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40FCE" w14:textId="77777777" w:rsidR="004D20CB" w:rsidRPr="000A43BE" w:rsidRDefault="004D20CB" w:rsidP="004D20CB">
      <w:pPr>
        <w:spacing w:line="276" w:lineRule="auto"/>
        <w:jc w:val="center"/>
        <w:rPr>
          <w:rFonts w:cs="Arial"/>
          <w:b/>
          <w:bCs/>
          <w:color w:val="002060"/>
          <w:sz w:val="6"/>
          <w:szCs w:val="6"/>
          <w:lang w:val="es-MX"/>
        </w:rPr>
      </w:pPr>
      <w:bookmarkStart w:id="0" w:name="_GoBack"/>
      <w:bookmarkEnd w:id="0"/>
    </w:p>
    <w:p w14:paraId="31FD0AEF" w14:textId="208FD2A8" w:rsidR="004D20CB" w:rsidRPr="00E30A9F" w:rsidRDefault="004D20CB" w:rsidP="00E30A9F">
      <w:pPr>
        <w:ind w:left="-567" w:right="197"/>
        <w:jc w:val="center"/>
        <w:rPr>
          <w:rFonts w:cs="Arial"/>
          <w:b/>
          <w:bCs/>
          <w:color w:val="000000" w:themeColor="text1"/>
          <w:sz w:val="24"/>
          <w:lang w:val="es-MX"/>
        </w:rPr>
      </w:pPr>
      <w:r w:rsidRPr="00E30A9F">
        <w:rPr>
          <w:rFonts w:cs="Arial"/>
          <w:b/>
          <w:bCs/>
          <w:color w:val="000000" w:themeColor="text1"/>
          <w:sz w:val="24"/>
          <w:lang w:val="es-MX"/>
        </w:rPr>
        <w:t>“</w:t>
      </w:r>
      <w:bookmarkStart w:id="1" w:name="OLE_LINK1"/>
      <w:bookmarkStart w:id="2" w:name="OLE_LINK2"/>
      <w:bookmarkStart w:id="3" w:name="_Hlk296948821"/>
      <w:r w:rsidRPr="00E30A9F">
        <w:rPr>
          <w:rFonts w:cs="Arial"/>
          <w:b/>
          <w:bCs/>
          <w:color w:val="000000" w:themeColor="text1"/>
          <w:sz w:val="24"/>
          <w:lang w:val="es-MX"/>
        </w:rPr>
        <w:t>ESTADÍSTICAS A PROPÓSITO DE</w:t>
      </w:r>
      <w:r w:rsidR="00E30A9F" w:rsidRPr="00E30A9F">
        <w:rPr>
          <w:rFonts w:cs="Arial"/>
          <w:b/>
          <w:bCs/>
          <w:color w:val="000000" w:themeColor="text1"/>
          <w:sz w:val="24"/>
          <w:lang w:val="es-MX"/>
        </w:rPr>
        <w:t xml:space="preserve">L </w:t>
      </w:r>
      <w:r w:rsidRPr="00E30A9F">
        <w:rPr>
          <w:rFonts w:cs="Arial"/>
          <w:b/>
          <w:bCs/>
          <w:color w:val="000000" w:themeColor="text1"/>
          <w:sz w:val="24"/>
          <w:lang w:val="es-MX"/>
        </w:rPr>
        <w:t>DÍA MUNDIAL PARA LA PREVENCIÓN DEL SUICIDIO (10 DE SEPTIEMBRE)”</w:t>
      </w:r>
      <w:bookmarkEnd w:id="1"/>
      <w:bookmarkEnd w:id="2"/>
      <w:bookmarkEnd w:id="3"/>
    </w:p>
    <w:p w14:paraId="3A7DEEAC" w14:textId="77777777" w:rsidR="004D20CB" w:rsidRPr="00E30A9F" w:rsidRDefault="004D20CB" w:rsidP="00E30A9F">
      <w:pPr>
        <w:ind w:left="-567" w:right="197"/>
        <w:jc w:val="center"/>
        <w:rPr>
          <w:rFonts w:cs="Arial"/>
          <w:bCs/>
          <w:color w:val="000000" w:themeColor="text1"/>
          <w:sz w:val="24"/>
          <w:lang w:val="es-MX"/>
        </w:rPr>
      </w:pPr>
      <w:r w:rsidRPr="00E30A9F">
        <w:rPr>
          <w:rFonts w:cs="Arial"/>
          <w:bCs/>
          <w:color w:val="000000" w:themeColor="text1"/>
          <w:sz w:val="24"/>
          <w:lang w:val="es-MX"/>
        </w:rPr>
        <w:t>DATOS NACIONALES</w:t>
      </w:r>
    </w:p>
    <w:p w14:paraId="0C3A167A" w14:textId="77777777" w:rsidR="004D20CB" w:rsidRPr="000A43BE" w:rsidRDefault="004D20CB" w:rsidP="00E30A9F">
      <w:pPr>
        <w:jc w:val="center"/>
        <w:rPr>
          <w:rFonts w:cs="Arial"/>
          <w:bCs/>
          <w:color w:val="002060"/>
          <w:sz w:val="10"/>
          <w:szCs w:val="10"/>
        </w:rPr>
      </w:pPr>
    </w:p>
    <w:p w14:paraId="2B7CFF91" w14:textId="0873F8F1" w:rsidR="004D20CB" w:rsidRPr="00531BAF" w:rsidRDefault="00497F3B" w:rsidP="008B4E01">
      <w:pPr>
        <w:numPr>
          <w:ilvl w:val="0"/>
          <w:numId w:val="1"/>
        </w:numPr>
        <w:ind w:left="-142" w:right="481" w:hanging="284"/>
        <w:rPr>
          <w:rFonts w:cs="Arial"/>
          <w:bCs/>
          <w:sz w:val="24"/>
        </w:rPr>
      </w:pPr>
      <w:r w:rsidRPr="00531BAF">
        <w:rPr>
          <w:rFonts w:cs="Arial"/>
          <w:bCs/>
          <w:sz w:val="24"/>
        </w:rPr>
        <w:t>Con base en las Estadísticas de Mortalidad, en 2017</w:t>
      </w:r>
      <w:r w:rsidRPr="00531BAF">
        <w:rPr>
          <w:sz w:val="24"/>
        </w:rPr>
        <w:t xml:space="preserve"> </w:t>
      </w:r>
      <w:r w:rsidR="004D20CB" w:rsidRPr="00531BAF">
        <w:rPr>
          <w:rFonts w:cs="Arial"/>
          <w:bCs/>
          <w:sz w:val="24"/>
        </w:rPr>
        <w:t xml:space="preserve">la tasa de suicidio </w:t>
      </w:r>
      <w:r w:rsidR="00C9602C" w:rsidRPr="00531BAF">
        <w:rPr>
          <w:rFonts w:cs="Arial"/>
          <w:bCs/>
          <w:sz w:val="24"/>
        </w:rPr>
        <w:t xml:space="preserve">fue </w:t>
      </w:r>
      <w:r w:rsidR="004D20CB" w:rsidRPr="00531BAF">
        <w:rPr>
          <w:rFonts w:cs="Arial"/>
          <w:bCs/>
          <w:sz w:val="24"/>
        </w:rPr>
        <w:t xml:space="preserve">de 5.2 por cada 100 </w:t>
      </w:r>
      <w:r w:rsidR="00176FF4" w:rsidRPr="00531BAF">
        <w:rPr>
          <w:rFonts w:cs="Arial"/>
          <w:bCs/>
          <w:sz w:val="24"/>
        </w:rPr>
        <w:t>mil</w:t>
      </w:r>
      <w:r w:rsidR="004D20CB" w:rsidRPr="00531BAF">
        <w:rPr>
          <w:rFonts w:cs="Arial"/>
          <w:bCs/>
          <w:sz w:val="24"/>
        </w:rPr>
        <w:t xml:space="preserve"> habitantes.</w:t>
      </w:r>
    </w:p>
    <w:p w14:paraId="75652ED2" w14:textId="639E4F01" w:rsidR="004D20CB" w:rsidRPr="00531BAF" w:rsidRDefault="004D20CB" w:rsidP="008B4E01">
      <w:pPr>
        <w:numPr>
          <w:ilvl w:val="0"/>
          <w:numId w:val="1"/>
        </w:numPr>
        <w:ind w:left="-142" w:right="481" w:hanging="284"/>
        <w:rPr>
          <w:rFonts w:cs="Arial"/>
          <w:bCs/>
          <w:sz w:val="24"/>
        </w:rPr>
      </w:pPr>
      <w:r w:rsidRPr="00531BAF">
        <w:rPr>
          <w:rFonts w:cs="Arial"/>
          <w:bCs/>
          <w:sz w:val="24"/>
        </w:rPr>
        <w:t>L</w:t>
      </w:r>
      <w:r w:rsidR="006329B1" w:rsidRPr="00531BAF">
        <w:rPr>
          <w:rFonts w:cs="Arial"/>
          <w:bCs/>
          <w:sz w:val="24"/>
        </w:rPr>
        <w:t xml:space="preserve">a población </w:t>
      </w:r>
      <w:r w:rsidRPr="00531BAF">
        <w:rPr>
          <w:rFonts w:cs="Arial"/>
          <w:bCs/>
          <w:sz w:val="24"/>
        </w:rPr>
        <w:t xml:space="preserve">de 20 a 24 años ocupa la tasa más alta de suicidio con 9.3 por cada 100 </w:t>
      </w:r>
      <w:r w:rsidR="00176FF4" w:rsidRPr="00531BAF">
        <w:rPr>
          <w:rFonts w:cs="Arial"/>
          <w:bCs/>
          <w:sz w:val="24"/>
        </w:rPr>
        <w:t>mil</w:t>
      </w:r>
      <w:r w:rsidRPr="00531BAF">
        <w:rPr>
          <w:rFonts w:cs="Arial"/>
          <w:bCs/>
          <w:sz w:val="24"/>
        </w:rPr>
        <w:t xml:space="preserve"> jóvenes entre estas edades</w:t>
      </w:r>
      <w:r w:rsidR="00E30A9F" w:rsidRPr="00531BAF">
        <w:rPr>
          <w:rFonts w:cs="Arial"/>
          <w:bCs/>
          <w:sz w:val="24"/>
        </w:rPr>
        <w:t xml:space="preserve">. Destaca </w:t>
      </w:r>
      <w:r w:rsidR="00D658FA" w:rsidRPr="00531BAF">
        <w:rPr>
          <w:rFonts w:cs="Arial"/>
          <w:bCs/>
          <w:sz w:val="24"/>
        </w:rPr>
        <w:t xml:space="preserve">el riesgo en los hombres de este grupo </w:t>
      </w:r>
      <w:r w:rsidR="00EA5034" w:rsidRPr="00531BAF">
        <w:rPr>
          <w:rFonts w:cs="Arial"/>
          <w:bCs/>
          <w:sz w:val="24"/>
        </w:rPr>
        <w:t>con</w:t>
      </w:r>
      <w:r w:rsidR="00D658FA" w:rsidRPr="00531BAF">
        <w:rPr>
          <w:rFonts w:cs="Arial"/>
          <w:bCs/>
          <w:sz w:val="24"/>
        </w:rPr>
        <w:t xml:space="preserve"> una tasa de 15.1</w:t>
      </w:r>
      <w:r w:rsidR="00176FF4" w:rsidRPr="00531BAF">
        <w:rPr>
          <w:rFonts w:cs="Arial"/>
          <w:bCs/>
          <w:sz w:val="24"/>
        </w:rPr>
        <w:t xml:space="preserve"> por cada 100 mil</w:t>
      </w:r>
      <w:r w:rsidR="00D658FA" w:rsidRPr="00531BAF">
        <w:rPr>
          <w:rFonts w:cs="Arial"/>
          <w:bCs/>
          <w:sz w:val="24"/>
        </w:rPr>
        <w:t>.</w:t>
      </w:r>
    </w:p>
    <w:p w14:paraId="45C223A0" w14:textId="41D3D921" w:rsidR="004D20CB" w:rsidRPr="00531BAF" w:rsidRDefault="001B6DA9" w:rsidP="008B4E01">
      <w:pPr>
        <w:numPr>
          <w:ilvl w:val="0"/>
          <w:numId w:val="1"/>
        </w:numPr>
        <w:ind w:left="-142" w:right="481" w:hanging="284"/>
        <w:rPr>
          <w:rFonts w:cs="Arial"/>
          <w:bCs/>
          <w:sz w:val="24"/>
        </w:rPr>
      </w:pPr>
      <w:r w:rsidRPr="00531BAF">
        <w:rPr>
          <w:rFonts w:cs="Arial"/>
          <w:bCs/>
          <w:sz w:val="24"/>
        </w:rPr>
        <w:t xml:space="preserve">En 2017 el suicidio ocupó el lugar número 22 </w:t>
      </w:r>
      <w:r w:rsidR="00E30A9F" w:rsidRPr="00531BAF">
        <w:rPr>
          <w:rFonts w:cs="Arial"/>
          <w:bCs/>
          <w:sz w:val="24"/>
        </w:rPr>
        <w:t xml:space="preserve">de las principales </w:t>
      </w:r>
      <w:r w:rsidRPr="00531BAF">
        <w:rPr>
          <w:rFonts w:cs="Arial"/>
          <w:bCs/>
          <w:sz w:val="24"/>
        </w:rPr>
        <w:t>causa</w:t>
      </w:r>
      <w:r w:rsidR="00E30A9F" w:rsidRPr="00531BAF">
        <w:rPr>
          <w:rFonts w:cs="Arial"/>
          <w:bCs/>
          <w:sz w:val="24"/>
        </w:rPr>
        <w:t>s</w:t>
      </w:r>
      <w:r w:rsidRPr="00531BAF">
        <w:rPr>
          <w:rFonts w:cs="Arial"/>
          <w:bCs/>
          <w:sz w:val="24"/>
        </w:rPr>
        <w:t xml:space="preserve"> de muerte para la población total</w:t>
      </w:r>
      <w:r w:rsidR="00E30A9F" w:rsidRPr="00531BAF">
        <w:rPr>
          <w:rFonts w:cs="Arial"/>
          <w:bCs/>
          <w:sz w:val="24"/>
        </w:rPr>
        <w:t>. En</w:t>
      </w:r>
      <w:r w:rsidRPr="00531BAF">
        <w:rPr>
          <w:rFonts w:cs="Arial"/>
          <w:bCs/>
          <w:sz w:val="24"/>
        </w:rPr>
        <w:t xml:space="preserve"> la población de 15 a 29 años, es la segunda causa de muerte. </w:t>
      </w:r>
    </w:p>
    <w:p w14:paraId="43DD9C59" w14:textId="77777777" w:rsidR="004D20CB" w:rsidRPr="00531BAF" w:rsidRDefault="004D20CB" w:rsidP="004D20CB">
      <w:pPr>
        <w:rPr>
          <w:rFonts w:cs="Arial"/>
          <w:sz w:val="24"/>
          <w:lang w:eastAsia="es-MX"/>
        </w:rPr>
      </w:pPr>
    </w:p>
    <w:p w14:paraId="27C3D967" w14:textId="07774926" w:rsidR="004D20CB" w:rsidRPr="00531BAF" w:rsidRDefault="004D20CB" w:rsidP="00E30A9F">
      <w:pPr>
        <w:ind w:left="-567"/>
        <w:rPr>
          <w:rFonts w:cs="Arial"/>
          <w:sz w:val="24"/>
          <w:lang w:eastAsia="es-MX"/>
        </w:rPr>
      </w:pPr>
      <w:r w:rsidRPr="00531BAF">
        <w:rPr>
          <w:rFonts w:cs="Arial"/>
          <w:sz w:val="24"/>
          <w:lang w:eastAsia="es-MX"/>
        </w:rPr>
        <w:t>El suicidio es considerado un problema de salud pública y constituye una tragedia tanto para las familias como para la sociedad</w:t>
      </w:r>
      <w:r w:rsidRPr="00531BAF">
        <w:rPr>
          <w:rStyle w:val="Refdenotaalpie"/>
          <w:rFonts w:cs="Arial"/>
          <w:sz w:val="24"/>
          <w:lang w:eastAsia="es-MX"/>
        </w:rPr>
        <w:footnoteReference w:id="1"/>
      </w:r>
      <w:r w:rsidRPr="00531BAF">
        <w:rPr>
          <w:rFonts w:cs="Arial"/>
          <w:sz w:val="24"/>
          <w:lang w:eastAsia="es-MX"/>
        </w:rPr>
        <w:t xml:space="preserve">. </w:t>
      </w:r>
      <w:r w:rsidR="005A30E8" w:rsidRPr="00531BAF">
        <w:rPr>
          <w:rFonts w:cs="Arial"/>
          <w:sz w:val="24"/>
          <w:lang w:eastAsia="es-MX"/>
        </w:rPr>
        <w:t>P</w:t>
      </w:r>
      <w:r w:rsidRPr="00531BAF">
        <w:rPr>
          <w:rFonts w:cs="Arial"/>
          <w:sz w:val="24"/>
          <w:lang w:eastAsia="es-MX"/>
        </w:rPr>
        <w:t>uede ser prevenible</w:t>
      </w:r>
      <w:r w:rsidRPr="00531BAF">
        <w:rPr>
          <w:rStyle w:val="Refdenotaalpie"/>
          <w:rFonts w:cs="Arial"/>
          <w:sz w:val="24"/>
          <w:lang w:eastAsia="en-US"/>
        </w:rPr>
        <w:footnoteReference w:id="2"/>
      </w:r>
      <w:r w:rsidR="005A30E8" w:rsidRPr="00531BAF">
        <w:rPr>
          <w:rFonts w:cs="Arial"/>
          <w:sz w:val="24"/>
          <w:lang w:eastAsia="es-MX"/>
        </w:rPr>
        <w:t>,</w:t>
      </w:r>
      <w:r w:rsidRPr="00531BAF">
        <w:rPr>
          <w:rFonts w:cs="Arial"/>
          <w:sz w:val="24"/>
          <w:lang w:eastAsia="es-MX"/>
        </w:rPr>
        <w:t xml:space="preserve"> de ahí que los esfuerzos en este tema estén dirigidos a identificar personas en riesgo y a mejorar la salud mental de la población, como ha quedado establecido en el Programa de acción para superar la brecha en salud mental</w:t>
      </w:r>
      <w:r w:rsidR="00CA68A8" w:rsidRPr="00531BAF">
        <w:rPr>
          <w:rFonts w:cs="Arial"/>
          <w:sz w:val="24"/>
          <w:lang w:eastAsia="es-MX"/>
        </w:rPr>
        <w:t>,</w:t>
      </w:r>
      <w:r w:rsidRPr="00531BAF">
        <w:rPr>
          <w:rFonts w:cs="Arial"/>
          <w:sz w:val="24"/>
          <w:lang w:eastAsia="es-MX"/>
        </w:rPr>
        <w:t xml:space="preserve"> </w:t>
      </w:r>
      <w:r w:rsidR="00D658FA" w:rsidRPr="00531BAF">
        <w:rPr>
          <w:rFonts w:cs="Arial"/>
          <w:sz w:val="24"/>
          <w:lang w:eastAsia="es-MX"/>
        </w:rPr>
        <w:t>de</w:t>
      </w:r>
      <w:r w:rsidRPr="00531BAF">
        <w:rPr>
          <w:rFonts w:cs="Arial"/>
          <w:sz w:val="24"/>
          <w:lang w:eastAsia="es-MX"/>
        </w:rPr>
        <w:t xml:space="preserve"> la OMS en 2008, que busca ampliar la prestación de servicios y atención de problemas de salud mental, neurológicos y de abuso de sustancias</w:t>
      </w:r>
      <w:r w:rsidRPr="00531BAF">
        <w:rPr>
          <w:rStyle w:val="Refdenotaalpie"/>
          <w:rFonts w:cs="Arial"/>
          <w:sz w:val="24"/>
          <w:lang w:eastAsia="es-MX"/>
        </w:rPr>
        <w:footnoteReference w:id="3"/>
      </w:r>
      <w:r w:rsidRPr="00531BAF">
        <w:rPr>
          <w:rFonts w:cs="Arial"/>
          <w:sz w:val="24"/>
          <w:lang w:eastAsia="es-MX"/>
        </w:rPr>
        <w:t>.</w:t>
      </w:r>
    </w:p>
    <w:p w14:paraId="1F77FA72" w14:textId="77777777" w:rsidR="004D20CB" w:rsidRPr="00531BAF" w:rsidRDefault="004D20CB" w:rsidP="00E30A9F">
      <w:pPr>
        <w:ind w:left="-567"/>
        <w:rPr>
          <w:rFonts w:cs="Arial"/>
          <w:sz w:val="24"/>
          <w:lang w:eastAsia="es-MX"/>
        </w:rPr>
      </w:pPr>
    </w:p>
    <w:p w14:paraId="58CF9977" w14:textId="124B8712" w:rsidR="004D20CB" w:rsidRPr="00531BAF" w:rsidRDefault="004D20CB" w:rsidP="00E30A9F">
      <w:pPr>
        <w:ind w:left="-567"/>
        <w:rPr>
          <w:rFonts w:cs="Arial"/>
          <w:sz w:val="24"/>
          <w:lang w:eastAsia="es-MX"/>
        </w:rPr>
      </w:pPr>
      <w:r w:rsidRPr="00531BAF">
        <w:rPr>
          <w:rFonts w:cs="Arial"/>
          <w:sz w:val="24"/>
          <w:lang w:eastAsia="es-MX"/>
        </w:rPr>
        <w:t xml:space="preserve">Monitorear </w:t>
      </w:r>
      <w:r w:rsidR="00CA68A8" w:rsidRPr="00531BAF">
        <w:rPr>
          <w:rFonts w:cs="Arial"/>
          <w:sz w:val="24"/>
          <w:lang w:eastAsia="es-MX"/>
        </w:rPr>
        <w:t xml:space="preserve">el problema y las conductas que llevan a él </w:t>
      </w:r>
      <w:r w:rsidRPr="00531BAF">
        <w:rPr>
          <w:rFonts w:cs="Arial"/>
          <w:sz w:val="24"/>
          <w:lang w:eastAsia="es-MX"/>
        </w:rPr>
        <w:t xml:space="preserve">favorece la creación de estrategias para prevenirlo y evaluar </w:t>
      </w:r>
      <w:r w:rsidR="00CA68A8" w:rsidRPr="00531BAF">
        <w:rPr>
          <w:rFonts w:cs="Arial"/>
          <w:sz w:val="24"/>
          <w:lang w:eastAsia="es-MX"/>
        </w:rPr>
        <w:t xml:space="preserve">sus </w:t>
      </w:r>
      <w:r w:rsidRPr="00531BAF">
        <w:rPr>
          <w:rFonts w:cs="Arial"/>
          <w:sz w:val="24"/>
          <w:lang w:eastAsia="es-MX"/>
        </w:rPr>
        <w:t>avances, ya que además de la necesidad de cada país, existen compromisos internacionales como el Plan de acción sobre salud mental 2013-2020 de la OMS que establece como meta mundial reducir las tasas nacionales de suicidios en un 10% para 2020</w:t>
      </w:r>
      <w:r w:rsidRPr="00531BAF">
        <w:rPr>
          <w:rStyle w:val="Refdenotaalpie"/>
          <w:rFonts w:cs="Arial"/>
          <w:sz w:val="24"/>
          <w:lang w:eastAsia="es-MX"/>
        </w:rPr>
        <w:footnoteReference w:id="4"/>
      </w:r>
      <w:r w:rsidRPr="00531BAF">
        <w:rPr>
          <w:rFonts w:cs="Arial"/>
          <w:sz w:val="24"/>
          <w:lang w:eastAsia="es-MX"/>
        </w:rPr>
        <w:t>.</w:t>
      </w:r>
    </w:p>
    <w:p w14:paraId="2F3F50F5" w14:textId="2793B71A" w:rsidR="004D20CB" w:rsidRPr="00531BAF" w:rsidRDefault="004D20CB" w:rsidP="00E30A9F">
      <w:pPr>
        <w:pStyle w:val="NormalWeb"/>
        <w:ind w:left="-567"/>
        <w:jc w:val="both"/>
        <w:rPr>
          <w:rFonts w:ascii="Arial" w:eastAsiaTheme="minorHAnsi" w:hAnsi="Arial" w:cs="Arial"/>
          <w:lang w:eastAsia="en-US"/>
        </w:rPr>
      </w:pPr>
      <w:r w:rsidRPr="00531BAF">
        <w:rPr>
          <w:rFonts w:ascii="Arial" w:eastAsiaTheme="minorHAnsi" w:hAnsi="Arial" w:cs="Arial"/>
          <w:lang w:eastAsia="en-US"/>
        </w:rPr>
        <w:t>En este mismo sentido se estableci</w:t>
      </w:r>
      <w:r w:rsidR="005A30E8" w:rsidRPr="00531BAF">
        <w:rPr>
          <w:rFonts w:ascii="Arial" w:eastAsiaTheme="minorHAnsi" w:hAnsi="Arial" w:cs="Arial"/>
          <w:lang w:eastAsia="en-US"/>
        </w:rPr>
        <w:t>ó el 10 de septiembre</w:t>
      </w:r>
      <w:r w:rsidRPr="00531BAF">
        <w:rPr>
          <w:rFonts w:ascii="Arial" w:eastAsiaTheme="minorHAnsi" w:hAnsi="Arial" w:cs="Arial"/>
          <w:lang w:eastAsia="en-US"/>
        </w:rPr>
        <w:t xml:space="preserve"> como el Día Mundial para la Prevención del Suicidio</w:t>
      </w:r>
      <w:r w:rsidR="005A30E8" w:rsidRPr="00531BAF">
        <w:rPr>
          <w:rFonts w:ascii="Arial" w:eastAsiaTheme="minorHAnsi" w:hAnsi="Arial" w:cs="Arial"/>
          <w:lang w:eastAsia="en-US"/>
        </w:rPr>
        <w:t xml:space="preserve"> para </w:t>
      </w:r>
      <w:r w:rsidRPr="00531BAF">
        <w:rPr>
          <w:rFonts w:ascii="Arial" w:eastAsiaTheme="minorHAnsi" w:hAnsi="Arial" w:cs="Arial"/>
          <w:lang w:eastAsia="en-US"/>
        </w:rPr>
        <w:t>fomenta</w:t>
      </w:r>
      <w:r w:rsidR="005A30E8" w:rsidRPr="00531BAF">
        <w:rPr>
          <w:rFonts w:ascii="Arial" w:eastAsiaTheme="minorHAnsi" w:hAnsi="Arial" w:cs="Arial"/>
          <w:lang w:eastAsia="en-US"/>
        </w:rPr>
        <w:t>r</w:t>
      </w:r>
      <w:r w:rsidRPr="00531BAF">
        <w:rPr>
          <w:rFonts w:ascii="Arial" w:eastAsiaTheme="minorHAnsi" w:hAnsi="Arial" w:cs="Arial"/>
          <w:lang w:eastAsia="en-US"/>
        </w:rPr>
        <w:t xml:space="preserve"> compromisos y medidas prácticas para prevenirlo. </w:t>
      </w:r>
    </w:p>
    <w:p w14:paraId="2B11A1F8" w14:textId="56EC9884" w:rsidR="004D20CB" w:rsidRPr="00531BAF" w:rsidRDefault="004D20CB" w:rsidP="00E30A9F">
      <w:pPr>
        <w:pStyle w:val="NormalWeb"/>
        <w:ind w:left="-567"/>
        <w:jc w:val="both"/>
        <w:rPr>
          <w:rFonts w:ascii="Arial" w:eastAsiaTheme="minorHAnsi" w:hAnsi="Arial" w:cs="Arial"/>
          <w:lang w:eastAsia="en-US"/>
        </w:rPr>
      </w:pPr>
      <w:r w:rsidRPr="00531BAF">
        <w:rPr>
          <w:rFonts w:ascii="Arial" w:eastAsiaTheme="minorHAnsi" w:hAnsi="Arial" w:cs="Arial"/>
          <w:lang w:eastAsia="en-US"/>
        </w:rPr>
        <w:t xml:space="preserve">Con el propósito de contribuir a esta causa, el </w:t>
      </w:r>
      <w:r w:rsidR="005A30E8" w:rsidRPr="00531BAF">
        <w:rPr>
          <w:rFonts w:ascii="Arial" w:eastAsiaTheme="minorHAnsi" w:hAnsi="Arial" w:cs="Arial"/>
          <w:lang w:eastAsia="en-US"/>
        </w:rPr>
        <w:t xml:space="preserve">INEGI ofrece </w:t>
      </w:r>
      <w:r w:rsidRPr="00531BAF">
        <w:rPr>
          <w:rFonts w:ascii="Arial" w:eastAsiaTheme="minorHAnsi" w:hAnsi="Arial" w:cs="Arial"/>
          <w:lang w:eastAsia="en-US"/>
        </w:rPr>
        <w:t xml:space="preserve">información estadística actualizada sobre </w:t>
      </w:r>
      <w:r w:rsidR="005A30E8" w:rsidRPr="00531BAF">
        <w:rPr>
          <w:rFonts w:ascii="Arial" w:eastAsiaTheme="minorHAnsi" w:hAnsi="Arial" w:cs="Arial"/>
          <w:lang w:eastAsia="en-US"/>
        </w:rPr>
        <w:t>suicidios</w:t>
      </w:r>
      <w:r w:rsidRPr="00531BAF">
        <w:rPr>
          <w:rFonts w:ascii="Arial" w:eastAsiaTheme="minorHAnsi" w:hAnsi="Arial" w:cs="Arial"/>
          <w:lang w:eastAsia="en-US"/>
        </w:rPr>
        <w:t xml:space="preserve"> a partir de las estadísticas de mortalidad de 2017</w:t>
      </w:r>
      <w:r w:rsidRPr="00531BAF">
        <w:rPr>
          <w:rStyle w:val="Refdenotaalpie"/>
          <w:rFonts w:ascii="Arial" w:hAnsi="Arial" w:cs="Arial"/>
        </w:rPr>
        <w:footnoteReference w:id="5"/>
      </w:r>
      <w:r w:rsidRPr="00531BAF">
        <w:rPr>
          <w:rFonts w:ascii="Arial" w:eastAsiaTheme="minorHAnsi" w:hAnsi="Arial" w:cs="Arial"/>
          <w:lang w:eastAsia="en-US"/>
        </w:rPr>
        <w:t>.</w:t>
      </w:r>
    </w:p>
    <w:p w14:paraId="5E7F6E33" w14:textId="77777777" w:rsidR="004D20CB" w:rsidRPr="00531BAF" w:rsidRDefault="004D20CB" w:rsidP="00E30A9F">
      <w:pPr>
        <w:ind w:left="-567"/>
        <w:rPr>
          <w:rFonts w:cs="Arial"/>
          <w:color w:val="000000" w:themeColor="text1"/>
          <w:sz w:val="24"/>
        </w:rPr>
      </w:pPr>
      <w:r w:rsidRPr="00531BAF">
        <w:rPr>
          <w:rFonts w:cs="Arial"/>
          <w:b/>
          <w:bCs/>
          <w:color w:val="000000" w:themeColor="text1"/>
          <w:sz w:val="24"/>
        </w:rPr>
        <w:t xml:space="preserve">PANORAMA DEL SUICIDIO ACTUAL EN MÉXICO </w:t>
      </w:r>
    </w:p>
    <w:p w14:paraId="59B382D4" w14:textId="77777777" w:rsidR="004D20CB" w:rsidRPr="00531BAF" w:rsidRDefault="004D20CB" w:rsidP="00E30A9F">
      <w:pPr>
        <w:autoSpaceDE w:val="0"/>
        <w:autoSpaceDN w:val="0"/>
        <w:adjustRightInd w:val="0"/>
        <w:ind w:left="-567"/>
        <w:rPr>
          <w:rFonts w:cs="Arial"/>
          <w:color w:val="000000" w:themeColor="text1"/>
          <w:sz w:val="24"/>
        </w:rPr>
      </w:pPr>
    </w:p>
    <w:p w14:paraId="5ED099EC" w14:textId="77777777" w:rsidR="008B4E01" w:rsidRPr="00531BAF" w:rsidRDefault="00EB1C8A" w:rsidP="008B4E01">
      <w:pPr>
        <w:pStyle w:val="Prrafodelista"/>
        <w:autoSpaceDE w:val="0"/>
        <w:autoSpaceDN w:val="0"/>
        <w:adjustRightInd w:val="0"/>
        <w:ind w:left="-567"/>
        <w:contextualSpacing w:val="0"/>
        <w:rPr>
          <w:rFonts w:eastAsiaTheme="minorHAnsi" w:cs="Arial"/>
          <w:sz w:val="24"/>
          <w:lang w:val="es-MX" w:eastAsia="en-US"/>
        </w:rPr>
      </w:pPr>
      <w:r w:rsidRPr="00531BAF">
        <w:rPr>
          <w:rFonts w:eastAsiaTheme="minorHAnsi" w:cs="Arial"/>
          <w:color w:val="000000" w:themeColor="text1"/>
          <w:sz w:val="24"/>
          <w:lang w:val="es-MX" w:eastAsia="en-US"/>
        </w:rPr>
        <w:t>La Organización Mundial de la Salud (OMS) indica que</w:t>
      </w:r>
      <w:r w:rsidR="00614330" w:rsidRPr="00531BAF">
        <w:rPr>
          <w:rFonts w:eastAsiaTheme="minorHAnsi" w:cs="Arial"/>
          <w:color w:val="000000" w:themeColor="text1"/>
          <w:sz w:val="24"/>
          <w:lang w:val="es-MX" w:eastAsia="en-US"/>
        </w:rPr>
        <w:t>,</w:t>
      </w:r>
      <w:r w:rsidRPr="00531BAF">
        <w:rPr>
          <w:rFonts w:eastAsiaTheme="minorHAnsi" w:cs="Arial"/>
          <w:color w:val="000000" w:themeColor="text1"/>
          <w:sz w:val="24"/>
          <w:lang w:val="es-MX" w:eastAsia="en-US"/>
        </w:rPr>
        <w:t xml:space="preserve"> en la actualidad</w:t>
      </w:r>
      <w:r w:rsidR="00614330" w:rsidRPr="00531BAF">
        <w:rPr>
          <w:rFonts w:eastAsiaTheme="minorHAnsi" w:cs="Arial"/>
          <w:color w:val="000000" w:themeColor="text1"/>
          <w:sz w:val="24"/>
          <w:lang w:val="es-MX" w:eastAsia="en-US"/>
        </w:rPr>
        <w:t>,</w:t>
      </w:r>
      <w:r w:rsidR="005A30E8" w:rsidRPr="00531BAF">
        <w:rPr>
          <w:rFonts w:eastAsiaTheme="minorHAnsi" w:cs="Arial"/>
          <w:color w:val="000000" w:themeColor="text1"/>
          <w:sz w:val="24"/>
          <w:lang w:val="es-MX" w:eastAsia="en-US"/>
        </w:rPr>
        <w:t xml:space="preserve"> </w:t>
      </w:r>
      <w:r w:rsidRPr="00531BAF">
        <w:rPr>
          <w:rFonts w:eastAsiaTheme="minorHAnsi" w:cs="Arial"/>
          <w:color w:val="000000" w:themeColor="text1"/>
          <w:sz w:val="24"/>
          <w:lang w:val="es-MX" w:eastAsia="en-US"/>
        </w:rPr>
        <w:t>cerca de 800</w:t>
      </w:r>
      <w:r w:rsidR="006329B1" w:rsidRPr="00531BAF">
        <w:rPr>
          <w:rFonts w:eastAsiaTheme="minorHAnsi" w:cs="Arial"/>
          <w:color w:val="000000" w:themeColor="text1"/>
          <w:sz w:val="24"/>
          <w:lang w:val="es-MX" w:eastAsia="en-US"/>
        </w:rPr>
        <w:t xml:space="preserve"> mil</w:t>
      </w:r>
      <w:r w:rsidRPr="00531BAF">
        <w:rPr>
          <w:rFonts w:eastAsiaTheme="minorHAnsi" w:cs="Arial"/>
          <w:color w:val="000000" w:themeColor="text1"/>
          <w:sz w:val="24"/>
          <w:lang w:val="es-MX" w:eastAsia="en-US"/>
        </w:rPr>
        <w:t xml:space="preserve"> personas </w:t>
      </w:r>
      <w:r w:rsidR="00223BB4" w:rsidRPr="00531BAF">
        <w:rPr>
          <w:rFonts w:eastAsiaTheme="minorHAnsi" w:cs="Arial"/>
          <w:color w:val="000000" w:themeColor="text1"/>
          <w:sz w:val="24"/>
          <w:lang w:val="es-MX" w:eastAsia="en-US"/>
        </w:rPr>
        <w:t>s</w:t>
      </w:r>
      <w:r w:rsidRPr="00531BAF">
        <w:rPr>
          <w:rFonts w:eastAsiaTheme="minorHAnsi" w:cs="Arial"/>
          <w:color w:val="000000" w:themeColor="text1"/>
          <w:sz w:val="24"/>
          <w:lang w:val="es-MX" w:eastAsia="en-US"/>
        </w:rPr>
        <w:t xml:space="preserve">e suicidan al año. </w:t>
      </w:r>
      <w:r w:rsidR="004D20CB" w:rsidRPr="00531BAF">
        <w:rPr>
          <w:rFonts w:eastAsiaTheme="minorHAnsi" w:cs="Arial"/>
          <w:color w:val="000000" w:themeColor="text1"/>
          <w:sz w:val="24"/>
          <w:lang w:val="es-MX" w:eastAsia="en-US"/>
        </w:rPr>
        <w:t xml:space="preserve">La reducción de muertes por </w:t>
      </w:r>
      <w:r w:rsidRPr="00531BAF">
        <w:rPr>
          <w:rFonts w:eastAsiaTheme="minorHAnsi" w:cs="Arial"/>
          <w:color w:val="000000" w:themeColor="text1"/>
          <w:sz w:val="24"/>
          <w:lang w:val="es-MX" w:eastAsia="en-US"/>
        </w:rPr>
        <w:t xml:space="preserve">esta causa </w:t>
      </w:r>
      <w:r w:rsidR="004D20CB" w:rsidRPr="00531BAF">
        <w:rPr>
          <w:rFonts w:eastAsiaTheme="minorHAnsi" w:cs="Arial"/>
          <w:color w:val="000000" w:themeColor="text1"/>
          <w:sz w:val="24"/>
          <w:lang w:val="es-MX" w:eastAsia="en-US"/>
        </w:rPr>
        <w:t>se encuentra contemplada en la meta 3.4 de los Objetivos de Desarrollo Sostenible</w:t>
      </w:r>
      <w:r w:rsidRPr="00531BAF">
        <w:rPr>
          <w:rFonts w:eastAsiaTheme="minorHAnsi" w:cs="Arial"/>
          <w:color w:val="000000" w:themeColor="text1"/>
          <w:sz w:val="24"/>
          <w:lang w:val="es-MX" w:eastAsia="en-US"/>
        </w:rPr>
        <w:t xml:space="preserve"> (ODS) que busca </w:t>
      </w:r>
      <w:r w:rsidRPr="00531BAF">
        <w:rPr>
          <w:rFonts w:eastAsiaTheme="minorHAnsi" w:cs="Arial"/>
          <w:sz w:val="24"/>
          <w:lang w:val="es-MX" w:eastAsia="en-US"/>
        </w:rPr>
        <w:t xml:space="preserve">reducir en el </w:t>
      </w:r>
      <w:r w:rsidR="004D20CB" w:rsidRPr="00531BAF">
        <w:rPr>
          <w:rFonts w:eastAsiaTheme="minorHAnsi" w:cs="Arial"/>
          <w:sz w:val="24"/>
          <w:lang w:val="es-MX" w:eastAsia="en-US"/>
        </w:rPr>
        <w:t>2030, un tercio la mortalidad prematura por enfermedades no transmisibles mediante su prevención y tratamiento, y promover la salud mental y el bienestar</w:t>
      </w:r>
      <w:r w:rsidR="003347D6" w:rsidRPr="00531BAF">
        <w:rPr>
          <w:rStyle w:val="Refdenotaalpie"/>
          <w:rFonts w:eastAsiaTheme="minorHAnsi" w:cs="Arial"/>
          <w:sz w:val="24"/>
          <w:lang w:val="es-MX" w:eastAsia="en-US"/>
        </w:rPr>
        <w:footnoteReference w:id="6"/>
      </w:r>
      <w:r w:rsidR="008B4E01" w:rsidRPr="00531BAF">
        <w:rPr>
          <w:rFonts w:eastAsiaTheme="minorHAnsi" w:cs="Arial"/>
          <w:sz w:val="24"/>
          <w:lang w:val="es-MX" w:eastAsia="en-US"/>
        </w:rPr>
        <w:t>.</w:t>
      </w:r>
      <w:r w:rsidRPr="00531BAF">
        <w:rPr>
          <w:rFonts w:eastAsiaTheme="minorHAnsi" w:cs="Arial"/>
          <w:sz w:val="24"/>
          <w:lang w:val="es-MX" w:eastAsia="en-US"/>
        </w:rPr>
        <w:t xml:space="preserve"> </w:t>
      </w:r>
      <w:r w:rsidR="008B4E01" w:rsidRPr="00531BAF">
        <w:rPr>
          <w:rFonts w:eastAsiaTheme="minorHAnsi" w:cs="Arial"/>
          <w:sz w:val="24"/>
          <w:lang w:val="es-MX" w:eastAsia="en-US"/>
        </w:rPr>
        <w:t>U</w:t>
      </w:r>
      <w:r w:rsidRPr="00531BAF">
        <w:rPr>
          <w:rFonts w:eastAsiaTheme="minorHAnsi" w:cs="Arial"/>
          <w:sz w:val="24"/>
          <w:lang w:val="es-MX" w:eastAsia="en-US"/>
        </w:rPr>
        <w:t xml:space="preserve">no de los indicadores utilizados para evaluar dicha meta es </w:t>
      </w:r>
      <w:r w:rsidR="004D20CB" w:rsidRPr="00531BAF">
        <w:rPr>
          <w:rFonts w:eastAsiaTheme="minorHAnsi" w:cs="Arial"/>
          <w:sz w:val="24"/>
          <w:lang w:val="es-MX" w:eastAsia="en-US"/>
        </w:rPr>
        <w:t>la tasa de mortalidad por suicidio.</w:t>
      </w:r>
    </w:p>
    <w:p w14:paraId="42875BC8" w14:textId="77777777" w:rsidR="008B4E01" w:rsidRPr="00531BAF" w:rsidRDefault="008B4E01" w:rsidP="008B4E01">
      <w:pPr>
        <w:pStyle w:val="Prrafodelista"/>
        <w:autoSpaceDE w:val="0"/>
        <w:autoSpaceDN w:val="0"/>
        <w:adjustRightInd w:val="0"/>
        <w:ind w:left="-567"/>
        <w:contextualSpacing w:val="0"/>
        <w:rPr>
          <w:rFonts w:eastAsiaTheme="minorHAnsi" w:cs="Arial"/>
          <w:sz w:val="24"/>
          <w:lang w:val="es-MX" w:eastAsia="en-US"/>
        </w:rPr>
      </w:pPr>
    </w:p>
    <w:p w14:paraId="2018C322" w14:textId="72CF934D" w:rsidR="008B4E01" w:rsidRPr="00531BAF" w:rsidRDefault="00EB1C8A" w:rsidP="008B4E01">
      <w:pPr>
        <w:pStyle w:val="Prrafodelista"/>
        <w:autoSpaceDE w:val="0"/>
        <w:autoSpaceDN w:val="0"/>
        <w:adjustRightInd w:val="0"/>
        <w:ind w:left="-567"/>
        <w:contextualSpacing w:val="0"/>
        <w:rPr>
          <w:rFonts w:eastAsiaTheme="minorHAnsi" w:cs="Arial"/>
          <w:sz w:val="24"/>
          <w:lang w:val="es-MX" w:eastAsia="en-US"/>
        </w:rPr>
      </w:pPr>
      <w:r w:rsidRPr="00531BAF">
        <w:rPr>
          <w:rFonts w:cs="Arial"/>
          <w:sz w:val="24"/>
        </w:rPr>
        <w:t>En México, l</w:t>
      </w:r>
      <w:r w:rsidR="004D20CB" w:rsidRPr="00531BAF">
        <w:rPr>
          <w:rFonts w:cs="Arial"/>
          <w:sz w:val="24"/>
        </w:rPr>
        <w:t>as estadísticas de mortalidad de 2017 reportan que, del total de fallecimientos, 6</w:t>
      </w:r>
      <w:r w:rsidR="00EA4AC0" w:rsidRPr="00531BAF">
        <w:rPr>
          <w:rFonts w:cs="Arial"/>
          <w:sz w:val="24"/>
        </w:rPr>
        <w:t>,</w:t>
      </w:r>
      <w:r w:rsidR="004D20CB" w:rsidRPr="00531BAF">
        <w:rPr>
          <w:rFonts w:cs="Arial"/>
          <w:sz w:val="24"/>
        </w:rPr>
        <w:t xml:space="preserve">494 fueron por lesiones autoinfligidas, </w:t>
      </w:r>
      <w:r w:rsidR="00C57C16" w:rsidRPr="00531BAF">
        <w:rPr>
          <w:rFonts w:cs="Arial"/>
          <w:sz w:val="24"/>
        </w:rPr>
        <w:t xml:space="preserve">lo que </w:t>
      </w:r>
      <w:r w:rsidR="004D20CB" w:rsidRPr="00531BAF">
        <w:rPr>
          <w:rFonts w:cs="Arial"/>
          <w:sz w:val="24"/>
        </w:rPr>
        <w:t>constituye 0.9% del total</w:t>
      </w:r>
      <w:r w:rsidR="009F1CA4" w:rsidRPr="00531BAF">
        <w:rPr>
          <w:rFonts w:cs="Arial"/>
          <w:sz w:val="24"/>
        </w:rPr>
        <w:t xml:space="preserve"> de muertes</w:t>
      </w:r>
      <w:r w:rsidR="004D20CB" w:rsidRPr="00531BAF">
        <w:rPr>
          <w:rFonts w:cs="Arial"/>
          <w:sz w:val="24"/>
        </w:rPr>
        <w:t>.</w:t>
      </w:r>
      <w:r w:rsidR="00531BAF" w:rsidRPr="00531BAF">
        <w:rPr>
          <w:rFonts w:cs="Arial"/>
          <w:sz w:val="24"/>
        </w:rPr>
        <w:t xml:space="preserve"> </w:t>
      </w:r>
      <w:r w:rsidR="004D20CB" w:rsidRPr="00531BAF">
        <w:rPr>
          <w:rFonts w:eastAsiaTheme="minorHAnsi" w:cs="Arial"/>
          <w:sz w:val="24"/>
          <w:lang w:val="es-MX" w:eastAsia="en-US"/>
        </w:rPr>
        <w:t xml:space="preserve">Con ello, la tasa de suicidios 2017 </w:t>
      </w:r>
      <w:r w:rsidR="00E0468B" w:rsidRPr="00531BAF">
        <w:rPr>
          <w:rFonts w:eastAsiaTheme="minorHAnsi" w:cs="Arial"/>
          <w:sz w:val="24"/>
          <w:lang w:val="es-MX" w:eastAsia="en-US"/>
        </w:rPr>
        <w:t>es de</w:t>
      </w:r>
      <w:r w:rsidR="004D20CB" w:rsidRPr="00531BAF">
        <w:rPr>
          <w:rFonts w:eastAsiaTheme="minorHAnsi" w:cs="Arial"/>
          <w:sz w:val="24"/>
          <w:lang w:val="es-MX" w:eastAsia="en-US"/>
        </w:rPr>
        <w:t xml:space="preserve"> 5.2 fallecimientos por cada 100 </w:t>
      </w:r>
      <w:r w:rsidR="00E0468B" w:rsidRPr="00531BAF">
        <w:rPr>
          <w:rFonts w:eastAsiaTheme="minorHAnsi" w:cs="Arial"/>
          <w:sz w:val="24"/>
          <w:lang w:val="es-MX" w:eastAsia="en-US"/>
        </w:rPr>
        <w:t xml:space="preserve">mil </w:t>
      </w:r>
      <w:r w:rsidR="004D20CB" w:rsidRPr="00531BAF">
        <w:rPr>
          <w:rFonts w:eastAsiaTheme="minorHAnsi" w:cs="Arial"/>
          <w:sz w:val="24"/>
          <w:lang w:val="es-MX" w:eastAsia="en-US"/>
        </w:rPr>
        <w:t xml:space="preserve">habitantes. </w:t>
      </w:r>
    </w:p>
    <w:p w14:paraId="19AA7FA9" w14:textId="7102B196" w:rsidR="004D20CB" w:rsidRPr="00531BAF" w:rsidRDefault="008B4E01" w:rsidP="008B4E01">
      <w:pPr>
        <w:pStyle w:val="Prrafodelista"/>
        <w:autoSpaceDE w:val="0"/>
        <w:autoSpaceDN w:val="0"/>
        <w:adjustRightInd w:val="0"/>
        <w:ind w:left="-567"/>
        <w:contextualSpacing w:val="0"/>
        <w:rPr>
          <w:rFonts w:cs="Arial"/>
          <w:sz w:val="24"/>
        </w:rPr>
      </w:pPr>
      <w:r w:rsidRPr="00531BAF">
        <w:rPr>
          <w:rFonts w:eastAsiaTheme="minorHAnsi" w:cs="Arial"/>
          <w:sz w:val="24"/>
          <w:lang w:val="es-MX" w:eastAsia="en-US"/>
        </w:rPr>
        <w:lastRenderedPageBreak/>
        <w:t>D</w:t>
      </w:r>
      <w:r w:rsidR="004D20CB" w:rsidRPr="00531BAF">
        <w:rPr>
          <w:rFonts w:eastAsiaTheme="minorHAnsi" w:cs="Arial"/>
          <w:sz w:val="24"/>
          <w:lang w:val="es-MX" w:eastAsia="en-US"/>
        </w:rPr>
        <w:t>esde 2010</w:t>
      </w:r>
      <w:r w:rsidRPr="00531BAF">
        <w:rPr>
          <w:rFonts w:eastAsiaTheme="minorHAnsi" w:cs="Arial"/>
          <w:sz w:val="24"/>
          <w:lang w:val="es-MX" w:eastAsia="en-US"/>
        </w:rPr>
        <w:t xml:space="preserve"> hasta 2013</w:t>
      </w:r>
      <w:r w:rsidR="004D20CB" w:rsidRPr="00531BAF">
        <w:rPr>
          <w:rFonts w:eastAsiaTheme="minorHAnsi" w:cs="Arial"/>
          <w:sz w:val="24"/>
          <w:lang w:val="es-MX" w:eastAsia="en-US"/>
        </w:rPr>
        <w:t xml:space="preserve"> se </w:t>
      </w:r>
      <w:r w:rsidR="00E0468B" w:rsidRPr="00531BAF">
        <w:rPr>
          <w:rFonts w:eastAsiaTheme="minorHAnsi" w:cs="Arial"/>
          <w:sz w:val="24"/>
          <w:lang w:val="es-MX" w:eastAsia="en-US"/>
        </w:rPr>
        <w:t>observ</w:t>
      </w:r>
      <w:r w:rsidRPr="00531BAF">
        <w:rPr>
          <w:rFonts w:eastAsiaTheme="minorHAnsi" w:cs="Arial"/>
          <w:sz w:val="24"/>
          <w:lang w:val="es-MX" w:eastAsia="en-US"/>
        </w:rPr>
        <w:t>ó</w:t>
      </w:r>
      <w:r w:rsidR="00E0468B" w:rsidRPr="00531BAF">
        <w:rPr>
          <w:rFonts w:eastAsiaTheme="minorHAnsi" w:cs="Arial"/>
          <w:sz w:val="24"/>
          <w:lang w:val="es-MX" w:eastAsia="en-US"/>
        </w:rPr>
        <w:t xml:space="preserve"> una tendencia ascendente</w:t>
      </w:r>
      <w:r w:rsidRPr="00531BAF">
        <w:rPr>
          <w:rFonts w:eastAsiaTheme="minorHAnsi" w:cs="Arial"/>
          <w:sz w:val="24"/>
          <w:lang w:val="es-MX" w:eastAsia="en-US"/>
        </w:rPr>
        <w:t xml:space="preserve"> en el comportamiento de este indicador</w:t>
      </w:r>
      <w:r w:rsidR="004D20CB" w:rsidRPr="00531BAF">
        <w:rPr>
          <w:rFonts w:eastAsiaTheme="minorHAnsi" w:cs="Arial"/>
          <w:sz w:val="24"/>
          <w:lang w:val="es-MX" w:eastAsia="en-US"/>
        </w:rPr>
        <w:t xml:space="preserve">, pero de 2014 a 2017 se ha mantenido </w:t>
      </w:r>
      <w:r w:rsidR="00E0468B" w:rsidRPr="00531BAF">
        <w:rPr>
          <w:rFonts w:eastAsiaTheme="minorHAnsi" w:cs="Arial"/>
          <w:sz w:val="24"/>
          <w:lang w:val="es-MX" w:eastAsia="en-US"/>
        </w:rPr>
        <w:t>estable</w:t>
      </w:r>
      <w:r w:rsidR="004D20CB" w:rsidRPr="00531BAF">
        <w:rPr>
          <w:rFonts w:eastAsiaTheme="minorHAnsi" w:cs="Arial"/>
          <w:sz w:val="24"/>
          <w:lang w:val="es-MX" w:eastAsia="en-US"/>
        </w:rPr>
        <w:t>.</w:t>
      </w:r>
    </w:p>
    <w:p w14:paraId="3CF028F9" w14:textId="77777777" w:rsidR="004D20CB" w:rsidRDefault="004D20CB" w:rsidP="004D20CB">
      <w:pPr>
        <w:pStyle w:val="Prrafodelista"/>
        <w:autoSpaceDE w:val="0"/>
        <w:autoSpaceDN w:val="0"/>
        <w:adjustRightInd w:val="0"/>
        <w:ind w:left="0"/>
        <w:contextualSpacing w:val="0"/>
        <w:rPr>
          <w:rFonts w:eastAsiaTheme="minorHAnsi" w:cs="Arial"/>
          <w:sz w:val="24"/>
          <w:lang w:val="es-MX" w:eastAsia="en-US"/>
        </w:rPr>
      </w:pPr>
    </w:p>
    <w:p w14:paraId="6460A33C" w14:textId="77777777" w:rsidR="004D20CB" w:rsidRDefault="009D5B76" w:rsidP="004D20CB">
      <w:pPr>
        <w:pStyle w:val="Prrafodelista"/>
        <w:autoSpaceDE w:val="0"/>
        <w:autoSpaceDN w:val="0"/>
        <w:adjustRightInd w:val="0"/>
        <w:ind w:left="0"/>
        <w:contextualSpacing w:val="0"/>
        <w:rPr>
          <w:rFonts w:eastAsiaTheme="minorHAnsi" w:cs="Arial"/>
          <w:sz w:val="24"/>
          <w:lang w:val="es-MX" w:eastAsia="en-US"/>
        </w:rPr>
      </w:pPr>
      <w:r>
        <w:rPr>
          <w:noProof/>
          <w:lang w:val="en-US" w:eastAsia="en-US"/>
        </w:rPr>
        <mc:AlternateContent>
          <mc:Choice Requires="wpc">
            <w:drawing>
              <wp:inline distT="0" distB="0" distL="0" distR="0" wp14:anchorId="6B51F124" wp14:editId="1626B25C">
                <wp:extent cx="5882640" cy="3781425"/>
                <wp:effectExtent l="0" t="0" r="0" b="0"/>
                <wp:docPr id="32" name="Lienzo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Cuadro de texto 18"/>
                        <wps:cNvSpPr txBox="1">
                          <a:spLocks noChangeArrowheads="1"/>
                        </wps:cNvSpPr>
                        <wps:spPr bwMode="auto">
                          <a:xfrm>
                            <a:off x="133350" y="8602"/>
                            <a:ext cx="5486400" cy="59532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4035BDE" w14:textId="77777777" w:rsidR="004D20CB" w:rsidRDefault="004D20CB" w:rsidP="004D20CB">
                              <w:pPr>
                                <w:rPr>
                                  <w:b/>
                                </w:rPr>
                              </w:pPr>
                              <w:r w:rsidRPr="00D64840">
                                <w:rPr>
                                  <w:b/>
                                </w:rPr>
                                <w:t xml:space="preserve">Tasa de suicidios  </w:t>
                              </w:r>
                            </w:p>
                            <w:p w14:paraId="4FE82B50" w14:textId="77777777" w:rsidR="004D20CB" w:rsidRDefault="004D20CB" w:rsidP="004D20CB">
                              <w:r w:rsidRPr="00D64840">
                                <w:rPr>
                                  <w:b/>
                                </w:rPr>
                                <w:t>2010 a 201</w:t>
                              </w:r>
                              <w:r>
                                <w:rPr>
                                  <w:b/>
                                </w:rPr>
                                <w:t>7</w:t>
                              </w:r>
                              <w:r w:rsidRPr="00D64840">
                                <w:t xml:space="preserve">  </w:t>
                              </w:r>
                            </w:p>
                            <w:p w14:paraId="18D289D6" w14:textId="77777777" w:rsidR="004D20CB" w:rsidRPr="00D64840" w:rsidRDefault="004D20CB" w:rsidP="004D20CB">
                              <w:r w:rsidRPr="00D64840">
                                <w:t>(Por cada 100 000 habitantes)</w:t>
                              </w:r>
                            </w:p>
                          </w:txbxContent>
                        </wps:txbx>
                        <wps:bodyPr rot="0" vert="horz" wrap="square" lIns="91440" tIns="45720" rIns="91440" bIns="45720" anchor="t" anchorCtr="0" upright="1">
                          <a:noAutofit/>
                        </wps:bodyPr>
                      </wps:wsp>
                      <wps:wsp>
                        <wps:cNvPr id="28" name="Cuadro de texto 19"/>
                        <wps:cNvSpPr txBox="1">
                          <a:spLocks noChangeArrowheads="1"/>
                        </wps:cNvSpPr>
                        <wps:spPr bwMode="auto">
                          <a:xfrm>
                            <a:off x="171450" y="3232555"/>
                            <a:ext cx="5460500" cy="31926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A1B129" w14:textId="77777777" w:rsidR="004D20CB" w:rsidRDefault="004D20CB" w:rsidP="00531BAF">
                              <w:pPr>
                                <w:ind w:left="-567"/>
                                <w:rPr>
                                  <w:sz w:val="16"/>
                                  <w:szCs w:val="16"/>
                                </w:rPr>
                              </w:pPr>
                              <w:r w:rsidRPr="00D64840">
                                <w:rPr>
                                  <w:sz w:val="16"/>
                                  <w:szCs w:val="16"/>
                                </w:rPr>
                                <w:t xml:space="preserve">Fuente: INEGI. Estadísticas de mortalidad. Base de datos, varios años.               </w:t>
                              </w:r>
                            </w:p>
                            <w:p w14:paraId="2D16570D" w14:textId="77777777" w:rsidR="004D20CB" w:rsidRPr="00D64840" w:rsidRDefault="004D20CB" w:rsidP="00531BAF">
                              <w:pPr>
                                <w:ind w:left="-567"/>
                                <w:rPr>
                                  <w:sz w:val="16"/>
                                  <w:szCs w:val="16"/>
                                </w:rPr>
                              </w:pPr>
                              <w:r>
                                <w:rPr>
                                  <w:sz w:val="16"/>
                                  <w:szCs w:val="16"/>
                                </w:rPr>
                                <w:t xml:space="preserve">             </w:t>
                              </w:r>
                              <w:r w:rsidRPr="00D64840">
                                <w:rPr>
                                  <w:sz w:val="16"/>
                                  <w:szCs w:val="16"/>
                                </w:rPr>
                                <w:t>CONAPO. Proyecciones de la población de México 2010 a 2050.</w:t>
                              </w:r>
                            </w:p>
                          </w:txbxContent>
                        </wps:txbx>
                        <wps:bodyPr rot="0" vert="horz" wrap="square" lIns="91440" tIns="45720" rIns="91440" bIns="45720" anchor="t" anchorCtr="0" upright="1">
                          <a:noAutofit/>
                        </wps:bodyPr>
                      </wps:wsp>
                      <pic:pic xmlns:pic="http://schemas.openxmlformats.org/drawingml/2006/picture">
                        <pic:nvPicPr>
                          <pic:cNvPr id="29" name="Imagen 2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52425" y="188638"/>
                            <a:ext cx="5111237" cy="306736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51F124" id="Lienzo 13" o:spid="_x0000_s1026" editas="canvas" style="width:463.2pt;height:297.75pt;mso-position-horizontal-relative:char;mso-position-vertical-relative:line" coordsize="58826,3781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26;height:37814;visibility:visible;mso-wrap-style:square">
                  <v:fill o:detectmouseclick="t"/>
                  <v:path o:connecttype="none"/>
                </v:shape>
                <v:shapetype id="_x0000_t202" coordsize="21600,21600" o:spt="202" path="m,l,21600r21600,l21600,xe">
                  <v:stroke joinstyle="miter"/>
                  <v:path gradientshapeok="t" o:connecttype="rect"/>
                </v:shapetype>
                <v:shape id="Cuadro de texto 18" o:spid="_x0000_s1028" type="#_x0000_t202" style="position:absolute;left:1333;top:86;width:54864;height:5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44035BDE" w14:textId="77777777" w:rsidR="004D20CB" w:rsidRDefault="004D20CB" w:rsidP="004D20CB">
                        <w:pPr>
                          <w:rPr>
                            <w:b/>
                          </w:rPr>
                        </w:pPr>
                        <w:r w:rsidRPr="00D64840">
                          <w:rPr>
                            <w:b/>
                          </w:rPr>
                          <w:t xml:space="preserve">Tasa de suicidios  </w:t>
                        </w:r>
                      </w:p>
                      <w:p w14:paraId="4FE82B50" w14:textId="77777777" w:rsidR="004D20CB" w:rsidRDefault="004D20CB" w:rsidP="004D20CB">
                        <w:r w:rsidRPr="00D64840">
                          <w:rPr>
                            <w:b/>
                          </w:rPr>
                          <w:t>2010 a 201</w:t>
                        </w:r>
                        <w:r>
                          <w:rPr>
                            <w:b/>
                          </w:rPr>
                          <w:t>7</w:t>
                        </w:r>
                        <w:r w:rsidRPr="00D64840">
                          <w:t xml:space="preserve">  </w:t>
                        </w:r>
                      </w:p>
                      <w:p w14:paraId="18D289D6" w14:textId="77777777" w:rsidR="004D20CB" w:rsidRPr="00D64840" w:rsidRDefault="004D20CB" w:rsidP="004D20CB">
                        <w:r w:rsidRPr="00D64840">
                          <w:t>(Por cada 100 000 habitantes)</w:t>
                        </w:r>
                      </w:p>
                    </w:txbxContent>
                  </v:textbox>
                </v:shape>
                <v:shape id="Cuadro de texto 19" o:spid="_x0000_s1029" type="#_x0000_t202" style="position:absolute;left:1714;top:32325;width:54605;height:3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43A1B129" w14:textId="77777777" w:rsidR="004D20CB" w:rsidRDefault="004D20CB" w:rsidP="00531BAF">
                        <w:pPr>
                          <w:ind w:left="-567"/>
                          <w:rPr>
                            <w:sz w:val="16"/>
                            <w:szCs w:val="16"/>
                          </w:rPr>
                        </w:pPr>
                        <w:r w:rsidRPr="00D64840">
                          <w:rPr>
                            <w:sz w:val="16"/>
                            <w:szCs w:val="16"/>
                          </w:rPr>
                          <w:t xml:space="preserve">Fuente: INEGI. Estadísticas de mortalidad. Base de datos, varios años.               </w:t>
                        </w:r>
                      </w:p>
                      <w:p w14:paraId="2D16570D" w14:textId="77777777" w:rsidR="004D20CB" w:rsidRPr="00D64840" w:rsidRDefault="004D20CB" w:rsidP="00531BAF">
                        <w:pPr>
                          <w:ind w:left="-567"/>
                          <w:rPr>
                            <w:sz w:val="16"/>
                            <w:szCs w:val="16"/>
                          </w:rPr>
                        </w:pPr>
                        <w:r>
                          <w:rPr>
                            <w:sz w:val="16"/>
                            <w:szCs w:val="16"/>
                          </w:rPr>
                          <w:t xml:space="preserve">             </w:t>
                        </w:r>
                        <w:r w:rsidRPr="00D64840">
                          <w:rPr>
                            <w:sz w:val="16"/>
                            <w:szCs w:val="16"/>
                          </w:rPr>
                          <w:t>CONAPO. Proyecciones de la población de México 2010 a 2050.</w:t>
                        </w:r>
                      </w:p>
                    </w:txbxContent>
                  </v:textbox>
                </v:shape>
                <v:shape id="Imagen 21" o:spid="_x0000_s1030" type="#_x0000_t75" style="position:absolute;left:3524;top:1886;width:51112;height:30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">
                  <v:imagedata r:id="rId9" o:title=""/>
                </v:shape>
                <w10:anchorlock/>
              </v:group>
            </w:pict>
          </mc:Fallback>
        </mc:AlternateContent>
      </w:r>
    </w:p>
    <w:p w14:paraId="6A631946" w14:textId="77777777" w:rsidR="004D20CB" w:rsidRPr="008B4E01" w:rsidRDefault="004D20CB" w:rsidP="004D20CB">
      <w:pPr>
        <w:pStyle w:val="Prrafodelista"/>
        <w:autoSpaceDE w:val="0"/>
        <w:autoSpaceDN w:val="0"/>
        <w:adjustRightInd w:val="0"/>
        <w:ind w:left="0"/>
        <w:contextualSpacing w:val="0"/>
        <w:rPr>
          <w:rFonts w:eastAsiaTheme="minorHAnsi" w:cs="Arial"/>
          <w:color w:val="FF0000"/>
          <w:sz w:val="23"/>
          <w:szCs w:val="23"/>
          <w:lang w:val="es-MX" w:eastAsia="en-US"/>
        </w:rPr>
      </w:pPr>
    </w:p>
    <w:p w14:paraId="711D1168" w14:textId="77777777" w:rsidR="00531BAF" w:rsidRDefault="004D20CB" w:rsidP="00E30A9F">
      <w:pPr>
        <w:ind w:left="-567"/>
        <w:rPr>
          <w:rFonts w:cs="Arial"/>
          <w:sz w:val="24"/>
        </w:rPr>
      </w:pPr>
      <w:r w:rsidRPr="00531BAF">
        <w:rPr>
          <w:rFonts w:cs="Arial"/>
          <w:sz w:val="24"/>
        </w:rPr>
        <w:t>Algunos autores señalan que el suicidio no s</w:t>
      </w:r>
      <w:r w:rsidR="00C57C16" w:rsidRPr="00531BAF">
        <w:rPr>
          <w:rFonts w:cs="Arial"/>
          <w:sz w:val="24"/>
        </w:rPr>
        <w:t>o</w:t>
      </w:r>
      <w:r w:rsidRPr="00531BAF">
        <w:rPr>
          <w:rFonts w:cs="Arial"/>
          <w:sz w:val="24"/>
        </w:rPr>
        <w:t xml:space="preserve">lo tiene sus causas </w:t>
      </w:r>
      <w:r w:rsidR="00E0468B" w:rsidRPr="00531BAF">
        <w:rPr>
          <w:rFonts w:cs="Arial"/>
          <w:sz w:val="24"/>
        </w:rPr>
        <w:t>personales</w:t>
      </w:r>
      <w:r w:rsidRPr="00531BAF">
        <w:rPr>
          <w:rFonts w:cs="Arial"/>
          <w:sz w:val="24"/>
        </w:rPr>
        <w:t>, sino que obedece también a factores socioculturales que influyen en la conducta de las personas</w:t>
      </w:r>
      <w:r w:rsidRPr="00531BAF">
        <w:rPr>
          <w:rStyle w:val="Refdenotaalpie"/>
          <w:rFonts w:cs="Arial"/>
          <w:sz w:val="24"/>
        </w:rPr>
        <w:footnoteReference w:id="7"/>
      </w:r>
      <w:r w:rsidRPr="00531BAF">
        <w:rPr>
          <w:rFonts w:cs="Arial"/>
          <w:sz w:val="24"/>
        </w:rPr>
        <w:t>.</w:t>
      </w:r>
      <w:r w:rsidR="00B15345" w:rsidRPr="00531BAF">
        <w:rPr>
          <w:rFonts w:cs="Arial"/>
          <w:sz w:val="24"/>
        </w:rPr>
        <w:t xml:space="preserve"> </w:t>
      </w:r>
    </w:p>
    <w:p w14:paraId="27400D3A" w14:textId="77777777" w:rsidR="00531BAF" w:rsidRDefault="00531BAF" w:rsidP="00E30A9F">
      <w:pPr>
        <w:ind w:left="-567"/>
        <w:rPr>
          <w:rFonts w:cs="Arial"/>
          <w:sz w:val="24"/>
        </w:rPr>
      </w:pPr>
    </w:p>
    <w:p w14:paraId="76CD8285" w14:textId="0331C430" w:rsidR="004D20CB" w:rsidRPr="00531BAF" w:rsidRDefault="008B4E01" w:rsidP="00E30A9F">
      <w:pPr>
        <w:ind w:left="-567"/>
        <w:rPr>
          <w:rFonts w:cs="Arial"/>
          <w:sz w:val="24"/>
        </w:rPr>
      </w:pPr>
      <w:r w:rsidRPr="00531BAF">
        <w:rPr>
          <w:rFonts w:cs="Arial"/>
          <w:sz w:val="24"/>
        </w:rPr>
        <w:t>Por</w:t>
      </w:r>
      <w:r w:rsidR="00B15345" w:rsidRPr="00531BAF">
        <w:rPr>
          <w:rFonts w:cs="Arial"/>
          <w:sz w:val="24"/>
        </w:rPr>
        <w:t xml:space="preserve"> </w:t>
      </w:r>
      <w:r w:rsidR="004D20CB" w:rsidRPr="00531BAF">
        <w:rPr>
          <w:rFonts w:cs="Arial"/>
          <w:sz w:val="24"/>
        </w:rPr>
        <w:t xml:space="preserve">entidad federativa, se observa que Chihuahua tiene la tasa más alta con 10.7 suicidios por cada 100 </w:t>
      </w:r>
      <w:r w:rsidR="00E0468B" w:rsidRPr="00531BAF">
        <w:rPr>
          <w:rFonts w:cs="Arial"/>
          <w:sz w:val="24"/>
        </w:rPr>
        <w:t xml:space="preserve">mil </w:t>
      </w:r>
      <w:r w:rsidR="004D20CB" w:rsidRPr="00531BAF">
        <w:rPr>
          <w:rFonts w:cs="Arial"/>
          <w:sz w:val="24"/>
        </w:rPr>
        <w:t>habitantes</w:t>
      </w:r>
      <w:r w:rsidRPr="00531BAF">
        <w:rPr>
          <w:rFonts w:cs="Arial"/>
          <w:sz w:val="24"/>
        </w:rPr>
        <w:t>;</w:t>
      </w:r>
      <w:r w:rsidR="004D20CB" w:rsidRPr="00531BAF">
        <w:rPr>
          <w:rFonts w:cs="Arial"/>
          <w:sz w:val="24"/>
        </w:rPr>
        <w:t xml:space="preserve"> le sigue</w:t>
      </w:r>
      <w:r w:rsidRPr="00531BAF">
        <w:rPr>
          <w:rFonts w:cs="Arial"/>
          <w:sz w:val="24"/>
        </w:rPr>
        <w:t>n</w:t>
      </w:r>
      <w:r w:rsidR="004D20CB" w:rsidRPr="00531BAF">
        <w:rPr>
          <w:rFonts w:cs="Arial"/>
          <w:sz w:val="24"/>
        </w:rPr>
        <w:t xml:space="preserve"> Aguascalientes y Sonora con 10.1 y 9.1, respectivamente. Por otro lado, las entidades con</w:t>
      </w:r>
      <w:r w:rsidRPr="00531BAF">
        <w:rPr>
          <w:rFonts w:cs="Arial"/>
          <w:sz w:val="24"/>
        </w:rPr>
        <w:t xml:space="preserve"> la </w:t>
      </w:r>
      <w:r w:rsidR="004D20CB" w:rsidRPr="00531BAF">
        <w:rPr>
          <w:rFonts w:cs="Arial"/>
          <w:sz w:val="24"/>
        </w:rPr>
        <w:t xml:space="preserve">tasa más baja de suicidio son Guerrero (1.9), Veracruz (2.6) y Oaxaca (3.1). </w:t>
      </w:r>
    </w:p>
    <w:p w14:paraId="45151E54" w14:textId="77777777" w:rsidR="004D20CB" w:rsidRPr="00FF5B20" w:rsidRDefault="004D20CB" w:rsidP="004D20CB">
      <w:pPr>
        <w:rPr>
          <w:rFonts w:cs="Arial"/>
        </w:rPr>
      </w:pPr>
    </w:p>
    <w:p w14:paraId="36D590D5" w14:textId="368009D4" w:rsidR="00531BAF" w:rsidRPr="0017501B" w:rsidRDefault="009D5B76" w:rsidP="0017501B">
      <w:pPr>
        <w:ind w:left="-567"/>
        <w:rPr>
          <w:rFonts w:eastAsiaTheme="minorHAnsi" w:cs="Arial"/>
          <w:sz w:val="24"/>
          <w:lang w:eastAsia="en-US"/>
        </w:rPr>
      </w:pPr>
      <w:r>
        <w:rPr>
          <w:noProof/>
          <w:lang w:val="en-US" w:eastAsia="en-US"/>
        </w:rPr>
        <w:lastRenderedPageBreak/>
        <mc:AlternateContent>
          <mc:Choice Requires="wpc">
            <w:drawing>
              <wp:inline distT="0" distB="0" distL="0" distR="0" wp14:anchorId="39EE2999" wp14:editId="73907577">
                <wp:extent cx="6123939" cy="7886700"/>
                <wp:effectExtent l="0" t="0" r="0" b="0"/>
                <wp:docPr id="27" name="Lienzo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3" name="Imagen 2"/>
                          <pic:cNvPicPr>
                            <a:picLocks noChangeAspect="1"/>
                          </pic:cNvPicPr>
                        </pic:nvPicPr>
                        <pic:blipFill rotWithShape="1">
                          <a:blip r:embed="rId10">
                            <a:extLst>
                              <a:ext uri="{28A0092B-C50C-407E-A947-70E740481C1C}">
                                <a14:useLocalDpi xmlns:a14="http://schemas.microsoft.com/office/drawing/2010/main" val="0"/>
                              </a:ext>
                            </a:extLst>
                          </a:blip>
                          <a:srcRect t="1879" b="9"/>
                          <a:stretch/>
                        </pic:blipFill>
                        <pic:spPr bwMode="auto">
                          <a:xfrm>
                            <a:off x="573113" y="819080"/>
                            <a:ext cx="4922811" cy="6359536"/>
                          </a:xfrm>
                          <a:prstGeom prst="rect">
                            <a:avLst/>
                          </a:prstGeom>
                          <a:noFill/>
                          <a:extLst>
                            <a:ext uri="{909E8E84-426E-40DD-AFC4-6F175D3DCCD1}">
                              <a14:hiddenFill xmlns:a14="http://schemas.microsoft.com/office/drawing/2010/main">
                                <a:solidFill>
                                  <a:srgbClr val="FFFFFF"/>
                                </a:solidFill>
                              </a14:hiddenFill>
                            </a:ext>
                          </a:extLst>
                        </pic:spPr>
                      </pic:pic>
                      <wps:wsp>
                        <wps:cNvPr id="24" name="Cuadro de texto 18"/>
                        <wps:cNvSpPr txBox="1">
                          <a:spLocks noChangeArrowheads="1"/>
                        </wps:cNvSpPr>
                        <wps:spPr bwMode="auto">
                          <a:xfrm>
                            <a:off x="380999" y="154102"/>
                            <a:ext cx="5486400" cy="5943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0C44F9"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 xml:space="preserve">Tasa </w:t>
                              </w:r>
                              <w:r w:rsidR="00903404">
                                <w:rPr>
                                  <w:rFonts w:ascii="Arial" w:eastAsia="Times New Roman" w:hAnsi="Arial"/>
                                  <w:b/>
                                  <w:bCs/>
                                  <w:sz w:val="22"/>
                                  <w:szCs w:val="22"/>
                                  <w:lang w:val="es-ES"/>
                                </w:rPr>
                                <w:t xml:space="preserve">estandarizada </w:t>
                              </w:r>
                              <w:r>
                                <w:rPr>
                                  <w:rFonts w:ascii="Arial" w:eastAsia="Times New Roman" w:hAnsi="Arial"/>
                                  <w:b/>
                                  <w:bCs/>
                                  <w:sz w:val="22"/>
                                  <w:szCs w:val="22"/>
                                  <w:lang w:val="es-ES"/>
                                </w:rPr>
                                <w:t xml:space="preserve">de suicidios por entidad federativa </w:t>
                              </w:r>
                            </w:p>
                            <w:p w14:paraId="50BEE4E4"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p w14:paraId="465FCFFA" w14:textId="77777777" w:rsidR="004D20CB" w:rsidRDefault="004D20CB" w:rsidP="004D20CB">
                              <w:pPr>
                                <w:pStyle w:val="NormalWeb"/>
                                <w:spacing w:before="0" w:beforeAutospacing="0" w:after="0" w:afterAutospacing="0"/>
                                <w:jc w:val="both"/>
                              </w:pPr>
                              <w:r>
                                <w:rPr>
                                  <w:rFonts w:ascii="Arial" w:eastAsia="Times New Roman" w:hAnsi="Arial"/>
                                  <w:sz w:val="22"/>
                                  <w:szCs w:val="22"/>
                                  <w:lang w:val="es-ES"/>
                                </w:rPr>
                                <w:t>(Por cada 100 000 habitantes)</w:t>
                              </w:r>
                            </w:p>
                          </w:txbxContent>
                        </wps:txbx>
                        <wps:bodyPr rot="0" vert="horz" wrap="square" lIns="91440" tIns="45720" rIns="91440" bIns="45720" anchor="t" anchorCtr="0" upright="1">
                          <a:noAutofit/>
                        </wps:bodyPr>
                      </wps:wsp>
                      <wps:wsp>
                        <wps:cNvPr id="25" name="Cuadro de texto 19"/>
                        <wps:cNvSpPr txBox="1">
                          <a:spLocks noChangeArrowheads="1"/>
                        </wps:cNvSpPr>
                        <wps:spPr bwMode="auto">
                          <a:xfrm>
                            <a:off x="435574" y="7207282"/>
                            <a:ext cx="5460400" cy="3181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B8EED1"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31AEB76C"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             CONAPO. Proyecciones de la población de México 2010 a 2050.</w:t>
                              </w:r>
                            </w:p>
                          </w:txbxContent>
                        </wps:txbx>
                        <wps:bodyPr rot="0" vert="horz"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9EE2999" id="Lienzo 1" o:spid="_x0000_s1031" editas="canvas" style="width:482.2pt;height:621pt;mso-position-horizontal-relative:char;mso-position-vertical-relative:line" coordsize="61233,788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">
                <v:shape id="_x0000_s1032" type="#_x0000_t75" style="position:absolute;width:61233;height:78867;visibility:visible;mso-wrap-style:square">
                  <v:fill o:detectmouseclick="t"/>
                  <v:path o:connecttype="none"/>
                </v:shape>
                <v:shape id="Imagen 2" o:spid="_x0000_s1033" type="#_x0000_t75" style="position:absolute;left:5731;top:8190;width:49228;height:63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">
                  <v:imagedata r:id="rId11" o:title="" croptop="1231f" cropbottom="6f"/>
                </v:shape>
                <v:shape id="Cuadro de texto 18" o:spid="_x0000_s1034" type="#_x0000_t202" style="position:absolute;left:3809;top:1541;width:54864;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6B0C44F9"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 xml:space="preserve">Tasa </w:t>
                        </w:r>
                        <w:r w:rsidR="00903404">
                          <w:rPr>
                            <w:rFonts w:ascii="Arial" w:eastAsia="Times New Roman" w:hAnsi="Arial"/>
                            <w:b/>
                            <w:bCs/>
                            <w:sz w:val="22"/>
                            <w:szCs w:val="22"/>
                            <w:lang w:val="es-ES"/>
                          </w:rPr>
                          <w:t xml:space="preserve">estandarizada </w:t>
                        </w:r>
                        <w:r>
                          <w:rPr>
                            <w:rFonts w:ascii="Arial" w:eastAsia="Times New Roman" w:hAnsi="Arial"/>
                            <w:b/>
                            <w:bCs/>
                            <w:sz w:val="22"/>
                            <w:szCs w:val="22"/>
                            <w:lang w:val="es-ES"/>
                          </w:rPr>
                          <w:t xml:space="preserve">de suicidios por entidad federativa </w:t>
                        </w:r>
                      </w:p>
                      <w:p w14:paraId="50BEE4E4"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p w14:paraId="465FCFFA" w14:textId="77777777" w:rsidR="004D20CB" w:rsidRDefault="004D20CB" w:rsidP="004D20CB">
                        <w:pPr>
                          <w:pStyle w:val="NormalWeb"/>
                          <w:spacing w:before="0" w:beforeAutospacing="0" w:after="0" w:afterAutospacing="0"/>
                          <w:jc w:val="both"/>
                        </w:pPr>
                        <w:r>
                          <w:rPr>
                            <w:rFonts w:ascii="Arial" w:eastAsia="Times New Roman" w:hAnsi="Arial"/>
                            <w:sz w:val="22"/>
                            <w:szCs w:val="22"/>
                            <w:lang w:val="es-ES"/>
                          </w:rPr>
                          <w:t>(Por cada 100 000 habitantes)</w:t>
                        </w:r>
                      </w:p>
                    </w:txbxContent>
                  </v:textbox>
                </v:shape>
                <v:shape id="Cuadro de texto 19" o:spid="_x0000_s1035" type="#_x0000_t202" style="position:absolute;left:4355;top:72072;width:54604;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B8EED1"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31AEB76C"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             CONAPO. Proyecciones de la población de México 2010 a 2050.</w:t>
                        </w:r>
                      </w:p>
                    </w:txbxContent>
                  </v:textbox>
                </v:shape>
                <w10:anchorlock/>
              </v:group>
            </w:pict>
          </mc:Fallback>
        </mc:AlternateContent>
      </w:r>
    </w:p>
    <w:p w14:paraId="48B47598" w14:textId="77777777" w:rsidR="00531BAF" w:rsidRDefault="00531BAF" w:rsidP="00E30A9F">
      <w:pPr>
        <w:autoSpaceDE w:val="0"/>
        <w:autoSpaceDN w:val="0"/>
        <w:adjustRightInd w:val="0"/>
        <w:ind w:left="-567"/>
        <w:rPr>
          <w:rFonts w:cs="Arial"/>
          <w:sz w:val="24"/>
        </w:rPr>
      </w:pPr>
    </w:p>
    <w:p w14:paraId="0699BC84" w14:textId="3A22160B" w:rsidR="004D20CB" w:rsidRPr="00531BAF" w:rsidRDefault="004D20CB" w:rsidP="00E30A9F">
      <w:pPr>
        <w:autoSpaceDE w:val="0"/>
        <w:autoSpaceDN w:val="0"/>
        <w:adjustRightInd w:val="0"/>
        <w:ind w:left="-567"/>
        <w:rPr>
          <w:rFonts w:cs="Arial"/>
          <w:sz w:val="24"/>
        </w:rPr>
      </w:pPr>
      <w:r w:rsidRPr="00531BAF">
        <w:rPr>
          <w:rFonts w:cs="Arial"/>
          <w:sz w:val="24"/>
        </w:rPr>
        <w:t xml:space="preserve">En relación </w:t>
      </w:r>
      <w:r w:rsidR="00C57C16" w:rsidRPr="00531BAF">
        <w:rPr>
          <w:rFonts w:cs="Arial"/>
          <w:sz w:val="24"/>
        </w:rPr>
        <w:t>con</w:t>
      </w:r>
      <w:r w:rsidRPr="00531BAF">
        <w:rPr>
          <w:rFonts w:cs="Arial"/>
          <w:sz w:val="24"/>
        </w:rPr>
        <w:t xml:space="preserve"> la localidad de residencia de los fallecidos por suicidio, </w:t>
      </w:r>
      <w:r w:rsidR="00176FF4" w:rsidRPr="00531BAF">
        <w:rPr>
          <w:rFonts w:cs="Arial"/>
          <w:sz w:val="24"/>
        </w:rPr>
        <w:t xml:space="preserve">existe una tasa mayor en aquellas </w:t>
      </w:r>
      <w:r w:rsidRPr="00531BAF">
        <w:rPr>
          <w:rFonts w:cs="Arial"/>
          <w:sz w:val="24"/>
        </w:rPr>
        <w:t xml:space="preserve">de 15 </w:t>
      </w:r>
      <w:r w:rsidR="00176FF4" w:rsidRPr="00531BAF">
        <w:rPr>
          <w:rFonts w:cs="Arial"/>
          <w:sz w:val="24"/>
        </w:rPr>
        <w:t>mil</w:t>
      </w:r>
      <w:r w:rsidRPr="00531BAF">
        <w:rPr>
          <w:rFonts w:cs="Arial"/>
          <w:sz w:val="24"/>
        </w:rPr>
        <w:t xml:space="preserve"> y más habitantes</w:t>
      </w:r>
      <w:r w:rsidR="00176FF4" w:rsidRPr="00531BAF">
        <w:rPr>
          <w:rFonts w:cs="Arial"/>
          <w:sz w:val="24"/>
        </w:rPr>
        <w:t xml:space="preserve"> (5.3 por cada 100 mil habitantes)</w:t>
      </w:r>
      <w:r w:rsidRPr="00531BAF">
        <w:rPr>
          <w:rFonts w:cs="Arial"/>
          <w:sz w:val="24"/>
        </w:rPr>
        <w:t xml:space="preserve">, mientras que </w:t>
      </w:r>
      <w:r w:rsidR="00176FF4" w:rsidRPr="00531BAF">
        <w:rPr>
          <w:rFonts w:cs="Arial"/>
          <w:sz w:val="24"/>
        </w:rPr>
        <w:t>en localidades menores a 15 mil habitantes es de 4.8 por cada 100 mil habitantes</w:t>
      </w:r>
      <w:r w:rsidRPr="00531BAF">
        <w:rPr>
          <w:rFonts w:cs="Arial"/>
          <w:sz w:val="24"/>
        </w:rPr>
        <w:t>.</w:t>
      </w:r>
    </w:p>
    <w:p w14:paraId="52E1CC60" w14:textId="77777777" w:rsidR="004D20CB" w:rsidRPr="00B72450" w:rsidRDefault="004D20CB" w:rsidP="004D20CB">
      <w:pPr>
        <w:pStyle w:val="Prrafodelista"/>
        <w:autoSpaceDE w:val="0"/>
        <w:autoSpaceDN w:val="0"/>
        <w:adjustRightInd w:val="0"/>
        <w:ind w:left="0"/>
        <w:contextualSpacing w:val="0"/>
        <w:rPr>
          <w:rFonts w:cs="Arial"/>
          <w:i/>
          <w:color w:val="595959" w:themeColor="text1" w:themeTint="A6"/>
        </w:rPr>
      </w:pPr>
    </w:p>
    <w:p w14:paraId="3B6A5019" w14:textId="77777777" w:rsidR="004D20CB" w:rsidRPr="00E30A9F" w:rsidRDefault="009D5B76" w:rsidP="00E30A9F">
      <w:pPr>
        <w:ind w:left="-567"/>
        <w:rPr>
          <w:rFonts w:cs="Arial"/>
          <w:b/>
          <w:bCs/>
          <w:color w:val="002060"/>
          <w:szCs w:val="22"/>
        </w:rPr>
      </w:pPr>
      <w:r w:rsidRPr="00E30A9F">
        <w:rPr>
          <w:noProof/>
          <w:color w:val="002060"/>
          <w:lang w:val="en-US" w:eastAsia="en-US"/>
        </w:rPr>
        <w:lastRenderedPageBreak/>
        <mc:AlternateContent>
          <mc:Choice Requires="wpc">
            <w:drawing>
              <wp:inline distT="0" distB="0" distL="0" distR="0" wp14:anchorId="0F78CB66" wp14:editId="44A68DA6">
                <wp:extent cx="5486400" cy="3433445"/>
                <wp:effectExtent l="0" t="0" r="0" b="0"/>
                <wp:docPr id="22" name="Lienzo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 name="Cuadro de texto 18"/>
                        <wps:cNvSpPr txBox="1">
                          <a:spLocks noChangeArrowheads="1"/>
                        </wps:cNvSpPr>
                        <wps:spPr bwMode="auto">
                          <a:xfrm>
                            <a:off x="0" y="36007"/>
                            <a:ext cx="5486400" cy="57630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18CE2A" w14:textId="77777777" w:rsidR="004D20CB" w:rsidRDefault="00814A98" w:rsidP="004D20CB">
                              <w:pPr>
                                <w:pStyle w:val="NormalWeb"/>
                                <w:spacing w:before="0" w:beforeAutospacing="0" w:after="0" w:afterAutospacing="0"/>
                                <w:jc w:val="both"/>
                              </w:pPr>
                              <w:r>
                                <w:rPr>
                                  <w:rFonts w:ascii="Arial" w:eastAsia="Times New Roman" w:hAnsi="Arial"/>
                                  <w:b/>
                                  <w:bCs/>
                                  <w:sz w:val="22"/>
                                  <w:szCs w:val="22"/>
                                  <w:lang w:val="es-ES"/>
                                </w:rPr>
                                <w:t>Tasa de suicidio por t</w:t>
                              </w:r>
                              <w:r w:rsidR="004D20CB">
                                <w:rPr>
                                  <w:rFonts w:ascii="Arial" w:eastAsia="Times New Roman" w:hAnsi="Arial"/>
                                  <w:b/>
                                  <w:bCs/>
                                  <w:sz w:val="22"/>
                                  <w:szCs w:val="22"/>
                                  <w:lang w:val="es-ES"/>
                                </w:rPr>
                                <w:t>amaño de localidad de residencia</w:t>
                              </w:r>
                            </w:p>
                            <w:p w14:paraId="7AAA0F06"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txbxContent>
                        </wps:txbx>
                        <wps:bodyPr rot="0" vert="horz" wrap="square" lIns="91440" tIns="45720" rIns="91440" bIns="45720" anchor="t" anchorCtr="0" upright="1">
                          <a:noAutofit/>
                        </wps:bodyPr>
                      </wps:wsp>
                      <wps:wsp>
                        <wps:cNvPr id="20" name="Cuadro de texto 19"/>
                        <wps:cNvSpPr txBox="1">
                          <a:spLocks noChangeArrowheads="1"/>
                        </wps:cNvSpPr>
                        <wps:spPr bwMode="auto">
                          <a:xfrm>
                            <a:off x="0" y="3079278"/>
                            <a:ext cx="5486400" cy="35416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7D2F6C"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16910107"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             CONAPO. Proyecciones de la población de México 2010 a 2050.</w:t>
                              </w:r>
                            </w:p>
                          </w:txbxContent>
                        </wps:txbx>
                        <wps:bodyPr rot="0" vert="horz" wrap="square" lIns="91440" tIns="45720" rIns="91440" bIns="45720" anchor="t" anchorCtr="0" upright="1">
                          <a:noAutofit/>
                        </wps:bodyPr>
                      </wps:wsp>
                      <pic:pic xmlns:pic="http://schemas.openxmlformats.org/drawingml/2006/picture">
                        <pic:nvPicPr>
                          <pic:cNvPr id="21" name="Imagen 21"/>
                          <pic:cNvPicPr>
                            <a:picLocks noChangeAspect="1"/>
                          </pic:cNvPicPr>
                        </pic:nvPicPr>
                        <pic:blipFill>
                          <a:blip r:embed="rId12"/>
                          <a:stretch>
                            <a:fillRect/>
                          </a:stretch>
                        </pic:blipFill>
                        <pic:spPr>
                          <a:xfrm>
                            <a:off x="561663" y="419991"/>
                            <a:ext cx="4304536" cy="2582722"/>
                          </a:xfrm>
                          <a:prstGeom prst="rect">
                            <a:avLst/>
                          </a:prstGeom>
                        </pic:spPr>
                      </pic:pic>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F78CB66" id="Lienzo 12" o:spid="_x0000_s1036" editas="canvas" style="width:6in;height:270.35pt;mso-position-horizontal-relative:char;mso-position-vertical-relative:line" coordsize="54864,343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">
                <v:shape id="_x0000_s1037" type="#_x0000_t75" style="position:absolute;width:54864;height:34334;visibility:visible;mso-wrap-style:square">
                  <v:fill o:detectmouseclick="t"/>
                  <v:path o:connecttype="none"/>
                </v:shape>
                <v:shape id="Cuadro de texto 18" o:spid="_x0000_s1038" type="#_x0000_t202" style="position:absolute;top:360;width:54864;height:5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4818CE2A" w14:textId="77777777" w:rsidR="004D20CB" w:rsidRDefault="00814A98" w:rsidP="004D20CB">
                        <w:pPr>
                          <w:pStyle w:val="NormalWeb"/>
                          <w:spacing w:before="0" w:beforeAutospacing="0" w:after="0" w:afterAutospacing="0"/>
                          <w:jc w:val="both"/>
                        </w:pPr>
                        <w:r>
                          <w:rPr>
                            <w:rFonts w:ascii="Arial" w:eastAsia="Times New Roman" w:hAnsi="Arial"/>
                            <w:b/>
                            <w:bCs/>
                            <w:sz w:val="22"/>
                            <w:szCs w:val="22"/>
                            <w:lang w:val="es-ES"/>
                          </w:rPr>
                          <w:t>Tasa de suicidio por t</w:t>
                        </w:r>
                        <w:r w:rsidR="004D20CB">
                          <w:rPr>
                            <w:rFonts w:ascii="Arial" w:eastAsia="Times New Roman" w:hAnsi="Arial"/>
                            <w:b/>
                            <w:bCs/>
                            <w:sz w:val="22"/>
                            <w:szCs w:val="22"/>
                            <w:lang w:val="es-ES"/>
                          </w:rPr>
                          <w:t>amaño de localidad de residencia</w:t>
                        </w:r>
                      </w:p>
                      <w:p w14:paraId="7AAA0F06"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txbxContent>
                  </v:textbox>
                </v:shape>
                <v:shape id="Cuadro de texto 19" o:spid="_x0000_s1039" type="#_x0000_t202" style="position:absolute;top:30792;width:54864;height:3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0D7D2F6C"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16910107"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             CONAPO. Proyecciones de la población de México 2010 a 2050.</w:t>
                        </w:r>
                      </w:p>
                    </w:txbxContent>
                  </v:textbox>
                </v:shape>
                <v:shape id="Imagen 21" o:spid="_x0000_s1040" type="#_x0000_t75" style="position:absolute;left:5616;top:4199;width:43045;height:2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">
                  <v:imagedata r:id="rId13" o:title=""/>
                </v:shape>
                <w10:anchorlock/>
              </v:group>
            </w:pict>
          </mc:Fallback>
        </mc:AlternateContent>
      </w:r>
    </w:p>
    <w:p w14:paraId="39BABE22" w14:textId="77777777" w:rsidR="004D20CB" w:rsidRPr="00E30A9F" w:rsidRDefault="004D20CB" w:rsidP="00E30A9F">
      <w:pPr>
        <w:ind w:left="-567"/>
        <w:rPr>
          <w:rFonts w:cs="Arial"/>
          <w:b/>
          <w:bCs/>
          <w:color w:val="002060"/>
          <w:szCs w:val="22"/>
        </w:rPr>
      </w:pPr>
    </w:p>
    <w:p w14:paraId="4C1CE801" w14:textId="77777777" w:rsidR="004D20CB" w:rsidRPr="00531BAF" w:rsidRDefault="004D20CB" w:rsidP="00E30A9F">
      <w:pPr>
        <w:ind w:left="-567"/>
        <w:rPr>
          <w:rFonts w:cs="Arial"/>
          <w:b/>
          <w:bCs/>
          <w:color w:val="000000" w:themeColor="text1"/>
          <w:sz w:val="24"/>
        </w:rPr>
      </w:pPr>
      <w:r w:rsidRPr="00531BAF">
        <w:rPr>
          <w:rFonts w:cs="Arial"/>
          <w:b/>
          <w:bCs/>
          <w:color w:val="000000" w:themeColor="text1"/>
          <w:sz w:val="24"/>
        </w:rPr>
        <w:t>SEXO Y EDAD</w:t>
      </w:r>
    </w:p>
    <w:p w14:paraId="0BFD5D69" w14:textId="77777777" w:rsidR="004D20CB" w:rsidRPr="00531BAF" w:rsidRDefault="004D20CB" w:rsidP="00E30A9F">
      <w:pPr>
        <w:ind w:left="-567"/>
        <w:rPr>
          <w:rFonts w:eastAsiaTheme="minorHAnsi" w:cs="Arial"/>
          <w:color w:val="000000" w:themeColor="text1"/>
          <w:sz w:val="24"/>
          <w:lang w:eastAsia="en-US"/>
        </w:rPr>
      </w:pPr>
    </w:p>
    <w:p w14:paraId="11F53FF7" w14:textId="77777777" w:rsidR="004D20CB" w:rsidRPr="00531BAF" w:rsidRDefault="004D20CB" w:rsidP="00E30A9F">
      <w:pPr>
        <w:ind w:left="-567"/>
        <w:rPr>
          <w:rFonts w:eastAsiaTheme="minorHAnsi" w:cs="Arial"/>
          <w:color w:val="000000" w:themeColor="text1"/>
          <w:sz w:val="24"/>
          <w:lang w:eastAsia="en-US"/>
        </w:rPr>
      </w:pPr>
      <w:r w:rsidRPr="00531BAF">
        <w:rPr>
          <w:rFonts w:eastAsiaTheme="minorHAnsi" w:cs="Arial"/>
          <w:color w:val="000000" w:themeColor="text1"/>
          <w:sz w:val="24"/>
          <w:lang w:eastAsia="en-US"/>
        </w:rPr>
        <w:t>Con respecto al sexo de</w:t>
      </w:r>
      <w:r w:rsidR="00C9602C" w:rsidRPr="00531BAF">
        <w:rPr>
          <w:rFonts w:eastAsiaTheme="minorHAnsi" w:cs="Arial"/>
          <w:color w:val="000000" w:themeColor="text1"/>
          <w:sz w:val="24"/>
          <w:lang w:eastAsia="en-US"/>
        </w:rPr>
        <w:t xml:space="preserve"> </w:t>
      </w:r>
      <w:r w:rsidR="00503432" w:rsidRPr="00531BAF">
        <w:rPr>
          <w:rFonts w:eastAsiaTheme="minorHAnsi" w:cs="Arial"/>
          <w:color w:val="000000" w:themeColor="text1"/>
          <w:sz w:val="24"/>
          <w:lang w:eastAsia="en-US"/>
        </w:rPr>
        <w:t>las personas fallecidas</w:t>
      </w:r>
      <w:r w:rsidRPr="00531BAF">
        <w:rPr>
          <w:rFonts w:eastAsiaTheme="minorHAnsi" w:cs="Arial"/>
          <w:color w:val="000000" w:themeColor="text1"/>
          <w:sz w:val="24"/>
          <w:lang w:eastAsia="en-US"/>
        </w:rPr>
        <w:t xml:space="preserve"> por suicidio, es conocido que la tendencia ha sido más pronunciada en los hombres que en las mujeres</w:t>
      </w:r>
      <w:r w:rsidR="00063027" w:rsidRPr="00531BAF">
        <w:rPr>
          <w:rFonts w:eastAsiaTheme="minorHAnsi" w:cs="Arial"/>
          <w:color w:val="000000" w:themeColor="text1"/>
          <w:sz w:val="24"/>
          <w:lang w:eastAsia="en-US"/>
        </w:rPr>
        <w:t>;</w:t>
      </w:r>
      <w:r w:rsidRPr="00531BAF">
        <w:rPr>
          <w:rFonts w:eastAsiaTheme="minorHAnsi" w:cs="Arial"/>
          <w:color w:val="000000" w:themeColor="text1"/>
          <w:sz w:val="24"/>
          <w:lang w:eastAsia="en-US"/>
        </w:rPr>
        <w:t xml:space="preserve"> así, para ellos, la tasa de suicidio en 2017 fue de 8.7 por cada 100</w:t>
      </w:r>
      <w:r w:rsidR="0087427D" w:rsidRPr="00531BAF">
        <w:rPr>
          <w:rFonts w:eastAsiaTheme="minorHAnsi" w:cs="Arial"/>
          <w:color w:val="000000" w:themeColor="text1"/>
          <w:sz w:val="24"/>
          <w:lang w:eastAsia="en-US"/>
        </w:rPr>
        <w:t xml:space="preserve"> </w:t>
      </w:r>
      <w:r w:rsidR="00503432" w:rsidRPr="00531BAF">
        <w:rPr>
          <w:rFonts w:eastAsiaTheme="minorHAnsi" w:cs="Arial"/>
          <w:color w:val="000000" w:themeColor="text1"/>
          <w:sz w:val="24"/>
          <w:lang w:eastAsia="en-US"/>
        </w:rPr>
        <w:t xml:space="preserve">mil </w:t>
      </w:r>
      <w:r w:rsidRPr="00531BAF">
        <w:rPr>
          <w:rFonts w:eastAsiaTheme="minorHAnsi" w:cs="Arial"/>
          <w:color w:val="000000" w:themeColor="text1"/>
          <w:sz w:val="24"/>
          <w:lang w:eastAsia="en-US"/>
        </w:rPr>
        <w:t>hombres; en tanto que</w:t>
      </w:r>
      <w:r w:rsidR="00F82BD9" w:rsidRPr="00531BAF">
        <w:rPr>
          <w:rFonts w:eastAsiaTheme="minorHAnsi" w:cs="Arial"/>
          <w:color w:val="000000" w:themeColor="text1"/>
          <w:sz w:val="24"/>
          <w:lang w:eastAsia="en-US"/>
        </w:rPr>
        <w:t>,</w:t>
      </w:r>
      <w:r w:rsidRPr="00531BAF">
        <w:rPr>
          <w:rFonts w:eastAsiaTheme="minorHAnsi" w:cs="Arial"/>
          <w:color w:val="000000" w:themeColor="text1"/>
          <w:sz w:val="24"/>
          <w:lang w:eastAsia="en-US"/>
        </w:rPr>
        <w:t xml:space="preserve"> para ellas</w:t>
      </w:r>
      <w:r w:rsidR="00F82BD9" w:rsidRPr="00531BAF">
        <w:rPr>
          <w:rFonts w:eastAsiaTheme="minorHAnsi" w:cs="Arial"/>
          <w:color w:val="000000" w:themeColor="text1"/>
          <w:sz w:val="24"/>
          <w:lang w:eastAsia="en-US"/>
        </w:rPr>
        <w:t>,</w:t>
      </w:r>
      <w:r w:rsidRPr="00531BAF">
        <w:rPr>
          <w:rFonts w:eastAsiaTheme="minorHAnsi" w:cs="Arial"/>
          <w:color w:val="000000" w:themeColor="text1"/>
          <w:sz w:val="24"/>
          <w:lang w:eastAsia="en-US"/>
        </w:rPr>
        <w:t xml:space="preserve"> de 1.9 por cada 100 </w:t>
      </w:r>
      <w:r w:rsidR="00503432" w:rsidRPr="00531BAF">
        <w:rPr>
          <w:rFonts w:eastAsiaTheme="minorHAnsi" w:cs="Arial"/>
          <w:color w:val="000000" w:themeColor="text1"/>
          <w:sz w:val="24"/>
          <w:lang w:eastAsia="en-US"/>
        </w:rPr>
        <w:t xml:space="preserve">mil </w:t>
      </w:r>
      <w:r w:rsidR="0055586D" w:rsidRPr="00531BAF">
        <w:rPr>
          <w:rFonts w:eastAsiaTheme="minorHAnsi" w:cs="Arial"/>
          <w:color w:val="000000" w:themeColor="text1"/>
          <w:sz w:val="24"/>
          <w:lang w:eastAsia="en-US"/>
        </w:rPr>
        <w:t>mujeres</w:t>
      </w:r>
      <w:r w:rsidRPr="00531BAF">
        <w:rPr>
          <w:rFonts w:eastAsiaTheme="minorHAnsi" w:cs="Arial"/>
          <w:color w:val="000000" w:themeColor="text1"/>
          <w:sz w:val="24"/>
          <w:lang w:eastAsia="en-US"/>
        </w:rPr>
        <w:t>.</w:t>
      </w:r>
    </w:p>
    <w:p w14:paraId="08A3B0C3" w14:textId="77777777" w:rsidR="004D20CB" w:rsidRPr="00531BAF" w:rsidRDefault="004D20CB" w:rsidP="00E30A9F">
      <w:pPr>
        <w:ind w:left="-567"/>
        <w:rPr>
          <w:rFonts w:eastAsiaTheme="minorHAnsi" w:cs="Arial"/>
          <w:color w:val="000000" w:themeColor="text1"/>
          <w:sz w:val="24"/>
          <w:lang w:eastAsia="en-US"/>
        </w:rPr>
      </w:pPr>
    </w:p>
    <w:p w14:paraId="0AC0EE01" w14:textId="77777777" w:rsidR="004D20CB" w:rsidRPr="00531BAF" w:rsidRDefault="004D20CB" w:rsidP="00E30A9F">
      <w:pPr>
        <w:ind w:left="-567"/>
        <w:rPr>
          <w:rFonts w:eastAsiaTheme="minorHAnsi" w:cs="Arial"/>
          <w:color w:val="000000" w:themeColor="text1"/>
          <w:sz w:val="24"/>
          <w:lang w:eastAsia="en-US"/>
        </w:rPr>
      </w:pPr>
      <w:r w:rsidRPr="00531BAF">
        <w:rPr>
          <w:rFonts w:eastAsiaTheme="minorHAnsi" w:cs="Arial"/>
          <w:color w:val="000000" w:themeColor="text1"/>
          <w:sz w:val="24"/>
          <w:lang w:eastAsia="en-US"/>
        </w:rPr>
        <w:t>Según la edad de los fallecidos, a partir del grupo de 15 a 19 años hasta el grupo de 50 a 54 años</w:t>
      </w:r>
      <w:r w:rsidR="00C57C16" w:rsidRPr="00531BAF">
        <w:rPr>
          <w:rFonts w:eastAsiaTheme="minorHAnsi" w:cs="Arial"/>
          <w:color w:val="000000" w:themeColor="text1"/>
          <w:sz w:val="24"/>
          <w:lang w:eastAsia="en-US"/>
        </w:rPr>
        <w:t>,</w:t>
      </w:r>
      <w:r w:rsidRPr="00531BAF">
        <w:rPr>
          <w:rFonts w:eastAsiaTheme="minorHAnsi" w:cs="Arial"/>
          <w:color w:val="000000" w:themeColor="text1"/>
          <w:sz w:val="24"/>
          <w:lang w:eastAsia="en-US"/>
        </w:rPr>
        <w:t xml:space="preserve"> las tasas de suicidio superan el dato nacional; de ellos, llama la atención que los jóvenes de 20 a 24 años ocupan la tasa más alta con 9.3 por cada 100 </w:t>
      </w:r>
      <w:r w:rsidR="00503432" w:rsidRPr="00531BAF">
        <w:rPr>
          <w:rFonts w:eastAsiaTheme="minorHAnsi" w:cs="Arial"/>
          <w:color w:val="000000" w:themeColor="text1"/>
          <w:sz w:val="24"/>
          <w:lang w:eastAsia="en-US"/>
        </w:rPr>
        <w:t xml:space="preserve">mil </w:t>
      </w:r>
      <w:r w:rsidRPr="00531BAF">
        <w:rPr>
          <w:rFonts w:eastAsiaTheme="minorHAnsi" w:cs="Arial"/>
          <w:color w:val="000000" w:themeColor="text1"/>
          <w:sz w:val="24"/>
          <w:lang w:eastAsia="en-US"/>
        </w:rPr>
        <w:t>jóvenes entre estas edades.</w:t>
      </w:r>
    </w:p>
    <w:p w14:paraId="26774294" w14:textId="77777777" w:rsidR="004D20CB" w:rsidRPr="00531BAF" w:rsidRDefault="004D20CB" w:rsidP="00E30A9F">
      <w:pPr>
        <w:ind w:left="-567"/>
        <w:rPr>
          <w:rFonts w:eastAsiaTheme="minorHAnsi" w:cs="Arial"/>
          <w:color w:val="000000" w:themeColor="text1"/>
          <w:sz w:val="24"/>
          <w:lang w:eastAsia="en-US"/>
        </w:rPr>
      </w:pPr>
    </w:p>
    <w:p w14:paraId="4841F3AB" w14:textId="77777777" w:rsidR="004D20CB" w:rsidRPr="00531BAF" w:rsidRDefault="004D20CB" w:rsidP="00E30A9F">
      <w:pPr>
        <w:ind w:left="-567"/>
        <w:rPr>
          <w:rFonts w:eastAsiaTheme="minorHAnsi" w:cs="Arial"/>
          <w:color w:val="000000" w:themeColor="text1"/>
          <w:sz w:val="24"/>
          <w:lang w:eastAsia="en-US"/>
        </w:rPr>
      </w:pPr>
      <w:r w:rsidRPr="00531BAF">
        <w:rPr>
          <w:rFonts w:eastAsiaTheme="minorHAnsi" w:cs="Arial"/>
          <w:color w:val="000000" w:themeColor="text1"/>
          <w:sz w:val="24"/>
          <w:lang w:eastAsia="en-US"/>
        </w:rPr>
        <w:t xml:space="preserve">Por sexo y grupo de edad, en el caso de las mujeres, el grupo de 15 a 19 años presenta la tasa de suicidio más alta con 4.0 suicidios por cada 100 </w:t>
      </w:r>
      <w:r w:rsidR="00503432" w:rsidRPr="00531BAF">
        <w:rPr>
          <w:rFonts w:eastAsiaTheme="minorHAnsi" w:cs="Arial"/>
          <w:color w:val="000000" w:themeColor="text1"/>
          <w:sz w:val="24"/>
          <w:lang w:eastAsia="en-US"/>
        </w:rPr>
        <w:t xml:space="preserve">mil </w:t>
      </w:r>
      <w:r w:rsidRPr="00531BAF">
        <w:rPr>
          <w:rFonts w:eastAsiaTheme="minorHAnsi" w:cs="Arial"/>
          <w:color w:val="000000" w:themeColor="text1"/>
          <w:sz w:val="24"/>
          <w:lang w:eastAsia="en-US"/>
        </w:rPr>
        <w:t xml:space="preserve">mujeres; en los hombres, sobresale el grupo de 20 a 24 años con una tasa de 15.1 suicidios por cada 100 </w:t>
      </w:r>
      <w:r w:rsidR="00503432" w:rsidRPr="00531BAF">
        <w:rPr>
          <w:rFonts w:eastAsiaTheme="minorHAnsi" w:cs="Arial"/>
          <w:color w:val="000000" w:themeColor="text1"/>
          <w:sz w:val="24"/>
          <w:lang w:eastAsia="en-US"/>
        </w:rPr>
        <w:t xml:space="preserve">mil </w:t>
      </w:r>
      <w:r w:rsidRPr="00531BAF">
        <w:rPr>
          <w:rFonts w:eastAsiaTheme="minorHAnsi" w:cs="Arial"/>
          <w:color w:val="000000" w:themeColor="text1"/>
          <w:sz w:val="24"/>
          <w:lang w:eastAsia="en-US"/>
        </w:rPr>
        <w:t>jóvenes de esas edades.</w:t>
      </w:r>
    </w:p>
    <w:p w14:paraId="252DC109" w14:textId="77777777" w:rsidR="004D20CB" w:rsidRPr="008B4E01" w:rsidRDefault="004D20CB" w:rsidP="004D20CB">
      <w:pPr>
        <w:rPr>
          <w:rFonts w:eastAsiaTheme="minorHAnsi" w:cs="Arial"/>
          <w:sz w:val="23"/>
          <w:szCs w:val="23"/>
          <w:lang w:eastAsia="en-US"/>
        </w:rPr>
      </w:pPr>
    </w:p>
    <w:p w14:paraId="67534EE8" w14:textId="77777777" w:rsidR="004D20CB" w:rsidRDefault="009D5B76" w:rsidP="00531BAF">
      <w:pPr>
        <w:ind w:left="-284" w:firstLine="141"/>
        <w:rPr>
          <w:rFonts w:cs="Arial"/>
          <w:b/>
          <w:bCs/>
          <w:color w:val="333399"/>
          <w:szCs w:val="22"/>
        </w:rPr>
      </w:pPr>
      <w:r>
        <w:rPr>
          <w:noProof/>
          <w:lang w:val="en-US" w:eastAsia="en-US"/>
        </w:rPr>
        <w:lastRenderedPageBreak/>
        <mc:AlternateContent>
          <mc:Choice Requires="wpc">
            <w:drawing>
              <wp:inline distT="0" distB="0" distL="0" distR="0" wp14:anchorId="4AE5E25A" wp14:editId="2CB3BC85">
                <wp:extent cx="5522398" cy="4495800"/>
                <wp:effectExtent l="0" t="0" r="2540" b="0"/>
                <wp:docPr id="18" name="Lienzo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 name="Cuadro de texto 18"/>
                        <wps:cNvSpPr txBox="1">
                          <a:spLocks noChangeArrowheads="1"/>
                        </wps:cNvSpPr>
                        <wps:spPr bwMode="auto">
                          <a:xfrm>
                            <a:off x="0" y="24704"/>
                            <a:ext cx="5486400" cy="59509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5F4C42"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 xml:space="preserve">Tasa de suicidios por sexo y grupo de edad </w:t>
                              </w:r>
                            </w:p>
                            <w:p w14:paraId="05FD86C7"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p w14:paraId="6A282B13" w14:textId="77777777" w:rsidR="004D20CB" w:rsidRDefault="004D20CB" w:rsidP="004D20CB">
                              <w:pPr>
                                <w:pStyle w:val="NormalWeb"/>
                                <w:spacing w:before="0" w:beforeAutospacing="0" w:after="0" w:afterAutospacing="0"/>
                                <w:jc w:val="both"/>
                              </w:pPr>
                              <w:r>
                                <w:rPr>
                                  <w:rFonts w:ascii="Arial" w:eastAsia="Times New Roman" w:hAnsi="Arial"/>
                                  <w:sz w:val="22"/>
                                  <w:szCs w:val="22"/>
                                  <w:lang w:val="es-ES"/>
                                </w:rPr>
                                <w:t xml:space="preserve">(Por cada 100 </w:t>
                              </w:r>
                              <w:r w:rsidR="00503432">
                                <w:rPr>
                                  <w:rFonts w:ascii="Arial" w:eastAsia="Times New Roman" w:hAnsi="Arial"/>
                                  <w:sz w:val="22"/>
                                  <w:szCs w:val="22"/>
                                  <w:lang w:val="es-ES"/>
                                </w:rPr>
                                <w:t xml:space="preserve">mil </w:t>
                              </w:r>
                              <w:r>
                                <w:rPr>
                                  <w:rFonts w:ascii="Arial" w:eastAsia="Times New Roman" w:hAnsi="Arial"/>
                                  <w:sz w:val="22"/>
                                  <w:szCs w:val="22"/>
                                  <w:lang w:val="es-ES"/>
                                </w:rPr>
                                <w:t>habitantes)</w:t>
                              </w:r>
                            </w:p>
                          </w:txbxContent>
                        </wps:txbx>
                        <wps:bodyPr rot="0" vert="horz" wrap="square" lIns="91440" tIns="45720" rIns="91440" bIns="45720" anchor="t" anchorCtr="0" upright="1">
                          <a:noAutofit/>
                        </wps:bodyPr>
                      </wps:wsp>
                      <pic:pic xmlns:pic="http://schemas.openxmlformats.org/drawingml/2006/picture">
                        <pic:nvPicPr>
                          <pic:cNvPr id="16" name="Imagen 6"/>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688900" y="732118"/>
                            <a:ext cx="3981000" cy="3076695"/>
                          </a:xfrm>
                          <a:prstGeom prst="rect">
                            <a:avLst/>
                          </a:prstGeom>
                          <a:noFill/>
                          <a:extLst>
                            <a:ext uri="{909E8E84-426E-40DD-AFC4-6F175D3DCCD1}">
                              <a14:hiddenFill xmlns:a14="http://schemas.microsoft.com/office/drawing/2010/main">
                                <a:solidFill>
                                  <a:srgbClr val="FFFFFF"/>
                                </a:solidFill>
                              </a14:hiddenFill>
                            </a:ext>
                          </a:extLst>
                        </pic:spPr>
                      </pic:pic>
                      <wps:wsp>
                        <wps:cNvPr id="17" name="Cuadro de texto 19"/>
                        <wps:cNvSpPr txBox="1">
                          <a:spLocks noChangeArrowheads="1"/>
                        </wps:cNvSpPr>
                        <wps:spPr bwMode="auto">
                          <a:xfrm>
                            <a:off x="26000" y="3942634"/>
                            <a:ext cx="5460400" cy="31885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B0A83B"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3A32CEED"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             CONAPO. Proyecciones de la población de México 2010 a 2050.</w:t>
                              </w:r>
                            </w:p>
                          </w:txbxContent>
                        </wps:txbx>
                        <wps:bodyPr rot="0" vert="horz"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AE5E25A" id="Lienzo 25" o:spid="_x0000_s1041" editas="canvas" style="width:434.85pt;height:354pt;mso-position-horizontal-relative:char;mso-position-vertical-relative:line" coordsize="55219,44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">
                <v:shape id="_x0000_s1042" type="#_x0000_t75" style="position:absolute;width:55219;height:44958;visibility:visible;mso-wrap-style:square">
                  <v:fill o:detectmouseclick="t"/>
                  <v:path o:connecttype="none"/>
                </v:shape>
                <v:shape id="Cuadro de texto 18" o:spid="_x0000_s1043" type="#_x0000_t202" style="position:absolute;top:247;width:54864;height:5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7F5F4C42"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 xml:space="preserve">Tasa de suicidios por sexo y grupo de edad </w:t>
                        </w:r>
                      </w:p>
                      <w:p w14:paraId="05FD86C7"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p w14:paraId="6A282B13" w14:textId="77777777" w:rsidR="004D20CB" w:rsidRDefault="004D20CB" w:rsidP="004D20CB">
                        <w:pPr>
                          <w:pStyle w:val="NormalWeb"/>
                          <w:spacing w:before="0" w:beforeAutospacing="0" w:after="0" w:afterAutospacing="0"/>
                          <w:jc w:val="both"/>
                        </w:pPr>
                        <w:r>
                          <w:rPr>
                            <w:rFonts w:ascii="Arial" w:eastAsia="Times New Roman" w:hAnsi="Arial"/>
                            <w:sz w:val="22"/>
                            <w:szCs w:val="22"/>
                            <w:lang w:val="es-ES"/>
                          </w:rPr>
                          <w:t xml:space="preserve">(Por cada 100 </w:t>
                        </w:r>
                        <w:r w:rsidR="00503432">
                          <w:rPr>
                            <w:rFonts w:ascii="Arial" w:eastAsia="Times New Roman" w:hAnsi="Arial"/>
                            <w:sz w:val="22"/>
                            <w:szCs w:val="22"/>
                            <w:lang w:val="es-ES"/>
                          </w:rPr>
                          <w:t xml:space="preserve">mil </w:t>
                        </w:r>
                        <w:r>
                          <w:rPr>
                            <w:rFonts w:ascii="Arial" w:eastAsia="Times New Roman" w:hAnsi="Arial"/>
                            <w:sz w:val="22"/>
                            <w:szCs w:val="22"/>
                            <w:lang w:val="es-ES"/>
                          </w:rPr>
                          <w:t>habitantes)</w:t>
                        </w:r>
                      </w:p>
                    </w:txbxContent>
                  </v:textbox>
                </v:shape>
                <v:shape id="Imagen 6" o:spid="_x0000_s1044" type="#_x0000_t75" style="position:absolute;left:6889;top:7321;width:39810;height:30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">
                  <v:imagedata r:id="rId15" o:title=""/>
                </v:shape>
                <v:shape id="Cuadro de texto 19" o:spid="_x0000_s1045" type="#_x0000_t202" style="position:absolute;left:260;top:39426;width:546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5EB0A83B"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3A32CEED"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             CONAPO. Proyecciones de la población de México 2010 a 2050.</w:t>
                        </w:r>
                      </w:p>
                    </w:txbxContent>
                  </v:textbox>
                </v:shape>
                <w10:anchorlock/>
              </v:group>
            </w:pict>
          </mc:Fallback>
        </mc:AlternateContent>
      </w:r>
    </w:p>
    <w:p w14:paraId="020715EB" w14:textId="77777777" w:rsidR="004D20CB" w:rsidRDefault="004D20CB" w:rsidP="004D20CB">
      <w:pPr>
        <w:rPr>
          <w:rFonts w:eastAsiaTheme="minorHAnsi" w:cs="Arial"/>
          <w:color w:val="FF0000"/>
          <w:sz w:val="24"/>
          <w:lang w:eastAsia="en-US"/>
        </w:rPr>
      </w:pPr>
    </w:p>
    <w:p w14:paraId="65F173C4" w14:textId="77777777" w:rsidR="00D72BA9" w:rsidRDefault="00D72BA9" w:rsidP="00E30A9F">
      <w:pPr>
        <w:ind w:left="-567"/>
        <w:rPr>
          <w:rFonts w:eastAsiaTheme="minorHAnsi" w:cs="Arial"/>
          <w:sz w:val="24"/>
          <w:lang w:eastAsia="en-US"/>
        </w:rPr>
      </w:pPr>
    </w:p>
    <w:p w14:paraId="64E0809B" w14:textId="3C4F788D" w:rsidR="004D20CB" w:rsidRPr="00531BAF" w:rsidRDefault="004D20CB" w:rsidP="00E30A9F">
      <w:pPr>
        <w:ind w:left="-567"/>
        <w:rPr>
          <w:rFonts w:eastAsiaTheme="minorHAnsi" w:cs="Arial"/>
          <w:sz w:val="24"/>
          <w:lang w:eastAsia="en-US"/>
        </w:rPr>
      </w:pPr>
      <w:r w:rsidRPr="00531BAF">
        <w:rPr>
          <w:rFonts w:eastAsiaTheme="minorHAnsi" w:cs="Arial"/>
          <w:sz w:val="24"/>
          <w:lang w:eastAsia="en-US"/>
        </w:rPr>
        <w:t>Esto señala que los jóvenes son quienes están más vulnerables a tener un comportamiento suicida</w:t>
      </w:r>
      <w:r w:rsidR="00D72BA9">
        <w:rPr>
          <w:rFonts w:eastAsiaTheme="minorHAnsi" w:cs="Arial"/>
          <w:sz w:val="24"/>
          <w:lang w:eastAsia="en-US"/>
        </w:rPr>
        <w:t>. A</w:t>
      </w:r>
      <w:r w:rsidRPr="00531BAF">
        <w:rPr>
          <w:rFonts w:eastAsiaTheme="minorHAnsi" w:cs="Arial"/>
          <w:sz w:val="24"/>
          <w:lang w:eastAsia="en-US"/>
        </w:rPr>
        <w:t>lgunos señalan que esto se debe a que hay características biológicas, psicológicas y sociales muy específicas que experimentan los adolescentes y jóvenes que les lleva</w:t>
      </w:r>
      <w:r w:rsidR="00D72BA9">
        <w:rPr>
          <w:rFonts w:eastAsiaTheme="minorHAnsi" w:cs="Arial"/>
          <w:sz w:val="24"/>
          <w:lang w:eastAsia="en-US"/>
        </w:rPr>
        <w:t>n</w:t>
      </w:r>
      <w:r w:rsidRPr="00531BAF">
        <w:rPr>
          <w:rFonts w:eastAsiaTheme="minorHAnsi" w:cs="Arial"/>
          <w:sz w:val="24"/>
          <w:lang w:eastAsia="en-US"/>
        </w:rPr>
        <w:t xml:space="preserve"> a padecer mayores dificultades emocionales</w:t>
      </w:r>
      <w:r w:rsidRPr="00531BAF">
        <w:rPr>
          <w:rStyle w:val="Refdenotaalpie"/>
          <w:rFonts w:eastAsiaTheme="minorHAnsi" w:cs="Arial"/>
          <w:sz w:val="24"/>
          <w:lang w:eastAsia="en-US"/>
        </w:rPr>
        <w:footnoteReference w:id="8"/>
      </w:r>
      <w:r w:rsidRPr="00531BAF">
        <w:rPr>
          <w:rFonts w:eastAsiaTheme="minorHAnsi" w:cs="Arial"/>
          <w:sz w:val="24"/>
          <w:lang w:eastAsia="en-US"/>
        </w:rPr>
        <w:t>.</w:t>
      </w:r>
    </w:p>
    <w:p w14:paraId="13B2A8E8" w14:textId="77777777" w:rsidR="004D20CB" w:rsidRPr="00531BAF" w:rsidRDefault="004D20CB" w:rsidP="00E30A9F">
      <w:pPr>
        <w:ind w:left="-567"/>
        <w:rPr>
          <w:rFonts w:eastAsiaTheme="minorHAnsi" w:cs="Arial"/>
          <w:color w:val="FF0000"/>
          <w:sz w:val="24"/>
          <w:lang w:eastAsia="en-US"/>
        </w:rPr>
      </w:pPr>
    </w:p>
    <w:p w14:paraId="48069AA8" w14:textId="4C77B5EA" w:rsidR="004D20CB" w:rsidRPr="00531BAF" w:rsidRDefault="004D20CB" w:rsidP="00E30A9F">
      <w:pPr>
        <w:ind w:left="-567"/>
        <w:rPr>
          <w:rFonts w:eastAsiaTheme="minorHAnsi" w:cs="Arial"/>
          <w:sz w:val="24"/>
          <w:lang w:eastAsia="en-US"/>
        </w:rPr>
      </w:pPr>
      <w:r w:rsidRPr="00531BAF">
        <w:rPr>
          <w:rFonts w:eastAsiaTheme="minorHAnsi" w:cs="Arial"/>
          <w:sz w:val="24"/>
          <w:lang w:eastAsia="en-US"/>
        </w:rPr>
        <w:t xml:space="preserve">Otro reflejo de esta situación es el lugar que ocupa el suicidio dentro del total de causas de muerte por grupo de edad, pues mientras que para el total de población el suicidio ocupó el lugar número </w:t>
      </w:r>
      <w:r w:rsidR="001710E5" w:rsidRPr="00531BAF">
        <w:rPr>
          <w:rFonts w:eastAsiaTheme="minorHAnsi" w:cs="Arial"/>
          <w:sz w:val="24"/>
          <w:lang w:eastAsia="en-US"/>
        </w:rPr>
        <w:t>22</w:t>
      </w:r>
      <w:r w:rsidR="00063027" w:rsidRPr="00531BAF">
        <w:rPr>
          <w:rFonts w:eastAsiaTheme="minorHAnsi" w:cs="Arial"/>
          <w:sz w:val="24"/>
          <w:lang w:eastAsia="en-US"/>
        </w:rPr>
        <w:t>;</w:t>
      </w:r>
      <w:r w:rsidRPr="00531BAF">
        <w:rPr>
          <w:rFonts w:eastAsiaTheme="minorHAnsi" w:cs="Arial"/>
          <w:sz w:val="24"/>
          <w:lang w:eastAsia="en-US"/>
        </w:rPr>
        <w:t xml:space="preserve"> </w:t>
      </w:r>
      <w:r w:rsidR="002711E0" w:rsidRPr="00531BAF">
        <w:rPr>
          <w:rFonts w:eastAsiaTheme="minorHAnsi" w:cs="Arial"/>
          <w:sz w:val="24"/>
          <w:lang w:eastAsia="en-US"/>
        </w:rPr>
        <w:t xml:space="preserve">para los grupos de </w:t>
      </w:r>
      <w:r w:rsidR="00FD27D0" w:rsidRPr="00531BAF">
        <w:rPr>
          <w:rFonts w:eastAsiaTheme="minorHAnsi" w:cs="Arial"/>
          <w:sz w:val="24"/>
          <w:lang w:eastAsia="en-US"/>
        </w:rPr>
        <w:t>15 a 19, 20 a 24 y 25 a 29 años, es la segunda causa de muerte</w:t>
      </w:r>
      <w:r w:rsidRPr="00531BAF">
        <w:rPr>
          <w:rFonts w:eastAsiaTheme="minorHAnsi" w:cs="Arial"/>
          <w:sz w:val="24"/>
          <w:lang w:eastAsia="en-US"/>
        </w:rPr>
        <w:t>.</w:t>
      </w:r>
    </w:p>
    <w:p w14:paraId="4067F8B9" w14:textId="4FD0978F" w:rsidR="001710E5" w:rsidRDefault="001710E5" w:rsidP="004D20CB">
      <w:pPr>
        <w:rPr>
          <w:rFonts w:eastAsiaTheme="minorHAnsi" w:cs="Arial"/>
          <w:sz w:val="24"/>
          <w:lang w:eastAsia="en-US"/>
        </w:rPr>
      </w:pPr>
    </w:p>
    <w:p w14:paraId="105316BA" w14:textId="5E9BA5E0" w:rsidR="00D72BA9" w:rsidRDefault="00D72BA9" w:rsidP="004D20CB">
      <w:pPr>
        <w:rPr>
          <w:rFonts w:eastAsiaTheme="minorHAnsi" w:cs="Arial"/>
          <w:sz w:val="24"/>
          <w:lang w:eastAsia="en-US"/>
        </w:rPr>
      </w:pPr>
    </w:p>
    <w:p w14:paraId="14376715" w14:textId="2C7A48E7" w:rsidR="00D72BA9" w:rsidRDefault="00D72BA9" w:rsidP="004D20CB">
      <w:pPr>
        <w:rPr>
          <w:rFonts w:eastAsiaTheme="minorHAnsi" w:cs="Arial"/>
          <w:sz w:val="24"/>
          <w:lang w:eastAsia="en-US"/>
        </w:rPr>
      </w:pPr>
    </w:p>
    <w:p w14:paraId="6A4B8934" w14:textId="6EDB6E13" w:rsidR="00D72BA9" w:rsidRDefault="00D72BA9" w:rsidP="004D20CB">
      <w:pPr>
        <w:rPr>
          <w:rFonts w:eastAsiaTheme="minorHAnsi" w:cs="Arial"/>
          <w:sz w:val="24"/>
          <w:lang w:eastAsia="en-US"/>
        </w:rPr>
      </w:pPr>
    </w:p>
    <w:p w14:paraId="731AB51A" w14:textId="62A29D5B" w:rsidR="00D72BA9" w:rsidRDefault="00D72BA9" w:rsidP="004D20CB">
      <w:pPr>
        <w:rPr>
          <w:rFonts w:eastAsiaTheme="minorHAnsi" w:cs="Arial"/>
          <w:sz w:val="24"/>
          <w:lang w:eastAsia="en-US"/>
        </w:rPr>
      </w:pPr>
    </w:p>
    <w:p w14:paraId="137B9017" w14:textId="065388A4" w:rsidR="00D72BA9" w:rsidRDefault="00D72BA9" w:rsidP="004D20CB">
      <w:pPr>
        <w:rPr>
          <w:rFonts w:eastAsiaTheme="minorHAnsi" w:cs="Arial"/>
          <w:sz w:val="24"/>
          <w:lang w:eastAsia="en-US"/>
        </w:rPr>
      </w:pPr>
    </w:p>
    <w:p w14:paraId="4DADBD97" w14:textId="1D4F24AC" w:rsidR="00D72BA9" w:rsidRDefault="00D72BA9" w:rsidP="004D20CB">
      <w:pPr>
        <w:rPr>
          <w:rFonts w:eastAsiaTheme="minorHAnsi" w:cs="Arial"/>
          <w:sz w:val="24"/>
          <w:lang w:eastAsia="en-US"/>
        </w:rPr>
      </w:pPr>
    </w:p>
    <w:p w14:paraId="003E93A9" w14:textId="7BB35E35" w:rsidR="00D72BA9" w:rsidRDefault="00D72BA9" w:rsidP="004D20CB">
      <w:pPr>
        <w:rPr>
          <w:rFonts w:eastAsiaTheme="minorHAnsi" w:cs="Arial"/>
          <w:sz w:val="24"/>
          <w:lang w:eastAsia="en-US"/>
        </w:rPr>
      </w:pPr>
    </w:p>
    <w:p w14:paraId="2B3210B7" w14:textId="77777777" w:rsidR="00D72BA9" w:rsidRDefault="00D72BA9" w:rsidP="004D20CB">
      <w:pPr>
        <w:rPr>
          <w:rFonts w:eastAsiaTheme="minorHAnsi" w:cs="Arial"/>
          <w:sz w:val="24"/>
          <w:lang w:eastAsia="en-US"/>
        </w:rPr>
      </w:pPr>
    </w:p>
    <w:p w14:paraId="6FBD94F1" w14:textId="77777777" w:rsidR="001710E5" w:rsidRDefault="001710E5" w:rsidP="004D20CB">
      <w:pPr>
        <w:rPr>
          <w:rFonts w:eastAsiaTheme="minorHAnsi" w:cs="Arial"/>
          <w:sz w:val="24"/>
          <w:lang w:eastAsia="en-US"/>
        </w:rPr>
      </w:pPr>
    </w:p>
    <w:p w14:paraId="61BA8F04" w14:textId="77777777" w:rsidR="00D72BA9" w:rsidRDefault="00D72BA9" w:rsidP="00D72BA9">
      <w:pPr>
        <w:ind w:left="-567"/>
        <w:jc w:val="center"/>
        <w:rPr>
          <w:rFonts w:eastAsiaTheme="minorHAnsi" w:cs="Arial"/>
          <w:b/>
          <w:sz w:val="24"/>
          <w:lang w:eastAsia="en-US"/>
        </w:rPr>
      </w:pPr>
    </w:p>
    <w:p w14:paraId="1AC897AD" w14:textId="2681EF00" w:rsidR="001710E5" w:rsidRPr="00497B33" w:rsidRDefault="002711E0" w:rsidP="00D72BA9">
      <w:pPr>
        <w:ind w:hanging="567"/>
        <w:jc w:val="center"/>
        <w:rPr>
          <w:rFonts w:eastAsiaTheme="minorHAnsi" w:cs="Arial"/>
          <w:b/>
          <w:sz w:val="24"/>
          <w:lang w:eastAsia="en-US"/>
        </w:rPr>
      </w:pPr>
      <w:r>
        <w:rPr>
          <w:rFonts w:eastAsiaTheme="minorHAnsi" w:cs="Arial"/>
          <w:b/>
          <w:sz w:val="24"/>
          <w:lang w:eastAsia="en-US"/>
        </w:rPr>
        <w:lastRenderedPageBreak/>
        <w:t>Principales</w:t>
      </w:r>
      <w:r w:rsidR="00497B33">
        <w:rPr>
          <w:rFonts w:eastAsiaTheme="minorHAnsi" w:cs="Arial"/>
          <w:b/>
          <w:sz w:val="24"/>
          <w:lang w:eastAsia="en-US"/>
        </w:rPr>
        <w:t xml:space="preserve"> causas de muerte por grupo de edad</w:t>
      </w:r>
      <w:r w:rsidR="00903404">
        <w:rPr>
          <w:rFonts w:eastAsiaTheme="minorHAnsi" w:cs="Arial"/>
          <w:b/>
          <w:sz w:val="24"/>
          <w:lang w:eastAsia="en-US"/>
        </w:rPr>
        <w:t>, 2017</w:t>
      </w:r>
    </w:p>
    <w:p w14:paraId="1C6F963A" w14:textId="77777777" w:rsidR="004D20CB" w:rsidRDefault="004D20CB" w:rsidP="004D20CB">
      <w:pPr>
        <w:rPr>
          <w:rFonts w:cs="Arial"/>
          <w:b/>
          <w:bCs/>
          <w:color w:val="333399"/>
          <w:szCs w:val="22"/>
        </w:rPr>
      </w:pPr>
    </w:p>
    <w:tbl>
      <w:tblPr>
        <w:tblW w:w="9193" w:type="dxa"/>
        <w:jc w:val="center"/>
        <w:tblLayout w:type="fixed"/>
        <w:tblCellMar>
          <w:left w:w="70" w:type="dxa"/>
          <w:right w:w="70" w:type="dxa"/>
        </w:tblCellMar>
        <w:tblLook w:val="04A0" w:firstRow="1" w:lastRow="0" w:firstColumn="1" w:lastColumn="0" w:noHBand="0" w:noVBand="1"/>
      </w:tblPr>
      <w:tblGrid>
        <w:gridCol w:w="988"/>
        <w:gridCol w:w="1199"/>
        <w:gridCol w:w="1433"/>
        <w:gridCol w:w="2593"/>
        <w:gridCol w:w="1490"/>
        <w:gridCol w:w="1490"/>
      </w:tblGrid>
      <w:tr w:rsidR="000003D9" w:rsidRPr="000003D9" w14:paraId="1DE10B01" w14:textId="77777777" w:rsidTr="00D72BA9">
        <w:trPr>
          <w:trHeight w:val="67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2EDE5"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 xml:space="preserve">Grupo quinquenal </w:t>
            </w:r>
            <w:r w:rsidRPr="000003D9">
              <w:rPr>
                <w:rFonts w:ascii="Calibri" w:hAnsi="Calibri" w:cs="Calibri"/>
                <w:b/>
                <w:bCs/>
                <w:color w:val="000000"/>
                <w:sz w:val="18"/>
                <w:szCs w:val="18"/>
                <w:lang w:val="es-MX" w:eastAsia="es-MX"/>
              </w:rPr>
              <w:br/>
              <w:t>de edad</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3FCD62F0" w14:textId="77777777" w:rsidR="000003D9" w:rsidRPr="000003D9" w:rsidRDefault="000003D9" w:rsidP="00D72BA9">
            <w:pPr>
              <w:jc w:val="center"/>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Primera</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14:paraId="45597345" w14:textId="77777777" w:rsidR="000003D9" w:rsidRPr="000003D9" w:rsidRDefault="000003D9" w:rsidP="00D72BA9">
            <w:pPr>
              <w:jc w:val="center"/>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 xml:space="preserve">Segunda </w:t>
            </w:r>
          </w:p>
        </w:tc>
        <w:tc>
          <w:tcPr>
            <w:tcW w:w="2593" w:type="dxa"/>
            <w:tcBorders>
              <w:top w:val="single" w:sz="4" w:space="0" w:color="auto"/>
              <w:left w:val="nil"/>
              <w:bottom w:val="single" w:sz="4" w:space="0" w:color="auto"/>
              <w:right w:val="single" w:sz="4" w:space="0" w:color="auto"/>
            </w:tcBorders>
            <w:shd w:val="clear" w:color="auto" w:fill="auto"/>
            <w:vAlign w:val="center"/>
            <w:hideMark/>
          </w:tcPr>
          <w:p w14:paraId="13A7EEFE" w14:textId="77777777" w:rsidR="000003D9" w:rsidRPr="000003D9" w:rsidRDefault="000003D9" w:rsidP="00D72BA9">
            <w:pPr>
              <w:jc w:val="center"/>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 xml:space="preserve">Tercera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2C884058" w14:textId="77777777" w:rsidR="000003D9" w:rsidRPr="000003D9" w:rsidRDefault="000003D9" w:rsidP="00D72BA9">
            <w:pPr>
              <w:jc w:val="center"/>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 xml:space="preserve">Cuarta </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0219410C" w14:textId="77777777" w:rsidR="000003D9" w:rsidRPr="000003D9" w:rsidRDefault="000003D9" w:rsidP="00D72BA9">
            <w:pPr>
              <w:jc w:val="center"/>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Quinta</w:t>
            </w:r>
          </w:p>
        </w:tc>
      </w:tr>
      <w:tr w:rsidR="000003D9" w:rsidRPr="000003D9" w14:paraId="005D0DB1" w14:textId="77777777" w:rsidTr="00D72BA9">
        <w:trPr>
          <w:trHeight w:val="1540"/>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6FEE32"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15 a 19 años</w:t>
            </w:r>
          </w:p>
        </w:tc>
        <w:tc>
          <w:tcPr>
            <w:tcW w:w="1199" w:type="dxa"/>
            <w:tcBorders>
              <w:top w:val="nil"/>
              <w:left w:val="nil"/>
              <w:bottom w:val="single" w:sz="4" w:space="0" w:color="auto"/>
              <w:right w:val="single" w:sz="4" w:space="0" w:color="auto"/>
            </w:tcBorders>
            <w:shd w:val="clear" w:color="auto" w:fill="auto"/>
            <w:hideMark/>
          </w:tcPr>
          <w:p w14:paraId="2A11D3ED"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Agresiones </w:t>
            </w:r>
            <w:r w:rsidRPr="000003D9">
              <w:rPr>
                <w:rFonts w:ascii="Calibri" w:hAnsi="Calibri" w:cs="Calibri"/>
                <w:color w:val="000000"/>
                <w:sz w:val="18"/>
                <w:szCs w:val="18"/>
                <w:lang w:val="es-MX" w:eastAsia="es-MX"/>
              </w:rPr>
              <w:br/>
              <w:t>(2 368)</w:t>
            </w:r>
          </w:p>
        </w:tc>
        <w:tc>
          <w:tcPr>
            <w:tcW w:w="1433" w:type="dxa"/>
            <w:tcBorders>
              <w:top w:val="nil"/>
              <w:left w:val="nil"/>
              <w:bottom w:val="single" w:sz="4" w:space="0" w:color="auto"/>
              <w:right w:val="single" w:sz="4" w:space="0" w:color="auto"/>
            </w:tcBorders>
            <w:shd w:val="clear" w:color="000000" w:fill="C6E0B4"/>
            <w:hideMark/>
          </w:tcPr>
          <w:p w14:paraId="08FBE3D2" w14:textId="77777777" w:rsidR="000003D9" w:rsidRPr="000003D9" w:rsidRDefault="000003D9" w:rsidP="00D72BA9">
            <w:pPr>
              <w:jc w:val="left"/>
              <w:rPr>
                <w:rFonts w:ascii="Calibri" w:hAnsi="Calibri" w:cs="Calibri"/>
                <w:sz w:val="18"/>
                <w:szCs w:val="18"/>
                <w:lang w:val="es-MX" w:eastAsia="es-MX"/>
              </w:rPr>
            </w:pPr>
            <w:r w:rsidRPr="000003D9">
              <w:rPr>
                <w:rFonts w:ascii="Calibri" w:hAnsi="Calibri" w:cs="Calibri"/>
                <w:sz w:val="18"/>
                <w:szCs w:val="18"/>
                <w:lang w:val="es-MX" w:eastAsia="es-MX"/>
              </w:rPr>
              <w:t>Lesiones autoinfligid</w:t>
            </w:r>
            <w:r w:rsidR="00411C7A">
              <w:rPr>
                <w:rFonts w:ascii="Calibri" w:hAnsi="Calibri" w:cs="Calibri"/>
                <w:sz w:val="18"/>
                <w:szCs w:val="18"/>
                <w:lang w:val="es-MX" w:eastAsia="es-MX"/>
              </w:rPr>
              <w:t>as intencionalmente (suicidios)</w:t>
            </w:r>
            <w:r w:rsidRPr="000003D9">
              <w:rPr>
                <w:rFonts w:ascii="Calibri" w:hAnsi="Calibri" w:cs="Calibri"/>
                <w:sz w:val="18"/>
                <w:szCs w:val="18"/>
                <w:lang w:val="es-MX" w:eastAsia="es-MX"/>
              </w:rPr>
              <w:t xml:space="preserve"> </w:t>
            </w:r>
            <w:r w:rsidRPr="000003D9">
              <w:rPr>
                <w:rFonts w:ascii="Calibri" w:hAnsi="Calibri" w:cs="Calibri"/>
                <w:sz w:val="18"/>
                <w:szCs w:val="18"/>
                <w:lang w:val="es-MX" w:eastAsia="es-MX"/>
              </w:rPr>
              <w:br/>
              <w:t>(785)</w:t>
            </w:r>
          </w:p>
        </w:tc>
        <w:tc>
          <w:tcPr>
            <w:tcW w:w="2593" w:type="dxa"/>
            <w:tcBorders>
              <w:top w:val="nil"/>
              <w:left w:val="nil"/>
              <w:bottom w:val="single" w:sz="4" w:space="0" w:color="auto"/>
              <w:right w:val="single" w:sz="4" w:space="0" w:color="auto"/>
            </w:tcBorders>
            <w:shd w:val="clear" w:color="auto" w:fill="auto"/>
            <w:hideMark/>
          </w:tcPr>
          <w:p w14:paraId="425FB606"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Otros accidentes de transporte terrestre </w:t>
            </w:r>
            <w:r w:rsidRPr="000003D9">
              <w:rPr>
                <w:rFonts w:ascii="Calibri" w:hAnsi="Calibri" w:cs="Calibri"/>
                <w:color w:val="000000"/>
                <w:sz w:val="18"/>
                <w:szCs w:val="18"/>
                <w:lang w:val="es-MX" w:eastAsia="es-MX"/>
              </w:rPr>
              <w:br/>
              <w:t>(636)</w:t>
            </w:r>
          </w:p>
        </w:tc>
        <w:tc>
          <w:tcPr>
            <w:tcW w:w="1490" w:type="dxa"/>
            <w:tcBorders>
              <w:top w:val="nil"/>
              <w:left w:val="nil"/>
              <w:bottom w:val="single" w:sz="4" w:space="0" w:color="auto"/>
              <w:right w:val="single" w:sz="4" w:space="0" w:color="auto"/>
            </w:tcBorders>
            <w:shd w:val="clear" w:color="auto" w:fill="auto"/>
            <w:hideMark/>
          </w:tcPr>
          <w:p w14:paraId="6CD6C9A3"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Tumores (neoplasias) malignos del tejido linfático, de los órganos hematopoyéticos y de tejidos afines </w:t>
            </w:r>
            <w:r w:rsidRPr="000003D9">
              <w:rPr>
                <w:rFonts w:ascii="Calibri" w:hAnsi="Calibri" w:cs="Calibri"/>
                <w:color w:val="000000"/>
                <w:sz w:val="18"/>
                <w:szCs w:val="18"/>
                <w:lang w:val="es-MX" w:eastAsia="es-MX"/>
              </w:rPr>
              <w:br/>
              <w:t>(419)</w:t>
            </w:r>
          </w:p>
        </w:tc>
        <w:tc>
          <w:tcPr>
            <w:tcW w:w="1490" w:type="dxa"/>
            <w:tcBorders>
              <w:top w:val="nil"/>
              <w:left w:val="nil"/>
              <w:bottom w:val="single" w:sz="4" w:space="0" w:color="auto"/>
              <w:right w:val="single" w:sz="4" w:space="0" w:color="auto"/>
            </w:tcBorders>
            <w:shd w:val="clear" w:color="auto" w:fill="auto"/>
            <w:hideMark/>
          </w:tcPr>
          <w:p w14:paraId="07025AAB"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Motociclista lesionado en accidente de transporte </w:t>
            </w:r>
            <w:r w:rsidRPr="000003D9">
              <w:rPr>
                <w:rFonts w:ascii="Calibri" w:hAnsi="Calibri" w:cs="Calibri"/>
                <w:color w:val="000000"/>
                <w:sz w:val="18"/>
                <w:szCs w:val="18"/>
                <w:lang w:val="es-MX" w:eastAsia="es-MX"/>
              </w:rPr>
              <w:br/>
              <w:t>(339)</w:t>
            </w:r>
          </w:p>
        </w:tc>
      </w:tr>
      <w:tr w:rsidR="000003D9" w:rsidRPr="000003D9" w14:paraId="3B923BE8" w14:textId="77777777" w:rsidTr="00D72BA9">
        <w:trPr>
          <w:trHeight w:val="899"/>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CE3024A"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20 a 24 años</w:t>
            </w:r>
          </w:p>
        </w:tc>
        <w:tc>
          <w:tcPr>
            <w:tcW w:w="1199" w:type="dxa"/>
            <w:tcBorders>
              <w:top w:val="nil"/>
              <w:left w:val="nil"/>
              <w:bottom w:val="single" w:sz="4" w:space="0" w:color="auto"/>
              <w:right w:val="single" w:sz="4" w:space="0" w:color="auto"/>
            </w:tcBorders>
            <w:shd w:val="clear" w:color="auto" w:fill="auto"/>
            <w:hideMark/>
          </w:tcPr>
          <w:p w14:paraId="7BDB9331"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Agresiones </w:t>
            </w:r>
            <w:r w:rsidRPr="000003D9">
              <w:rPr>
                <w:rFonts w:ascii="Calibri" w:hAnsi="Calibri" w:cs="Calibri"/>
                <w:color w:val="000000"/>
                <w:sz w:val="18"/>
                <w:szCs w:val="18"/>
                <w:lang w:val="es-MX" w:eastAsia="es-MX"/>
              </w:rPr>
              <w:br/>
              <w:t>(4 567)</w:t>
            </w:r>
          </w:p>
        </w:tc>
        <w:tc>
          <w:tcPr>
            <w:tcW w:w="1433" w:type="dxa"/>
            <w:tcBorders>
              <w:top w:val="nil"/>
              <w:left w:val="nil"/>
              <w:bottom w:val="single" w:sz="4" w:space="0" w:color="auto"/>
              <w:right w:val="single" w:sz="4" w:space="0" w:color="auto"/>
            </w:tcBorders>
            <w:shd w:val="clear" w:color="000000" w:fill="C6E0B4"/>
            <w:hideMark/>
          </w:tcPr>
          <w:p w14:paraId="31AAC3DE" w14:textId="77777777" w:rsidR="000003D9" w:rsidRPr="000003D9" w:rsidRDefault="000003D9" w:rsidP="00D72BA9">
            <w:pPr>
              <w:jc w:val="left"/>
              <w:rPr>
                <w:rFonts w:ascii="Calibri" w:hAnsi="Calibri" w:cs="Calibri"/>
                <w:sz w:val="18"/>
                <w:szCs w:val="18"/>
                <w:lang w:val="es-MX" w:eastAsia="es-MX"/>
              </w:rPr>
            </w:pPr>
            <w:r w:rsidRPr="000003D9">
              <w:rPr>
                <w:rFonts w:ascii="Calibri" w:hAnsi="Calibri" w:cs="Calibri"/>
                <w:sz w:val="18"/>
                <w:szCs w:val="18"/>
                <w:lang w:val="es-MX" w:eastAsia="es-MX"/>
              </w:rPr>
              <w:t>Lesiones autoinfligida</w:t>
            </w:r>
            <w:r w:rsidR="00411C7A">
              <w:rPr>
                <w:rFonts w:ascii="Calibri" w:hAnsi="Calibri" w:cs="Calibri"/>
                <w:sz w:val="18"/>
                <w:szCs w:val="18"/>
                <w:lang w:val="es-MX" w:eastAsia="es-MX"/>
              </w:rPr>
              <w:t xml:space="preserve">s intencionalmente </w:t>
            </w:r>
            <w:r w:rsidR="00411C7A">
              <w:rPr>
                <w:rFonts w:ascii="Calibri" w:hAnsi="Calibri" w:cs="Calibri"/>
                <w:sz w:val="18"/>
                <w:szCs w:val="18"/>
                <w:lang w:val="es-MX" w:eastAsia="es-MX"/>
              </w:rPr>
              <w:br/>
              <w:t>(suicidios)</w:t>
            </w:r>
            <w:r w:rsidRPr="000003D9">
              <w:rPr>
                <w:rFonts w:ascii="Calibri" w:hAnsi="Calibri" w:cs="Calibri"/>
                <w:sz w:val="18"/>
                <w:szCs w:val="18"/>
                <w:lang w:val="es-MX" w:eastAsia="es-MX"/>
              </w:rPr>
              <w:t xml:space="preserve"> </w:t>
            </w:r>
            <w:r w:rsidRPr="000003D9">
              <w:rPr>
                <w:rFonts w:ascii="Calibri" w:hAnsi="Calibri" w:cs="Calibri"/>
                <w:sz w:val="18"/>
                <w:szCs w:val="18"/>
                <w:lang w:val="es-MX" w:eastAsia="es-MX"/>
              </w:rPr>
              <w:br/>
              <w:t>(1 013)</w:t>
            </w:r>
          </w:p>
        </w:tc>
        <w:tc>
          <w:tcPr>
            <w:tcW w:w="2593" w:type="dxa"/>
            <w:tcBorders>
              <w:top w:val="nil"/>
              <w:left w:val="nil"/>
              <w:bottom w:val="single" w:sz="4" w:space="0" w:color="auto"/>
              <w:right w:val="single" w:sz="4" w:space="0" w:color="auto"/>
            </w:tcBorders>
            <w:shd w:val="clear" w:color="auto" w:fill="auto"/>
            <w:hideMark/>
          </w:tcPr>
          <w:p w14:paraId="7F28D6C3"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Otros accidentes de transporte terrestre </w:t>
            </w:r>
            <w:r w:rsidRPr="000003D9">
              <w:rPr>
                <w:rFonts w:ascii="Calibri" w:hAnsi="Calibri" w:cs="Calibri"/>
                <w:color w:val="000000"/>
                <w:sz w:val="18"/>
                <w:szCs w:val="18"/>
                <w:lang w:val="es-MX" w:eastAsia="es-MX"/>
              </w:rPr>
              <w:br/>
              <w:t>(952)</w:t>
            </w:r>
          </w:p>
        </w:tc>
        <w:tc>
          <w:tcPr>
            <w:tcW w:w="1490" w:type="dxa"/>
            <w:tcBorders>
              <w:top w:val="nil"/>
              <w:left w:val="nil"/>
              <w:bottom w:val="single" w:sz="4" w:space="0" w:color="auto"/>
              <w:right w:val="single" w:sz="4" w:space="0" w:color="auto"/>
            </w:tcBorders>
            <w:shd w:val="clear" w:color="auto" w:fill="auto"/>
            <w:hideMark/>
          </w:tcPr>
          <w:p w14:paraId="5CC4031B"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Eventos de intención no determinada </w:t>
            </w:r>
            <w:r w:rsidRPr="000003D9">
              <w:rPr>
                <w:rFonts w:ascii="Calibri" w:hAnsi="Calibri" w:cs="Calibri"/>
                <w:color w:val="000000"/>
                <w:sz w:val="18"/>
                <w:szCs w:val="18"/>
                <w:lang w:val="es-MX" w:eastAsia="es-MX"/>
              </w:rPr>
              <w:br/>
              <w:t>(445)</w:t>
            </w:r>
          </w:p>
        </w:tc>
        <w:tc>
          <w:tcPr>
            <w:tcW w:w="1490" w:type="dxa"/>
            <w:tcBorders>
              <w:top w:val="nil"/>
              <w:left w:val="nil"/>
              <w:bottom w:val="single" w:sz="4" w:space="0" w:color="auto"/>
              <w:right w:val="single" w:sz="4" w:space="0" w:color="auto"/>
            </w:tcBorders>
            <w:shd w:val="clear" w:color="auto" w:fill="auto"/>
            <w:hideMark/>
          </w:tcPr>
          <w:p w14:paraId="66B7FDD8"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Motociclista lesionado en accidente de transporte </w:t>
            </w:r>
            <w:r w:rsidRPr="000003D9">
              <w:rPr>
                <w:rFonts w:ascii="Calibri" w:hAnsi="Calibri" w:cs="Calibri"/>
                <w:color w:val="000000"/>
                <w:sz w:val="18"/>
                <w:szCs w:val="18"/>
                <w:lang w:val="es-MX" w:eastAsia="es-MX"/>
              </w:rPr>
              <w:br/>
              <w:t>(443)</w:t>
            </w:r>
          </w:p>
        </w:tc>
      </w:tr>
      <w:tr w:rsidR="000003D9" w:rsidRPr="000003D9" w14:paraId="3A73F589" w14:textId="77777777" w:rsidTr="00D72BA9">
        <w:trPr>
          <w:trHeight w:val="1146"/>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111775"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25 a 29 años</w:t>
            </w:r>
          </w:p>
        </w:tc>
        <w:tc>
          <w:tcPr>
            <w:tcW w:w="1199" w:type="dxa"/>
            <w:tcBorders>
              <w:top w:val="nil"/>
              <w:left w:val="nil"/>
              <w:bottom w:val="single" w:sz="4" w:space="0" w:color="auto"/>
              <w:right w:val="single" w:sz="4" w:space="0" w:color="auto"/>
            </w:tcBorders>
            <w:shd w:val="clear" w:color="auto" w:fill="auto"/>
            <w:hideMark/>
          </w:tcPr>
          <w:p w14:paraId="4EBDDE16"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Agresiones </w:t>
            </w:r>
            <w:r w:rsidRPr="000003D9">
              <w:rPr>
                <w:rFonts w:ascii="Calibri" w:hAnsi="Calibri" w:cs="Calibri"/>
                <w:color w:val="000000"/>
                <w:sz w:val="18"/>
                <w:szCs w:val="18"/>
                <w:lang w:val="es-MX" w:eastAsia="es-MX"/>
              </w:rPr>
              <w:br/>
              <w:t>(4 764)</w:t>
            </w:r>
          </w:p>
        </w:tc>
        <w:tc>
          <w:tcPr>
            <w:tcW w:w="1433" w:type="dxa"/>
            <w:tcBorders>
              <w:top w:val="nil"/>
              <w:left w:val="nil"/>
              <w:bottom w:val="single" w:sz="4" w:space="0" w:color="auto"/>
              <w:right w:val="single" w:sz="4" w:space="0" w:color="auto"/>
            </w:tcBorders>
            <w:shd w:val="clear" w:color="000000" w:fill="C6E0B4"/>
            <w:hideMark/>
          </w:tcPr>
          <w:p w14:paraId="64FDD220" w14:textId="77777777" w:rsidR="000003D9" w:rsidRPr="000003D9" w:rsidRDefault="000003D9" w:rsidP="00D72BA9">
            <w:pPr>
              <w:jc w:val="left"/>
              <w:rPr>
                <w:rFonts w:ascii="Calibri" w:hAnsi="Calibri" w:cs="Calibri"/>
                <w:sz w:val="18"/>
                <w:szCs w:val="18"/>
                <w:lang w:val="es-MX" w:eastAsia="es-MX"/>
              </w:rPr>
            </w:pPr>
            <w:r w:rsidRPr="000003D9">
              <w:rPr>
                <w:rFonts w:ascii="Calibri" w:hAnsi="Calibri" w:cs="Calibri"/>
                <w:sz w:val="18"/>
                <w:szCs w:val="18"/>
                <w:lang w:val="es-MX" w:eastAsia="es-MX"/>
              </w:rPr>
              <w:t>Lesiones autoinfligidas</w:t>
            </w:r>
            <w:r w:rsidR="00411C7A">
              <w:rPr>
                <w:rFonts w:ascii="Calibri" w:hAnsi="Calibri" w:cs="Calibri"/>
                <w:sz w:val="18"/>
                <w:szCs w:val="18"/>
                <w:lang w:val="es-MX" w:eastAsia="es-MX"/>
              </w:rPr>
              <w:t xml:space="preserve"> intencionalmente </w:t>
            </w:r>
            <w:r w:rsidR="00411C7A">
              <w:rPr>
                <w:rFonts w:ascii="Calibri" w:hAnsi="Calibri" w:cs="Calibri"/>
                <w:sz w:val="18"/>
                <w:szCs w:val="18"/>
                <w:lang w:val="es-MX" w:eastAsia="es-MX"/>
              </w:rPr>
              <w:br/>
              <w:t>(suicidios)</w:t>
            </w:r>
            <w:r w:rsidRPr="000003D9">
              <w:rPr>
                <w:rFonts w:ascii="Calibri" w:hAnsi="Calibri" w:cs="Calibri"/>
                <w:sz w:val="18"/>
                <w:szCs w:val="18"/>
                <w:lang w:val="es-MX" w:eastAsia="es-MX"/>
              </w:rPr>
              <w:br/>
              <w:t>(864)</w:t>
            </w:r>
          </w:p>
        </w:tc>
        <w:tc>
          <w:tcPr>
            <w:tcW w:w="2593" w:type="dxa"/>
            <w:tcBorders>
              <w:top w:val="nil"/>
              <w:left w:val="nil"/>
              <w:bottom w:val="single" w:sz="4" w:space="0" w:color="auto"/>
              <w:right w:val="single" w:sz="4" w:space="0" w:color="auto"/>
            </w:tcBorders>
            <w:shd w:val="clear" w:color="auto" w:fill="auto"/>
            <w:hideMark/>
          </w:tcPr>
          <w:p w14:paraId="7872F12F"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Otros accidentes de transporte terrestre </w:t>
            </w:r>
            <w:r w:rsidRPr="000003D9">
              <w:rPr>
                <w:rFonts w:ascii="Calibri" w:hAnsi="Calibri" w:cs="Calibri"/>
                <w:color w:val="000000"/>
                <w:sz w:val="18"/>
                <w:szCs w:val="18"/>
                <w:lang w:val="es-MX" w:eastAsia="es-MX"/>
              </w:rPr>
              <w:br/>
              <w:t>(857)</w:t>
            </w:r>
          </w:p>
        </w:tc>
        <w:tc>
          <w:tcPr>
            <w:tcW w:w="1490" w:type="dxa"/>
            <w:tcBorders>
              <w:top w:val="nil"/>
              <w:left w:val="nil"/>
              <w:bottom w:val="single" w:sz="4" w:space="0" w:color="auto"/>
              <w:right w:val="single" w:sz="4" w:space="0" w:color="auto"/>
            </w:tcBorders>
            <w:shd w:val="clear" w:color="auto" w:fill="auto"/>
            <w:hideMark/>
          </w:tcPr>
          <w:p w14:paraId="6C9B96ED"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 por virus de la inmunodeficiencia humana (VIH) </w:t>
            </w:r>
            <w:r w:rsidRPr="000003D9">
              <w:rPr>
                <w:rFonts w:ascii="Calibri" w:hAnsi="Calibri" w:cs="Calibri"/>
                <w:color w:val="000000"/>
                <w:sz w:val="18"/>
                <w:szCs w:val="18"/>
                <w:lang w:val="es-MX" w:eastAsia="es-MX"/>
              </w:rPr>
              <w:br/>
              <w:t>(660)</w:t>
            </w:r>
          </w:p>
        </w:tc>
        <w:tc>
          <w:tcPr>
            <w:tcW w:w="1490" w:type="dxa"/>
            <w:tcBorders>
              <w:top w:val="nil"/>
              <w:left w:val="nil"/>
              <w:bottom w:val="single" w:sz="4" w:space="0" w:color="auto"/>
              <w:right w:val="single" w:sz="4" w:space="0" w:color="auto"/>
            </w:tcBorders>
            <w:shd w:val="clear" w:color="auto" w:fill="auto"/>
            <w:hideMark/>
          </w:tcPr>
          <w:p w14:paraId="27F9EFDF"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isquémicas del corazón </w:t>
            </w:r>
            <w:r w:rsidRPr="000003D9">
              <w:rPr>
                <w:rFonts w:ascii="Calibri" w:hAnsi="Calibri" w:cs="Calibri"/>
                <w:color w:val="000000"/>
                <w:sz w:val="18"/>
                <w:szCs w:val="18"/>
                <w:lang w:val="es-MX" w:eastAsia="es-MX"/>
              </w:rPr>
              <w:br/>
              <w:t>(537)</w:t>
            </w:r>
          </w:p>
        </w:tc>
      </w:tr>
      <w:tr w:rsidR="000003D9" w:rsidRPr="000003D9" w14:paraId="05C70983" w14:textId="77777777" w:rsidTr="00D72BA9">
        <w:trPr>
          <w:trHeight w:val="1118"/>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D9F531A"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30 a 34 años</w:t>
            </w:r>
          </w:p>
        </w:tc>
        <w:tc>
          <w:tcPr>
            <w:tcW w:w="1199" w:type="dxa"/>
            <w:tcBorders>
              <w:top w:val="nil"/>
              <w:left w:val="nil"/>
              <w:bottom w:val="single" w:sz="4" w:space="0" w:color="auto"/>
              <w:right w:val="single" w:sz="4" w:space="0" w:color="auto"/>
            </w:tcBorders>
            <w:shd w:val="clear" w:color="auto" w:fill="auto"/>
            <w:hideMark/>
          </w:tcPr>
          <w:p w14:paraId="3443C71D"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Agresiones </w:t>
            </w:r>
            <w:r w:rsidRPr="000003D9">
              <w:rPr>
                <w:rFonts w:ascii="Calibri" w:hAnsi="Calibri" w:cs="Calibri"/>
                <w:color w:val="000000"/>
                <w:sz w:val="18"/>
                <w:szCs w:val="18"/>
                <w:lang w:val="es-MX" w:eastAsia="es-MX"/>
              </w:rPr>
              <w:br/>
              <w:t>(4 455)</w:t>
            </w:r>
          </w:p>
        </w:tc>
        <w:tc>
          <w:tcPr>
            <w:tcW w:w="1433" w:type="dxa"/>
            <w:tcBorders>
              <w:top w:val="nil"/>
              <w:left w:val="nil"/>
              <w:bottom w:val="single" w:sz="4" w:space="0" w:color="auto"/>
              <w:right w:val="single" w:sz="4" w:space="0" w:color="auto"/>
            </w:tcBorders>
            <w:shd w:val="clear" w:color="auto" w:fill="auto"/>
            <w:hideMark/>
          </w:tcPr>
          <w:p w14:paraId="273A85FE"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del hígado </w:t>
            </w:r>
            <w:r w:rsidRPr="000003D9">
              <w:rPr>
                <w:rFonts w:ascii="Calibri" w:hAnsi="Calibri" w:cs="Calibri"/>
                <w:color w:val="000000"/>
                <w:sz w:val="18"/>
                <w:szCs w:val="18"/>
                <w:lang w:val="es-MX" w:eastAsia="es-MX"/>
              </w:rPr>
              <w:br/>
              <w:t>(896)</w:t>
            </w:r>
          </w:p>
        </w:tc>
        <w:tc>
          <w:tcPr>
            <w:tcW w:w="2593" w:type="dxa"/>
            <w:tcBorders>
              <w:top w:val="nil"/>
              <w:left w:val="nil"/>
              <w:bottom w:val="single" w:sz="4" w:space="0" w:color="auto"/>
              <w:right w:val="single" w:sz="4" w:space="0" w:color="auto"/>
            </w:tcBorders>
            <w:shd w:val="clear" w:color="auto" w:fill="auto"/>
            <w:hideMark/>
          </w:tcPr>
          <w:p w14:paraId="0B332EAE"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isquémicas del corazón </w:t>
            </w:r>
            <w:r w:rsidRPr="000003D9">
              <w:rPr>
                <w:rFonts w:ascii="Calibri" w:hAnsi="Calibri" w:cs="Calibri"/>
                <w:color w:val="000000"/>
                <w:sz w:val="18"/>
                <w:szCs w:val="18"/>
                <w:lang w:val="es-MX" w:eastAsia="es-MX"/>
              </w:rPr>
              <w:br/>
              <w:t>(790)</w:t>
            </w:r>
          </w:p>
        </w:tc>
        <w:tc>
          <w:tcPr>
            <w:tcW w:w="1490" w:type="dxa"/>
            <w:tcBorders>
              <w:top w:val="nil"/>
              <w:left w:val="nil"/>
              <w:bottom w:val="single" w:sz="4" w:space="0" w:color="auto"/>
              <w:right w:val="single" w:sz="4" w:space="0" w:color="auto"/>
            </w:tcBorders>
            <w:shd w:val="clear" w:color="auto" w:fill="auto"/>
            <w:hideMark/>
          </w:tcPr>
          <w:p w14:paraId="45926EAD"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 por virus de la inmunodeficiencia humana (VIH) </w:t>
            </w:r>
            <w:r w:rsidRPr="000003D9">
              <w:rPr>
                <w:rFonts w:ascii="Calibri" w:hAnsi="Calibri" w:cs="Calibri"/>
                <w:color w:val="000000"/>
                <w:sz w:val="18"/>
                <w:szCs w:val="18"/>
                <w:lang w:val="es-MX" w:eastAsia="es-MX"/>
              </w:rPr>
              <w:br/>
              <w:t>(777)</w:t>
            </w:r>
          </w:p>
        </w:tc>
        <w:tc>
          <w:tcPr>
            <w:tcW w:w="1490" w:type="dxa"/>
            <w:tcBorders>
              <w:top w:val="nil"/>
              <w:left w:val="nil"/>
              <w:bottom w:val="single" w:sz="4" w:space="0" w:color="auto"/>
              <w:right w:val="single" w:sz="4" w:space="0" w:color="auto"/>
            </w:tcBorders>
            <w:shd w:val="clear" w:color="000000" w:fill="C6E0B4"/>
            <w:hideMark/>
          </w:tcPr>
          <w:p w14:paraId="1DACB5CC" w14:textId="77777777" w:rsidR="000003D9" w:rsidRPr="000003D9" w:rsidRDefault="000003D9" w:rsidP="00D72BA9">
            <w:pPr>
              <w:jc w:val="left"/>
              <w:rPr>
                <w:rFonts w:ascii="Calibri" w:hAnsi="Calibri" w:cs="Calibri"/>
                <w:sz w:val="18"/>
                <w:szCs w:val="18"/>
                <w:lang w:val="es-MX" w:eastAsia="es-MX"/>
              </w:rPr>
            </w:pPr>
            <w:r w:rsidRPr="000003D9">
              <w:rPr>
                <w:rFonts w:ascii="Calibri" w:hAnsi="Calibri" w:cs="Calibri"/>
                <w:sz w:val="18"/>
                <w:szCs w:val="18"/>
                <w:lang w:val="es-MX" w:eastAsia="es-MX"/>
              </w:rPr>
              <w:t>Lesiones autoinfligid</w:t>
            </w:r>
            <w:r w:rsidR="00411C7A">
              <w:rPr>
                <w:rFonts w:ascii="Calibri" w:hAnsi="Calibri" w:cs="Calibri"/>
                <w:sz w:val="18"/>
                <w:szCs w:val="18"/>
                <w:lang w:val="es-MX" w:eastAsia="es-MX"/>
              </w:rPr>
              <w:t>as intencionalmente (suicidios)</w:t>
            </w:r>
            <w:r w:rsidRPr="000003D9">
              <w:rPr>
                <w:rFonts w:ascii="Calibri" w:hAnsi="Calibri" w:cs="Calibri"/>
                <w:sz w:val="18"/>
                <w:szCs w:val="18"/>
                <w:lang w:val="es-MX" w:eastAsia="es-MX"/>
              </w:rPr>
              <w:br/>
              <w:t>(739)</w:t>
            </w:r>
          </w:p>
        </w:tc>
      </w:tr>
      <w:tr w:rsidR="000003D9" w:rsidRPr="000003D9" w14:paraId="01FBA9FE" w14:textId="77777777" w:rsidTr="00D72BA9">
        <w:trPr>
          <w:trHeight w:val="1019"/>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FC4951F"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35 a 39 años</w:t>
            </w:r>
          </w:p>
        </w:tc>
        <w:tc>
          <w:tcPr>
            <w:tcW w:w="1199" w:type="dxa"/>
            <w:tcBorders>
              <w:top w:val="nil"/>
              <w:left w:val="nil"/>
              <w:bottom w:val="single" w:sz="4" w:space="0" w:color="auto"/>
              <w:right w:val="single" w:sz="4" w:space="0" w:color="auto"/>
            </w:tcBorders>
            <w:shd w:val="clear" w:color="auto" w:fill="auto"/>
            <w:hideMark/>
          </w:tcPr>
          <w:p w14:paraId="73999861"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Agresiones </w:t>
            </w:r>
            <w:r w:rsidRPr="000003D9">
              <w:rPr>
                <w:rFonts w:ascii="Calibri" w:hAnsi="Calibri" w:cs="Calibri"/>
                <w:color w:val="000000"/>
                <w:sz w:val="18"/>
                <w:szCs w:val="18"/>
                <w:lang w:val="es-MX" w:eastAsia="es-MX"/>
              </w:rPr>
              <w:br/>
              <w:t>(3 896)</w:t>
            </w:r>
          </w:p>
        </w:tc>
        <w:tc>
          <w:tcPr>
            <w:tcW w:w="1433" w:type="dxa"/>
            <w:tcBorders>
              <w:top w:val="nil"/>
              <w:left w:val="nil"/>
              <w:bottom w:val="single" w:sz="4" w:space="0" w:color="auto"/>
              <w:right w:val="single" w:sz="4" w:space="0" w:color="auto"/>
            </w:tcBorders>
            <w:shd w:val="clear" w:color="auto" w:fill="auto"/>
            <w:hideMark/>
          </w:tcPr>
          <w:p w14:paraId="6677C470"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del hígado </w:t>
            </w:r>
            <w:r w:rsidRPr="000003D9">
              <w:rPr>
                <w:rFonts w:ascii="Calibri" w:hAnsi="Calibri" w:cs="Calibri"/>
                <w:color w:val="000000"/>
                <w:sz w:val="18"/>
                <w:szCs w:val="18"/>
                <w:lang w:val="es-MX" w:eastAsia="es-MX"/>
              </w:rPr>
              <w:br/>
              <w:t>(1 707)</w:t>
            </w:r>
          </w:p>
        </w:tc>
        <w:tc>
          <w:tcPr>
            <w:tcW w:w="2593" w:type="dxa"/>
            <w:tcBorders>
              <w:top w:val="nil"/>
              <w:left w:val="nil"/>
              <w:bottom w:val="single" w:sz="4" w:space="0" w:color="auto"/>
              <w:right w:val="single" w:sz="4" w:space="0" w:color="auto"/>
            </w:tcBorders>
            <w:shd w:val="clear" w:color="auto" w:fill="auto"/>
            <w:hideMark/>
          </w:tcPr>
          <w:p w14:paraId="1BB7D8A1"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Diabetes mellitus </w:t>
            </w:r>
            <w:r w:rsidRPr="000003D9">
              <w:rPr>
                <w:rFonts w:ascii="Calibri" w:hAnsi="Calibri" w:cs="Calibri"/>
                <w:color w:val="000000"/>
                <w:sz w:val="18"/>
                <w:szCs w:val="18"/>
                <w:lang w:val="es-MX" w:eastAsia="es-MX"/>
              </w:rPr>
              <w:br/>
              <w:t>(1 186)</w:t>
            </w:r>
          </w:p>
        </w:tc>
        <w:tc>
          <w:tcPr>
            <w:tcW w:w="1490" w:type="dxa"/>
            <w:tcBorders>
              <w:top w:val="nil"/>
              <w:left w:val="nil"/>
              <w:bottom w:val="single" w:sz="4" w:space="0" w:color="auto"/>
              <w:right w:val="single" w:sz="4" w:space="0" w:color="auto"/>
            </w:tcBorders>
            <w:shd w:val="clear" w:color="auto" w:fill="auto"/>
            <w:hideMark/>
          </w:tcPr>
          <w:p w14:paraId="76FE4717"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isquémicas del corazón </w:t>
            </w:r>
            <w:r w:rsidRPr="000003D9">
              <w:rPr>
                <w:rFonts w:ascii="Calibri" w:hAnsi="Calibri" w:cs="Calibri"/>
                <w:color w:val="000000"/>
                <w:sz w:val="18"/>
                <w:szCs w:val="18"/>
                <w:lang w:val="es-MX" w:eastAsia="es-MX"/>
              </w:rPr>
              <w:br/>
              <w:t>(1 084)</w:t>
            </w:r>
          </w:p>
        </w:tc>
        <w:tc>
          <w:tcPr>
            <w:tcW w:w="1490" w:type="dxa"/>
            <w:tcBorders>
              <w:top w:val="nil"/>
              <w:left w:val="nil"/>
              <w:bottom w:val="single" w:sz="4" w:space="0" w:color="auto"/>
              <w:right w:val="single" w:sz="4" w:space="0" w:color="auto"/>
            </w:tcBorders>
            <w:shd w:val="clear" w:color="auto" w:fill="auto"/>
            <w:hideMark/>
          </w:tcPr>
          <w:p w14:paraId="13FA3CD0"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 por virus de la inmunodeficiencia humana (VIH) </w:t>
            </w:r>
            <w:r w:rsidRPr="000003D9">
              <w:rPr>
                <w:rFonts w:ascii="Calibri" w:hAnsi="Calibri" w:cs="Calibri"/>
                <w:color w:val="000000"/>
                <w:sz w:val="18"/>
                <w:szCs w:val="18"/>
                <w:lang w:val="es-MX" w:eastAsia="es-MX"/>
              </w:rPr>
              <w:br/>
              <w:t>(757)</w:t>
            </w:r>
          </w:p>
        </w:tc>
      </w:tr>
      <w:tr w:rsidR="000003D9" w:rsidRPr="000003D9" w14:paraId="27B06CCA" w14:textId="77777777" w:rsidTr="00D72BA9">
        <w:trPr>
          <w:trHeight w:val="908"/>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EB5321E"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40 a 44 años</w:t>
            </w:r>
          </w:p>
        </w:tc>
        <w:tc>
          <w:tcPr>
            <w:tcW w:w="1199" w:type="dxa"/>
            <w:tcBorders>
              <w:top w:val="nil"/>
              <w:left w:val="nil"/>
              <w:bottom w:val="single" w:sz="4" w:space="0" w:color="auto"/>
              <w:right w:val="single" w:sz="4" w:space="0" w:color="auto"/>
            </w:tcBorders>
            <w:shd w:val="clear" w:color="auto" w:fill="auto"/>
            <w:hideMark/>
          </w:tcPr>
          <w:p w14:paraId="78506F41"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Agresiones </w:t>
            </w:r>
            <w:r w:rsidRPr="000003D9">
              <w:rPr>
                <w:rFonts w:ascii="Calibri" w:hAnsi="Calibri" w:cs="Calibri"/>
                <w:color w:val="000000"/>
                <w:sz w:val="18"/>
                <w:szCs w:val="18"/>
                <w:lang w:val="es-MX" w:eastAsia="es-MX"/>
              </w:rPr>
              <w:br/>
              <w:t>(3 231)</w:t>
            </w:r>
          </w:p>
        </w:tc>
        <w:tc>
          <w:tcPr>
            <w:tcW w:w="1433" w:type="dxa"/>
            <w:tcBorders>
              <w:top w:val="nil"/>
              <w:left w:val="nil"/>
              <w:bottom w:val="single" w:sz="4" w:space="0" w:color="auto"/>
              <w:right w:val="single" w:sz="4" w:space="0" w:color="auto"/>
            </w:tcBorders>
            <w:shd w:val="clear" w:color="auto" w:fill="auto"/>
            <w:hideMark/>
          </w:tcPr>
          <w:p w14:paraId="40C916F6"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del hígado </w:t>
            </w:r>
            <w:r w:rsidRPr="000003D9">
              <w:rPr>
                <w:rFonts w:ascii="Calibri" w:hAnsi="Calibri" w:cs="Calibri"/>
                <w:color w:val="000000"/>
                <w:sz w:val="18"/>
                <w:szCs w:val="18"/>
                <w:lang w:val="es-MX" w:eastAsia="es-MX"/>
              </w:rPr>
              <w:br/>
              <w:t>(2 753)</w:t>
            </w:r>
          </w:p>
        </w:tc>
        <w:tc>
          <w:tcPr>
            <w:tcW w:w="2593" w:type="dxa"/>
            <w:tcBorders>
              <w:top w:val="nil"/>
              <w:left w:val="nil"/>
              <w:bottom w:val="single" w:sz="4" w:space="0" w:color="auto"/>
              <w:right w:val="single" w:sz="4" w:space="0" w:color="auto"/>
            </w:tcBorders>
            <w:shd w:val="clear" w:color="auto" w:fill="auto"/>
            <w:hideMark/>
          </w:tcPr>
          <w:p w14:paraId="7D82A910"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Diabetes mellitus </w:t>
            </w:r>
            <w:r w:rsidRPr="000003D9">
              <w:rPr>
                <w:rFonts w:ascii="Calibri" w:hAnsi="Calibri" w:cs="Calibri"/>
                <w:color w:val="000000"/>
                <w:sz w:val="18"/>
                <w:szCs w:val="18"/>
                <w:lang w:val="es-MX" w:eastAsia="es-MX"/>
              </w:rPr>
              <w:br/>
              <w:t>(2 436)</w:t>
            </w:r>
          </w:p>
        </w:tc>
        <w:tc>
          <w:tcPr>
            <w:tcW w:w="1490" w:type="dxa"/>
            <w:tcBorders>
              <w:top w:val="nil"/>
              <w:left w:val="nil"/>
              <w:bottom w:val="single" w:sz="4" w:space="0" w:color="auto"/>
              <w:right w:val="single" w:sz="4" w:space="0" w:color="auto"/>
            </w:tcBorders>
            <w:shd w:val="clear" w:color="auto" w:fill="auto"/>
            <w:hideMark/>
          </w:tcPr>
          <w:p w14:paraId="189CD8E1"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isquémicas del corazón </w:t>
            </w:r>
            <w:r w:rsidRPr="000003D9">
              <w:rPr>
                <w:rFonts w:ascii="Calibri" w:hAnsi="Calibri" w:cs="Calibri"/>
                <w:color w:val="000000"/>
                <w:sz w:val="18"/>
                <w:szCs w:val="18"/>
                <w:lang w:val="es-MX" w:eastAsia="es-MX"/>
              </w:rPr>
              <w:br/>
              <w:t>(1 825)</w:t>
            </w:r>
          </w:p>
        </w:tc>
        <w:tc>
          <w:tcPr>
            <w:tcW w:w="1490" w:type="dxa"/>
            <w:tcBorders>
              <w:top w:val="nil"/>
              <w:left w:val="nil"/>
              <w:bottom w:val="single" w:sz="4" w:space="0" w:color="auto"/>
              <w:right w:val="single" w:sz="4" w:space="0" w:color="auto"/>
            </w:tcBorders>
            <w:shd w:val="clear" w:color="auto" w:fill="auto"/>
            <w:hideMark/>
          </w:tcPr>
          <w:p w14:paraId="5438F233"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Tumores malignos de los órganos digestivos </w:t>
            </w:r>
            <w:r w:rsidRPr="000003D9">
              <w:rPr>
                <w:rFonts w:ascii="Calibri" w:hAnsi="Calibri" w:cs="Calibri"/>
                <w:color w:val="000000"/>
                <w:sz w:val="18"/>
                <w:szCs w:val="18"/>
                <w:lang w:val="es-MX" w:eastAsia="es-MX"/>
              </w:rPr>
              <w:br/>
              <w:t>(873)</w:t>
            </w:r>
          </w:p>
        </w:tc>
      </w:tr>
      <w:tr w:rsidR="000003D9" w:rsidRPr="000003D9" w14:paraId="153A9995" w14:textId="77777777" w:rsidTr="00D72BA9">
        <w:trPr>
          <w:trHeight w:val="894"/>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64A4831"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45 a 49 años</w:t>
            </w:r>
          </w:p>
        </w:tc>
        <w:tc>
          <w:tcPr>
            <w:tcW w:w="1199" w:type="dxa"/>
            <w:tcBorders>
              <w:top w:val="nil"/>
              <w:left w:val="nil"/>
              <w:bottom w:val="single" w:sz="4" w:space="0" w:color="auto"/>
              <w:right w:val="single" w:sz="4" w:space="0" w:color="auto"/>
            </w:tcBorders>
            <w:shd w:val="clear" w:color="auto" w:fill="auto"/>
            <w:hideMark/>
          </w:tcPr>
          <w:p w14:paraId="5AC04C3A"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Diabetes mellitus </w:t>
            </w:r>
            <w:r w:rsidRPr="000003D9">
              <w:rPr>
                <w:rFonts w:ascii="Calibri" w:hAnsi="Calibri" w:cs="Calibri"/>
                <w:color w:val="000000"/>
                <w:sz w:val="18"/>
                <w:szCs w:val="18"/>
                <w:lang w:val="es-MX" w:eastAsia="es-MX"/>
              </w:rPr>
              <w:br/>
              <w:t>(4 378)</w:t>
            </w:r>
          </w:p>
        </w:tc>
        <w:tc>
          <w:tcPr>
            <w:tcW w:w="1433" w:type="dxa"/>
            <w:tcBorders>
              <w:top w:val="nil"/>
              <w:left w:val="nil"/>
              <w:bottom w:val="single" w:sz="4" w:space="0" w:color="auto"/>
              <w:right w:val="single" w:sz="4" w:space="0" w:color="auto"/>
            </w:tcBorders>
            <w:shd w:val="clear" w:color="auto" w:fill="auto"/>
            <w:hideMark/>
          </w:tcPr>
          <w:p w14:paraId="1E393167"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del hígado </w:t>
            </w:r>
            <w:r w:rsidRPr="000003D9">
              <w:rPr>
                <w:rFonts w:ascii="Calibri" w:hAnsi="Calibri" w:cs="Calibri"/>
                <w:color w:val="000000"/>
                <w:sz w:val="18"/>
                <w:szCs w:val="18"/>
                <w:lang w:val="es-MX" w:eastAsia="es-MX"/>
              </w:rPr>
              <w:br/>
              <w:t>(3 623)</w:t>
            </w:r>
          </w:p>
        </w:tc>
        <w:tc>
          <w:tcPr>
            <w:tcW w:w="2593" w:type="dxa"/>
            <w:tcBorders>
              <w:top w:val="nil"/>
              <w:left w:val="nil"/>
              <w:bottom w:val="single" w:sz="4" w:space="0" w:color="auto"/>
              <w:right w:val="single" w:sz="4" w:space="0" w:color="auto"/>
            </w:tcBorders>
            <w:shd w:val="clear" w:color="auto" w:fill="auto"/>
            <w:hideMark/>
          </w:tcPr>
          <w:p w14:paraId="1328F837"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isquémicas del corazón </w:t>
            </w:r>
            <w:r w:rsidRPr="000003D9">
              <w:rPr>
                <w:rFonts w:ascii="Calibri" w:hAnsi="Calibri" w:cs="Calibri"/>
                <w:color w:val="000000"/>
                <w:sz w:val="18"/>
                <w:szCs w:val="18"/>
                <w:lang w:val="es-MX" w:eastAsia="es-MX"/>
              </w:rPr>
              <w:br/>
              <w:t>(2 656)</w:t>
            </w:r>
          </w:p>
        </w:tc>
        <w:tc>
          <w:tcPr>
            <w:tcW w:w="1490" w:type="dxa"/>
            <w:tcBorders>
              <w:top w:val="nil"/>
              <w:left w:val="nil"/>
              <w:bottom w:val="single" w:sz="4" w:space="0" w:color="auto"/>
              <w:right w:val="single" w:sz="4" w:space="0" w:color="auto"/>
            </w:tcBorders>
            <w:shd w:val="clear" w:color="auto" w:fill="auto"/>
            <w:hideMark/>
          </w:tcPr>
          <w:p w14:paraId="25C70783"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Agresiones </w:t>
            </w:r>
            <w:r w:rsidRPr="000003D9">
              <w:rPr>
                <w:rFonts w:ascii="Calibri" w:hAnsi="Calibri" w:cs="Calibri"/>
                <w:color w:val="000000"/>
                <w:sz w:val="18"/>
                <w:szCs w:val="18"/>
                <w:lang w:val="es-MX" w:eastAsia="es-MX"/>
              </w:rPr>
              <w:br/>
              <w:t>(2 199)</w:t>
            </w:r>
          </w:p>
        </w:tc>
        <w:tc>
          <w:tcPr>
            <w:tcW w:w="1490" w:type="dxa"/>
            <w:tcBorders>
              <w:top w:val="nil"/>
              <w:left w:val="nil"/>
              <w:bottom w:val="single" w:sz="4" w:space="0" w:color="auto"/>
              <w:right w:val="single" w:sz="4" w:space="0" w:color="auto"/>
            </w:tcBorders>
            <w:shd w:val="clear" w:color="auto" w:fill="auto"/>
            <w:hideMark/>
          </w:tcPr>
          <w:p w14:paraId="5F77E289"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Tumores malignos de los órganos digestivos </w:t>
            </w:r>
            <w:r w:rsidRPr="000003D9">
              <w:rPr>
                <w:rFonts w:ascii="Calibri" w:hAnsi="Calibri" w:cs="Calibri"/>
                <w:color w:val="000000"/>
                <w:sz w:val="18"/>
                <w:szCs w:val="18"/>
                <w:lang w:val="es-MX" w:eastAsia="es-MX"/>
              </w:rPr>
              <w:br/>
              <w:t>(1 295)</w:t>
            </w:r>
          </w:p>
        </w:tc>
      </w:tr>
      <w:tr w:rsidR="000003D9" w:rsidRPr="000003D9" w14:paraId="365FA672" w14:textId="77777777" w:rsidTr="00D72BA9">
        <w:trPr>
          <w:trHeight w:val="651"/>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422AD9E"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50 a 54 años</w:t>
            </w:r>
          </w:p>
        </w:tc>
        <w:tc>
          <w:tcPr>
            <w:tcW w:w="1199" w:type="dxa"/>
            <w:tcBorders>
              <w:top w:val="nil"/>
              <w:left w:val="nil"/>
              <w:bottom w:val="single" w:sz="4" w:space="0" w:color="auto"/>
              <w:right w:val="single" w:sz="4" w:space="0" w:color="auto"/>
            </w:tcBorders>
            <w:shd w:val="clear" w:color="auto" w:fill="auto"/>
            <w:hideMark/>
          </w:tcPr>
          <w:p w14:paraId="416B3AA0"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Diabetes mellitus </w:t>
            </w:r>
            <w:r w:rsidRPr="000003D9">
              <w:rPr>
                <w:rFonts w:ascii="Calibri" w:hAnsi="Calibri" w:cs="Calibri"/>
                <w:color w:val="000000"/>
                <w:sz w:val="18"/>
                <w:szCs w:val="18"/>
                <w:lang w:val="es-MX" w:eastAsia="es-MX"/>
              </w:rPr>
              <w:br/>
              <w:t>(7 329)</w:t>
            </w:r>
          </w:p>
        </w:tc>
        <w:tc>
          <w:tcPr>
            <w:tcW w:w="1433" w:type="dxa"/>
            <w:tcBorders>
              <w:top w:val="nil"/>
              <w:left w:val="nil"/>
              <w:bottom w:val="single" w:sz="4" w:space="0" w:color="auto"/>
              <w:right w:val="single" w:sz="4" w:space="0" w:color="auto"/>
            </w:tcBorders>
            <w:shd w:val="clear" w:color="auto" w:fill="auto"/>
            <w:hideMark/>
          </w:tcPr>
          <w:p w14:paraId="49B4D6C1"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del hígado </w:t>
            </w:r>
            <w:r w:rsidRPr="000003D9">
              <w:rPr>
                <w:rFonts w:ascii="Calibri" w:hAnsi="Calibri" w:cs="Calibri"/>
                <w:color w:val="000000"/>
                <w:sz w:val="18"/>
                <w:szCs w:val="18"/>
                <w:lang w:val="es-MX" w:eastAsia="es-MX"/>
              </w:rPr>
              <w:br/>
              <w:t>(4 315)</w:t>
            </w:r>
          </w:p>
        </w:tc>
        <w:tc>
          <w:tcPr>
            <w:tcW w:w="2593" w:type="dxa"/>
            <w:tcBorders>
              <w:top w:val="nil"/>
              <w:left w:val="nil"/>
              <w:bottom w:val="single" w:sz="4" w:space="0" w:color="auto"/>
              <w:right w:val="single" w:sz="4" w:space="0" w:color="auto"/>
            </w:tcBorders>
            <w:shd w:val="clear" w:color="auto" w:fill="auto"/>
            <w:hideMark/>
          </w:tcPr>
          <w:p w14:paraId="399F80A8"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isquémicas del corazón </w:t>
            </w:r>
            <w:r w:rsidRPr="000003D9">
              <w:rPr>
                <w:rFonts w:ascii="Calibri" w:hAnsi="Calibri" w:cs="Calibri"/>
                <w:color w:val="000000"/>
                <w:sz w:val="18"/>
                <w:szCs w:val="18"/>
                <w:lang w:val="es-MX" w:eastAsia="es-MX"/>
              </w:rPr>
              <w:br/>
              <w:t>(3 945)</w:t>
            </w:r>
          </w:p>
        </w:tc>
        <w:tc>
          <w:tcPr>
            <w:tcW w:w="1490" w:type="dxa"/>
            <w:tcBorders>
              <w:top w:val="nil"/>
              <w:left w:val="nil"/>
              <w:bottom w:val="single" w:sz="4" w:space="0" w:color="auto"/>
              <w:right w:val="single" w:sz="4" w:space="0" w:color="auto"/>
            </w:tcBorders>
            <w:shd w:val="clear" w:color="auto" w:fill="auto"/>
            <w:hideMark/>
          </w:tcPr>
          <w:p w14:paraId="37177F01"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Tumores malignos de los órganos digestivos </w:t>
            </w:r>
            <w:r w:rsidRPr="000003D9">
              <w:rPr>
                <w:rFonts w:ascii="Calibri" w:hAnsi="Calibri" w:cs="Calibri"/>
                <w:color w:val="000000"/>
                <w:sz w:val="18"/>
                <w:szCs w:val="18"/>
                <w:lang w:val="es-MX" w:eastAsia="es-MX"/>
              </w:rPr>
              <w:br/>
              <w:t>(81 843)</w:t>
            </w:r>
          </w:p>
        </w:tc>
        <w:tc>
          <w:tcPr>
            <w:tcW w:w="1490" w:type="dxa"/>
            <w:tcBorders>
              <w:top w:val="nil"/>
              <w:left w:val="nil"/>
              <w:bottom w:val="single" w:sz="4" w:space="0" w:color="auto"/>
              <w:right w:val="single" w:sz="4" w:space="0" w:color="auto"/>
            </w:tcBorders>
            <w:shd w:val="clear" w:color="auto" w:fill="auto"/>
            <w:hideMark/>
          </w:tcPr>
          <w:p w14:paraId="1B701844"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Agresiones </w:t>
            </w:r>
            <w:r w:rsidRPr="000003D9">
              <w:rPr>
                <w:rFonts w:ascii="Calibri" w:hAnsi="Calibri" w:cs="Calibri"/>
                <w:color w:val="000000"/>
                <w:sz w:val="18"/>
                <w:szCs w:val="18"/>
                <w:lang w:val="es-MX" w:eastAsia="es-MX"/>
              </w:rPr>
              <w:br/>
              <w:t>(1 471)</w:t>
            </w:r>
          </w:p>
        </w:tc>
      </w:tr>
      <w:tr w:rsidR="000003D9" w:rsidRPr="000003D9" w14:paraId="71609996" w14:textId="77777777" w:rsidTr="00D72BA9">
        <w:trPr>
          <w:trHeight w:val="606"/>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E8130AB"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55 a 59 años</w:t>
            </w:r>
          </w:p>
        </w:tc>
        <w:tc>
          <w:tcPr>
            <w:tcW w:w="1199" w:type="dxa"/>
            <w:tcBorders>
              <w:top w:val="nil"/>
              <w:left w:val="nil"/>
              <w:bottom w:val="single" w:sz="4" w:space="0" w:color="auto"/>
              <w:right w:val="single" w:sz="4" w:space="0" w:color="auto"/>
            </w:tcBorders>
            <w:shd w:val="clear" w:color="auto" w:fill="auto"/>
            <w:hideMark/>
          </w:tcPr>
          <w:p w14:paraId="0D34CE04"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Diabetes mellitus </w:t>
            </w:r>
            <w:r w:rsidRPr="000003D9">
              <w:rPr>
                <w:rFonts w:ascii="Calibri" w:hAnsi="Calibri" w:cs="Calibri"/>
                <w:color w:val="000000"/>
                <w:sz w:val="18"/>
                <w:szCs w:val="18"/>
                <w:lang w:val="es-MX" w:eastAsia="es-MX"/>
              </w:rPr>
              <w:br/>
              <w:t>(10 497)</w:t>
            </w:r>
          </w:p>
        </w:tc>
        <w:tc>
          <w:tcPr>
            <w:tcW w:w="1433" w:type="dxa"/>
            <w:tcBorders>
              <w:top w:val="nil"/>
              <w:left w:val="nil"/>
              <w:bottom w:val="single" w:sz="4" w:space="0" w:color="auto"/>
              <w:right w:val="single" w:sz="4" w:space="0" w:color="auto"/>
            </w:tcBorders>
            <w:shd w:val="clear" w:color="auto" w:fill="auto"/>
            <w:hideMark/>
          </w:tcPr>
          <w:p w14:paraId="3DD02447"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isquémicas del corazón </w:t>
            </w:r>
            <w:r w:rsidRPr="000003D9">
              <w:rPr>
                <w:rFonts w:ascii="Calibri" w:hAnsi="Calibri" w:cs="Calibri"/>
                <w:color w:val="000000"/>
                <w:sz w:val="18"/>
                <w:szCs w:val="18"/>
                <w:lang w:val="es-MX" w:eastAsia="es-MX"/>
              </w:rPr>
              <w:br/>
              <w:t>(5 482)</w:t>
            </w:r>
          </w:p>
        </w:tc>
        <w:tc>
          <w:tcPr>
            <w:tcW w:w="2593" w:type="dxa"/>
            <w:tcBorders>
              <w:top w:val="nil"/>
              <w:left w:val="nil"/>
              <w:bottom w:val="single" w:sz="4" w:space="0" w:color="auto"/>
              <w:right w:val="single" w:sz="4" w:space="0" w:color="auto"/>
            </w:tcBorders>
            <w:shd w:val="clear" w:color="auto" w:fill="auto"/>
            <w:hideMark/>
          </w:tcPr>
          <w:p w14:paraId="750C93CD"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del hígado </w:t>
            </w:r>
            <w:r w:rsidRPr="000003D9">
              <w:rPr>
                <w:rFonts w:ascii="Calibri" w:hAnsi="Calibri" w:cs="Calibri"/>
                <w:color w:val="000000"/>
                <w:sz w:val="18"/>
                <w:szCs w:val="18"/>
                <w:lang w:val="es-MX" w:eastAsia="es-MX"/>
              </w:rPr>
              <w:br/>
              <w:t>(4 687)</w:t>
            </w:r>
          </w:p>
        </w:tc>
        <w:tc>
          <w:tcPr>
            <w:tcW w:w="1490" w:type="dxa"/>
            <w:tcBorders>
              <w:top w:val="nil"/>
              <w:left w:val="nil"/>
              <w:bottom w:val="single" w:sz="4" w:space="0" w:color="auto"/>
              <w:right w:val="single" w:sz="4" w:space="0" w:color="auto"/>
            </w:tcBorders>
            <w:shd w:val="clear" w:color="auto" w:fill="auto"/>
            <w:hideMark/>
          </w:tcPr>
          <w:p w14:paraId="7E8F21C5"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Tumores malignos de los órganos digestivos </w:t>
            </w:r>
            <w:r w:rsidRPr="000003D9">
              <w:rPr>
                <w:rFonts w:ascii="Calibri" w:hAnsi="Calibri" w:cs="Calibri"/>
                <w:color w:val="000000"/>
                <w:sz w:val="18"/>
                <w:szCs w:val="18"/>
                <w:lang w:val="es-MX" w:eastAsia="es-MX"/>
              </w:rPr>
              <w:br/>
              <w:t>(2 558)</w:t>
            </w:r>
          </w:p>
        </w:tc>
        <w:tc>
          <w:tcPr>
            <w:tcW w:w="1490" w:type="dxa"/>
            <w:tcBorders>
              <w:top w:val="nil"/>
              <w:left w:val="nil"/>
              <w:bottom w:val="single" w:sz="4" w:space="0" w:color="auto"/>
              <w:right w:val="single" w:sz="4" w:space="0" w:color="auto"/>
            </w:tcBorders>
            <w:shd w:val="clear" w:color="auto" w:fill="auto"/>
            <w:hideMark/>
          </w:tcPr>
          <w:p w14:paraId="540F7DF9"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cerebrovasculares </w:t>
            </w:r>
            <w:r w:rsidRPr="000003D9">
              <w:rPr>
                <w:rFonts w:ascii="Calibri" w:hAnsi="Calibri" w:cs="Calibri"/>
                <w:color w:val="000000"/>
                <w:sz w:val="18"/>
                <w:szCs w:val="18"/>
                <w:lang w:val="es-MX" w:eastAsia="es-MX"/>
              </w:rPr>
              <w:br/>
              <w:t>(1 839)</w:t>
            </w:r>
          </w:p>
        </w:tc>
      </w:tr>
      <w:tr w:rsidR="000003D9" w:rsidRPr="000003D9" w14:paraId="7841FA11" w14:textId="77777777" w:rsidTr="00D72BA9">
        <w:trPr>
          <w:trHeight w:val="704"/>
          <w:jc w:val="center"/>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F1116C" w14:textId="77777777" w:rsidR="000003D9" w:rsidRPr="000003D9" w:rsidRDefault="000003D9" w:rsidP="00D72BA9">
            <w:pPr>
              <w:jc w:val="left"/>
              <w:rPr>
                <w:rFonts w:ascii="Calibri" w:hAnsi="Calibri" w:cs="Calibri"/>
                <w:b/>
                <w:bCs/>
                <w:color w:val="000000"/>
                <w:sz w:val="18"/>
                <w:szCs w:val="18"/>
                <w:lang w:val="es-MX" w:eastAsia="es-MX"/>
              </w:rPr>
            </w:pPr>
            <w:r w:rsidRPr="000003D9">
              <w:rPr>
                <w:rFonts w:ascii="Calibri" w:hAnsi="Calibri" w:cs="Calibri"/>
                <w:b/>
                <w:bCs/>
                <w:color w:val="000000"/>
                <w:sz w:val="18"/>
                <w:szCs w:val="18"/>
                <w:lang w:val="es-MX" w:eastAsia="es-MX"/>
              </w:rPr>
              <w:t>60 y más años</w:t>
            </w:r>
          </w:p>
        </w:tc>
        <w:tc>
          <w:tcPr>
            <w:tcW w:w="1199" w:type="dxa"/>
            <w:tcBorders>
              <w:top w:val="nil"/>
              <w:left w:val="nil"/>
              <w:bottom w:val="single" w:sz="4" w:space="0" w:color="auto"/>
              <w:right w:val="single" w:sz="4" w:space="0" w:color="auto"/>
            </w:tcBorders>
            <w:shd w:val="clear" w:color="auto" w:fill="auto"/>
            <w:hideMark/>
          </w:tcPr>
          <w:p w14:paraId="38360E83"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isquémicas del corazón </w:t>
            </w:r>
            <w:r w:rsidRPr="000003D9">
              <w:rPr>
                <w:rFonts w:ascii="Calibri" w:hAnsi="Calibri" w:cs="Calibri"/>
                <w:color w:val="000000"/>
                <w:sz w:val="18"/>
                <w:szCs w:val="18"/>
                <w:lang w:val="es-MX" w:eastAsia="es-MX"/>
              </w:rPr>
              <w:br/>
              <w:t>(82 537)</w:t>
            </w:r>
          </w:p>
        </w:tc>
        <w:tc>
          <w:tcPr>
            <w:tcW w:w="1433" w:type="dxa"/>
            <w:tcBorders>
              <w:top w:val="nil"/>
              <w:left w:val="nil"/>
              <w:bottom w:val="single" w:sz="4" w:space="0" w:color="auto"/>
              <w:right w:val="single" w:sz="4" w:space="0" w:color="auto"/>
            </w:tcBorders>
            <w:shd w:val="clear" w:color="auto" w:fill="auto"/>
            <w:hideMark/>
          </w:tcPr>
          <w:p w14:paraId="0CD78CDD"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Diabetes mellitus </w:t>
            </w:r>
            <w:r w:rsidRPr="000003D9">
              <w:rPr>
                <w:rFonts w:ascii="Calibri" w:hAnsi="Calibri" w:cs="Calibri"/>
                <w:color w:val="000000"/>
                <w:sz w:val="18"/>
                <w:szCs w:val="18"/>
                <w:lang w:val="es-MX" w:eastAsia="es-MX"/>
              </w:rPr>
              <w:br/>
              <w:t>(77 211)</w:t>
            </w:r>
          </w:p>
        </w:tc>
        <w:tc>
          <w:tcPr>
            <w:tcW w:w="2593" w:type="dxa"/>
            <w:tcBorders>
              <w:top w:val="nil"/>
              <w:left w:val="nil"/>
              <w:bottom w:val="single" w:sz="4" w:space="0" w:color="auto"/>
              <w:right w:val="single" w:sz="4" w:space="0" w:color="auto"/>
            </w:tcBorders>
            <w:shd w:val="clear" w:color="auto" w:fill="auto"/>
            <w:hideMark/>
          </w:tcPr>
          <w:p w14:paraId="4443A286"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cerebrovasculares </w:t>
            </w:r>
            <w:r w:rsidRPr="000003D9">
              <w:rPr>
                <w:rFonts w:ascii="Calibri" w:hAnsi="Calibri" w:cs="Calibri"/>
                <w:color w:val="000000"/>
                <w:sz w:val="18"/>
                <w:szCs w:val="18"/>
                <w:lang w:val="es-MX" w:eastAsia="es-MX"/>
              </w:rPr>
              <w:br/>
              <w:t>(28 242)</w:t>
            </w:r>
          </w:p>
        </w:tc>
        <w:tc>
          <w:tcPr>
            <w:tcW w:w="1490" w:type="dxa"/>
            <w:tcBorders>
              <w:top w:val="nil"/>
              <w:left w:val="nil"/>
              <w:bottom w:val="single" w:sz="4" w:space="0" w:color="auto"/>
              <w:right w:val="single" w:sz="4" w:space="0" w:color="auto"/>
            </w:tcBorders>
            <w:shd w:val="clear" w:color="auto" w:fill="auto"/>
            <w:hideMark/>
          </w:tcPr>
          <w:p w14:paraId="71BEB6E8"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Enfermedades crónicas de las vías respiratorias inferiores </w:t>
            </w:r>
            <w:r w:rsidRPr="000003D9">
              <w:rPr>
                <w:rFonts w:ascii="Calibri" w:hAnsi="Calibri" w:cs="Calibri"/>
                <w:color w:val="000000"/>
                <w:sz w:val="18"/>
                <w:szCs w:val="18"/>
                <w:lang w:val="es-MX" w:eastAsia="es-MX"/>
              </w:rPr>
              <w:br/>
              <w:t>(25 377)</w:t>
            </w:r>
          </w:p>
        </w:tc>
        <w:tc>
          <w:tcPr>
            <w:tcW w:w="1490" w:type="dxa"/>
            <w:tcBorders>
              <w:top w:val="nil"/>
              <w:left w:val="nil"/>
              <w:bottom w:val="single" w:sz="4" w:space="0" w:color="auto"/>
              <w:right w:val="single" w:sz="4" w:space="0" w:color="auto"/>
            </w:tcBorders>
            <w:shd w:val="clear" w:color="auto" w:fill="auto"/>
            <w:hideMark/>
          </w:tcPr>
          <w:p w14:paraId="3C7BE661" w14:textId="77777777" w:rsidR="000003D9" w:rsidRPr="000003D9" w:rsidRDefault="000003D9" w:rsidP="00D72BA9">
            <w:pPr>
              <w:jc w:val="left"/>
              <w:rPr>
                <w:rFonts w:ascii="Calibri" w:hAnsi="Calibri" w:cs="Calibri"/>
                <w:color w:val="000000"/>
                <w:sz w:val="18"/>
                <w:szCs w:val="18"/>
                <w:lang w:val="es-MX" w:eastAsia="es-MX"/>
              </w:rPr>
            </w:pPr>
            <w:r w:rsidRPr="000003D9">
              <w:rPr>
                <w:rFonts w:ascii="Calibri" w:hAnsi="Calibri" w:cs="Calibri"/>
                <w:color w:val="000000"/>
                <w:sz w:val="18"/>
                <w:szCs w:val="18"/>
                <w:lang w:val="es-MX" w:eastAsia="es-MX"/>
              </w:rPr>
              <w:t xml:space="preserve">Tumores malignos de los órganos digestivos </w:t>
            </w:r>
            <w:r w:rsidRPr="000003D9">
              <w:rPr>
                <w:rFonts w:ascii="Calibri" w:hAnsi="Calibri" w:cs="Calibri"/>
                <w:color w:val="000000"/>
                <w:sz w:val="18"/>
                <w:szCs w:val="18"/>
                <w:lang w:val="es-MX" w:eastAsia="es-MX"/>
              </w:rPr>
              <w:br/>
              <w:t>(19 214)</w:t>
            </w:r>
          </w:p>
        </w:tc>
      </w:tr>
    </w:tbl>
    <w:p w14:paraId="16234E6C" w14:textId="77777777" w:rsidR="00903404" w:rsidRDefault="00903404" w:rsidP="00903404">
      <w:pPr>
        <w:pStyle w:val="NormalWeb"/>
        <w:spacing w:before="0" w:beforeAutospacing="0" w:after="0" w:afterAutospacing="0"/>
        <w:jc w:val="both"/>
        <w:rPr>
          <w:rFonts w:ascii="Arial" w:eastAsia="Times New Roman" w:hAnsi="Arial"/>
          <w:sz w:val="16"/>
          <w:szCs w:val="16"/>
          <w:lang w:val="es-ES"/>
        </w:rPr>
      </w:pPr>
    </w:p>
    <w:p w14:paraId="63843C9B" w14:textId="77777777" w:rsidR="00903404" w:rsidRDefault="00903404" w:rsidP="00903404">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6315E910" w14:textId="77777777" w:rsidR="004D20CB" w:rsidRDefault="004D20CB" w:rsidP="004D20CB">
      <w:pPr>
        <w:rPr>
          <w:rFonts w:cs="Arial"/>
          <w:b/>
          <w:bCs/>
          <w:color w:val="333399"/>
          <w:szCs w:val="22"/>
        </w:rPr>
      </w:pPr>
    </w:p>
    <w:p w14:paraId="5A9AF416" w14:textId="77777777" w:rsidR="00063027" w:rsidRDefault="00063027" w:rsidP="004D20CB">
      <w:pPr>
        <w:rPr>
          <w:rFonts w:cs="Arial"/>
          <w:b/>
          <w:bCs/>
          <w:color w:val="333399"/>
          <w:szCs w:val="22"/>
        </w:rPr>
      </w:pPr>
    </w:p>
    <w:p w14:paraId="6719FE84" w14:textId="6905E26E" w:rsidR="00D72BA9" w:rsidRDefault="00D72BA9" w:rsidP="00E30A9F">
      <w:pPr>
        <w:ind w:left="-567"/>
        <w:rPr>
          <w:rFonts w:cs="Arial"/>
          <w:b/>
          <w:bCs/>
          <w:color w:val="000000" w:themeColor="text1"/>
          <w:szCs w:val="22"/>
        </w:rPr>
      </w:pPr>
    </w:p>
    <w:p w14:paraId="21CC7CB1" w14:textId="3CD846E7" w:rsidR="0017501B" w:rsidRDefault="0017501B" w:rsidP="00E30A9F">
      <w:pPr>
        <w:ind w:left="-567"/>
        <w:rPr>
          <w:rFonts w:cs="Arial"/>
          <w:b/>
          <w:bCs/>
          <w:color w:val="000000" w:themeColor="text1"/>
          <w:szCs w:val="22"/>
        </w:rPr>
      </w:pPr>
    </w:p>
    <w:p w14:paraId="5024D306" w14:textId="2FC0757B" w:rsidR="0017501B" w:rsidRDefault="0017501B" w:rsidP="00E30A9F">
      <w:pPr>
        <w:ind w:left="-567"/>
        <w:rPr>
          <w:rFonts w:cs="Arial"/>
          <w:b/>
          <w:bCs/>
          <w:color w:val="000000" w:themeColor="text1"/>
          <w:szCs w:val="22"/>
        </w:rPr>
      </w:pPr>
    </w:p>
    <w:p w14:paraId="0567C388" w14:textId="77777777" w:rsidR="0017501B" w:rsidRDefault="0017501B" w:rsidP="00E30A9F">
      <w:pPr>
        <w:ind w:left="-567"/>
        <w:rPr>
          <w:rFonts w:cs="Arial"/>
          <w:b/>
          <w:bCs/>
          <w:color w:val="000000" w:themeColor="text1"/>
          <w:szCs w:val="22"/>
        </w:rPr>
      </w:pPr>
    </w:p>
    <w:p w14:paraId="0592D1B4" w14:textId="14499D08" w:rsidR="004D20CB" w:rsidRPr="00D72BA9" w:rsidRDefault="004D20CB" w:rsidP="00E30A9F">
      <w:pPr>
        <w:ind w:left="-567"/>
        <w:rPr>
          <w:rFonts w:cs="Arial"/>
          <w:b/>
          <w:bCs/>
          <w:color w:val="000000" w:themeColor="text1"/>
          <w:sz w:val="24"/>
        </w:rPr>
      </w:pPr>
      <w:r w:rsidRPr="00D72BA9">
        <w:rPr>
          <w:rFonts w:cs="Arial"/>
          <w:b/>
          <w:bCs/>
          <w:color w:val="000000" w:themeColor="text1"/>
          <w:sz w:val="24"/>
        </w:rPr>
        <w:lastRenderedPageBreak/>
        <w:t xml:space="preserve">CARACTERÍSTICAS DE </w:t>
      </w:r>
      <w:r w:rsidR="00503432" w:rsidRPr="00D72BA9">
        <w:rPr>
          <w:rFonts w:cs="Arial"/>
          <w:b/>
          <w:bCs/>
          <w:color w:val="000000" w:themeColor="text1"/>
          <w:sz w:val="24"/>
        </w:rPr>
        <w:t>LAS PERSONAS FAL</w:t>
      </w:r>
      <w:r w:rsidR="00893D35" w:rsidRPr="00D72BA9">
        <w:rPr>
          <w:rFonts w:cs="Arial"/>
          <w:b/>
          <w:bCs/>
          <w:color w:val="000000" w:themeColor="text1"/>
          <w:sz w:val="24"/>
        </w:rPr>
        <w:t>L</w:t>
      </w:r>
      <w:r w:rsidR="00503432" w:rsidRPr="00D72BA9">
        <w:rPr>
          <w:rFonts w:cs="Arial"/>
          <w:b/>
          <w:bCs/>
          <w:color w:val="000000" w:themeColor="text1"/>
          <w:sz w:val="24"/>
        </w:rPr>
        <w:t xml:space="preserve">ECIDAS </w:t>
      </w:r>
      <w:r w:rsidR="003B1BB6" w:rsidRPr="00D72BA9">
        <w:rPr>
          <w:rFonts w:cs="Arial"/>
          <w:b/>
          <w:bCs/>
          <w:color w:val="000000" w:themeColor="text1"/>
          <w:sz w:val="24"/>
        </w:rPr>
        <w:t>POR SUICIDIO</w:t>
      </w:r>
    </w:p>
    <w:p w14:paraId="6C839478" w14:textId="77777777" w:rsidR="004D20CB" w:rsidRPr="00D72BA9" w:rsidRDefault="004D20CB" w:rsidP="004D20CB">
      <w:pPr>
        <w:autoSpaceDE w:val="0"/>
        <w:autoSpaceDN w:val="0"/>
        <w:adjustRightInd w:val="0"/>
        <w:jc w:val="left"/>
        <w:rPr>
          <w:rFonts w:ascii="PFDinTextPro-Regular" w:eastAsiaTheme="minorHAnsi" w:hAnsi="PFDinTextPro-Regular" w:cs="PFDinTextPro-Regular"/>
          <w:color w:val="231F20"/>
          <w:sz w:val="24"/>
          <w:lang w:val="es-MX" w:eastAsia="en-US"/>
        </w:rPr>
      </w:pPr>
    </w:p>
    <w:p w14:paraId="0EE3B4A3" w14:textId="0DCA9536" w:rsidR="004D20CB" w:rsidRPr="00D72BA9" w:rsidRDefault="004D20CB" w:rsidP="00E30A9F">
      <w:pPr>
        <w:ind w:left="-567"/>
        <w:rPr>
          <w:rFonts w:eastAsiaTheme="minorHAnsi" w:cs="Arial"/>
          <w:sz w:val="24"/>
          <w:lang w:eastAsia="en-US"/>
        </w:rPr>
      </w:pPr>
      <w:r w:rsidRPr="00D72BA9">
        <w:rPr>
          <w:rFonts w:eastAsiaTheme="minorHAnsi" w:cs="Arial"/>
          <w:sz w:val="24"/>
          <w:lang w:eastAsia="en-US"/>
        </w:rPr>
        <w:t>“El comportamiento suicida como problema epidemiológico-social está ligado a una serie de agentes sociodemográficos, socioambientales, psicológicos y biológicos que predisponen al individuo, acelerando su realización, unos con más fuerza que otros”</w:t>
      </w:r>
      <w:r w:rsidRPr="00D72BA9">
        <w:rPr>
          <w:rStyle w:val="Refdenotaalpie"/>
          <w:rFonts w:eastAsiaTheme="minorHAnsi" w:cs="Arial"/>
          <w:sz w:val="24"/>
          <w:lang w:eastAsia="en-US"/>
        </w:rPr>
        <w:footnoteReference w:id="9"/>
      </w:r>
      <w:r w:rsidRPr="00D72BA9">
        <w:rPr>
          <w:rFonts w:eastAsiaTheme="minorHAnsi" w:cs="Arial"/>
          <w:sz w:val="24"/>
          <w:lang w:eastAsia="en-US"/>
        </w:rPr>
        <w:t>.</w:t>
      </w:r>
    </w:p>
    <w:p w14:paraId="50957A33" w14:textId="77777777" w:rsidR="004D20CB" w:rsidRPr="00D72BA9" w:rsidRDefault="004D20CB" w:rsidP="00E30A9F">
      <w:pPr>
        <w:ind w:left="-567"/>
        <w:rPr>
          <w:rFonts w:cs="Arial"/>
          <w:b/>
          <w:bCs/>
          <w:color w:val="333399"/>
          <w:sz w:val="24"/>
        </w:rPr>
      </w:pPr>
    </w:p>
    <w:p w14:paraId="117DDE15" w14:textId="77777777" w:rsidR="004D20CB" w:rsidRPr="00D72BA9" w:rsidRDefault="004D20CB" w:rsidP="00E30A9F">
      <w:pPr>
        <w:autoSpaceDE w:val="0"/>
        <w:autoSpaceDN w:val="0"/>
        <w:adjustRightInd w:val="0"/>
        <w:ind w:left="-567"/>
        <w:rPr>
          <w:rFonts w:eastAsiaTheme="minorHAnsi" w:cs="Arial"/>
          <w:sz w:val="24"/>
          <w:lang w:eastAsia="en-US"/>
        </w:rPr>
      </w:pPr>
      <w:r w:rsidRPr="00D72BA9">
        <w:rPr>
          <w:rFonts w:eastAsiaTheme="minorHAnsi" w:cs="Arial"/>
          <w:sz w:val="24"/>
          <w:lang w:eastAsia="en-US"/>
        </w:rPr>
        <w:t xml:space="preserve">Respecto al nivel de escolaridad de </w:t>
      </w:r>
      <w:r w:rsidR="003B1BB6" w:rsidRPr="00D72BA9">
        <w:rPr>
          <w:rFonts w:eastAsiaTheme="minorHAnsi" w:cs="Arial"/>
          <w:sz w:val="24"/>
          <w:lang w:eastAsia="en-US"/>
        </w:rPr>
        <w:t xml:space="preserve">las personas fallecidas </w:t>
      </w:r>
      <w:r w:rsidRPr="00D72BA9">
        <w:rPr>
          <w:rFonts w:eastAsiaTheme="minorHAnsi" w:cs="Arial"/>
          <w:sz w:val="24"/>
          <w:lang w:eastAsia="en-US"/>
        </w:rPr>
        <w:t>por suicidio, 33.2% tenían secundaria completa o algún grado cursado en este nivel; 30.2%, primaria, con algún grado o completa.</w:t>
      </w:r>
    </w:p>
    <w:p w14:paraId="14EA3EAC" w14:textId="77777777" w:rsidR="004D20CB" w:rsidRDefault="009D5B76" w:rsidP="004D20CB">
      <w:pPr>
        <w:autoSpaceDE w:val="0"/>
        <w:autoSpaceDN w:val="0"/>
        <w:adjustRightInd w:val="0"/>
        <w:rPr>
          <w:rFonts w:cs="Arial"/>
          <w:i/>
          <w:color w:val="595959" w:themeColor="text1" w:themeTint="A6"/>
        </w:rPr>
      </w:pPr>
      <w:r>
        <w:rPr>
          <w:noProof/>
          <w:lang w:val="en-US" w:eastAsia="en-US"/>
        </w:rPr>
        <mc:AlternateContent>
          <mc:Choice Requires="wpc">
            <w:drawing>
              <wp:inline distT="0" distB="0" distL="0" distR="0" wp14:anchorId="03FC84D9" wp14:editId="09811C94">
                <wp:extent cx="5486400" cy="3562350"/>
                <wp:effectExtent l="0" t="0" r="0" b="0"/>
                <wp:docPr id="14" name="Lienzo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Cuadro de texto 18"/>
                        <wps:cNvSpPr txBox="1">
                          <a:spLocks noChangeArrowheads="1"/>
                        </wps:cNvSpPr>
                        <wps:spPr bwMode="auto">
                          <a:xfrm>
                            <a:off x="0" y="24705"/>
                            <a:ext cx="5486400" cy="39958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283D3D"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 xml:space="preserve">Distribución porcentual de </w:t>
                              </w:r>
                              <w:r w:rsidR="003B1BB6">
                                <w:rPr>
                                  <w:rFonts w:ascii="Arial" w:eastAsia="Times New Roman" w:hAnsi="Arial"/>
                                  <w:b/>
                                  <w:bCs/>
                                  <w:sz w:val="22"/>
                                  <w:szCs w:val="22"/>
                                  <w:lang w:val="es-ES"/>
                                </w:rPr>
                                <w:t>las personas fallecidas</w:t>
                              </w:r>
                              <w:r>
                                <w:rPr>
                                  <w:rFonts w:ascii="Arial" w:eastAsia="Times New Roman" w:hAnsi="Arial"/>
                                  <w:b/>
                                  <w:bCs/>
                                  <w:sz w:val="22"/>
                                  <w:szCs w:val="22"/>
                                  <w:lang w:val="es-ES"/>
                                </w:rPr>
                                <w:t xml:space="preserve"> por suicidio según nivel de escolaridad</w:t>
                              </w:r>
                            </w:p>
                            <w:p w14:paraId="4FC21491"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txbxContent>
                        </wps:txbx>
                        <wps:bodyPr rot="0" vert="horz" wrap="square" lIns="91440" tIns="45720" rIns="91440" bIns="45720" anchor="t" anchorCtr="0" upright="1">
                          <a:noAutofit/>
                        </wps:bodyPr>
                      </wps:wsp>
                      <wps:wsp>
                        <wps:cNvPr id="12" name="Cuadro de texto 19"/>
                        <wps:cNvSpPr txBox="1">
                          <a:spLocks noChangeArrowheads="1"/>
                        </wps:cNvSpPr>
                        <wps:spPr bwMode="auto">
                          <a:xfrm>
                            <a:off x="0" y="3215356"/>
                            <a:ext cx="5460400" cy="31886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666AC5"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0D1AECB9"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             </w:t>
                              </w:r>
                            </w:p>
                          </w:txbxContent>
                        </wps:txbx>
                        <wps:bodyPr rot="0" vert="horz" wrap="square" lIns="91440" tIns="45720" rIns="91440" bIns="45720" anchor="t" anchorCtr="0" upright="1">
                          <a:noAutofit/>
                        </wps:bodyPr>
                      </wps:wsp>
                      <pic:pic xmlns:pic="http://schemas.openxmlformats.org/drawingml/2006/picture">
                        <pic:nvPicPr>
                          <pic:cNvPr id="5" name="Imagen 5"/>
                          <pic:cNvPicPr>
                            <a:picLocks noChangeAspect="1"/>
                          </pic:cNvPicPr>
                        </pic:nvPicPr>
                        <pic:blipFill>
                          <a:blip r:embed="rId16"/>
                          <a:stretch>
                            <a:fillRect/>
                          </a:stretch>
                        </pic:blipFill>
                        <pic:spPr>
                          <a:xfrm>
                            <a:off x="824665" y="394918"/>
                            <a:ext cx="3909260" cy="2829963"/>
                          </a:xfrm>
                          <a:prstGeom prst="rect">
                            <a:avLst/>
                          </a:prstGeom>
                        </pic:spPr>
                      </pic:pic>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3FC84D9" id="Lienzo 27" o:spid="_x0000_s1046" editas="canvas" style="width:6in;height:280.5pt;mso-position-horizontal-relative:char;mso-position-vertical-relative:line" coordsize="54864,356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">
                <v:shape id="_x0000_s1047" type="#_x0000_t75" style="position:absolute;width:54864;height:35623;visibility:visible;mso-wrap-style:square">
                  <v:fill o:detectmouseclick="t"/>
                  <v:path o:connecttype="none"/>
                </v:shape>
                <v:shape id="Cuadro de texto 18" o:spid="_x0000_s1048" type="#_x0000_t202" style="position:absolute;top:247;width:54864;height: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11283D3D"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 xml:space="preserve">Distribución porcentual de </w:t>
                        </w:r>
                        <w:r w:rsidR="003B1BB6">
                          <w:rPr>
                            <w:rFonts w:ascii="Arial" w:eastAsia="Times New Roman" w:hAnsi="Arial"/>
                            <w:b/>
                            <w:bCs/>
                            <w:sz w:val="22"/>
                            <w:szCs w:val="22"/>
                            <w:lang w:val="es-ES"/>
                          </w:rPr>
                          <w:t>las personas fallecidas</w:t>
                        </w:r>
                        <w:r>
                          <w:rPr>
                            <w:rFonts w:ascii="Arial" w:eastAsia="Times New Roman" w:hAnsi="Arial"/>
                            <w:b/>
                            <w:bCs/>
                            <w:sz w:val="22"/>
                            <w:szCs w:val="22"/>
                            <w:lang w:val="es-ES"/>
                          </w:rPr>
                          <w:t xml:space="preserve"> por suicidio según nivel de escolaridad</w:t>
                        </w:r>
                      </w:p>
                      <w:p w14:paraId="4FC21491"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txbxContent>
                  </v:textbox>
                </v:shape>
                <v:shape id="Cuadro de texto 19" o:spid="_x0000_s1049" type="#_x0000_t202" style="position:absolute;top:32153;width:54604;height: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6D666AC5"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0D1AECB9"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             </w:t>
                        </w:r>
                      </w:p>
                    </w:txbxContent>
                  </v:textbox>
                </v:shape>
                <v:shape id="Imagen 5" o:spid="_x0000_s1050" type="#_x0000_t75" style="position:absolute;left:8246;top:3949;width:39093;height:28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">
                  <v:imagedata r:id="rId17" o:title=""/>
                </v:shape>
                <w10:anchorlock/>
              </v:group>
            </w:pict>
          </mc:Fallback>
        </mc:AlternateContent>
      </w:r>
    </w:p>
    <w:p w14:paraId="57DB9C34" w14:textId="77777777" w:rsidR="00D72BA9" w:rsidRDefault="00D72BA9" w:rsidP="00E30A9F">
      <w:pPr>
        <w:autoSpaceDE w:val="0"/>
        <w:autoSpaceDN w:val="0"/>
        <w:adjustRightInd w:val="0"/>
        <w:ind w:left="-567"/>
        <w:rPr>
          <w:rFonts w:cs="Arial"/>
          <w:sz w:val="24"/>
        </w:rPr>
      </w:pPr>
    </w:p>
    <w:p w14:paraId="4E9B31F7" w14:textId="6ED40BF5" w:rsidR="004D20CB" w:rsidRPr="00D72BA9" w:rsidRDefault="004D20CB" w:rsidP="00E30A9F">
      <w:pPr>
        <w:autoSpaceDE w:val="0"/>
        <w:autoSpaceDN w:val="0"/>
        <w:adjustRightInd w:val="0"/>
        <w:ind w:left="-567"/>
        <w:rPr>
          <w:rFonts w:cs="Arial"/>
          <w:sz w:val="24"/>
        </w:rPr>
      </w:pPr>
      <w:r w:rsidRPr="00D72BA9">
        <w:rPr>
          <w:rFonts w:cs="Arial"/>
          <w:sz w:val="24"/>
        </w:rPr>
        <w:t xml:space="preserve">Del total de </w:t>
      </w:r>
      <w:r w:rsidR="003B1BB6" w:rsidRPr="00D72BA9">
        <w:rPr>
          <w:rFonts w:cs="Arial"/>
          <w:sz w:val="24"/>
        </w:rPr>
        <w:t xml:space="preserve">personas </w:t>
      </w:r>
      <w:r w:rsidRPr="00D72BA9">
        <w:rPr>
          <w:rFonts w:cs="Arial"/>
          <w:sz w:val="24"/>
        </w:rPr>
        <w:t>fallecid</w:t>
      </w:r>
      <w:r w:rsidR="003B1BB6" w:rsidRPr="00D72BA9">
        <w:rPr>
          <w:rFonts w:cs="Arial"/>
          <w:sz w:val="24"/>
        </w:rPr>
        <w:t>as</w:t>
      </w:r>
      <w:r w:rsidRPr="00D72BA9">
        <w:rPr>
          <w:rFonts w:cs="Arial"/>
          <w:sz w:val="24"/>
        </w:rPr>
        <w:t xml:space="preserve"> por suicidio, en 65.5% se identificó que trabajaban</w:t>
      </w:r>
      <w:r w:rsidR="0055586D" w:rsidRPr="00D72BA9">
        <w:rPr>
          <w:rFonts w:cs="Arial"/>
          <w:sz w:val="24"/>
        </w:rPr>
        <w:t xml:space="preserve"> y</w:t>
      </w:r>
      <w:r w:rsidRPr="00D72BA9">
        <w:rPr>
          <w:rFonts w:cs="Arial"/>
          <w:sz w:val="24"/>
        </w:rPr>
        <w:t xml:space="preserve"> 29.9% no lo hacían</w:t>
      </w:r>
      <w:r w:rsidR="0055586D" w:rsidRPr="00D72BA9">
        <w:rPr>
          <w:rFonts w:cs="Arial"/>
          <w:sz w:val="24"/>
        </w:rPr>
        <w:t>.</w:t>
      </w:r>
      <w:r w:rsidRPr="00D72BA9">
        <w:rPr>
          <w:rFonts w:cs="Arial"/>
          <w:sz w:val="24"/>
        </w:rPr>
        <w:t xml:space="preserve"> Por sexo esta situación difiere, el porcentaje de hombres que trabajaban fue de 74.1% en tanto que en las mujeres fue de 28.2 por ciento.</w:t>
      </w:r>
    </w:p>
    <w:p w14:paraId="32D8B80F" w14:textId="77777777" w:rsidR="00063027" w:rsidRDefault="00063027" w:rsidP="00063027">
      <w:pPr>
        <w:autoSpaceDE w:val="0"/>
        <w:autoSpaceDN w:val="0"/>
        <w:adjustRightInd w:val="0"/>
        <w:rPr>
          <w:rFonts w:cs="Arial"/>
        </w:rPr>
      </w:pPr>
    </w:p>
    <w:p w14:paraId="3F19DD6F" w14:textId="77777777" w:rsidR="004D20CB" w:rsidRPr="00670EA3" w:rsidRDefault="009D5B76" w:rsidP="004D20CB">
      <w:pPr>
        <w:autoSpaceDE w:val="0"/>
        <w:autoSpaceDN w:val="0"/>
        <w:adjustRightInd w:val="0"/>
        <w:rPr>
          <w:rFonts w:cs="Arial"/>
          <w:color w:val="595959" w:themeColor="text1" w:themeTint="A6"/>
        </w:rPr>
      </w:pPr>
      <w:r>
        <w:rPr>
          <w:noProof/>
          <w:lang w:val="en-US" w:eastAsia="en-US"/>
        </w:rPr>
        <w:lastRenderedPageBreak/>
        <mc:AlternateContent>
          <mc:Choice Requires="wpc">
            <w:drawing>
              <wp:inline distT="0" distB="0" distL="0" distR="0" wp14:anchorId="3931FF88" wp14:editId="5387320E">
                <wp:extent cx="5840730" cy="3029061"/>
                <wp:effectExtent l="0" t="0" r="7620" b="0"/>
                <wp:docPr id="10" name="Lienzo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7" name="Imagen 11"/>
                          <pic:cNvPicPr>
                            <a:picLocks noChangeAspect="1"/>
                          </pic:cNvPicPr>
                        </pic:nvPicPr>
                        <pic:blipFill rotWithShape="1">
                          <a:blip r:embed="rId18">
                            <a:extLst>
                              <a:ext uri="{28A0092B-C50C-407E-A947-70E740481C1C}">
                                <a14:useLocalDpi xmlns:a14="http://schemas.microsoft.com/office/drawing/2010/main" val="0"/>
                              </a:ext>
                            </a:extLst>
                          </a:blip>
                          <a:srcRect t="11329"/>
                          <a:stretch/>
                        </pic:blipFill>
                        <pic:spPr bwMode="auto">
                          <a:xfrm>
                            <a:off x="519383" y="468741"/>
                            <a:ext cx="4243118" cy="2257863"/>
                          </a:xfrm>
                          <a:prstGeom prst="rect">
                            <a:avLst/>
                          </a:prstGeom>
                          <a:noFill/>
                          <a:extLst>
                            <a:ext uri="{909E8E84-426E-40DD-AFC4-6F175D3DCCD1}">
                              <a14:hiddenFill xmlns:a14="http://schemas.microsoft.com/office/drawing/2010/main">
                                <a:solidFill>
                                  <a:srgbClr val="FFFFFF"/>
                                </a:solidFill>
                              </a14:hiddenFill>
                            </a:ext>
                          </a:extLst>
                        </pic:spPr>
                      </pic:pic>
                      <wps:wsp>
                        <wps:cNvPr id="8" name="Cuadro de texto 18"/>
                        <wps:cNvSpPr txBox="1">
                          <a:spLocks noChangeArrowheads="1"/>
                        </wps:cNvSpPr>
                        <wps:spPr bwMode="auto">
                          <a:xfrm>
                            <a:off x="145802" y="35999"/>
                            <a:ext cx="5486466" cy="5431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7F84C3"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 xml:space="preserve">Distribución porcentual de </w:t>
                              </w:r>
                              <w:r w:rsidR="00223BB4">
                                <w:rPr>
                                  <w:rFonts w:ascii="Arial" w:eastAsia="Times New Roman" w:hAnsi="Arial"/>
                                  <w:b/>
                                  <w:bCs/>
                                  <w:sz w:val="22"/>
                                  <w:szCs w:val="22"/>
                                  <w:lang w:val="es-ES"/>
                                </w:rPr>
                                <w:t>las personas fallecidas</w:t>
                              </w:r>
                              <w:r>
                                <w:rPr>
                                  <w:rFonts w:ascii="Arial" w:eastAsia="Times New Roman" w:hAnsi="Arial"/>
                                  <w:b/>
                                  <w:bCs/>
                                  <w:sz w:val="22"/>
                                  <w:szCs w:val="22"/>
                                  <w:lang w:val="es-ES"/>
                                </w:rPr>
                                <w:t xml:space="preserve"> por suicidio según condición de actividad</w:t>
                              </w:r>
                            </w:p>
                            <w:p w14:paraId="0F150509"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txbxContent>
                        </wps:txbx>
                        <wps:bodyPr rot="0" vert="horz" wrap="square" lIns="91440" tIns="45720" rIns="91440" bIns="45720" anchor="t" anchorCtr="0" upright="1">
                          <a:noAutofit/>
                        </wps:bodyPr>
                      </wps:wsp>
                      <wps:wsp>
                        <wps:cNvPr id="9" name="Cuadro de texto 19"/>
                        <wps:cNvSpPr txBox="1">
                          <a:spLocks noChangeArrowheads="1"/>
                        </wps:cNvSpPr>
                        <wps:spPr bwMode="auto">
                          <a:xfrm>
                            <a:off x="0" y="2653889"/>
                            <a:ext cx="5805170" cy="37517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0A27E6"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txbxContent>
                        </wps:txbx>
                        <wps:bodyPr rot="0" vert="horz" wrap="square" lIns="91440" tIns="45720" rIns="91440" bIns="4572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931FF88" id="Lienzo 7" o:spid="_x0000_s1051" editas="canvas" style="width:459.9pt;height:238.5pt;mso-position-horizontal-relative:char;mso-position-vertical-relative:line" coordsize="58407,302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">
                <v:shape id="_x0000_s1052" type="#_x0000_t75" style="position:absolute;width:58407;height:30289;visibility:visible;mso-wrap-style:square">
                  <v:fill o:detectmouseclick="t"/>
                  <v:path o:connecttype="none"/>
                </v:shape>
                <v:shape id="Imagen 11" o:spid="_x0000_s1053" type="#_x0000_t75" style="position:absolute;left:5193;top:4687;width:42432;height:22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">
                  <v:imagedata r:id="rId19" o:title="" croptop="7425f"/>
                </v:shape>
                <v:shape id="Cuadro de texto 18" o:spid="_x0000_s1054" type="#_x0000_t202" style="position:absolute;left:1458;top:359;width:54864;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387F84C3"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 xml:space="preserve">Distribución porcentual de </w:t>
                        </w:r>
                        <w:r w:rsidR="00223BB4">
                          <w:rPr>
                            <w:rFonts w:ascii="Arial" w:eastAsia="Times New Roman" w:hAnsi="Arial"/>
                            <w:b/>
                            <w:bCs/>
                            <w:sz w:val="22"/>
                            <w:szCs w:val="22"/>
                            <w:lang w:val="es-ES"/>
                          </w:rPr>
                          <w:t>las personas fallecidas</w:t>
                        </w:r>
                        <w:r>
                          <w:rPr>
                            <w:rFonts w:ascii="Arial" w:eastAsia="Times New Roman" w:hAnsi="Arial"/>
                            <w:b/>
                            <w:bCs/>
                            <w:sz w:val="22"/>
                            <w:szCs w:val="22"/>
                            <w:lang w:val="es-ES"/>
                          </w:rPr>
                          <w:t xml:space="preserve"> por suicidio según condición de actividad</w:t>
                        </w:r>
                      </w:p>
                      <w:p w14:paraId="0F150509"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txbxContent>
                  </v:textbox>
                </v:shape>
                <v:shape id="Cuadro de texto 19" o:spid="_x0000_s1055" type="#_x0000_t202" style="position:absolute;top:26538;width:58051;height:3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1B0A27E6"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txbxContent>
                  </v:textbox>
                </v:shape>
                <w10:anchorlock/>
              </v:group>
            </w:pict>
          </mc:Fallback>
        </mc:AlternateContent>
      </w:r>
    </w:p>
    <w:p w14:paraId="59A904F3" w14:textId="77777777" w:rsidR="004D20CB" w:rsidRPr="00D72BA9" w:rsidRDefault="004D20CB" w:rsidP="00E30A9F">
      <w:pPr>
        <w:ind w:left="-567"/>
        <w:rPr>
          <w:rFonts w:cs="Arial"/>
          <w:b/>
          <w:bCs/>
          <w:color w:val="000000" w:themeColor="text1"/>
          <w:sz w:val="24"/>
        </w:rPr>
      </w:pPr>
      <w:r w:rsidRPr="00D72BA9">
        <w:rPr>
          <w:rFonts w:cs="Arial"/>
          <w:b/>
          <w:bCs/>
          <w:color w:val="000000" w:themeColor="text1"/>
          <w:sz w:val="24"/>
        </w:rPr>
        <w:t>CARACTERÍSTICAS DEL HECHO</w:t>
      </w:r>
    </w:p>
    <w:p w14:paraId="442FBC50" w14:textId="77777777" w:rsidR="004D20CB" w:rsidRPr="00D72BA9" w:rsidRDefault="004D20CB" w:rsidP="00E30A9F">
      <w:pPr>
        <w:ind w:left="-567"/>
        <w:rPr>
          <w:rFonts w:eastAsiaTheme="minorHAnsi" w:cs="Arial"/>
          <w:color w:val="000000" w:themeColor="text1"/>
          <w:sz w:val="24"/>
          <w:lang w:eastAsia="en-US"/>
        </w:rPr>
      </w:pPr>
    </w:p>
    <w:p w14:paraId="76582153" w14:textId="77777777" w:rsidR="004D20CB" w:rsidRPr="00D72BA9" w:rsidRDefault="004D20CB" w:rsidP="00E30A9F">
      <w:pPr>
        <w:ind w:left="-567"/>
        <w:rPr>
          <w:rFonts w:eastAsiaTheme="minorHAnsi" w:cs="Arial"/>
          <w:color w:val="000000" w:themeColor="text1"/>
          <w:sz w:val="24"/>
          <w:lang w:eastAsia="en-US"/>
        </w:rPr>
      </w:pPr>
      <w:r w:rsidRPr="00D72BA9">
        <w:rPr>
          <w:rFonts w:eastAsiaTheme="minorHAnsi" w:cs="Arial"/>
          <w:color w:val="000000" w:themeColor="text1"/>
          <w:sz w:val="24"/>
          <w:lang w:eastAsia="en-US"/>
        </w:rPr>
        <w:t>“La restricción del acceso a los medios utilizables para suicidarse es un elemento clave de la prevención del suicidio. Sin embargo, las políticas de restricción de esos medios (como la limitación del acceso a plaguicidas y armas de fuego o la colocación de barreras en los puentes) requieren un conocimiento de los métodos preferidos en diversos grupos de la sociedad, y de la cooperación y colaboración entre múltiples sectores”</w:t>
      </w:r>
      <w:r w:rsidRPr="00D72BA9">
        <w:rPr>
          <w:rStyle w:val="Refdenotaalpie"/>
          <w:rFonts w:eastAsiaTheme="minorHAnsi" w:cs="Arial"/>
          <w:color w:val="000000" w:themeColor="text1"/>
          <w:sz w:val="24"/>
          <w:lang w:eastAsia="en-US"/>
        </w:rPr>
        <w:footnoteReference w:id="10"/>
      </w:r>
      <w:r w:rsidRPr="00D72BA9">
        <w:rPr>
          <w:rFonts w:eastAsiaTheme="minorHAnsi" w:cs="Arial"/>
          <w:color w:val="000000" w:themeColor="text1"/>
          <w:sz w:val="24"/>
          <w:lang w:eastAsia="en-US"/>
        </w:rPr>
        <w:t>.</w:t>
      </w:r>
    </w:p>
    <w:p w14:paraId="2E036C4F" w14:textId="77777777" w:rsidR="004D20CB" w:rsidRPr="00D72BA9" w:rsidRDefault="004D20CB" w:rsidP="00E30A9F">
      <w:pPr>
        <w:ind w:left="-567"/>
        <w:rPr>
          <w:rFonts w:eastAsiaTheme="minorHAnsi" w:cs="Arial"/>
          <w:color w:val="000000" w:themeColor="text1"/>
          <w:sz w:val="24"/>
          <w:lang w:eastAsia="en-US"/>
        </w:rPr>
      </w:pPr>
    </w:p>
    <w:p w14:paraId="545ECF9D" w14:textId="3A9190B1" w:rsidR="004D20CB" w:rsidRPr="00D72BA9" w:rsidRDefault="00DF5D1A" w:rsidP="00E30A9F">
      <w:pPr>
        <w:ind w:left="-567"/>
        <w:rPr>
          <w:rFonts w:eastAsiaTheme="minorHAnsi" w:cs="Arial"/>
          <w:color w:val="000000" w:themeColor="text1"/>
          <w:sz w:val="24"/>
          <w:lang w:eastAsia="en-US"/>
        </w:rPr>
      </w:pPr>
      <w:r w:rsidRPr="00D72BA9">
        <w:rPr>
          <w:rFonts w:eastAsiaTheme="minorHAnsi" w:cs="Arial"/>
          <w:color w:val="000000" w:themeColor="text1"/>
          <w:sz w:val="24"/>
          <w:lang w:eastAsia="en-US"/>
        </w:rPr>
        <w:t>A nivel nacional l</w:t>
      </w:r>
      <w:r w:rsidR="004D20CB" w:rsidRPr="00D72BA9">
        <w:rPr>
          <w:rFonts w:eastAsiaTheme="minorHAnsi" w:cs="Arial"/>
          <w:color w:val="000000" w:themeColor="text1"/>
          <w:sz w:val="24"/>
          <w:lang w:eastAsia="en-US"/>
        </w:rPr>
        <w:t>a gran mayoría de los suicidios ocurren en viviendas particulares (76.3%) y el método empleado más utilizado es el ahorcamiento, estrangulamiento o sofocación</w:t>
      </w:r>
      <w:r w:rsidR="00D72BA9">
        <w:rPr>
          <w:rFonts w:eastAsiaTheme="minorHAnsi" w:cs="Arial"/>
          <w:color w:val="000000" w:themeColor="text1"/>
          <w:sz w:val="24"/>
          <w:lang w:eastAsia="en-US"/>
        </w:rPr>
        <w:t>:</w:t>
      </w:r>
      <w:r w:rsidR="004D20CB" w:rsidRPr="00D72BA9">
        <w:rPr>
          <w:rFonts w:eastAsiaTheme="minorHAnsi" w:cs="Arial"/>
          <w:color w:val="000000" w:themeColor="text1"/>
          <w:sz w:val="24"/>
          <w:lang w:eastAsia="en-US"/>
        </w:rPr>
        <w:t xml:space="preserve"> ocho de cada </w:t>
      </w:r>
      <w:r w:rsidR="000363AC" w:rsidRPr="00D72BA9">
        <w:rPr>
          <w:rFonts w:eastAsiaTheme="minorHAnsi" w:cs="Arial"/>
          <w:color w:val="000000" w:themeColor="text1"/>
          <w:sz w:val="24"/>
          <w:lang w:eastAsia="en-US"/>
        </w:rPr>
        <w:t xml:space="preserve">10 </w:t>
      </w:r>
      <w:r w:rsidR="004D20CB" w:rsidRPr="00D72BA9">
        <w:rPr>
          <w:rFonts w:eastAsiaTheme="minorHAnsi" w:cs="Arial"/>
          <w:color w:val="000000" w:themeColor="text1"/>
          <w:sz w:val="24"/>
          <w:lang w:eastAsia="en-US"/>
        </w:rPr>
        <w:t xml:space="preserve">suicidios </w:t>
      </w:r>
      <w:r w:rsidRPr="00D72BA9">
        <w:rPr>
          <w:rFonts w:eastAsiaTheme="minorHAnsi" w:cs="Arial"/>
          <w:color w:val="000000" w:themeColor="text1"/>
          <w:sz w:val="24"/>
          <w:lang w:eastAsia="en-US"/>
        </w:rPr>
        <w:t>(80.3</w:t>
      </w:r>
      <w:r w:rsidR="000363AC" w:rsidRPr="00D72BA9">
        <w:rPr>
          <w:rFonts w:eastAsiaTheme="minorHAnsi" w:cs="Arial"/>
          <w:color w:val="000000" w:themeColor="text1"/>
          <w:sz w:val="24"/>
          <w:lang w:eastAsia="en-US"/>
        </w:rPr>
        <w:t xml:space="preserve">%) </w:t>
      </w:r>
      <w:r w:rsidR="004D20CB" w:rsidRPr="00D72BA9">
        <w:rPr>
          <w:rFonts w:eastAsiaTheme="minorHAnsi" w:cs="Arial"/>
          <w:color w:val="000000" w:themeColor="text1"/>
          <w:sz w:val="24"/>
          <w:lang w:eastAsia="en-US"/>
        </w:rPr>
        <w:t>se dan de esta manera.</w:t>
      </w:r>
    </w:p>
    <w:p w14:paraId="544FADB9" w14:textId="77777777" w:rsidR="004D20CB" w:rsidRPr="00D72BA9" w:rsidRDefault="004D20CB" w:rsidP="00E30A9F">
      <w:pPr>
        <w:ind w:left="-567"/>
        <w:rPr>
          <w:rFonts w:eastAsiaTheme="minorHAnsi" w:cs="Arial"/>
          <w:color w:val="000000" w:themeColor="text1"/>
          <w:sz w:val="24"/>
          <w:lang w:eastAsia="en-US"/>
        </w:rPr>
      </w:pPr>
    </w:p>
    <w:p w14:paraId="0FC87D6F" w14:textId="32C7576F" w:rsidR="004D20CB" w:rsidRPr="00D72BA9" w:rsidRDefault="004D20CB" w:rsidP="00E30A9F">
      <w:pPr>
        <w:ind w:left="-567"/>
        <w:rPr>
          <w:rFonts w:eastAsiaTheme="minorHAnsi" w:cs="Arial"/>
          <w:color w:val="000000" w:themeColor="text1"/>
          <w:sz w:val="24"/>
          <w:lang w:eastAsia="en-US"/>
        </w:rPr>
      </w:pPr>
      <w:r w:rsidRPr="00D72BA9">
        <w:rPr>
          <w:rFonts w:eastAsiaTheme="minorHAnsi" w:cs="Arial"/>
          <w:color w:val="000000" w:themeColor="text1"/>
          <w:sz w:val="24"/>
          <w:lang w:eastAsia="en-US"/>
        </w:rPr>
        <w:t>Esta forma de cometer el suicidio es el principal medio tanto en hombres como mujeres (81.8 y 74.0%, respectivamente); el segundo método en los hombres es el disparo con arma (8.7%) y en mujeres</w:t>
      </w:r>
      <w:r w:rsidR="00D72BA9">
        <w:rPr>
          <w:rFonts w:eastAsiaTheme="minorHAnsi" w:cs="Arial"/>
          <w:color w:val="000000" w:themeColor="text1"/>
          <w:sz w:val="24"/>
          <w:lang w:eastAsia="en-US"/>
        </w:rPr>
        <w:t>,</w:t>
      </w:r>
      <w:r w:rsidRPr="00D72BA9">
        <w:rPr>
          <w:rFonts w:eastAsiaTheme="minorHAnsi" w:cs="Arial"/>
          <w:color w:val="000000" w:themeColor="text1"/>
          <w:sz w:val="24"/>
          <w:lang w:eastAsia="en-US"/>
        </w:rPr>
        <w:t xml:space="preserve"> el envenenamiento por sustancias nocivas (6.3 por ciento).</w:t>
      </w:r>
    </w:p>
    <w:p w14:paraId="1980BC08" w14:textId="77777777" w:rsidR="004D20CB" w:rsidRPr="00D72BA9" w:rsidRDefault="004D20CB" w:rsidP="004D20CB">
      <w:pPr>
        <w:rPr>
          <w:rFonts w:eastAsiaTheme="minorHAnsi" w:cs="Arial"/>
          <w:sz w:val="24"/>
          <w:lang w:eastAsia="en-US"/>
        </w:rPr>
      </w:pPr>
    </w:p>
    <w:p w14:paraId="7ABA34ED" w14:textId="77777777" w:rsidR="004D20CB" w:rsidRDefault="009D5B76" w:rsidP="004D20CB">
      <w:pPr>
        <w:autoSpaceDE w:val="0"/>
        <w:autoSpaceDN w:val="0"/>
        <w:adjustRightInd w:val="0"/>
        <w:rPr>
          <w:rFonts w:cs="Arial"/>
          <w:color w:val="595959" w:themeColor="text1" w:themeTint="A6"/>
        </w:rPr>
      </w:pPr>
      <w:r>
        <w:rPr>
          <w:noProof/>
          <w:lang w:val="en-US" w:eastAsia="en-US"/>
        </w:rPr>
        <mc:AlternateContent>
          <mc:Choice Requires="wpc">
            <w:drawing>
              <wp:inline distT="0" distB="0" distL="0" distR="0" wp14:anchorId="74D4068F" wp14:editId="4D83D958">
                <wp:extent cx="5579548" cy="2785151"/>
                <wp:effectExtent l="0" t="0" r="2540" b="0"/>
                <wp:docPr id="6" name="Lienzo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Cuadro de texto 18"/>
                        <wps:cNvSpPr txBox="1">
                          <a:spLocks noChangeArrowheads="1"/>
                        </wps:cNvSpPr>
                        <wps:spPr bwMode="auto">
                          <a:xfrm>
                            <a:off x="0" y="35999"/>
                            <a:ext cx="5486400" cy="57600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1C42A2" w14:textId="77777777" w:rsidR="004D20CB" w:rsidRDefault="004D20CB" w:rsidP="004D20CB">
                              <w:pPr>
                                <w:pStyle w:val="NormalWeb"/>
                                <w:spacing w:before="0" w:beforeAutospacing="0" w:after="0" w:afterAutospacing="0"/>
                                <w:jc w:val="both"/>
                                <w:rPr>
                                  <w:rFonts w:ascii="Arial" w:eastAsia="Times New Roman" w:hAnsi="Arial"/>
                                  <w:b/>
                                  <w:bCs/>
                                  <w:sz w:val="22"/>
                                  <w:szCs w:val="22"/>
                                  <w:lang w:val="es-ES"/>
                                </w:rPr>
                              </w:pPr>
                              <w:r>
                                <w:rPr>
                                  <w:rFonts w:ascii="Arial" w:eastAsia="Times New Roman" w:hAnsi="Arial"/>
                                  <w:b/>
                                  <w:bCs/>
                                  <w:sz w:val="22"/>
                                  <w:szCs w:val="22"/>
                                  <w:lang w:val="es-ES"/>
                                </w:rPr>
                                <w:t xml:space="preserve">Distribución porcentual de </w:t>
                              </w:r>
                              <w:r w:rsidR="00223BB4">
                                <w:rPr>
                                  <w:rFonts w:ascii="Arial" w:eastAsia="Times New Roman" w:hAnsi="Arial"/>
                                  <w:b/>
                                  <w:bCs/>
                                  <w:sz w:val="22"/>
                                  <w:szCs w:val="22"/>
                                  <w:lang w:val="es-ES"/>
                                </w:rPr>
                                <w:t>las personas fallecidas</w:t>
                              </w:r>
                              <w:r>
                                <w:rPr>
                                  <w:rFonts w:ascii="Arial" w:eastAsia="Times New Roman" w:hAnsi="Arial"/>
                                  <w:b/>
                                  <w:bCs/>
                                  <w:sz w:val="22"/>
                                  <w:szCs w:val="22"/>
                                  <w:lang w:val="es-ES"/>
                                </w:rPr>
                                <w:t xml:space="preserve"> por suicidio, </w:t>
                              </w:r>
                            </w:p>
                            <w:p w14:paraId="44352C39"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por sexo según tipo de método utilizado</w:t>
                              </w:r>
                            </w:p>
                            <w:p w14:paraId="46EE6BB6"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txbxContent>
                        </wps:txbx>
                        <wps:bodyPr rot="0" vert="horz" wrap="square" lIns="91440" tIns="45720" rIns="91440" bIns="45720" anchor="t" anchorCtr="0" upright="1">
                          <a:noAutofit/>
                        </wps:bodyPr>
                      </wps:wsp>
                      <wps:wsp>
                        <wps:cNvPr id="2" name="Cuadro de texto 19"/>
                        <wps:cNvSpPr txBox="1">
                          <a:spLocks noChangeArrowheads="1"/>
                        </wps:cNvSpPr>
                        <wps:spPr bwMode="auto">
                          <a:xfrm>
                            <a:off x="57146" y="2533649"/>
                            <a:ext cx="5486400" cy="2514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B55880"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03112C8D"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             </w:t>
                              </w:r>
                            </w:p>
                          </w:txbxContent>
                        </wps:txbx>
                        <wps:bodyPr rot="0" vert="horz" wrap="square" lIns="91440" tIns="45720" rIns="91440" bIns="45720" anchor="t" anchorCtr="0" upright="1">
                          <a:noAutofit/>
                        </wps:bodyPr>
                      </wps:wsp>
                      <pic:pic xmlns:pic="http://schemas.openxmlformats.org/drawingml/2006/picture">
                        <pic:nvPicPr>
                          <pic:cNvPr id="33" name="Imagen 33"/>
                          <pic:cNvPicPr>
                            <a:picLocks noChangeAspect="1"/>
                          </pic:cNvPicPr>
                        </pic:nvPicPr>
                        <pic:blipFill>
                          <a:blip r:embed="rId20"/>
                          <a:stretch>
                            <a:fillRect/>
                          </a:stretch>
                        </pic:blipFill>
                        <pic:spPr>
                          <a:xfrm>
                            <a:off x="314646" y="601412"/>
                            <a:ext cx="3700953" cy="1960813"/>
                          </a:xfrm>
                          <a:prstGeom prst="rect">
                            <a:avLst/>
                          </a:prstGeom>
                        </pic:spPr>
                      </pic:pic>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4D4068F" id="Lienzo 16" o:spid="_x0000_s1056" editas="canvas" style="width:439.35pt;height:219.3pt;mso-position-horizontal-relative:char;mso-position-vertical-relative:line" coordsize="55791,278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">
                <v:shape id="_x0000_s1057" type="#_x0000_t75" style="position:absolute;width:55791;height:27851;visibility:visible;mso-wrap-style:square">
                  <v:fill o:detectmouseclick="t"/>
                  <v:path o:connecttype="none"/>
                </v:shape>
                <v:shape id="Cuadro de texto 18" o:spid="_x0000_s1058" type="#_x0000_t202" style="position:absolute;top:359;width:54864;height: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14:paraId="511C42A2" w14:textId="77777777" w:rsidR="004D20CB" w:rsidRDefault="004D20CB" w:rsidP="004D20CB">
                        <w:pPr>
                          <w:pStyle w:val="NormalWeb"/>
                          <w:spacing w:before="0" w:beforeAutospacing="0" w:after="0" w:afterAutospacing="0"/>
                          <w:jc w:val="both"/>
                          <w:rPr>
                            <w:rFonts w:ascii="Arial" w:eastAsia="Times New Roman" w:hAnsi="Arial"/>
                            <w:b/>
                            <w:bCs/>
                            <w:sz w:val="22"/>
                            <w:szCs w:val="22"/>
                            <w:lang w:val="es-ES"/>
                          </w:rPr>
                        </w:pPr>
                        <w:r>
                          <w:rPr>
                            <w:rFonts w:ascii="Arial" w:eastAsia="Times New Roman" w:hAnsi="Arial"/>
                            <w:b/>
                            <w:bCs/>
                            <w:sz w:val="22"/>
                            <w:szCs w:val="22"/>
                            <w:lang w:val="es-ES"/>
                          </w:rPr>
                          <w:t xml:space="preserve">Distribución porcentual de </w:t>
                        </w:r>
                        <w:r w:rsidR="00223BB4">
                          <w:rPr>
                            <w:rFonts w:ascii="Arial" w:eastAsia="Times New Roman" w:hAnsi="Arial"/>
                            <w:b/>
                            <w:bCs/>
                            <w:sz w:val="22"/>
                            <w:szCs w:val="22"/>
                            <w:lang w:val="es-ES"/>
                          </w:rPr>
                          <w:t>las personas fallecidas</w:t>
                        </w:r>
                        <w:r>
                          <w:rPr>
                            <w:rFonts w:ascii="Arial" w:eastAsia="Times New Roman" w:hAnsi="Arial"/>
                            <w:b/>
                            <w:bCs/>
                            <w:sz w:val="22"/>
                            <w:szCs w:val="22"/>
                            <w:lang w:val="es-ES"/>
                          </w:rPr>
                          <w:t xml:space="preserve"> por suicidio, </w:t>
                        </w:r>
                      </w:p>
                      <w:p w14:paraId="44352C39"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por sexo según tipo de método utilizado</w:t>
                        </w:r>
                      </w:p>
                      <w:p w14:paraId="46EE6BB6" w14:textId="77777777" w:rsidR="004D20CB" w:rsidRDefault="004D20CB" w:rsidP="004D20CB">
                        <w:pPr>
                          <w:pStyle w:val="NormalWeb"/>
                          <w:spacing w:before="0" w:beforeAutospacing="0" w:after="0" w:afterAutospacing="0"/>
                          <w:jc w:val="both"/>
                        </w:pPr>
                        <w:r>
                          <w:rPr>
                            <w:rFonts w:ascii="Arial" w:eastAsia="Times New Roman" w:hAnsi="Arial"/>
                            <w:b/>
                            <w:bCs/>
                            <w:sz w:val="22"/>
                            <w:szCs w:val="22"/>
                            <w:lang w:val="es-ES"/>
                          </w:rPr>
                          <w:t>2017</w:t>
                        </w:r>
                      </w:p>
                    </w:txbxContent>
                  </v:textbox>
                </v:shape>
                <v:shape id="Cuadro de texto 19" o:spid="_x0000_s1059" type="#_x0000_t202" style="position:absolute;left:571;top:25336;width:5486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7B55880"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Fuente: INEGI. Estadísticas de mortalidad, 2017. Base de datos.             </w:t>
                        </w:r>
                      </w:p>
                      <w:p w14:paraId="03112C8D" w14:textId="77777777" w:rsidR="004D20CB" w:rsidRDefault="004D20CB" w:rsidP="004D20CB">
                        <w:pPr>
                          <w:pStyle w:val="NormalWeb"/>
                          <w:spacing w:before="0" w:beforeAutospacing="0" w:after="0" w:afterAutospacing="0"/>
                          <w:jc w:val="both"/>
                        </w:pPr>
                        <w:r>
                          <w:rPr>
                            <w:rFonts w:ascii="Arial" w:eastAsia="Times New Roman" w:hAnsi="Arial"/>
                            <w:sz w:val="16"/>
                            <w:szCs w:val="16"/>
                            <w:lang w:val="es-ES"/>
                          </w:rPr>
                          <w:t xml:space="preserve">             </w:t>
                        </w:r>
                      </w:p>
                    </w:txbxContent>
                  </v:textbox>
                </v:shape>
                <v:shape id="Imagen 33" o:spid="_x0000_s1060" type="#_x0000_t75" style="position:absolute;left:3146;top:6014;width:37009;height:19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">
                  <v:imagedata r:id="rId21" o:title=""/>
                </v:shape>
                <w10:anchorlock/>
              </v:group>
            </w:pict>
          </mc:Fallback>
        </mc:AlternateContent>
      </w:r>
    </w:p>
    <w:p w14:paraId="42156E69" w14:textId="77777777" w:rsidR="004D20CB" w:rsidRDefault="004D20CB" w:rsidP="004D20CB">
      <w:pPr>
        <w:rPr>
          <w:rFonts w:cs="Arial"/>
          <w:b/>
          <w:bCs/>
          <w:color w:val="333399"/>
          <w:szCs w:val="22"/>
        </w:rPr>
      </w:pPr>
    </w:p>
    <w:p w14:paraId="4B397940" w14:textId="77777777" w:rsidR="004D20CB" w:rsidRPr="00D72BA9" w:rsidRDefault="004D20CB" w:rsidP="00D72BA9">
      <w:pPr>
        <w:ind w:left="-567"/>
        <w:rPr>
          <w:b/>
          <w:bCs/>
          <w:color w:val="000000" w:themeColor="text1"/>
          <w:kern w:val="32"/>
          <w:szCs w:val="22"/>
        </w:rPr>
      </w:pPr>
      <w:r w:rsidRPr="00D72BA9">
        <w:rPr>
          <w:b/>
          <w:bCs/>
          <w:color w:val="000000" w:themeColor="text1"/>
          <w:kern w:val="32"/>
          <w:szCs w:val="22"/>
        </w:rPr>
        <w:t>BIBLIOGRAFÍA:</w:t>
      </w:r>
    </w:p>
    <w:p w14:paraId="0E9D1912" w14:textId="77777777" w:rsidR="004D20CB" w:rsidRPr="00D72BA9" w:rsidRDefault="004D20CB" w:rsidP="00D72BA9">
      <w:pPr>
        <w:ind w:left="-567"/>
        <w:rPr>
          <w:rFonts w:cs="Arial"/>
          <w:b/>
          <w:bCs/>
          <w:kern w:val="32"/>
          <w:szCs w:val="22"/>
        </w:rPr>
      </w:pPr>
    </w:p>
    <w:p w14:paraId="3BD784E8" w14:textId="77777777" w:rsidR="004D20CB" w:rsidRPr="00D72BA9" w:rsidRDefault="004D20CB" w:rsidP="00D72BA9">
      <w:pPr>
        <w:ind w:left="-567"/>
        <w:rPr>
          <w:rFonts w:cs="Arial"/>
          <w:i/>
          <w:szCs w:val="22"/>
          <w:lang w:val="es-MX"/>
        </w:rPr>
      </w:pPr>
      <w:r w:rsidRPr="00D72BA9">
        <w:rPr>
          <w:rFonts w:cs="Arial"/>
          <w:szCs w:val="22"/>
          <w:lang w:val="es-MX"/>
        </w:rPr>
        <w:t xml:space="preserve">Guilherme Borges, </w:t>
      </w:r>
      <w:r w:rsidR="00D658FA" w:rsidRPr="00D72BA9">
        <w:rPr>
          <w:rFonts w:cs="Arial"/>
          <w:i/>
          <w:szCs w:val="22"/>
          <w:lang w:val="es-MX"/>
        </w:rPr>
        <w:t>et.col.</w:t>
      </w:r>
      <w:r w:rsidR="00903404" w:rsidRPr="00D72BA9">
        <w:rPr>
          <w:rFonts w:cs="Arial"/>
          <w:szCs w:val="22"/>
          <w:lang w:val="es-MX"/>
        </w:rPr>
        <w:t xml:space="preserve"> (2010).</w:t>
      </w:r>
      <w:r w:rsidRPr="00D72BA9">
        <w:rPr>
          <w:rFonts w:cs="Arial"/>
          <w:szCs w:val="22"/>
          <w:lang w:val="es-MX"/>
        </w:rPr>
        <w:t xml:space="preserve"> </w:t>
      </w:r>
      <w:r w:rsidRPr="00D72BA9">
        <w:rPr>
          <w:rFonts w:cs="Arial"/>
          <w:i/>
          <w:szCs w:val="22"/>
          <w:lang w:val="es-MX"/>
        </w:rPr>
        <w:t>Suicidio y conductas suicidas en México: retrospectiva y situación actual.</w:t>
      </w:r>
    </w:p>
    <w:p w14:paraId="5612890E" w14:textId="77777777" w:rsidR="004D20CB" w:rsidRPr="00D72BA9" w:rsidRDefault="00B06DD3" w:rsidP="00D72BA9">
      <w:pPr>
        <w:ind w:left="-567"/>
        <w:rPr>
          <w:rFonts w:cs="Arial"/>
          <w:szCs w:val="22"/>
          <w:lang w:val="es-MX"/>
        </w:rPr>
      </w:pPr>
      <w:hyperlink r:id="rId22" w:history="1">
        <w:r w:rsidR="004D20CB" w:rsidRPr="00D72BA9">
          <w:rPr>
            <w:rStyle w:val="Hipervnculo"/>
            <w:rFonts w:cs="Arial"/>
            <w:szCs w:val="22"/>
            <w:lang w:val="es-MX"/>
          </w:rPr>
          <w:t>http://saludpublica.mx/index.php/spm/article/view/6979/8935</w:t>
        </w:r>
      </w:hyperlink>
      <w:r w:rsidR="004D20CB" w:rsidRPr="00D72BA9">
        <w:rPr>
          <w:rFonts w:cs="Arial"/>
          <w:szCs w:val="22"/>
          <w:lang w:val="es-MX"/>
        </w:rPr>
        <w:t xml:space="preserve"> </w:t>
      </w:r>
    </w:p>
    <w:p w14:paraId="2020B096" w14:textId="77777777" w:rsidR="004D20CB" w:rsidRPr="00D72BA9" w:rsidRDefault="004D20CB" w:rsidP="00D72BA9">
      <w:pPr>
        <w:autoSpaceDE w:val="0"/>
        <w:autoSpaceDN w:val="0"/>
        <w:adjustRightInd w:val="0"/>
        <w:ind w:left="-567"/>
        <w:rPr>
          <w:rFonts w:cs="Arial"/>
          <w:szCs w:val="22"/>
          <w:lang w:val="es-MX"/>
        </w:rPr>
      </w:pPr>
    </w:p>
    <w:p w14:paraId="21231D72" w14:textId="77777777" w:rsidR="004D20CB" w:rsidRPr="00D72BA9" w:rsidRDefault="004D20CB" w:rsidP="00D72BA9">
      <w:pPr>
        <w:autoSpaceDE w:val="0"/>
        <w:autoSpaceDN w:val="0"/>
        <w:adjustRightInd w:val="0"/>
        <w:ind w:left="-567"/>
        <w:rPr>
          <w:rFonts w:cs="Arial"/>
          <w:szCs w:val="22"/>
          <w:lang w:val="es-MX"/>
        </w:rPr>
      </w:pPr>
      <w:r w:rsidRPr="00D72BA9">
        <w:rPr>
          <w:rFonts w:cs="Arial"/>
          <w:szCs w:val="22"/>
          <w:lang w:val="en-US"/>
        </w:rPr>
        <w:t>Héctor Hiram Hernández-Bringas, René Flores-</w:t>
      </w:r>
      <w:r w:rsidRPr="00D72BA9">
        <w:rPr>
          <w:rFonts w:cs="Arial"/>
          <w:i/>
          <w:szCs w:val="22"/>
          <w:lang w:val="en-US"/>
        </w:rPr>
        <w:t xml:space="preserve">Arenales </w:t>
      </w:r>
      <w:r w:rsidRPr="00D72BA9">
        <w:rPr>
          <w:rFonts w:cs="Arial"/>
          <w:szCs w:val="22"/>
          <w:lang w:val="en-US"/>
        </w:rPr>
        <w:t xml:space="preserve">(2011). </w:t>
      </w:r>
      <w:r w:rsidRPr="00D72BA9">
        <w:rPr>
          <w:rFonts w:cs="Arial"/>
          <w:i/>
          <w:szCs w:val="22"/>
          <w:lang w:val="es-MX"/>
        </w:rPr>
        <w:t>El suicidio en México</w:t>
      </w:r>
      <w:r w:rsidRPr="00D72BA9">
        <w:rPr>
          <w:rFonts w:cs="Arial"/>
          <w:szCs w:val="22"/>
          <w:lang w:val="es-MX"/>
        </w:rPr>
        <w:t xml:space="preserve">. </w:t>
      </w:r>
      <w:hyperlink r:id="rId23" w:history="1">
        <w:r w:rsidRPr="00D72BA9">
          <w:rPr>
            <w:rStyle w:val="Hipervnculo"/>
            <w:rFonts w:cs="Arial"/>
            <w:szCs w:val="22"/>
            <w:lang w:val="es-MX"/>
          </w:rPr>
          <w:t>http://www.scielo.org.mx/scielo.php?pid=S1405-74252011000200004&amp;script=sci_arttext</w:t>
        </w:r>
      </w:hyperlink>
      <w:r w:rsidRPr="00D72BA9">
        <w:rPr>
          <w:rFonts w:cs="Arial"/>
          <w:szCs w:val="22"/>
          <w:lang w:val="es-MX"/>
        </w:rPr>
        <w:t xml:space="preserve"> </w:t>
      </w:r>
    </w:p>
    <w:p w14:paraId="5B2D65AB" w14:textId="77777777" w:rsidR="004D20CB" w:rsidRPr="00D72BA9" w:rsidRDefault="004D20CB" w:rsidP="00D72BA9">
      <w:pPr>
        <w:autoSpaceDE w:val="0"/>
        <w:autoSpaceDN w:val="0"/>
        <w:adjustRightInd w:val="0"/>
        <w:ind w:left="-567"/>
        <w:rPr>
          <w:rFonts w:cs="Arial"/>
          <w:szCs w:val="22"/>
          <w:lang w:val="es-MX"/>
        </w:rPr>
      </w:pPr>
    </w:p>
    <w:p w14:paraId="77A2475B" w14:textId="77777777" w:rsidR="004D20CB" w:rsidRPr="00D72BA9" w:rsidRDefault="004D20CB" w:rsidP="00D72BA9">
      <w:pPr>
        <w:pStyle w:val="Textonotapie"/>
        <w:ind w:left="-567"/>
        <w:rPr>
          <w:i/>
          <w:sz w:val="22"/>
          <w:szCs w:val="22"/>
          <w:lang w:val="es-MX"/>
        </w:rPr>
      </w:pPr>
      <w:r w:rsidRPr="00D72BA9">
        <w:rPr>
          <w:sz w:val="22"/>
          <w:szCs w:val="22"/>
          <w:lang w:val="es-MX"/>
        </w:rPr>
        <w:t xml:space="preserve">Jiménez R.A, Cardiel L. (2013). </w:t>
      </w:r>
      <w:r w:rsidRPr="00D72BA9">
        <w:rPr>
          <w:i/>
          <w:sz w:val="22"/>
          <w:szCs w:val="22"/>
          <w:lang w:val="es-MX"/>
        </w:rPr>
        <w:t>El suicidio y su tendencia social en México.</w:t>
      </w:r>
    </w:p>
    <w:p w14:paraId="27986007" w14:textId="77777777" w:rsidR="004D20CB" w:rsidRPr="00D72BA9" w:rsidRDefault="00B06DD3" w:rsidP="00D72BA9">
      <w:pPr>
        <w:autoSpaceDE w:val="0"/>
        <w:autoSpaceDN w:val="0"/>
        <w:adjustRightInd w:val="0"/>
        <w:ind w:left="-567"/>
        <w:rPr>
          <w:rFonts w:cs="Arial"/>
          <w:szCs w:val="22"/>
          <w:lang w:val="es-MX"/>
        </w:rPr>
      </w:pPr>
      <w:hyperlink r:id="rId24" w:history="1">
        <w:r w:rsidR="004D20CB" w:rsidRPr="00D72BA9">
          <w:rPr>
            <w:rStyle w:val="Hipervnculo"/>
            <w:szCs w:val="22"/>
            <w:lang w:val="es-MX"/>
          </w:rPr>
          <w:t>https://www.redalyc.org/pdf/112/11228794009.pdf</w:t>
        </w:r>
      </w:hyperlink>
      <w:r w:rsidR="004D20CB" w:rsidRPr="00D72BA9">
        <w:rPr>
          <w:szCs w:val="22"/>
          <w:lang w:val="es-MX"/>
        </w:rPr>
        <w:t xml:space="preserve"> </w:t>
      </w:r>
    </w:p>
    <w:p w14:paraId="1BA8AAA9" w14:textId="77777777" w:rsidR="004D20CB" w:rsidRPr="00D72BA9" w:rsidRDefault="004D20CB" w:rsidP="00D72BA9">
      <w:pPr>
        <w:ind w:left="-567"/>
        <w:rPr>
          <w:rFonts w:cs="Arial"/>
          <w:szCs w:val="22"/>
          <w:lang w:val="es-MX"/>
        </w:rPr>
      </w:pPr>
    </w:p>
    <w:p w14:paraId="30A7DF20" w14:textId="77777777" w:rsidR="004D20CB" w:rsidRPr="00D72BA9" w:rsidRDefault="004D20CB" w:rsidP="00D72BA9">
      <w:pPr>
        <w:ind w:left="-567"/>
        <w:rPr>
          <w:rFonts w:cs="Arial"/>
          <w:i/>
          <w:szCs w:val="22"/>
          <w:lang w:val="es-MX"/>
        </w:rPr>
      </w:pPr>
      <w:r w:rsidRPr="00D72BA9">
        <w:rPr>
          <w:rFonts w:eastAsiaTheme="minorHAnsi" w:cs="Arial"/>
          <w:szCs w:val="22"/>
          <w:lang w:val="es-MX" w:eastAsia="en-US"/>
        </w:rPr>
        <w:t xml:space="preserve">Morejón, W. V., </w:t>
      </w:r>
      <w:r w:rsidRPr="00D72BA9">
        <w:rPr>
          <w:rFonts w:eastAsiaTheme="minorHAnsi" w:cs="Arial"/>
          <w:i/>
          <w:szCs w:val="22"/>
          <w:lang w:val="es-MX" w:eastAsia="en-US"/>
        </w:rPr>
        <w:t>et.col</w:t>
      </w:r>
      <w:r w:rsidR="00D658FA" w:rsidRPr="00D72BA9">
        <w:rPr>
          <w:rFonts w:eastAsiaTheme="minorHAnsi" w:cs="Arial"/>
          <w:i/>
          <w:szCs w:val="22"/>
          <w:lang w:val="es-MX" w:eastAsia="en-US"/>
        </w:rPr>
        <w:t>.</w:t>
      </w:r>
      <w:r w:rsidRPr="00D72BA9">
        <w:rPr>
          <w:rFonts w:eastAsiaTheme="minorHAnsi" w:cs="Arial"/>
          <w:i/>
          <w:szCs w:val="22"/>
          <w:lang w:val="es-MX" w:eastAsia="en-US"/>
        </w:rPr>
        <w:t xml:space="preserve"> </w:t>
      </w:r>
      <w:r w:rsidRPr="00D72BA9">
        <w:rPr>
          <w:rFonts w:eastAsiaTheme="minorHAnsi" w:cs="Arial"/>
          <w:szCs w:val="22"/>
          <w:lang w:val="es-MX" w:eastAsia="en-US"/>
        </w:rPr>
        <w:t xml:space="preserve">(2018). </w:t>
      </w:r>
      <w:r w:rsidRPr="00D72BA9">
        <w:rPr>
          <w:rFonts w:eastAsiaTheme="minorHAnsi" w:cs="Arial"/>
          <w:i/>
          <w:szCs w:val="22"/>
          <w:lang w:val="es-MX" w:eastAsia="en-US"/>
        </w:rPr>
        <w:t>Caracterización clínico-epidemiológica del suicidio en adultos mayores.</w:t>
      </w:r>
    </w:p>
    <w:p w14:paraId="33279E46" w14:textId="77777777" w:rsidR="004D20CB" w:rsidRPr="00D72BA9" w:rsidRDefault="00B06DD3" w:rsidP="00D72BA9">
      <w:pPr>
        <w:ind w:left="-567"/>
        <w:rPr>
          <w:rFonts w:cs="Arial"/>
          <w:szCs w:val="22"/>
          <w:lang w:val="es-MX"/>
        </w:rPr>
      </w:pPr>
      <w:hyperlink r:id="rId25" w:history="1">
        <w:r w:rsidR="004D20CB" w:rsidRPr="00D72BA9">
          <w:rPr>
            <w:rStyle w:val="Hipervnculo"/>
            <w:rFonts w:cs="Arial"/>
            <w:szCs w:val="22"/>
            <w:lang w:val="es-MX"/>
          </w:rPr>
          <w:t>http://scielo.sld.cu/pdf/rf/v8n2/rf06208.pdf</w:t>
        </w:r>
      </w:hyperlink>
      <w:r w:rsidR="004D20CB" w:rsidRPr="00D72BA9">
        <w:rPr>
          <w:rFonts w:cs="Arial"/>
          <w:szCs w:val="22"/>
          <w:lang w:val="es-MX"/>
        </w:rPr>
        <w:t xml:space="preserve"> </w:t>
      </w:r>
    </w:p>
    <w:p w14:paraId="11EFC07E" w14:textId="77777777" w:rsidR="004D20CB" w:rsidRPr="00D72BA9" w:rsidRDefault="004D20CB" w:rsidP="00D72BA9">
      <w:pPr>
        <w:ind w:left="-567"/>
        <w:rPr>
          <w:rFonts w:cs="Arial"/>
          <w:szCs w:val="22"/>
          <w:lang w:val="es-MX"/>
        </w:rPr>
      </w:pPr>
    </w:p>
    <w:p w14:paraId="35B86C2E" w14:textId="77777777" w:rsidR="004D20CB" w:rsidRPr="00D72BA9" w:rsidRDefault="004D20CB" w:rsidP="00D72BA9">
      <w:pPr>
        <w:pStyle w:val="Textonotapie"/>
        <w:ind w:left="-567"/>
        <w:rPr>
          <w:i/>
          <w:sz w:val="22"/>
          <w:szCs w:val="22"/>
          <w:lang w:val="es-MX"/>
        </w:rPr>
      </w:pPr>
      <w:r w:rsidRPr="00D72BA9">
        <w:rPr>
          <w:sz w:val="22"/>
          <w:szCs w:val="22"/>
          <w:lang w:val="es-MX"/>
        </w:rPr>
        <w:t xml:space="preserve">OMS (2008). </w:t>
      </w:r>
      <w:r w:rsidRPr="00D72BA9">
        <w:rPr>
          <w:i/>
          <w:sz w:val="22"/>
          <w:szCs w:val="22"/>
          <w:lang w:val="es-MX"/>
        </w:rPr>
        <w:t>Programa de acción para superar las brechas en salud mental</w:t>
      </w:r>
      <w:r w:rsidR="00903404" w:rsidRPr="00D72BA9">
        <w:rPr>
          <w:i/>
          <w:sz w:val="22"/>
          <w:szCs w:val="22"/>
          <w:lang w:val="es-MX"/>
        </w:rPr>
        <w:t>.</w:t>
      </w:r>
    </w:p>
    <w:p w14:paraId="7F1AE258" w14:textId="77777777" w:rsidR="004D20CB" w:rsidRPr="00D72BA9" w:rsidRDefault="00B06DD3" w:rsidP="00D72BA9">
      <w:pPr>
        <w:pStyle w:val="Textonotapie"/>
        <w:ind w:left="-567"/>
        <w:rPr>
          <w:sz w:val="22"/>
          <w:szCs w:val="22"/>
          <w:lang w:val="es-MX"/>
        </w:rPr>
      </w:pPr>
      <w:hyperlink r:id="rId26" w:history="1">
        <w:r w:rsidR="004D20CB" w:rsidRPr="00D72BA9">
          <w:rPr>
            <w:rStyle w:val="Hipervnculo"/>
            <w:sz w:val="22"/>
            <w:szCs w:val="22"/>
            <w:lang w:val="es-MX"/>
          </w:rPr>
          <w:t>https://www.who.int/mental_health/mhgap/es/</w:t>
        </w:r>
      </w:hyperlink>
      <w:r w:rsidR="004D20CB" w:rsidRPr="00D72BA9">
        <w:rPr>
          <w:sz w:val="22"/>
          <w:szCs w:val="22"/>
          <w:lang w:val="es-MX"/>
        </w:rPr>
        <w:t xml:space="preserve"> </w:t>
      </w:r>
    </w:p>
    <w:p w14:paraId="456A4EAB" w14:textId="77777777" w:rsidR="004D20CB" w:rsidRPr="00D72BA9" w:rsidRDefault="004D20CB" w:rsidP="00D72BA9">
      <w:pPr>
        <w:ind w:left="-567"/>
        <w:rPr>
          <w:rFonts w:cs="Arial"/>
          <w:szCs w:val="22"/>
          <w:lang w:val="es-MX"/>
        </w:rPr>
      </w:pPr>
    </w:p>
    <w:p w14:paraId="1A58C3F9" w14:textId="77777777" w:rsidR="004D20CB" w:rsidRPr="00D72BA9" w:rsidRDefault="004D20CB" w:rsidP="00D72BA9">
      <w:pPr>
        <w:ind w:left="-567"/>
        <w:rPr>
          <w:rFonts w:cs="Arial"/>
          <w:szCs w:val="22"/>
          <w:lang w:val="es-MX"/>
        </w:rPr>
      </w:pPr>
      <w:r w:rsidRPr="00D72BA9">
        <w:rPr>
          <w:rFonts w:cs="Arial"/>
          <w:szCs w:val="22"/>
          <w:lang w:val="es-MX"/>
        </w:rPr>
        <w:t xml:space="preserve">OPS, OMS (2014). </w:t>
      </w:r>
      <w:r w:rsidRPr="00D72BA9">
        <w:rPr>
          <w:rFonts w:cs="Arial"/>
          <w:i/>
          <w:szCs w:val="22"/>
          <w:lang w:val="es-MX"/>
        </w:rPr>
        <w:t>Prevención del suicidio un imperativo global</w:t>
      </w:r>
      <w:r w:rsidR="00903404" w:rsidRPr="00D72BA9">
        <w:rPr>
          <w:rFonts w:cs="Arial"/>
          <w:szCs w:val="22"/>
          <w:lang w:val="es-MX"/>
        </w:rPr>
        <w:t>.</w:t>
      </w:r>
    </w:p>
    <w:p w14:paraId="5A62F6BB" w14:textId="77777777" w:rsidR="004D20CB" w:rsidRPr="00D72BA9" w:rsidRDefault="00B06DD3" w:rsidP="00D72BA9">
      <w:pPr>
        <w:ind w:left="-567"/>
        <w:rPr>
          <w:rStyle w:val="Hipervnculo"/>
          <w:rFonts w:cs="Arial"/>
          <w:color w:val="auto"/>
          <w:szCs w:val="22"/>
          <w:lang w:val="es-MX"/>
        </w:rPr>
      </w:pPr>
      <w:hyperlink r:id="rId27" w:history="1">
        <w:r w:rsidR="004D20CB" w:rsidRPr="00D72BA9">
          <w:rPr>
            <w:rStyle w:val="Hipervnculo"/>
            <w:rFonts w:cs="Arial"/>
            <w:szCs w:val="22"/>
            <w:lang w:val="es-MX"/>
          </w:rPr>
          <w:t>http://www.who.int/mental_health/suicide-prevention/exe_summary_spanish.pdf?ua=1</w:t>
        </w:r>
      </w:hyperlink>
      <w:r w:rsidR="004D20CB" w:rsidRPr="00D72BA9">
        <w:rPr>
          <w:rFonts w:cs="Arial"/>
          <w:szCs w:val="22"/>
          <w:lang w:val="es-MX"/>
        </w:rPr>
        <w:t xml:space="preserve"> </w:t>
      </w:r>
    </w:p>
    <w:p w14:paraId="21A04485" w14:textId="77777777" w:rsidR="004D20CB" w:rsidRPr="00D72BA9" w:rsidRDefault="004D20CB" w:rsidP="00D72BA9">
      <w:pPr>
        <w:pStyle w:val="Textonotapie"/>
        <w:ind w:left="-567"/>
        <w:rPr>
          <w:sz w:val="22"/>
          <w:szCs w:val="22"/>
          <w:lang w:val="es-MX"/>
        </w:rPr>
      </w:pPr>
    </w:p>
    <w:p w14:paraId="1C715AF7" w14:textId="77777777" w:rsidR="004D20CB" w:rsidRPr="00D72BA9" w:rsidRDefault="004D20CB" w:rsidP="00D72BA9">
      <w:pPr>
        <w:ind w:left="-567"/>
        <w:rPr>
          <w:i/>
          <w:szCs w:val="22"/>
          <w:lang w:val="es-MX"/>
        </w:rPr>
      </w:pPr>
      <w:r w:rsidRPr="00D72BA9">
        <w:rPr>
          <w:szCs w:val="22"/>
          <w:lang w:val="es-MX"/>
        </w:rPr>
        <w:t xml:space="preserve">OMS (2017). </w:t>
      </w:r>
      <w:r w:rsidRPr="00D72BA9">
        <w:rPr>
          <w:i/>
          <w:szCs w:val="22"/>
          <w:lang w:val="es-MX"/>
        </w:rPr>
        <w:t>Plan de acciόn sobre salud mental 2013-2020</w:t>
      </w:r>
      <w:r w:rsidR="00903404" w:rsidRPr="00D72BA9">
        <w:rPr>
          <w:i/>
          <w:szCs w:val="22"/>
          <w:lang w:val="es-MX"/>
        </w:rPr>
        <w:t>.</w:t>
      </w:r>
    </w:p>
    <w:p w14:paraId="43BB757F" w14:textId="77777777" w:rsidR="004D20CB" w:rsidRPr="00D72BA9" w:rsidRDefault="00B06DD3" w:rsidP="00D72BA9">
      <w:pPr>
        <w:pStyle w:val="Textonotapie"/>
        <w:ind w:left="-567"/>
        <w:rPr>
          <w:sz w:val="22"/>
          <w:szCs w:val="22"/>
          <w:lang w:val="es-MX"/>
        </w:rPr>
      </w:pPr>
      <w:hyperlink r:id="rId28" w:history="1">
        <w:r w:rsidR="004D20CB" w:rsidRPr="00D72BA9">
          <w:rPr>
            <w:rStyle w:val="Hipervnculo"/>
            <w:sz w:val="22"/>
            <w:szCs w:val="22"/>
            <w:lang w:val="es-MX"/>
          </w:rPr>
          <w:t>https://www.who.int/mental_health/publications/action_plan/es/</w:t>
        </w:r>
      </w:hyperlink>
      <w:r w:rsidR="004D20CB" w:rsidRPr="00D72BA9">
        <w:rPr>
          <w:sz w:val="22"/>
          <w:szCs w:val="22"/>
          <w:lang w:val="es-MX"/>
        </w:rPr>
        <w:t xml:space="preserve"> </w:t>
      </w:r>
    </w:p>
    <w:p w14:paraId="099752B8" w14:textId="77777777" w:rsidR="004D20CB" w:rsidRPr="00D72BA9" w:rsidRDefault="004D20CB" w:rsidP="00D72BA9">
      <w:pPr>
        <w:pStyle w:val="Textonotapie"/>
        <w:ind w:left="-567"/>
        <w:rPr>
          <w:sz w:val="22"/>
          <w:szCs w:val="22"/>
          <w:lang w:val="es-MX"/>
        </w:rPr>
      </w:pPr>
    </w:p>
    <w:p w14:paraId="0D4D1E8F" w14:textId="77777777" w:rsidR="004D20CB" w:rsidRPr="00D72BA9" w:rsidRDefault="004D20CB" w:rsidP="00D72BA9">
      <w:pPr>
        <w:ind w:left="-567"/>
        <w:rPr>
          <w:rFonts w:cs="Arial"/>
          <w:szCs w:val="22"/>
          <w:lang w:val="en-US"/>
        </w:rPr>
      </w:pPr>
      <w:r w:rsidRPr="00D72BA9">
        <w:rPr>
          <w:rFonts w:cs="Arial"/>
          <w:szCs w:val="22"/>
          <w:lang w:val="en-US"/>
        </w:rPr>
        <w:t xml:space="preserve">OMS (2018). </w:t>
      </w:r>
      <w:r w:rsidRPr="00D72BA9">
        <w:rPr>
          <w:rFonts w:cs="Arial"/>
          <w:i/>
          <w:szCs w:val="22"/>
          <w:lang w:val="en-US"/>
        </w:rPr>
        <w:t>Suicidio</w:t>
      </w:r>
      <w:r w:rsidRPr="00D72BA9">
        <w:rPr>
          <w:rFonts w:cs="Arial"/>
          <w:szCs w:val="22"/>
          <w:lang w:val="en-US"/>
        </w:rPr>
        <w:t>.</w:t>
      </w:r>
    </w:p>
    <w:p w14:paraId="629A12E3" w14:textId="77777777" w:rsidR="004D20CB" w:rsidRPr="00D72BA9" w:rsidRDefault="00B06DD3" w:rsidP="00D72BA9">
      <w:pPr>
        <w:ind w:left="-567"/>
        <w:rPr>
          <w:rFonts w:cs="Arial"/>
          <w:szCs w:val="22"/>
          <w:lang w:val="en-US"/>
        </w:rPr>
      </w:pPr>
      <w:hyperlink r:id="rId29" w:history="1">
        <w:r w:rsidR="004D20CB" w:rsidRPr="00D72BA9">
          <w:rPr>
            <w:rStyle w:val="Hipervnculo"/>
            <w:rFonts w:cs="Arial"/>
            <w:szCs w:val="22"/>
            <w:lang w:val="en-US"/>
          </w:rPr>
          <w:t>https://www.who.int/es/news-room/fact-sheets/detail/suicide</w:t>
        </w:r>
      </w:hyperlink>
      <w:r w:rsidR="004D20CB" w:rsidRPr="00D72BA9">
        <w:rPr>
          <w:rFonts w:cs="Arial"/>
          <w:szCs w:val="22"/>
          <w:lang w:val="en-US"/>
        </w:rPr>
        <w:t xml:space="preserve"> </w:t>
      </w:r>
    </w:p>
    <w:p w14:paraId="4BD37E7B" w14:textId="77777777" w:rsidR="004D20CB" w:rsidRPr="00D72BA9" w:rsidRDefault="004D20CB" w:rsidP="00D72BA9">
      <w:pPr>
        <w:ind w:left="-567"/>
        <w:rPr>
          <w:rFonts w:cs="Arial"/>
          <w:b/>
          <w:bCs/>
          <w:kern w:val="32"/>
          <w:sz w:val="20"/>
          <w:szCs w:val="20"/>
          <w:lang w:val="en-US"/>
        </w:rPr>
      </w:pPr>
    </w:p>
    <w:p w14:paraId="0BA823BB" w14:textId="2519A412" w:rsidR="004D20CB" w:rsidRDefault="004D20CB" w:rsidP="00D72BA9">
      <w:pPr>
        <w:autoSpaceDE w:val="0"/>
        <w:autoSpaceDN w:val="0"/>
        <w:adjustRightInd w:val="0"/>
        <w:ind w:left="-567"/>
        <w:rPr>
          <w:rFonts w:cs="Arial"/>
          <w:sz w:val="20"/>
          <w:szCs w:val="20"/>
          <w:lang w:val="en-US"/>
        </w:rPr>
      </w:pPr>
    </w:p>
    <w:p w14:paraId="63B81E81" w14:textId="0B90D06E" w:rsidR="00D72BA9" w:rsidRDefault="00D72BA9" w:rsidP="00D72BA9">
      <w:pPr>
        <w:autoSpaceDE w:val="0"/>
        <w:autoSpaceDN w:val="0"/>
        <w:adjustRightInd w:val="0"/>
        <w:ind w:left="-567"/>
        <w:rPr>
          <w:rFonts w:cs="Arial"/>
          <w:sz w:val="20"/>
          <w:szCs w:val="20"/>
          <w:lang w:val="en-US"/>
        </w:rPr>
      </w:pPr>
    </w:p>
    <w:p w14:paraId="4D98BCAA" w14:textId="778AA224" w:rsidR="00D72BA9" w:rsidRDefault="00D72BA9" w:rsidP="00D72BA9">
      <w:pPr>
        <w:autoSpaceDE w:val="0"/>
        <w:autoSpaceDN w:val="0"/>
        <w:adjustRightInd w:val="0"/>
        <w:ind w:left="-567"/>
        <w:rPr>
          <w:rFonts w:cs="Arial"/>
          <w:sz w:val="20"/>
          <w:szCs w:val="20"/>
          <w:lang w:val="en-US"/>
        </w:rPr>
      </w:pPr>
    </w:p>
    <w:p w14:paraId="1C7B3DDC" w14:textId="3F00E149" w:rsidR="00D72BA9" w:rsidRDefault="00D72BA9" w:rsidP="00D72BA9">
      <w:pPr>
        <w:autoSpaceDE w:val="0"/>
        <w:autoSpaceDN w:val="0"/>
        <w:adjustRightInd w:val="0"/>
        <w:ind w:left="-567"/>
        <w:rPr>
          <w:rFonts w:cs="Arial"/>
          <w:sz w:val="20"/>
          <w:szCs w:val="20"/>
          <w:lang w:val="en-US"/>
        </w:rPr>
      </w:pPr>
    </w:p>
    <w:p w14:paraId="1FCF887C" w14:textId="54E05AA9" w:rsidR="00D72BA9" w:rsidRDefault="00D72BA9" w:rsidP="00D72BA9">
      <w:pPr>
        <w:autoSpaceDE w:val="0"/>
        <w:autoSpaceDN w:val="0"/>
        <w:adjustRightInd w:val="0"/>
        <w:ind w:left="-567"/>
        <w:rPr>
          <w:rFonts w:cs="Arial"/>
          <w:sz w:val="20"/>
          <w:szCs w:val="20"/>
          <w:lang w:val="en-US"/>
        </w:rPr>
      </w:pPr>
    </w:p>
    <w:p w14:paraId="3E02FB68" w14:textId="1373A1D8" w:rsidR="00D72BA9" w:rsidRDefault="00D72BA9" w:rsidP="00D72BA9">
      <w:pPr>
        <w:autoSpaceDE w:val="0"/>
        <w:autoSpaceDN w:val="0"/>
        <w:adjustRightInd w:val="0"/>
        <w:ind w:left="-567"/>
        <w:rPr>
          <w:rFonts w:cs="Arial"/>
          <w:sz w:val="20"/>
          <w:szCs w:val="20"/>
          <w:lang w:val="en-US"/>
        </w:rPr>
      </w:pPr>
    </w:p>
    <w:p w14:paraId="5614A5DF" w14:textId="712C4402" w:rsidR="00D72BA9" w:rsidRDefault="00D72BA9" w:rsidP="00D72BA9">
      <w:pPr>
        <w:autoSpaceDE w:val="0"/>
        <w:autoSpaceDN w:val="0"/>
        <w:adjustRightInd w:val="0"/>
        <w:ind w:left="-567"/>
        <w:rPr>
          <w:rFonts w:cs="Arial"/>
          <w:sz w:val="20"/>
          <w:szCs w:val="20"/>
          <w:lang w:val="en-US"/>
        </w:rPr>
      </w:pPr>
    </w:p>
    <w:p w14:paraId="4A3A056D" w14:textId="2EEEF473" w:rsidR="00D72BA9" w:rsidRDefault="00D72BA9" w:rsidP="00D72BA9">
      <w:pPr>
        <w:autoSpaceDE w:val="0"/>
        <w:autoSpaceDN w:val="0"/>
        <w:adjustRightInd w:val="0"/>
        <w:ind w:left="-567"/>
        <w:rPr>
          <w:rFonts w:cs="Arial"/>
          <w:sz w:val="20"/>
          <w:szCs w:val="20"/>
          <w:lang w:val="en-US"/>
        </w:rPr>
      </w:pPr>
    </w:p>
    <w:p w14:paraId="2024AF0E" w14:textId="3A5C664E" w:rsidR="00D72BA9" w:rsidRDefault="00D72BA9" w:rsidP="00D72BA9">
      <w:pPr>
        <w:autoSpaceDE w:val="0"/>
        <w:autoSpaceDN w:val="0"/>
        <w:adjustRightInd w:val="0"/>
        <w:ind w:left="-567"/>
        <w:rPr>
          <w:rFonts w:cs="Arial"/>
          <w:sz w:val="20"/>
          <w:szCs w:val="20"/>
          <w:lang w:val="en-US"/>
        </w:rPr>
      </w:pPr>
    </w:p>
    <w:p w14:paraId="05CD9D59" w14:textId="77777777" w:rsidR="00D72BA9" w:rsidRDefault="00D72BA9" w:rsidP="00D72BA9">
      <w:pPr>
        <w:autoSpaceDE w:val="0"/>
        <w:autoSpaceDN w:val="0"/>
        <w:adjustRightInd w:val="0"/>
        <w:ind w:left="-567"/>
        <w:rPr>
          <w:rFonts w:cs="Arial"/>
          <w:sz w:val="20"/>
          <w:szCs w:val="20"/>
          <w:lang w:val="en-US"/>
        </w:rPr>
      </w:pPr>
    </w:p>
    <w:p w14:paraId="4678F478" w14:textId="29477371" w:rsidR="00D72BA9" w:rsidRDefault="00D72BA9" w:rsidP="00D72BA9">
      <w:pPr>
        <w:autoSpaceDE w:val="0"/>
        <w:autoSpaceDN w:val="0"/>
        <w:adjustRightInd w:val="0"/>
        <w:ind w:left="-567"/>
        <w:rPr>
          <w:rFonts w:cs="Arial"/>
          <w:sz w:val="20"/>
          <w:szCs w:val="20"/>
          <w:lang w:val="en-US"/>
        </w:rPr>
      </w:pPr>
    </w:p>
    <w:p w14:paraId="35247358" w14:textId="5269C0C6" w:rsidR="00D72BA9" w:rsidRDefault="00D72BA9" w:rsidP="00D72BA9">
      <w:pPr>
        <w:autoSpaceDE w:val="0"/>
        <w:autoSpaceDN w:val="0"/>
        <w:adjustRightInd w:val="0"/>
        <w:ind w:left="-567"/>
        <w:rPr>
          <w:rFonts w:cs="Arial"/>
          <w:sz w:val="20"/>
          <w:szCs w:val="20"/>
          <w:lang w:val="en-US"/>
        </w:rPr>
      </w:pPr>
    </w:p>
    <w:p w14:paraId="3E15428C" w14:textId="77777777" w:rsidR="00D72BA9" w:rsidRDefault="00D72BA9" w:rsidP="00D72BA9">
      <w:pPr>
        <w:autoSpaceDE w:val="0"/>
        <w:autoSpaceDN w:val="0"/>
        <w:adjustRightInd w:val="0"/>
        <w:ind w:left="-567"/>
        <w:rPr>
          <w:rFonts w:cs="Arial"/>
          <w:sz w:val="20"/>
          <w:szCs w:val="20"/>
          <w:lang w:val="en-US"/>
        </w:rPr>
      </w:pPr>
    </w:p>
    <w:p w14:paraId="59CC3EC4" w14:textId="77777777" w:rsidR="00D72BA9" w:rsidRPr="00D72BA9" w:rsidRDefault="00D72BA9" w:rsidP="00D72BA9">
      <w:pPr>
        <w:autoSpaceDE w:val="0"/>
        <w:autoSpaceDN w:val="0"/>
        <w:adjustRightInd w:val="0"/>
        <w:ind w:left="-567"/>
        <w:rPr>
          <w:rFonts w:cs="Arial"/>
          <w:sz w:val="20"/>
          <w:szCs w:val="20"/>
          <w:lang w:val="en-US"/>
        </w:rPr>
      </w:pPr>
    </w:p>
    <w:p w14:paraId="51462D64" w14:textId="77777777" w:rsidR="00D72BA9" w:rsidRPr="00E61329" w:rsidRDefault="00D72BA9" w:rsidP="00D72BA9">
      <w:pPr>
        <w:pStyle w:val="NormalWeb"/>
        <w:spacing w:before="0" w:beforeAutospacing="0" w:after="0" w:afterAutospacing="0"/>
        <w:ind w:left="-567" w:right="-518"/>
        <w:jc w:val="center"/>
        <w:rPr>
          <w:rFonts w:ascii="Arial" w:hAnsi="Arial" w:cs="Arial"/>
          <w:sz w:val="22"/>
          <w:szCs w:val="22"/>
        </w:rPr>
      </w:pPr>
      <w:r w:rsidRPr="00E61329">
        <w:rPr>
          <w:rFonts w:ascii="Arial" w:hAnsi="Arial" w:cs="Arial"/>
          <w:sz w:val="22"/>
          <w:szCs w:val="22"/>
        </w:rPr>
        <w:t xml:space="preserve">Para consultas de medios de comunicación, contactar a: </w:t>
      </w:r>
      <w:hyperlink r:id="rId30" w:history="1">
        <w:r w:rsidRPr="00E61329">
          <w:rPr>
            <w:rStyle w:val="Hipervnculo"/>
            <w:rFonts w:ascii="Arial" w:hAnsi="Arial" w:cs="Arial"/>
            <w:sz w:val="22"/>
            <w:szCs w:val="22"/>
          </w:rPr>
          <w:t>comunicacionsocial@inegi.org.mx</w:t>
        </w:r>
      </w:hyperlink>
      <w:r w:rsidRPr="00E61329">
        <w:rPr>
          <w:rFonts w:ascii="Arial" w:hAnsi="Arial" w:cs="Arial"/>
          <w:sz w:val="22"/>
          <w:szCs w:val="22"/>
        </w:rPr>
        <w:t xml:space="preserve"> </w:t>
      </w:r>
    </w:p>
    <w:p w14:paraId="0C483CF5" w14:textId="77777777" w:rsidR="00D72BA9" w:rsidRPr="00E61329" w:rsidRDefault="00D72BA9" w:rsidP="00D72BA9">
      <w:pPr>
        <w:pStyle w:val="NormalWeb"/>
        <w:spacing w:before="0" w:beforeAutospacing="0" w:after="0" w:afterAutospacing="0"/>
        <w:ind w:left="-567" w:right="-518"/>
        <w:jc w:val="center"/>
        <w:rPr>
          <w:rFonts w:ascii="Arial" w:hAnsi="Arial" w:cs="Arial"/>
          <w:sz w:val="22"/>
          <w:szCs w:val="22"/>
        </w:rPr>
      </w:pPr>
    </w:p>
    <w:p w14:paraId="4A573E7F" w14:textId="77777777" w:rsidR="00D72BA9" w:rsidRPr="00E61329" w:rsidRDefault="00D72BA9" w:rsidP="00D72BA9">
      <w:pPr>
        <w:pStyle w:val="NormalWeb"/>
        <w:spacing w:before="0" w:beforeAutospacing="0" w:after="0" w:afterAutospacing="0"/>
        <w:ind w:left="-567" w:right="-518"/>
        <w:jc w:val="center"/>
        <w:rPr>
          <w:rFonts w:ascii="Arial" w:hAnsi="Arial" w:cs="Arial"/>
          <w:sz w:val="22"/>
          <w:szCs w:val="22"/>
        </w:rPr>
      </w:pPr>
      <w:r w:rsidRPr="00E61329">
        <w:rPr>
          <w:rFonts w:ascii="Arial" w:hAnsi="Arial" w:cs="Arial"/>
          <w:sz w:val="22"/>
          <w:szCs w:val="22"/>
        </w:rPr>
        <w:t>o llamar al teléfono (55) 52-78-10-00, exts. 1134, 1260 y 1241.</w:t>
      </w:r>
    </w:p>
    <w:p w14:paraId="10057085" w14:textId="77777777" w:rsidR="00D72BA9" w:rsidRPr="00E61329" w:rsidRDefault="00D72BA9" w:rsidP="00D72BA9">
      <w:pPr>
        <w:pStyle w:val="NormalWeb"/>
        <w:spacing w:before="0" w:beforeAutospacing="0" w:after="0" w:afterAutospacing="0"/>
        <w:ind w:left="-567" w:right="-518"/>
        <w:jc w:val="center"/>
        <w:rPr>
          <w:rFonts w:ascii="Arial" w:hAnsi="Arial" w:cs="Arial"/>
          <w:sz w:val="22"/>
          <w:szCs w:val="22"/>
        </w:rPr>
      </w:pPr>
    </w:p>
    <w:p w14:paraId="3BBA64C0" w14:textId="77777777" w:rsidR="00D72BA9" w:rsidRPr="00E61329" w:rsidRDefault="00D72BA9" w:rsidP="00D72BA9">
      <w:pPr>
        <w:ind w:left="-567" w:right="-518"/>
        <w:jc w:val="center"/>
        <w:rPr>
          <w:rFonts w:cs="Arial"/>
        </w:rPr>
      </w:pPr>
      <w:r w:rsidRPr="00E61329">
        <w:rPr>
          <w:rFonts w:cs="Arial"/>
        </w:rPr>
        <w:t>Dirección de Atención a Medios/ Dirección General Adjunta de Comunicación.</w:t>
      </w:r>
    </w:p>
    <w:p w14:paraId="78B7E9B2" w14:textId="77777777" w:rsidR="00D72BA9" w:rsidRPr="00C15A9A" w:rsidRDefault="00D72BA9" w:rsidP="00D72BA9">
      <w:pPr>
        <w:ind w:left="-567" w:right="-518"/>
        <w:jc w:val="center"/>
        <w:rPr>
          <w:rFonts w:cs="Arial"/>
          <w:sz w:val="24"/>
        </w:rPr>
      </w:pPr>
    </w:p>
    <w:p w14:paraId="428D4A99" w14:textId="77777777" w:rsidR="00D72BA9" w:rsidRPr="00980692" w:rsidRDefault="00D72BA9" w:rsidP="00D72BA9">
      <w:pPr>
        <w:ind w:left="-567" w:right="-516"/>
        <w:contextualSpacing/>
        <w:jc w:val="center"/>
        <w:rPr>
          <w:noProof/>
          <w:lang w:eastAsia="es-MX"/>
        </w:rPr>
      </w:pPr>
      <w:r w:rsidRPr="00FF1218">
        <w:rPr>
          <w:noProof/>
          <w:lang w:val="en-US" w:eastAsia="en-US"/>
        </w:rPr>
        <w:drawing>
          <wp:inline distT="0" distB="0" distL="0" distR="0" wp14:anchorId="4173B004" wp14:editId="0E345A87">
            <wp:extent cx="310356" cy="323850"/>
            <wp:effectExtent l="0" t="0" r="0" b="0"/>
            <wp:docPr id="53" name="Imagen 53" descr="C:\Users\saladeprensa\Desktop\NVOS LOGOS\F.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2328" cy="325908"/>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0981B50D" wp14:editId="500B7C8D">
            <wp:extent cx="314325" cy="314325"/>
            <wp:effectExtent l="0" t="0" r="9525" b="9525"/>
            <wp:docPr id="54" name="Imagen 54" descr="C:\Users\saladeprensa\Desktop\NVOS LOGOS\I.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63B61C57" wp14:editId="5C6A1DC1">
            <wp:extent cx="323850" cy="323850"/>
            <wp:effectExtent l="0" t="0" r="0" b="0"/>
            <wp:docPr id="55" name="Imagen 55" descr="C:\Users\saladeprensa\Desktop\NVOS LOGOS\T.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lang w:eastAsia="es-MX"/>
        </w:rPr>
        <w:t xml:space="preserve"> </w:t>
      </w:r>
      <w:r w:rsidRPr="00FF1218">
        <w:rPr>
          <w:noProof/>
          <w:lang w:val="en-US" w:eastAsia="en-US"/>
        </w:rPr>
        <w:drawing>
          <wp:inline distT="0" distB="0" distL="0" distR="0" wp14:anchorId="6E046162" wp14:editId="3918D880">
            <wp:extent cx="323850" cy="323850"/>
            <wp:effectExtent l="0" t="0" r="0" b="0"/>
            <wp:docPr id="56" name="Imagen 56" descr="C:\Users\saladeprensa\Desktop\NVOS LOGOS\Y.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lang w:eastAsia="es-MX"/>
        </w:rPr>
        <w:t xml:space="preserve">  </w:t>
      </w:r>
      <w:r w:rsidRPr="00FF1218">
        <w:rPr>
          <w:noProof/>
          <w:sz w:val="14"/>
          <w:szCs w:val="18"/>
          <w:lang w:val="en-US" w:eastAsia="en-US"/>
        </w:rPr>
        <w:drawing>
          <wp:inline distT="0" distB="0" distL="0" distR="0" wp14:anchorId="09366F8F" wp14:editId="08627840">
            <wp:extent cx="2286000" cy="274320"/>
            <wp:effectExtent l="0" t="0" r="0" b="0"/>
            <wp:docPr id="57" name="Imagen 57">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C6F77C0" w14:textId="77777777" w:rsidR="00550FE4" w:rsidRPr="004D20CB" w:rsidRDefault="00550FE4">
      <w:pPr>
        <w:rPr>
          <w:lang w:val="en-US"/>
        </w:rPr>
      </w:pPr>
    </w:p>
    <w:sectPr w:rsidR="00550FE4" w:rsidRPr="004D20CB" w:rsidSect="00D72BA9">
      <w:headerReference w:type="default" r:id="rId41"/>
      <w:footerReference w:type="default" r:id="rId42"/>
      <w:headerReference w:type="first" r:id="rId43"/>
      <w:footerReference w:type="first" r:id="rId44"/>
      <w:pgSz w:w="11906" w:h="16838"/>
      <w:pgMar w:top="1418" w:right="1077" w:bottom="709" w:left="1701" w:header="567"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F2D5C" w14:textId="77777777" w:rsidR="00B91986" w:rsidRDefault="00B91986" w:rsidP="004D20CB">
      <w:r>
        <w:separator/>
      </w:r>
    </w:p>
  </w:endnote>
  <w:endnote w:type="continuationSeparator" w:id="0">
    <w:p w14:paraId="5522AB43" w14:textId="77777777" w:rsidR="00B91986" w:rsidRDefault="00B91986" w:rsidP="004D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DinText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4CECB" w14:textId="77777777" w:rsidR="00DA796A" w:rsidRPr="00D72BA9" w:rsidRDefault="00637B2D" w:rsidP="00EC272C">
    <w:pPr>
      <w:pStyle w:val="Piedepgina"/>
      <w:jc w:val="center"/>
      <w:rPr>
        <w:b/>
        <w:color w:val="002060"/>
        <w:sz w:val="20"/>
        <w:szCs w:val="20"/>
      </w:rPr>
    </w:pPr>
    <w:r w:rsidRPr="00D72BA9">
      <w:rPr>
        <w:b/>
        <w:noProof/>
        <w:color w:val="002060"/>
        <w:sz w:val="20"/>
        <w:szCs w:val="20"/>
        <w:lang w:val="es-MX" w:eastAsia="es-MX"/>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96B9B" w14:textId="77777777" w:rsidR="00DA796A" w:rsidRPr="00E30A9F" w:rsidRDefault="00637B2D" w:rsidP="00EC272C">
    <w:pPr>
      <w:pStyle w:val="Piedepgina"/>
      <w:jc w:val="center"/>
      <w:rPr>
        <w:b/>
        <w:color w:val="002060"/>
        <w:sz w:val="20"/>
        <w:szCs w:val="20"/>
      </w:rPr>
    </w:pPr>
    <w:r w:rsidRPr="00E30A9F">
      <w:rPr>
        <w:b/>
        <w:noProof/>
        <w:color w:val="002060"/>
        <w:sz w:val="20"/>
        <w:szCs w:val="20"/>
        <w:lang w:val="es-MX" w:eastAsia="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96BB9" w14:textId="77777777" w:rsidR="00B91986" w:rsidRDefault="00B91986" w:rsidP="004D20CB">
      <w:r>
        <w:separator/>
      </w:r>
    </w:p>
  </w:footnote>
  <w:footnote w:type="continuationSeparator" w:id="0">
    <w:p w14:paraId="662F7907" w14:textId="77777777" w:rsidR="00B91986" w:rsidRDefault="00B91986" w:rsidP="004D20CB">
      <w:r>
        <w:continuationSeparator/>
      </w:r>
    </w:p>
  </w:footnote>
  <w:footnote w:id="1">
    <w:p w14:paraId="422A7BFD" w14:textId="0ED31DC1" w:rsidR="004D20CB" w:rsidRPr="004D20CB" w:rsidRDefault="004D20CB" w:rsidP="005A30E8">
      <w:pPr>
        <w:pStyle w:val="Textonotapie"/>
        <w:ind w:left="-567"/>
        <w:rPr>
          <w:sz w:val="16"/>
          <w:szCs w:val="16"/>
          <w:lang w:val="en-US"/>
        </w:rPr>
      </w:pPr>
      <w:r w:rsidRPr="00187930">
        <w:rPr>
          <w:rStyle w:val="Refdenotaalpie"/>
          <w:sz w:val="16"/>
          <w:szCs w:val="16"/>
        </w:rPr>
        <w:footnoteRef/>
      </w:r>
      <w:r w:rsidRPr="004D20CB">
        <w:rPr>
          <w:sz w:val="16"/>
          <w:szCs w:val="16"/>
          <w:lang w:val="en-US"/>
        </w:rPr>
        <w:t xml:space="preserve"> OMS (2018). </w:t>
      </w:r>
      <w:r w:rsidRPr="004D20CB">
        <w:rPr>
          <w:i/>
          <w:sz w:val="16"/>
          <w:szCs w:val="16"/>
          <w:lang w:val="en-US"/>
        </w:rPr>
        <w:t>Suicidio.</w:t>
      </w:r>
      <w:r w:rsidR="005A30E8">
        <w:rPr>
          <w:i/>
          <w:sz w:val="16"/>
          <w:szCs w:val="16"/>
          <w:lang w:val="en-US"/>
        </w:rPr>
        <w:t xml:space="preserve"> </w:t>
      </w:r>
      <w:hyperlink r:id="rId1" w:history="1">
        <w:r w:rsidR="005A30E8" w:rsidRPr="00F52208">
          <w:rPr>
            <w:rStyle w:val="Hipervnculo"/>
            <w:sz w:val="16"/>
            <w:szCs w:val="16"/>
            <w:lang w:val="en-US"/>
          </w:rPr>
          <w:t>https://www.who.int/es/news-room/fact-sheets/detail/suicide</w:t>
        </w:r>
      </w:hyperlink>
      <w:r w:rsidRPr="004D20CB">
        <w:rPr>
          <w:sz w:val="16"/>
          <w:szCs w:val="16"/>
          <w:lang w:val="en-US"/>
        </w:rPr>
        <w:t xml:space="preserve"> </w:t>
      </w:r>
    </w:p>
  </w:footnote>
  <w:footnote w:id="2">
    <w:p w14:paraId="72E360C3" w14:textId="77777777" w:rsidR="004D20CB" w:rsidRPr="00187930" w:rsidRDefault="004D20CB" w:rsidP="00E30A9F">
      <w:pPr>
        <w:ind w:left="-567"/>
        <w:rPr>
          <w:rFonts w:cs="Arial"/>
          <w:sz w:val="16"/>
          <w:szCs w:val="16"/>
        </w:rPr>
      </w:pPr>
      <w:r w:rsidRPr="00187930">
        <w:rPr>
          <w:rStyle w:val="Refdenotaalpie"/>
          <w:sz w:val="16"/>
          <w:szCs w:val="16"/>
        </w:rPr>
        <w:footnoteRef/>
      </w:r>
      <w:r w:rsidRPr="00187930">
        <w:rPr>
          <w:sz w:val="16"/>
          <w:szCs w:val="16"/>
        </w:rPr>
        <w:t xml:space="preserve"> </w:t>
      </w:r>
      <w:r w:rsidRPr="00187930">
        <w:rPr>
          <w:rFonts w:cs="Arial"/>
          <w:sz w:val="16"/>
          <w:szCs w:val="16"/>
        </w:rPr>
        <w:t xml:space="preserve">OPS, OMS (2014). </w:t>
      </w:r>
      <w:r w:rsidRPr="00187930">
        <w:rPr>
          <w:rFonts w:cs="Arial"/>
          <w:i/>
          <w:sz w:val="16"/>
          <w:szCs w:val="16"/>
        </w:rPr>
        <w:t>Prevención del suicidio un imperativo global</w:t>
      </w:r>
      <w:r w:rsidRPr="00187930">
        <w:rPr>
          <w:rFonts w:cs="Arial"/>
          <w:sz w:val="16"/>
          <w:szCs w:val="16"/>
        </w:rPr>
        <w:t xml:space="preserve"> </w:t>
      </w:r>
    </w:p>
    <w:p w14:paraId="18042076" w14:textId="29568D18" w:rsidR="004D20CB" w:rsidRPr="00187930" w:rsidRDefault="00B06DD3" w:rsidP="00E30A9F">
      <w:pPr>
        <w:ind w:left="-567"/>
        <w:rPr>
          <w:rFonts w:cs="Arial"/>
          <w:sz w:val="16"/>
          <w:szCs w:val="16"/>
        </w:rPr>
      </w:pPr>
      <w:hyperlink r:id="rId2" w:history="1">
        <w:r w:rsidR="00E30A9F" w:rsidRPr="00F52208">
          <w:rPr>
            <w:rStyle w:val="Hipervnculo"/>
            <w:rFonts w:cs="Arial"/>
            <w:sz w:val="16"/>
            <w:szCs w:val="16"/>
          </w:rPr>
          <w:t>http://www.who.int/mental_health/suicide-prevention/exe_summary_spanish.pdf?ua=1</w:t>
        </w:r>
      </w:hyperlink>
      <w:r w:rsidR="004D20CB">
        <w:rPr>
          <w:rFonts w:cs="Arial"/>
          <w:sz w:val="16"/>
          <w:szCs w:val="16"/>
        </w:rPr>
        <w:t xml:space="preserve"> </w:t>
      </w:r>
    </w:p>
  </w:footnote>
  <w:footnote w:id="3">
    <w:p w14:paraId="42FF086D" w14:textId="54293840" w:rsidR="004D20CB" w:rsidRPr="005A30E8" w:rsidRDefault="004D20CB" w:rsidP="005A30E8">
      <w:pPr>
        <w:pStyle w:val="Textonotapie"/>
        <w:ind w:left="-567"/>
        <w:rPr>
          <w:i/>
          <w:sz w:val="16"/>
          <w:szCs w:val="16"/>
        </w:rPr>
      </w:pPr>
      <w:r w:rsidRPr="00187930">
        <w:rPr>
          <w:rStyle w:val="Refdenotaalpie"/>
          <w:sz w:val="16"/>
          <w:szCs w:val="16"/>
        </w:rPr>
        <w:footnoteRef/>
      </w:r>
      <w:r w:rsidRPr="00187930">
        <w:rPr>
          <w:sz w:val="16"/>
          <w:szCs w:val="16"/>
        </w:rPr>
        <w:t xml:space="preserve"> OMS (2008). </w:t>
      </w:r>
      <w:r w:rsidRPr="00187930">
        <w:rPr>
          <w:i/>
          <w:sz w:val="16"/>
          <w:szCs w:val="16"/>
        </w:rPr>
        <w:t>Programa de acción para superar las brechas en salud mental</w:t>
      </w:r>
      <w:r w:rsidR="005A30E8">
        <w:rPr>
          <w:i/>
          <w:sz w:val="16"/>
          <w:szCs w:val="16"/>
        </w:rPr>
        <w:t xml:space="preserve">  </w:t>
      </w:r>
      <w:hyperlink r:id="rId3" w:history="1">
        <w:r w:rsidR="005A30E8" w:rsidRPr="00F52208">
          <w:rPr>
            <w:rStyle w:val="Hipervnculo"/>
            <w:sz w:val="16"/>
            <w:szCs w:val="16"/>
          </w:rPr>
          <w:t>https://www.who.int/mental_health/mhgap/es/</w:t>
        </w:r>
      </w:hyperlink>
      <w:r>
        <w:rPr>
          <w:sz w:val="16"/>
          <w:szCs w:val="16"/>
        </w:rPr>
        <w:t xml:space="preserve"> </w:t>
      </w:r>
    </w:p>
  </w:footnote>
  <w:footnote w:id="4">
    <w:p w14:paraId="2771D75C" w14:textId="676F1AB9" w:rsidR="004D20CB" w:rsidRPr="005A30E8" w:rsidRDefault="004D20CB" w:rsidP="005A30E8">
      <w:pPr>
        <w:ind w:left="-567"/>
        <w:rPr>
          <w:i/>
          <w:sz w:val="16"/>
          <w:szCs w:val="16"/>
        </w:rPr>
      </w:pPr>
      <w:r w:rsidRPr="00187930">
        <w:rPr>
          <w:rStyle w:val="Refdenotaalpie"/>
          <w:sz w:val="16"/>
          <w:szCs w:val="16"/>
        </w:rPr>
        <w:footnoteRef/>
      </w:r>
      <w:r w:rsidRPr="00187930">
        <w:rPr>
          <w:sz w:val="16"/>
          <w:szCs w:val="16"/>
        </w:rPr>
        <w:t xml:space="preserve"> OMS (2017). </w:t>
      </w:r>
      <w:r w:rsidRPr="00187930">
        <w:rPr>
          <w:i/>
          <w:sz w:val="16"/>
          <w:szCs w:val="16"/>
        </w:rPr>
        <w:t>Plan de acciόn sobre salud mental 2013-2020</w:t>
      </w:r>
      <w:r w:rsidR="005A30E8">
        <w:rPr>
          <w:i/>
          <w:sz w:val="16"/>
          <w:szCs w:val="16"/>
        </w:rPr>
        <w:t xml:space="preserve"> </w:t>
      </w:r>
      <w:hyperlink r:id="rId4" w:history="1">
        <w:r w:rsidR="005A30E8" w:rsidRPr="00F52208">
          <w:rPr>
            <w:rStyle w:val="Hipervnculo"/>
            <w:sz w:val="16"/>
            <w:szCs w:val="16"/>
          </w:rPr>
          <w:t>https://www.who.int/mental_health/publications/action_plan/es/</w:t>
        </w:r>
      </w:hyperlink>
      <w:r>
        <w:rPr>
          <w:sz w:val="16"/>
          <w:szCs w:val="16"/>
        </w:rPr>
        <w:t xml:space="preserve"> </w:t>
      </w:r>
    </w:p>
  </w:footnote>
  <w:footnote w:id="5">
    <w:p w14:paraId="555F9A72" w14:textId="77777777" w:rsidR="004D20CB" w:rsidRPr="00D64840" w:rsidRDefault="004D20CB" w:rsidP="00E30A9F">
      <w:pPr>
        <w:pStyle w:val="Textonotapie"/>
        <w:ind w:left="-567"/>
        <w:rPr>
          <w:lang w:val="es-MX"/>
        </w:rPr>
      </w:pPr>
      <w:r w:rsidRPr="00187930">
        <w:rPr>
          <w:rStyle w:val="Refdenotaalpie"/>
          <w:sz w:val="16"/>
          <w:szCs w:val="16"/>
        </w:rPr>
        <w:footnoteRef/>
      </w:r>
      <w:r w:rsidRPr="00187930">
        <w:rPr>
          <w:sz w:val="16"/>
          <w:szCs w:val="16"/>
        </w:rPr>
        <w:t xml:space="preserve"> </w:t>
      </w:r>
      <w:r w:rsidRPr="00187930">
        <w:rPr>
          <w:sz w:val="16"/>
          <w:szCs w:val="16"/>
          <w:lang w:val="es-MX"/>
        </w:rPr>
        <w:t>Se consideran las muertes ocurridas y registradas en 2017.</w:t>
      </w:r>
    </w:p>
  </w:footnote>
  <w:footnote w:id="6">
    <w:p w14:paraId="4FB4DFD4" w14:textId="77777777" w:rsidR="003347D6" w:rsidRPr="0087427D" w:rsidRDefault="003347D6" w:rsidP="005A30E8">
      <w:pPr>
        <w:pStyle w:val="Textonotapie"/>
        <w:ind w:hanging="567"/>
        <w:rPr>
          <w:rStyle w:val="Hipervnculo"/>
          <w:sz w:val="16"/>
          <w:szCs w:val="16"/>
        </w:rPr>
      </w:pPr>
      <w:r>
        <w:rPr>
          <w:rStyle w:val="Refdenotaalpie"/>
        </w:rPr>
        <w:footnoteRef/>
      </w:r>
      <w:r>
        <w:t xml:space="preserve"> </w:t>
      </w:r>
      <w:hyperlink r:id="rId5" w:history="1">
        <w:r w:rsidRPr="0087427D">
          <w:rPr>
            <w:rStyle w:val="Hipervnculo"/>
            <w:sz w:val="16"/>
            <w:szCs w:val="16"/>
          </w:rPr>
          <w:t>https://www.who.int/topics/sustainable-development-goals/targets/es/</w:t>
        </w:r>
      </w:hyperlink>
    </w:p>
  </w:footnote>
  <w:footnote w:id="7">
    <w:p w14:paraId="68FBAEBD" w14:textId="77777777" w:rsidR="004D20CB" w:rsidRPr="00905177" w:rsidRDefault="004D20CB" w:rsidP="00CF2618">
      <w:pPr>
        <w:pStyle w:val="Textonotapie"/>
        <w:ind w:left="-567"/>
        <w:rPr>
          <w:i/>
          <w:sz w:val="16"/>
          <w:szCs w:val="16"/>
        </w:rPr>
      </w:pPr>
      <w:r w:rsidRPr="00905177">
        <w:rPr>
          <w:rStyle w:val="Refdenotaalpie"/>
          <w:sz w:val="16"/>
          <w:szCs w:val="16"/>
        </w:rPr>
        <w:footnoteRef/>
      </w:r>
      <w:r w:rsidRPr="00905177">
        <w:rPr>
          <w:sz w:val="16"/>
          <w:szCs w:val="16"/>
        </w:rPr>
        <w:t xml:space="preserve"> Jiménez R.A, Cardiel L. (2013). </w:t>
      </w:r>
      <w:r w:rsidRPr="00905177">
        <w:rPr>
          <w:i/>
          <w:sz w:val="16"/>
          <w:szCs w:val="16"/>
        </w:rPr>
        <w:t>El suicidio y su tendencia social en México.</w:t>
      </w:r>
    </w:p>
    <w:p w14:paraId="1A6B89FD" w14:textId="77777777" w:rsidR="004D20CB" w:rsidRPr="003D14F0" w:rsidRDefault="00B06DD3" w:rsidP="00CF2618">
      <w:pPr>
        <w:pStyle w:val="Textonotapie"/>
        <w:ind w:left="-567"/>
        <w:rPr>
          <w:lang w:val="es-MX"/>
        </w:rPr>
      </w:pPr>
      <w:hyperlink r:id="rId6" w:history="1">
        <w:r w:rsidR="004D20CB" w:rsidRPr="00FF7C73">
          <w:rPr>
            <w:rStyle w:val="Hipervnculo"/>
            <w:sz w:val="16"/>
            <w:szCs w:val="16"/>
          </w:rPr>
          <w:t>https://www.redalyc.org/pdf/112/11228794009.pdf</w:t>
        </w:r>
      </w:hyperlink>
      <w:r w:rsidR="004D20CB">
        <w:rPr>
          <w:sz w:val="16"/>
          <w:szCs w:val="16"/>
        </w:rPr>
        <w:t xml:space="preserve"> </w:t>
      </w:r>
    </w:p>
  </w:footnote>
  <w:footnote w:id="8">
    <w:p w14:paraId="2A997605" w14:textId="77777777" w:rsidR="00FD27D0" w:rsidRDefault="004D20CB" w:rsidP="00D72BA9">
      <w:pPr>
        <w:pStyle w:val="Textonotapie"/>
        <w:ind w:left="-567"/>
        <w:rPr>
          <w:i/>
          <w:sz w:val="16"/>
          <w:szCs w:val="16"/>
        </w:rPr>
      </w:pPr>
      <w:r w:rsidRPr="00F75317">
        <w:rPr>
          <w:rStyle w:val="Refdenotaalpie"/>
          <w:sz w:val="16"/>
          <w:szCs w:val="16"/>
        </w:rPr>
        <w:footnoteRef/>
      </w:r>
      <w:r w:rsidRPr="00F75317">
        <w:rPr>
          <w:sz w:val="16"/>
          <w:szCs w:val="16"/>
        </w:rPr>
        <w:t xml:space="preserve"> </w:t>
      </w:r>
      <w:r w:rsidR="00FD27D0" w:rsidRPr="00FD27D0">
        <w:rPr>
          <w:sz w:val="16"/>
          <w:szCs w:val="16"/>
        </w:rPr>
        <w:t>Girad, G.</w:t>
      </w:r>
      <w:r w:rsidR="00FD27D0">
        <w:rPr>
          <w:b/>
          <w:sz w:val="16"/>
          <w:szCs w:val="16"/>
        </w:rPr>
        <w:t xml:space="preserve"> </w:t>
      </w:r>
      <w:r w:rsidR="00FD27D0" w:rsidRPr="00FD27D0">
        <w:rPr>
          <w:sz w:val="16"/>
          <w:szCs w:val="16"/>
        </w:rPr>
        <w:t>(2017).</w:t>
      </w:r>
      <w:r w:rsidR="00FD27D0">
        <w:rPr>
          <w:i/>
          <w:sz w:val="16"/>
          <w:szCs w:val="16"/>
        </w:rPr>
        <w:t xml:space="preserve"> E</w:t>
      </w:r>
      <w:r w:rsidR="00FD27D0" w:rsidRPr="00FD27D0">
        <w:rPr>
          <w:i/>
          <w:sz w:val="16"/>
          <w:szCs w:val="16"/>
        </w:rPr>
        <w:t>l suicidio en la adolescencia y en la juventud.</w:t>
      </w:r>
    </w:p>
    <w:p w14:paraId="5C515FC0" w14:textId="77777777" w:rsidR="004D20CB" w:rsidRDefault="00FD27D0" w:rsidP="00D72BA9">
      <w:pPr>
        <w:pStyle w:val="Textonotapie"/>
        <w:ind w:left="-567"/>
        <w:rPr>
          <w:sz w:val="16"/>
          <w:szCs w:val="16"/>
        </w:rPr>
      </w:pPr>
      <w:r w:rsidRPr="00FD27D0">
        <w:rPr>
          <w:i/>
          <w:sz w:val="16"/>
          <w:szCs w:val="16"/>
        </w:rPr>
        <w:t xml:space="preserve"> </w:t>
      </w:r>
      <w:hyperlink r:id="rId7" w:history="1">
        <w:r w:rsidRPr="00E819B1">
          <w:rPr>
            <w:rStyle w:val="Hipervnculo"/>
            <w:sz w:val="16"/>
            <w:szCs w:val="16"/>
          </w:rPr>
          <w:t>https://www.adolescenciasema.org/ficheros/REVISTA%20ADOLESCERE/vol5num2-2017/22-31.pdf</w:t>
        </w:r>
      </w:hyperlink>
    </w:p>
    <w:p w14:paraId="38D342F5" w14:textId="77777777" w:rsidR="00FD27D0" w:rsidRPr="00F75317" w:rsidRDefault="00FD27D0" w:rsidP="004D20CB">
      <w:pPr>
        <w:pStyle w:val="Textonotapie"/>
        <w:rPr>
          <w:sz w:val="16"/>
          <w:szCs w:val="16"/>
          <w:lang w:val="es-MX"/>
        </w:rPr>
      </w:pPr>
    </w:p>
  </w:footnote>
  <w:footnote w:id="9">
    <w:p w14:paraId="1BBC94A9" w14:textId="77777777" w:rsidR="004D20CB" w:rsidRPr="00DD0E80" w:rsidRDefault="004D20CB" w:rsidP="0017501B">
      <w:pPr>
        <w:ind w:left="-567"/>
        <w:rPr>
          <w:rFonts w:cs="Arial"/>
          <w:i/>
          <w:sz w:val="16"/>
          <w:szCs w:val="16"/>
        </w:rPr>
      </w:pPr>
      <w:r w:rsidRPr="00DD0E80">
        <w:rPr>
          <w:rStyle w:val="Refdenotaalpie"/>
          <w:sz w:val="16"/>
          <w:szCs w:val="16"/>
        </w:rPr>
        <w:footnoteRef/>
      </w:r>
      <w:r w:rsidRPr="00DD0E80">
        <w:rPr>
          <w:sz w:val="16"/>
          <w:szCs w:val="16"/>
        </w:rPr>
        <w:t xml:space="preserve"> </w:t>
      </w:r>
      <w:r w:rsidRPr="00DD0E80">
        <w:rPr>
          <w:rFonts w:eastAsiaTheme="minorHAnsi" w:cs="Arial"/>
          <w:sz w:val="16"/>
          <w:szCs w:val="16"/>
          <w:lang w:val="es-MX" w:eastAsia="en-US"/>
        </w:rPr>
        <w:t xml:space="preserve">Morejón, W. V., </w:t>
      </w:r>
      <w:r w:rsidRPr="00DD0E80">
        <w:rPr>
          <w:rFonts w:eastAsiaTheme="minorHAnsi" w:cs="Arial"/>
          <w:i/>
          <w:sz w:val="16"/>
          <w:szCs w:val="16"/>
          <w:lang w:val="es-MX" w:eastAsia="en-US"/>
        </w:rPr>
        <w:t>et.col</w:t>
      </w:r>
      <w:r>
        <w:rPr>
          <w:rFonts w:eastAsiaTheme="minorHAnsi" w:cs="Arial"/>
          <w:i/>
          <w:sz w:val="16"/>
          <w:szCs w:val="16"/>
          <w:lang w:val="es-MX" w:eastAsia="en-US"/>
        </w:rPr>
        <w:t>.</w:t>
      </w:r>
      <w:r w:rsidRPr="00DD0E80">
        <w:rPr>
          <w:rFonts w:eastAsiaTheme="minorHAnsi" w:cs="Arial"/>
          <w:i/>
          <w:sz w:val="16"/>
          <w:szCs w:val="16"/>
          <w:lang w:val="es-MX" w:eastAsia="en-US"/>
        </w:rPr>
        <w:t xml:space="preserve"> </w:t>
      </w:r>
      <w:r w:rsidRPr="00DD0E80">
        <w:rPr>
          <w:rFonts w:eastAsiaTheme="minorHAnsi" w:cs="Arial"/>
          <w:sz w:val="16"/>
          <w:szCs w:val="16"/>
          <w:lang w:val="es-MX" w:eastAsia="en-US"/>
        </w:rPr>
        <w:t xml:space="preserve">(2018). </w:t>
      </w:r>
      <w:r w:rsidRPr="00DD0E80">
        <w:rPr>
          <w:rFonts w:eastAsiaTheme="minorHAnsi" w:cs="Arial"/>
          <w:i/>
          <w:sz w:val="16"/>
          <w:szCs w:val="16"/>
          <w:lang w:val="es-MX" w:eastAsia="en-US"/>
        </w:rPr>
        <w:t>Caracterización clínico-epidemiológica del suicidio en adultos mayores.</w:t>
      </w:r>
    </w:p>
    <w:p w14:paraId="2C9FE133" w14:textId="77777777" w:rsidR="004D20CB" w:rsidRPr="00DD0E80" w:rsidRDefault="00B06DD3" w:rsidP="0017501B">
      <w:pPr>
        <w:ind w:left="-567"/>
        <w:rPr>
          <w:rFonts w:cs="Arial"/>
          <w:sz w:val="16"/>
          <w:szCs w:val="16"/>
        </w:rPr>
      </w:pPr>
      <w:hyperlink r:id="rId8" w:history="1">
        <w:r w:rsidR="004D20CB" w:rsidRPr="00FF7C73">
          <w:rPr>
            <w:rStyle w:val="Hipervnculo"/>
            <w:rFonts w:cs="Arial"/>
            <w:sz w:val="16"/>
            <w:szCs w:val="16"/>
          </w:rPr>
          <w:t>http://scielo.sld.cu/pdf/rf/v8n2/rf06208.pdf</w:t>
        </w:r>
      </w:hyperlink>
      <w:r w:rsidR="004D20CB">
        <w:rPr>
          <w:rFonts w:cs="Arial"/>
          <w:sz w:val="16"/>
          <w:szCs w:val="16"/>
        </w:rPr>
        <w:t xml:space="preserve"> </w:t>
      </w:r>
    </w:p>
    <w:p w14:paraId="0C8F3826" w14:textId="77777777" w:rsidR="004D20CB" w:rsidRPr="00DD0E80" w:rsidRDefault="004D20CB" w:rsidP="004D20CB">
      <w:pPr>
        <w:pStyle w:val="Textonotapie"/>
        <w:rPr>
          <w:lang w:val="es-MX"/>
        </w:rPr>
      </w:pPr>
    </w:p>
  </w:footnote>
  <w:footnote w:id="10">
    <w:p w14:paraId="6D69BC61" w14:textId="77777777" w:rsidR="004D20CB" w:rsidRPr="00DD0E80" w:rsidRDefault="004D20CB" w:rsidP="0017501B">
      <w:pPr>
        <w:pStyle w:val="Textonotapie"/>
        <w:ind w:left="-567"/>
        <w:rPr>
          <w:i/>
          <w:sz w:val="16"/>
          <w:szCs w:val="16"/>
          <w:lang w:val="es-MX"/>
        </w:rPr>
      </w:pPr>
      <w:r w:rsidRPr="00DD0E80">
        <w:rPr>
          <w:rStyle w:val="Refdenotaalpie"/>
          <w:sz w:val="16"/>
          <w:szCs w:val="16"/>
        </w:rPr>
        <w:footnoteRef/>
      </w:r>
      <w:r w:rsidRPr="00DD0E80">
        <w:rPr>
          <w:sz w:val="16"/>
          <w:szCs w:val="16"/>
        </w:rPr>
        <w:t xml:space="preserve"> </w:t>
      </w:r>
      <w:r w:rsidRPr="00DD0E80">
        <w:rPr>
          <w:rFonts w:cs="Arial"/>
          <w:sz w:val="16"/>
          <w:szCs w:val="16"/>
        </w:rPr>
        <w:t xml:space="preserve">OPS, OMS (2014). </w:t>
      </w:r>
      <w:r w:rsidRPr="00DD0E80">
        <w:rPr>
          <w:rFonts w:cs="Arial"/>
          <w:i/>
          <w:sz w:val="16"/>
          <w:szCs w:val="16"/>
        </w:rPr>
        <w:t>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DA976" w14:textId="67AE7B7B" w:rsidR="008B4E01" w:rsidRPr="00E30A9F" w:rsidRDefault="008B4E01" w:rsidP="008B4E01">
    <w:pPr>
      <w:pStyle w:val="Encabezado"/>
      <w:framePr w:w="5968" w:hSpace="141" w:vSpace="141" w:wrap="auto" w:vAnchor="page" w:hAnchor="page" w:x="5305" w:y="496"/>
      <w:tabs>
        <w:tab w:val="clear" w:pos="4419"/>
        <w:tab w:val="clear" w:pos="8838"/>
      </w:tabs>
      <w:ind w:left="567" w:right="426" w:hanging="11"/>
      <w:jc w:val="right"/>
      <w:rPr>
        <w:rFonts w:cs="Arial"/>
        <w:b/>
        <w:color w:val="002060"/>
        <w:sz w:val="24"/>
      </w:rPr>
    </w:pPr>
    <w:r w:rsidRPr="00E30A9F">
      <w:rPr>
        <w:rFonts w:cs="Arial"/>
        <w:b/>
        <w:color w:val="002060"/>
        <w:sz w:val="24"/>
      </w:rPr>
      <w:t xml:space="preserve">COMUNICADO DE PRENSA NUM. </w:t>
    </w:r>
    <w:r w:rsidR="008F70E9">
      <w:rPr>
        <w:rFonts w:cs="Arial"/>
        <w:b/>
        <w:color w:val="002060"/>
        <w:sz w:val="24"/>
      </w:rPr>
      <w:t>455</w:t>
    </w:r>
    <w:r w:rsidRPr="00E30A9F">
      <w:rPr>
        <w:rFonts w:cs="Arial"/>
        <w:b/>
        <w:color w:val="002060"/>
        <w:sz w:val="24"/>
      </w:rPr>
      <w:t>/19</w:t>
    </w:r>
  </w:p>
  <w:p w14:paraId="00C42037" w14:textId="77777777" w:rsidR="00DA796A" w:rsidRPr="005A30E8" w:rsidRDefault="00637B2D" w:rsidP="008B4E01">
    <w:pPr>
      <w:pStyle w:val="Encabezado"/>
      <w:framePr w:w="5968" w:hSpace="141" w:vSpace="141" w:wrap="auto" w:vAnchor="page" w:hAnchor="page" w:x="5305" w:y="496"/>
      <w:tabs>
        <w:tab w:val="clear" w:pos="4419"/>
        <w:tab w:val="clear" w:pos="8838"/>
      </w:tabs>
      <w:ind w:left="567" w:right="426" w:hanging="11"/>
      <w:jc w:val="right"/>
      <w:rPr>
        <w:rFonts w:cs="Arial"/>
        <w:b/>
        <w:color w:val="002060"/>
        <w:sz w:val="24"/>
      </w:rPr>
    </w:pPr>
    <w:r w:rsidRPr="005A30E8">
      <w:rPr>
        <w:rFonts w:cs="Arial"/>
        <w:b/>
        <w:color w:val="002060"/>
        <w:sz w:val="24"/>
      </w:rPr>
      <w:t>10 DE SEPTIEMBRE DE 2019</w:t>
    </w:r>
  </w:p>
  <w:p w14:paraId="55676CCB" w14:textId="3FFE14DC" w:rsidR="00DA796A" w:rsidRPr="005A30E8" w:rsidRDefault="00637B2D" w:rsidP="008B4E01">
    <w:pPr>
      <w:pStyle w:val="Encabezado"/>
      <w:framePr w:w="5968" w:hSpace="141" w:vSpace="141" w:wrap="auto" w:vAnchor="page" w:hAnchor="page" w:x="5305" w:y="496"/>
      <w:tabs>
        <w:tab w:val="clear" w:pos="4419"/>
        <w:tab w:val="clear" w:pos="8838"/>
      </w:tabs>
      <w:ind w:left="567" w:right="426" w:hanging="11"/>
      <w:jc w:val="right"/>
      <w:rPr>
        <w:b/>
        <w:color w:val="002060"/>
        <w:sz w:val="24"/>
        <w:lang w:val="pt-BR"/>
      </w:rPr>
    </w:pPr>
    <w:r w:rsidRPr="005A30E8">
      <w:rPr>
        <w:rFonts w:cs="Arial"/>
        <w:b/>
        <w:color w:val="002060"/>
        <w:sz w:val="24"/>
        <w:lang w:val="pt-BR"/>
      </w:rPr>
      <w:t xml:space="preserve">PÁGINA </w:t>
    </w:r>
    <w:r w:rsidRPr="005A30E8">
      <w:rPr>
        <w:rFonts w:cs="Arial"/>
        <w:b/>
        <w:color w:val="002060"/>
        <w:sz w:val="24"/>
      </w:rPr>
      <w:fldChar w:fldCharType="begin"/>
    </w:r>
    <w:r w:rsidRPr="005A30E8">
      <w:rPr>
        <w:rFonts w:cs="Arial"/>
        <w:b/>
        <w:color w:val="002060"/>
        <w:sz w:val="24"/>
        <w:lang w:val="pt-BR"/>
      </w:rPr>
      <w:instrText xml:space="preserve">\PAGE </w:instrText>
    </w:r>
    <w:r w:rsidRPr="005A30E8">
      <w:rPr>
        <w:rFonts w:cs="Arial"/>
        <w:color w:val="002060"/>
        <w:sz w:val="24"/>
      </w:rPr>
      <w:fldChar w:fldCharType="separate"/>
    </w:r>
    <w:r w:rsidR="00B06DD3">
      <w:rPr>
        <w:rFonts w:cs="Arial"/>
        <w:b/>
        <w:noProof/>
        <w:color w:val="002060"/>
        <w:sz w:val="24"/>
        <w:lang w:val="pt-BR"/>
      </w:rPr>
      <w:t>3</w:t>
    </w:r>
    <w:r w:rsidRPr="005A30E8">
      <w:rPr>
        <w:rFonts w:cs="Arial"/>
        <w:color w:val="002060"/>
        <w:sz w:val="24"/>
      </w:rPr>
      <w:fldChar w:fldCharType="end"/>
    </w:r>
    <w:r w:rsidRPr="005A30E8">
      <w:rPr>
        <w:rFonts w:cs="Arial"/>
        <w:b/>
        <w:color w:val="002060"/>
        <w:sz w:val="24"/>
        <w:lang w:val="pt-BR"/>
      </w:rPr>
      <w:t>/</w:t>
    </w:r>
    <w:r w:rsidR="00D72BA9">
      <w:rPr>
        <w:rFonts w:cs="Arial"/>
        <w:b/>
        <w:color w:val="002060"/>
        <w:sz w:val="24"/>
        <w:lang w:val="pt-BR"/>
      </w:rPr>
      <w:t>9</w:t>
    </w:r>
  </w:p>
  <w:p w14:paraId="7BC58FF8" w14:textId="282F3249" w:rsidR="00DA796A" w:rsidRDefault="008B4E01" w:rsidP="008B4E01">
    <w:pPr>
      <w:pStyle w:val="Encabezado"/>
      <w:tabs>
        <w:tab w:val="clear" w:pos="4419"/>
        <w:tab w:val="clear" w:pos="8838"/>
      </w:tabs>
      <w:ind w:left="-426"/>
      <w:jc w:val="left"/>
      <w:rPr>
        <w:noProof/>
      </w:rPr>
    </w:pPr>
    <w:r>
      <w:rPr>
        <w:noProof/>
        <w:lang w:val="en-US" w:eastAsia="en-US"/>
      </w:rPr>
      <w:drawing>
        <wp:inline distT="0" distB="0" distL="0" distR="0" wp14:anchorId="35A8E573" wp14:editId="7CC96BC5">
          <wp:extent cx="714375" cy="742002"/>
          <wp:effectExtent l="0" t="0" r="0" b="127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27" cy="746315"/>
                  </a:xfrm>
                  <a:prstGeom prst="rect">
                    <a:avLst/>
                  </a:prstGeom>
                  <a:noFill/>
                  <a:ln>
                    <a:noFill/>
                  </a:ln>
                </pic:spPr>
              </pic:pic>
            </a:graphicData>
          </a:graphic>
        </wp:inline>
      </w:drawing>
    </w:r>
  </w:p>
  <w:p w14:paraId="65311055" w14:textId="77777777" w:rsidR="00DA796A" w:rsidRPr="003F5C96" w:rsidRDefault="00B06DD3">
    <w:pPr>
      <w:pStyle w:val="Encabezado"/>
      <w:rPr>
        <w:sz w:val="2"/>
        <w:szCs w:val="2"/>
      </w:rPr>
    </w:pPr>
  </w:p>
  <w:p w14:paraId="264C74CE" w14:textId="77777777" w:rsidR="00DA796A" w:rsidRDefault="00B06D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76D2" w14:textId="114253BE" w:rsidR="00E30A9F" w:rsidRPr="00E30A9F" w:rsidRDefault="00E30A9F" w:rsidP="00E30A9F">
    <w:pPr>
      <w:pStyle w:val="Encabezado"/>
      <w:framePr w:w="6283" w:hSpace="141" w:vSpace="141" w:wrap="auto" w:vAnchor="page" w:hAnchor="page" w:x="4825" w:y="496"/>
      <w:spacing w:before="60"/>
      <w:ind w:left="567" w:right="316" w:hanging="11"/>
      <w:jc w:val="right"/>
      <w:rPr>
        <w:rFonts w:cs="Arial"/>
        <w:b/>
        <w:color w:val="002060"/>
        <w:sz w:val="24"/>
      </w:rPr>
    </w:pPr>
    <w:r w:rsidRPr="00E30A9F">
      <w:rPr>
        <w:rFonts w:cs="Arial"/>
        <w:b/>
        <w:color w:val="002060"/>
        <w:sz w:val="24"/>
      </w:rPr>
      <w:t xml:space="preserve">COMUNICADO DE PRENSA NUM. </w:t>
    </w:r>
    <w:r w:rsidR="008F70E9">
      <w:rPr>
        <w:rFonts w:cs="Arial"/>
        <w:b/>
        <w:color w:val="002060"/>
        <w:sz w:val="24"/>
      </w:rPr>
      <w:t>455</w:t>
    </w:r>
    <w:r w:rsidRPr="00E30A9F">
      <w:rPr>
        <w:rFonts w:cs="Arial"/>
        <w:b/>
        <w:color w:val="002060"/>
        <w:sz w:val="24"/>
      </w:rPr>
      <w:t>/19</w:t>
    </w:r>
  </w:p>
  <w:p w14:paraId="73265C49" w14:textId="6AF7BF0E" w:rsidR="00DA796A" w:rsidRPr="00E30A9F" w:rsidRDefault="00637B2D" w:rsidP="00E30A9F">
    <w:pPr>
      <w:pStyle w:val="Encabezado"/>
      <w:framePr w:w="6283" w:hSpace="141" w:vSpace="141" w:wrap="auto" w:vAnchor="page" w:hAnchor="page" w:x="4825" w:y="496"/>
      <w:spacing w:before="60"/>
      <w:ind w:left="567" w:right="316" w:hanging="11"/>
      <w:jc w:val="right"/>
      <w:rPr>
        <w:rFonts w:cs="Arial"/>
        <w:b/>
        <w:color w:val="002060"/>
        <w:sz w:val="24"/>
      </w:rPr>
    </w:pPr>
    <w:r w:rsidRPr="00E30A9F">
      <w:rPr>
        <w:rFonts w:cs="Arial"/>
        <w:b/>
        <w:color w:val="002060"/>
        <w:sz w:val="24"/>
      </w:rPr>
      <w:t>10 DE SEPTIEMBRE DE 2019</w:t>
    </w:r>
  </w:p>
  <w:p w14:paraId="5D968D32" w14:textId="7473A9B7" w:rsidR="00DA796A" w:rsidRPr="00E30A9F" w:rsidRDefault="00637B2D" w:rsidP="00E30A9F">
    <w:pPr>
      <w:pStyle w:val="Encabezado"/>
      <w:framePr w:w="6283" w:hSpace="141" w:vSpace="141" w:wrap="auto" w:vAnchor="page" w:hAnchor="page" w:x="4825" w:y="496"/>
      <w:ind w:left="567" w:right="316" w:hanging="11"/>
      <w:jc w:val="right"/>
      <w:rPr>
        <w:b/>
        <w:color w:val="002060"/>
        <w:sz w:val="24"/>
        <w:lang w:val="pt-BR"/>
      </w:rPr>
    </w:pPr>
    <w:r w:rsidRPr="00E30A9F">
      <w:rPr>
        <w:rFonts w:cs="Arial"/>
        <w:b/>
        <w:color w:val="002060"/>
        <w:sz w:val="24"/>
        <w:lang w:val="pt-BR"/>
      </w:rPr>
      <w:t xml:space="preserve">PÁGINA </w:t>
    </w:r>
    <w:r w:rsidRPr="00E30A9F">
      <w:rPr>
        <w:rFonts w:cs="Arial"/>
        <w:b/>
        <w:color w:val="002060"/>
        <w:sz w:val="24"/>
      </w:rPr>
      <w:fldChar w:fldCharType="begin"/>
    </w:r>
    <w:r w:rsidRPr="00E30A9F">
      <w:rPr>
        <w:rFonts w:cs="Arial"/>
        <w:b/>
        <w:color w:val="002060"/>
        <w:sz w:val="24"/>
        <w:lang w:val="pt-BR"/>
      </w:rPr>
      <w:instrText xml:space="preserve">\PAGE </w:instrText>
    </w:r>
    <w:r w:rsidRPr="00E30A9F">
      <w:rPr>
        <w:rFonts w:cs="Arial"/>
        <w:color w:val="002060"/>
        <w:sz w:val="24"/>
      </w:rPr>
      <w:fldChar w:fldCharType="separate"/>
    </w:r>
    <w:r w:rsidR="00B06DD3">
      <w:rPr>
        <w:rFonts w:cs="Arial"/>
        <w:b/>
        <w:noProof/>
        <w:color w:val="002060"/>
        <w:sz w:val="24"/>
        <w:lang w:val="pt-BR"/>
      </w:rPr>
      <w:t>1</w:t>
    </w:r>
    <w:r w:rsidRPr="00E30A9F">
      <w:rPr>
        <w:rFonts w:cs="Arial"/>
        <w:color w:val="002060"/>
        <w:sz w:val="24"/>
      </w:rPr>
      <w:fldChar w:fldCharType="end"/>
    </w:r>
    <w:r w:rsidRPr="00E30A9F">
      <w:rPr>
        <w:rFonts w:cs="Arial"/>
        <w:b/>
        <w:color w:val="002060"/>
        <w:sz w:val="24"/>
        <w:lang w:val="pt-BR"/>
      </w:rPr>
      <w:t>/</w:t>
    </w:r>
    <w:r w:rsidR="00D72BA9">
      <w:rPr>
        <w:rFonts w:cs="Arial"/>
        <w:b/>
        <w:color w:val="002060"/>
        <w:sz w:val="24"/>
        <w:lang w:val="pt-BR"/>
      </w:rPr>
      <w:t>9</w:t>
    </w:r>
  </w:p>
  <w:p w14:paraId="73B3A9CD" w14:textId="13314D95" w:rsidR="00DA796A" w:rsidRDefault="00E30A9F" w:rsidP="008B4E01">
    <w:pPr>
      <w:pStyle w:val="Encabezado"/>
      <w:ind w:left="-426"/>
      <w:rPr>
        <w:noProof/>
      </w:rPr>
    </w:pPr>
    <w:r>
      <w:rPr>
        <w:noProof/>
        <w:lang w:val="en-US" w:eastAsia="en-US"/>
      </w:rPr>
      <w:drawing>
        <wp:inline distT="0" distB="0" distL="0" distR="0" wp14:anchorId="01E883B0" wp14:editId="2DE35B52">
          <wp:extent cx="714375" cy="742002"/>
          <wp:effectExtent l="0" t="0" r="0" b="127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039" cy="746846"/>
                  </a:xfrm>
                  <a:prstGeom prst="rect">
                    <a:avLst/>
                  </a:prstGeom>
                  <a:noFill/>
                  <a:ln>
                    <a:noFill/>
                  </a:ln>
                </pic:spPr>
              </pic:pic>
            </a:graphicData>
          </a:graphic>
        </wp:inline>
      </w:drawing>
    </w:r>
  </w:p>
  <w:p w14:paraId="4E861A3A" w14:textId="77777777" w:rsidR="00DA796A" w:rsidRDefault="00B06DD3">
    <w:pPr>
      <w:pStyle w:val="Encabezado"/>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308"/>
    <w:multiLevelType w:val="hybridMultilevel"/>
    <w:tmpl w:val="5680C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131078" w:nlCheck="1" w:checkStyle="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CB"/>
    <w:rsid w:val="000003D9"/>
    <w:rsid w:val="00014AA2"/>
    <w:rsid w:val="000363AC"/>
    <w:rsid w:val="0005298B"/>
    <w:rsid w:val="00063027"/>
    <w:rsid w:val="00080745"/>
    <w:rsid w:val="00084BE7"/>
    <w:rsid w:val="00100FFC"/>
    <w:rsid w:val="00131340"/>
    <w:rsid w:val="00143F00"/>
    <w:rsid w:val="00152891"/>
    <w:rsid w:val="00157AA3"/>
    <w:rsid w:val="001670A2"/>
    <w:rsid w:val="00170A63"/>
    <w:rsid w:val="001710E5"/>
    <w:rsid w:val="0017501B"/>
    <w:rsid w:val="00176FF4"/>
    <w:rsid w:val="001B0088"/>
    <w:rsid w:val="001B429F"/>
    <w:rsid w:val="001B661F"/>
    <w:rsid w:val="001B6DA9"/>
    <w:rsid w:val="00223BB4"/>
    <w:rsid w:val="002711E0"/>
    <w:rsid w:val="002B04E0"/>
    <w:rsid w:val="002E5059"/>
    <w:rsid w:val="00302474"/>
    <w:rsid w:val="003177A1"/>
    <w:rsid w:val="00320AA7"/>
    <w:rsid w:val="003347D6"/>
    <w:rsid w:val="00351427"/>
    <w:rsid w:val="00372F07"/>
    <w:rsid w:val="00380A74"/>
    <w:rsid w:val="0039474B"/>
    <w:rsid w:val="003B1BB6"/>
    <w:rsid w:val="003C043B"/>
    <w:rsid w:val="004050FC"/>
    <w:rsid w:val="00411C7A"/>
    <w:rsid w:val="00497B33"/>
    <w:rsid w:val="00497F3B"/>
    <w:rsid w:val="004D20CB"/>
    <w:rsid w:val="00503432"/>
    <w:rsid w:val="00531BAF"/>
    <w:rsid w:val="00550FE4"/>
    <w:rsid w:val="0055586D"/>
    <w:rsid w:val="00580AA5"/>
    <w:rsid w:val="005A30E8"/>
    <w:rsid w:val="006050F5"/>
    <w:rsid w:val="006123CE"/>
    <w:rsid w:val="00614330"/>
    <w:rsid w:val="00623D39"/>
    <w:rsid w:val="006329B1"/>
    <w:rsid w:val="00634ADD"/>
    <w:rsid w:val="00637B2D"/>
    <w:rsid w:val="006D3EFA"/>
    <w:rsid w:val="006F1419"/>
    <w:rsid w:val="007F1A7F"/>
    <w:rsid w:val="007F6B28"/>
    <w:rsid w:val="00807BC1"/>
    <w:rsid w:val="00814A98"/>
    <w:rsid w:val="0087427D"/>
    <w:rsid w:val="008856D6"/>
    <w:rsid w:val="00893D35"/>
    <w:rsid w:val="008A3E99"/>
    <w:rsid w:val="008B4E01"/>
    <w:rsid w:val="008F70E9"/>
    <w:rsid w:val="00903404"/>
    <w:rsid w:val="00954E86"/>
    <w:rsid w:val="009D5B76"/>
    <w:rsid w:val="009F1CA4"/>
    <w:rsid w:val="00A2469F"/>
    <w:rsid w:val="00A25F75"/>
    <w:rsid w:val="00AA56FA"/>
    <w:rsid w:val="00B06DD3"/>
    <w:rsid w:val="00B15345"/>
    <w:rsid w:val="00B448C8"/>
    <w:rsid w:val="00B56B23"/>
    <w:rsid w:val="00B61CFB"/>
    <w:rsid w:val="00B91986"/>
    <w:rsid w:val="00BB4B36"/>
    <w:rsid w:val="00BE16F2"/>
    <w:rsid w:val="00C52D05"/>
    <w:rsid w:val="00C57C16"/>
    <w:rsid w:val="00C9602C"/>
    <w:rsid w:val="00CA2672"/>
    <w:rsid w:val="00CA68A8"/>
    <w:rsid w:val="00CC418E"/>
    <w:rsid w:val="00CF2618"/>
    <w:rsid w:val="00D25D36"/>
    <w:rsid w:val="00D4624F"/>
    <w:rsid w:val="00D658FA"/>
    <w:rsid w:val="00D72BA9"/>
    <w:rsid w:val="00DA00C2"/>
    <w:rsid w:val="00DF1904"/>
    <w:rsid w:val="00DF5D1A"/>
    <w:rsid w:val="00E0468B"/>
    <w:rsid w:val="00E30A9F"/>
    <w:rsid w:val="00E542E8"/>
    <w:rsid w:val="00EA4AC0"/>
    <w:rsid w:val="00EA5034"/>
    <w:rsid w:val="00EB1C8A"/>
    <w:rsid w:val="00EC43CF"/>
    <w:rsid w:val="00EF5AAA"/>
    <w:rsid w:val="00F30340"/>
    <w:rsid w:val="00F500E5"/>
    <w:rsid w:val="00F740A8"/>
    <w:rsid w:val="00F82BD9"/>
    <w:rsid w:val="00FC529E"/>
    <w:rsid w:val="00FD27D0"/>
    <w:rsid w:val="00FD41C2"/>
    <w:rsid w:val="00FE78C9"/>
    <w:rsid w:val="00FF7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FB732D"/>
  <w15:chartTrackingRefBased/>
  <w15:docId w15:val="{5CD18B11-2D5F-4A00-965B-4B605773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CB"/>
    <w:pPr>
      <w:spacing w:after="0" w:line="240" w:lineRule="auto"/>
      <w:jc w:val="both"/>
    </w:pPr>
    <w:rPr>
      <w:rFonts w:ascii="Arial" w:eastAsia="Times New Roman" w:hAnsi="Arial"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ques"/>
    <w:basedOn w:val="Normal"/>
    <w:link w:val="TextonotapieCar"/>
    <w:uiPriority w:val="99"/>
    <w:rsid w:val="004D20CB"/>
    <w:pPr>
      <w:autoSpaceDE w:val="0"/>
      <w:autoSpaceDN w:val="0"/>
    </w:pPr>
    <w:rPr>
      <w:sz w:val="20"/>
      <w:szCs w:val="20"/>
    </w:rPr>
  </w:style>
  <w:style w:type="character" w:customStyle="1" w:styleId="TextonotapieCar">
    <w:name w:val="Texto nota pie Car"/>
    <w:aliases w:val="teques Car"/>
    <w:basedOn w:val="Fuentedeprrafopredeter"/>
    <w:link w:val="Textonotapie"/>
    <w:uiPriority w:val="99"/>
    <w:rsid w:val="004D20CB"/>
    <w:rPr>
      <w:rFonts w:ascii="Arial" w:eastAsia="Times New Roman" w:hAnsi="Arial" w:cs="Times New Roman"/>
      <w:sz w:val="20"/>
      <w:szCs w:val="20"/>
      <w:lang w:val="es-ES" w:eastAsia="es-ES"/>
    </w:rPr>
  </w:style>
  <w:style w:type="character" w:styleId="Refdenotaalpie">
    <w:name w:val="footnote reference"/>
    <w:uiPriority w:val="99"/>
    <w:semiHidden/>
    <w:rsid w:val="004D20CB"/>
    <w:rPr>
      <w:vertAlign w:val="superscript"/>
    </w:rPr>
  </w:style>
  <w:style w:type="character" w:styleId="Hipervnculo">
    <w:name w:val="Hyperlink"/>
    <w:uiPriority w:val="99"/>
    <w:rsid w:val="004D20CB"/>
    <w:rPr>
      <w:color w:val="0000FF"/>
      <w:u w:val="single"/>
    </w:rPr>
  </w:style>
  <w:style w:type="paragraph" w:styleId="Encabezado">
    <w:name w:val="header"/>
    <w:basedOn w:val="Normal"/>
    <w:link w:val="EncabezadoCar"/>
    <w:unhideWhenUsed/>
    <w:rsid w:val="004D20CB"/>
    <w:pPr>
      <w:tabs>
        <w:tab w:val="center" w:pos="4419"/>
        <w:tab w:val="right" w:pos="8838"/>
      </w:tabs>
    </w:pPr>
  </w:style>
  <w:style w:type="character" w:customStyle="1" w:styleId="EncabezadoCar">
    <w:name w:val="Encabezado Car"/>
    <w:basedOn w:val="Fuentedeprrafopredeter"/>
    <w:link w:val="Encabezado"/>
    <w:rsid w:val="004D20CB"/>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4D20CB"/>
    <w:pPr>
      <w:tabs>
        <w:tab w:val="center" w:pos="4419"/>
        <w:tab w:val="right" w:pos="8838"/>
      </w:tabs>
    </w:pPr>
  </w:style>
  <w:style w:type="character" w:customStyle="1" w:styleId="PiedepginaCar">
    <w:name w:val="Pie de página Car"/>
    <w:basedOn w:val="Fuentedeprrafopredeter"/>
    <w:link w:val="Piedepgina"/>
    <w:uiPriority w:val="99"/>
    <w:rsid w:val="004D20CB"/>
    <w:rPr>
      <w:rFonts w:ascii="Arial" w:eastAsia="Times New Roman" w:hAnsi="Arial" w:cs="Times New Roman"/>
      <w:szCs w:val="24"/>
      <w:lang w:val="es-ES" w:eastAsia="es-ES"/>
    </w:rPr>
  </w:style>
  <w:style w:type="paragraph" w:styleId="NormalWeb">
    <w:name w:val="Normal (Web)"/>
    <w:basedOn w:val="Normal"/>
    <w:uiPriority w:val="99"/>
    <w:unhideWhenUsed/>
    <w:rsid w:val="004D20CB"/>
    <w:pPr>
      <w:spacing w:before="100" w:beforeAutospacing="1" w:after="100" w:afterAutospacing="1"/>
      <w:jc w:val="left"/>
    </w:pPr>
    <w:rPr>
      <w:rFonts w:ascii="Times New Roman" w:eastAsiaTheme="minorEastAsia" w:hAnsi="Times New Roman"/>
      <w:sz w:val="24"/>
      <w:lang w:val="es-MX" w:eastAsia="es-MX"/>
    </w:rPr>
  </w:style>
  <w:style w:type="paragraph" w:styleId="Prrafodelista">
    <w:name w:val="List Paragraph"/>
    <w:basedOn w:val="Normal"/>
    <w:uiPriority w:val="34"/>
    <w:qFormat/>
    <w:rsid w:val="004D20CB"/>
    <w:pPr>
      <w:ind w:left="720"/>
      <w:contextualSpacing/>
    </w:pPr>
  </w:style>
  <w:style w:type="character" w:styleId="Refdecomentario">
    <w:name w:val="annotation reference"/>
    <w:basedOn w:val="Fuentedeprrafopredeter"/>
    <w:uiPriority w:val="99"/>
    <w:semiHidden/>
    <w:unhideWhenUsed/>
    <w:rsid w:val="00C57C16"/>
    <w:rPr>
      <w:sz w:val="16"/>
      <w:szCs w:val="16"/>
    </w:rPr>
  </w:style>
  <w:style w:type="paragraph" w:styleId="Textocomentario">
    <w:name w:val="annotation text"/>
    <w:basedOn w:val="Normal"/>
    <w:link w:val="TextocomentarioCar"/>
    <w:uiPriority w:val="99"/>
    <w:semiHidden/>
    <w:unhideWhenUsed/>
    <w:rsid w:val="00C57C16"/>
    <w:rPr>
      <w:sz w:val="20"/>
      <w:szCs w:val="20"/>
    </w:rPr>
  </w:style>
  <w:style w:type="character" w:customStyle="1" w:styleId="TextocomentarioCar">
    <w:name w:val="Texto comentario Car"/>
    <w:basedOn w:val="Fuentedeprrafopredeter"/>
    <w:link w:val="Textocomentario"/>
    <w:uiPriority w:val="99"/>
    <w:semiHidden/>
    <w:rsid w:val="00C57C16"/>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57C16"/>
    <w:rPr>
      <w:b/>
      <w:bCs/>
    </w:rPr>
  </w:style>
  <w:style w:type="character" w:customStyle="1" w:styleId="AsuntodelcomentarioCar">
    <w:name w:val="Asunto del comentario Car"/>
    <w:basedOn w:val="TextocomentarioCar"/>
    <w:link w:val="Asuntodelcomentario"/>
    <w:uiPriority w:val="99"/>
    <w:semiHidden/>
    <w:rsid w:val="00C57C16"/>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C57C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7C16"/>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903404"/>
    <w:rPr>
      <w:color w:val="800080" w:themeColor="followedHyperlink"/>
      <w:u w:val="single"/>
    </w:rPr>
  </w:style>
  <w:style w:type="paragraph" w:styleId="Revisin">
    <w:name w:val="Revision"/>
    <w:hidden/>
    <w:uiPriority w:val="99"/>
    <w:semiHidden/>
    <w:rsid w:val="000003D9"/>
    <w:pPr>
      <w:spacing w:after="0" w:line="240" w:lineRule="auto"/>
    </w:pPr>
    <w:rPr>
      <w:rFonts w:ascii="Arial" w:eastAsia="Times New Roman" w:hAnsi="Arial" w:cs="Times New Roman"/>
      <w:szCs w:val="24"/>
      <w:lang w:val="es-ES" w:eastAsia="es-ES"/>
    </w:rPr>
  </w:style>
  <w:style w:type="character" w:customStyle="1" w:styleId="UnresolvedMention">
    <w:name w:val="Unresolved Mention"/>
    <w:basedOn w:val="Fuentedeprrafopredeter"/>
    <w:uiPriority w:val="99"/>
    <w:semiHidden/>
    <w:unhideWhenUsed/>
    <w:rsid w:val="00E3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0459">
      <w:bodyDiv w:val="1"/>
      <w:marLeft w:val="0"/>
      <w:marRight w:val="0"/>
      <w:marTop w:val="0"/>
      <w:marBottom w:val="0"/>
      <w:divBdr>
        <w:top w:val="none" w:sz="0" w:space="0" w:color="auto"/>
        <w:left w:val="none" w:sz="0" w:space="0" w:color="auto"/>
        <w:bottom w:val="none" w:sz="0" w:space="0" w:color="auto"/>
        <w:right w:val="none" w:sz="0" w:space="0" w:color="auto"/>
      </w:divBdr>
    </w:div>
    <w:div w:id="658532822">
      <w:bodyDiv w:val="1"/>
      <w:marLeft w:val="0"/>
      <w:marRight w:val="0"/>
      <w:marTop w:val="0"/>
      <w:marBottom w:val="0"/>
      <w:divBdr>
        <w:top w:val="none" w:sz="0" w:space="0" w:color="auto"/>
        <w:left w:val="none" w:sz="0" w:space="0" w:color="auto"/>
        <w:bottom w:val="none" w:sz="0" w:space="0" w:color="auto"/>
        <w:right w:val="none" w:sz="0" w:space="0" w:color="auto"/>
      </w:divBdr>
    </w:div>
    <w:div w:id="7991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8.emf"/><Relationship Id="rId26" Type="http://schemas.openxmlformats.org/officeDocument/2006/relationships/hyperlink" Target="https://www.who.int/mental_health/mhgap/es/" TargetMode="External"/><Relationship Id="rId39" Type="http://schemas.openxmlformats.org/officeDocument/2006/relationships/hyperlink" Target="http://www.inegi.org.mx/" TargetMode="Externa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11.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scielo.sld.cu/pdf/rf/v8n2/rf06208.pdf" TargetMode="External"/><Relationship Id="rId33" Type="http://schemas.openxmlformats.org/officeDocument/2006/relationships/hyperlink" Target="https://www.instagram.com/inegi_informa/" TargetMode="External"/><Relationship Id="rId38" Type="http://schemas.openxmlformats.org/officeDocument/2006/relationships/image" Target="media/image13.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hyperlink" Target="https://www.who.int/es/news-room/fact-sheets/detail/suicid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www.redalyc.org/pdf/112/11228794009.pdf" TargetMode="External"/><Relationship Id="rId32" Type="http://schemas.openxmlformats.org/officeDocument/2006/relationships/image" Target="media/image10.jpeg"/><Relationship Id="rId37" Type="http://schemas.openxmlformats.org/officeDocument/2006/relationships/hyperlink" Target="https://www.youtube.com/user/INEGIInforma" TargetMode="External"/><Relationship Id="rId40" Type="http://schemas.openxmlformats.org/officeDocument/2006/relationships/image" Target="media/image14.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scielo.org.mx/scielo.php?pid=S1405-74252011000200004&amp;script=sci_arttext" TargetMode="External"/><Relationship Id="rId28" Type="http://schemas.openxmlformats.org/officeDocument/2006/relationships/hyperlink" Target="https://www.who.int/mental_health/publications/action_plan/es/" TargetMode="External"/><Relationship Id="rId36" Type="http://schemas.openxmlformats.org/officeDocument/2006/relationships/image" Target="media/image12.jpe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https://www.facebook.com/INEGIInforma/"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hyperlink" Target="http://saludpublica.mx/index.php/spm/article/view/6979/8935" TargetMode="External"/><Relationship Id="rId27" Type="http://schemas.openxmlformats.org/officeDocument/2006/relationships/hyperlink" Target="http://www.who.int/mental_health/suicide-prevention/exe_summary_spanish.pdf?ua=1" TargetMode="External"/><Relationship Id="rId30" Type="http://schemas.openxmlformats.org/officeDocument/2006/relationships/hyperlink" Target="mailto:comunicacionsocial@inegi.org.mx" TargetMode="External"/><Relationship Id="rId35" Type="http://schemas.openxmlformats.org/officeDocument/2006/relationships/hyperlink" Target="https://twitter.com/INEGI_INFORMA"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cielo.sld.cu/pdf/rf/v8n2/rf06208.pdf" TargetMode="External"/><Relationship Id="rId3" Type="http://schemas.openxmlformats.org/officeDocument/2006/relationships/hyperlink" Target="https://www.who.int/mental_health/mhgap/es/" TargetMode="External"/><Relationship Id="rId7" Type="http://schemas.openxmlformats.org/officeDocument/2006/relationships/hyperlink" Target="https://www.adolescenciasema.org/ficheros/REVISTA%20ADOLESCERE/vol5num2-2017/22-31.pdf" TargetMode="External"/><Relationship Id="rId2" Type="http://schemas.openxmlformats.org/officeDocument/2006/relationships/hyperlink" Target="http://www.who.int/mental_health/suicide-prevention/exe_summary_spanish.pdf?ua=1" TargetMode="External"/><Relationship Id="rId1" Type="http://schemas.openxmlformats.org/officeDocument/2006/relationships/hyperlink" Target="https://www.who.int/es/news-room/fact-sheets/detail/suicide" TargetMode="External"/><Relationship Id="rId6" Type="http://schemas.openxmlformats.org/officeDocument/2006/relationships/hyperlink" Target="https://www.redalyc.org/pdf/112/11228794009.pdf" TargetMode="External"/><Relationship Id="rId5" Type="http://schemas.openxmlformats.org/officeDocument/2006/relationships/hyperlink" Target="https://www.who.int/topics/sustainable-development-goals/targets/es/" TargetMode="External"/><Relationship Id="rId4" Type="http://schemas.openxmlformats.org/officeDocument/2006/relationships/hyperlink" Target="https://www.who.int/mental_health/publications/action_pla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A151-6D6D-44F9-B9B4-20C03D24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1681</Words>
  <Characters>9587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RUBEN.HERNANDEZS@inegi.org.mx</dc:creator>
  <cp:keywords/>
  <dc:description/>
  <cp:lastModifiedBy>MORONES RUIZ FABIOLA CRISTINA</cp:lastModifiedBy>
  <cp:revision>2</cp:revision>
  <dcterms:created xsi:type="dcterms:W3CDTF">2019-09-09T15:07:00Z</dcterms:created>
  <dcterms:modified xsi:type="dcterms:W3CDTF">2019-09-09T15:07:00Z</dcterms:modified>
</cp:coreProperties>
</file>