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A797" w14:textId="77777777" w:rsidR="0005470B" w:rsidRDefault="0005470B" w:rsidP="0005470B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207B17FC" w14:textId="34C99FD6" w:rsidR="00AB7D4D" w:rsidRDefault="009D535A" w:rsidP="0005470B">
      <w:pPr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CE7FF1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DEL </w:t>
      </w:r>
      <w:r>
        <w:rPr>
          <w:rFonts w:cs="Arial"/>
          <w:b/>
          <w:bCs/>
          <w:color w:val="000000" w:themeColor="text1"/>
          <w:sz w:val="24"/>
          <w:lang w:val="es-MX"/>
        </w:rPr>
        <w:t xml:space="preserve">DÍA MUNDIAL </w:t>
      </w:r>
    </w:p>
    <w:p w14:paraId="2D53E701" w14:textId="65DD2158" w:rsidR="0005470B" w:rsidRPr="00CE7FF1" w:rsidRDefault="009D535A" w:rsidP="0005470B">
      <w:pPr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>PARA LA PREVENCIÓN DEL SUICIDIO</w:t>
      </w:r>
    </w:p>
    <w:p w14:paraId="06D1DDA5" w14:textId="77777777" w:rsidR="0005470B" w:rsidRDefault="0005470B" w:rsidP="0005470B">
      <w:pPr>
        <w:tabs>
          <w:tab w:val="center" w:pos="4448"/>
          <w:tab w:val="left" w:pos="6127"/>
        </w:tabs>
        <w:ind w:left="-567"/>
        <w:jc w:val="left"/>
        <w:rPr>
          <w:rFonts w:cs="Arial"/>
          <w:b/>
          <w:color w:val="000000" w:themeColor="text1"/>
          <w:sz w:val="24"/>
          <w:lang w:val="es-MX"/>
        </w:rPr>
      </w:pPr>
      <w:r>
        <w:rPr>
          <w:rFonts w:cs="Arial"/>
          <w:b/>
          <w:color w:val="000000" w:themeColor="text1"/>
          <w:sz w:val="24"/>
          <w:lang w:val="es-MX"/>
        </w:rPr>
        <w:tab/>
      </w:r>
      <w:r w:rsidRPr="0016205E">
        <w:rPr>
          <w:rFonts w:cs="Arial"/>
          <w:b/>
          <w:color w:val="000000" w:themeColor="text1"/>
          <w:sz w:val="24"/>
          <w:lang w:val="es-MX"/>
        </w:rPr>
        <w:t>DATOS NACIONALES</w:t>
      </w:r>
      <w:r>
        <w:rPr>
          <w:rFonts w:cs="Arial"/>
          <w:b/>
          <w:color w:val="000000" w:themeColor="text1"/>
          <w:sz w:val="24"/>
          <w:lang w:val="es-MX"/>
        </w:rPr>
        <w:tab/>
      </w:r>
    </w:p>
    <w:p w14:paraId="3C30B2F9" w14:textId="77777777" w:rsidR="0005470B" w:rsidRDefault="0005470B" w:rsidP="0005470B">
      <w:pPr>
        <w:tabs>
          <w:tab w:val="center" w:pos="4448"/>
          <w:tab w:val="left" w:pos="6127"/>
        </w:tabs>
        <w:ind w:left="-567"/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334EBE7E" w14:textId="77777777" w:rsidR="0005470B" w:rsidRPr="0016205E" w:rsidRDefault="0005470B" w:rsidP="0005470B">
      <w:pPr>
        <w:tabs>
          <w:tab w:val="center" w:pos="4448"/>
          <w:tab w:val="left" w:pos="6127"/>
        </w:tabs>
        <w:ind w:left="-567"/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6EEEBEEA" w14:textId="77777777" w:rsidR="0005470B" w:rsidRPr="00082CA5" w:rsidRDefault="0005470B" w:rsidP="0005470B">
      <w:pPr>
        <w:jc w:val="center"/>
        <w:rPr>
          <w:rFonts w:cs="Arial"/>
          <w:bCs/>
          <w:color w:val="002060"/>
          <w:sz w:val="2"/>
          <w:szCs w:val="2"/>
        </w:rPr>
      </w:pPr>
    </w:p>
    <w:p w14:paraId="581EFA5D" w14:textId="77777777" w:rsidR="0005470B" w:rsidRDefault="00AA0C58" w:rsidP="0029571A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08" w:hanging="284"/>
        <w:rPr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En 2018, </w:t>
      </w:r>
      <w:r>
        <w:t>d</w:t>
      </w:r>
      <w:r w:rsidR="007E0982" w:rsidRPr="00FA75B6">
        <w:rPr>
          <w:color w:val="000000" w:themeColor="text1"/>
          <w:szCs w:val="22"/>
        </w:rPr>
        <w:t xml:space="preserve">el total de fallecimientos </w:t>
      </w:r>
      <w:r w:rsidR="006E49AD">
        <w:rPr>
          <w:color w:val="000000" w:themeColor="text1"/>
          <w:szCs w:val="22"/>
        </w:rPr>
        <w:t xml:space="preserve">ocurridos </w:t>
      </w:r>
      <w:r w:rsidR="007E0982" w:rsidRPr="00FA75B6">
        <w:rPr>
          <w:color w:val="000000" w:themeColor="text1"/>
          <w:szCs w:val="22"/>
        </w:rPr>
        <w:t>en el país, 6 710 fueron por lesiones autoinfligidas, lo que representa una tasa de suicidio de 5.4 por cada 100 mil habitantes</w:t>
      </w:r>
      <w:r w:rsidR="00821A50">
        <w:rPr>
          <w:color w:val="000000" w:themeColor="text1"/>
          <w:szCs w:val="22"/>
        </w:rPr>
        <w:t>.</w:t>
      </w:r>
    </w:p>
    <w:p w14:paraId="3777963B" w14:textId="77777777" w:rsidR="0005470B" w:rsidRPr="00A373D1" w:rsidRDefault="0005470B" w:rsidP="00A373D1">
      <w:pPr>
        <w:pStyle w:val="Textoindependiente"/>
        <w:autoSpaceDE w:val="0"/>
        <w:autoSpaceDN w:val="0"/>
        <w:adjustRightInd w:val="0"/>
        <w:ind w:right="108"/>
      </w:pPr>
    </w:p>
    <w:p w14:paraId="01CB241D" w14:textId="77777777" w:rsidR="006C4F77" w:rsidRDefault="006C4F77" w:rsidP="0029571A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08" w:hanging="284"/>
      </w:pPr>
      <w:r>
        <w:rPr>
          <w:color w:val="000000" w:themeColor="text1"/>
          <w:szCs w:val="22"/>
        </w:rPr>
        <w:t>P</w:t>
      </w:r>
      <w:r w:rsidRPr="00FA75B6">
        <w:rPr>
          <w:color w:val="000000" w:themeColor="text1"/>
          <w:szCs w:val="22"/>
        </w:rPr>
        <w:t xml:space="preserve">or lesiones autoinfligidas, </w:t>
      </w:r>
      <w:r>
        <w:rPr>
          <w:color w:val="000000" w:themeColor="text1"/>
          <w:szCs w:val="22"/>
        </w:rPr>
        <w:t>l</w:t>
      </w:r>
      <w:r>
        <w:t xml:space="preserve">os </w:t>
      </w:r>
      <w:r w:rsidRPr="006C4F77">
        <w:t>hombres tienen una tasa de 8.9 fallecimientos por cada 100 mil hombres (5 454), mientras que esta situación se da en 2 de cada 100 mil mujeres (1 253).</w:t>
      </w:r>
    </w:p>
    <w:p w14:paraId="6935155E" w14:textId="77777777" w:rsidR="006C4F77" w:rsidRDefault="006C4F77" w:rsidP="00871AA8">
      <w:pPr>
        <w:pStyle w:val="Prrafodelista"/>
      </w:pPr>
    </w:p>
    <w:p w14:paraId="3481B721" w14:textId="77777777" w:rsidR="00A373D1" w:rsidRPr="00A373D1" w:rsidRDefault="00A373D1" w:rsidP="0029571A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08" w:hanging="284"/>
      </w:pPr>
      <w:r>
        <w:t xml:space="preserve">En el </w:t>
      </w:r>
      <w:r w:rsidR="003F74EA">
        <w:t>grupo de niña</w:t>
      </w:r>
      <w:r w:rsidRPr="00A373D1">
        <w:t>s</w:t>
      </w:r>
      <w:r w:rsidR="00723837">
        <w:t xml:space="preserve">, niños y </w:t>
      </w:r>
      <w:r w:rsidRPr="00A373D1">
        <w:t>adolescentes de 10 a 17 años</w:t>
      </w:r>
      <w:r>
        <w:t xml:space="preserve"> ocurrieron</w:t>
      </w:r>
      <w:r w:rsidRPr="00A373D1">
        <w:t xml:space="preserve"> 641 fallecimientos por lesiones autoinfligidas</w:t>
      </w:r>
      <w:r w:rsidR="0039123B">
        <w:t xml:space="preserve">, </w:t>
      </w:r>
      <w:r w:rsidR="00B27436">
        <w:t>que representan</w:t>
      </w:r>
      <w:r w:rsidR="00B27436" w:rsidRPr="00B27436">
        <w:t xml:space="preserve"> </w:t>
      </w:r>
      <w:r w:rsidR="00B27436" w:rsidRPr="00A373D1">
        <w:t>el cuarto lugar dentro del total de causas de muerte</w:t>
      </w:r>
      <w:r>
        <w:t xml:space="preserve">. </w:t>
      </w:r>
    </w:p>
    <w:p w14:paraId="6F5B40C1" w14:textId="77777777" w:rsidR="006C4F77" w:rsidRDefault="006C4F77" w:rsidP="00A373D1">
      <w:pPr>
        <w:ind w:left="-567" w:right="108"/>
        <w:rPr>
          <w:bCs/>
          <w:szCs w:val="22"/>
          <w:lang w:val="es-MX"/>
        </w:rPr>
      </w:pPr>
    </w:p>
    <w:p w14:paraId="1AD02F2A" w14:textId="77777777" w:rsidR="00A373D1" w:rsidRDefault="00A373D1" w:rsidP="00871AA8">
      <w:pPr>
        <w:rPr>
          <w:bCs/>
          <w:szCs w:val="22"/>
          <w:lang w:val="es-MX"/>
        </w:rPr>
      </w:pPr>
    </w:p>
    <w:p w14:paraId="3FAE2C42" w14:textId="4AB54B63" w:rsidR="00B63456" w:rsidRPr="00FA75B6" w:rsidRDefault="00B63456" w:rsidP="00B63456">
      <w:pPr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>P</w:t>
      </w:r>
      <w:r w:rsidRPr="00FA75B6">
        <w:rPr>
          <w:rFonts w:cs="Arial"/>
          <w:bCs/>
          <w:color w:val="000000" w:themeColor="text1"/>
          <w:szCs w:val="22"/>
        </w:rPr>
        <w:t>ara 2018</w:t>
      </w:r>
      <w:r w:rsidRPr="00FA75B6">
        <w:rPr>
          <w:rFonts w:cs="Arial"/>
          <w:color w:val="000000" w:themeColor="text1"/>
          <w:szCs w:val="22"/>
        </w:rPr>
        <w:t>, del total de fallecimientos</w:t>
      </w:r>
      <w:r w:rsidR="006E49AD">
        <w:rPr>
          <w:rFonts w:cs="Arial"/>
          <w:color w:val="000000" w:themeColor="text1"/>
          <w:szCs w:val="22"/>
        </w:rPr>
        <w:t xml:space="preserve"> ocurridos</w:t>
      </w:r>
      <w:r w:rsidRPr="00FA75B6">
        <w:rPr>
          <w:rFonts w:cs="Arial"/>
          <w:color w:val="000000" w:themeColor="text1"/>
          <w:szCs w:val="22"/>
        </w:rPr>
        <w:t xml:space="preserve"> en el país</w:t>
      </w:r>
      <w:r>
        <w:rPr>
          <w:rFonts w:cs="Arial"/>
          <w:color w:val="000000" w:themeColor="text1"/>
          <w:szCs w:val="22"/>
        </w:rPr>
        <w:t xml:space="preserve"> (705 149)</w:t>
      </w:r>
      <w:r w:rsidRPr="00FA75B6">
        <w:rPr>
          <w:rFonts w:cs="Arial"/>
          <w:color w:val="000000" w:themeColor="text1"/>
          <w:szCs w:val="22"/>
        </w:rPr>
        <w:t>, 6 710 fueron por lesiones autoinfligidas, lo que representa una tasa de suicidio de 5.4 por cada 100 mil habitantes</w:t>
      </w:r>
      <w:r w:rsidR="00085FDB">
        <w:rPr>
          <w:rFonts w:cs="Arial"/>
          <w:color w:val="000000" w:themeColor="text1"/>
          <w:szCs w:val="22"/>
        </w:rPr>
        <w:t>. E</w:t>
      </w:r>
      <w:r w:rsidRPr="00FA75B6">
        <w:rPr>
          <w:rFonts w:cs="Arial"/>
          <w:color w:val="000000" w:themeColor="text1"/>
          <w:szCs w:val="22"/>
        </w:rPr>
        <w:t xml:space="preserve">n 2017, ésta se encontró en 5.2 por cada 100 mil habitantes.   </w:t>
      </w:r>
    </w:p>
    <w:p w14:paraId="17E4BD31" w14:textId="77777777" w:rsidR="00B079CC" w:rsidRDefault="00B079CC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3D3AB2C7" w14:textId="77777777" w:rsidR="00B079CC" w:rsidRPr="00FA75B6" w:rsidRDefault="00B079CC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P</w:t>
      </w:r>
      <w:r w:rsidRPr="00FA75B6">
        <w:rPr>
          <w:rFonts w:cs="Arial"/>
          <w:color w:val="000000" w:themeColor="text1"/>
          <w:szCs w:val="22"/>
        </w:rPr>
        <w:t xml:space="preserve">revalecen los casos en </w:t>
      </w:r>
      <w:bookmarkStart w:id="0" w:name="_Hlk48648653"/>
      <w:r w:rsidRPr="00FA75B6">
        <w:rPr>
          <w:rFonts w:cs="Arial"/>
          <w:color w:val="000000" w:themeColor="text1"/>
          <w:szCs w:val="22"/>
        </w:rPr>
        <w:t>hombres, quienes tienen una tasa de 8.9 fallecimientos por cada 100 mil</w:t>
      </w:r>
      <w:r w:rsidR="006C4769">
        <w:rPr>
          <w:rFonts w:cs="Arial"/>
          <w:color w:val="000000" w:themeColor="text1"/>
          <w:szCs w:val="22"/>
        </w:rPr>
        <w:t xml:space="preserve"> </w:t>
      </w:r>
      <w:r w:rsidRPr="00FA75B6">
        <w:rPr>
          <w:rFonts w:cs="Arial"/>
          <w:color w:val="000000" w:themeColor="text1"/>
          <w:szCs w:val="22"/>
        </w:rPr>
        <w:t>hombres (5 454), mientras que esta situación se da en 2 de cada 100 mil mujeres (1 253).</w:t>
      </w:r>
      <w:bookmarkEnd w:id="0"/>
    </w:p>
    <w:p w14:paraId="0FE95C0E" w14:textId="77777777" w:rsidR="0005470B" w:rsidRDefault="0005470B" w:rsidP="00102D96">
      <w:pPr>
        <w:tabs>
          <w:tab w:val="left" w:pos="7965"/>
        </w:tabs>
        <w:adjustRightInd w:val="0"/>
        <w:spacing w:line="276" w:lineRule="auto"/>
        <w:ind w:left="-567" w:right="10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067D3DCF" w14:textId="6F9B06A0" w:rsidR="0005470B" w:rsidRDefault="000E4176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</w:rPr>
      </w:pPr>
      <w:r>
        <w:rPr>
          <w:rFonts w:cs="Arial"/>
        </w:rPr>
        <w:t xml:space="preserve">Las muertes por lesiones autoinfligidas se concentran en el grupo de 30 a 59 años con </w:t>
      </w:r>
      <w:r w:rsidR="004D2599">
        <w:rPr>
          <w:rFonts w:cs="Arial"/>
        </w:rPr>
        <w:t>4</w:t>
      </w:r>
      <w:r w:rsidR="0044426C">
        <w:rPr>
          <w:rFonts w:cs="Arial"/>
        </w:rPr>
        <w:t>6</w:t>
      </w:r>
      <w:r>
        <w:rPr>
          <w:rFonts w:cs="Arial"/>
        </w:rPr>
        <w:t>%</w:t>
      </w:r>
      <w:r w:rsidR="00085FDB">
        <w:rPr>
          <w:rFonts w:cs="Arial"/>
        </w:rPr>
        <w:t>;</w:t>
      </w:r>
      <w:r>
        <w:rPr>
          <w:rFonts w:cs="Arial"/>
        </w:rPr>
        <w:t xml:space="preserve"> le sigue el grupo de jóvene</w:t>
      </w:r>
      <w:r w:rsidR="0070194A">
        <w:rPr>
          <w:rFonts w:cs="Arial"/>
        </w:rPr>
        <w:t xml:space="preserve">s de 18 a 29 años con </w:t>
      </w:r>
      <w:r w:rsidR="004D2599">
        <w:rPr>
          <w:rFonts w:cs="Arial"/>
        </w:rPr>
        <w:t>34</w:t>
      </w:r>
      <w:r w:rsidR="0070194A">
        <w:rPr>
          <w:rFonts w:cs="Arial"/>
        </w:rPr>
        <w:t>%</w:t>
      </w:r>
      <w:r w:rsidR="00085FDB">
        <w:rPr>
          <w:rFonts w:cs="Arial"/>
        </w:rPr>
        <w:t>,</w:t>
      </w:r>
      <w:r w:rsidR="0070194A">
        <w:rPr>
          <w:rFonts w:cs="Arial"/>
        </w:rPr>
        <w:t xml:space="preserve"> y la</w:t>
      </w:r>
      <w:r>
        <w:rPr>
          <w:rFonts w:cs="Arial"/>
        </w:rPr>
        <w:t>s niñ</w:t>
      </w:r>
      <w:r w:rsidR="003F74EA">
        <w:rPr>
          <w:rFonts w:cs="Arial"/>
        </w:rPr>
        <w:t>as</w:t>
      </w:r>
      <w:r w:rsidR="00985B94">
        <w:rPr>
          <w:rFonts w:cs="Arial"/>
        </w:rPr>
        <w:t>, niños</w:t>
      </w:r>
      <w:r>
        <w:rPr>
          <w:rFonts w:cs="Arial"/>
        </w:rPr>
        <w:t xml:space="preserve"> y adolescentes de 10 a 17 años con </w:t>
      </w:r>
      <w:r w:rsidR="004D2599">
        <w:rPr>
          <w:rFonts w:cs="Arial"/>
        </w:rPr>
        <w:t>10</w:t>
      </w:r>
      <w:r>
        <w:rPr>
          <w:rFonts w:cs="Arial"/>
        </w:rPr>
        <w:t xml:space="preserve"> por ciento.</w:t>
      </w:r>
    </w:p>
    <w:p w14:paraId="0DB8F4EF" w14:textId="77777777" w:rsidR="00B079CC" w:rsidRDefault="00B079CC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</w:rPr>
      </w:pPr>
    </w:p>
    <w:p w14:paraId="0B993A49" w14:textId="77777777" w:rsidR="005F3608" w:rsidRDefault="00B079CC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</w:rPr>
      </w:pPr>
      <w:r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2C7B8AC2" wp14:editId="1A870F98">
                <wp:extent cx="6009640" cy="3324225"/>
                <wp:effectExtent l="0" t="0" r="295910" b="0"/>
                <wp:docPr id="25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01"/>
                            <a:ext cx="6314536" cy="7194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BE137" w14:textId="77777777" w:rsidR="00085FDB" w:rsidRDefault="00085FDB" w:rsidP="00B079C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Tasa de suicidio de niñas, niños y adolescentes de 10 a 17 años </w:t>
                              </w:r>
                            </w:p>
                            <w:p w14:paraId="287BC35D" w14:textId="77777777" w:rsidR="00085FDB" w:rsidRDefault="00085FDB" w:rsidP="00B079C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2014-2018</w:t>
                              </w:r>
                            </w:p>
                            <w:p w14:paraId="2F028C18" w14:textId="77777777" w:rsidR="00085FDB" w:rsidRPr="00D64840" w:rsidRDefault="00085FDB" w:rsidP="00B079CC">
                              <w:r w:rsidRPr="00D64840">
                                <w:t>(Por cada 100 000 habitantes)</w:t>
                              </w:r>
                            </w:p>
                            <w:p w14:paraId="0FC54F3C" w14:textId="77777777" w:rsidR="00085FDB" w:rsidRPr="00FF494B" w:rsidRDefault="00085FDB" w:rsidP="00B079C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71233" y="2806512"/>
                            <a:ext cx="5281817" cy="4510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9872B" w14:textId="77777777" w:rsidR="00085FDB" w:rsidRDefault="00085FDB" w:rsidP="00B079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Nota: Se consideran las defunciones por año de ocurrencia.</w:t>
                              </w:r>
                            </w:p>
                            <w:p w14:paraId="5BF34E37" w14:textId="77777777" w:rsidR="00085FDB" w:rsidRDefault="00085FDB" w:rsidP="00B079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Estadísticas de mortalidad. Base de datos, varios años.               </w:t>
                              </w:r>
                            </w:p>
                            <w:p w14:paraId="200C8CC4" w14:textId="77777777" w:rsidR="00085FDB" w:rsidRPr="00D64840" w:rsidRDefault="00085FDB" w:rsidP="00B079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CONAPO. Proyecciones de la población de México 2010 a 2050.</w:t>
                              </w:r>
                            </w:p>
                            <w:p w14:paraId="1C810D8D" w14:textId="77777777" w:rsidR="00085FDB" w:rsidRPr="00FF494B" w:rsidRDefault="00085FDB" w:rsidP="00B079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65200" y="324600"/>
                            <a:ext cx="4200000" cy="2520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7B8AC2" id="Lienzo 1" o:spid="_x0000_s1026" editas="canvas" style="width:473.2pt;height:261.75pt;mso-position-horizontal-relative:char;mso-position-vertical-relative:line" coordsize="60096,332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96;height:3324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top:146;width:63145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14:paraId="217BE137" w14:textId="77777777" w:rsidR="00085FDB" w:rsidRDefault="00085FDB" w:rsidP="00B079C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Tasa de suicidio de niñas, niños y adolescentes de 10 a 17 años </w:t>
                        </w:r>
                      </w:p>
                      <w:p w14:paraId="287BC35D" w14:textId="77777777" w:rsidR="00085FDB" w:rsidRDefault="00085FDB" w:rsidP="00B079C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2014-2018</w:t>
                        </w:r>
                      </w:p>
                      <w:p w14:paraId="2F028C18" w14:textId="77777777" w:rsidR="00085FDB" w:rsidRPr="00D64840" w:rsidRDefault="00085FDB" w:rsidP="00B079CC">
                        <w:r w:rsidRPr="00D64840">
                          <w:t>(Por cada 100 000 habitantes)</w:t>
                        </w:r>
                      </w:p>
                      <w:p w14:paraId="0FC54F3C" w14:textId="77777777" w:rsidR="00085FDB" w:rsidRPr="00FF494B" w:rsidRDefault="00085FDB" w:rsidP="00B079C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29" type="#_x0000_t202" style="position:absolute;left:712;top:28065;width:52818;height:4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2AE9872B" w14:textId="77777777" w:rsidR="00085FDB" w:rsidRDefault="00085FDB" w:rsidP="00B079C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Nota: Se consideran las defunciones por año de ocurrencia.</w:t>
                        </w:r>
                      </w:p>
                      <w:p w14:paraId="5BF34E37" w14:textId="77777777" w:rsidR="00085FDB" w:rsidRDefault="00085FDB" w:rsidP="00B079CC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Estadísticas de mortalidad. Base de datos, varios años.               </w:t>
                        </w:r>
                      </w:p>
                      <w:p w14:paraId="200C8CC4" w14:textId="77777777" w:rsidR="00085FDB" w:rsidRPr="00D64840" w:rsidRDefault="00085FDB" w:rsidP="00B079C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CONAPO. Proyecciones de la población de México 2010 a 2050.</w:t>
                        </w:r>
                      </w:p>
                      <w:p w14:paraId="1C810D8D" w14:textId="77777777" w:rsidR="00085FDB" w:rsidRPr="00FF494B" w:rsidRDefault="00085FDB" w:rsidP="00B079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13" o:spid="_x0000_s1030" type="#_x0000_t75" style="position:absolute;left:9652;top:3246;width:42000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105DC49C" w14:textId="77777777" w:rsidR="00B079CC" w:rsidRDefault="00B079CC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784C5016" w14:textId="5C5E5039" w:rsidR="00B079CC" w:rsidRDefault="00B079CC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bCs/>
          <w:szCs w:val="22"/>
          <w:lang w:val="es-MX"/>
        </w:rPr>
        <w:lastRenderedPageBreak/>
        <w:t xml:space="preserve">En el grupo de </w:t>
      </w:r>
      <w:r w:rsidR="00723837">
        <w:t>niña</w:t>
      </w:r>
      <w:r w:rsidR="00723837" w:rsidRPr="00A373D1">
        <w:t>s</w:t>
      </w:r>
      <w:r w:rsidR="00723837">
        <w:t xml:space="preserve">, niños y </w:t>
      </w:r>
      <w:r w:rsidR="00723837" w:rsidRPr="00A373D1">
        <w:t>adolescentes</w:t>
      </w:r>
      <w:r>
        <w:rPr>
          <w:bCs/>
          <w:szCs w:val="22"/>
          <w:lang w:val="es-MX"/>
        </w:rPr>
        <w:t xml:space="preserve"> se reduce la diferencia entre hombres y mujeres que fallecieron por lesiones autoinfligidas, ya que 6 de cada diez fueron hombres y cuatro de cada die</w:t>
      </w:r>
      <w:r w:rsidR="00085FDB">
        <w:rPr>
          <w:bCs/>
          <w:szCs w:val="22"/>
          <w:lang w:val="es-MX"/>
        </w:rPr>
        <w:t>z</w:t>
      </w:r>
      <w:r>
        <w:rPr>
          <w:bCs/>
          <w:szCs w:val="22"/>
          <w:lang w:val="es-MX"/>
        </w:rPr>
        <w:t>, mujeres.</w:t>
      </w:r>
    </w:p>
    <w:p w14:paraId="22A95DC5" w14:textId="77777777" w:rsidR="00B079CC" w:rsidRDefault="00B079CC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567F191E" w14:textId="76DDF639" w:rsidR="0005470B" w:rsidRDefault="00A373D1" w:rsidP="00102D96">
      <w:pPr>
        <w:spacing w:line="276" w:lineRule="auto"/>
        <w:ind w:left="-567" w:right="108"/>
        <w:rPr>
          <w:rFonts w:cs="Arial"/>
        </w:rPr>
      </w:pPr>
      <w:r>
        <w:rPr>
          <w:bCs/>
          <w:szCs w:val="22"/>
          <w:lang w:val="es-MX"/>
        </w:rPr>
        <w:t>Nueve de cada diez fallecimientos por lesiones autoinfligidas</w:t>
      </w:r>
      <w:r w:rsidR="00085FDB">
        <w:rPr>
          <w:bCs/>
          <w:szCs w:val="22"/>
          <w:lang w:val="es-MX"/>
        </w:rPr>
        <w:t xml:space="preserve"> (88%)</w:t>
      </w:r>
      <w:r>
        <w:rPr>
          <w:bCs/>
          <w:szCs w:val="22"/>
          <w:lang w:val="es-MX"/>
        </w:rPr>
        <w:t xml:space="preserve">, de </w:t>
      </w:r>
      <w:r w:rsidR="00723837">
        <w:t>niña</w:t>
      </w:r>
      <w:r w:rsidR="00723837" w:rsidRPr="00A373D1">
        <w:t>s</w:t>
      </w:r>
      <w:r w:rsidR="00723837">
        <w:t xml:space="preserve">, niños y </w:t>
      </w:r>
      <w:r w:rsidR="00723837" w:rsidRPr="00A373D1">
        <w:t>adolescentes</w:t>
      </w:r>
      <w:r w:rsidR="00723837">
        <w:t xml:space="preserve"> </w:t>
      </w:r>
      <w:r>
        <w:rPr>
          <w:bCs/>
          <w:szCs w:val="22"/>
          <w:lang w:val="es-MX"/>
        </w:rPr>
        <w:t>de 10 a 17 años, fueron por ahorcamiento, estrangulamiento o sofocación</w:t>
      </w:r>
      <w:r w:rsidR="00973FC8">
        <w:rPr>
          <w:bCs/>
          <w:szCs w:val="22"/>
          <w:lang w:val="es-MX"/>
        </w:rPr>
        <w:t>.</w:t>
      </w:r>
    </w:p>
    <w:p w14:paraId="64F389D5" w14:textId="77777777" w:rsidR="0005470B" w:rsidRDefault="0005470B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6DFBACD5" w14:textId="77777777" w:rsidR="0005470B" w:rsidRDefault="0005470B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  <w:bookmarkStart w:id="1" w:name="_GoBack"/>
      <w:bookmarkEnd w:id="1"/>
    </w:p>
    <w:p w14:paraId="6B225C44" w14:textId="77777777" w:rsidR="0005470B" w:rsidRDefault="0005470B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  <w:r w:rsidRPr="00DA371B">
        <w:rPr>
          <w:b/>
          <w:szCs w:val="22"/>
          <w:lang w:val="es-MX"/>
        </w:rPr>
        <w:t>Se anexa Nota técnica</w:t>
      </w:r>
    </w:p>
    <w:p w14:paraId="203A8455" w14:textId="341D9479" w:rsidR="0005470B" w:rsidRDefault="0005470B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6DD5C257" w14:textId="3C8D8262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1BCFD055" w14:textId="0E78017B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2CDD92CB" w14:textId="4B5537AF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1F46086C" w14:textId="5CBDD486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98F08D8" w14:textId="7F534372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384F6BB8" w14:textId="59E43CB2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23F9641D" w14:textId="31827225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461C576" w14:textId="65E13FC5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0D5844CE" w14:textId="0E545D51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558CB508" w14:textId="1209CE1F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1D35496A" w14:textId="204E2C4B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2060957" w14:textId="6CA15579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0459015D" w14:textId="659610BE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490D3F8F" w14:textId="0C2965E3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2B366D83" w14:textId="62140F55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369D1A6E" w14:textId="440BACAD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0EEC43F7" w14:textId="18F8096A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E8DE133" w14:textId="24055C7D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CB9DDBB" w14:textId="017C433A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172BB7F4" w14:textId="77777777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331D8185" w14:textId="0DFE8F94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9D6E672" w14:textId="77777777" w:rsidR="00C12DA1" w:rsidRDefault="00C12DA1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/>
          <w:szCs w:val="22"/>
          <w:lang w:val="es-MX"/>
        </w:rPr>
      </w:pPr>
    </w:p>
    <w:p w14:paraId="7FF36C71" w14:textId="77777777" w:rsidR="0005470B" w:rsidRPr="00DA371B" w:rsidRDefault="0005470B" w:rsidP="00C12DA1">
      <w:pPr>
        <w:pStyle w:val="NormalWeb"/>
        <w:spacing w:before="0" w:beforeAutospacing="0" w:after="0" w:afterAutospacing="0" w:line="276" w:lineRule="auto"/>
        <w:ind w:left="-567" w:right="108"/>
        <w:contextualSpacing/>
        <w:jc w:val="center"/>
        <w:rPr>
          <w:rFonts w:ascii="Arial" w:hAnsi="Arial" w:cs="Arial"/>
          <w:sz w:val="22"/>
          <w:szCs w:val="22"/>
        </w:rPr>
      </w:pPr>
      <w:r w:rsidRPr="00DA371B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DA371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A371B">
        <w:rPr>
          <w:rFonts w:ascii="Arial" w:hAnsi="Arial" w:cs="Arial"/>
          <w:sz w:val="22"/>
          <w:szCs w:val="22"/>
        </w:rPr>
        <w:t xml:space="preserve"> </w:t>
      </w:r>
    </w:p>
    <w:p w14:paraId="38943AC4" w14:textId="77777777" w:rsidR="0005470B" w:rsidRPr="00DA371B" w:rsidRDefault="0005470B" w:rsidP="00C12DA1">
      <w:pPr>
        <w:pStyle w:val="NormalWeb"/>
        <w:spacing w:before="0" w:beforeAutospacing="0" w:after="0" w:afterAutospacing="0" w:line="276" w:lineRule="auto"/>
        <w:ind w:left="-567" w:right="108"/>
        <w:contextualSpacing/>
        <w:jc w:val="center"/>
        <w:rPr>
          <w:rFonts w:ascii="Arial" w:hAnsi="Arial" w:cs="Arial"/>
          <w:sz w:val="22"/>
          <w:szCs w:val="22"/>
        </w:rPr>
      </w:pPr>
    </w:p>
    <w:p w14:paraId="299F33AB" w14:textId="77777777" w:rsidR="0005470B" w:rsidRPr="00DA371B" w:rsidRDefault="0005470B" w:rsidP="00C12DA1">
      <w:pPr>
        <w:pStyle w:val="NormalWeb"/>
        <w:spacing w:before="0" w:beforeAutospacing="0" w:after="0" w:afterAutospacing="0" w:line="276" w:lineRule="auto"/>
        <w:ind w:left="-567" w:right="108"/>
        <w:contextualSpacing/>
        <w:jc w:val="center"/>
        <w:rPr>
          <w:rFonts w:ascii="Arial" w:hAnsi="Arial" w:cs="Arial"/>
          <w:sz w:val="22"/>
          <w:szCs w:val="22"/>
        </w:rPr>
      </w:pPr>
      <w:r w:rsidRPr="00DA371B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5B8DDF04" w14:textId="77777777" w:rsidR="0005470B" w:rsidRPr="00DA371B" w:rsidRDefault="0005470B" w:rsidP="00C12DA1">
      <w:pPr>
        <w:pStyle w:val="NormalWeb"/>
        <w:spacing w:before="0" w:beforeAutospacing="0" w:after="0" w:afterAutospacing="0" w:line="276" w:lineRule="auto"/>
        <w:ind w:left="-567" w:right="108"/>
        <w:contextualSpacing/>
        <w:jc w:val="center"/>
        <w:rPr>
          <w:rFonts w:ascii="Arial" w:hAnsi="Arial" w:cs="Arial"/>
          <w:sz w:val="22"/>
          <w:szCs w:val="22"/>
        </w:rPr>
      </w:pPr>
    </w:p>
    <w:p w14:paraId="6CB1899F" w14:textId="77777777" w:rsidR="0005470B" w:rsidRPr="00DA371B" w:rsidRDefault="0005470B" w:rsidP="00C12DA1">
      <w:pPr>
        <w:spacing w:line="276" w:lineRule="auto"/>
        <w:ind w:left="-567" w:right="108"/>
        <w:contextualSpacing/>
        <w:jc w:val="center"/>
        <w:rPr>
          <w:rFonts w:cs="Arial"/>
          <w:szCs w:val="22"/>
        </w:rPr>
      </w:pPr>
      <w:r w:rsidRPr="00DA371B">
        <w:rPr>
          <w:rFonts w:cs="Arial"/>
          <w:szCs w:val="22"/>
        </w:rPr>
        <w:t>Dirección de Atención a Medios / Dirección General Adjunta de Comunicación</w:t>
      </w:r>
    </w:p>
    <w:p w14:paraId="71F98B8D" w14:textId="77777777" w:rsidR="0005470B" w:rsidRPr="009C506D" w:rsidRDefault="0005470B" w:rsidP="00102D96">
      <w:pPr>
        <w:spacing w:line="276" w:lineRule="auto"/>
        <w:ind w:left="-426" w:right="-518"/>
        <w:contextualSpacing/>
        <w:jc w:val="center"/>
        <w:rPr>
          <w:rFonts w:cs="Arial"/>
          <w:szCs w:val="22"/>
        </w:rPr>
      </w:pPr>
    </w:p>
    <w:p w14:paraId="0D6B848E" w14:textId="77777777" w:rsidR="0005470B" w:rsidRPr="00BA1ADF" w:rsidRDefault="0005470B" w:rsidP="00102D96">
      <w:pPr>
        <w:spacing w:line="276" w:lineRule="auto"/>
        <w:ind w:left="-426" w:right="-518"/>
        <w:contextualSpacing/>
        <w:jc w:val="center"/>
        <w:rPr>
          <w:sz w:val="20"/>
          <w:szCs w:val="20"/>
        </w:rPr>
      </w:pPr>
    </w:p>
    <w:p w14:paraId="05A70EAB" w14:textId="77777777" w:rsidR="00C12DA1" w:rsidRDefault="00C12DA1" w:rsidP="00C12DA1">
      <w:pPr>
        <w:spacing w:line="276" w:lineRule="auto"/>
        <w:rPr>
          <w:noProof/>
          <w:sz w:val="20"/>
        </w:rPr>
        <w:sectPr w:rsidR="00C12DA1" w:rsidSect="00C12DA1">
          <w:headerReference w:type="default" r:id="rId11"/>
          <w:footerReference w:type="default" r:id="rId12"/>
          <w:headerReference w:type="first" r:id="rId13"/>
          <w:pgSz w:w="12242" w:h="15842" w:code="1"/>
          <w:pgMar w:top="1418" w:right="1077" w:bottom="709" w:left="1701" w:header="567" w:footer="446" w:gutter="0"/>
          <w:cols w:space="708"/>
          <w:titlePg/>
          <w:docGrid w:linePitch="360"/>
        </w:sectPr>
      </w:pPr>
      <w:r>
        <w:rPr>
          <w:noProof/>
          <w:sz w:val="20"/>
        </w:rPr>
        <w:t xml:space="preserve">                              </w:t>
      </w:r>
      <w:r w:rsidR="0005470B" w:rsidRPr="008F0992">
        <w:rPr>
          <w:noProof/>
          <w:sz w:val="20"/>
          <w:lang w:val="es-MX" w:eastAsia="es-MX"/>
        </w:rPr>
        <w:drawing>
          <wp:inline distT="0" distB="0" distL="0" distR="0" wp14:anchorId="4A6DE8E6" wp14:editId="758C9F9C">
            <wp:extent cx="318472" cy="322419"/>
            <wp:effectExtent l="0" t="0" r="5715" b="1905"/>
            <wp:docPr id="9" name="Imagen 9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70B">
        <w:rPr>
          <w:noProof/>
          <w:sz w:val="20"/>
        </w:rPr>
        <w:t xml:space="preserve"> </w:t>
      </w:r>
      <w:r w:rsidR="0005470B" w:rsidRPr="008F0992">
        <w:rPr>
          <w:noProof/>
          <w:sz w:val="20"/>
          <w:lang w:val="es-MX" w:eastAsia="es-MX"/>
        </w:rPr>
        <w:drawing>
          <wp:inline distT="0" distB="0" distL="0" distR="0" wp14:anchorId="2ED41EA1" wp14:editId="1AA7E32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70B">
        <w:rPr>
          <w:noProof/>
          <w:sz w:val="20"/>
        </w:rPr>
        <w:t xml:space="preserve"> </w:t>
      </w:r>
      <w:r w:rsidR="0005470B" w:rsidRPr="008F0992">
        <w:rPr>
          <w:noProof/>
          <w:sz w:val="20"/>
          <w:lang w:val="es-MX" w:eastAsia="es-MX"/>
        </w:rPr>
        <w:drawing>
          <wp:inline distT="0" distB="0" distL="0" distR="0" wp14:anchorId="35C30346" wp14:editId="15616AAD">
            <wp:extent cx="321276" cy="324093"/>
            <wp:effectExtent l="0" t="0" r="3175" b="0"/>
            <wp:docPr id="10" name="Imagen 10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70B">
        <w:rPr>
          <w:noProof/>
          <w:sz w:val="20"/>
        </w:rPr>
        <w:t xml:space="preserve"> </w:t>
      </w:r>
      <w:r w:rsidR="0005470B" w:rsidRPr="008F0992">
        <w:rPr>
          <w:noProof/>
          <w:sz w:val="20"/>
          <w:lang w:val="es-MX" w:eastAsia="es-MX"/>
        </w:rPr>
        <w:drawing>
          <wp:inline distT="0" distB="0" distL="0" distR="0" wp14:anchorId="554624F2" wp14:editId="7F04374B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70B">
        <w:rPr>
          <w:noProof/>
          <w:sz w:val="20"/>
        </w:rPr>
        <w:t xml:space="preserve">  </w:t>
      </w:r>
      <w:r w:rsidR="0005470B" w:rsidRPr="008F0992">
        <w:rPr>
          <w:noProof/>
          <w:sz w:val="14"/>
          <w:szCs w:val="18"/>
          <w:lang w:val="es-MX" w:eastAsia="es-MX"/>
        </w:rPr>
        <w:drawing>
          <wp:inline distT="0" distB="0" distL="0" distR="0" wp14:anchorId="5FCA4137" wp14:editId="6D34B651">
            <wp:extent cx="2323070" cy="319707"/>
            <wp:effectExtent l="0" t="0" r="1270" b="4445"/>
            <wp:docPr id="15" name="Imagen 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8F773" w14:textId="200F4A6E" w:rsidR="0005470B" w:rsidRPr="009C506D" w:rsidRDefault="0005470B" w:rsidP="00C12DA1">
      <w:pPr>
        <w:spacing w:line="276" w:lineRule="auto"/>
        <w:rPr>
          <w:rFonts w:eastAsia="Calibri" w:cs="Arial"/>
          <w:b/>
          <w:sz w:val="28"/>
          <w:szCs w:val="28"/>
          <w:lang w:eastAsia="en-US"/>
        </w:rPr>
      </w:pPr>
    </w:p>
    <w:p w14:paraId="68C9FBFF" w14:textId="77777777" w:rsidR="0005470B" w:rsidRDefault="0005470B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jc w:val="center"/>
        <w:rPr>
          <w:bCs/>
          <w:szCs w:val="22"/>
        </w:rPr>
      </w:pPr>
    </w:p>
    <w:p w14:paraId="27D56458" w14:textId="77777777" w:rsidR="0005470B" w:rsidRPr="005D3D0A" w:rsidRDefault="0005470B" w:rsidP="00102D96">
      <w:pPr>
        <w:pStyle w:val="Textoindependiente"/>
        <w:tabs>
          <w:tab w:val="left" w:pos="1843"/>
        </w:tabs>
        <w:autoSpaceDE w:val="0"/>
        <w:autoSpaceDN w:val="0"/>
        <w:adjustRightInd w:val="0"/>
        <w:spacing w:line="276" w:lineRule="auto"/>
        <w:ind w:right="108"/>
        <w:rPr>
          <w:bCs/>
          <w:szCs w:val="22"/>
        </w:rPr>
      </w:pPr>
    </w:p>
    <w:p w14:paraId="40773D5D" w14:textId="77777777" w:rsidR="0005470B" w:rsidRDefault="0005470B" w:rsidP="00102D96">
      <w:pPr>
        <w:spacing w:line="276" w:lineRule="aut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3979F7DF" w14:textId="033CC1BE" w:rsidR="0005470B" w:rsidRDefault="0005470B" w:rsidP="00102D96">
      <w:pPr>
        <w:spacing w:after="160" w:line="276" w:lineRule="auto"/>
        <w:jc w:val="left"/>
        <w:rPr>
          <w:rFonts w:cs="Arial"/>
          <w:b/>
          <w:bCs/>
          <w:color w:val="000000" w:themeColor="text1"/>
          <w:sz w:val="24"/>
          <w:lang w:val="es-MX"/>
        </w:rPr>
      </w:pPr>
    </w:p>
    <w:p w14:paraId="025332AD" w14:textId="77777777" w:rsidR="00C12DA1" w:rsidRDefault="00C12DA1" w:rsidP="00C12DA1">
      <w:pPr>
        <w:spacing w:after="160" w:line="276" w:lineRule="auto"/>
        <w:ind w:left="-567"/>
        <w:jc w:val="center"/>
        <w:rPr>
          <w:rFonts w:cs="Arial"/>
          <w:b/>
          <w:bCs/>
          <w:color w:val="000000" w:themeColor="text1"/>
          <w:szCs w:val="22"/>
          <w:lang w:val="es-MX"/>
        </w:rPr>
      </w:pPr>
    </w:p>
    <w:p w14:paraId="1726ECBF" w14:textId="5250D6F4" w:rsidR="0005470B" w:rsidRPr="00FA75B6" w:rsidRDefault="0005470B" w:rsidP="00C12DA1">
      <w:pPr>
        <w:spacing w:after="160" w:line="276" w:lineRule="auto"/>
        <w:ind w:left="-567"/>
        <w:jc w:val="center"/>
        <w:rPr>
          <w:rFonts w:cs="Arial"/>
          <w:b/>
          <w:bCs/>
          <w:color w:val="000000" w:themeColor="text1"/>
          <w:szCs w:val="22"/>
          <w:lang w:val="es-MX"/>
        </w:rPr>
      </w:pPr>
      <w:r w:rsidRPr="00FA75B6">
        <w:rPr>
          <w:rFonts w:cs="Arial"/>
          <w:b/>
          <w:bCs/>
          <w:color w:val="000000" w:themeColor="text1"/>
          <w:szCs w:val="22"/>
          <w:lang w:val="es-MX"/>
        </w:rPr>
        <w:t>NOTA TÉCNICA</w:t>
      </w:r>
    </w:p>
    <w:p w14:paraId="4B5520D8" w14:textId="77777777" w:rsidR="00AB7D4D" w:rsidRDefault="0005470B" w:rsidP="00C12DA1">
      <w:pPr>
        <w:tabs>
          <w:tab w:val="center" w:pos="4448"/>
          <w:tab w:val="left" w:pos="7905"/>
        </w:tabs>
        <w:spacing w:line="276" w:lineRule="auto"/>
        <w:ind w:left="-567"/>
        <w:jc w:val="center"/>
        <w:rPr>
          <w:rFonts w:cs="Arial"/>
          <w:b/>
          <w:bCs/>
          <w:color w:val="000000" w:themeColor="text1"/>
          <w:szCs w:val="22"/>
          <w:lang w:val="es-MX"/>
        </w:rPr>
      </w:pPr>
      <w:bookmarkStart w:id="2" w:name="OLE_LINK1"/>
      <w:bookmarkStart w:id="3" w:name="OLE_LINK2"/>
      <w:bookmarkStart w:id="4" w:name="_Hlk296948821"/>
      <w:r w:rsidRPr="00FA75B6">
        <w:rPr>
          <w:rFonts w:cs="Arial"/>
          <w:b/>
          <w:bCs/>
          <w:color w:val="000000" w:themeColor="text1"/>
          <w:szCs w:val="22"/>
          <w:lang w:val="es-MX"/>
        </w:rPr>
        <w:t xml:space="preserve">ESTADÍSTICAS A PROPÓSITO DEL </w:t>
      </w:r>
      <w:bookmarkEnd w:id="2"/>
      <w:bookmarkEnd w:id="3"/>
      <w:bookmarkEnd w:id="4"/>
      <w:r w:rsidRPr="00FA75B6">
        <w:rPr>
          <w:rFonts w:cs="Arial"/>
          <w:b/>
          <w:bCs/>
          <w:color w:val="000000" w:themeColor="text1"/>
          <w:szCs w:val="22"/>
          <w:lang w:val="es-MX"/>
        </w:rPr>
        <w:t xml:space="preserve">DÍA </w:t>
      </w:r>
      <w:r w:rsidR="00E3088A" w:rsidRPr="00FA75B6">
        <w:rPr>
          <w:rFonts w:cs="Arial"/>
          <w:b/>
          <w:bCs/>
          <w:color w:val="000000" w:themeColor="text1"/>
          <w:szCs w:val="22"/>
          <w:lang w:val="es-MX"/>
        </w:rPr>
        <w:t xml:space="preserve">MUNDIAL </w:t>
      </w:r>
    </w:p>
    <w:p w14:paraId="1BD9E6EC" w14:textId="77777777" w:rsidR="0005470B" w:rsidRPr="00FA75B6" w:rsidRDefault="00E3088A" w:rsidP="00C12DA1">
      <w:pPr>
        <w:tabs>
          <w:tab w:val="center" w:pos="4448"/>
          <w:tab w:val="left" w:pos="7905"/>
        </w:tabs>
        <w:spacing w:line="276" w:lineRule="auto"/>
        <w:ind w:left="-567"/>
        <w:jc w:val="center"/>
        <w:rPr>
          <w:rFonts w:cs="Arial"/>
          <w:b/>
          <w:bCs/>
          <w:color w:val="000000" w:themeColor="text1"/>
          <w:szCs w:val="22"/>
          <w:lang w:val="es-MX"/>
        </w:rPr>
      </w:pPr>
      <w:r w:rsidRPr="00FA75B6">
        <w:rPr>
          <w:rFonts w:cs="Arial"/>
          <w:b/>
          <w:bCs/>
          <w:color w:val="000000" w:themeColor="text1"/>
          <w:szCs w:val="22"/>
          <w:lang w:val="es-MX"/>
        </w:rPr>
        <w:t>PARA LA PREVENCIÓN</w:t>
      </w:r>
      <w:r w:rsidR="00AB7D4D">
        <w:rPr>
          <w:rFonts w:cs="Arial"/>
          <w:b/>
          <w:bCs/>
          <w:color w:val="000000" w:themeColor="text1"/>
          <w:szCs w:val="22"/>
          <w:lang w:val="es-MX"/>
        </w:rPr>
        <w:t xml:space="preserve"> </w:t>
      </w:r>
      <w:r w:rsidRPr="00FA75B6">
        <w:rPr>
          <w:rFonts w:cs="Arial"/>
          <w:b/>
          <w:bCs/>
          <w:color w:val="000000" w:themeColor="text1"/>
          <w:szCs w:val="22"/>
          <w:lang w:val="es-MX"/>
        </w:rPr>
        <w:t>DEL SUICIDIO</w:t>
      </w:r>
    </w:p>
    <w:p w14:paraId="117CA728" w14:textId="77777777" w:rsidR="0005470B" w:rsidRPr="00FA75B6" w:rsidRDefault="0005470B" w:rsidP="00102D96">
      <w:pPr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76255E94" w14:textId="77777777" w:rsidR="001654A0" w:rsidRPr="00FA75B6" w:rsidRDefault="00E3088A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 w:rsidRPr="00FA75B6">
        <w:rPr>
          <w:rFonts w:cs="Arial"/>
          <w:color w:val="000000" w:themeColor="text1"/>
          <w:szCs w:val="22"/>
        </w:rPr>
        <w:t xml:space="preserve">El suicidio es </w:t>
      </w:r>
      <w:r w:rsidR="001654A0" w:rsidRPr="00FA75B6">
        <w:rPr>
          <w:rFonts w:cs="Arial"/>
          <w:color w:val="000000" w:themeColor="text1"/>
          <w:szCs w:val="22"/>
        </w:rPr>
        <w:t>definido por la O</w:t>
      </w:r>
      <w:r w:rsidR="0090767D" w:rsidRPr="00FA75B6">
        <w:rPr>
          <w:rFonts w:cs="Arial"/>
          <w:color w:val="000000" w:themeColor="text1"/>
          <w:szCs w:val="22"/>
        </w:rPr>
        <w:t xml:space="preserve">rganización </w:t>
      </w:r>
      <w:r w:rsidR="001654A0" w:rsidRPr="00FA75B6">
        <w:rPr>
          <w:rFonts w:cs="Arial"/>
          <w:color w:val="000000" w:themeColor="text1"/>
          <w:szCs w:val="22"/>
        </w:rPr>
        <w:t>M</w:t>
      </w:r>
      <w:r w:rsidR="0090767D" w:rsidRPr="00FA75B6">
        <w:rPr>
          <w:rFonts w:cs="Arial"/>
          <w:color w:val="000000" w:themeColor="text1"/>
          <w:szCs w:val="22"/>
        </w:rPr>
        <w:t xml:space="preserve">undial de la </w:t>
      </w:r>
      <w:r w:rsidR="001654A0" w:rsidRPr="00FA75B6">
        <w:rPr>
          <w:rFonts w:cs="Arial"/>
          <w:color w:val="000000" w:themeColor="text1"/>
          <w:szCs w:val="22"/>
        </w:rPr>
        <w:t>S</w:t>
      </w:r>
      <w:r w:rsidR="0090767D" w:rsidRPr="00FA75B6">
        <w:rPr>
          <w:rFonts w:cs="Arial"/>
          <w:color w:val="000000" w:themeColor="text1"/>
          <w:szCs w:val="22"/>
        </w:rPr>
        <w:t xml:space="preserve">alud </w:t>
      </w:r>
      <w:r w:rsidR="00D40902" w:rsidRPr="00FA75B6">
        <w:rPr>
          <w:rFonts w:cs="Arial"/>
          <w:color w:val="000000" w:themeColor="text1"/>
          <w:szCs w:val="22"/>
        </w:rPr>
        <w:t>(</w:t>
      </w:r>
      <w:r w:rsidR="00D40902" w:rsidRPr="00B63456">
        <w:rPr>
          <w:rFonts w:cs="Arial"/>
          <w:color w:val="000000" w:themeColor="text1"/>
          <w:szCs w:val="22"/>
        </w:rPr>
        <w:t>OMS</w:t>
      </w:r>
      <w:r w:rsidR="00D40902" w:rsidRPr="00B63456">
        <w:rPr>
          <w:rFonts w:cs="Arial"/>
          <w:szCs w:val="22"/>
        </w:rPr>
        <w:t>, 2019)</w:t>
      </w:r>
      <w:r w:rsidR="00D40902" w:rsidRPr="00FA75B6">
        <w:rPr>
          <w:rFonts w:cs="Arial"/>
          <w:color w:val="000000" w:themeColor="text1"/>
          <w:szCs w:val="22"/>
        </w:rPr>
        <w:t xml:space="preserve"> </w:t>
      </w:r>
      <w:r w:rsidR="001654A0" w:rsidRPr="00FA75B6">
        <w:rPr>
          <w:rFonts w:cs="Arial"/>
          <w:color w:val="000000" w:themeColor="text1"/>
          <w:szCs w:val="22"/>
        </w:rPr>
        <w:t xml:space="preserve">como </w:t>
      </w:r>
      <w:r w:rsidRPr="00FA75B6">
        <w:rPr>
          <w:rFonts w:cs="Arial"/>
          <w:color w:val="000000" w:themeColor="text1"/>
          <w:szCs w:val="22"/>
        </w:rPr>
        <w:t xml:space="preserve">un problema </w:t>
      </w:r>
      <w:r w:rsidR="001654A0" w:rsidRPr="00FA75B6">
        <w:rPr>
          <w:rFonts w:cs="Arial"/>
          <w:color w:val="000000" w:themeColor="text1"/>
          <w:szCs w:val="22"/>
        </w:rPr>
        <w:t>grav</w:t>
      </w:r>
      <w:r w:rsidRPr="00FA75B6">
        <w:rPr>
          <w:rFonts w:cs="Arial"/>
          <w:color w:val="000000" w:themeColor="text1"/>
          <w:szCs w:val="22"/>
        </w:rPr>
        <w:t xml:space="preserve">e </w:t>
      </w:r>
      <w:r w:rsidR="0090767D" w:rsidRPr="00FA75B6">
        <w:rPr>
          <w:rFonts w:cs="Arial"/>
          <w:color w:val="000000" w:themeColor="text1"/>
          <w:szCs w:val="22"/>
        </w:rPr>
        <w:t xml:space="preserve">de </w:t>
      </w:r>
      <w:r w:rsidRPr="00FA75B6">
        <w:rPr>
          <w:rFonts w:cs="Arial"/>
          <w:color w:val="000000" w:themeColor="text1"/>
          <w:szCs w:val="22"/>
        </w:rPr>
        <w:t>salud pública</w:t>
      </w:r>
      <w:r w:rsidR="001654A0" w:rsidRPr="00FA75B6">
        <w:rPr>
          <w:rFonts w:cs="Arial"/>
          <w:color w:val="000000" w:themeColor="text1"/>
          <w:szCs w:val="22"/>
        </w:rPr>
        <w:t xml:space="preserve">, que tiene la cualidad de ser prevenible. Para ello es necesario </w:t>
      </w:r>
      <w:r w:rsidR="004B7935" w:rsidRPr="00FA75B6">
        <w:rPr>
          <w:rFonts w:cs="Arial"/>
          <w:color w:val="000000" w:themeColor="text1"/>
          <w:szCs w:val="22"/>
        </w:rPr>
        <w:t xml:space="preserve">no solo atender los casos de depresión o intentos de suicidio, sino implementar </w:t>
      </w:r>
      <w:r w:rsidR="00FA75B6" w:rsidRPr="00FA75B6">
        <w:rPr>
          <w:rFonts w:cs="Arial"/>
          <w:color w:val="000000" w:themeColor="text1"/>
          <w:szCs w:val="22"/>
        </w:rPr>
        <w:t>estrategias para la detección</w:t>
      </w:r>
      <w:r w:rsidR="004B7935" w:rsidRPr="00FA75B6">
        <w:rPr>
          <w:rFonts w:cs="Arial"/>
          <w:color w:val="000000" w:themeColor="text1"/>
          <w:szCs w:val="22"/>
        </w:rPr>
        <w:t xml:space="preserve"> temprana de </w:t>
      </w:r>
      <w:r w:rsidR="00FA75B6" w:rsidRPr="00FA75B6">
        <w:rPr>
          <w:rFonts w:cs="Arial"/>
          <w:color w:val="000000" w:themeColor="text1"/>
          <w:szCs w:val="22"/>
        </w:rPr>
        <w:t>posibles</w:t>
      </w:r>
      <w:r w:rsidR="004B7935" w:rsidRPr="00FA75B6">
        <w:rPr>
          <w:rFonts w:cs="Arial"/>
          <w:color w:val="000000" w:themeColor="text1"/>
          <w:szCs w:val="22"/>
        </w:rPr>
        <w:t xml:space="preserve"> riesgos de suicidio</w:t>
      </w:r>
      <w:r w:rsidR="007E6D07" w:rsidRPr="00B63456">
        <w:rPr>
          <w:rFonts w:cs="Arial"/>
          <w:szCs w:val="22"/>
        </w:rPr>
        <w:t>.</w:t>
      </w:r>
    </w:p>
    <w:p w14:paraId="12AA44B0" w14:textId="77777777" w:rsidR="001654A0" w:rsidRPr="00FA75B6" w:rsidRDefault="001654A0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2919BD3A" w14:textId="77777777" w:rsidR="00E3088A" w:rsidRPr="00FA75B6" w:rsidRDefault="004B7935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 w:rsidRPr="00FA75B6">
        <w:rPr>
          <w:rFonts w:cs="Arial"/>
          <w:color w:val="000000" w:themeColor="text1"/>
          <w:szCs w:val="22"/>
        </w:rPr>
        <w:t xml:space="preserve">En este sentido, la atención en salud mental en </w:t>
      </w:r>
      <w:r w:rsidR="00D40902">
        <w:t>niña</w:t>
      </w:r>
      <w:r w:rsidR="00D40902" w:rsidRPr="00A373D1">
        <w:t>s</w:t>
      </w:r>
      <w:r w:rsidR="00D40902">
        <w:t xml:space="preserve">, niños y </w:t>
      </w:r>
      <w:r w:rsidR="00D40902" w:rsidRPr="00A373D1">
        <w:t>adolescentes</w:t>
      </w:r>
      <w:r w:rsidR="00D40902" w:rsidRPr="00FA75B6">
        <w:rPr>
          <w:rFonts w:cs="Arial"/>
          <w:color w:val="000000" w:themeColor="text1"/>
          <w:szCs w:val="22"/>
        </w:rPr>
        <w:t xml:space="preserve"> </w:t>
      </w:r>
      <w:r w:rsidRPr="00FA75B6">
        <w:rPr>
          <w:rFonts w:cs="Arial"/>
          <w:color w:val="000000" w:themeColor="text1"/>
          <w:szCs w:val="22"/>
        </w:rPr>
        <w:t xml:space="preserve">se vuelve un foco de atención, en tanto que es un grupo en el que también se encuentran fallecimientos </w:t>
      </w:r>
      <w:r w:rsidR="00E3088A" w:rsidRPr="00FA75B6">
        <w:rPr>
          <w:rFonts w:cs="Arial"/>
          <w:color w:val="000000" w:themeColor="text1"/>
          <w:szCs w:val="22"/>
        </w:rPr>
        <w:t>por lesiones auto infligidas</w:t>
      </w:r>
      <w:r w:rsidR="00D40902" w:rsidRPr="00D40902">
        <w:rPr>
          <w:rFonts w:cs="Arial"/>
          <w:bCs/>
          <w:color w:val="000000" w:themeColor="text1"/>
          <w:szCs w:val="22"/>
        </w:rPr>
        <w:t xml:space="preserve"> </w:t>
      </w:r>
      <w:r w:rsidR="00D40902" w:rsidRPr="00FF07AB">
        <w:rPr>
          <w:rFonts w:cs="Arial"/>
          <w:bCs/>
          <w:color w:val="000000" w:themeColor="text1"/>
          <w:szCs w:val="22"/>
        </w:rPr>
        <w:t>(</w:t>
      </w:r>
      <w:r w:rsidR="00D40902" w:rsidRPr="00F850D4">
        <w:rPr>
          <w:rStyle w:val="Hipervnculo"/>
          <w:rFonts w:cs="Arial"/>
          <w:color w:val="auto"/>
          <w:szCs w:val="22"/>
          <w:u w:val="none"/>
        </w:rPr>
        <w:t>Instituto Nacional de Salud Pública</w:t>
      </w:r>
      <w:r w:rsidR="00D40902" w:rsidRPr="00AA0C58">
        <w:rPr>
          <w:rFonts w:cs="Arial"/>
          <w:bCs/>
          <w:color w:val="000000" w:themeColor="text1"/>
          <w:szCs w:val="22"/>
        </w:rPr>
        <w:t xml:space="preserve"> [</w:t>
      </w:r>
      <w:r w:rsidR="00D40902" w:rsidRPr="00467EC9">
        <w:rPr>
          <w:rFonts w:cs="Arial"/>
          <w:bCs/>
          <w:color w:val="000000" w:themeColor="text1"/>
          <w:szCs w:val="22"/>
        </w:rPr>
        <w:t>INSP</w:t>
      </w:r>
      <w:r w:rsidR="00D40902" w:rsidRPr="00AA0C58">
        <w:rPr>
          <w:rFonts w:cs="Arial"/>
          <w:bCs/>
          <w:color w:val="000000" w:themeColor="text1"/>
          <w:szCs w:val="22"/>
        </w:rPr>
        <w:t>], 201</w:t>
      </w:r>
      <w:r w:rsidR="00D40902">
        <w:rPr>
          <w:rFonts w:cs="Arial"/>
          <w:bCs/>
          <w:color w:val="000000" w:themeColor="text1"/>
          <w:szCs w:val="22"/>
        </w:rPr>
        <w:t>9</w:t>
      </w:r>
      <w:r w:rsidR="00D40902" w:rsidRPr="00AA0C58">
        <w:rPr>
          <w:rFonts w:cs="Arial"/>
          <w:bCs/>
          <w:color w:val="000000" w:themeColor="text1"/>
          <w:szCs w:val="22"/>
        </w:rPr>
        <w:t xml:space="preserve">, </w:t>
      </w:r>
      <w:r w:rsidR="003F7218">
        <w:rPr>
          <w:rFonts w:cs="Arial"/>
          <w:bCs/>
          <w:color w:val="000000" w:themeColor="text1"/>
          <w:szCs w:val="22"/>
        </w:rPr>
        <w:t>p</w:t>
      </w:r>
      <w:r w:rsidR="00D40902" w:rsidRPr="00AA0C58">
        <w:rPr>
          <w:rFonts w:cs="Arial"/>
          <w:bCs/>
          <w:color w:val="000000" w:themeColor="text1"/>
          <w:szCs w:val="22"/>
        </w:rPr>
        <w:t xml:space="preserve">. </w:t>
      </w:r>
      <w:r w:rsidR="00D40902">
        <w:rPr>
          <w:rFonts w:cs="Arial"/>
          <w:bCs/>
          <w:color w:val="000000" w:themeColor="text1"/>
          <w:szCs w:val="22"/>
        </w:rPr>
        <w:t>10</w:t>
      </w:r>
      <w:r w:rsidR="00D40902" w:rsidRPr="00AA0C58">
        <w:rPr>
          <w:rFonts w:cs="Arial"/>
          <w:bCs/>
          <w:color w:val="000000" w:themeColor="text1"/>
          <w:szCs w:val="22"/>
        </w:rPr>
        <w:t>).</w:t>
      </w:r>
    </w:p>
    <w:p w14:paraId="5B7D10C4" w14:textId="77777777" w:rsidR="00E3088A" w:rsidRPr="00FA75B6" w:rsidRDefault="00E3088A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67F91FF8" w14:textId="1D503CE8" w:rsidR="0005470B" w:rsidRPr="00FA75B6" w:rsidRDefault="00E3088A" w:rsidP="00102D96">
      <w:pPr>
        <w:tabs>
          <w:tab w:val="left" w:pos="1418"/>
        </w:tabs>
        <w:adjustRightInd w:val="0"/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 w:rsidRPr="00FA75B6">
        <w:rPr>
          <w:rFonts w:cs="Arial"/>
          <w:color w:val="000000" w:themeColor="text1"/>
          <w:szCs w:val="22"/>
        </w:rPr>
        <w:t>El 10 de septiembre, Día Mundial para la Prevención del Suicidio, se fomenta</w:t>
      </w:r>
      <w:r w:rsidR="00467EC9">
        <w:rPr>
          <w:rFonts w:cs="Arial"/>
          <w:color w:val="000000" w:themeColor="text1"/>
          <w:szCs w:val="22"/>
        </w:rPr>
        <w:t>n</w:t>
      </w:r>
      <w:r w:rsidRPr="00FA75B6">
        <w:rPr>
          <w:rFonts w:cs="Arial"/>
          <w:color w:val="000000" w:themeColor="text1"/>
          <w:szCs w:val="22"/>
        </w:rPr>
        <w:t xml:space="preserve"> en todo el mundo compromisos y medidas para prevenir los suicidios</w:t>
      </w:r>
      <w:r w:rsidR="00085FDB">
        <w:rPr>
          <w:rFonts w:cs="Arial"/>
          <w:color w:val="000000" w:themeColor="text1"/>
          <w:szCs w:val="22"/>
        </w:rPr>
        <w:t>. E</w:t>
      </w:r>
      <w:r w:rsidR="00CC08BD" w:rsidRPr="00FA75B6">
        <w:rPr>
          <w:rFonts w:cs="Arial"/>
          <w:color w:val="000000" w:themeColor="text1"/>
          <w:szCs w:val="22"/>
        </w:rPr>
        <w:t xml:space="preserve">n contribución a este </w:t>
      </w:r>
      <w:r w:rsidRPr="00FA75B6">
        <w:rPr>
          <w:rFonts w:cs="Arial"/>
          <w:color w:val="000000" w:themeColor="text1"/>
          <w:szCs w:val="22"/>
        </w:rPr>
        <w:t>propósito</w:t>
      </w:r>
      <w:r w:rsidR="00CC08BD" w:rsidRPr="00FA75B6">
        <w:rPr>
          <w:rFonts w:cs="Arial"/>
          <w:color w:val="000000" w:themeColor="text1"/>
          <w:szCs w:val="22"/>
        </w:rPr>
        <w:t xml:space="preserve"> </w:t>
      </w:r>
      <w:r w:rsidRPr="00FA75B6">
        <w:rPr>
          <w:rFonts w:cs="Arial"/>
          <w:color w:val="000000" w:themeColor="text1"/>
          <w:szCs w:val="22"/>
        </w:rPr>
        <w:t>el INEGI ofrece información estadística actualizada sobre estos hechos y</w:t>
      </w:r>
      <w:r w:rsidR="00085FDB">
        <w:rPr>
          <w:rFonts w:cs="Arial"/>
          <w:color w:val="000000" w:themeColor="text1"/>
          <w:szCs w:val="22"/>
        </w:rPr>
        <w:t>,</w:t>
      </w:r>
      <w:r w:rsidRPr="00FA75B6">
        <w:rPr>
          <w:rFonts w:cs="Arial"/>
          <w:color w:val="000000" w:themeColor="text1"/>
          <w:szCs w:val="22"/>
        </w:rPr>
        <w:t xml:space="preserve"> en esta ocasión, con especial atención en el suicidio de </w:t>
      </w:r>
      <w:r w:rsidR="00D40902">
        <w:t>niña</w:t>
      </w:r>
      <w:r w:rsidR="00D40902" w:rsidRPr="00A373D1">
        <w:t>s</w:t>
      </w:r>
      <w:r w:rsidR="00D40902">
        <w:t xml:space="preserve">, niños y </w:t>
      </w:r>
      <w:r w:rsidR="00D40902" w:rsidRPr="00A373D1">
        <w:t>adolescentes</w:t>
      </w:r>
      <w:r w:rsidRPr="00FA75B6">
        <w:rPr>
          <w:rFonts w:cs="Arial"/>
          <w:color w:val="000000" w:themeColor="text1"/>
          <w:szCs w:val="22"/>
        </w:rPr>
        <w:t>.</w:t>
      </w:r>
      <w:r w:rsidR="0005470B" w:rsidRPr="00FA75B6">
        <w:rPr>
          <w:rFonts w:cs="Arial"/>
          <w:color w:val="000000" w:themeColor="text1"/>
          <w:szCs w:val="22"/>
        </w:rPr>
        <w:t xml:space="preserve"> </w:t>
      </w:r>
    </w:p>
    <w:p w14:paraId="5B4C5518" w14:textId="77777777" w:rsidR="0005470B" w:rsidRPr="00FA75B6" w:rsidRDefault="0005470B" w:rsidP="00102D96">
      <w:pPr>
        <w:spacing w:line="276" w:lineRule="auto"/>
        <w:ind w:left="-567" w:right="108"/>
        <w:rPr>
          <w:rFonts w:cs="Arial"/>
          <w:b/>
          <w:bCs/>
          <w:color w:val="000000" w:themeColor="text1"/>
          <w:szCs w:val="22"/>
        </w:rPr>
      </w:pPr>
    </w:p>
    <w:p w14:paraId="1A69580E" w14:textId="77777777" w:rsidR="0005470B" w:rsidRPr="00C9039D" w:rsidRDefault="00467EC9" w:rsidP="00102D96">
      <w:pPr>
        <w:spacing w:line="276" w:lineRule="auto"/>
        <w:ind w:left="-567" w:right="108"/>
        <w:rPr>
          <w:rFonts w:cs="Arial"/>
          <w:b/>
          <w:bCs/>
          <w:color w:val="000000" w:themeColor="text1"/>
          <w:szCs w:val="22"/>
        </w:rPr>
      </w:pPr>
      <w:r w:rsidRPr="00C9039D">
        <w:rPr>
          <w:rFonts w:cs="Arial"/>
          <w:b/>
          <w:bCs/>
          <w:color w:val="000000" w:themeColor="text1"/>
          <w:szCs w:val="22"/>
        </w:rPr>
        <w:t>PANORAMA ACTUAL DEL SUICIDIO EN MÉXICO</w:t>
      </w:r>
    </w:p>
    <w:p w14:paraId="5663DEDC" w14:textId="77777777" w:rsidR="005717AC" w:rsidRPr="00FA75B6" w:rsidRDefault="005717AC" w:rsidP="00102D96">
      <w:pPr>
        <w:spacing w:line="276" w:lineRule="auto"/>
        <w:ind w:left="-567" w:right="108"/>
        <w:rPr>
          <w:rFonts w:cs="Arial"/>
          <w:b/>
          <w:bCs/>
          <w:color w:val="000000" w:themeColor="text1"/>
          <w:szCs w:val="22"/>
        </w:rPr>
      </w:pPr>
    </w:p>
    <w:p w14:paraId="50698C97" w14:textId="7DEE7C9B" w:rsidR="008F0162" w:rsidRPr="00871AA8" w:rsidRDefault="005717AC" w:rsidP="00102D96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  <w:r w:rsidRPr="00FA75B6">
        <w:rPr>
          <w:rFonts w:cs="Arial"/>
          <w:bCs/>
          <w:color w:val="000000" w:themeColor="text1"/>
          <w:szCs w:val="22"/>
        </w:rPr>
        <w:t>La OMS</w:t>
      </w:r>
      <w:r w:rsidR="007E6D07" w:rsidRPr="00FA75B6">
        <w:rPr>
          <w:rFonts w:cs="Arial"/>
          <w:bCs/>
          <w:color w:val="000000" w:themeColor="text1"/>
          <w:szCs w:val="22"/>
        </w:rPr>
        <w:t xml:space="preserve"> </w:t>
      </w:r>
      <w:r w:rsidR="00F64C12" w:rsidRPr="00FA75B6">
        <w:rPr>
          <w:rFonts w:cs="Arial"/>
          <w:bCs/>
          <w:color w:val="000000" w:themeColor="text1"/>
          <w:szCs w:val="22"/>
        </w:rPr>
        <w:t>señala</w:t>
      </w:r>
      <w:r w:rsidR="00235F27" w:rsidRPr="00FA75B6">
        <w:rPr>
          <w:rFonts w:cs="Arial"/>
          <w:bCs/>
          <w:color w:val="000000" w:themeColor="text1"/>
          <w:szCs w:val="22"/>
        </w:rPr>
        <w:t xml:space="preserve"> </w:t>
      </w:r>
      <w:r w:rsidR="00C6529F" w:rsidRPr="00FA75B6">
        <w:rPr>
          <w:rFonts w:cs="Arial"/>
          <w:bCs/>
          <w:color w:val="000000" w:themeColor="text1"/>
          <w:szCs w:val="22"/>
        </w:rPr>
        <w:t>que,</w:t>
      </w:r>
      <w:r w:rsidR="00235F27" w:rsidRPr="00FA75B6">
        <w:rPr>
          <w:rFonts w:cs="Arial"/>
          <w:bCs/>
          <w:color w:val="000000" w:themeColor="text1"/>
          <w:szCs w:val="22"/>
        </w:rPr>
        <w:t xml:space="preserve"> para prevenir el suicidio, es necesario vigilar y dar seguimiento al número de</w:t>
      </w:r>
      <w:r w:rsidR="00085FDB">
        <w:rPr>
          <w:rFonts w:cs="Arial"/>
          <w:bCs/>
          <w:color w:val="000000" w:themeColor="text1"/>
          <w:szCs w:val="22"/>
        </w:rPr>
        <w:t xml:space="preserve"> casos</w:t>
      </w:r>
      <w:r w:rsidR="00235F27" w:rsidRPr="00FA75B6">
        <w:rPr>
          <w:rFonts w:cs="Arial"/>
          <w:bCs/>
          <w:color w:val="000000" w:themeColor="text1"/>
          <w:szCs w:val="22"/>
        </w:rPr>
        <w:t xml:space="preserve">, y mejorar la integridad, calidad y oportunidad de sus datos. </w:t>
      </w:r>
      <w:r w:rsidR="008F0162">
        <w:rPr>
          <w:rFonts w:cs="Arial"/>
          <w:bCs/>
          <w:color w:val="000000" w:themeColor="text1"/>
          <w:szCs w:val="22"/>
        </w:rPr>
        <w:t xml:space="preserve">En el mundo </w:t>
      </w:r>
      <w:r w:rsidR="00D40902">
        <w:rPr>
          <w:rFonts w:cs="Arial"/>
          <w:bCs/>
          <w:color w:val="000000" w:themeColor="text1"/>
          <w:szCs w:val="22"/>
        </w:rPr>
        <w:t xml:space="preserve">cada año </w:t>
      </w:r>
      <w:r w:rsidR="008F0162">
        <w:rPr>
          <w:rFonts w:cs="Arial"/>
          <w:bCs/>
          <w:color w:val="000000" w:themeColor="text1"/>
          <w:szCs w:val="22"/>
        </w:rPr>
        <w:t xml:space="preserve">mueren aproximadamente 800 000 personas a causa de lesiones autoinfligidas, lo que significa un deceso por esta causa cada 40 segundos </w:t>
      </w:r>
      <w:r w:rsidR="008F0162" w:rsidRPr="00C352DA">
        <w:rPr>
          <w:rFonts w:cs="Arial"/>
          <w:bCs/>
          <w:color w:val="000000" w:themeColor="text1"/>
          <w:szCs w:val="22"/>
        </w:rPr>
        <w:t>(</w:t>
      </w:r>
      <w:r w:rsidR="00102D96" w:rsidRPr="00C352DA">
        <w:rPr>
          <w:rStyle w:val="Hipervnculo"/>
          <w:rFonts w:cs="Arial"/>
          <w:color w:val="auto"/>
          <w:szCs w:val="22"/>
          <w:u w:val="none"/>
        </w:rPr>
        <w:t>Worl</w:t>
      </w:r>
      <w:r w:rsidR="00FF07AB" w:rsidRPr="00C352DA">
        <w:rPr>
          <w:rStyle w:val="Hipervnculo"/>
          <w:rFonts w:cs="Arial"/>
          <w:color w:val="auto"/>
          <w:szCs w:val="22"/>
          <w:u w:val="none"/>
        </w:rPr>
        <w:t>d</w:t>
      </w:r>
      <w:r w:rsidR="00102D96" w:rsidRPr="00C352DA">
        <w:rPr>
          <w:rStyle w:val="Hipervnculo"/>
          <w:rFonts w:cs="Arial"/>
          <w:color w:val="auto"/>
          <w:szCs w:val="22"/>
          <w:u w:val="none"/>
        </w:rPr>
        <w:t xml:space="preserve"> Health Organization</w:t>
      </w:r>
      <w:r w:rsidR="00102D96" w:rsidRPr="00871AA8">
        <w:rPr>
          <w:rFonts w:cs="Arial"/>
          <w:bCs/>
          <w:color w:val="000000" w:themeColor="text1"/>
          <w:szCs w:val="22"/>
        </w:rPr>
        <w:t xml:space="preserve"> [</w:t>
      </w:r>
      <w:r w:rsidR="008F0162" w:rsidRPr="00871AA8">
        <w:rPr>
          <w:rFonts w:cs="Arial"/>
          <w:bCs/>
          <w:color w:val="000000" w:themeColor="text1"/>
          <w:szCs w:val="22"/>
        </w:rPr>
        <w:t>WHO</w:t>
      </w:r>
      <w:r w:rsidR="00102D96" w:rsidRPr="00871AA8">
        <w:rPr>
          <w:rFonts w:cs="Arial"/>
          <w:bCs/>
          <w:color w:val="000000" w:themeColor="text1"/>
          <w:szCs w:val="22"/>
        </w:rPr>
        <w:t>]</w:t>
      </w:r>
      <w:r w:rsidR="008F0162" w:rsidRPr="00871AA8">
        <w:rPr>
          <w:rFonts w:cs="Arial"/>
          <w:bCs/>
          <w:color w:val="000000" w:themeColor="text1"/>
          <w:szCs w:val="22"/>
        </w:rPr>
        <w:t>, 2</w:t>
      </w:r>
      <w:r w:rsidR="00102D96" w:rsidRPr="00871AA8">
        <w:rPr>
          <w:rFonts w:cs="Arial"/>
          <w:bCs/>
          <w:color w:val="000000" w:themeColor="text1"/>
          <w:szCs w:val="22"/>
        </w:rPr>
        <w:t>0</w:t>
      </w:r>
      <w:r w:rsidR="008F0162" w:rsidRPr="00871AA8">
        <w:rPr>
          <w:rFonts w:cs="Arial"/>
          <w:bCs/>
          <w:color w:val="000000" w:themeColor="text1"/>
          <w:szCs w:val="22"/>
        </w:rPr>
        <w:t xml:space="preserve">14, </w:t>
      </w:r>
      <w:r w:rsidR="003F7218">
        <w:rPr>
          <w:rFonts w:cs="Arial"/>
          <w:bCs/>
          <w:color w:val="000000" w:themeColor="text1"/>
          <w:szCs w:val="22"/>
        </w:rPr>
        <w:t>p</w:t>
      </w:r>
      <w:r w:rsidR="008F0162" w:rsidRPr="00871AA8">
        <w:rPr>
          <w:rFonts w:cs="Arial"/>
          <w:bCs/>
          <w:color w:val="000000" w:themeColor="text1"/>
          <w:szCs w:val="22"/>
        </w:rPr>
        <w:t>. 2).</w:t>
      </w:r>
    </w:p>
    <w:p w14:paraId="7C43618E" w14:textId="77777777" w:rsidR="001A6EB7" w:rsidRDefault="008F0162" w:rsidP="00102D96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 </w:t>
      </w:r>
    </w:p>
    <w:p w14:paraId="40028995" w14:textId="3693C3B5" w:rsidR="009852D1" w:rsidRPr="00FA75B6" w:rsidRDefault="00235F27" w:rsidP="00102D96">
      <w:pPr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 w:rsidRPr="00FA75B6">
        <w:rPr>
          <w:rFonts w:cs="Arial"/>
          <w:bCs/>
          <w:color w:val="000000" w:themeColor="text1"/>
          <w:szCs w:val="22"/>
        </w:rPr>
        <w:t>En México esta vigilancia es posible por medio de las estadísticas de mortalidad</w:t>
      </w:r>
      <w:r w:rsidR="00DF313F" w:rsidRPr="00FA75B6">
        <w:rPr>
          <w:rFonts w:cs="Arial"/>
          <w:bCs/>
          <w:color w:val="000000" w:themeColor="text1"/>
          <w:szCs w:val="22"/>
        </w:rPr>
        <w:t>,</w:t>
      </w:r>
      <w:r w:rsidRPr="00FA75B6">
        <w:rPr>
          <w:rFonts w:cs="Arial"/>
          <w:bCs/>
          <w:color w:val="000000" w:themeColor="text1"/>
          <w:szCs w:val="22"/>
        </w:rPr>
        <w:t xml:space="preserve"> </w:t>
      </w:r>
      <w:r w:rsidR="006E49AD">
        <w:rPr>
          <w:rFonts w:cs="Arial"/>
          <w:bCs/>
          <w:color w:val="000000" w:themeColor="text1"/>
          <w:szCs w:val="22"/>
        </w:rPr>
        <w:t xml:space="preserve">que del total de </w:t>
      </w:r>
      <w:r w:rsidR="009852D1" w:rsidRPr="00FA75B6">
        <w:rPr>
          <w:rFonts w:cs="Arial"/>
          <w:color w:val="000000" w:themeColor="text1"/>
          <w:szCs w:val="22"/>
        </w:rPr>
        <w:t xml:space="preserve">fallecimientos </w:t>
      </w:r>
      <w:r w:rsidR="006E49AD">
        <w:rPr>
          <w:rFonts w:cs="Arial"/>
          <w:color w:val="000000" w:themeColor="text1"/>
          <w:szCs w:val="22"/>
        </w:rPr>
        <w:t>ocurridos en 2018</w:t>
      </w:r>
      <w:r w:rsidR="00B63456">
        <w:rPr>
          <w:rFonts w:cs="Arial"/>
          <w:color w:val="000000" w:themeColor="text1"/>
          <w:szCs w:val="22"/>
        </w:rPr>
        <w:t xml:space="preserve"> (705 149)</w:t>
      </w:r>
      <w:r w:rsidR="009852D1" w:rsidRPr="00FA75B6">
        <w:rPr>
          <w:rFonts w:cs="Arial"/>
          <w:color w:val="000000" w:themeColor="text1"/>
          <w:szCs w:val="22"/>
        </w:rPr>
        <w:t xml:space="preserve">, </w:t>
      </w:r>
      <w:r w:rsidR="00AA0C58">
        <w:rPr>
          <w:rFonts w:cs="Arial"/>
          <w:color w:val="000000" w:themeColor="text1"/>
          <w:szCs w:val="22"/>
        </w:rPr>
        <w:t xml:space="preserve">reportan que </w:t>
      </w:r>
      <w:r w:rsidR="009852D1" w:rsidRPr="00FA75B6">
        <w:rPr>
          <w:rFonts w:cs="Arial"/>
          <w:color w:val="000000" w:themeColor="text1"/>
          <w:szCs w:val="22"/>
        </w:rPr>
        <w:t>6 710 fueron por lesiones autoinfligidas</w:t>
      </w:r>
      <w:r w:rsidR="00DF313F" w:rsidRPr="00FA75B6">
        <w:rPr>
          <w:rFonts w:cs="Arial"/>
          <w:color w:val="000000" w:themeColor="text1"/>
          <w:szCs w:val="22"/>
        </w:rPr>
        <w:t>, lo que representa</w:t>
      </w:r>
      <w:r w:rsidRPr="00FA75B6">
        <w:rPr>
          <w:rFonts w:cs="Arial"/>
          <w:color w:val="000000" w:themeColor="text1"/>
          <w:szCs w:val="22"/>
        </w:rPr>
        <w:t xml:space="preserve"> una </w:t>
      </w:r>
      <w:r w:rsidR="009852D1" w:rsidRPr="00FA75B6">
        <w:rPr>
          <w:rFonts w:cs="Arial"/>
          <w:color w:val="000000" w:themeColor="text1"/>
          <w:szCs w:val="22"/>
        </w:rPr>
        <w:t>tasa de suicidio de 5.4 por cada 100 mil habitantes</w:t>
      </w:r>
      <w:r w:rsidR="00085FDB">
        <w:rPr>
          <w:rFonts w:cs="Arial"/>
          <w:color w:val="000000" w:themeColor="text1"/>
          <w:szCs w:val="22"/>
        </w:rPr>
        <w:t>. E</w:t>
      </w:r>
      <w:r w:rsidRPr="00FA75B6">
        <w:rPr>
          <w:rFonts w:cs="Arial"/>
          <w:color w:val="000000" w:themeColor="text1"/>
          <w:szCs w:val="22"/>
        </w:rPr>
        <w:t>n 2017</w:t>
      </w:r>
      <w:r w:rsidR="00DF313F" w:rsidRPr="00FA75B6">
        <w:rPr>
          <w:rFonts w:cs="Arial"/>
          <w:color w:val="000000" w:themeColor="text1"/>
          <w:szCs w:val="22"/>
        </w:rPr>
        <w:t>,</w:t>
      </w:r>
      <w:r w:rsidRPr="00FA75B6">
        <w:rPr>
          <w:rFonts w:cs="Arial"/>
          <w:color w:val="000000" w:themeColor="text1"/>
          <w:szCs w:val="22"/>
        </w:rPr>
        <w:t xml:space="preserve"> ésta se encontró en 5.2 por cada 100 mil habitantes</w:t>
      </w:r>
      <w:r w:rsidR="009852D1" w:rsidRPr="00FA75B6">
        <w:rPr>
          <w:rFonts w:cs="Arial"/>
          <w:color w:val="000000" w:themeColor="text1"/>
          <w:szCs w:val="22"/>
        </w:rPr>
        <w:t xml:space="preserve">.   </w:t>
      </w:r>
    </w:p>
    <w:p w14:paraId="3C6502DA" w14:textId="77777777" w:rsidR="00513BB5" w:rsidRPr="00FA75B6" w:rsidRDefault="00513BB5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0A2B4A5A" w14:textId="09714A97" w:rsidR="00513BB5" w:rsidRDefault="00DF313F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  <w:r w:rsidRPr="00FA75B6">
        <w:rPr>
          <w:rFonts w:cs="Arial"/>
          <w:color w:val="000000" w:themeColor="text1"/>
          <w:szCs w:val="22"/>
        </w:rPr>
        <w:t>Con respecto al sexo de l</w:t>
      </w:r>
      <w:r w:rsidR="002F3B5A">
        <w:rPr>
          <w:rFonts w:cs="Arial"/>
          <w:color w:val="000000" w:themeColor="text1"/>
          <w:szCs w:val="22"/>
        </w:rPr>
        <w:t>os fallecidos por lesiones auto</w:t>
      </w:r>
      <w:r w:rsidRPr="00FA75B6">
        <w:rPr>
          <w:rFonts w:cs="Arial"/>
          <w:color w:val="000000" w:themeColor="text1"/>
          <w:szCs w:val="22"/>
        </w:rPr>
        <w:t xml:space="preserve">infligidas, </w:t>
      </w:r>
      <w:r w:rsidR="00A22568" w:rsidRPr="00FA75B6">
        <w:rPr>
          <w:rFonts w:cs="Arial"/>
          <w:color w:val="000000" w:themeColor="text1"/>
          <w:szCs w:val="22"/>
        </w:rPr>
        <w:t xml:space="preserve">prevalecen </w:t>
      </w:r>
      <w:r w:rsidRPr="00FA75B6">
        <w:rPr>
          <w:rFonts w:cs="Arial"/>
          <w:color w:val="000000" w:themeColor="text1"/>
          <w:szCs w:val="22"/>
        </w:rPr>
        <w:t xml:space="preserve">los casos en </w:t>
      </w:r>
      <w:r w:rsidR="00513BB5" w:rsidRPr="00FA75B6">
        <w:rPr>
          <w:rFonts w:cs="Arial"/>
          <w:color w:val="000000" w:themeColor="text1"/>
          <w:szCs w:val="22"/>
        </w:rPr>
        <w:t>hombres, quienes tienen una tasa de 8.9 fallecimientos por cada 100 mil hombres</w:t>
      </w:r>
      <w:r w:rsidR="00A22568" w:rsidRPr="00FA75B6">
        <w:rPr>
          <w:rFonts w:cs="Arial"/>
          <w:color w:val="000000" w:themeColor="text1"/>
          <w:szCs w:val="22"/>
        </w:rPr>
        <w:t xml:space="preserve"> (5 454)</w:t>
      </w:r>
      <w:r w:rsidR="00513BB5" w:rsidRPr="00FA75B6">
        <w:rPr>
          <w:rFonts w:cs="Arial"/>
          <w:color w:val="000000" w:themeColor="text1"/>
          <w:szCs w:val="22"/>
        </w:rPr>
        <w:t>, mientras que esta situación se da en 2 de cada 100 mil mujeres</w:t>
      </w:r>
      <w:r w:rsidR="00A22568" w:rsidRPr="00FA75B6">
        <w:rPr>
          <w:rFonts w:cs="Arial"/>
          <w:color w:val="000000" w:themeColor="text1"/>
          <w:szCs w:val="22"/>
        </w:rPr>
        <w:t xml:space="preserve"> (1 253).</w:t>
      </w:r>
    </w:p>
    <w:p w14:paraId="5A472F83" w14:textId="77F69851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4A3E5290" w14:textId="53F230F5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0D4D0E42" w14:textId="6028B8FD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154DB8E6" w14:textId="61BB141D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60FF7E17" w14:textId="4495253A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28C1F8FD" w14:textId="3479D05C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403B3A14" w14:textId="3B2FF73E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3A2CE788" w14:textId="67BB165C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0F55ABFB" w14:textId="64B36684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5170C7D8" w14:textId="6EAF86E7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5ED73929" w14:textId="2AA24D9E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2F8880B1" w14:textId="77777777" w:rsidR="00C12DA1" w:rsidRPr="00FA75B6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39D01A6A" w14:textId="01B8D3CF" w:rsidR="0005470B" w:rsidRDefault="0005470B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1A432B61" wp14:editId="1DE3D5B9">
                <wp:extent cx="6281420" cy="3190874"/>
                <wp:effectExtent l="0" t="0" r="0" b="0"/>
                <wp:docPr id="37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66817" y="36000"/>
                            <a:ext cx="5210175" cy="7664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AD471" w14:textId="77777777" w:rsidR="00085FDB" w:rsidRPr="00FA75B6" w:rsidRDefault="00085FDB" w:rsidP="0005470B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A75B6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Tasa de suicidio por sexo</w:t>
                              </w:r>
                            </w:p>
                            <w:p w14:paraId="4F64E88A" w14:textId="77777777" w:rsidR="00085FDB" w:rsidRPr="00FA75B6" w:rsidRDefault="00085FDB" w:rsidP="0005470B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A75B6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  <w:p w14:paraId="6D39C8C7" w14:textId="77777777" w:rsidR="00085FDB" w:rsidRPr="00C6529F" w:rsidRDefault="00085FDB" w:rsidP="0034411A">
                              <w:pPr>
                                <w:rPr>
                                  <w:rFonts w:cs="Arial"/>
                                  <w:sz w:val="18"/>
                                  <w:szCs w:val="20"/>
                                </w:rPr>
                              </w:pPr>
                              <w:r w:rsidRPr="00C6529F">
                                <w:rPr>
                                  <w:rFonts w:cs="Arial"/>
                                  <w:sz w:val="18"/>
                                  <w:szCs w:val="20"/>
                                </w:rPr>
                                <w:t>(Por cada 100 000 habitantes)</w:t>
                              </w:r>
                            </w:p>
                            <w:p w14:paraId="5CD8618B" w14:textId="77777777" w:rsidR="00085FDB" w:rsidRPr="00FF494B" w:rsidRDefault="00085FDB" w:rsidP="0005470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503" y="2703780"/>
                            <a:ext cx="5200650" cy="4585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B7FBC" w14:textId="77777777" w:rsidR="00085FDB" w:rsidRDefault="00085FDB" w:rsidP="00E308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Nota: Defunciones ocurridas en 2018.</w:t>
                              </w:r>
                            </w:p>
                            <w:p w14:paraId="4310587E" w14:textId="77777777" w:rsidR="00085FDB" w:rsidRDefault="00085FDB" w:rsidP="00E308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Estadísticas de mortalidad. Base de datos,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.               </w:t>
                              </w:r>
                            </w:p>
                            <w:p w14:paraId="651FA3BA" w14:textId="77777777" w:rsidR="00085FDB" w:rsidRPr="00D64840" w:rsidRDefault="00085FDB" w:rsidP="00E308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CONAPO. Proyecciones de la población de México 2010 a 2050.</w:t>
                              </w:r>
                            </w:p>
                            <w:p w14:paraId="09D8FB21" w14:textId="77777777" w:rsidR="00085FDB" w:rsidRPr="00FF494B" w:rsidRDefault="00085FDB" w:rsidP="000547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029447" y="232065"/>
                            <a:ext cx="4200000" cy="2520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432B61" id="_x0000_s1031" editas="canvas" style="width:494.6pt;height:251.25pt;mso-position-horizontal-relative:char;mso-position-vertical-relative:line" coordsize="62814,31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">
                <v:shape id="_x0000_s1032" type="#_x0000_t75" style="position:absolute;width:62814;height:31902;visibility:visible;mso-wrap-style:square">
                  <v:fill o:detectmouseclick="t"/>
                  <v:path o:connecttype="none"/>
                </v:shape>
                <v:shape id="Cuadro de texto 4" o:spid="_x0000_s1033" type="#_x0000_t202" style="position:absolute;left:668;top:360;width:52101;height:7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5A6AD471" w14:textId="77777777" w:rsidR="00085FDB" w:rsidRPr="00FA75B6" w:rsidRDefault="00085FDB" w:rsidP="0005470B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FA75B6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Tasa de suicidio por sexo</w:t>
                        </w:r>
                      </w:p>
                      <w:p w14:paraId="4F64E88A" w14:textId="77777777" w:rsidR="00085FDB" w:rsidRPr="00FA75B6" w:rsidRDefault="00085FDB" w:rsidP="0005470B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FA75B6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  <w:p w14:paraId="6D39C8C7" w14:textId="77777777" w:rsidR="00085FDB" w:rsidRPr="00C6529F" w:rsidRDefault="00085FDB" w:rsidP="0034411A">
                        <w:pPr>
                          <w:rPr>
                            <w:rFonts w:cs="Arial"/>
                            <w:sz w:val="18"/>
                            <w:szCs w:val="20"/>
                          </w:rPr>
                        </w:pPr>
                        <w:r w:rsidRPr="00C6529F">
                          <w:rPr>
                            <w:rFonts w:cs="Arial"/>
                            <w:sz w:val="18"/>
                            <w:szCs w:val="20"/>
                          </w:rPr>
                          <w:t>(Por cada 100 000 habitantes)</w:t>
                        </w:r>
                      </w:p>
                      <w:p w14:paraId="5CD8618B" w14:textId="77777777" w:rsidR="00085FDB" w:rsidRPr="00FF494B" w:rsidRDefault="00085FDB" w:rsidP="0005470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34" type="#_x0000_t202" style="position:absolute;left:1545;top:27037;width:52006;height: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7C6B7FBC" w14:textId="77777777" w:rsidR="00085FDB" w:rsidRDefault="00085FDB" w:rsidP="00E3088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Nota: Defunciones ocurridas en 2018.</w:t>
                        </w:r>
                      </w:p>
                      <w:p w14:paraId="4310587E" w14:textId="77777777" w:rsidR="00085FDB" w:rsidRDefault="00085FDB" w:rsidP="00E3088A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Estadísticas de mortalidad. Base de datos, </w:t>
                        </w:r>
                        <w:r>
                          <w:rPr>
                            <w:sz w:val="16"/>
                            <w:szCs w:val="16"/>
                          </w:rPr>
                          <w:t>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.               </w:t>
                        </w:r>
                      </w:p>
                      <w:p w14:paraId="651FA3BA" w14:textId="77777777" w:rsidR="00085FDB" w:rsidRPr="00D64840" w:rsidRDefault="00085FDB" w:rsidP="00E3088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CONAPO. Proyecciones de la población de México 2010 a 2050.</w:t>
                        </w:r>
                      </w:p>
                      <w:p w14:paraId="09D8FB21" w14:textId="77777777" w:rsidR="00085FDB" w:rsidRPr="00FF494B" w:rsidRDefault="00085FDB" w:rsidP="0005470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1" o:spid="_x0000_s1035" type="#_x0000_t75" style="position:absolute;left:10294;top:2320;width:42000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">
                  <v:imagedata r:id="rId25" o:title=""/>
                </v:shape>
                <w10:anchorlock/>
              </v:group>
            </w:pict>
          </mc:Fallback>
        </mc:AlternateContent>
      </w:r>
    </w:p>
    <w:p w14:paraId="7F92256D" w14:textId="77777777" w:rsidR="00513BB5" w:rsidRDefault="00513BB5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24B2CD65" w14:textId="062DBD12" w:rsidR="00513BB5" w:rsidRDefault="00513BB5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</w:rPr>
        <w:t xml:space="preserve">Por grupos de edad, las muertes por lesiones autoinfligidas se concentran en el grupo de 30 a 59 años con </w:t>
      </w:r>
      <w:r w:rsidR="005D1EC0">
        <w:rPr>
          <w:rFonts w:cs="Arial"/>
        </w:rPr>
        <w:t>4</w:t>
      </w:r>
      <w:r w:rsidR="0044426C">
        <w:rPr>
          <w:rFonts w:cs="Arial"/>
        </w:rPr>
        <w:t>6</w:t>
      </w:r>
      <w:r>
        <w:rPr>
          <w:rFonts w:cs="Arial"/>
        </w:rPr>
        <w:t>%</w:t>
      </w:r>
      <w:r w:rsidR="00085FDB">
        <w:rPr>
          <w:rFonts w:cs="Arial"/>
        </w:rPr>
        <w:t>;</w:t>
      </w:r>
      <w:r>
        <w:rPr>
          <w:rFonts w:cs="Arial"/>
        </w:rPr>
        <w:t xml:space="preserve"> le sigue el grupo de jóvenes de 18 a 29 años con </w:t>
      </w:r>
      <w:r w:rsidR="005D1EC0">
        <w:rPr>
          <w:rFonts w:cs="Arial"/>
        </w:rPr>
        <w:t>34</w:t>
      </w:r>
      <w:r>
        <w:rPr>
          <w:rFonts w:cs="Arial"/>
        </w:rPr>
        <w:t>%</w:t>
      </w:r>
      <w:r w:rsidR="00085FDB">
        <w:rPr>
          <w:rFonts w:cs="Arial"/>
        </w:rPr>
        <w:t>,</w:t>
      </w:r>
      <w:r>
        <w:rPr>
          <w:rFonts w:cs="Arial"/>
        </w:rPr>
        <w:t xml:space="preserve"> y </w:t>
      </w:r>
      <w:r w:rsidR="00985B94">
        <w:rPr>
          <w:rFonts w:cs="Arial"/>
        </w:rPr>
        <w:t>niñas,</w:t>
      </w:r>
      <w:r>
        <w:rPr>
          <w:rFonts w:cs="Arial"/>
        </w:rPr>
        <w:t xml:space="preserve"> niños y adolescente</w:t>
      </w:r>
      <w:r w:rsidR="000B476C">
        <w:rPr>
          <w:rFonts w:cs="Arial"/>
        </w:rPr>
        <w:t>s</w:t>
      </w:r>
      <w:r>
        <w:rPr>
          <w:rFonts w:cs="Arial"/>
        </w:rPr>
        <w:t xml:space="preserve"> de 10 a 17 años con </w:t>
      </w:r>
      <w:r w:rsidR="005D1EC0">
        <w:rPr>
          <w:rFonts w:cs="Arial"/>
        </w:rPr>
        <w:t>10</w:t>
      </w:r>
      <w:r>
        <w:rPr>
          <w:rFonts w:cs="Arial"/>
        </w:rPr>
        <w:t xml:space="preserve"> por ciento.</w:t>
      </w:r>
    </w:p>
    <w:p w14:paraId="48894271" w14:textId="77777777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68A55132" w14:textId="77777777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1F76025E" w14:textId="77777777" w:rsidR="00C12DA1" w:rsidRDefault="00C12DA1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7A7E6CD6" w14:textId="2928DB69" w:rsidR="000B476C" w:rsidRDefault="000B476C" w:rsidP="00102D96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488AD780" wp14:editId="117A134F">
                <wp:extent cx="6447790" cy="3423281"/>
                <wp:effectExtent l="0" t="0" r="0" b="6350"/>
                <wp:docPr id="5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42" y="0"/>
                            <a:ext cx="5210175" cy="7664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2FAAE" w14:textId="77777777" w:rsidR="00085FDB" w:rsidRPr="00FA75B6" w:rsidRDefault="00085FDB" w:rsidP="0044426C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A75B6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Distribución porcentual de las personas fallecidas por suicidio según grupo de edad</w:t>
                              </w:r>
                            </w:p>
                            <w:p w14:paraId="40A32130" w14:textId="045DE208" w:rsidR="00085FDB" w:rsidRPr="0065640F" w:rsidRDefault="00085FDB" w:rsidP="0044426C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A75B6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  <w:p w14:paraId="4D3D01FB" w14:textId="77777777" w:rsidR="00085FDB" w:rsidRPr="00FF494B" w:rsidRDefault="00085FDB" w:rsidP="0044426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5920" y="3003203"/>
                            <a:ext cx="5057776" cy="3841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B8CD" w14:textId="77777777" w:rsidR="00085FDB" w:rsidRDefault="00085FDB" w:rsidP="00AA0C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Nota: Defunciones ocurridas en 2018.</w:t>
                              </w:r>
                            </w:p>
                            <w:p w14:paraId="18508BF5" w14:textId="77777777" w:rsidR="00085FDB" w:rsidRDefault="00085FDB" w:rsidP="000B476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Estadísticas de mortalidad. Base de datos,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2018.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   </w:t>
                              </w:r>
                            </w:p>
                            <w:p w14:paraId="6515F6AA" w14:textId="77777777" w:rsidR="00085FDB" w:rsidRPr="00D64840" w:rsidRDefault="00085FDB" w:rsidP="000B476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6A4CE99" w14:textId="77777777" w:rsidR="00085FDB" w:rsidRPr="00FF494B" w:rsidRDefault="00085FDB" w:rsidP="000B476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119314" y="446166"/>
                            <a:ext cx="4194558" cy="251632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8AD780" id="_x0000_s1036" editas="canvas" style="width:507.7pt;height:269.55pt;mso-position-horizontal-relative:char;mso-position-vertical-relative:line" coordsize="64477,342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">
                <v:shape id="_x0000_s1037" type="#_x0000_t75" style="position:absolute;width:64477;height:34226;visibility:visible;mso-wrap-style:square">
                  <v:fill o:detectmouseclick="t"/>
                  <v:path o:connecttype="none"/>
                </v:shape>
                <v:shape id="Cuadro de texto 4" o:spid="_x0000_s1038" type="#_x0000_t202" style="position:absolute;width:52102;height:7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F52FAAE" w14:textId="77777777" w:rsidR="00085FDB" w:rsidRPr="00FA75B6" w:rsidRDefault="00085FDB" w:rsidP="0044426C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FA75B6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Distribución porcentual de las personas fallecidas por suicidio según grupo de edad</w:t>
                        </w:r>
                      </w:p>
                      <w:p w14:paraId="40A32130" w14:textId="045DE208" w:rsidR="00085FDB" w:rsidRPr="0065640F" w:rsidRDefault="00085FDB" w:rsidP="0044426C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FA75B6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  <w:p w14:paraId="4D3D01FB" w14:textId="77777777" w:rsidR="00085FDB" w:rsidRPr="00FF494B" w:rsidRDefault="00085FDB" w:rsidP="0044426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39" type="#_x0000_t202" style="position:absolute;left:259;top:30032;width:50577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ABAB8CD" w14:textId="77777777" w:rsidR="00085FDB" w:rsidRDefault="00085FDB" w:rsidP="00AA0C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Nota: Defunciones ocurridas en 2018.</w:t>
                        </w:r>
                      </w:p>
                      <w:p w14:paraId="18508BF5" w14:textId="77777777" w:rsidR="00085FDB" w:rsidRDefault="00085FDB" w:rsidP="000B476C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Estadísticas de mortalidad. Base de datos, </w:t>
                        </w:r>
                        <w:r>
                          <w:rPr>
                            <w:sz w:val="16"/>
                            <w:szCs w:val="16"/>
                          </w:rPr>
                          <w:t>2018.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   </w:t>
                        </w:r>
                      </w:p>
                      <w:p w14:paraId="6515F6AA" w14:textId="77777777" w:rsidR="00085FDB" w:rsidRPr="00D64840" w:rsidRDefault="00085FDB" w:rsidP="000B47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6A4CE99" w14:textId="77777777" w:rsidR="00085FDB" w:rsidRPr="00FF494B" w:rsidRDefault="00085FDB" w:rsidP="000B47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16" o:spid="_x0000_s1040" type="#_x0000_t75" style="position:absolute;left:11193;top:4461;width:41945;height:25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">
                  <v:imagedata r:id="rId27" o:title=""/>
                </v:shape>
                <w10:anchorlock/>
              </v:group>
            </w:pict>
          </mc:Fallback>
        </mc:AlternateContent>
      </w:r>
    </w:p>
    <w:p w14:paraId="5F224314" w14:textId="77777777" w:rsidR="00C17E96" w:rsidRDefault="00C17E96" w:rsidP="00102D96">
      <w:pPr>
        <w:spacing w:line="276" w:lineRule="auto"/>
        <w:ind w:left="-567" w:right="108"/>
        <w:rPr>
          <w:rFonts w:cs="Arial"/>
          <w:b/>
          <w:szCs w:val="22"/>
        </w:rPr>
      </w:pPr>
    </w:p>
    <w:p w14:paraId="4074417D" w14:textId="77777777" w:rsidR="000E79EF" w:rsidRDefault="000E79EF" w:rsidP="00102D96">
      <w:pPr>
        <w:spacing w:line="276" w:lineRule="auto"/>
        <w:ind w:left="-567" w:right="108"/>
        <w:rPr>
          <w:rFonts w:cs="Arial"/>
          <w:szCs w:val="22"/>
        </w:rPr>
      </w:pPr>
    </w:p>
    <w:p w14:paraId="43D6893F" w14:textId="77777777" w:rsidR="00C12DA1" w:rsidRDefault="00C12DA1" w:rsidP="00102D96">
      <w:pPr>
        <w:spacing w:line="276" w:lineRule="auto"/>
        <w:ind w:left="-567" w:right="108"/>
        <w:rPr>
          <w:rFonts w:cs="Arial"/>
          <w:b/>
          <w:szCs w:val="22"/>
        </w:rPr>
      </w:pPr>
    </w:p>
    <w:p w14:paraId="1FE537F5" w14:textId="77777777" w:rsidR="00C12DA1" w:rsidRDefault="00C12DA1" w:rsidP="00102D96">
      <w:pPr>
        <w:spacing w:line="276" w:lineRule="auto"/>
        <w:ind w:left="-567" w:right="108"/>
        <w:rPr>
          <w:rFonts w:cs="Arial"/>
          <w:b/>
          <w:szCs w:val="22"/>
        </w:rPr>
      </w:pPr>
    </w:p>
    <w:p w14:paraId="47012F7A" w14:textId="185C16D9" w:rsidR="007E0982" w:rsidRPr="00C9039D" w:rsidRDefault="00467EC9" w:rsidP="00102D96">
      <w:pPr>
        <w:spacing w:line="276" w:lineRule="auto"/>
        <w:ind w:left="-567" w:right="108"/>
        <w:rPr>
          <w:rFonts w:cs="Arial"/>
          <w:b/>
          <w:szCs w:val="22"/>
        </w:rPr>
      </w:pPr>
      <w:r w:rsidRPr="00C9039D">
        <w:rPr>
          <w:rFonts w:cs="Arial"/>
          <w:b/>
          <w:szCs w:val="22"/>
        </w:rPr>
        <w:t>SUICIDIO DE NIÑAS, NIÑOS Y ADOLESCENTES</w:t>
      </w:r>
    </w:p>
    <w:p w14:paraId="138737B6" w14:textId="77777777" w:rsidR="007E0982" w:rsidRDefault="007E0982" w:rsidP="00102D96">
      <w:pPr>
        <w:spacing w:line="276" w:lineRule="auto"/>
        <w:ind w:left="-567" w:right="108"/>
        <w:rPr>
          <w:rFonts w:cs="Arial"/>
          <w:b/>
          <w:szCs w:val="22"/>
        </w:rPr>
      </w:pPr>
    </w:p>
    <w:p w14:paraId="4570F32B" w14:textId="6F99CC10" w:rsidR="004C5B30" w:rsidRDefault="004C5B30" w:rsidP="00102D96">
      <w:pPr>
        <w:spacing w:line="276" w:lineRule="auto"/>
        <w:ind w:left="-567" w:right="108"/>
        <w:rPr>
          <w:rFonts w:cs="Arial"/>
          <w:szCs w:val="22"/>
        </w:rPr>
      </w:pPr>
      <w:r w:rsidRPr="007E0982">
        <w:rPr>
          <w:rFonts w:cs="Arial"/>
          <w:szCs w:val="22"/>
        </w:rPr>
        <w:t>Al igual que en el resto de los suicidios,</w:t>
      </w:r>
      <w:r w:rsidR="003F74EA">
        <w:rPr>
          <w:rFonts w:cs="Arial"/>
          <w:szCs w:val="22"/>
        </w:rPr>
        <w:t xml:space="preserve"> para las </w:t>
      </w:r>
      <w:r w:rsidR="00723837">
        <w:t>niña</w:t>
      </w:r>
      <w:r w:rsidR="00723837" w:rsidRPr="00A373D1">
        <w:t>s</w:t>
      </w:r>
      <w:r w:rsidR="00723837">
        <w:t xml:space="preserve">, niños y </w:t>
      </w:r>
      <w:r w:rsidR="00723837" w:rsidRPr="00A373D1">
        <w:t>adolescentes</w:t>
      </w:r>
      <w:r w:rsidRPr="007E0982">
        <w:rPr>
          <w:rFonts w:cs="Arial"/>
          <w:szCs w:val="22"/>
        </w:rPr>
        <w:t xml:space="preserve"> este hecho no significa un simple deseo de morir, sino </w:t>
      </w:r>
      <w:r>
        <w:rPr>
          <w:rFonts w:cs="Arial"/>
          <w:szCs w:val="22"/>
        </w:rPr>
        <w:t xml:space="preserve">que se da como </w:t>
      </w:r>
      <w:r w:rsidRPr="007E0982">
        <w:rPr>
          <w:rFonts w:cs="Arial"/>
          <w:szCs w:val="22"/>
        </w:rPr>
        <w:t xml:space="preserve">un recurso final para escapar de un </w:t>
      </w:r>
      <w:r>
        <w:rPr>
          <w:rFonts w:cs="Arial"/>
          <w:szCs w:val="22"/>
        </w:rPr>
        <w:t>gran</w:t>
      </w:r>
      <w:r w:rsidRPr="007E0982">
        <w:rPr>
          <w:rFonts w:cs="Arial"/>
          <w:szCs w:val="22"/>
        </w:rPr>
        <w:t xml:space="preserve"> malestar. </w:t>
      </w:r>
      <w:r w:rsidR="003F74EA">
        <w:rPr>
          <w:rFonts w:cs="Arial"/>
          <w:szCs w:val="22"/>
        </w:rPr>
        <w:t>La</w:t>
      </w:r>
      <w:r>
        <w:rPr>
          <w:rFonts w:cs="Arial"/>
          <w:szCs w:val="22"/>
        </w:rPr>
        <w:t>s niñ</w:t>
      </w:r>
      <w:r w:rsidR="003F74EA">
        <w:rPr>
          <w:rFonts w:cs="Arial"/>
          <w:szCs w:val="22"/>
        </w:rPr>
        <w:t>as</w:t>
      </w:r>
      <w:r w:rsidR="00985B94">
        <w:rPr>
          <w:rFonts w:cs="Arial"/>
          <w:szCs w:val="22"/>
        </w:rPr>
        <w:t>, niños</w:t>
      </w:r>
      <w:r>
        <w:rPr>
          <w:rFonts w:cs="Arial"/>
          <w:szCs w:val="22"/>
        </w:rPr>
        <w:t xml:space="preserve"> y adolescentes se encuentran vulnerables a diversos cambios que pueden afectarles: cambios hormonales, incremento de responsabilidades, crisis familiares, entre otros</w:t>
      </w:r>
      <w:r w:rsidR="0096370E">
        <w:rPr>
          <w:rFonts w:cs="Arial"/>
          <w:szCs w:val="22"/>
        </w:rPr>
        <w:t>. E</w:t>
      </w:r>
      <w:r>
        <w:rPr>
          <w:rFonts w:cs="Arial"/>
          <w:szCs w:val="22"/>
        </w:rPr>
        <w:t>s por ello que no se puede hablar de una sola causa y en ocasiones ciertos eventos solo ocurren como detonantes</w:t>
      </w:r>
      <w:r w:rsidRPr="00753604">
        <w:t xml:space="preserve"> </w:t>
      </w:r>
      <w:r>
        <w:t>(</w:t>
      </w:r>
      <w:r w:rsidRPr="00753604">
        <w:rPr>
          <w:rFonts w:cs="Arial"/>
          <w:szCs w:val="22"/>
        </w:rPr>
        <w:t>H</w:t>
      </w:r>
      <w:r w:rsidR="006B59A2">
        <w:rPr>
          <w:rFonts w:cs="Arial"/>
          <w:szCs w:val="22"/>
        </w:rPr>
        <w:t>um</w:t>
      </w:r>
      <w:r w:rsidRPr="00753604">
        <w:rPr>
          <w:rFonts w:cs="Arial"/>
          <w:szCs w:val="22"/>
        </w:rPr>
        <w:t>anium</w:t>
      </w:r>
      <w:r>
        <w:rPr>
          <w:rFonts w:cs="Arial"/>
          <w:szCs w:val="22"/>
        </w:rPr>
        <w:t>, s/a).</w:t>
      </w:r>
    </w:p>
    <w:p w14:paraId="192D9F5A" w14:textId="77777777" w:rsidR="004C5B30" w:rsidRDefault="004C5B30" w:rsidP="00102D96">
      <w:pPr>
        <w:spacing w:line="276" w:lineRule="auto"/>
        <w:ind w:left="-567" w:right="108"/>
        <w:rPr>
          <w:rFonts w:cs="Arial"/>
          <w:szCs w:val="22"/>
        </w:rPr>
      </w:pPr>
    </w:p>
    <w:p w14:paraId="0646F44C" w14:textId="3AFD5B81" w:rsidR="0005470B" w:rsidRDefault="004C5B30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rFonts w:cs="Arial"/>
          <w:szCs w:val="22"/>
        </w:rPr>
        <w:t>A nivel mundial, e</w:t>
      </w:r>
      <w:r w:rsidR="00944E8C">
        <w:rPr>
          <w:rFonts w:cs="Arial"/>
          <w:szCs w:val="22"/>
        </w:rPr>
        <w:t>l fallecimiento</w:t>
      </w:r>
      <w:r w:rsidR="001E4EFE" w:rsidRPr="001E4EFE">
        <w:rPr>
          <w:rFonts w:cs="Arial"/>
          <w:szCs w:val="22"/>
        </w:rPr>
        <w:t xml:space="preserve"> por </w:t>
      </w:r>
      <w:r>
        <w:rPr>
          <w:rFonts w:cs="Arial"/>
          <w:szCs w:val="22"/>
        </w:rPr>
        <w:t>lesiones autoinfligidas</w:t>
      </w:r>
      <w:r w:rsidR="001E4EFE" w:rsidRPr="001E4EFE">
        <w:rPr>
          <w:rFonts w:cs="Arial"/>
          <w:szCs w:val="22"/>
        </w:rPr>
        <w:t xml:space="preserve"> fue la tercera causa de </w:t>
      </w:r>
      <w:r w:rsidR="008A35C3">
        <w:rPr>
          <w:rFonts w:cs="Arial"/>
          <w:szCs w:val="22"/>
        </w:rPr>
        <w:t>muerte en</w:t>
      </w:r>
      <w:r w:rsidR="001E4EFE" w:rsidRPr="001E4EFE">
        <w:rPr>
          <w:rFonts w:cs="Arial"/>
          <w:szCs w:val="22"/>
        </w:rPr>
        <w:t xml:space="preserve"> adolescente</w:t>
      </w:r>
      <w:r w:rsidR="008A35C3">
        <w:rPr>
          <w:rFonts w:cs="Arial"/>
          <w:szCs w:val="22"/>
        </w:rPr>
        <w:t>s</w:t>
      </w:r>
      <w:r w:rsidR="001E4EFE" w:rsidRPr="001E4EFE">
        <w:rPr>
          <w:rFonts w:cs="Arial"/>
          <w:szCs w:val="22"/>
        </w:rPr>
        <w:t xml:space="preserve"> en 2015, </w:t>
      </w:r>
      <w:r w:rsidR="0096370E">
        <w:rPr>
          <w:rFonts w:cs="Arial"/>
          <w:szCs w:val="22"/>
        </w:rPr>
        <w:t xml:space="preserve">con </w:t>
      </w:r>
      <w:r>
        <w:rPr>
          <w:rFonts w:cs="Arial"/>
          <w:szCs w:val="22"/>
        </w:rPr>
        <w:t xml:space="preserve">67 000 </w:t>
      </w:r>
      <w:r w:rsidR="0096370E">
        <w:rPr>
          <w:rFonts w:cs="Arial"/>
          <w:szCs w:val="22"/>
        </w:rPr>
        <w:t>casos</w:t>
      </w:r>
      <w:r w:rsidR="001E4EFE">
        <w:rPr>
          <w:rFonts w:cs="Arial"/>
          <w:szCs w:val="22"/>
        </w:rPr>
        <w:t xml:space="preserve"> (</w:t>
      </w:r>
      <w:r w:rsidR="001E4EFE" w:rsidRPr="00467EC9">
        <w:rPr>
          <w:rFonts w:cs="Arial"/>
          <w:szCs w:val="22"/>
        </w:rPr>
        <w:t>WHO</w:t>
      </w:r>
      <w:r w:rsidR="001E4EFE">
        <w:rPr>
          <w:rFonts w:cs="Arial"/>
          <w:szCs w:val="22"/>
        </w:rPr>
        <w:t>, 2017).</w:t>
      </w:r>
      <w:r>
        <w:rPr>
          <w:rFonts w:cs="Arial"/>
          <w:szCs w:val="22"/>
        </w:rPr>
        <w:t xml:space="preserve"> </w:t>
      </w:r>
      <w:r>
        <w:rPr>
          <w:bCs/>
          <w:szCs w:val="22"/>
          <w:lang w:val="es-MX"/>
        </w:rPr>
        <w:t>En México, p</w:t>
      </w:r>
      <w:r w:rsidR="005A0604">
        <w:rPr>
          <w:bCs/>
          <w:szCs w:val="22"/>
          <w:lang w:val="es-MX"/>
        </w:rPr>
        <w:t>ara 2018 sucedieron 641 fallecimientos por lesiones autoinfligidas del grupo de niñ</w:t>
      </w:r>
      <w:r w:rsidR="003F74EA">
        <w:rPr>
          <w:bCs/>
          <w:szCs w:val="22"/>
          <w:lang w:val="es-MX"/>
        </w:rPr>
        <w:t>as</w:t>
      </w:r>
      <w:r w:rsidR="002E7CDD">
        <w:rPr>
          <w:bCs/>
          <w:szCs w:val="22"/>
          <w:lang w:val="es-MX"/>
        </w:rPr>
        <w:t>, niño</w:t>
      </w:r>
      <w:r w:rsidR="005A0604">
        <w:rPr>
          <w:bCs/>
          <w:szCs w:val="22"/>
          <w:lang w:val="es-MX"/>
        </w:rPr>
        <w:t xml:space="preserve">s </w:t>
      </w:r>
      <w:r w:rsidR="00A373D1">
        <w:rPr>
          <w:bCs/>
          <w:szCs w:val="22"/>
          <w:lang w:val="es-MX"/>
        </w:rPr>
        <w:t>y adolescentes de 10 a 17 años</w:t>
      </w:r>
      <w:r w:rsidR="00C5136C">
        <w:rPr>
          <w:bCs/>
          <w:szCs w:val="22"/>
          <w:lang w:val="es-MX"/>
        </w:rPr>
        <w:t xml:space="preserve">. </w:t>
      </w:r>
      <w:r w:rsidR="00B079CC">
        <w:rPr>
          <w:bCs/>
          <w:szCs w:val="22"/>
          <w:lang w:val="es-MX"/>
        </w:rPr>
        <w:t xml:space="preserve">Lo anterior representa </w:t>
      </w:r>
      <w:r w:rsidR="005A0604">
        <w:rPr>
          <w:bCs/>
          <w:szCs w:val="22"/>
          <w:lang w:val="es-MX"/>
        </w:rPr>
        <w:t>una tasa de 3.6 fallecimientos por ca</w:t>
      </w:r>
      <w:r w:rsidR="00B079CC">
        <w:rPr>
          <w:bCs/>
          <w:szCs w:val="22"/>
          <w:lang w:val="es-MX"/>
        </w:rPr>
        <w:t>da 100 mil niñ</w:t>
      </w:r>
      <w:r w:rsidR="003F74EA">
        <w:rPr>
          <w:bCs/>
          <w:szCs w:val="22"/>
          <w:lang w:val="es-MX"/>
        </w:rPr>
        <w:t>as</w:t>
      </w:r>
      <w:r w:rsidR="002E7CDD">
        <w:rPr>
          <w:bCs/>
          <w:szCs w:val="22"/>
          <w:lang w:val="es-MX"/>
        </w:rPr>
        <w:t>, niñ</w:t>
      </w:r>
      <w:r w:rsidR="00B079CC">
        <w:rPr>
          <w:bCs/>
          <w:szCs w:val="22"/>
          <w:lang w:val="es-MX"/>
        </w:rPr>
        <w:t xml:space="preserve">os y adolescentes, situación que ha permanecido </w:t>
      </w:r>
      <w:r w:rsidR="006F6F1F">
        <w:rPr>
          <w:bCs/>
          <w:szCs w:val="22"/>
          <w:lang w:val="es-MX"/>
        </w:rPr>
        <w:t>prácticamente</w:t>
      </w:r>
      <w:r w:rsidR="00B079CC">
        <w:rPr>
          <w:bCs/>
          <w:szCs w:val="22"/>
          <w:lang w:val="es-MX"/>
        </w:rPr>
        <w:t xml:space="preserve"> </w:t>
      </w:r>
      <w:r w:rsidR="00467EC9">
        <w:rPr>
          <w:bCs/>
          <w:szCs w:val="22"/>
          <w:lang w:val="es-MX"/>
        </w:rPr>
        <w:t xml:space="preserve">sin </w:t>
      </w:r>
      <w:r w:rsidR="00B079CC">
        <w:rPr>
          <w:bCs/>
          <w:szCs w:val="22"/>
          <w:lang w:val="es-MX"/>
        </w:rPr>
        <w:t>cambios desde 2014 donde se encontraba en 3.7.</w:t>
      </w:r>
      <w:r w:rsidR="005A0604">
        <w:rPr>
          <w:bCs/>
          <w:szCs w:val="22"/>
          <w:lang w:val="es-MX"/>
        </w:rPr>
        <w:t xml:space="preserve"> </w:t>
      </w:r>
      <w:r w:rsidR="00B079CC">
        <w:rPr>
          <w:bCs/>
          <w:szCs w:val="22"/>
          <w:lang w:val="es-MX"/>
        </w:rPr>
        <w:t>Por sexo, la tasa en hombres de 10 a 17 años se encuentra en 4.2 por cada 100 mil niñ</w:t>
      </w:r>
      <w:r w:rsidR="00FC3F13">
        <w:rPr>
          <w:bCs/>
          <w:szCs w:val="22"/>
          <w:lang w:val="es-MX"/>
        </w:rPr>
        <w:t>as</w:t>
      </w:r>
      <w:r w:rsidR="002E7CDD">
        <w:rPr>
          <w:bCs/>
          <w:szCs w:val="22"/>
          <w:lang w:val="es-MX"/>
        </w:rPr>
        <w:t>, niñ</w:t>
      </w:r>
      <w:r w:rsidR="00B079CC">
        <w:rPr>
          <w:bCs/>
          <w:szCs w:val="22"/>
          <w:lang w:val="es-MX"/>
        </w:rPr>
        <w:t>os y adolescentes, mientras que, para las mujeres de estas edades, fue de 2.9 por cada 100 mil.</w:t>
      </w:r>
    </w:p>
    <w:p w14:paraId="6B16CEB7" w14:textId="77777777" w:rsidR="00736040" w:rsidRDefault="00736040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65052AC7" w14:textId="77777777" w:rsidR="005A0604" w:rsidRDefault="005A0604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13436DF5" wp14:editId="1CDE0295">
                <wp:extent cx="6350000" cy="3935559"/>
                <wp:effectExtent l="0" t="0" r="0" b="8255"/>
                <wp:docPr id="26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01"/>
                            <a:ext cx="6314536" cy="7194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B06B0" w14:textId="77777777" w:rsidR="00085FDB" w:rsidRDefault="00085FDB" w:rsidP="005A06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Tasa de suicidio de niñas, niños y adolescentes de 10 a 17 años </w:t>
                              </w:r>
                            </w:p>
                            <w:p w14:paraId="7B9C7A0E" w14:textId="77777777" w:rsidR="00085FDB" w:rsidRDefault="00085FDB" w:rsidP="005A06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2014-2018</w:t>
                              </w:r>
                            </w:p>
                            <w:p w14:paraId="3D036F69" w14:textId="77777777" w:rsidR="00085FDB" w:rsidRPr="00C6529F" w:rsidRDefault="00085FDB" w:rsidP="0034411A">
                              <w:pPr>
                                <w:rPr>
                                  <w:sz w:val="18"/>
                                </w:rPr>
                              </w:pPr>
                              <w:r w:rsidRPr="00C6529F">
                                <w:rPr>
                                  <w:sz w:val="18"/>
                                </w:rPr>
                                <w:t>(Por cada 100 000 habitantes)</w:t>
                              </w:r>
                            </w:p>
                            <w:p w14:paraId="47D5E097" w14:textId="77777777" w:rsidR="00085FDB" w:rsidRPr="00FF494B" w:rsidRDefault="00085FDB" w:rsidP="005A06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44165"/>
                            <a:ext cx="6278755" cy="4706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032FB" w14:textId="77777777" w:rsidR="00085FDB" w:rsidRDefault="00085FDB" w:rsidP="006E49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Nota: Se consideran las defunciones por año de ocurrencia.</w:t>
                              </w:r>
                            </w:p>
                            <w:p w14:paraId="41B091E3" w14:textId="77777777" w:rsidR="00085FDB" w:rsidRDefault="00085FDB" w:rsidP="005A06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Estadísticas de mortalidad. Base de datos,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varios años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.               </w:t>
                              </w:r>
                            </w:p>
                            <w:p w14:paraId="2DD98EFA" w14:textId="77777777" w:rsidR="00085FDB" w:rsidRPr="00D64840" w:rsidRDefault="00085FDB" w:rsidP="005A06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CONAPO. Proyecciones de la población de México 2010 a 2050.</w:t>
                              </w:r>
                            </w:p>
                            <w:p w14:paraId="0E4EDAAD" w14:textId="77777777" w:rsidR="00085FDB" w:rsidRPr="00FF494B" w:rsidRDefault="00085FDB" w:rsidP="005A06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475274"/>
                            <a:ext cx="4827675" cy="289660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436DF5" id="_x0000_s1041" editas="canvas" style="width:500pt;height:309.9pt;mso-position-horizontal-relative:char;mso-position-vertical-relative:line" coordsize="63500,393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">
                <v:shape id="_x0000_s1042" type="#_x0000_t75" style="position:absolute;width:63500;height:39350;visibility:visible;mso-wrap-style:square">
                  <v:fill o:detectmouseclick="t"/>
                  <v:path o:connecttype="none"/>
                </v:shape>
                <v:shape id="Cuadro de texto 4" o:spid="_x0000_s1043" type="#_x0000_t202" style="position:absolute;top:146;width:63145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66DB06B0" w14:textId="77777777" w:rsidR="00085FDB" w:rsidRDefault="00085FDB" w:rsidP="005A06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Tasa de suicidio de niñas, niños y adolescentes de 10 a 17 años </w:t>
                        </w:r>
                      </w:p>
                      <w:p w14:paraId="7B9C7A0E" w14:textId="77777777" w:rsidR="00085FDB" w:rsidRDefault="00085FDB" w:rsidP="005A06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2014-2018</w:t>
                        </w:r>
                      </w:p>
                      <w:p w14:paraId="3D036F69" w14:textId="77777777" w:rsidR="00085FDB" w:rsidRPr="00C6529F" w:rsidRDefault="00085FDB" w:rsidP="0034411A">
                        <w:pPr>
                          <w:rPr>
                            <w:sz w:val="18"/>
                          </w:rPr>
                        </w:pPr>
                        <w:r w:rsidRPr="00C6529F">
                          <w:rPr>
                            <w:sz w:val="18"/>
                          </w:rPr>
                          <w:t>(Por cada 100 000 habitantes)</w:t>
                        </w:r>
                      </w:p>
                      <w:p w14:paraId="47D5E097" w14:textId="77777777" w:rsidR="00085FDB" w:rsidRPr="00FF494B" w:rsidRDefault="00085FDB" w:rsidP="005A06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44" type="#_x0000_t202" style="position:absolute;top:34441;width:62787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14:paraId="2B0032FB" w14:textId="77777777" w:rsidR="00085FDB" w:rsidRDefault="00085FDB" w:rsidP="006E49A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Nota: Se consideran las defunciones por año de ocurrencia.</w:t>
                        </w:r>
                      </w:p>
                      <w:p w14:paraId="41B091E3" w14:textId="77777777" w:rsidR="00085FDB" w:rsidRDefault="00085FDB" w:rsidP="005A0604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Estadísticas de mortalidad. Base de datos, </w:t>
                        </w:r>
                        <w:r>
                          <w:rPr>
                            <w:sz w:val="16"/>
                            <w:szCs w:val="16"/>
                          </w:rPr>
                          <w:t>varios años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.               </w:t>
                        </w:r>
                      </w:p>
                      <w:p w14:paraId="2DD98EFA" w14:textId="77777777" w:rsidR="00085FDB" w:rsidRPr="00D64840" w:rsidRDefault="00085FDB" w:rsidP="005A060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CONAPO. Proyecciones de la población de México 2010 a 2050.</w:t>
                        </w:r>
                      </w:p>
                      <w:p w14:paraId="0E4EDAAD" w14:textId="77777777" w:rsidR="00085FDB" w:rsidRPr="00FF494B" w:rsidRDefault="00085FDB" w:rsidP="005A06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17" o:spid="_x0000_s1045" type="#_x0000_t75" style="position:absolute;left:7239;top:4752;width:48276;height:2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">
                  <v:imagedata r:id="rId29" o:title=""/>
                </v:shape>
                <w10:anchorlock/>
              </v:group>
            </w:pict>
          </mc:Fallback>
        </mc:AlternateContent>
      </w:r>
    </w:p>
    <w:p w14:paraId="12470E81" w14:textId="77777777" w:rsidR="00C17E96" w:rsidRDefault="00C17E96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4B042827" w14:textId="77777777" w:rsidR="00212117" w:rsidRDefault="00212117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bCs/>
          <w:szCs w:val="22"/>
          <w:lang w:val="es-MX"/>
        </w:rPr>
        <w:t xml:space="preserve">Del total de fallecimientos </w:t>
      </w:r>
      <w:r w:rsidR="00A373D1">
        <w:rPr>
          <w:bCs/>
          <w:szCs w:val="22"/>
          <w:lang w:val="es-MX"/>
        </w:rPr>
        <w:t xml:space="preserve">de </w:t>
      </w:r>
      <w:r w:rsidR="00723837">
        <w:t>niña</w:t>
      </w:r>
      <w:r w:rsidR="00723837" w:rsidRPr="00A373D1">
        <w:t>s</w:t>
      </w:r>
      <w:r w:rsidR="00723837">
        <w:t xml:space="preserve">, niños y </w:t>
      </w:r>
      <w:r w:rsidR="00723837" w:rsidRPr="00A373D1">
        <w:t>adolescentes</w:t>
      </w:r>
      <w:r w:rsidR="00723837">
        <w:rPr>
          <w:bCs/>
          <w:szCs w:val="22"/>
          <w:lang w:val="es-MX"/>
        </w:rPr>
        <w:t xml:space="preserve"> </w:t>
      </w:r>
      <w:r>
        <w:rPr>
          <w:bCs/>
          <w:szCs w:val="22"/>
          <w:lang w:val="es-MX"/>
        </w:rPr>
        <w:t>de 10 a 17 años, las lesiones autoinfligidas</w:t>
      </w:r>
      <w:r w:rsidR="00A547D5">
        <w:rPr>
          <w:bCs/>
          <w:szCs w:val="22"/>
          <w:lang w:val="es-MX"/>
        </w:rPr>
        <w:t xml:space="preserve"> intencionalmente</w:t>
      </w:r>
      <w:r>
        <w:rPr>
          <w:bCs/>
          <w:szCs w:val="22"/>
          <w:lang w:val="es-MX"/>
        </w:rPr>
        <w:t xml:space="preserve"> </w:t>
      </w:r>
      <w:r w:rsidR="004C5B30">
        <w:rPr>
          <w:bCs/>
          <w:szCs w:val="22"/>
          <w:lang w:val="es-MX"/>
        </w:rPr>
        <w:t xml:space="preserve">ocuparon </w:t>
      </w:r>
      <w:r>
        <w:rPr>
          <w:bCs/>
          <w:szCs w:val="22"/>
          <w:lang w:val="es-MX"/>
        </w:rPr>
        <w:t xml:space="preserve">el cuarto lugar </w:t>
      </w:r>
      <w:r w:rsidR="00AC613D">
        <w:rPr>
          <w:bCs/>
          <w:szCs w:val="22"/>
          <w:lang w:val="es-MX"/>
        </w:rPr>
        <w:t xml:space="preserve">de las principales </w:t>
      </w:r>
      <w:r w:rsidR="005F1C08">
        <w:rPr>
          <w:bCs/>
          <w:szCs w:val="22"/>
          <w:lang w:val="es-MX"/>
        </w:rPr>
        <w:t>causas de m</w:t>
      </w:r>
      <w:r w:rsidR="00AC613D">
        <w:rPr>
          <w:bCs/>
          <w:szCs w:val="22"/>
          <w:lang w:val="es-MX"/>
        </w:rPr>
        <w:t>ortalidad</w:t>
      </w:r>
      <w:r w:rsidR="005F1C08">
        <w:rPr>
          <w:bCs/>
          <w:szCs w:val="22"/>
          <w:lang w:val="es-MX"/>
        </w:rPr>
        <w:t>.</w:t>
      </w:r>
    </w:p>
    <w:p w14:paraId="79855055" w14:textId="77777777" w:rsidR="00212117" w:rsidRDefault="00212117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0A67C9DD" w14:textId="77777777" w:rsidR="00C17E96" w:rsidRDefault="00C17E96" w:rsidP="00102D96">
      <w:pPr>
        <w:spacing w:line="276" w:lineRule="auto"/>
        <w:jc w:val="left"/>
        <w:rPr>
          <w:rFonts w:eastAsiaTheme="minorHAnsi" w:cs="Arial"/>
          <w:b/>
          <w:szCs w:val="22"/>
          <w:lang w:eastAsia="en-US"/>
        </w:rPr>
      </w:pPr>
    </w:p>
    <w:p w14:paraId="4AB7D5DD" w14:textId="77777777" w:rsidR="00C17E96" w:rsidRDefault="00C17E96" w:rsidP="00102D96">
      <w:pPr>
        <w:spacing w:line="276" w:lineRule="auto"/>
        <w:jc w:val="left"/>
        <w:rPr>
          <w:rFonts w:eastAsiaTheme="minorHAnsi" w:cs="Arial"/>
          <w:b/>
          <w:szCs w:val="22"/>
          <w:lang w:eastAsia="en-US"/>
        </w:rPr>
      </w:pPr>
    </w:p>
    <w:p w14:paraId="09944A11" w14:textId="37A08387" w:rsidR="00212117" w:rsidRDefault="00212117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bCs/>
          <w:noProof/>
          <w:szCs w:val="22"/>
          <w:lang w:val="es-MX" w:eastAsia="es-MX"/>
        </w:rPr>
        <mc:AlternateContent>
          <mc:Choice Requires="wpc">
            <w:drawing>
              <wp:inline distT="0" distB="0" distL="0" distR="0" wp14:anchorId="0C15D8E9" wp14:editId="3D2F20C3">
                <wp:extent cx="5778500" cy="3724274"/>
                <wp:effectExtent l="0" t="0" r="0" b="0"/>
                <wp:docPr id="14" name="Lienz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Cuadro de texto 28"/>
                        <wps:cNvSpPr txBox="1"/>
                        <wps:spPr>
                          <a:xfrm>
                            <a:off x="38100" y="35987"/>
                            <a:ext cx="5391150" cy="5450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273E0F" w14:textId="77777777" w:rsidR="00085FDB" w:rsidRDefault="00085FDB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463B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Principales causas de mortalidad de </w:t>
                              </w:r>
                              <w:r w:rsidRPr="00723837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niñas, niños y adolescentes</w:t>
                              </w:r>
                              <w:r w:rsidRPr="00D463B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B84A476" w14:textId="77777777" w:rsidR="00085FDB" w:rsidRDefault="00085FDB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463B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de 10 a 17 año</w:t>
                              </w: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14:paraId="6AA619A2" w14:textId="77777777" w:rsidR="00085FDB" w:rsidRPr="00D463BE" w:rsidRDefault="00085FDB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463B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3000035"/>
                            <a:ext cx="5067300" cy="7137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6C279" w14:textId="77777777" w:rsidR="00085FDB" w:rsidRDefault="00085FDB" w:rsidP="00AA0C5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Nota: Defunciones ocurridas en 2018.</w:t>
                              </w:r>
                              <w:r>
                                <w:rPr>
                                  <w:rFonts w:ascii="Arial" w:hAnsi="Arial"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4FCF5AD3" w14:textId="77777777" w:rsidR="00085FDB" w:rsidRDefault="00085FDB" w:rsidP="00AA0C58">
                              <w:pPr>
                                <w:pStyle w:val="NormalWeb"/>
                                <w:spacing w:before="0" w:beforeAutospacing="0" w:after="0" w:afterAutospacing="0"/>
                                <w:ind w:left="432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Los criterios para la selección de las principales causas consideran la Lista Mexicana de Enfermedades y comprende por lo menos el 80% del total de defunciones registradas. Se excluyen los grupos de causas insuficientemente especificadas.</w:t>
                              </w:r>
                            </w:p>
                            <w:p w14:paraId="60DC1ED6" w14:textId="77777777" w:rsidR="00085FDB" w:rsidRDefault="00085FDB" w:rsidP="00AA0C5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Fuente: INEGI. Estadísticas de mortalidad. Base de datos, 2018.               </w:t>
                              </w:r>
                            </w:p>
                            <w:p w14:paraId="7797E56F" w14:textId="77777777" w:rsidR="00085FDB" w:rsidRDefault="00085FDB" w:rsidP="00AA0C5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</w:p>
                            <w:p w14:paraId="1949D088" w14:textId="77777777" w:rsidR="00085FDB" w:rsidRDefault="00085FDB" w:rsidP="00AA0C5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6175" y="608625"/>
                            <a:ext cx="5629275" cy="233362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15D8E9" id="Lienzo 14" o:spid="_x0000_s1046" editas="canvas" style="width:455pt;height:293.25pt;mso-position-horizontal-relative:char;mso-position-vertical-relative:line" coordsize="57785,372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">
                <v:shape id="_x0000_s1047" type="#_x0000_t75" style="position:absolute;width:57785;height:37236;visibility:visible;mso-wrap-style:square">
                  <v:fill o:detectmouseclick="t"/>
                  <v:path o:connecttype="none"/>
                </v:shape>
                <v:shape id="Cuadro de texto 28" o:spid="_x0000_s1048" type="#_x0000_t202" style="position:absolute;left:381;top:359;width:53911;height:5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14:paraId="4B273E0F" w14:textId="77777777" w:rsidR="00085FDB" w:rsidRDefault="00085FDB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463B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Principales causas de mortalidad de </w:t>
                        </w:r>
                        <w:r w:rsidRPr="00723837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niñas, niños y adolescentes</w:t>
                        </w:r>
                        <w:r w:rsidRPr="00D463B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B84A476" w14:textId="77777777" w:rsidR="00085FDB" w:rsidRDefault="00085FDB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463B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de 10 a 17 año</w:t>
                        </w: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s</w:t>
                        </w:r>
                      </w:p>
                      <w:p w14:paraId="6AA619A2" w14:textId="77777777" w:rsidR="00085FDB" w:rsidRPr="00D463BE" w:rsidRDefault="00085FDB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463B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6" o:spid="_x0000_s1049" type="#_x0000_t202" style="position:absolute;left:1619;top:30000;width:50673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14:paraId="0036C279" w14:textId="77777777" w:rsidR="00085FDB" w:rsidRDefault="00085FDB" w:rsidP="00AA0C58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Nota: Defunciones ocurridas en 2018.</w:t>
                        </w:r>
                        <w:r>
                          <w:rPr>
                            <w:rFonts w:ascii="Arial" w:hAnsi="Arial"/>
                            <w:color w:val="00808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</w:p>
                      <w:p w14:paraId="4FCF5AD3" w14:textId="77777777" w:rsidR="00085FDB" w:rsidRDefault="00085FDB" w:rsidP="00AA0C58">
                        <w:pPr>
                          <w:pStyle w:val="NormalWeb"/>
                          <w:spacing w:before="0" w:beforeAutospacing="0" w:after="0" w:afterAutospacing="0"/>
                          <w:ind w:left="432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Los criterios para la selección de las principales causas consideran la Lista Mexicana de Enfermedades y comprende por lo menos el 80% del total de defunciones registradas. Se excluyen los grupos de causas insuficientemente especificadas.</w:t>
                        </w:r>
                      </w:p>
                      <w:p w14:paraId="60DC1ED6" w14:textId="77777777" w:rsidR="00085FDB" w:rsidRDefault="00085FDB" w:rsidP="00AA0C58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Fuente: INEGI. Estadísticas de mortalidad. Base de datos, 2018.               </w:t>
                        </w:r>
                      </w:p>
                      <w:p w14:paraId="7797E56F" w14:textId="77777777" w:rsidR="00085FDB" w:rsidRDefault="00085FDB" w:rsidP="00AA0C58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14:paraId="1949D088" w14:textId="77777777" w:rsidR="00085FDB" w:rsidRDefault="00085FDB" w:rsidP="00AA0C58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Imagen 6" o:spid="_x0000_s1050" type="#_x0000_t75" style="position:absolute;left:561;top:6086;width:56293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">
                  <v:imagedata r:id="rId31" o:title=""/>
                </v:shape>
                <w10:anchorlock/>
              </v:group>
            </w:pict>
          </mc:Fallback>
        </mc:AlternateContent>
      </w:r>
    </w:p>
    <w:p w14:paraId="18EA2C4B" w14:textId="77777777" w:rsidR="00212117" w:rsidRDefault="00212117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6AB202F9" w14:textId="77777777" w:rsidR="0005470B" w:rsidRDefault="007D2A80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bCs/>
          <w:szCs w:val="22"/>
          <w:lang w:val="es-MX"/>
        </w:rPr>
        <w:t>En</w:t>
      </w:r>
      <w:r w:rsidR="00082132">
        <w:rPr>
          <w:bCs/>
          <w:szCs w:val="22"/>
          <w:lang w:val="es-MX"/>
        </w:rPr>
        <w:t xml:space="preserve"> el grupo de </w:t>
      </w:r>
      <w:r w:rsidR="00723837">
        <w:t>niña</w:t>
      </w:r>
      <w:r w:rsidR="00723837" w:rsidRPr="00A373D1">
        <w:t>s</w:t>
      </w:r>
      <w:r w:rsidR="00723837">
        <w:t xml:space="preserve">, niños y </w:t>
      </w:r>
      <w:r w:rsidR="00723837" w:rsidRPr="00A373D1">
        <w:t>adolescentes</w:t>
      </w:r>
      <w:r w:rsidR="00723837">
        <w:rPr>
          <w:bCs/>
          <w:szCs w:val="22"/>
          <w:lang w:val="es-MX"/>
        </w:rPr>
        <w:t xml:space="preserve"> </w:t>
      </w:r>
      <w:r w:rsidR="00082132">
        <w:rPr>
          <w:bCs/>
          <w:szCs w:val="22"/>
          <w:lang w:val="es-MX"/>
        </w:rPr>
        <w:t>se reduce la diferencia entre hombres y mujeres que fallecieron por lesiones autoinfligidas, ya que 6 de cada diez fueron hombres (</w:t>
      </w:r>
      <w:r w:rsidR="008774B3">
        <w:rPr>
          <w:bCs/>
          <w:szCs w:val="22"/>
          <w:lang w:val="es-MX"/>
        </w:rPr>
        <w:t>60</w:t>
      </w:r>
      <w:r w:rsidR="00082132">
        <w:rPr>
          <w:bCs/>
          <w:szCs w:val="22"/>
          <w:lang w:val="es-MX"/>
        </w:rPr>
        <w:t>%), y cuatro de cada diez (40%), mujeres.</w:t>
      </w:r>
    </w:p>
    <w:p w14:paraId="4A290078" w14:textId="77777777" w:rsidR="0005470B" w:rsidRDefault="0005470B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2203D8A8" w14:textId="1F279D86" w:rsidR="0005470B" w:rsidRDefault="00A11FE2" w:rsidP="00A04864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bCs/>
          <w:szCs w:val="22"/>
          <w:lang w:val="es-MX"/>
        </w:rPr>
        <w:t xml:space="preserve">Nueve de cada diez fallecimientos por lesiones autoinfligidas, </w:t>
      </w:r>
      <w:r w:rsidR="00944E8C">
        <w:rPr>
          <w:bCs/>
          <w:szCs w:val="22"/>
          <w:lang w:val="es-MX"/>
        </w:rPr>
        <w:t>d</w:t>
      </w:r>
      <w:r>
        <w:rPr>
          <w:bCs/>
          <w:szCs w:val="22"/>
          <w:lang w:val="es-MX"/>
        </w:rPr>
        <w:t xml:space="preserve">e </w:t>
      </w:r>
      <w:r w:rsidR="00723837">
        <w:t>niña</w:t>
      </w:r>
      <w:r w:rsidR="00723837" w:rsidRPr="00A373D1">
        <w:t>s</w:t>
      </w:r>
      <w:r w:rsidR="00723837">
        <w:t xml:space="preserve">, niños y </w:t>
      </w:r>
      <w:r w:rsidR="00723837" w:rsidRPr="00A373D1">
        <w:t>adolescentes</w:t>
      </w:r>
      <w:r w:rsidR="00723837">
        <w:rPr>
          <w:bCs/>
          <w:szCs w:val="22"/>
          <w:lang w:val="es-MX"/>
        </w:rPr>
        <w:t xml:space="preserve"> </w:t>
      </w:r>
      <w:r>
        <w:rPr>
          <w:bCs/>
          <w:szCs w:val="22"/>
          <w:lang w:val="es-MX"/>
        </w:rPr>
        <w:t>de 10 a 17 años</w:t>
      </w:r>
      <w:r w:rsidR="0096370E">
        <w:rPr>
          <w:bCs/>
          <w:szCs w:val="22"/>
          <w:lang w:val="es-MX"/>
        </w:rPr>
        <w:t xml:space="preserve"> (88%)</w:t>
      </w:r>
      <w:r>
        <w:rPr>
          <w:bCs/>
          <w:szCs w:val="22"/>
          <w:lang w:val="es-MX"/>
        </w:rPr>
        <w:t>, fue</w:t>
      </w:r>
      <w:r w:rsidR="00A373D1">
        <w:rPr>
          <w:bCs/>
          <w:szCs w:val="22"/>
          <w:lang w:val="es-MX"/>
        </w:rPr>
        <w:t>ron</w:t>
      </w:r>
      <w:r>
        <w:rPr>
          <w:bCs/>
          <w:szCs w:val="22"/>
          <w:lang w:val="es-MX"/>
        </w:rPr>
        <w:t xml:space="preserve"> por ahorcamiento, estrangulamiento o sofocación</w:t>
      </w:r>
      <w:r w:rsidR="0096370E">
        <w:rPr>
          <w:bCs/>
          <w:szCs w:val="22"/>
          <w:lang w:val="es-MX"/>
        </w:rPr>
        <w:t>. L</w:t>
      </w:r>
      <w:r>
        <w:rPr>
          <w:bCs/>
          <w:szCs w:val="22"/>
          <w:lang w:val="es-MX"/>
        </w:rPr>
        <w:t xml:space="preserve">e sigue </w:t>
      </w:r>
      <w:r w:rsidR="00A04864">
        <w:rPr>
          <w:bCs/>
          <w:szCs w:val="22"/>
          <w:lang w:val="es-MX"/>
        </w:rPr>
        <w:t>el envenenamiento (</w:t>
      </w:r>
      <w:r w:rsidR="008774B3">
        <w:rPr>
          <w:bCs/>
          <w:szCs w:val="22"/>
          <w:lang w:val="es-MX"/>
        </w:rPr>
        <w:t>6</w:t>
      </w:r>
      <w:r w:rsidR="00A04864">
        <w:rPr>
          <w:bCs/>
          <w:szCs w:val="22"/>
          <w:lang w:val="es-MX"/>
        </w:rPr>
        <w:t>%) y el disparo con arma de fuego (3 por ciento).</w:t>
      </w:r>
      <w:r>
        <w:rPr>
          <w:bCs/>
          <w:szCs w:val="22"/>
          <w:lang w:val="es-MX"/>
        </w:rPr>
        <w:t xml:space="preserve"> Por sexo, tanto en hombres como mujeres utilizaron como principal método el ahorcamiento, estrangulamiento o sofocación (</w:t>
      </w:r>
      <w:r w:rsidR="00436CC0">
        <w:rPr>
          <w:bCs/>
          <w:szCs w:val="22"/>
          <w:lang w:val="es-MX"/>
        </w:rPr>
        <w:t>91</w:t>
      </w:r>
      <w:r>
        <w:rPr>
          <w:bCs/>
          <w:szCs w:val="22"/>
          <w:lang w:val="es-MX"/>
        </w:rPr>
        <w:t xml:space="preserve"> y 8</w:t>
      </w:r>
      <w:r w:rsidR="00436CC0">
        <w:rPr>
          <w:bCs/>
          <w:szCs w:val="22"/>
          <w:lang w:val="es-MX"/>
        </w:rPr>
        <w:t>5</w:t>
      </w:r>
      <w:r>
        <w:rPr>
          <w:bCs/>
          <w:szCs w:val="22"/>
          <w:lang w:val="es-MX"/>
        </w:rPr>
        <w:t>%, respectivamente)</w:t>
      </w:r>
      <w:r w:rsidR="0096370E">
        <w:rPr>
          <w:bCs/>
          <w:szCs w:val="22"/>
          <w:lang w:val="es-MX"/>
        </w:rPr>
        <w:t>. C</w:t>
      </w:r>
      <w:r>
        <w:rPr>
          <w:bCs/>
          <w:szCs w:val="22"/>
          <w:lang w:val="es-MX"/>
        </w:rPr>
        <w:t>omo segundo mét</w:t>
      </w:r>
      <w:r w:rsidR="004E6D30">
        <w:rPr>
          <w:bCs/>
          <w:szCs w:val="22"/>
          <w:lang w:val="es-MX"/>
        </w:rPr>
        <w:t xml:space="preserve">odo para ellos fue el disparo </w:t>
      </w:r>
      <w:r>
        <w:rPr>
          <w:bCs/>
          <w:szCs w:val="22"/>
          <w:lang w:val="es-MX"/>
        </w:rPr>
        <w:t>de arma (</w:t>
      </w:r>
      <w:r w:rsidR="00436CC0">
        <w:rPr>
          <w:bCs/>
          <w:szCs w:val="22"/>
          <w:lang w:val="es-MX"/>
        </w:rPr>
        <w:t>5</w:t>
      </w:r>
      <w:r>
        <w:rPr>
          <w:bCs/>
          <w:szCs w:val="22"/>
          <w:lang w:val="es-MX"/>
        </w:rPr>
        <w:t>%) y en las mujeres el envenenamiento (</w:t>
      </w:r>
      <w:r w:rsidR="00A04864">
        <w:rPr>
          <w:bCs/>
          <w:szCs w:val="22"/>
          <w:lang w:val="es-MX"/>
        </w:rPr>
        <w:t>12</w:t>
      </w:r>
      <w:r>
        <w:rPr>
          <w:bCs/>
          <w:szCs w:val="22"/>
          <w:lang w:val="es-MX"/>
        </w:rPr>
        <w:t xml:space="preserve">% por ciento). </w:t>
      </w:r>
    </w:p>
    <w:p w14:paraId="089B6F70" w14:textId="23E29D7F" w:rsidR="0005470B" w:rsidRDefault="0005470B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47C0E79B" w14:textId="4E81F050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69ED0015" w14:textId="4429095C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7558DF31" w14:textId="6D7753A8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15D153C9" w14:textId="1A881452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71806082" w14:textId="65034972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4A257BBF" w14:textId="1B09265B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49112DFA" w14:textId="331D9D26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12227FAB" w14:textId="508873D3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1DD0420B" w14:textId="5982520C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77927D15" w14:textId="49D58FF4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21007143" w14:textId="2905E737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6283F495" w14:textId="7B4ADC88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01FB3689" w14:textId="1D67D341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332021E8" w14:textId="72C1A216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566E7DEF" w14:textId="77777777" w:rsidR="00C12DA1" w:rsidRDefault="00C12DA1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4E0EDD53" w14:textId="77777777" w:rsidR="004E6D30" w:rsidRDefault="004E6D30" w:rsidP="00102D96">
      <w:pPr>
        <w:spacing w:line="276" w:lineRule="auto"/>
        <w:ind w:left="-567" w:right="108"/>
        <w:rPr>
          <w:bCs/>
          <w:szCs w:val="22"/>
          <w:lang w:val="es-MX"/>
        </w:rPr>
      </w:pPr>
      <w:r>
        <w:rPr>
          <w:bCs/>
          <w:noProof/>
          <w:szCs w:val="22"/>
          <w:lang w:val="es-MX" w:eastAsia="es-MX"/>
        </w:rPr>
        <mc:AlternateContent>
          <mc:Choice Requires="wpc">
            <w:drawing>
              <wp:inline distT="0" distB="0" distL="0" distR="0" wp14:anchorId="5408A292" wp14:editId="6A518AB0">
                <wp:extent cx="6247765" cy="2828109"/>
                <wp:effectExtent l="0" t="0" r="0" b="0"/>
                <wp:docPr id="4" name="Lienz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Cuadro de texto 11"/>
                        <wps:cNvSpPr txBox="1"/>
                        <wps:spPr>
                          <a:xfrm>
                            <a:off x="40798" y="19757"/>
                            <a:ext cx="6043700" cy="665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B1A11D" w14:textId="77777777" w:rsidR="00085FDB" w:rsidRDefault="00085FDB" w:rsidP="00AB0685">
                              <w:pPr>
                                <w:rPr>
                                  <w:b/>
                                  <w:sz w:val="18"/>
                                  <w:szCs w:val="20"/>
                                </w:rPr>
                              </w:pPr>
                              <w:r w:rsidRPr="006B59A2">
                                <w:rPr>
                                  <w:b/>
                                  <w:sz w:val="20"/>
                                </w:rPr>
                                <w:t xml:space="preserve">Distribución porcentual de los fallecimientos </w:t>
                              </w:r>
                              <w:r w:rsidRPr="006B59A2">
                                <w:rPr>
                                  <w:b/>
                                  <w:sz w:val="20"/>
                                  <w:szCs w:val="22"/>
                                </w:rPr>
                                <w:t xml:space="preserve">de </w:t>
                              </w:r>
                              <w:r w:rsidRPr="006B59A2">
                                <w:rPr>
                                  <w:b/>
                                  <w:sz w:val="20"/>
                                </w:rPr>
                                <w:t>niñas, niños y adolescentes</w:t>
                              </w:r>
                              <w:r w:rsidRPr="006B59A2">
                                <w:rPr>
                                  <w:b/>
                                  <w:sz w:val="20"/>
                                  <w:szCs w:val="22"/>
                                </w:rPr>
                                <w:t xml:space="preserve"> de 10 a 17 años</w:t>
                              </w:r>
                              <w:r w:rsidRPr="006B59A2">
                                <w:rPr>
                                  <w:b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87EB705" w14:textId="77777777" w:rsidR="00085FDB" w:rsidRPr="006B59A2" w:rsidRDefault="00085FDB" w:rsidP="00AB068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B59A2">
                                <w:rPr>
                                  <w:b/>
                                  <w:sz w:val="20"/>
                                </w:rPr>
                                <w:t>por suicidio, para cada sexo según método empleado</w:t>
                              </w:r>
                            </w:p>
                            <w:p w14:paraId="503FFA6E" w14:textId="77777777" w:rsidR="00085FDB" w:rsidRPr="006B59A2" w:rsidRDefault="00085FDB" w:rsidP="00AB068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B59A2">
                                <w:rPr>
                                  <w:b/>
                                  <w:sz w:val="20"/>
                                </w:rPr>
                                <w:t>2018</w:t>
                              </w:r>
                            </w:p>
                            <w:p w14:paraId="41772FF8" w14:textId="77777777" w:rsidR="00085FDB" w:rsidRPr="004E6D30" w:rsidRDefault="00085FDB" w:rsidP="00AB0685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21" y="2493018"/>
                            <a:ext cx="5445760" cy="31919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33BE9" w14:textId="77777777" w:rsidR="00085FDB" w:rsidRDefault="00085FDB" w:rsidP="00564EE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Nota: Defunciones ocurridas en 2018.</w:t>
                              </w:r>
                            </w:p>
                            <w:p w14:paraId="060E50B6" w14:textId="77777777" w:rsidR="00085FDB" w:rsidRDefault="00085FDB" w:rsidP="004E6D3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Fuente: INEGI. Estadísticas de mortalidad. Base de datos, 2018.               </w:t>
                              </w:r>
                            </w:p>
                            <w:p w14:paraId="6E3AFB47" w14:textId="77777777" w:rsidR="00085FDB" w:rsidRDefault="00085FDB" w:rsidP="004E6D3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</w:p>
                            <w:p w14:paraId="67C6D697" w14:textId="77777777" w:rsidR="00085FDB" w:rsidRDefault="00085FDB" w:rsidP="004E6D3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111652" y="611321"/>
                            <a:ext cx="3962400" cy="17811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08A292" id="Lienzo 4" o:spid="_x0000_s1051" editas="canvas" style="width:491.95pt;height:222.7pt;mso-position-horizontal-relative:char;mso-position-vertical-relative:line" coordsize="62477,282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">
                <v:shape id="_x0000_s1052" type="#_x0000_t75" style="position:absolute;width:62477;height:28276;visibility:visible;mso-wrap-style:square">
                  <v:fill o:detectmouseclick="t"/>
                  <v:path o:connecttype="none"/>
                </v:shape>
                <v:shape id="Cuadro de texto 11" o:spid="_x0000_s1053" type="#_x0000_t202" style="position:absolute;left:407;top:197;width:60437;height:6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BB1A11D" w14:textId="77777777" w:rsidR="00085FDB" w:rsidRDefault="00085FDB" w:rsidP="00AB0685">
                        <w:pPr>
                          <w:rPr>
                            <w:b/>
                            <w:sz w:val="18"/>
                            <w:szCs w:val="20"/>
                          </w:rPr>
                        </w:pPr>
                        <w:r w:rsidRPr="006B59A2">
                          <w:rPr>
                            <w:b/>
                            <w:sz w:val="20"/>
                          </w:rPr>
                          <w:t xml:space="preserve">Distribución porcentual de los fallecimientos </w:t>
                        </w:r>
                        <w:r w:rsidRPr="006B59A2">
                          <w:rPr>
                            <w:b/>
                            <w:sz w:val="20"/>
                            <w:szCs w:val="22"/>
                          </w:rPr>
                          <w:t xml:space="preserve">de </w:t>
                        </w:r>
                        <w:r w:rsidRPr="006B59A2">
                          <w:rPr>
                            <w:b/>
                            <w:sz w:val="20"/>
                          </w:rPr>
                          <w:t>niñas, niños y adolescentes</w:t>
                        </w:r>
                        <w:r w:rsidRPr="006B59A2">
                          <w:rPr>
                            <w:b/>
                            <w:sz w:val="20"/>
                            <w:szCs w:val="22"/>
                          </w:rPr>
                          <w:t xml:space="preserve"> de 10 a 17 años</w:t>
                        </w:r>
                        <w:r w:rsidRPr="006B59A2">
                          <w:rPr>
                            <w:b/>
                            <w:sz w:val="18"/>
                            <w:szCs w:val="20"/>
                          </w:rPr>
                          <w:t xml:space="preserve"> </w:t>
                        </w:r>
                      </w:p>
                      <w:p w14:paraId="187EB705" w14:textId="77777777" w:rsidR="00085FDB" w:rsidRPr="006B59A2" w:rsidRDefault="00085FDB" w:rsidP="00AB0685">
                        <w:pPr>
                          <w:rPr>
                            <w:b/>
                            <w:sz w:val="20"/>
                          </w:rPr>
                        </w:pPr>
                        <w:r w:rsidRPr="006B59A2">
                          <w:rPr>
                            <w:b/>
                            <w:sz w:val="20"/>
                          </w:rPr>
                          <w:t>por suicidio, para cada sexo según método empleado</w:t>
                        </w:r>
                      </w:p>
                      <w:p w14:paraId="503FFA6E" w14:textId="77777777" w:rsidR="00085FDB" w:rsidRPr="006B59A2" w:rsidRDefault="00085FDB" w:rsidP="00AB0685">
                        <w:pPr>
                          <w:rPr>
                            <w:b/>
                            <w:sz w:val="20"/>
                          </w:rPr>
                        </w:pPr>
                        <w:r w:rsidRPr="006B59A2">
                          <w:rPr>
                            <w:b/>
                            <w:sz w:val="20"/>
                          </w:rPr>
                          <w:t>2018</w:t>
                        </w:r>
                      </w:p>
                      <w:p w14:paraId="41772FF8" w14:textId="77777777" w:rsidR="00085FDB" w:rsidRPr="004E6D30" w:rsidRDefault="00085FDB" w:rsidP="00AB068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Cuadro de texto 6" o:spid="_x0000_s1054" type="#_x0000_t202" style="position:absolute;left:1132;top:24930;width:54457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14:paraId="5BB33BE9" w14:textId="77777777" w:rsidR="00085FDB" w:rsidRDefault="00085FDB" w:rsidP="00564EE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Nota: Defunciones ocurridas en 2018.</w:t>
                        </w:r>
                      </w:p>
                      <w:p w14:paraId="060E50B6" w14:textId="77777777" w:rsidR="00085FDB" w:rsidRDefault="00085FDB" w:rsidP="004E6D3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Fuente: INEGI. Estadísticas de mortalidad. Base de datos, 2018.               </w:t>
                        </w:r>
                      </w:p>
                      <w:p w14:paraId="6E3AFB47" w14:textId="77777777" w:rsidR="00085FDB" w:rsidRDefault="00085FDB" w:rsidP="004E6D3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14:paraId="67C6D697" w14:textId="77777777" w:rsidR="00085FDB" w:rsidRDefault="00085FDB" w:rsidP="004E6D3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Imagen 24" o:spid="_x0000_s1055" type="#_x0000_t75" style="position:absolute;left:11116;top:6113;width:39624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">
                  <v:imagedata r:id="rId33" o:title=""/>
                </v:shape>
                <w10:anchorlock/>
              </v:group>
            </w:pict>
          </mc:Fallback>
        </mc:AlternateContent>
      </w:r>
    </w:p>
    <w:p w14:paraId="2B4D977D" w14:textId="77777777" w:rsidR="0005470B" w:rsidRDefault="0005470B" w:rsidP="00102D96">
      <w:pPr>
        <w:spacing w:line="276" w:lineRule="auto"/>
        <w:ind w:left="-567" w:right="108"/>
        <w:rPr>
          <w:bCs/>
          <w:szCs w:val="22"/>
          <w:lang w:val="es-MX"/>
        </w:rPr>
      </w:pPr>
    </w:p>
    <w:p w14:paraId="4ABB408A" w14:textId="77777777" w:rsidR="0005470B" w:rsidRDefault="0005470B" w:rsidP="006B59A2">
      <w:pPr>
        <w:spacing w:line="276" w:lineRule="auto"/>
        <w:ind w:right="108"/>
        <w:rPr>
          <w:rFonts w:cs="Arial"/>
          <w:b/>
          <w:color w:val="000000" w:themeColor="text1"/>
          <w:sz w:val="20"/>
          <w:szCs w:val="20"/>
          <w:lang w:val="es-MX"/>
        </w:rPr>
      </w:pPr>
      <w:r w:rsidRPr="00647874">
        <w:rPr>
          <w:rFonts w:cs="Arial"/>
          <w:b/>
          <w:color w:val="000000" w:themeColor="text1"/>
          <w:sz w:val="20"/>
          <w:szCs w:val="20"/>
          <w:lang w:val="es-MX"/>
        </w:rPr>
        <w:t>REFERENCIAS</w:t>
      </w:r>
    </w:p>
    <w:p w14:paraId="0CA7CC79" w14:textId="77777777" w:rsidR="0005470B" w:rsidRDefault="0005470B" w:rsidP="00102D96">
      <w:pPr>
        <w:spacing w:line="276" w:lineRule="auto"/>
        <w:ind w:left="-567" w:right="108"/>
        <w:rPr>
          <w:rFonts w:cs="Arial"/>
          <w:b/>
          <w:color w:val="000000" w:themeColor="text1"/>
          <w:sz w:val="20"/>
          <w:szCs w:val="20"/>
          <w:lang w:val="es-MX"/>
        </w:rPr>
      </w:pPr>
    </w:p>
    <w:p w14:paraId="1C5BE55F" w14:textId="77777777" w:rsidR="00C9039D" w:rsidRPr="00C12DA1" w:rsidRDefault="00C9039D" w:rsidP="00C9039D">
      <w:pPr>
        <w:ind w:left="567" w:hanging="567"/>
        <w:textAlignment w:val="baseline"/>
        <w:rPr>
          <w:rStyle w:val="Hipervnculo"/>
          <w:color w:val="auto"/>
          <w:sz w:val="20"/>
          <w:szCs w:val="20"/>
          <w:u w:val="none"/>
        </w:rPr>
      </w:pPr>
      <w:r w:rsidRPr="00C12DA1">
        <w:rPr>
          <w:rStyle w:val="Hipervnculo"/>
          <w:rFonts w:cs="Arial"/>
          <w:color w:val="auto"/>
          <w:sz w:val="20"/>
          <w:szCs w:val="20"/>
          <w:u w:val="none"/>
        </w:rPr>
        <w:t xml:space="preserve">Del Campo A., González C. y Bustamante, J. (2013). El suicido en adolescentes. </w:t>
      </w:r>
      <w:r w:rsidRPr="00C12DA1">
        <w:rPr>
          <w:rStyle w:val="Hipervnculo"/>
          <w:i/>
          <w:color w:val="auto"/>
          <w:sz w:val="20"/>
          <w:szCs w:val="20"/>
          <w:u w:val="none"/>
        </w:rPr>
        <w:t>Revista Médica del Hospital General de México,</w:t>
      </w:r>
      <w:r w:rsidRPr="00C12DA1">
        <w:rPr>
          <w:rStyle w:val="Hipervnculo"/>
          <w:color w:val="auto"/>
          <w:sz w:val="20"/>
          <w:szCs w:val="20"/>
          <w:u w:val="none"/>
        </w:rPr>
        <w:t xml:space="preserve"> </w:t>
      </w:r>
      <w:r w:rsidRPr="00C12DA1">
        <w:rPr>
          <w:rStyle w:val="Hipervnculo"/>
          <w:i/>
          <w:color w:val="auto"/>
          <w:sz w:val="20"/>
          <w:szCs w:val="20"/>
          <w:u w:val="none"/>
        </w:rPr>
        <w:t>76</w:t>
      </w:r>
      <w:r w:rsidRPr="00C12DA1">
        <w:rPr>
          <w:rStyle w:val="Hipervnculo"/>
          <w:color w:val="auto"/>
          <w:sz w:val="20"/>
          <w:szCs w:val="20"/>
          <w:u w:val="none"/>
        </w:rPr>
        <w:t>(4), 200-209.</w:t>
      </w:r>
    </w:p>
    <w:p w14:paraId="0C7B35D2" w14:textId="77777777" w:rsidR="00C9039D" w:rsidRPr="00C12DA1" w:rsidRDefault="00A55E6F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hyperlink r:id="rId34" w:history="1">
        <w:r w:rsidR="00C9039D" w:rsidRPr="00C12DA1">
          <w:rPr>
            <w:rStyle w:val="Hipervnculo"/>
            <w:rFonts w:ascii="Arial" w:hAnsi="Arial" w:cs="Arial"/>
            <w:sz w:val="20"/>
            <w:szCs w:val="20"/>
          </w:rPr>
          <w:t>https://www.elsevier.es/es-revista-revista-medica-del-hospital-general-325-articulo-el-suicidio-adolescentes-X0185106313687322</w:t>
        </w:r>
      </w:hyperlink>
      <w:r w:rsidR="00C9039D"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 xml:space="preserve">  </w:t>
      </w:r>
    </w:p>
    <w:p w14:paraId="6DCC77A0" w14:textId="77777777" w:rsidR="00C9039D" w:rsidRPr="00C12DA1" w:rsidRDefault="00C9039D" w:rsidP="00C9039D">
      <w:pPr>
        <w:pStyle w:val="NormalWeb"/>
        <w:spacing w:before="0" w:beforeAutospacing="0" w:after="0" w:afterAutospacing="0" w:line="276" w:lineRule="auto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58163A1F" w14:textId="77777777" w:rsidR="00C9039D" w:rsidRPr="00C12DA1" w:rsidRDefault="00C9039D" w:rsidP="00C9039D">
      <w:pPr>
        <w:pStyle w:val="NormalWeb"/>
        <w:spacing w:before="0" w:beforeAutospacing="0" w:after="0" w:afterAutospacing="0"/>
        <w:ind w:left="567" w:hanging="709"/>
        <w:jc w:val="both"/>
        <w:rPr>
          <w:rFonts w:ascii="Arial" w:hAnsi="Arial" w:cs="Arial"/>
          <w:sz w:val="20"/>
          <w:szCs w:val="20"/>
        </w:rPr>
      </w:pPr>
      <w:r w:rsidRPr="00C12DA1">
        <w:rPr>
          <w:rFonts w:ascii="Arial" w:hAnsi="Arial" w:cs="Arial"/>
          <w:sz w:val="20"/>
          <w:szCs w:val="20"/>
        </w:rPr>
        <w:t>Córdoba, R. N. (2016). Suicidio en niños y adolescentes. </w:t>
      </w:r>
      <w:r w:rsidRPr="00C12DA1">
        <w:rPr>
          <w:rFonts w:ascii="Arial" w:hAnsi="Arial" w:cs="Arial"/>
          <w:i/>
          <w:sz w:val="20"/>
          <w:szCs w:val="20"/>
        </w:rPr>
        <w:t>Biomédica</w:t>
      </w:r>
      <w:r w:rsidRPr="00C12DA1">
        <w:rPr>
          <w:rFonts w:ascii="Arial" w:hAnsi="Arial" w:cs="Arial"/>
          <w:sz w:val="20"/>
          <w:szCs w:val="20"/>
        </w:rPr>
        <w:t>,</w:t>
      </w:r>
      <w:r w:rsidRPr="00C12DA1">
        <w:rPr>
          <w:rFonts w:ascii="Arial" w:hAnsi="Arial" w:cs="Arial"/>
          <w:i/>
          <w:sz w:val="20"/>
          <w:szCs w:val="20"/>
        </w:rPr>
        <w:t xml:space="preserve"> Revista del Instituto Nacional de Salud,</w:t>
      </w:r>
      <w:r w:rsidRPr="00C12DA1">
        <w:rPr>
          <w:rFonts w:ascii="Arial" w:hAnsi="Arial" w:cs="Arial"/>
          <w:sz w:val="20"/>
          <w:szCs w:val="20"/>
        </w:rPr>
        <w:t xml:space="preserve"> </w:t>
      </w:r>
      <w:r w:rsidRPr="00C12DA1">
        <w:rPr>
          <w:rFonts w:ascii="Arial" w:hAnsi="Arial" w:cs="Arial"/>
          <w:i/>
          <w:sz w:val="20"/>
          <w:szCs w:val="20"/>
        </w:rPr>
        <w:t>36</w:t>
      </w:r>
      <w:r w:rsidRPr="00C12DA1">
        <w:rPr>
          <w:rFonts w:ascii="Arial" w:hAnsi="Arial" w:cs="Arial"/>
          <w:sz w:val="20"/>
          <w:szCs w:val="20"/>
        </w:rPr>
        <w:t xml:space="preserve">(3), 341-342. </w:t>
      </w:r>
    </w:p>
    <w:p w14:paraId="67C0A0FC" w14:textId="77777777" w:rsidR="00C9039D" w:rsidRPr="00C12DA1" w:rsidRDefault="00C9039D" w:rsidP="00C9039D">
      <w:pPr>
        <w:pStyle w:val="NormalWeb"/>
        <w:spacing w:before="0" w:beforeAutospacing="0" w:after="0" w:afterAutospacing="0"/>
        <w:ind w:left="1134" w:hanging="709"/>
        <w:jc w:val="both"/>
        <w:rPr>
          <w:rStyle w:val="Hipervnculo"/>
          <w:rFonts w:ascii="Arial" w:hAnsi="Arial" w:cs="Arial"/>
          <w:sz w:val="20"/>
          <w:szCs w:val="20"/>
        </w:rPr>
      </w:pPr>
      <w:r w:rsidRPr="00C12DA1">
        <w:rPr>
          <w:sz w:val="20"/>
          <w:szCs w:val="20"/>
        </w:rPr>
        <w:t xml:space="preserve">  </w:t>
      </w:r>
      <w:hyperlink r:id="rId35" w:history="1">
        <w:r w:rsidRPr="00C12DA1">
          <w:rPr>
            <w:rStyle w:val="Hipervnculo"/>
            <w:rFonts w:ascii="Arial" w:hAnsi="Arial" w:cs="Arial"/>
            <w:sz w:val="20"/>
            <w:szCs w:val="20"/>
          </w:rPr>
          <w:t>https://revistabiomedica.org/index.php/biomedica/article/view/3614/3294</w:t>
        </w:r>
      </w:hyperlink>
    </w:p>
    <w:p w14:paraId="63ECC8B3" w14:textId="77777777" w:rsidR="00C9039D" w:rsidRPr="00C12DA1" w:rsidRDefault="00C9039D" w:rsidP="00C9039D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  <w:i/>
          <w:color w:val="auto"/>
          <w:sz w:val="20"/>
          <w:szCs w:val="20"/>
          <w:u w:val="none"/>
        </w:rPr>
      </w:pPr>
    </w:p>
    <w:p w14:paraId="0DDC5D1D" w14:textId="77777777" w:rsidR="00C9039D" w:rsidRPr="00C12DA1" w:rsidRDefault="00C9039D" w:rsidP="00C9039D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lang w:val="es-MX"/>
        </w:rPr>
      </w:pP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Global Change Data Lab (s/a). </w:t>
      </w:r>
      <w:r w:rsidRPr="00C12DA1">
        <w:rPr>
          <w:rStyle w:val="Hipervnculo"/>
          <w:rFonts w:ascii="Arial" w:hAnsi="Arial" w:cs="Arial"/>
          <w:i/>
          <w:color w:val="auto"/>
          <w:sz w:val="20"/>
          <w:szCs w:val="20"/>
          <w:u w:val="none"/>
          <w:lang w:val="es-MX"/>
        </w:rPr>
        <w:t>Suicide</w:t>
      </w: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  <w:lang w:val="es-MX"/>
        </w:rPr>
        <w:t xml:space="preserve">. </w:t>
      </w:r>
    </w:p>
    <w:p w14:paraId="59ECCC18" w14:textId="77777777" w:rsidR="00C9039D" w:rsidRPr="00C12DA1" w:rsidRDefault="00A55E6F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sz w:val="20"/>
          <w:szCs w:val="20"/>
          <w:lang w:val="es-MX"/>
        </w:rPr>
      </w:pPr>
      <w:hyperlink r:id="rId36" w:anchor="suicide-is-a-leading-cause-of-death-especially-in-young-people" w:history="1">
        <w:r w:rsidR="00C9039D" w:rsidRPr="00C12DA1">
          <w:rPr>
            <w:rStyle w:val="Hipervnculo"/>
            <w:rFonts w:ascii="Arial" w:hAnsi="Arial" w:cs="Arial"/>
            <w:sz w:val="20"/>
            <w:szCs w:val="20"/>
            <w:lang w:val="es-MX"/>
          </w:rPr>
          <w:t>https://ourworldindata.org/suicide#suicide-is-a-leading-cause-of-death-especially-in-young-people</w:t>
        </w:r>
      </w:hyperlink>
    </w:p>
    <w:p w14:paraId="6C5E9526" w14:textId="77777777" w:rsidR="00C9039D" w:rsidRPr="00C12DA1" w:rsidRDefault="00C9039D" w:rsidP="00C9039D">
      <w:pPr>
        <w:ind w:left="567" w:hanging="567"/>
        <w:textAlignment w:val="baseline"/>
        <w:rPr>
          <w:rStyle w:val="Hipervnculo"/>
          <w:color w:val="auto"/>
          <w:sz w:val="20"/>
          <w:szCs w:val="20"/>
          <w:u w:val="none"/>
          <w:lang w:val="es-MX"/>
        </w:rPr>
      </w:pPr>
    </w:p>
    <w:p w14:paraId="038CCA3F" w14:textId="77777777" w:rsidR="00C9039D" w:rsidRPr="00C12DA1" w:rsidRDefault="00C9039D" w:rsidP="00C9039D">
      <w:pPr>
        <w:ind w:left="567" w:hanging="567"/>
        <w:textAlignment w:val="baseline"/>
        <w:rPr>
          <w:rStyle w:val="Hipervnculo"/>
          <w:color w:val="auto"/>
          <w:sz w:val="20"/>
          <w:szCs w:val="20"/>
          <w:u w:val="none"/>
        </w:rPr>
      </w:pPr>
      <w:r w:rsidRPr="00C12DA1">
        <w:rPr>
          <w:rStyle w:val="Hipervnculo"/>
          <w:color w:val="auto"/>
          <w:sz w:val="20"/>
          <w:szCs w:val="20"/>
          <w:u w:val="none"/>
        </w:rPr>
        <w:t xml:space="preserve">Humanium (s/a). </w:t>
      </w:r>
      <w:r w:rsidRPr="00C12DA1">
        <w:rPr>
          <w:rStyle w:val="Hipervnculo"/>
          <w:i/>
          <w:color w:val="auto"/>
          <w:sz w:val="20"/>
          <w:szCs w:val="20"/>
          <w:u w:val="none"/>
        </w:rPr>
        <w:t>Suicidio infantil: Un fenómeno complejo y difícil de explicar.</w:t>
      </w:r>
    </w:p>
    <w:p w14:paraId="4B3774AE" w14:textId="77777777" w:rsidR="00C9039D" w:rsidRPr="00C12DA1" w:rsidRDefault="00A55E6F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sz w:val="20"/>
          <w:szCs w:val="20"/>
        </w:rPr>
      </w:pPr>
      <w:hyperlink r:id="rId37" w:history="1">
        <w:r w:rsidR="00C9039D" w:rsidRPr="00C12DA1">
          <w:rPr>
            <w:rStyle w:val="Hipervnculo"/>
            <w:rFonts w:ascii="Arial" w:hAnsi="Arial" w:cs="Arial"/>
            <w:sz w:val="20"/>
            <w:szCs w:val="20"/>
          </w:rPr>
          <w:t>https://www.humanium.org/es/suicidio-infantil/</w:t>
        </w:r>
      </w:hyperlink>
    </w:p>
    <w:p w14:paraId="29840DFB" w14:textId="77777777" w:rsidR="00C9039D" w:rsidRPr="00C12DA1" w:rsidRDefault="00C9039D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4A1916B2" w14:textId="77777777" w:rsidR="00C9039D" w:rsidRPr="00C12DA1" w:rsidRDefault="00C9039D" w:rsidP="00C9039D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 xml:space="preserve">Instituto Nacional de Salud Pública. (2019). </w:t>
      </w:r>
      <w:r w:rsidRPr="00C12DA1">
        <w:rPr>
          <w:rStyle w:val="Hipervnculo"/>
          <w:rFonts w:ascii="Arial" w:hAnsi="Arial" w:cs="Arial"/>
          <w:i/>
          <w:color w:val="auto"/>
          <w:sz w:val="20"/>
          <w:szCs w:val="20"/>
          <w:u w:val="none"/>
        </w:rPr>
        <w:t>Simplemente quería desaparecer. Aproximaciones a la conducta suicida de adolescentes en México.</w:t>
      </w: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3F889390" w14:textId="77777777" w:rsidR="00C9039D" w:rsidRPr="00C12DA1" w:rsidRDefault="00A55E6F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sz w:val="20"/>
          <w:szCs w:val="20"/>
        </w:rPr>
      </w:pPr>
      <w:hyperlink r:id="rId38" w:history="1">
        <w:r w:rsidR="00C9039D" w:rsidRPr="00C12DA1">
          <w:rPr>
            <w:rStyle w:val="Hipervnculo"/>
            <w:rFonts w:ascii="Arial" w:hAnsi="Arial" w:cs="Arial"/>
            <w:sz w:val="20"/>
            <w:szCs w:val="20"/>
          </w:rPr>
          <w:t>https://www.insp.mx/resources/images/stories/2019/Docs/190731_Conducta_suicida.pdf</w:t>
        </w:r>
      </w:hyperlink>
    </w:p>
    <w:p w14:paraId="7591E08A" w14:textId="77777777" w:rsidR="00C9039D" w:rsidRPr="00C12DA1" w:rsidRDefault="00C9039D" w:rsidP="00C9039D">
      <w:pPr>
        <w:pStyle w:val="NormalWeb"/>
        <w:spacing w:before="0" w:beforeAutospacing="0" w:after="0" w:afterAutospacing="0" w:line="276" w:lineRule="auto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</w:p>
    <w:p w14:paraId="785FF72E" w14:textId="77777777" w:rsidR="00C9039D" w:rsidRPr="00C12DA1" w:rsidRDefault="00C9039D" w:rsidP="00C9039D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 xml:space="preserve">Organización Mundial de la Salud. (2019). </w:t>
      </w:r>
      <w:r w:rsidRPr="00C12DA1">
        <w:rPr>
          <w:rStyle w:val="Hipervnculo"/>
          <w:rFonts w:ascii="Arial" w:hAnsi="Arial" w:cs="Arial"/>
          <w:i/>
          <w:color w:val="auto"/>
          <w:sz w:val="20"/>
          <w:szCs w:val="20"/>
          <w:u w:val="none"/>
        </w:rPr>
        <w:t xml:space="preserve">Suicidio. </w:t>
      </w:r>
    </w:p>
    <w:p w14:paraId="149A9307" w14:textId="77777777" w:rsidR="00C9039D" w:rsidRPr="00C12DA1" w:rsidRDefault="00A55E6F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sz w:val="20"/>
          <w:szCs w:val="20"/>
        </w:rPr>
      </w:pPr>
      <w:hyperlink r:id="rId39" w:history="1">
        <w:r w:rsidR="00C9039D" w:rsidRPr="00C12DA1">
          <w:rPr>
            <w:rStyle w:val="Hipervnculo"/>
            <w:rFonts w:ascii="Arial" w:hAnsi="Arial" w:cs="Arial"/>
            <w:sz w:val="20"/>
            <w:szCs w:val="20"/>
          </w:rPr>
          <w:t>https://www.who.int/es/news-room/fact-sheets/detail/suicide</w:t>
        </w:r>
      </w:hyperlink>
      <w:r w:rsidR="00C9039D" w:rsidRPr="00C12DA1">
        <w:rPr>
          <w:rStyle w:val="Hipervnculo"/>
          <w:rFonts w:ascii="Arial" w:hAnsi="Arial" w:cs="Arial"/>
          <w:sz w:val="20"/>
          <w:szCs w:val="20"/>
        </w:rPr>
        <w:t xml:space="preserve"> </w:t>
      </w:r>
    </w:p>
    <w:p w14:paraId="09073C01" w14:textId="77777777" w:rsidR="00C9039D" w:rsidRPr="00C12DA1" w:rsidRDefault="00C9039D" w:rsidP="00C9039D">
      <w:pPr>
        <w:pStyle w:val="NormalWeb"/>
        <w:spacing w:before="0" w:beforeAutospacing="0" w:after="0" w:afterAutospacing="0"/>
        <w:ind w:hanging="567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</w:p>
    <w:p w14:paraId="75959846" w14:textId="77777777" w:rsidR="00C9039D" w:rsidRPr="00C12DA1" w:rsidRDefault="00C9039D" w:rsidP="00C9039D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  <w:b/>
          <w:bCs/>
          <w:color w:val="auto"/>
          <w:sz w:val="20"/>
          <w:szCs w:val="20"/>
          <w:u w:val="none"/>
        </w:rPr>
      </w:pP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>Organización Mundial de la Salud.</w:t>
      </w:r>
      <w:r w:rsidRPr="00C12DA1">
        <w:rPr>
          <w:rStyle w:val="Hipervnculo"/>
          <w:rFonts w:ascii="Arial" w:hAnsi="Arial" w:cs="Arial"/>
          <w:b/>
          <w:color w:val="auto"/>
          <w:sz w:val="20"/>
          <w:szCs w:val="20"/>
          <w:u w:val="none"/>
        </w:rPr>
        <w:t xml:space="preserve"> </w:t>
      </w: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>(2014).</w:t>
      </w:r>
      <w:r w:rsidRPr="00C12DA1">
        <w:rPr>
          <w:rStyle w:val="Hipervnculo"/>
          <w:rFonts w:ascii="Arial" w:hAnsi="Arial" w:cs="Arial"/>
          <w:i/>
          <w:color w:val="auto"/>
          <w:sz w:val="20"/>
          <w:szCs w:val="20"/>
          <w:u w:val="none"/>
        </w:rPr>
        <w:t xml:space="preserve"> </w:t>
      </w:r>
      <w:r w:rsidRPr="00C12DA1">
        <w:rPr>
          <w:rStyle w:val="Hipervnculo"/>
          <w:rFonts w:ascii="Arial" w:hAnsi="Arial" w:cs="Arial"/>
          <w:bCs/>
          <w:i/>
          <w:color w:val="auto"/>
          <w:sz w:val="20"/>
          <w:szCs w:val="20"/>
          <w:u w:val="none"/>
        </w:rPr>
        <w:t>Tratamiento de las lesiones autoinfligidas y el suicidio</w:t>
      </w:r>
      <w:r w:rsidRPr="00C12DA1">
        <w:rPr>
          <w:rStyle w:val="Hipervnculo"/>
          <w:rFonts w:ascii="Arial" w:hAnsi="Arial" w:cs="Arial"/>
          <w:bCs/>
          <w:color w:val="auto"/>
          <w:sz w:val="20"/>
          <w:szCs w:val="20"/>
          <w:u w:val="none"/>
        </w:rPr>
        <w:t>.</w:t>
      </w:r>
    </w:p>
    <w:p w14:paraId="06FFB230" w14:textId="77777777" w:rsidR="00C9039D" w:rsidRPr="00C12DA1" w:rsidRDefault="00A55E6F" w:rsidP="00C9039D">
      <w:pPr>
        <w:pStyle w:val="NormalWeb"/>
        <w:spacing w:before="0" w:beforeAutospacing="0" w:after="0" w:afterAutospacing="0"/>
        <w:ind w:left="567"/>
        <w:jc w:val="both"/>
        <w:rPr>
          <w:rStyle w:val="Hipervnculo"/>
          <w:rFonts w:ascii="Arial" w:hAnsi="Arial" w:cs="Arial"/>
          <w:sz w:val="20"/>
          <w:szCs w:val="20"/>
        </w:rPr>
      </w:pPr>
      <w:hyperlink r:id="rId40" w:history="1">
        <w:r w:rsidR="00C9039D" w:rsidRPr="00C12DA1">
          <w:rPr>
            <w:rStyle w:val="Hipervnculo"/>
            <w:rFonts w:ascii="Arial" w:hAnsi="Arial" w:cs="Arial"/>
            <w:sz w:val="20"/>
            <w:szCs w:val="20"/>
          </w:rPr>
          <w:t>https://www.who.int/mental_health/mhgap/evidence/suicide/es/</w:t>
        </w:r>
      </w:hyperlink>
    </w:p>
    <w:p w14:paraId="1A639F8D" w14:textId="77777777" w:rsidR="00C9039D" w:rsidRPr="00C12DA1" w:rsidRDefault="00C9039D" w:rsidP="00C9039D">
      <w:pPr>
        <w:pStyle w:val="NormalWeb"/>
        <w:spacing w:before="0" w:beforeAutospacing="0" w:after="0" w:afterAutospacing="0" w:line="276" w:lineRule="auto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7AEC9BF7" w14:textId="77777777" w:rsidR="00C9039D" w:rsidRPr="00C12DA1" w:rsidRDefault="00C9039D" w:rsidP="00C9039D">
      <w:pPr>
        <w:pStyle w:val="NormalWeb"/>
        <w:spacing w:before="0" w:beforeAutospacing="0" w:after="0" w:afterAutospacing="0"/>
        <w:ind w:left="709" w:hanging="709"/>
        <w:jc w:val="both"/>
        <w:rPr>
          <w:rStyle w:val="Hipervnculo"/>
          <w:rFonts w:ascii="Arial" w:hAnsi="Arial" w:cs="Arial"/>
          <w:sz w:val="20"/>
          <w:szCs w:val="20"/>
        </w:rPr>
      </w:pP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World Health Organization. (2017). </w:t>
      </w:r>
      <w:r w:rsidRPr="00C12DA1">
        <w:rPr>
          <w:rStyle w:val="Hipervnculo"/>
          <w:rFonts w:ascii="Arial" w:hAnsi="Arial" w:cs="Arial"/>
          <w:i/>
          <w:color w:val="auto"/>
          <w:sz w:val="20"/>
          <w:szCs w:val="20"/>
          <w:u w:val="none"/>
          <w:lang w:val="en-US"/>
        </w:rPr>
        <w:t xml:space="preserve">More than 1.2 million adolescents die every year, nearly all preventable. </w:t>
      </w:r>
      <w:hyperlink r:id="rId41" w:history="1">
        <w:r w:rsidRPr="00C12DA1">
          <w:rPr>
            <w:rStyle w:val="Hipervnculo"/>
            <w:rFonts w:ascii="Arial" w:hAnsi="Arial" w:cs="Arial"/>
            <w:sz w:val="20"/>
            <w:szCs w:val="20"/>
          </w:rPr>
          <w:t>https://www.who.int/en/news-room/detail/16-05-2017-more-than-1-2-million-adolescents-die-every-year-nearly-all-preventable</w:t>
        </w:r>
      </w:hyperlink>
    </w:p>
    <w:p w14:paraId="62285853" w14:textId="77777777" w:rsidR="00C9039D" w:rsidRPr="00C12DA1" w:rsidRDefault="00C9039D" w:rsidP="00C9039D">
      <w:pPr>
        <w:pStyle w:val="NormalWeb"/>
        <w:spacing w:before="0" w:beforeAutospacing="0" w:after="0" w:afterAutospacing="0" w:line="276" w:lineRule="auto"/>
        <w:ind w:hanging="567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40D16343" w14:textId="77777777" w:rsidR="00C9039D" w:rsidRPr="00C12DA1" w:rsidRDefault="00C9039D" w:rsidP="00C9039D">
      <w:pPr>
        <w:pStyle w:val="NormalWeb"/>
        <w:spacing w:before="0" w:beforeAutospacing="0" w:after="0" w:afterAutospacing="0"/>
        <w:ind w:left="709" w:hanging="709"/>
        <w:rPr>
          <w:rStyle w:val="Hipervnculo"/>
          <w:rFonts w:ascii="Arial" w:hAnsi="Arial" w:cs="Arial"/>
          <w:sz w:val="20"/>
          <w:szCs w:val="20"/>
          <w:lang w:val="en-US"/>
        </w:rPr>
      </w:pP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World Health Organization. (2014). </w:t>
      </w:r>
      <w:r w:rsidRPr="00C12DA1">
        <w:rPr>
          <w:rStyle w:val="Hipervnculo"/>
          <w:rFonts w:ascii="Arial" w:hAnsi="Arial" w:cs="Arial"/>
          <w:i/>
          <w:color w:val="auto"/>
          <w:sz w:val="20"/>
          <w:szCs w:val="20"/>
          <w:u w:val="none"/>
          <w:lang w:val="en-US"/>
        </w:rPr>
        <w:t>Preventing suicide.</w:t>
      </w:r>
      <w:r w:rsidRPr="00C12DA1">
        <w:rPr>
          <w:rStyle w:val="Hipervnculo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  <w:r w:rsidRPr="00C12DA1">
        <w:rPr>
          <w:rStyle w:val="Hipervnculo"/>
          <w:rFonts w:ascii="Arial" w:hAnsi="Arial" w:cs="Arial"/>
          <w:sz w:val="20"/>
          <w:szCs w:val="20"/>
          <w:lang w:val="en-US"/>
        </w:rPr>
        <w:t xml:space="preserve"> </w:t>
      </w:r>
      <w:hyperlink r:id="rId42" w:history="1">
        <w:r w:rsidRPr="00C12DA1">
          <w:rPr>
            <w:rStyle w:val="Hipervnculo"/>
            <w:rFonts w:ascii="Arial" w:hAnsi="Arial" w:cs="Arial"/>
            <w:sz w:val="20"/>
            <w:szCs w:val="20"/>
            <w:lang w:val="en-US"/>
          </w:rPr>
          <w:t>https://apps.who.int/iris/bitstream/handle/10665/131056/9789241564779_eng.pdf</w:t>
        </w:r>
      </w:hyperlink>
    </w:p>
    <w:sectPr w:rsidR="00C9039D" w:rsidRPr="00C12DA1" w:rsidSect="00C12DA1">
      <w:headerReference w:type="default" r:id="rId43"/>
      <w:type w:val="continuous"/>
      <w:pgSz w:w="12242" w:h="15842" w:code="1"/>
      <w:pgMar w:top="1418" w:right="1077" w:bottom="709" w:left="1701" w:header="567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8577" w14:textId="77777777" w:rsidR="00A55E6F" w:rsidRDefault="00A55E6F" w:rsidP="0005470B">
      <w:r>
        <w:separator/>
      </w:r>
    </w:p>
  </w:endnote>
  <w:endnote w:type="continuationSeparator" w:id="0">
    <w:p w14:paraId="1C35AB96" w14:textId="77777777" w:rsidR="00A55E6F" w:rsidRDefault="00A55E6F" w:rsidP="0005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C1AB" w14:textId="1ADF4264" w:rsidR="0096370E" w:rsidRPr="00C12DA1" w:rsidRDefault="0096370E" w:rsidP="0096370E">
    <w:pPr>
      <w:pStyle w:val="Piedepgina"/>
      <w:jc w:val="center"/>
      <w:rPr>
        <w:b/>
        <w:bCs/>
        <w:color w:val="002060"/>
        <w:sz w:val="20"/>
        <w:szCs w:val="20"/>
      </w:rPr>
    </w:pPr>
    <w:r w:rsidRPr="00C12DA1">
      <w:rPr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232EE" w14:textId="77777777" w:rsidR="00A55E6F" w:rsidRDefault="00A55E6F" w:rsidP="0005470B">
      <w:r>
        <w:separator/>
      </w:r>
    </w:p>
  </w:footnote>
  <w:footnote w:type="continuationSeparator" w:id="0">
    <w:p w14:paraId="6B7CE9B2" w14:textId="77777777" w:rsidR="00A55E6F" w:rsidRDefault="00A55E6F" w:rsidP="0005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FDE3" w14:textId="77777777" w:rsidR="00085FDB" w:rsidRDefault="00085FDB" w:rsidP="00085FDB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51BBA549" w14:textId="77777777" w:rsidR="00085FDB" w:rsidRDefault="00085FDB" w:rsidP="00085FDB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26C0C7B9" w14:textId="2087D984" w:rsidR="00085FDB" w:rsidRPr="00A36C24" w:rsidRDefault="00085FDB" w:rsidP="00085FDB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F42845" w:rsidRPr="00F42845">
      <w:rPr>
        <w:b/>
        <w:color w:val="002060"/>
        <w:sz w:val="24"/>
      </w:rPr>
      <w:t>422/20</w:t>
    </w:r>
    <w:r w:rsidRPr="00422622">
      <w:rPr>
        <w:b/>
        <w:color w:val="FF0000"/>
        <w:spacing w:val="-11"/>
        <w:sz w:val="24"/>
      </w:rPr>
      <w:t xml:space="preserve"> </w:t>
    </w:r>
  </w:p>
  <w:p w14:paraId="4CBAD4C1" w14:textId="22461162" w:rsidR="00085FDB" w:rsidRPr="00A36C24" w:rsidRDefault="009D535A" w:rsidP="00085FDB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08</w:t>
    </w:r>
    <w:r w:rsidR="00085FDB">
      <w:rPr>
        <w:b/>
        <w:color w:val="002060"/>
        <w:sz w:val="24"/>
      </w:rPr>
      <w:t xml:space="preserve"> DE SEPTIEMBRE</w:t>
    </w:r>
    <w:r w:rsidR="00085FDB" w:rsidRPr="00A36C24">
      <w:rPr>
        <w:b/>
        <w:color w:val="002060"/>
        <w:spacing w:val="-6"/>
        <w:sz w:val="24"/>
      </w:rPr>
      <w:t xml:space="preserve"> </w:t>
    </w:r>
    <w:r w:rsidR="00085FDB" w:rsidRPr="00A36C24">
      <w:rPr>
        <w:b/>
        <w:color w:val="002060"/>
        <w:sz w:val="24"/>
      </w:rPr>
      <w:t>DE</w:t>
    </w:r>
    <w:r w:rsidR="00085FDB" w:rsidRPr="00A36C24">
      <w:rPr>
        <w:b/>
        <w:color w:val="002060"/>
        <w:spacing w:val="-5"/>
        <w:sz w:val="24"/>
      </w:rPr>
      <w:t xml:space="preserve"> </w:t>
    </w:r>
    <w:r w:rsidR="00085FDB" w:rsidRPr="00A36C24">
      <w:rPr>
        <w:b/>
        <w:color w:val="002060"/>
        <w:sz w:val="24"/>
      </w:rPr>
      <w:t>20</w:t>
    </w:r>
    <w:r w:rsidR="00085FDB">
      <w:rPr>
        <w:b/>
        <w:color w:val="002060"/>
        <w:sz w:val="24"/>
      </w:rPr>
      <w:t>20</w:t>
    </w:r>
  </w:p>
  <w:p w14:paraId="3680D412" w14:textId="79E814A1" w:rsidR="00085FDB" w:rsidRPr="00A36C24" w:rsidRDefault="00085FDB" w:rsidP="00085FDB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175B23">
      <w:rPr>
        <w:b/>
        <w:noProof/>
        <w:color w:val="002060"/>
        <w:sz w:val="24"/>
      </w:rPr>
      <w:t>2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175B23">
      <w:rPr>
        <w:b/>
        <w:color w:val="002060"/>
        <w:sz w:val="24"/>
      </w:rPr>
      <w:t>2</w:t>
    </w:r>
  </w:p>
  <w:p w14:paraId="075475DB" w14:textId="77777777" w:rsidR="00085FDB" w:rsidRPr="00A36C24" w:rsidRDefault="00085FDB" w:rsidP="00085FDB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4E3A18B1" w14:textId="77777777" w:rsidR="00085FDB" w:rsidRDefault="00085FDB" w:rsidP="00085FDB">
    <w:pPr>
      <w:pStyle w:val="Encabezado"/>
      <w:ind w:hanging="426"/>
      <w:rPr>
        <w:noProof/>
      </w:rPr>
    </w:pPr>
    <w:r>
      <w:rPr>
        <w:noProof/>
        <w:lang w:val="es-MX" w:eastAsia="es-MX"/>
      </w:rPr>
      <w:drawing>
        <wp:inline distT="0" distB="0" distL="0" distR="0" wp14:anchorId="7BB8FE54" wp14:editId="0301D8AD">
          <wp:extent cx="775278" cy="805260"/>
          <wp:effectExtent l="0" t="0" r="635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9" cy="81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</w:t>
    </w:r>
  </w:p>
  <w:p w14:paraId="25D218BE" w14:textId="77777777" w:rsidR="00085FDB" w:rsidRDefault="00085F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6444" w14:textId="77777777" w:rsidR="00085FDB" w:rsidRDefault="00085FDB" w:rsidP="00C12DA1">
    <w:pPr>
      <w:framePr w:w="6178" w:hSpace="141" w:vSpace="141" w:wrap="auto" w:vAnchor="page" w:hAnchor="page" w:x="5350" w:y="22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663255EC" w14:textId="77777777" w:rsidR="00085FDB" w:rsidRDefault="00085FDB" w:rsidP="00C12DA1">
    <w:pPr>
      <w:framePr w:w="6178" w:hSpace="141" w:vSpace="141" w:wrap="auto" w:vAnchor="page" w:hAnchor="page" w:x="5350" w:y="226"/>
      <w:spacing w:line="265" w:lineRule="exact"/>
      <w:ind w:right="353"/>
      <w:jc w:val="right"/>
      <w:rPr>
        <w:b/>
        <w:color w:val="002060"/>
      </w:rPr>
    </w:pPr>
  </w:p>
  <w:p w14:paraId="34173B0B" w14:textId="6482E058" w:rsidR="00085FDB" w:rsidRPr="00F42845" w:rsidRDefault="00085FDB" w:rsidP="00C12DA1">
    <w:pPr>
      <w:framePr w:w="6178" w:hSpace="141" w:vSpace="141" w:wrap="auto" w:vAnchor="page" w:hAnchor="page" w:x="5350" w:y="226"/>
      <w:spacing w:line="265" w:lineRule="exact"/>
      <w:ind w:right="353"/>
      <w:jc w:val="right"/>
      <w:rPr>
        <w:b/>
        <w:color w:val="002060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F42845" w:rsidRPr="00F42845">
      <w:rPr>
        <w:b/>
        <w:color w:val="002060"/>
        <w:sz w:val="24"/>
      </w:rPr>
      <w:t>422</w:t>
    </w:r>
    <w:r w:rsidRPr="00F42845">
      <w:rPr>
        <w:b/>
        <w:color w:val="002060"/>
        <w:sz w:val="24"/>
      </w:rPr>
      <w:t xml:space="preserve">/20 </w:t>
    </w:r>
  </w:p>
  <w:p w14:paraId="7A40D595" w14:textId="7D4A6875" w:rsidR="00085FDB" w:rsidRPr="00A36C24" w:rsidRDefault="009D535A" w:rsidP="00C12DA1">
    <w:pPr>
      <w:framePr w:w="6178" w:hSpace="141" w:vSpace="141" w:wrap="auto" w:vAnchor="page" w:hAnchor="page" w:x="5350" w:y="22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08</w:t>
    </w:r>
    <w:r w:rsidR="00085FDB">
      <w:rPr>
        <w:b/>
        <w:color w:val="002060"/>
        <w:sz w:val="24"/>
      </w:rPr>
      <w:t xml:space="preserve"> DE SEPTIEMBRE </w:t>
    </w:r>
    <w:r w:rsidR="00085FDB" w:rsidRPr="00A36C24">
      <w:rPr>
        <w:b/>
        <w:color w:val="002060"/>
        <w:sz w:val="24"/>
      </w:rPr>
      <w:t>DE</w:t>
    </w:r>
    <w:r w:rsidR="00085FDB" w:rsidRPr="00A36C24">
      <w:rPr>
        <w:b/>
        <w:color w:val="002060"/>
        <w:spacing w:val="-5"/>
        <w:sz w:val="24"/>
      </w:rPr>
      <w:t xml:space="preserve"> </w:t>
    </w:r>
    <w:r w:rsidR="00085FDB" w:rsidRPr="00A36C24">
      <w:rPr>
        <w:b/>
        <w:color w:val="002060"/>
        <w:sz w:val="24"/>
      </w:rPr>
      <w:t>20</w:t>
    </w:r>
    <w:r w:rsidR="00085FDB">
      <w:rPr>
        <w:b/>
        <w:color w:val="002060"/>
        <w:sz w:val="24"/>
      </w:rPr>
      <w:t>20</w:t>
    </w:r>
  </w:p>
  <w:p w14:paraId="244EA500" w14:textId="1D85DCBC" w:rsidR="00085FDB" w:rsidRPr="00A36C24" w:rsidRDefault="00085FDB" w:rsidP="00C12DA1">
    <w:pPr>
      <w:framePr w:w="6178" w:hSpace="141" w:vSpace="141" w:wrap="auto" w:vAnchor="page" w:hAnchor="page" w:x="5350" w:y="22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175B23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C12DA1">
      <w:rPr>
        <w:b/>
        <w:color w:val="002060"/>
        <w:sz w:val="24"/>
      </w:rPr>
      <w:t>2</w:t>
    </w:r>
  </w:p>
  <w:p w14:paraId="781CABD1" w14:textId="77777777" w:rsidR="00085FDB" w:rsidRPr="00A36C24" w:rsidRDefault="00085FDB" w:rsidP="00C12DA1">
    <w:pPr>
      <w:framePr w:w="6178" w:hSpace="141" w:vSpace="141" w:wrap="auto" w:vAnchor="page" w:hAnchor="page" w:x="5350" w:y="22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7EF86151" w14:textId="77777777" w:rsidR="00085FDB" w:rsidRDefault="00085FDB" w:rsidP="00085FDB">
    <w:pPr>
      <w:pStyle w:val="Encabezado"/>
      <w:ind w:hanging="426"/>
      <w:rPr>
        <w:noProof/>
      </w:rPr>
    </w:pPr>
    <w:r>
      <w:rPr>
        <w:noProof/>
        <w:lang w:val="es-MX" w:eastAsia="es-MX"/>
      </w:rPr>
      <w:drawing>
        <wp:inline distT="0" distB="0" distL="0" distR="0" wp14:anchorId="78E21792" wp14:editId="14AF3B1F">
          <wp:extent cx="775278" cy="805260"/>
          <wp:effectExtent l="0" t="0" r="635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9" cy="81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EFAB4" w14:textId="350F7BA9" w:rsidR="00C12DA1" w:rsidRDefault="00C12DA1" w:rsidP="00C12DA1">
    <w:pPr>
      <w:pStyle w:val="Encabezado"/>
      <w:tabs>
        <w:tab w:val="clear" w:pos="4419"/>
        <w:tab w:val="clear" w:pos="8838"/>
      </w:tabs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22DE5B25" wp14:editId="7709E987">
          <wp:simplePos x="0" y="0"/>
          <wp:positionH relativeFrom="page">
            <wp:align>center</wp:align>
          </wp:positionH>
          <wp:positionV relativeFrom="margin">
            <wp:posOffset>-495300</wp:posOffset>
          </wp:positionV>
          <wp:extent cx="774700" cy="805180"/>
          <wp:effectExtent l="0" t="0" r="635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0B"/>
    <w:rsid w:val="0005470B"/>
    <w:rsid w:val="00066746"/>
    <w:rsid w:val="000757CF"/>
    <w:rsid w:val="00082132"/>
    <w:rsid w:val="00084B93"/>
    <w:rsid w:val="00085FDB"/>
    <w:rsid w:val="0009158F"/>
    <w:rsid w:val="000A1AD1"/>
    <w:rsid w:val="000B0BC5"/>
    <w:rsid w:val="000B476C"/>
    <w:rsid w:val="000D5F0A"/>
    <w:rsid w:val="000E4176"/>
    <w:rsid w:val="000E79EF"/>
    <w:rsid w:val="000F150A"/>
    <w:rsid w:val="001021C4"/>
    <w:rsid w:val="00102D96"/>
    <w:rsid w:val="00125CFD"/>
    <w:rsid w:val="00136B97"/>
    <w:rsid w:val="00143255"/>
    <w:rsid w:val="00145B6E"/>
    <w:rsid w:val="001654A0"/>
    <w:rsid w:val="00175B23"/>
    <w:rsid w:val="00177EAF"/>
    <w:rsid w:val="001A6EB7"/>
    <w:rsid w:val="001E4EFE"/>
    <w:rsid w:val="00212117"/>
    <w:rsid w:val="0022669B"/>
    <w:rsid w:val="00232B04"/>
    <w:rsid w:val="0023568F"/>
    <w:rsid w:val="00235C8B"/>
    <w:rsid w:val="00235F27"/>
    <w:rsid w:val="002458DA"/>
    <w:rsid w:val="00275129"/>
    <w:rsid w:val="0029571A"/>
    <w:rsid w:val="002E7CDD"/>
    <w:rsid w:val="002F3B5A"/>
    <w:rsid w:val="003427F5"/>
    <w:rsid w:val="0034411A"/>
    <w:rsid w:val="00351304"/>
    <w:rsid w:val="00386543"/>
    <w:rsid w:val="003903FD"/>
    <w:rsid w:val="0039123B"/>
    <w:rsid w:val="003F112A"/>
    <w:rsid w:val="003F7218"/>
    <w:rsid w:val="003F74EA"/>
    <w:rsid w:val="00436CC0"/>
    <w:rsid w:val="0044426C"/>
    <w:rsid w:val="0044456E"/>
    <w:rsid w:val="00466D34"/>
    <w:rsid w:val="00467EC9"/>
    <w:rsid w:val="004842B1"/>
    <w:rsid w:val="00496B46"/>
    <w:rsid w:val="00497E4D"/>
    <w:rsid w:val="004B7935"/>
    <w:rsid w:val="004C5B30"/>
    <w:rsid w:val="004D2599"/>
    <w:rsid w:val="004D3A90"/>
    <w:rsid w:val="004E6D30"/>
    <w:rsid w:val="004F77A3"/>
    <w:rsid w:val="00513BB5"/>
    <w:rsid w:val="005170EA"/>
    <w:rsid w:val="0054176D"/>
    <w:rsid w:val="00564EE6"/>
    <w:rsid w:val="0056585D"/>
    <w:rsid w:val="005717AC"/>
    <w:rsid w:val="00586A3F"/>
    <w:rsid w:val="00595FE3"/>
    <w:rsid w:val="005A0604"/>
    <w:rsid w:val="005A23DB"/>
    <w:rsid w:val="005B12D6"/>
    <w:rsid w:val="005B79F9"/>
    <w:rsid w:val="005B7D13"/>
    <w:rsid w:val="005C70EB"/>
    <w:rsid w:val="005D1EC0"/>
    <w:rsid w:val="005F1C08"/>
    <w:rsid w:val="005F3608"/>
    <w:rsid w:val="0065640F"/>
    <w:rsid w:val="00666F00"/>
    <w:rsid w:val="006B59A2"/>
    <w:rsid w:val="006C3698"/>
    <w:rsid w:val="006C4769"/>
    <w:rsid w:val="006C4F77"/>
    <w:rsid w:val="006D35B1"/>
    <w:rsid w:val="006E49AD"/>
    <w:rsid w:val="006F6F1F"/>
    <w:rsid w:val="0070194A"/>
    <w:rsid w:val="00715231"/>
    <w:rsid w:val="00723837"/>
    <w:rsid w:val="00736040"/>
    <w:rsid w:val="00753604"/>
    <w:rsid w:val="00764252"/>
    <w:rsid w:val="00764EAA"/>
    <w:rsid w:val="00767F78"/>
    <w:rsid w:val="007817A8"/>
    <w:rsid w:val="00782610"/>
    <w:rsid w:val="007A1258"/>
    <w:rsid w:val="007B653A"/>
    <w:rsid w:val="007C3973"/>
    <w:rsid w:val="007D2A80"/>
    <w:rsid w:val="007E0982"/>
    <w:rsid w:val="007E6A69"/>
    <w:rsid w:val="007E6D07"/>
    <w:rsid w:val="007F15A4"/>
    <w:rsid w:val="00813A2D"/>
    <w:rsid w:val="00821A50"/>
    <w:rsid w:val="00824AB5"/>
    <w:rsid w:val="008312F3"/>
    <w:rsid w:val="008373C7"/>
    <w:rsid w:val="00846841"/>
    <w:rsid w:val="00852C3C"/>
    <w:rsid w:val="00862D87"/>
    <w:rsid w:val="008705EA"/>
    <w:rsid w:val="00871AA8"/>
    <w:rsid w:val="008774B3"/>
    <w:rsid w:val="00891749"/>
    <w:rsid w:val="008A35C3"/>
    <w:rsid w:val="008B4B19"/>
    <w:rsid w:val="008B5DC9"/>
    <w:rsid w:val="008F0162"/>
    <w:rsid w:val="0090767D"/>
    <w:rsid w:val="00915F45"/>
    <w:rsid w:val="009442D9"/>
    <w:rsid w:val="00944E8C"/>
    <w:rsid w:val="0096370E"/>
    <w:rsid w:val="00973FC8"/>
    <w:rsid w:val="009852D1"/>
    <w:rsid w:val="00985B94"/>
    <w:rsid w:val="0098683D"/>
    <w:rsid w:val="009D1BF8"/>
    <w:rsid w:val="009D535A"/>
    <w:rsid w:val="00A00AF0"/>
    <w:rsid w:val="00A04864"/>
    <w:rsid w:val="00A11FE2"/>
    <w:rsid w:val="00A16BA5"/>
    <w:rsid w:val="00A22265"/>
    <w:rsid w:val="00A22568"/>
    <w:rsid w:val="00A2442F"/>
    <w:rsid w:val="00A36C47"/>
    <w:rsid w:val="00A373D1"/>
    <w:rsid w:val="00A547D5"/>
    <w:rsid w:val="00A55E6F"/>
    <w:rsid w:val="00A839BA"/>
    <w:rsid w:val="00A9622E"/>
    <w:rsid w:val="00AA0C58"/>
    <w:rsid w:val="00AA6F5B"/>
    <w:rsid w:val="00AB0685"/>
    <w:rsid w:val="00AB7D4D"/>
    <w:rsid w:val="00AC613D"/>
    <w:rsid w:val="00B079CC"/>
    <w:rsid w:val="00B27436"/>
    <w:rsid w:val="00B31A3D"/>
    <w:rsid w:val="00B36890"/>
    <w:rsid w:val="00B439AD"/>
    <w:rsid w:val="00B63456"/>
    <w:rsid w:val="00BA4E17"/>
    <w:rsid w:val="00BA5A9D"/>
    <w:rsid w:val="00BB5550"/>
    <w:rsid w:val="00BE2E71"/>
    <w:rsid w:val="00C12DA1"/>
    <w:rsid w:val="00C17E96"/>
    <w:rsid w:val="00C24D3C"/>
    <w:rsid w:val="00C352DA"/>
    <w:rsid w:val="00C5136C"/>
    <w:rsid w:val="00C6529F"/>
    <w:rsid w:val="00C75C69"/>
    <w:rsid w:val="00C80ABF"/>
    <w:rsid w:val="00C9039D"/>
    <w:rsid w:val="00CA1A29"/>
    <w:rsid w:val="00CC08BD"/>
    <w:rsid w:val="00CD0739"/>
    <w:rsid w:val="00D2032C"/>
    <w:rsid w:val="00D40902"/>
    <w:rsid w:val="00D42175"/>
    <w:rsid w:val="00D463BE"/>
    <w:rsid w:val="00D72F4D"/>
    <w:rsid w:val="00D8388A"/>
    <w:rsid w:val="00D9733E"/>
    <w:rsid w:val="00D97CA8"/>
    <w:rsid w:val="00DA6A8A"/>
    <w:rsid w:val="00DB0F33"/>
    <w:rsid w:val="00DD0DFD"/>
    <w:rsid w:val="00DD7521"/>
    <w:rsid w:val="00DF313F"/>
    <w:rsid w:val="00E04999"/>
    <w:rsid w:val="00E0626F"/>
    <w:rsid w:val="00E17805"/>
    <w:rsid w:val="00E3088A"/>
    <w:rsid w:val="00E629BF"/>
    <w:rsid w:val="00E84177"/>
    <w:rsid w:val="00EA4659"/>
    <w:rsid w:val="00EB1A56"/>
    <w:rsid w:val="00EE49FD"/>
    <w:rsid w:val="00F42630"/>
    <w:rsid w:val="00F42845"/>
    <w:rsid w:val="00F44F54"/>
    <w:rsid w:val="00F64C12"/>
    <w:rsid w:val="00F850D4"/>
    <w:rsid w:val="00FA75B6"/>
    <w:rsid w:val="00FB32B5"/>
    <w:rsid w:val="00FC3F13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FDBCB"/>
  <w15:chartTrackingRefBased/>
  <w15:docId w15:val="{00A61C9F-5865-496C-918D-D7BE6B8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70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723837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5470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54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5470B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5470B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05470B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05470B"/>
    <w:rPr>
      <w:rFonts w:ascii="Arial" w:eastAsia="Times New Roman" w:hAnsi="Arial" w:cs="Arial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0547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470B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5470B"/>
    <w:rPr>
      <w:vertAlign w:val="superscript"/>
    </w:rPr>
  </w:style>
  <w:style w:type="paragraph" w:styleId="NormalWeb">
    <w:name w:val="Normal (Web)"/>
    <w:basedOn w:val="Normal"/>
    <w:uiPriority w:val="99"/>
    <w:rsid w:val="0005470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F3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608"/>
    <w:rPr>
      <w:rFonts w:ascii="Arial" w:eastAsia="Times New Roman" w:hAnsi="Arial" w:cs="Times New Roman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C4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2D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D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D96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D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D9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D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D9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2D9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E49AD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2383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9.emf"/><Relationship Id="rId39" Type="http://schemas.openxmlformats.org/officeDocument/2006/relationships/hyperlink" Target="https://www.who.int/es/news-room/fact-sheets/detail/suicide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hyperlink" Target="https://www.elsevier.es/es-revista-revista-medica-del-hospital-general-325-articulo-el-suicidio-adolescentes-X0185106313687322" TargetMode="External"/><Relationship Id="rId42" Type="http://schemas.openxmlformats.org/officeDocument/2006/relationships/hyperlink" Target="https://apps.who.int/iris/bitstream/handle/10665/131056/9789241564779_eng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5" Type="http://schemas.openxmlformats.org/officeDocument/2006/relationships/image" Target="media/image10.emf"/><Relationship Id="rId33" Type="http://schemas.openxmlformats.org/officeDocument/2006/relationships/image" Target="media/image18.emf"/><Relationship Id="rId38" Type="http://schemas.openxmlformats.org/officeDocument/2006/relationships/hyperlink" Target="https://www.insp.mx/resources/images/stories/2019/Docs/190731_Conducta_suicid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image" Target="media/image14.emf"/><Relationship Id="rId41" Type="http://schemas.openxmlformats.org/officeDocument/2006/relationships/hyperlink" Target="https://www.who.int/en/news-room/detail/16-05-2017-more-than-1-2-million-adolescents-die-every-year-nearly-all-preventab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8.emf"/><Relationship Id="rId32" Type="http://schemas.openxmlformats.org/officeDocument/2006/relationships/image" Target="media/image15.emf"/><Relationship Id="rId37" Type="http://schemas.openxmlformats.org/officeDocument/2006/relationships/hyperlink" Target="https://www.humanium.org/es/suicidio-infantil/" TargetMode="External"/><Relationship Id="rId40" Type="http://schemas.openxmlformats.org/officeDocument/2006/relationships/hyperlink" Target="https://www.who.int/mental_health/mhgap/evidence/suicide/es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7.png"/><Relationship Id="rId28" Type="http://schemas.openxmlformats.org/officeDocument/2006/relationships/image" Target="media/image11.emf"/><Relationship Id="rId36" Type="http://schemas.openxmlformats.org/officeDocument/2006/relationships/hyperlink" Target="https://ourworldindata.org/suicide" TargetMode="Externa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6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12.emf"/><Relationship Id="rId30" Type="http://schemas.openxmlformats.org/officeDocument/2006/relationships/image" Target="media/image13.emf"/><Relationship Id="rId35" Type="http://schemas.openxmlformats.org/officeDocument/2006/relationships/hyperlink" Target="https://revistabiomedica.org/index.php/biomedica/article/view/3614/3294" TargetMode="External"/><Relationship Id="rId43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B9C2-0689-498B-80A6-60A946F2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1392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DIAZ</dc:creator>
  <cp:keywords/>
  <dc:description/>
  <cp:lastModifiedBy>CARRASCO SANTOS NORMA ALEJANDRA</cp:lastModifiedBy>
  <cp:revision>7</cp:revision>
  <dcterms:created xsi:type="dcterms:W3CDTF">2020-08-24T19:07:00Z</dcterms:created>
  <dcterms:modified xsi:type="dcterms:W3CDTF">2020-09-08T16:03:00Z</dcterms:modified>
</cp:coreProperties>
</file>