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F89C" w14:textId="77777777" w:rsidR="00E777E2" w:rsidRDefault="00E777E2" w:rsidP="00E777E2">
      <w:pPr>
        <w:spacing w:after="0" w:line="240" w:lineRule="auto"/>
        <w:ind w:left="-567"/>
        <w:contextualSpacing/>
        <w:jc w:val="center"/>
        <w:rPr>
          <w:b/>
          <w:sz w:val="24"/>
        </w:rPr>
      </w:pPr>
    </w:p>
    <w:p w14:paraId="16C65D9A" w14:textId="77777777" w:rsidR="00790F4A" w:rsidRDefault="00790F4A" w:rsidP="00E777E2">
      <w:pPr>
        <w:spacing w:after="0" w:line="240" w:lineRule="auto"/>
        <w:ind w:left="-567" w:right="-518"/>
        <w:contextualSpacing/>
        <w:jc w:val="center"/>
        <w:rPr>
          <w:b/>
          <w:color w:val="000000" w:themeColor="text1"/>
        </w:rPr>
      </w:pPr>
      <w:r w:rsidRPr="003F7863">
        <w:rPr>
          <w:b/>
          <w:sz w:val="24"/>
        </w:rPr>
        <w:t>ESTADÍSTICA</w:t>
      </w:r>
      <w:r>
        <w:rPr>
          <w:b/>
          <w:sz w:val="24"/>
        </w:rPr>
        <w:t>S</w:t>
      </w:r>
      <w:r w:rsidRPr="003F7863">
        <w:rPr>
          <w:b/>
          <w:sz w:val="24"/>
        </w:rPr>
        <w:t xml:space="preserve"> A PROPÓSITO DEL DÍA INTERNACIONAL DE LAS PERSONAS</w:t>
      </w:r>
      <w:r>
        <w:rPr>
          <w:b/>
          <w:sz w:val="24"/>
        </w:rPr>
        <w:t xml:space="preserve"> </w:t>
      </w:r>
      <w:r w:rsidRPr="003F7863">
        <w:rPr>
          <w:b/>
          <w:sz w:val="24"/>
        </w:rPr>
        <w:t>CON DISCAPACIDAD</w:t>
      </w:r>
      <w:r>
        <w:rPr>
          <w:b/>
          <w:sz w:val="24"/>
        </w:rPr>
        <w:t xml:space="preserve"> (</w:t>
      </w:r>
      <w:r>
        <w:rPr>
          <w:b/>
          <w:color w:val="000000" w:themeColor="text1"/>
        </w:rPr>
        <w:t>DATOS NACIONALES)</w:t>
      </w:r>
    </w:p>
    <w:p w14:paraId="5301AA1F" w14:textId="77777777" w:rsidR="00E777E2" w:rsidRPr="00790F4A" w:rsidRDefault="00E777E2" w:rsidP="00E777E2">
      <w:pPr>
        <w:spacing w:after="0" w:line="240" w:lineRule="auto"/>
        <w:ind w:left="-567"/>
        <w:contextualSpacing/>
        <w:jc w:val="center"/>
        <w:rPr>
          <w:b/>
          <w:sz w:val="24"/>
        </w:rPr>
      </w:pPr>
    </w:p>
    <w:p w14:paraId="01E8448D" w14:textId="77777777" w:rsidR="00790F4A" w:rsidRPr="00790F4A" w:rsidRDefault="00790F4A" w:rsidP="00E777E2">
      <w:pPr>
        <w:pStyle w:val="Prrafodelista"/>
        <w:numPr>
          <w:ilvl w:val="0"/>
          <w:numId w:val="1"/>
        </w:numPr>
        <w:spacing w:after="0" w:line="240" w:lineRule="auto"/>
        <w:ind w:left="0" w:right="49" w:hanging="284"/>
        <w:jc w:val="both"/>
      </w:pPr>
      <w:r w:rsidRPr="00790F4A">
        <w:t>De acuerdo con el Censo de Población y Vivienda 2020, del total de población en el país (126 014 024), 5.7% (7 168 178) tiene discapacidad y/o algún problema o condición mental.</w:t>
      </w:r>
    </w:p>
    <w:p w14:paraId="469A8E2B" w14:textId="77777777" w:rsidR="00790F4A" w:rsidRPr="00790F4A" w:rsidRDefault="00790F4A" w:rsidP="00E777E2">
      <w:pPr>
        <w:pStyle w:val="Prrafodelista"/>
        <w:numPr>
          <w:ilvl w:val="0"/>
          <w:numId w:val="1"/>
        </w:numPr>
        <w:spacing w:after="0" w:line="240" w:lineRule="auto"/>
        <w:ind w:left="0" w:right="49" w:hanging="284"/>
        <w:jc w:val="both"/>
      </w:pPr>
      <w:r w:rsidRPr="00790F4A">
        <w:t xml:space="preserve">La actividad con dificultad más reportada entre las personas con discapacidad y/o condición mental es </w:t>
      </w:r>
      <w:r w:rsidRPr="00790F4A">
        <w:rPr>
          <w:i/>
          <w:iCs/>
        </w:rPr>
        <w:t>caminar, subir o bajar</w:t>
      </w:r>
      <w:r w:rsidRPr="00790F4A">
        <w:t xml:space="preserve"> (41</w:t>
      </w:r>
      <w:r>
        <w:t>%</w:t>
      </w:r>
      <w:r w:rsidRPr="00790F4A">
        <w:t>).</w:t>
      </w:r>
    </w:p>
    <w:p w14:paraId="324CE343" w14:textId="77777777" w:rsidR="00790F4A" w:rsidRPr="00790F4A" w:rsidRDefault="00790F4A" w:rsidP="00E777E2">
      <w:pPr>
        <w:pStyle w:val="Prrafodelista"/>
        <w:numPr>
          <w:ilvl w:val="0"/>
          <w:numId w:val="1"/>
        </w:numPr>
        <w:spacing w:after="0" w:line="240" w:lineRule="auto"/>
        <w:ind w:left="0" w:right="49" w:hanging="284"/>
        <w:jc w:val="both"/>
      </w:pPr>
      <w:r w:rsidRPr="00790F4A">
        <w:t>19% de las personas con discapacidad y/o algún problema o condición mental de 15 años y más son analfabetas.</w:t>
      </w:r>
    </w:p>
    <w:p w14:paraId="4AB75170" w14:textId="77777777" w:rsidR="00790F4A" w:rsidRPr="00E10906" w:rsidRDefault="00790F4A" w:rsidP="00E777E2">
      <w:pPr>
        <w:spacing w:after="0" w:line="240" w:lineRule="auto"/>
        <w:jc w:val="both"/>
      </w:pPr>
    </w:p>
    <w:p w14:paraId="75BC1631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 w:rsidRPr="00602734">
        <w:rPr>
          <w:rFonts w:ascii="Arial" w:hAnsi="Arial" w:cs="Arial"/>
          <w:sz w:val="22"/>
          <w:szCs w:val="22"/>
        </w:rPr>
        <w:t xml:space="preserve">El Día </w:t>
      </w:r>
      <w:r>
        <w:rPr>
          <w:rFonts w:ascii="Arial" w:hAnsi="Arial" w:cs="Arial"/>
          <w:sz w:val="22"/>
          <w:szCs w:val="22"/>
        </w:rPr>
        <w:t>i</w:t>
      </w:r>
      <w:r w:rsidRPr="00602734">
        <w:rPr>
          <w:rFonts w:ascii="Arial" w:hAnsi="Arial" w:cs="Arial"/>
          <w:sz w:val="22"/>
          <w:szCs w:val="22"/>
        </w:rPr>
        <w:t xml:space="preserve">nternacional de las </w:t>
      </w:r>
      <w:r>
        <w:rPr>
          <w:rFonts w:ascii="Arial" w:hAnsi="Arial" w:cs="Arial"/>
          <w:sz w:val="22"/>
          <w:szCs w:val="22"/>
        </w:rPr>
        <w:t>p</w:t>
      </w:r>
      <w:r w:rsidRPr="00602734">
        <w:rPr>
          <w:rFonts w:ascii="Arial" w:hAnsi="Arial" w:cs="Arial"/>
          <w:sz w:val="22"/>
          <w:szCs w:val="22"/>
        </w:rPr>
        <w:t xml:space="preserve">ersonas con </w:t>
      </w:r>
      <w:r>
        <w:rPr>
          <w:rFonts w:ascii="Arial" w:hAnsi="Arial" w:cs="Arial"/>
          <w:sz w:val="22"/>
          <w:szCs w:val="22"/>
        </w:rPr>
        <w:t>d</w:t>
      </w:r>
      <w:r w:rsidRPr="00602734">
        <w:rPr>
          <w:rFonts w:ascii="Arial" w:hAnsi="Arial" w:cs="Arial"/>
          <w:sz w:val="22"/>
          <w:szCs w:val="22"/>
        </w:rPr>
        <w:t>iscapacidad fue declarado en 1992 por la Asamblea General</w:t>
      </w:r>
      <w:r>
        <w:rPr>
          <w:rFonts w:ascii="Arial" w:hAnsi="Arial" w:cs="Arial"/>
          <w:sz w:val="22"/>
          <w:szCs w:val="22"/>
        </w:rPr>
        <w:t xml:space="preserve"> </w:t>
      </w:r>
      <w:r w:rsidRPr="00602734">
        <w:rPr>
          <w:rFonts w:ascii="Arial" w:hAnsi="Arial" w:cs="Arial"/>
          <w:sz w:val="22"/>
          <w:szCs w:val="22"/>
        </w:rPr>
        <w:t>de las Naciones Unidas mediante la resolución 47/3</w:t>
      </w:r>
      <w:r>
        <w:rPr>
          <w:rFonts w:ascii="Arial" w:hAnsi="Arial" w:cs="Arial"/>
          <w:sz w:val="22"/>
          <w:szCs w:val="22"/>
        </w:rPr>
        <w:t>, con e</w:t>
      </w:r>
      <w:r w:rsidRPr="00602734">
        <w:rPr>
          <w:rFonts w:ascii="Arial" w:hAnsi="Arial" w:cs="Arial"/>
          <w:sz w:val="22"/>
          <w:szCs w:val="22"/>
        </w:rPr>
        <w:t xml:space="preserve">l </w:t>
      </w:r>
      <w:r>
        <w:rPr>
          <w:rFonts w:ascii="Arial" w:hAnsi="Arial" w:cs="Arial"/>
          <w:sz w:val="22"/>
          <w:szCs w:val="22"/>
        </w:rPr>
        <w:t>propósito</w:t>
      </w:r>
      <w:r w:rsidRPr="006027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602734">
        <w:rPr>
          <w:rFonts w:ascii="Arial" w:hAnsi="Arial" w:cs="Arial"/>
          <w:sz w:val="22"/>
          <w:szCs w:val="22"/>
        </w:rPr>
        <w:t xml:space="preserve">e promover los derechos y el bienestar de las personas con discapacidad en ámbitos de la sociedad y el desarrollo, así como </w:t>
      </w:r>
      <w:r w:rsidR="00521535">
        <w:rPr>
          <w:rFonts w:ascii="Arial" w:hAnsi="Arial" w:cs="Arial"/>
          <w:sz w:val="22"/>
          <w:szCs w:val="22"/>
        </w:rPr>
        <w:t xml:space="preserve">para </w:t>
      </w:r>
      <w:r w:rsidRPr="00602734">
        <w:rPr>
          <w:rFonts w:ascii="Arial" w:hAnsi="Arial" w:cs="Arial"/>
          <w:sz w:val="22"/>
          <w:szCs w:val="22"/>
        </w:rPr>
        <w:t>concien</w:t>
      </w:r>
      <w:r>
        <w:rPr>
          <w:rFonts w:ascii="Arial" w:hAnsi="Arial" w:cs="Arial"/>
          <w:sz w:val="22"/>
          <w:szCs w:val="22"/>
        </w:rPr>
        <w:t>tizar</w:t>
      </w:r>
      <w:r w:rsidRPr="00602734">
        <w:rPr>
          <w:rFonts w:ascii="Arial" w:hAnsi="Arial" w:cs="Arial"/>
          <w:sz w:val="22"/>
          <w:szCs w:val="22"/>
        </w:rPr>
        <w:t xml:space="preserve"> sobre su situación en la vida política, social, económica y cultural</w:t>
      </w:r>
      <w:r>
        <w:rPr>
          <w:rStyle w:val="Refdenotaalpi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BAC5434" w14:textId="77777777" w:rsidR="00790F4A" w:rsidRPr="005A7915" w:rsidRDefault="00790F4A" w:rsidP="00E777E2">
      <w:pPr>
        <w:pStyle w:val="NormalWeb"/>
        <w:shd w:val="clear" w:color="auto" w:fill="FFFFFF"/>
        <w:spacing w:before="0" w:beforeAutospacing="0" w:after="0" w:afterAutospacing="0"/>
        <w:ind w:right="-518"/>
        <w:jc w:val="both"/>
        <w:rPr>
          <w:rFonts w:ascii="Arial" w:hAnsi="Arial" w:cs="Arial"/>
          <w:sz w:val="22"/>
          <w:szCs w:val="22"/>
        </w:rPr>
      </w:pPr>
    </w:p>
    <w:p w14:paraId="2D273937" w14:textId="77777777" w:rsidR="00790F4A" w:rsidRPr="000A0236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 w:rsidRPr="006B1E3E">
        <w:rPr>
          <w:rFonts w:ascii="Arial" w:hAnsi="Arial" w:cs="Arial"/>
          <w:sz w:val="22"/>
          <w:szCs w:val="22"/>
        </w:rPr>
        <w:t>El Instituto Nacional de Estadística y Geografía (INEGI) presenta algunos indicadores d</w:t>
      </w:r>
      <w:r>
        <w:rPr>
          <w:rFonts w:ascii="Arial" w:hAnsi="Arial" w:cs="Arial"/>
          <w:sz w:val="22"/>
          <w:szCs w:val="22"/>
        </w:rPr>
        <w:t>e las personas con discapacidad y/o algún problema o condición mental, usando datos del</w:t>
      </w:r>
      <w:r w:rsidRPr="006B1E3E">
        <w:rPr>
          <w:rFonts w:ascii="Arial" w:hAnsi="Arial" w:cs="Arial"/>
          <w:sz w:val="22"/>
          <w:szCs w:val="22"/>
        </w:rPr>
        <w:t xml:space="preserve"> Censo de Población y Vivienda 2020</w:t>
      </w:r>
      <w:r w:rsidR="00521535">
        <w:rPr>
          <w:rFonts w:ascii="Arial" w:hAnsi="Arial" w:cs="Arial"/>
          <w:sz w:val="22"/>
          <w:szCs w:val="22"/>
        </w:rPr>
        <w:t xml:space="preserve"> (Censo 2020)</w:t>
      </w:r>
      <w:r w:rsidRPr="006B1E3E">
        <w:rPr>
          <w:rFonts w:ascii="Arial" w:hAnsi="Arial" w:cs="Arial"/>
          <w:sz w:val="22"/>
          <w:szCs w:val="22"/>
        </w:rPr>
        <w:t xml:space="preserve"> </w:t>
      </w:r>
      <w:r w:rsidRPr="000D1DB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 el c</w:t>
      </w:r>
      <w:r w:rsidRPr="000A0236">
        <w:rPr>
          <w:rFonts w:ascii="Arial" w:hAnsi="Arial" w:cs="Arial"/>
          <w:sz w:val="22"/>
          <w:szCs w:val="22"/>
        </w:rPr>
        <w:t xml:space="preserve">enso </w:t>
      </w:r>
      <w:r>
        <w:rPr>
          <w:rFonts w:ascii="Arial" w:hAnsi="Arial" w:cs="Arial"/>
          <w:sz w:val="22"/>
          <w:szCs w:val="22"/>
        </w:rPr>
        <w:t>se u</w:t>
      </w:r>
      <w:r w:rsidRPr="006B1E3E">
        <w:rPr>
          <w:rFonts w:ascii="Arial" w:hAnsi="Arial" w:cs="Arial"/>
          <w:sz w:val="22"/>
          <w:szCs w:val="22"/>
        </w:rPr>
        <w:t>tiliza la metod</w:t>
      </w:r>
      <w:r>
        <w:rPr>
          <w:rFonts w:ascii="Arial" w:hAnsi="Arial" w:cs="Arial"/>
          <w:sz w:val="22"/>
          <w:szCs w:val="22"/>
        </w:rPr>
        <w:t xml:space="preserve">ología del Grupo de Washington </w:t>
      </w:r>
      <w:r w:rsidR="00521535">
        <w:rPr>
          <w:rFonts w:ascii="Arial" w:hAnsi="Arial" w:cs="Arial"/>
          <w:sz w:val="22"/>
          <w:szCs w:val="22"/>
        </w:rPr>
        <w:t>que define a la</w:t>
      </w:r>
      <w:r w:rsidRPr="006B1E3E">
        <w:rPr>
          <w:rFonts w:ascii="Arial" w:hAnsi="Arial" w:cs="Arial"/>
          <w:sz w:val="22"/>
          <w:szCs w:val="22"/>
        </w:rPr>
        <w:t xml:space="preserve"> persona con d</w:t>
      </w:r>
      <w:r>
        <w:rPr>
          <w:rFonts w:ascii="Arial" w:hAnsi="Arial" w:cs="Arial"/>
          <w:sz w:val="22"/>
          <w:szCs w:val="22"/>
        </w:rPr>
        <w:t xml:space="preserve">iscapacidad </w:t>
      </w:r>
      <w:r w:rsidR="00521535">
        <w:rPr>
          <w:rFonts w:ascii="Arial" w:hAnsi="Arial" w:cs="Arial"/>
          <w:sz w:val="22"/>
          <w:szCs w:val="22"/>
        </w:rPr>
        <w:t>como aquella que</w:t>
      </w:r>
      <w:r>
        <w:rPr>
          <w:rFonts w:ascii="Arial" w:hAnsi="Arial" w:cs="Arial"/>
          <w:sz w:val="22"/>
          <w:szCs w:val="22"/>
        </w:rPr>
        <w:t xml:space="preserve"> tiene mucha dificultad o no puede</w:t>
      </w:r>
      <w:r w:rsidRPr="006B1E3E">
        <w:rPr>
          <w:rFonts w:ascii="Arial" w:hAnsi="Arial" w:cs="Arial"/>
          <w:sz w:val="22"/>
          <w:szCs w:val="22"/>
        </w:rPr>
        <w:t xml:space="preserve"> realizar alguna de las </w:t>
      </w:r>
      <w:r>
        <w:rPr>
          <w:rFonts w:ascii="Arial" w:hAnsi="Arial" w:cs="Arial"/>
          <w:sz w:val="22"/>
          <w:szCs w:val="22"/>
        </w:rPr>
        <w:t>siguientes a</w:t>
      </w:r>
      <w:r w:rsidRPr="000A0236">
        <w:rPr>
          <w:rFonts w:ascii="Arial" w:hAnsi="Arial" w:cs="Arial"/>
          <w:sz w:val="22"/>
          <w:szCs w:val="22"/>
        </w:rPr>
        <w:t>ctividades de la vida cotidiana</w:t>
      </w:r>
      <w:r>
        <w:rPr>
          <w:rFonts w:ascii="Arial" w:hAnsi="Arial" w:cs="Arial"/>
          <w:sz w:val="22"/>
          <w:szCs w:val="22"/>
        </w:rPr>
        <w:t>: c</w:t>
      </w:r>
      <w:r w:rsidRPr="00536205">
        <w:rPr>
          <w:rFonts w:ascii="Arial" w:hAnsi="Arial" w:cs="Arial"/>
          <w:sz w:val="22"/>
          <w:szCs w:val="22"/>
        </w:rPr>
        <w:t>aminar</w:t>
      </w:r>
      <w:r>
        <w:rPr>
          <w:rFonts w:ascii="Arial" w:hAnsi="Arial" w:cs="Arial"/>
          <w:sz w:val="22"/>
          <w:szCs w:val="22"/>
        </w:rPr>
        <w:t>,</w:t>
      </w:r>
      <w:r w:rsidRPr="00536205">
        <w:rPr>
          <w:rFonts w:ascii="Arial" w:hAnsi="Arial" w:cs="Arial"/>
          <w:sz w:val="22"/>
          <w:szCs w:val="22"/>
        </w:rPr>
        <w:t xml:space="preserve"> </w:t>
      </w:r>
      <w:r w:rsidRPr="00AC3C43">
        <w:rPr>
          <w:rFonts w:ascii="Arial" w:hAnsi="Arial" w:cs="Arial"/>
          <w:sz w:val="22"/>
          <w:szCs w:val="22"/>
        </w:rPr>
        <w:t>s</w:t>
      </w:r>
      <w:r w:rsidRPr="00536205">
        <w:rPr>
          <w:rFonts w:ascii="Arial" w:hAnsi="Arial" w:cs="Arial"/>
          <w:sz w:val="22"/>
          <w:szCs w:val="22"/>
        </w:rPr>
        <w:t>ubir o bajar; ver</w:t>
      </w:r>
      <w:r>
        <w:rPr>
          <w:rFonts w:ascii="Arial" w:hAnsi="Arial" w:cs="Arial"/>
          <w:sz w:val="22"/>
          <w:szCs w:val="22"/>
        </w:rPr>
        <w:t xml:space="preserve">, </w:t>
      </w:r>
      <w:r w:rsidRPr="00536205">
        <w:rPr>
          <w:rFonts w:ascii="Arial" w:hAnsi="Arial" w:cs="Arial"/>
          <w:sz w:val="22"/>
          <w:szCs w:val="22"/>
        </w:rPr>
        <w:t>aun usando lentes; oír</w:t>
      </w:r>
      <w:r>
        <w:rPr>
          <w:rFonts w:ascii="Arial" w:hAnsi="Arial" w:cs="Arial"/>
          <w:sz w:val="22"/>
          <w:szCs w:val="22"/>
        </w:rPr>
        <w:t>,</w:t>
      </w:r>
      <w:r w:rsidRPr="00536205">
        <w:rPr>
          <w:rFonts w:ascii="Arial" w:hAnsi="Arial" w:cs="Arial"/>
          <w:sz w:val="22"/>
          <w:szCs w:val="22"/>
        </w:rPr>
        <w:t xml:space="preserve"> aun usando aparato auditivo; bañarse, vestirse o comer; recordar o conce</w:t>
      </w:r>
      <w:r>
        <w:rPr>
          <w:rFonts w:ascii="Arial" w:hAnsi="Arial" w:cs="Arial"/>
          <w:sz w:val="22"/>
          <w:szCs w:val="22"/>
        </w:rPr>
        <w:t>ntrarse y hablar o comunicarse</w:t>
      </w:r>
      <w:r w:rsidRPr="00E5315C">
        <w:rPr>
          <w:rFonts w:ascii="Arial" w:hAnsi="Arial" w:cs="Arial"/>
          <w:sz w:val="22"/>
          <w:szCs w:val="22"/>
        </w:rPr>
        <w:t>; además incluye a las personas que tienen algún problema o condición mental</w:t>
      </w:r>
      <w:r w:rsidRPr="00E5315C">
        <w:rPr>
          <w:rStyle w:val="Refdenotaalpie"/>
          <w:rFonts w:ascii="Arial" w:hAnsi="Arial" w:cs="Arial"/>
          <w:sz w:val="22"/>
          <w:szCs w:val="22"/>
        </w:rPr>
        <w:footnoteReference w:id="2"/>
      </w:r>
      <w:r w:rsidRPr="00E531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CAC327" w14:textId="77777777" w:rsidR="00790F4A" w:rsidRPr="005A7915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01AD96A6" w14:textId="77777777" w:rsidR="00790F4A" w:rsidRPr="00E777E2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b/>
          <w:sz w:val="21"/>
          <w:szCs w:val="21"/>
        </w:rPr>
      </w:pPr>
      <w:r w:rsidRPr="00E777E2">
        <w:rPr>
          <w:rFonts w:ascii="Arial" w:hAnsi="Arial" w:cs="Arial"/>
          <w:b/>
          <w:sz w:val="21"/>
          <w:szCs w:val="21"/>
        </w:rPr>
        <w:t>PREVALENCIA DE LA POBLACIÓN CON DISCAPACIDAD Y/O PROBLEMA O CONDICIÓN MENTAL</w:t>
      </w:r>
    </w:p>
    <w:p w14:paraId="7B790BDC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6DC8E18B" w14:textId="77777777" w:rsidR="00790F4A" w:rsidRPr="002B31E2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acuerdo con los datos del Censo </w:t>
      </w:r>
      <w:r w:rsidR="00521535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, para el 15 de marzo de 2020</w:t>
      </w:r>
      <w:r w:rsidR="005215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México residían </w:t>
      </w:r>
      <w:r w:rsidR="00521535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126 014 024 personas; la prevalencia </w:t>
      </w:r>
      <w:r w:rsidRPr="002B31E2">
        <w:rPr>
          <w:rFonts w:ascii="Arial" w:hAnsi="Arial" w:cs="Arial"/>
          <w:sz w:val="22"/>
          <w:szCs w:val="22"/>
        </w:rPr>
        <w:t>de discapacidad junto con las personas que tienen algún problema o condición mental a nivel nacional es</w:t>
      </w:r>
      <w:r w:rsidR="00521535">
        <w:rPr>
          <w:rFonts w:ascii="Arial" w:hAnsi="Arial" w:cs="Arial"/>
          <w:sz w:val="22"/>
          <w:szCs w:val="22"/>
        </w:rPr>
        <w:t xml:space="preserve"> de</w:t>
      </w:r>
      <w:r w:rsidRPr="002B31E2">
        <w:rPr>
          <w:rFonts w:ascii="Arial" w:hAnsi="Arial" w:cs="Arial"/>
          <w:sz w:val="22"/>
          <w:szCs w:val="22"/>
        </w:rPr>
        <w:t xml:space="preserve"> 5.69% (7 168 178)</w:t>
      </w:r>
      <w:r w:rsidR="0029664D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e éstas,</w:t>
      </w:r>
      <w:r w:rsidRPr="002B31E2">
        <w:rPr>
          <w:rFonts w:ascii="Arial" w:hAnsi="Arial" w:cs="Arial"/>
          <w:sz w:val="22"/>
          <w:szCs w:val="22"/>
        </w:rPr>
        <w:t xml:space="preserve"> 5 577 595 (78%) tiene</w:t>
      </w:r>
      <w:r>
        <w:rPr>
          <w:rFonts w:ascii="Arial" w:hAnsi="Arial" w:cs="Arial"/>
          <w:sz w:val="22"/>
          <w:szCs w:val="22"/>
        </w:rPr>
        <w:t>n</w:t>
      </w:r>
      <w:r w:rsidRPr="002B31E2">
        <w:rPr>
          <w:rFonts w:ascii="Arial" w:hAnsi="Arial" w:cs="Arial"/>
          <w:sz w:val="22"/>
          <w:szCs w:val="22"/>
        </w:rPr>
        <w:t xml:space="preserve"> únicamente discapacidad; 723 770 (10%) tienen algún problema o condición mental; 602 295 (8%) además de algún problema o condición mental tienen discapacidad y 264 518 (4%) reportan tener algún problema o condición mental y una limitación.</w:t>
      </w:r>
    </w:p>
    <w:p w14:paraId="4E81948C" w14:textId="77777777" w:rsidR="00790F4A" w:rsidRPr="002B31E2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5C2C8CDC" w14:textId="77777777" w:rsidR="00790F4A" w:rsidRDefault="00521535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790F4A" w:rsidRPr="002B31E2">
        <w:rPr>
          <w:rFonts w:ascii="Arial" w:hAnsi="Arial" w:cs="Arial"/>
          <w:sz w:val="22"/>
          <w:szCs w:val="22"/>
        </w:rPr>
        <w:t>as entidades con la menor prevalencia son Quintana Roo (4.34%), Nuevo León (4.60%) y Chiapas (4.63%); mientras que Oaxaca (7.22%), Guerrero (6.78%) y Tabasco (6.71%) reportan las prevalencias más altas. Las mujeres (5.79%) tienen una prevalencia ligeramente mayor que los hombres (5.59%); en casi todas las entidades se repite este patrón, con excepción de Chiapas, Hidalgo, San Luis Potosí y Tabasco.</w:t>
      </w:r>
    </w:p>
    <w:p w14:paraId="3424B122" w14:textId="77777777" w:rsidR="00521535" w:rsidRDefault="00521535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b/>
          <w:sz w:val="22"/>
          <w:szCs w:val="22"/>
        </w:rPr>
      </w:pPr>
    </w:p>
    <w:p w14:paraId="7EAC3DB0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1"/>
          <w:szCs w:val="21"/>
        </w:rPr>
      </w:pPr>
      <w:r w:rsidRPr="00E777E2">
        <w:rPr>
          <w:rFonts w:ascii="Arial" w:hAnsi="Arial" w:cs="Arial"/>
          <w:b/>
          <w:sz w:val="21"/>
          <w:szCs w:val="21"/>
        </w:rPr>
        <w:t>AFILIACIÓN A SERVICIOS DE SALUD</w:t>
      </w:r>
    </w:p>
    <w:p w14:paraId="30C78F0F" w14:textId="77777777" w:rsidR="00E777E2" w:rsidRPr="00E777E2" w:rsidRDefault="00E777E2" w:rsidP="00E777E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1"/>
          <w:szCs w:val="21"/>
        </w:rPr>
      </w:pPr>
    </w:p>
    <w:p w14:paraId="72C811AE" w14:textId="77777777" w:rsidR="00521535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 w:rsidRPr="004A56DA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a</w:t>
      </w:r>
      <w:r w:rsidRPr="004A56DA">
        <w:rPr>
          <w:rFonts w:ascii="Arial" w:hAnsi="Arial" w:cs="Arial"/>
          <w:sz w:val="22"/>
          <w:szCs w:val="22"/>
        </w:rPr>
        <w:t xml:space="preserve">rtículo 25 de la </w:t>
      </w:r>
      <w:r w:rsidRPr="00B45681">
        <w:rPr>
          <w:rFonts w:ascii="Arial" w:hAnsi="Arial" w:cs="Arial"/>
          <w:sz w:val="22"/>
          <w:szCs w:val="22"/>
        </w:rPr>
        <w:t>Convención sobre los Derechos de las Personas con Discapacidad</w:t>
      </w:r>
      <w:r w:rsidRPr="004A56DA">
        <w:rPr>
          <w:rFonts w:ascii="Arial" w:hAnsi="Arial" w:cs="Arial"/>
          <w:sz w:val="22"/>
          <w:szCs w:val="22"/>
        </w:rPr>
        <w:t xml:space="preserve"> señala </w:t>
      </w:r>
      <w:r>
        <w:rPr>
          <w:rFonts w:ascii="Arial" w:hAnsi="Arial" w:cs="Arial"/>
          <w:sz w:val="22"/>
          <w:szCs w:val="22"/>
        </w:rPr>
        <w:t xml:space="preserve">el </w:t>
      </w:r>
      <w:r w:rsidRPr="00E85B77">
        <w:rPr>
          <w:rFonts w:ascii="Arial" w:hAnsi="Arial" w:cs="Arial"/>
          <w:sz w:val="22"/>
          <w:szCs w:val="22"/>
        </w:rPr>
        <w:t>derecho a contar con servicios de salud</w:t>
      </w:r>
      <w:r>
        <w:rPr>
          <w:rStyle w:val="Refdenotaalpie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  <w:r w:rsidRPr="00E85B77">
        <w:rPr>
          <w:rFonts w:ascii="Arial" w:hAnsi="Arial" w:cs="Arial"/>
          <w:sz w:val="22"/>
          <w:szCs w:val="22"/>
        </w:rPr>
        <w:t xml:space="preserve"> </w:t>
      </w:r>
    </w:p>
    <w:p w14:paraId="005B3B3F" w14:textId="77777777" w:rsidR="00E777E2" w:rsidRDefault="00E777E2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46FC9D41" w14:textId="77777777" w:rsidR="00E777E2" w:rsidRDefault="00E777E2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64299763" w14:textId="77777777" w:rsidR="00790F4A" w:rsidRPr="00E85B77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Según el </w:t>
      </w:r>
      <w:r w:rsidRPr="00504F97">
        <w:rPr>
          <w:rFonts w:ascii="Arial" w:hAnsi="Arial" w:cs="Arial"/>
          <w:sz w:val="22"/>
          <w:szCs w:val="22"/>
        </w:rPr>
        <w:t>Informe de los Objetivos de Desarrollo Sostenible</w:t>
      </w:r>
      <w:r>
        <w:rPr>
          <w:rFonts w:ascii="Arial" w:hAnsi="Arial" w:cs="Arial"/>
          <w:sz w:val="22"/>
          <w:szCs w:val="22"/>
        </w:rPr>
        <w:t xml:space="preserve"> (ODS) </w:t>
      </w:r>
      <w:r w:rsidRPr="00504F97">
        <w:rPr>
          <w:rFonts w:ascii="Arial" w:hAnsi="Arial" w:cs="Arial"/>
          <w:sz w:val="22"/>
          <w:szCs w:val="22"/>
        </w:rPr>
        <w:t>2020</w:t>
      </w:r>
      <w:r>
        <w:rPr>
          <w:rStyle w:val="Refdenotaalpi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, a nivel mundial no se está alcanzando la meta sobre la cobertura sanitaria </w:t>
      </w:r>
      <w:r w:rsidR="00521535">
        <w:rPr>
          <w:rFonts w:ascii="Arial" w:hAnsi="Arial" w:cs="Arial"/>
          <w:sz w:val="22"/>
          <w:szCs w:val="22"/>
        </w:rPr>
        <w:t>universal. E</w:t>
      </w:r>
      <w:r>
        <w:rPr>
          <w:rFonts w:ascii="Arial" w:hAnsi="Arial" w:cs="Arial"/>
          <w:sz w:val="22"/>
          <w:szCs w:val="22"/>
        </w:rPr>
        <w:t xml:space="preserve">l </w:t>
      </w:r>
      <w:r w:rsidRPr="00191DBD">
        <w:rPr>
          <w:rFonts w:ascii="Arial" w:hAnsi="Arial" w:cs="Arial"/>
          <w:sz w:val="22"/>
          <w:szCs w:val="22"/>
        </w:rPr>
        <w:t>Programa Sectorial de Salud</w:t>
      </w:r>
      <w:r>
        <w:rPr>
          <w:rFonts w:ascii="Arial" w:hAnsi="Arial" w:cs="Arial"/>
          <w:sz w:val="22"/>
          <w:szCs w:val="22"/>
        </w:rPr>
        <w:t xml:space="preserve"> </w:t>
      </w:r>
      <w:r w:rsidRPr="00191DBD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-</w:t>
      </w:r>
      <w:r w:rsidRPr="00191DBD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tiene como </w:t>
      </w:r>
      <w:r w:rsidRPr="00890FE9">
        <w:rPr>
          <w:rFonts w:ascii="Arial" w:hAnsi="Arial" w:cs="Arial"/>
          <w:sz w:val="22"/>
          <w:szCs w:val="22"/>
        </w:rPr>
        <w:t xml:space="preserve">objetivo prioritario </w:t>
      </w:r>
      <w:r>
        <w:rPr>
          <w:rFonts w:ascii="Arial" w:hAnsi="Arial" w:cs="Arial"/>
          <w:sz w:val="22"/>
          <w:szCs w:val="22"/>
        </w:rPr>
        <w:t>el</w:t>
      </w:r>
      <w:r w:rsidRPr="00890FE9">
        <w:rPr>
          <w:rFonts w:ascii="Arial" w:hAnsi="Arial" w:cs="Arial"/>
          <w:sz w:val="22"/>
          <w:szCs w:val="22"/>
        </w:rPr>
        <w:t xml:space="preserve"> acceso efectivo, universal y gratuito a la salud </w:t>
      </w:r>
      <w:r>
        <w:rPr>
          <w:rFonts w:ascii="Arial" w:hAnsi="Arial" w:cs="Arial"/>
          <w:sz w:val="22"/>
          <w:szCs w:val="22"/>
        </w:rPr>
        <w:t>para</w:t>
      </w:r>
      <w:r w:rsidRPr="00890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las personas que</w:t>
      </w:r>
      <w:r w:rsidRPr="00890FE9">
        <w:rPr>
          <w:rFonts w:ascii="Arial" w:hAnsi="Arial" w:cs="Arial"/>
          <w:sz w:val="22"/>
          <w:szCs w:val="22"/>
        </w:rPr>
        <w:t xml:space="preserve"> no cuentan con afiliación a las instituciones de seguridad social</w:t>
      </w:r>
      <w:r>
        <w:rPr>
          <w:rStyle w:val="Refdenotaalpie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 En</w:t>
      </w:r>
      <w:r w:rsidRPr="00E85B77">
        <w:rPr>
          <w:rFonts w:ascii="Arial" w:hAnsi="Arial" w:cs="Arial"/>
          <w:sz w:val="22"/>
          <w:szCs w:val="22"/>
        </w:rPr>
        <w:t xml:space="preserve"> México</w:t>
      </w:r>
      <w:r w:rsidRPr="002B31E2">
        <w:rPr>
          <w:rFonts w:ascii="Arial" w:hAnsi="Arial" w:cs="Arial"/>
          <w:sz w:val="22"/>
          <w:szCs w:val="22"/>
        </w:rPr>
        <w:t>, 76% (5 426 553) de las personas con discapacidad y/o problema o condición mental cuenta con afiliación a servicios de salud, porcentaje mayor a 74% (87 147 740) que tiene la población sin discapacidad.</w:t>
      </w:r>
    </w:p>
    <w:p w14:paraId="2AA191D9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365065B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921D7E">
        <w:rPr>
          <w:rFonts w:ascii="Arial" w:hAnsi="Arial" w:cs="Arial"/>
          <w:b/>
          <w:sz w:val="22"/>
          <w:szCs w:val="22"/>
        </w:rPr>
        <w:t xml:space="preserve">Prevalencia de </w:t>
      </w:r>
      <w:r>
        <w:rPr>
          <w:rFonts w:ascii="Arial" w:hAnsi="Arial" w:cs="Arial"/>
          <w:b/>
          <w:sz w:val="22"/>
          <w:szCs w:val="22"/>
        </w:rPr>
        <w:t xml:space="preserve">población con </w:t>
      </w:r>
      <w:r w:rsidRPr="00921D7E">
        <w:rPr>
          <w:rFonts w:ascii="Arial" w:hAnsi="Arial" w:cs="Arial"/>
          <w:b/>
          <w:sz w:val="22"/>
          <w:szCs w:val="22"/>
        </w:rPr>
        <w:t>discapacidad</w:t>
      </w:r>
      <w:r>
        <w:rPr>
          <w:rFonts w:ascii="Arial" w:hAnsi="Arial" w:cs="Arial"/>
          <w:b/>
          <w:sz w:val="22"/>
          <w:szCs w:val="22"/>
        </w:rPr>
        <w:t xml:space="preserve"> y/o problema o condición mental</w:t>
      </w:r>
      <w:r w:rsidRPr="00E908E7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921D7E">
        <w:rPr>
          <w:rFonts w:ascii="Arial" w:hAnsi="Arial" w:cs="Arial"/>
          <w:b/>
          <w:sz w:val="22"/>
          <w:szCs w:val="22"/>
        </w:rPr>
        <w:t xml:space="preserve"> </w:t>
      </w:r>
    </w:p>
    <w:p w14:paraId="25B1805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921D7E">
        <w:rPr>
          <w:rFonts w:ascii="Arial" w:hAnsi="Arial" w:cs="Arial"/>
          <w:b/>
          <w:sz w:val="22"/>
          <w:szCs w:val="22"/>
        </w:rPr>
        <w:t>por entidad federativa</w:t>
      </w:r>
    </w:p>
    <w:p w14:paraId="259554B0" w14:textId="77777777" w:rsidR="00790F4A" w:rsidRPr="00A64690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2B31E2">
        <w:rPr>
          <w:rFonts w:ascii="Arial" w:hAnsi="Arial" w:cs="Arial"/>
          <w:b/>
          <w:sz w:val="22"/>
          <w:szCs w:val="22"/>
        </w:rPr>
        <w:t>2020</w:t>
      </w:r>
    </w:p>
    <w:p w14:paraId="6CDE9790" w14:textId="77777777" w:rsidR="00790F4A" w:rsidRPr="00D23085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sz w:val="18"/>
          <w:szCs w:val="18"/>
        </w:rPr>
      </w:pPr>
      <w:r w:rsidRPr="00D23085">
        <w:rPr>
          <w:rFonts w:ascii="Arial" w:hAnsi="Arial" w:cs="Arial"/>
          <w:sz w:val="18"/>
          <w:szCs w:val="18"/>
        </w:rPr>
        <w:t>(en porcentaje)</w:t>
      </w:r>
    </w:p>
    <w:p w14:paraId="32694EEC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397" w:hanging="113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noProof/>
          <w:sz w:val="16"/>
          <w:szCs w:val="16"/>
          <w:vertAlign w:val="superscript"/>
          <w:lang w:val="es-MX" w:eastAsia="es-MX"/>
        </w:rPr>
        <w:drawing>
          <wp:inline distT="0" distB="0" distL="0" distR="0" wp14:anchorId="49A73D3E" wp14:editId="2FE5487E">
            <wp:extent cx="4762500" cy="2917914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9" b="3542"/>
                    <a:stretch/>
                  </pic:blipFill>
                  <pic:spPr bwMode="auto">
                    <a:xfrm>
                      <a:off x="0" y="0"/>
                      <a:ext cx="4770535" cy="292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584E3" w14:textId="77777777" w:rsidR="00790F4A" w:rsidRPr="00282F10" w:rsidRDefault="00790F4A" w:rsidP="00790F4A">
      <w:pPr>
        <w:pStyle w:val="NormalWeb"/>
        <w:shd w:val="clear" w:color="auto" w:fill="FFFFFF"/>
        <w:spacing w:before="0" w:beforeAutospacing="0" w:after="0" w:afterAutospacing="0"/>
        <w:ind w:left="397" w:right="282" w:hanging="113"/>
        <w:jc w:val="both"/>
        <w:rPr>
          <w:rFonts w:ascii="Arial" w:hAnsi="Arial" w:cs="Arial"/>
          <w:sz w:val="16"/>
          <w:szCs w:val="16"/>
        </w:rPr>
      </w:pPr>
      <w:r w:rsidRPr="00282F10">
        <w:rPr>
          <w:rFonts w:ascii="Arial" w:hAnsi="Arial" w:cs="Arial"/>
          <w:sz w:val="16"/>
          <w:szCs w:val="16"/>
          <w:vertAlign w:val="superscript"/>
        </w:rPr>
        <w:t>1</w:t>
      </w:r>
      <w:r w:rsidRPr="00E908E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2F10">
        <w:rPr>
          <w:rFonts w:ascii="Arial" w:hAnsi="Arial" w:cs="Arial"/>
          <w:sz w:val="16"/>
          <w:szCs w:val="16"/>
        </w:rPr>
        <w:t>Incluye</w:t>
      </w:r>
      <w:proofErr w:type="gramEnd"/>
      <w:r w:rsidRPr="00282F10">
        <w:rPr>
          <w:rFonts w:ascii="Arial" w:hAnsi="Arial" w:cs="Arial"/>
          <w:sz w:val="16"/>
          <w:szCs w:val="16"/>
        </w:rPr>
        <w:t xml:space="preserve"> a la población que declaró tener mucha dificultad o no poder realizar al menos una de las siguientes actividades: ver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lentes; oír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aparato auditivo; caminar, subir o bajar; recordar o concentrarse; bañarse, vestirse o comer; hablar o comunicarse</w:t>
      </w:r>
      <w:r>
        <w:rPr>
          <w:rFonts w:ascii="Arial" w:hAnsi="Arial" w:cs="Arial"/>
          <w:sz w:val="16"/>
          <w:szCs w:val="16"/>
        </w:rPr>
        <w:t xml:space="preserve"> y la que declaró tener algún problema o condición mental</w:t>
      </w:r>
      <w:r w:rsidRPr="00282F10">
        <w:rPr>
          <w:rFonts w:ascii="Arial" w:hAnsi="Arial" w:cs="Arial"/>
          <w:sz w:val="16"/>
          <w:szCs w:val="16"/>
        </w:rPr>
        <w:t>.</w:t>
      </w:r>
    </w:p>
    <w:p w14:paraId="27C7A114" w14:textId="77777777" w:rsidR="00790F4A" w:rsidRPr="00E908E7" w:rsidRDefault="00790F4A" w:rsidP="00790F4A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</w:rPr>
        <w:t xml:space="preserve">Nota: </w:t>
      </w:r>
      <w:r>
        <w:rPr>
          <w:rFonts w:ascii="Arial" w:hAnsi="Arial" w:cs="Arial"/>
          <w:sz w:val="16"/>
          <w:szCs w:val="16"/>
        </w:rPr>
        <w:t>La prevalencia</w:t>
      </w:r>
      <w:r w:rsidRPr="00E908E7">
        <w:rPr>
          <w:rFonts w:ascii="Arial" w:hAnsi="Arial" w:cs="Arial"/>
          <w:sz w:val="16"/>
          <w:szCs w:val="16"/>
        </w:rPr>
        <w:t xml:space="preserve"> se calcula con respecto al total de población residente en cada entidad federativa.</w:t>
      </w:r>
    </w:p>
    <w:p w14:paraId="307B40FA" w14:textId="77777777" w:rsidR="00790F4A" w:rsidRPr="00E908E7" w:rsidRDefault="00790F4A" w:rsidP="00790F4A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</w:rPr>
        <w:t>Fuente: INEGI. Cens</w:t>
      </w:r>
      <w:r>
        <w:rPr>
          <w:rFonts w:ascii="Arial" w:hAnsi="Arial" w:cs="Arial"/>
          <w:sz w:val="16"/>
          <w:szCs w:val="16"/>
        </w:rPr>
        <w:t>o de Población y Vivienda 2020.</w:t>
      </w:r>
    </w:p>
    <w:p w14:paraId="03787FF4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D171E8" w14:textId="77777777" w:rsidR="00790F4A" w:rsidRPr="00EF6894" w:rsidRDefault="0029664D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b/>
          <w:bCs w:val="0"/>
          <w:sz w:val="21"/>
          <w:szCs w:val="21"/>
        </w:rPr>
      </w:pPr>
      <w:r w:rsidRPr="00EF6894">
        <w:rPr>
          <w:rFonts w:ascii="Arial" w:hAnsi="Arial" w:cs="Arial"/>
          <w:b/>
          <w:sz w:val="21"/>
          <w:szCs w:val="21"/>
        </w:rPr>
        <w:t>ESTRUCTURA DE LA POBLACIÓN POR CONDICIÓN DE DISCAPACIDAD Y/O PROBLEMA O CONDICIÓN MENTAL</w:t>
      </w:r>
    </w:p>
    <w:p w14:paraId="3E0BA8F3" w14:textId="77777777" w:rsidR="00790F4A" w:rsidRPr="00B36FAD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bCs w:val="0"/>
          <w:sz w:val="22"/>
          <w:szCs w:val="22"/>
        </w:rPr>
      </w:pPr>
    </w:p>
    <w:p w14:paraId="605D39AF" w14:textId="77777777" w:rsidR="0029664D" w:rsidRDefault="00521535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790F4A">
        <w:rPr>
          <w:rFonts w:ascii="Arial" w:hAnsi="Arial" w:cs="Arial"/>
          <w:sz w:val="22"/>
          <w:szCs w:val="22"/>
        </w:rPr>
        <w:t xml:space="preserve"> 2020, de las personas sin discapacidad </w:t>
      </w:r>
      <w:r w:rsidR="00790F4A" w:rsidRPr="002B31E2">
        <w:rPr>
          <w:rFonts w:ascii="Arial" w:hAnsi="Arial" w:cs="Arial"/>
          <w:sz w:val="22"/>
          <w:szCs w:val="22"/>
        </w:rPr>
        <w:t>30.8 millones (26%) son niñas y niños (0 a 14 años), 30.3 millones (26%) son personas jóvenes (15 a 29 años), 45.4 millones (38%) personas adultas y 11.9 millones (10%) son</w:t>
      </w:r>
      <w:r w:rsidR="00790F4A">
        <w:rPr>
          <w:rFonts w:ascii="Arial" w:hAnsi="Arial" w:cs="Arial"/>
          <w:sz w:val="22"/>
          <w:szCs w:val="22"/>
        </w:rPr>
        <w:t xml:space="preserve"> adultas mayores (60 años y más de edad). </w:t>
      </w:r>
    </w:p>
    <w:p w14:paraId="737ACC62" w14:textId="77777777" w:rsidR="00521535" w:rsidRDefault="00521535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48FFB553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las personas con discapacidad y/o algún problema o condición mental, la</w:t>
      </w:r>
      <w:r>
        <w:t xml:space="preserve"> </w:t>
      </w:r>
      <w:r>
        <w:rPr>
          <w:rFonts w:ascii="Arial" w:hAnsi="Arial" w:cs="Arial"/>
          <w:sz w:val="22"/>
          <w:szCs w:val="22"/>
        </w:rPr>
        <w:t>distribución se invierte</w:t>
      </w:r>
      <w:r w:rsidRPr="002B31E2">
        <w:rPr>
          <w:rFonts w:ascii="Arial" w:hAnsi="Arial" w:cs="Arial"/>
          <w:sz w:val="22"/>
          <w:szCs w:val="22"/>
        </w:rPr>
        <w:t>: 899 mil (13%) son niñas y niños, 869 mil (12%) personas jóvenes, 2.2 millones (31%) personas adultas y 3.2 millones (45%) personas adultas mayores. Esto demuestra la relación entre el incremento de la edad y el riesgo de tener mucha dificultad o no poder hacer alguna de las actividades consideradas básicas en el desarrollo</w:t>
      </w:r>
      <w:r>
        <w:rPr>
          <w:rFonts w:ascii="Arial" w:hAnsi="Arial" w:cs="Arial"/>
          <w:sz w:val="22"/>
          <w:szCs w:val="22"/>
        </w:rPr>
        <w:t xml:space="preserve"> de la vida cotidiana y/</w:t>
      </w:r>
      <w:r w:rsidRPr="005E0DA6">
        <w:rPr>
          <w:rFonts w:ascii="Arial" w:hAnsi="Arial" w:cs="Arial"/>
          <w:sz w:val="22"/>
          <w:szCs w:val="22"/>
        </w:rPr>
        <w:t>o tener algún problema o condición mental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DC1662" w14:textId="77777777" w:rsidR="00E777E2" w:rsidRDefault="00E777E2" w:rsidP="00E777E2">
      <w:pPr>
        <w:spacing w:after="0" w:line="240" w:lineRule="auto"/>
        <w:ind w:left="-567" w:right="-518"/>
        <w:jc w:val="both"/>
      </w:pPr>
    </w:p>
    <w:p w14:paraId="5A537049" w14:textId="77777777" w:rsidR="00790F4A" w:rsidRPr="00C40730" w:rsidRDefault="00790F4A" w:rsidP="00E777E2">
      <w:pPr>
        <w:spacing w:after="0" w:line="240" w:lineRule="auto"/>
        <w:ind w:left="-567" w:right="-518"/>
        <w:jc w:val="both"/>
      </w:pPr>
      <w:r w:rsidRPr="00C40730">
        <w:t xml:space="preserve">La composición por sexo de estos dos grupos muestra que: entre las personas sin discapacidad existe una distribución casi homogénea entre mujeres </w:t>
      </w:r>
      <w:r w:rsidRPr="002B31E2">
        <w:t>(</w:t>
      </w:r>
      <w:r w:rsidRPr="002B31E2">
        <w:rPr>
          <w:rFonts w:eastAsia="Times New Roman"/>
          <w:lang w:eastAsia="es-MX"/>
        </w:rPr>
        <w:t>60 627 239</w:t>
      </w:r>
      <w:r w:rsidRPr="002B31E2">
        <w:t>) 51% y hombres (</w:t>
      </w:r>
      <w:r w:rsidRPr="002B31E2">
        <w:rPr>
          <w:rFonts w:eastAsia="Times New Roman"/>
          <w:lang w:eastAsia="es-MX"/>
        </w:rPr>
        <w:t>57 858 476</w:t>
      </w:r>
      <w:r w:rsidRPr="002B31E2">
        <w:t>) 49 por ciento. Entre las personas con discapacidad y/o algún problema o condición mental hay más mujeres (</w:t>
      </w:r>
      <w:r w:rsidRPr="002B31E2">
        <w:rPr>
          <w:rFonts w:eastAsia="Times New Roman"/>
          <w:lang w:eastAsia="es-MX"/>
        </w:rPr>
        <w:t>3 734 665</w:t>
      </w:r>
      <w:r w:rsidRPr="002B31E2">
        <w:t>) 52%, que hombres (</w:t>
      </w:r>
      <w:r w:rsidRPr="002B31E2">
        <w:rPr>
          <w:rFonts w:eastAsia="Times New Roman"/>
          <w:lang w:eastAsia="es-MX"/>
        </w:rPr>
        <w:t>3 433 513</w:t>
      </w:r>
      <w:r w:rsidRPr="002B31E2">
        <w:t>) 48 por ciento</w:t>
      </w:r>
      <w:r w:rsidRPr="00C40730">
        <w:t>.</w:t>
      </w:r>
    </w:p>
    <w:p w14:paraId="4E0793AF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3B98162" w14:textId="77777777" w:rsidR="00790F4A" w:rsidRDefault="00790F4A" w:rsidP="00790F4A">
      <w:pPr>
        <w:spacing w:after="0" w:line="276" w:lineRule="auto"/>
        <w:ind w:left="567"/>
        <w:rPr>
          <w:b/>
        </w:rPr>
      </w:pPr>
      <w:r w:rsidRPr="00021AA0">
        <w:rPr>
          <w:b/>
        </w:rPr>
        <w:t>Estructura de la población, por grupo quinquenal de edad y sexo</w:t>
      </w:r>
      <w:r>
        <w:rPr>
          <w:b/>
        </w:rPr>
        <w:t xml:space="preserve"> </w:t>
      </w:r>
      <w:r w:rsidRPr="00021AA0">
        <w:rPr>
          <w:b/>
        </w:rPr>
        <w:t xml:space="preserve">según </w:t>
      </w:r>
    </w:p>
    <w:p w14:paraId="4EA55A27" w14:textId="77777777" w:rsidR="00790F4A" w:rsidRPr="00021AA0" w:rsidRDefault="00790F4A" w:rsidP="00790F4A">
      <w:pPr>
        <w:spacing w:after="0" w:line="276" w:lineRule="auto"/>
        <w:ind w:left="567"/>
        <w:rPr>
          <w:b/>
        </w:rPr>
      </w:pPr>
      <w:r w:rsidRPr="00021AA0">
        <w:rPr>
          <w:b/>
        </w:rPr>
        <w:t>condición de discapacidad</w:t>
      </w:r>
      <w:r>
        <w:rPr>
          <w:b/>
        </w:rPr>
        <w:t xml:space="preserve"> y/o problema o condición mental</w:t>
      </w:r>
    </w:p>
    <w:p w14:paraId="388063EF" w14:textId="77777777" w:rsidR="00790F4A" w:rsidRPr="00021AA0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21AA0">
        <w:rPr>
          <w:rFonts w:ascii="Arial" w:hAnsi="Arial" w:cs="Arial"/>
          <w:b/>
          <w:sz w:val="22"/>
          <w:szCs w:val="22"/>
        </w:rPr>
        <w:t>2020</w:t>
      </w:r>
    </w:p>
    <w:p w14:paraId="3086928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9F44FC">
        <w:rPr>
          <w:rFonts w:ascii="Arial" w:hAnsi="Arial" w:cs="Arial"/>
          <w:sz w:val="18"/>
          <w:szCs w:val="18"/>
        </w:rPr>
        <w:t>(en porcentaje)</w:t>
      </w:r>
    </w:p>
    <w:p w14:paraId="35B0228E" w14:textId="77777777" w:rsidR="00790F4A" w:rsidRPr="009F44FC" w:rsidRDefault="00790F4A" w:rsidP="00790F4A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433D84">
        <w:rPr>
          <w:noProof/>
          <w:lang w:val="es-MX" w:eastAsia="es-MX"/>
        </w:rPr>
        <w:drawing>
          <wp:inline distT="0" distB="0" distL="0" distR="0" wp14:anchorId="0A1AE2DE" wp14:editId="447E1100">
            <wp:extent cx="5472070" cy="377360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70" cy="377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6F70" w14:textId="77777777" w:rsidR="00790F4A" w:rsidRPr="00282F10" w:rsidRDefault="00790F4A" w:rsidP="0029664D">
      <w:pPr>
        <w:pStyle w:val="NormalWeb"/>
        <w:shd w:val="clear" w:color="auto" w:fill="FFFFFF"/>
        <w:spacing w:before="0" w:beforeAutospacing="0" w:after="0" w:afterAutospacing="0"/>
        <w:ind w:right="142" w:hanging="142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  <w:vertAlign w:val="superscript"/>
        </w:rPr>
        <w:t>1</w:t>
      </w:r>
      <w:r w:rsidRPr="00E908E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2F10">
        <w:rPr>
          <w:rFonts w:ascii="Arial" w:hAnsi="Arial" w:cs="Arial"/>
          <w:sz w:val="16"/>
          <w:szCs w:val="16"/>
        </w:rPr>
        <w:t>Incluye</w:t>
      </w:r>
      <w:proofErr w:type="gramEnd"/>
      <w:r w:rsidRPr="00282F10">
        <w:rPr>
          <w:rFonts w:ascii="Arial" w:hAnsi="Arial" w:cs="Arial"/>
          <w:sz w:val="16"/>
          <w:szCs w:val="16"/>
        </w:rPr>
        <w:t xml:space="preserve"> a la población que declaró tener mucha dificultad o no poder realizar al menos una de las siguientes actividades: ver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lentes; oír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aparato auditivo; caminar, subir o bajar; recordar o concentrarse; bañarse, vestirse o comer; hablar o comunicarse</w:t>
      </w:r>
      <w:r>
        <w:rPr>
          <w:rFonts w:ascii="Arial" w:hAnsi="Arial" w:cs="Arial"/>
          <w:sz w:val="16"/>
          <w:szCs w:val="16"/>
        </w:rPr>
        <w:t xml:space="preserve"> y la que declaró tener algún problema o condición mental</w:t>
      </w:r>
      <w:r w:rsidRPr="00282F10">
        <w:rPr>
          <w:rFonts w:ascii="Arial" w:hAnsi="Arial" w:cs="Arial"/>
          <w:sz w:val="16"/>
          <w:szCs w:val="16"/>
        </w:rPr>
        <w:t>.</w:t>
      </w:r>
    </w:p>
    <w:p w14:paraId="1401EAF7" w14:textId="77777777" w:rsidR="00790F4A" w:rsidRPr="008D0D68" w:rsidRDefault="00790F4A" w:rsidP="0029664D">
      <w:pPr>
        <w:pStyle w:val="NormalWeb"/>
        <w:shd w:val="clear" w:color="auto" w:fill="FFFFFF"/>
        <w:spacing w:before="0" w:beforeAutospacing="0" w:after="0" w:afterAutospacing="0"/>
        <w:ind w:left="142" w:right="142" w:hanging="284"/>
        <w:contextualSpacing/>
        <w:jc w:val="both"/>
        <w:rPr>
          <w:rFonts w:ascii="Arial" w:hAnsi="Arial" w:cs="Arial"/>
          <w:sz w:val="16"/>
          <w:szCs w:val="16"/>
        </w:rPr>
      </w:pPr>
      <w:r w:rsidRPr="008D0D68">
        <w:rPr>
          <w:rFonts w:ascii="Arial" w:hAnsi="Arial" w:cs="Arial"/>
          <w:sz w:val="16"/>
          <w:szCs w:val="16"/>
        </w:rPr>
        <w:t xml:space="preserve">Nota: </w:t>
      </w:r>
      <w:r>
        <w:rPr>
          <w:rFonts w:ascii="Arial" w:hAnsi="Arial" w:cs="Arial"/>
          <w:sz w:val="16"/>
          <w:szCs w:val="16"/>
        </w:rPr>
        <w:t xml:space="preserve">La suma de los porcentajes puede ser menor a 100, debido a que no se incluye a las personas que no especificaron su edad. </w:t>
      </w:r>
    </w:p>
    <w:p w14:paraId="289FBFF4" w14:textId="77777777" w:rsidR="00790F4A" w:rsidRDefault="00790F4A" w:rsidP="0029664D">
      <w:pPr>
        <w:pStyle w:val="NormalWeb"/>
        <w:shd w:val="clear" w:color="auto" w:fill="FFFFFF"/>
        <w:spacing w:before="0" w:beforeAutospacing="0" w:after="0" w:afterAutospacing="0"/>
        <w:ind w:left="142" w:right="142" w:hanging="284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</w:rPr>
        <w:t>Fuente: INEGI. Cens</w:t>
      </w:r>
      <w:r>
        <w:rPr>
          <w:rFonts w:ascii="Arial" w:hAnsi="Arial" w:cs="Arial"/>
          <w:sz w:val="16"/>
          <w:szCs w:val="16"/>
        </w:rPr>
        <w:t>o de Población y Vivienda 2020.</w:t>
      </w:r>
    </w:p>
    <w:p w14:paraId="1393AC4A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454"/>
        <w:jc w:val="both"/>
        <w:rPr>
          <w:rFonts w:ascii="Arial" w:hAnsi="Arial" w:cs="Arial"/>
          <w:sz w:val="16"/>
          <w:szCs w:val="16"/>
        </w:rPr>
      </w:pPr>
    </w:p>
    <w:p w14:paraId="234552A6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358073E3" w14:textId="77777777" w:rsidR="00790F4A" w:rsidRPr="00EF6894" w:rsidRDefault="0029664D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1"/>
          <w:szCs w:val="21"/>
        </w:rPr>
      </w:pPr>
      <w:r w:rsidRPr="00EF6894">
        <w:rPr>
          <w:rFonts w:ascii="Arial" w:hAnsi="Arial" w:cs="Arial"/>
          <w:b/>
          <w:sz w:val="21"/>
          <w:szCs w:val="21"/>
        </w:rPr>
        <w:t>ACTIVIDAD CON DIFICULTAD</w:t>
      </w:r>
    </w:p>
    <w:p w14:paraId="1BEA8D2E" w14:textId="77777777" w:rsidR="00790F4A" w:rsidRPr="00B67262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contextualSpacing/>
        <w:jc w:val="both"/>
        <w:rPr>
          <w:rFonts w:ascii="Arial" w:hAnsi="Arial" w:cs="Arial"/>
          <w:sz w:val="22"/>
          <w:szCs w:val="22"/>
        </w:rPr>
      </w:pPr>
    </w:p>
    <w:p w14:paraId="1036DCA7" w14:textId="77777777" w:rsidR="00790F4A" w:rsidRPr="000D1DB4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 w:rsidRPr="000D1DB4">
        <w:rPr>
          <w:rFonts w:ascii="Arial" w:hAnsi="Arial" w:cs="Arial"/>
          <w:sz w:val="22"/>
          <w:szCs w:val="22"/>
        </w:rPr>
        <w:t>La integración</w:t>
      </w:r>
      <w:r>
        <w:rPr>
          <w:rFonts w:ascii="Arial" w:hAnsi="Arial" w:cs="Arial"/>
          <w:sz w:val="22"/>
          <w:szCs w:val="22"/>
        </w:rPr>
        <w:t xml:space="preserve"> </w:t>
      </w:r>
      <w:r w:rsidRPr="00B86BA8">
        <w:rPr>
          <w:rFonts w:ascii="Arial" w:hAnsi="Arial" w:cs="Arial"/>
          <w:sz w:val="22"/>
          <w:szCs w:val="22"/>
        </w:rPr>
        <w:t>en la sociedad</w:t>
      </w:r>
      <w:r>
        <w:rPr>
          <w:rFonts w:ascii="Arial" w:hAnsi="Arial" w:cs="Arial"/>
          <w:sz w:val="22"/>
          <w:szCs w:val="22"/>
        </w:rPr>
        <w:t xml:space="preserve"> </w:t>
      </w:r>
      <w:r w:rsidRPr="000D1DB4">
        <w:rPr>
          <w:rFonts w:ascii="Arial" w:hAnsi="Arial" w:cs="Arial"/>
          <w:sz w:val="22"/>
          <w:szCs w:val="22"/>
        </w:rPr>
        <w:t xml:space="preserve">de las personas con discapacidad, siempre con un enfoque de derechos humanos y en combinación con medidas específicas, constituye la estrategia clave para lograr </w:t>
      </w:r>
      <w:r>
        <w:rPr>
          <w:rFonts w:ascii="Arial" w:hAnsi="Arial" w:cs="Arial"/>
          <w:sz w:val="22"/>
          <w:szCs w:val="22"/>
        </w:rPr>
        <w:t>la</w:t>
      </w:r>
      <w:r w:rsidRPr="00790F4A">
        <w:t xml:space="preserve"> </w:t>
      </w:r>
      <w:r w:rsidRPr="000D1DB4">
        <w:rPr>
          <w:rFonts w:ascii="Arial" w:hAnsi="Arial" w:cs="Arial"/>
          <w:sz w:val="22"/>
          <w:szCs w:val="22"/>
        </w:rPr>
        <w:t>inclusión</w:t>
      </w:r>
      <w:r w:rsidR="0029664D">
        <w:rPr>
          <w:rFonts w:ascii="Arial" w:hAnsi="Arial" w:cs="Arial"/>
          <w:sz w:val="22"/>
          <w:szCs w:val="22"/>
        </w:rPr>
        <w:t>. S</w:t>
      </w:r>
      <w:r w:rsidRPr="000D1DB4">
        <w:rPr>
          <w:rFonts w:ascii="Arial" w:hAnsi="Arial" w:cs="Arial"/>
          <w:sz w:val="22"/>
          <w:szCs w:val="22"/>
        </w:rPr>
        <w:t>e debe garantizar su participación en la elaboración, aplicación, supervisión y evaluación de las políticas y los programas en las esferas política, económica y social con el fin de abatir la desigualdad y fomentar una cultura inclusiva</w:t>
      </w:r>
      <w:r>
        <w:rPr>
          <w:rStyle w:val="Refdenotaalpi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23BBBC53" w14:textId="77777777" w:rsidR="00790F4A" w:rsidRPr="000A0236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743484D4" w14:textId="77777777" w:rsidR="00E777E2" w:rsidRDefault="00E777E2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contextualSpacing/>
        <w:jc w:val="both"/>
        <w:rPr>
          <w:rFonts w:ascii="Arial" w:hAnsi="Arial" w:cs="Arial"/>
          <w:sz w:val="22"/>
          <w:szCs w:val="22"/>
        </w:rPr>
      </w:pPr>
    </w:p>
    <w:p w14:paraId="1DD8C090" w14:textId="77777777" w:rsidR="00E777E2" w:rsidRDefault="00E777E2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contextualSpacing/>
        <w:jc w:val="both"/>
        <w:rPr>
          <w:rFonts w:ascii="Arial" w:hAnsi="Arial" w:cs="Arial"/>
          <w:sz w:val="22"/>
          <w:szCs w:val="22"/>
        </w:rPr>
      </w:pPr>
    </w:p>
    <w:p w14:paraId="1F601E6B" w14:textId="77777777" w:rsidR="00790F4A" w:rsidRPr="003239B2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contextualSpacing/>
        <w:jc w:val="both"/>
        <w:rPr>
          <w:rFonts w:ascii="Arial" w:hAnsi="Arial" w:cs="Arial"/>
          <w:sz w:val="22"/>
          <w:szCs w:val="22"/>
        </w:rPr>
      </w:pPr>
      <w:r w:rsidRPr="00301E17">
        <w:rPr>
          <w:rFonts w:ascii="Arial" w:hAnsi="Arial" w:cs="Arial"/>
          <w:sz w:val="22"/>
          <w:szCs w:val="22"/>
        </w:rPr>
        <w:t>Del total de personas con discapacidad y/o algún problema o condición mental (7 168 178), 2.9 millones reporta que caminar, subir o bajar, así como ver, aun usando lentes con casi 2.7 millones de personas son las actividades con mayor dificultad para su realización y hablar o comunicarse es la actividad menos reportada 945 mil</w:t>
      </w:r>
      <w:r w:rsidR="0029664D">
        <w:rPr>
          <w:rFonts w:ascii="Arial" w:hAnsi="Arial" w:cs="Arial"/>
          <w:sz w:val="22"/>
          <w:szCs w:val="22"/>
        </w:rPr>
        <w:t>. L</w:t>
      </w:r>
      <w:r w:rsidRPr="00301E17">
        <w:rPr>
          <w:rFonts w:ascii="Arial" w:hAnsi="Arial" w:cs="Arial"/>
          <w:sz w:val="22"/>
          <w:szCs w:val="22"/>
        </w:rPr>
        <w:t>as personas que declaran algún problema o condición mental representan casi 1.6 millones.</w:t>
      </w:r>
    </w:p>
    <w:p w14:paraId="457BBB00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6C1B775" w14:textId="77777777" w:rsidR="00790F4A" w:rsidRPr="00AE50A3" w:rsidRDefault="00790F4A" w:rsidP="00790F4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</w:t>
      </w:r>
      <w:r w:rsidRPr="003C4EBE">
        <w:rPr>
          <w:rFonts w:ascii="Arial" w:hAnsi="Arial" w:cs="Arial"/>
          <w:b/>
          <w:sz w:val="22"/>
          <w:szCs w:val="20"/>
        </w:rPr>
        <w:t>oblación</w:t>
      </w:r>
      <w:r w:rsidRPr="00AE50A3">
        <w:rPr>
          <w:rFonts w:ascii="Arial" w:hAnsi="Arial" w:cs="Arial"/>
          <w:b/>
          <w:sz w:val="22"/>
          <w:szCs w:val="20"/>
        </w:rPr>
        <w:t xml:space="preserve"> con discapacidad</w:t>
      </w:r>
      <w:r>
        <w:rPr>
          <w:rFonts w:ascii="Arial" w:hAnsi="Arial" w:cs="Arial"/>
          <w:b/>
          <w:sz w:val="22"/>
          <w:szCs w:val="20"/>
        </w:rPr>
        <w:t xml:space="preserve"> y/o problema o condición mental</w:t>
      </w:r>
      <w:r w:rsidRPr="00AE50A3">
        <w:rPr>
          <w:rFonts w:ascii="Arial" w:hAnsi="Arial" w:cs="Arial"/>
          <w:b/>
          <w:sz w:val="22"/>
          <w:szCs w:val="20"/>
          <w:vertAlign w:val="superscript"/>
        </w:rPr>
        <w:t>1</w:t>
      </w:r>
      <w:r w:rsidRPr="00AE50A3">
        <w:rPr>
          <w:rFonts w:ascii="Arial" w:hAnsi="Arial" w:cs="Arial"/>
          <w:b/>
          <w:sz w:val="22"/>
          <w:szCs w:val="20"/>
        </w:rPr>
        <w:t>, por actividad con dificultad</w:t>
      </w:r>
    </w:p>
    <w:p w14:paraId="40A7CFC8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0"/>
        </w:rPr>
      </w:pPr>
      <w:r w:rsidRPr="00AE50A3">
        <w:rPr>
          <w:rFonts w:ascii="Arial" w:hAnsi="Arial" w:cs="Arial"/>
          <w:b/>
          <w:sz w:val="22"/>
          <w:szCs w:val="20"/>
        </w:rPr>
        <w:t>2020</w:t>
      </w:r>
    </w:p>
    <w:p w14:paraId="00DB020E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0"/>
        </w:rPr>
      </w:pPr>
      <w:r w:rsidRPr="003121BB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335F093D" wp14:editId="5FF233A3">
            <wp:simplePos x="0" y="0"/>
            <wp:positionH relativeFrom="column">
              <wp:posOffset>817245</wp:posOffset>
            </wp:positionH>
            <wp:positionV relativeFrom="paragraph">
              <wp:posOffset>3810</wp:posOffset>
            </wp:positionV>
            <wp:extent cx="2985770" cy="2958465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7" t="2825" r="7495" b="1527"/>
                    <a:stretch/>
                  </pic:blipFill>
                  <pic:spPr bwMode="auto">
                    <a:xfrm>
                      <a:off x="0" y="0"/>
                      <a:ext cx="2985770" cy="295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A70C1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8F4999E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AB6315E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A90BD71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DC046CE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46933DE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2F775C3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A6D707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38048AB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B708DE2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7FFCEB2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BA97A53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FC69F24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1D3EB84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9FEECB6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3CBE014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F603090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833E13A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9542A8A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CF0BA03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7A1CE2AC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130DBAB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A67FA4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1F93063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FC22173" w14:textId="77777777" w:rsidR="00790F4A" w:rsidRDefault="00790F4A" w:rsidP="0029664D">
      <w:pPr>
        <w:pStyle w:val="NormalWeb"/>
        <w:shd w:val="clear" w:color="auto" w:fill="FFFFFF"/>
        <w:spacing w:before="0" w:beforeAutospacing="0" w:after="0" w:afterAutospacing="0"/>
        <w:ind w:right="284" w:hanging="142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  <w:vertAlign w:val="superscript"/>
        </w:rPr>
        <w:t>1</w:t>
      </w:r>
      <w:r w:rsidRPr="00E908E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2F10">
        <w:rPr>
          <w:rFonts w:ascii="Arial" w:hAnsi="Arial" w:cs="Arial"/>
          <w:sz w:val="16"/>
          <w:szCs w:val="16"/>
        </w:rPr>
        <w:t>Incluye</w:t>
      </w:r>
      <w:proofErr w:type="gramEnd"/>
      <w:r w:rsidRPr="00282F10">
        <w:rPr>
          <w:rFonts w:ascii="Arial" w:hAnsi="Arial" w:cs="Arial"/>
          <w:sz w:val="16"/>
          <w:szCs w:val="16"/>
        </w:rPr>
        <w:t xml:space="preserve"> a la población que declaró tener mucha dificultad o no poder realizar al menos una de las siguientes actividades: ver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lentes; oír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</w:t>
      </w:r>
      <w:r w:rsidRPr="00C40730">
        <w:rPr>
          <w:rFonts w:ascii="Arial" w:hAnsi="Arial" w:cs="Arial"/>
          <w:sz w:val="16"/>
          <w:szCs w:val="16"/>
        </w:rPr>
        <w:t>aun</w:t>
      </w:r>
      <w:r w:rsidRPr="00282F10">
        <w:rPr>
          <w:rFonts w:ascii="Arial" w:hAnsi="Arial" w:cs="Arial"/>
          <w:sz w:val="16"/>
          <w:szCs w:val="16"/>
        </w:rPr>
        <w:t xml:space="preserve"> usando aparato auditivo; caminar, subir o bajar; recordar o concentrarse; bañarse, vestirse o comer; hablar o comunicarse</w:t>
      </w:r>
      <w:r>
        <w:rPr>
          <w:rFonts w:ascii="Arial" w:hAnsi="Arial" w:cs="Arial"/>
          <w:sz w:val="16"/>
          <w:szCs w:val="16"/>
        </w:rPr>
        <w:t xml:space="preserve"> y la que declaró tener algún problema o condición mental</w:t>
      </w:r>
      <w:r w:rsidRPr="00282F10">
        <w:rPr>
          <w:rFonts w:ascii="Arial" w:hAnsi="Arial" w:cs="Arial"/>
          <w:sz w:val="16"/>
          <w:szCs w:val="16"/>
        </w:rPr>
        <w:t>.</w:t>
      </w:r>
    </w:p>
    <w:p w14:paraId="358A30AA" w14:textId="77777777" w:rsidR="00790F4A" w:rsidRDefault="00790F4A" w:rsidP="0029664D">
      <w:pPr>
        <w:pStyle w:val="NormalWeb"/>
        <w:shd w:val="clear" w:color="auto" w:fill="FFFFFF"/>
        <w:spacing w:before="0" w:beforeAutospacing="0" w:after="0" w:afterAutospacing="0"/>
        <w:ind w:righ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 El porcentaje se calcula</w:t>
      </w:r>
      <w:r w:rsidRPr="005A180F">
        <w:rPr>
          <w:rFonts w:ascii="Arial" w:hAnsi="Arial" w:cs="Arial"/>
          <w:sz w:val="16"/>
          <w:szCs w:val="16"/>
        </w:rPr>
        <w:t xml:space="preserve"> con respecto al total de población con discapacidad</w:t>
      </w:r>
      <w:r>
        <w:rPr>
          <w:rFonts w:ascii="Arial" w:hAnsi="Arial" w:cs="Arial"/>
          <w:sz w:val="16"/>
          <w:szCs w:val="16"/>
        </w:rPr>
        <w:t xml:space="preserve"> y/o con algún problema o condición mental. La suma de los porcentajes </w:t>
      </w:r>
      <w:r w:rsidRPr="00385501">
        <w:rPr>
          <w:rFonts w:ascii="Arial" w:hAnsi="Arial" w:cs="Arial"/>
          <w:sz w:val="16"/>
          <w:szCs w:val="16"/>
        </w:rPr>
        <w:t>es mayor de 100 debido a que una persona puede reportar dificultad en más de una actividad.</w:t>
      </w:r>
    </w:p>
    <w:p w14:paraId="1179B537" w14:textId="77777777" w:rsidR="00790F4A" w:rsidRPr="00E908E7" w:rsidRDefault="00790F4A" w:rsidP="0029664D">
      <w:pPr>
        <w:pStyle w:val="NormalWeb"/>
        <w:shd w:val="clear" w:color="auto" w:fill="FFFFFF"/>
        <w:spacing w:before="0" w:beforeAutospacing="0" w:after="0" w:afterAutospacing="0"/>
        <w:ind w:hanging="142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</w:rPr>
        <w:t>Fuente: INEGI. Cens</w:t>
      </w:r>
      <w:r>
        <w:rPr>
          <w:rFonts w:ascii="Arial" w:hAnsi="Arial" w:cs="Arial"/>
          <w:sz w:val="16"/>
          <w:szCs w:val="16"/>
        </w:rPr>
        <w:t>o de Población y Vivienda 2020.</w:t>
      </w:r>
    </w:p>
    <w:p w14:paraId="0529AF1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B2EA9FF" w14:textId="77777777" w:rsidR="00790F4A" w:rsidRPr="00EF6894" w:rsidRDefault="00521535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b/>
          <w:sz w:val="21"/>
          <w:szCs w:val="21"/>
        </w:rPr>
      </w:pPr>
      <w:r w:rsidRPr="00EF6894">
        <w:rPr>
          <w:rFonts w:ascii="Arial" w:hAnsi="Arial" w:cs="Arial"/>
          <w:b/>
          <w:sz w:val="21"/>
          <w:szCs w:val="21"/>
        </w:rPr>
        <w:t>EDUCACIÓN</w:t>
      </w:r>
    </w:p>
    <w:p w14:paraId="383C6EA8" w14:textId="77777777" w:rsidR="00790F4A" w:rsidRPr="00996431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0"/>
          <w:szCs w:val="20"/>
        </w:rPr>
      </w:pPr>
    </w:p>
    <w:p w14:paraId="016E06C4" w14:textId="77777777" w:rsidR="0029664D" w:rsidRDefault="00790F4A" w:rsidP="00E777E2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1016F6">
        <w:rPr>
          <w:rFonts w:ascii="Arial" w:hAnsi="Arial" w:cs="Arial"/>
          <w:sz w:val="22"/>
          <w:szCs w:val="22"/>
        </w:rPr>
        <w:t>Organización de las Naciones Unidas para la Educación, la Ciencia y la Cultura</w:t>
      </w:r>
      <w:r>
        <w:rPr>
          <w:rFonts w:ascii="Arial" w:hAnsi="Arial" w:cs="Arial"/>
          <w:sz w:val="22"/>
          <w:szCs w:val="22"/>
        </w:rPr>
        <w:t xml:space="preserve"> (UNESCO)</w:t>
      </w:r>
      <w:r>
        <w:rPr>
          <w:rStyle w:val="Refdenotaalpie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destaca la importancia de una</w:t>
      </w:r>
      <w:r w:rsidRPr="00E85B77">
        <w:rPr>
          <w:rFonts w:ascii="Arial" w:hAnsi="Arial" w:cs="Arial"/>
          <w:sz w:val="22"/>
          <w:szCs w:val="22"/>
        </w:rPr>
        <w:t xml:space="preserve"> política educativa</w:t>
      </w:r>
      <w:r>
        <w:rPr>
          <w:rFonts w:ascii="Arial" w:hAnsi="Arial" w:cs="Arial"/>
          <w:sz w:val="22"/>
          <w:szCs w:val="22"/>
        </w:rPr>
        <w:t xml:space="preserve"> inclusiva</w:t>
      </w:r>
      <w:r w:rsidR="0029664D">
        <w:rPr>
          <w:rFonts w:ascii="Arial" w:hAnsi="Arial" w:cs="Arial"/>
          <w:sz w:val="22"/>
          <w:szCs w:val="22"/>
        </w:rPr>
        <w:t>. E</w:t>
      </w:r>
      <w:r w:rsidRPr="00E85B77">
        <w:rPr>
          <w:rFonts w:ascii="Arial" w:hAnsi="Arial" w:cs="Arial"/>
          <w:sz w:val="22"/>
          <w:szCs w:val="22"/>
        </w:rPr>
        <w:t>l analfabetismo</w:t>
      </w:r>
      <w:r>
        <w:rPr>
          <w:rStyle w:val="Refdenotaalpie"/>
          <w:rFonts w:ascii="Arial" w:hAnsi="Arial" w:cs="Arial"/>
          <w:sz w:val="22"/>
          <w:szCs w:val="22"/>
        </w:rPr>
        <w:footnoteReference w:id="8"/>
      </w:r>
      <w:r w:rsidRPr="00E85B77">
        <w:rPr>
          <w:rFonts w:ascii="Arial" w:hAnsi="Arial" w:cs="Arial"/>
          <w:sz w:val="22"/>
          <w:szCs w:val="22"/>
        </w:rPr>
        <w:t xml:space="preserve"> representa un problema de </w:t>
      </w:r>
      <w:r w:rsidRPr="00782C00">
        <w:rPr>
          <w:rFonts w:ascii="Arial" w:hAnsi="Arial" w:cs="Arial"/>
          <w:sz w:val="22"/>
          <w:szCs w:val="22"/>
        </w:rPr>
        <w:t>rezago educativo y contribuye a la exclusión y falta de oportunidades</w:t>
      </w:r>
      <w:r w:rsidRPr="00782C00">
        <w:rPr>
          <w:rStyle w:val="Refdenotaalpie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Pr="00E85B77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sz w:val="22"/>
          <w:szCs w:val="22"/>
        </w:rPr>
        <w:t xml:space="preserve">s personas con discapacidad </w:t>
      </w:r>
      <w:r w:rsidRPr="00522D0C">
        <w:rPr>
          <w:rFonts w:ascii="Arial" w:hAnsi="Arial" w:cs="Arial"/>
          <w:sz w:val="22"/>
          <w:szCs w:val="22"/>
        </w:rPr>
        <w:t>y/o con algún problema o condición mental</w:t>
      </w:r>
      <w:r>
        <w:rPr>
          <w:rFonts w:ascii="Arial" w:hAnsi="Arial" w:cs="Arial"/>
          <w:sz w:val="22"/>
          <w:szCs w:val="22"/>
        </w:rPr>
        <w:t xml:space="preserve"> de 15 años y </w:t>
      </w:r>
      <w:r w:rsidRPr="00B216C5">
        <w:rPr>
          <w:rFonts w:ascii="Arial" w:hAnsi="Arial" w:cs="Arial"/>
          <w:sz w:val="22"/>
          <w:szCs w:val="22"/>
        </w:rPr>
        <w:t>más (6 269 277), 19% (1.2 millones) no sabe leer ni escribir un recado, porcentaje casi cuatro veces mayor a lo que se representa en la población sin</w:t>
      </w:r>
      <w:r w:rsidRPr="00790F4A">
        <w:t xml:space="preserve"> </w:t>
      </w:r>
      <w:r w:rsidRPr="00B216C5">
        <w:rPr>
          <w:rFonts w:ascii="Arial" w:hAnsi="Arial" w:cs="Arial"/>
          <w:sz w:val="22"/>
          <w:szCs w:val="22"/>
        </w:rPr>
        <w:t xml:space="preserve">discapacidad 4% (3.3 millones). </w:t>
      </w:r>
    </w:p>
    <w:p w14:paraId="7506379C" w14:textId="77777777" w:rsidR="00521535" w:rsidRDefault="00521535" w:rsidP="00E777E2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0A905489" w14:textId="77777777" w:rsidR="00790F4A" w:rsidRDefault="00790F4A" w:rsidP="00E777E2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 w:rsidRPr="00B216C5">
        <w:rPr>
          <w:rFonts w:ascii="Arial" w:hAnsi="Arial" w:cs="Arial"/>
          <w:sz w:val="22"/>
          <w:szCs w:val="22"/>
        </w:rPr>
        <w:t xml:space="preserve">Por sexo, </w:t>
      </w:r>
      <w:r w:rsidRPr="000D70FD">
        <w:rPr>
          <w:rFonts w:ascii="Arial" w:hAnsi="Arial" w:cs="Arial"/>
          <w:sz w:val="22"/>
          <w:szCs w:val="22"/>
        </w:rPr>
        <w:t>21% (707 mil) de l</w:t>
      </w:r>
      <w:r w:rsidR="0029664D">
        <w:rPr>
          <w:rFonts w:ascii="Arial" w:hAnsi="Arial" w:cs="Arial"/>
          <w:sz w:val="22"/>
          <w:szCs w:val="22"/>
        </w:rPr>
        <w:t xml:space="preserve">as </w:t>
      </w:r>
      <w:r w:rsidRPr="000D70FD">
        <w:rPr>
          <w:rFonts w:ascii="Arial" w:hAnsi="Arial" w:cs="Arial"/>
          <w:sz w:val="22"/>
          <w:szCs w:val="22"/>
        </w:rPr>
        <w:t>mujeres con discapacidad y/o con algún problema o condición mental son analfabetas</w:t>
      </w:r>
      <w:r w:rsidR="0029664D">
        <w:rPr>
          <w:rFonts w:ascii="Arial" w:hAnsi="Arial" w:cs="Arial"/>
          <w:sz w:val="22"/>
          <w:szCs w:val="22"/>
        </w:rPr>
        <w:t xml:space="preserve">; </w:t>
      </w:r>
      <w:r w:rsidRPr="000D70FD">
        <w:rPr>
          <w:rFonts w:ascii="Arial" w:hAnsi="Arial" w:cs="Arial"/>
          <w:sz w:val="22"/>
          <w:szCs w:val="22"/>
        </w:rPr>
        <w:t>en los hombres con estas mismas características, 17% (497 mil) no sa</w:t>
      </w:r>
      <w:r w:rsidRPr="00B216C5">
        <w:rPr>
          <w:rFonts w:ascii="Arial" w:hAnsi="Arial" w:cs="Arial"/>
          <w:sz w:val="22"/>
          <w:szCs w:val="22"/>
        </w:rPr>
        <w:t>ben leer ni escribir un recado.</w:t>
      </w:r>
    </w:p>
    <w:p w14:paraId="5E07CA55" w14:textId="77777777" w:rsidR="00521535" w:rsidRDefault="00521535" w:rsidP="00E777E2">
      <w:pPr>
        <w:pStyle w:val="NormalWeb"/>
        <w:shd w:val="clear" w:color="auto" w:fill="FFFFFF"/>
        <w:spacing w:before="0" w:beforeAutospacing="0" w:after="0" w:afterAutospacing="0"/>
        <w:ind w:right="-518"/>
        <w:jc w:val="both"/>
        <w:rPr>
          <w:rFonts w:ascii="Arial" w:hAnsi="Arial" w:cs="Arial"/>
          <w:b/>
          <w:sz w:val="22"/>
          <w:szCs w:val="22"/>
        </w:rPr>
      </w:pPr>
    </w:p>
    <w:p w14:paraId="6BEA126A" w14:textId="77777777" w:rsidR="00790F4A" w:rsidRPr="00704A0B" w:rsidRDefault="0029664D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TRABAJO</w:t>
      </w:r>
    </w:p>
    <w:p w14:paraId="0DD17029" w14:textId="77777777" w:rsidR="00790F4A" w:rsidRPr="006C17A9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36C88DEA" w14:textId="77777777" w:rsidR="00790F4A" w:rsidRPr="0005231C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Según </w:t>
      </w:r>
      <w:r w:rsidRPr="0005231C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F23C88">
        <w:rPr>
          <w:rFonts w:ascii="Arial" w:hAnsi="Arial" w:cs="Arial"/>
          <w:sz w:val="22"/>
          <w:szCs w:val="22"/>
        </w:rPr>
        <w:t>Organización Internacional del Trabajo (OIT) es necesario un doble enfoque para la inc</w:t>
      </w:r>
      <w:r>
        <w:rPr>
          <w:rFonts w:ascii="Arial" w:hAnsi="Arial" w:cs="Arial"/>
          <w:sz w:val="22"/>
          <w:szCs w:val="22"/>
        </w:rPr>
        <w:t>lusión de la discapacidad</w:t>
      </w:r>
      <w:r w:rsidR="0029664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uno centrado</w:t>
      </w:r>
      <w:r w:rsidRPr="00F23C88">
        <w:rPr>
          <w:rFonts w:ascii="Arial" w:hAnsi="Arial" w:cs="Arial"/>
          <w:sz w:val="22"/>
          <w:szCs w:val="22"/>
        </w:rPr>
        <w:t xml:space="preserve"> en los programas o iniciativas específicas que les permitan superar las desventajas o barreras particulares</w:t>
      </w:r>
      <w:r>
        <w:rPr>
          <w:rFonts w:ascii="Arial" w:hAnsi="Arial" w:cs="Arial"/>
          <w:sz w:val="22"/>
          <w:szCs w:val="22"/>
        </w:rPr>
        <w:t xml:space="preserve"> y </w:t>
      </w:r>
      <w:r w:rsidRPr="00F23C88">
        <w:rPr>
          <w:rFonts w:ascii="Arial" w:hAnsi="Arial" w:cs="Arial"/>
          <w:sz w:val="22"/>
          <w:szCs w:val="22"/>
        </w:rPr>
        <w:t>otro</w:t>
      </w:r>
      <w:r>
        <w:rPr>
          <w:rFonts w:ascii="Arial" w:hAnsi="Arial" w:cs="Arial"/>
          <w:sz w:val="22"/>
          <w:szCs w:val="22"/>
        </w:rPr>
        <w:t>,</w:t>
      </w:r>
      <w:r w:rsidRPr="00F23C88">
        <w:rPr>
          <w:rFonts w:ascii="Arial" w:hAnsi="Arial" w:cs="Arial"/>
          <w:sz w:val="22"/>
          <w:szCs w:val="22"/>
        </w:rPr>
        <w:t xml:space="preserve"> que garantice la inclusión de las personas con discapacidad en los servicios y actividades</w:t>
      </w:r>
      <w:r w:rsidR="0029664D">
        <w:rPr>
          <w:rFonts w:ascii="Arial" w:hAnsi="Arial" w:cs="Arial"/>
          <w:sz w:val="22"/>
          <w:szCs w:val="22"/>
        </w:rPr>
        <w:t xml:space="preserve"> </w:t>
      </w:r>
      <w:r w:rsidRPr="00F23C88">
        <w:rPr>
          <w:rFonts w:ascii="Arial" w:hAnsi="Arial" w:cs="Arial"/>
          <w:sz w:val="22"/>
          <w:szCs w:val="22"/>
        </w:rPr>
        <w:t>como la formación profesional, la promoción del empleo, planes de protección social y estrategias para la reducción de la pobreza</w:t>
      </w:r>
      <w:r>
        <w:rPr>
          <w:rStyle w:val="Refdenotaalpie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>.</w:t>
      </w:r>
    </w:p>
    <w:p w14:paraId="46F92C9D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</w:p>
    <w:p w14:paraId="60315E5F" w14:textId="77777777" w:rsidR="00790F4A" w:rsidRDefault="00790F4A" w:rsidP="00E777E2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Población Económicamente Activa (PEA), expresada mediante la tasa de participación económica, simboliza a la fuerza de trabajo para la producción de bienes y servicios económicos</w:t>
      </w:r>
      <w:r w:rsidR="002966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incluye a las personas que tenían un vínculo con la actividad económica en la semana de referencia (personas ocupadas) y a quienes buscaban tener un vínculo con alguna actividad económica (personas desocupadas). En 2020, la</w:t>
      </w:r>
      <w:r w:rsidRPr="008C4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tasa de participación económica de las personas </w:t>
      </w:r>
      <w:r w:rsidRPr="008C4B03">
        <w:rPr>
          <w:rFonts w:ascii="Arial" w:hAnsi="Arial" w:cs="Arial"/>
          <w:sz w:val="22"/>
          <w:szCs w:val="22"/>
        </w:rPr>
        <w:t>con discapacidad</w:t>
      </w:r>
      <w:r>
        <w:rPr>
          <w:rFonts w:ascii="Arial" w:hAnsi="Arial" w:cs="Arial"/>
          <w:sz w:val="22"/>
          <w:szCs w:val="22"/>
        </w:rPr>
        <w:t xml:space="preserve"> y/o con algún problema o condición mental</w:t>
      </w:r>
      <w:r w:rsidRPr="008C4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B216C5">
        <w:rPr>
          <w:rFonts w:ascii="Arial" w:hAnsi="Arial" w:cs="Arial"/>
          <w:sz w:val="22"/>
          <w:szCs w:val="22"/>
        </w:rPr>
        <w:t>15 años y más representa 38% (2.4 millones), cifra que representa poco más de la mitad de la que se observa en las personas sin discapacidad 67% (59 millones).</w:t>
      </w:r>
    </w:p>
    <w:p w14:paraId="60FE4C75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right="110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6C81E91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right="110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C3189">
        <w:rPr>
          <w:rFonts w:ascii="Arial" w:hAnsi="Arial" w:cs="Arial"/>
          <w:b/>
          <w:sz w:val="20"/>
          <w:szCs w:val="20"/>
        </w:rPr>
        <w:t xml:space="preserve">Tasa de participación económica de la población </w:t>
      </w:r>
      <w:r w:rsidRPr="00F20CDF">
        <w:rPr>
          <w:rFonts w:ascii="Arial" w:hAnsi="Arial" w:cs="Arial"/>
          <w:b/>
          <w:sz w:val="20"/>
          <w:szCs w:val="20"/>
        </w:rPr>
        <w:t>de 15 años y más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0CDF">
        <w:rPr>
          <w:rFonts w:ascii="Arial" w:hAnsi="Arial" w:cs="Arial"/>
          <w:b/>
          <w:sz w:val="20"/>
          <w:szCs w:val="20"/>
        </w:rPr>
        <w:t xml:space="preserve">por </w:t>
      </w:r>
      <w:r>
        <w:rPr>
          <w:rFonts w:ascii="Arial" w:hAnsi="Arial" w:cs="Arial"/>
          <w:b/>
          <w:sz w:val="20"/>
          <w:szCs w:val="20"/>
        </w:rPr>
        <w:t xml:space="preserve">condición </w:t>
      </w:r>
    </w:p>
    <w:p w14:paraId="16495009" w14:textId="77777777" w:rsidR="00790F4A" w:rsidRPr="00F20CDF" w:rsidRDefault="00790F4A" w:rsidP="00790F4A">
      <w:pPr>
        <w:pStyle w:val="NormalWeb"/>
        <w:shd w:val="clear" w:color="auto" w:fill="FFFFFF"/>
        <w:spacing w:before="0" w:beforeAutospacing="0" w:after="0" w:afterAutospacing="0"/>
        <w:ind w:right="110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discapacidad y/o problema o condición mental según sexo</w:t>
      </w:r>
    </w:p>
    <w:p w14:paraId="159014F5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20CDF">
        <w:rPr>
          <w:rFonts w:ascii="Arial" w:hAnsi="Arial" w:cs="Arial"/>
          <w:b/>
          <w:sz w:val="20"/>
          <w:szCs w:val="20"/>
        </w:rPr>
        <w:t>2020</w:t>
      </w:r>
    </w:p>
    <w:p w14:paraId="5380AA82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D5995">
        <w:rPr>
          <w:noProof/>
          <w:lang w:val="es-MX" w:eastAsia="es-MX"/>
        </w:rPr>
        <w:drawing>
          <wp:inline distT="0" distB="0" distL="0" distR="0" wp14:anchorId="69B3E32E" wp14:editId="351F5C4A">
            <wp:extent cx="5877897" cy="2197118"/>
            <wp:effectExtent l="0" t="0" r="889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4" b="4953"/>
                    <a:stretch/>
                  </pic:blipFill>
                  <pic:spPr bwMode="auto">
                    <a:xfrm>
                      <a:off x="0" y="0"/>
                      <a:ext cx="5877897" cy="219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A1D37" w14:textId="77777777" w:rsidR="00790F4A" w:rsidRDefault="00790F4A" w:rsidP="00790F4A">
      <w:pPr>
        <w:pStyle w:val="NormalWeb"/>
        <w:shd w:val="clear" w:color="auto" w:fill="FFFFFF"/>
        <w:spacing w:before="0" w:beforeAutospacing="0" w:after="0" w:afterAutospacing="0"/>
        <w:ind w:left="142" w:right="284" w:hanging="102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  <w:vertAlign w:val="superscript"/>
        </w:rPr>
        <w:t>1</w:t>
      </w:r>
      <w:r w:rsidRPr="00E908E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282F10">
        <w:rPr>
          <w:rFonts w:ascii="Arial" w:hAnsi="Arial" w:cs="Arial"/>
          <w:sz w:val="16"/>
          <w:szCs w:val="16"/>
        </w:rPr>
        <w:t>Incluye</w:t>
      </w:r>
      <w:proofErr w:type="gramEnd"/>
      <w:r w:rsidRPr="00282F10">
        <w:rPr>
          <w:rFonts w:ascii="Arial" w:hAnsi="Arial" w:cs="Arial"/>
          <w:sz w:val="16"/>
          <w:szCs w:val="16"/>
        </w:rPr>
        <w:t xml:space="preserve"> a la población que declaró tener mucha dificultad o no poder realizar al menos una de las siguientes actividades: ver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lentes; oír</w:t>
      </w:r>
      <w:r>
        <w:rPr>
          <w:rFonts w:ascii="Arial" w:hAnsi="Arial" w:cs="Arial"/>
          <w:sz w:val="16"/>
          <w:szCs w:val="16"/>
        </w:rPr>
        <w:t>,</w:t>
      </w:r>
      <w:r w:rsidRPr="00282F10">
        <w:rPr>
          <w:rFonts w:ascii="Arial" w:hAnsi="Arial" w:cs="Arial"/>
          <w:sz w:val="16"/>
          <w:szCs w:val="16"/>
        </w:rPr>
        <w:t xml:space="preserve"> aun usando aparato auditivo; caminar, subir o bajar; recordar o concentrarse; bañarse, vestirse o comer; hablar o comunicarse</w:t>
      </w:r>
      <w:r>
        <w:rPr>
          <w:rFonts w:ascii="Arial" w:hAnsi="Arial" w:cs="Arial"/>
          <w:sz w:val="16"/>
          <w:szCs w:val="16"/>
        </w:rPr>
        <w:t xml:space="preserve"> y la que declaró tener algún problema o condición mental</w:t>
      </w:r>
      <w:r w:rsidRPr="00282F10">
        <w:rPr>
          <w:rFonts w:ascii="Arial" w:hAnsi="Arial" w:cs="Arial"/>
          <w:sz w:val="16"/>
          <w:szCs w:val="16"/>
        </w:rPr>
        <w:t>.</w:t>
      </w:r>
    </w:p>
    <w:p w14:paraId="26DF6E3F" w14:textId="77777777" w:rsidR="00790F4A" w:rsidRPr="009B61E8" w:rsidRDefault="00790F4A" w:rsidP="00790F4A">
      <w:pPr>
        <w:pStyle w:val="NormalWeb"/>
        <w:shd w:val="clear" w:color="auto" w:fill="FFFFFF"/>
        <w:spacing w:before="0" w:beforeAutospacing="0" w:after="0" w:afterAutospacing="0"/>
        <w:ind w:left="454" w:right="1242" w:hanging="454"/>
        <w:contextualSpacing/>
        <w:jc w:val="both"/>
        <w:rPr>
          <w:rFonts w:ascii="Arial" w:hAnsi="Arial" w:cs="Arial"/>
          <w:sz w:val="16"/>
          <w:szCs w:val="16"/>
        </w:rPr>
      </w:pPr>
      <w:r w:rsidRPr="009B61E8">
        <w:rPr>
          <w:rFonts w:ascii="Arial" w:hAnsi="Arial" w:cs="Arial"/>
          <w:sz w:val="16"/>
          <w:szCs w:val="16"/>
        </w:rPr>
        <w:t xml:space="preserve">Nota: El porcentaje se calculó con respecto al total de población </w:t>
      </w:r>
      <w:r>
        <w:rPr>
          <w:rFonts w:ascii="Arial" w:hAnsi="Arial" w:cs="Arial"/>
          <w:sz w:val="16"/>
          <w:szCs w:val="16"/>
        </w:rPr>
        <w:t>de 15 años y más, para cada condición de discapacidad y/o problema o condición mental y sexo</w:t>
      </w:r>
      <w:r w:rsidRPr="009B61E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Se excluye a la población que no especificó su edad.</w:t>
      </w:r>
    </w:p>
    <w:p w14:paraId="64952141" w14:textId="77777777" w:rsidR="00790F4A" w:rsidRPr="008C6A80" w:rsidRDefault="00790F4A" w:rsidP="00790F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E908E7">
        <w:rPr>
          <w:rFonts w:ascii="Arial" w:hAnsi="Arial" w:cs="Arial"/>
          <w:sz w:val="16"/>
          <w:szCs w:val="16"/>
        </w:rPr>
        <w:t>Fuente: INEGI. Cens</w:t>
      </w:r>
      <w:r>
        <w:rPr>
          <w:rFonts w:ascii="Arial" w:hAnsi="Arial" w:cs="Arial"/>
          <w:sz w:val="16"/>
          <w:szCs w:val="16"/>
        </w:rPr>
        <w:t>o de Población y Vivienda 2020.</w:t>
      </w:r>
    </w:p>
    <w:p w14:paraId="4829A78F" w14:textId="77777777" w:rsidR="00521535" w:rsidRDefault="00521535" w:rsidP="00521535">
      <w:pPr>
        <w:jc w:val="center"/>
        <w:rPr>
          <w:b/>
          <w:lang w:val="es-ES"/>
        </w:rPr>
      </w:pPr>
    </w:p>
    <w:p w14:paraId="010DF6D7" w14:textId="77777777" w:rsidR="00790F4A" w:rsidRDefault="0029664D" w:rsidP="00521535">
      <w:pPr>
        <w:jc w:val="center"/>
        <w:rPr>
          <w:b/>
          <w:lang w:val="es-ES"/>
        </w:rPr>
      </w:pPr>
      <w:r w:rsidRPr="00521535">
        <w:rPr>
          <w:b/>
          <w:lang w:val="es-ES"/>
        </w:rPr>
        <w:t>-</w:t>
      </w:r>
      <w:proofErr w:type="spellStart"/>
      <w:r w:rsidRPr="00521535">
        <w:rPr>
          <w:b/>
          <w:lang w:val="es-ES"/>
        </w:rPr>
        <w:t>o</w:t>
      </w:r>
      <w:r w:rsidR="00521535" w:rsidRPr="00521535">
        <w:rPr>
          <w:b/>
          <w:lang w:val="es-ES"/>
        </w:rPr>
        <w:t>Oo</w:t>
      </w:r>
      <w:proofErr w:type="spellEnd"/>
      <w:r w:rsidR="00521535" w:rsidRPr="00521535">
        <w:rPr>
          <w:b/>
          <w:lang w:val="es-ES"/>
        </w:rPr>
        <w:t>-</w:t>
      </w:r>
    </w:p>
    <w:p w14:paraId="0FC33A13" w14:textId="77777777" w:rsidR="00E777E2" w:rsidRPr="00124D53" w:rsidRDefault="00E777E2" w:rsidP="00E777E2">
      <w:pPr>
        <w:pStyle w:val="NormalWeb"/>
        <w:spacing w:before="0" w:beforeAutospacing="0" w:after="0" w:afterAutospacing="0"/>
        <w:ind w:left="-567"/>
        <w:contextualSpacing/>
        <w:jc w:val="center"/>
        <w:rPr>
          <w:rFonts w:ascii="Arial" w:hAnsi="Arial" w:cs="Arial"/>
          <w:sz w:val="22"/>
          <w:szCs w:val="22"/>
        </w:rPr>
      </w:pPr>
      <w:r w:rsidRPr="00124D53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1" w:history="1">
        <w:r w:rsidRPr="00124D53">
          <w:rPr>
            <w:rStyle w:val="Hipervnculo"/>
            <w:rFonts w:ascii="Arial" w:hAnsi="Arial" w:cs="Arial"/>
            <w:color w:val="auto"/>
            <w:sz w:val="22"/>
            <w:szCs w:val="22"/>
          </w:rPr>
          <w:t>comunicacionsocial@inegi.org.mx</w:t>
        </w:r>
      </w:hyperlink>
      <w:r w:rsidRPr="00124D53">
        <w:rPr>
          <w:rFonts w:ascii="Arial" w:hAnsi="Arial" w:cs="Arial"/>
          <w:sz w:val="22"/>
          <w:szCs w:val="22"/>
        </w:rPr>
        <w:t xml:space="preserve"> </w:t>
      </w:r>
    </w:p>
    <w:p w14:paraId="4F97A592" w14:textId="77777777" w:rsidR="00E777E2" w:rsidRDefault="00E777E2" w:rsidP="00E777E2">
      <w:pPr>
        <w:pStyle w:val="NormalWeb"/>
        <w:spacing w:before="0" w:beforeAutospacing="0" w:after="0" w:afterAutospacing="0"/>
        <w:ind w:left="-567"/>
        <w:contextualSpacing/>
        <w:jc w:val="center"/>
        <w:rPr>
          <w:rFonts w:ascii="Arial" w:hAnsi="Arial" w:cs="Arial"/>
          <w:sz w:val="22"/>
          <w:szCs w:val="22"/>
        </w:rPr>
      </w:pPr>
      <w:r w:rsidRPr="00124D53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124D53">
        <w:rPr>
          <w:rFonts w:ascii="Arial" w:hAnsi="Arial" w:cs="Arial"/>
          <w:sz w:val="22"/>
          <w:szCs w:val="22"/>
        </w:rPr>
        <w:t>exts</w:t>
      </w:r>
      <w:proofErr w:type="spellEnd"/>
      <w:r w:rsidRPr="00124D53">
        <w:rPr>
          <w:rFonts w:ascii="Arial" w:hAnsi="Arial" w:cs="Arial"/>
          <w:sz w:val="22"/>
          <w:szCs w:val="22"/>
        </w:rPr>
        <w:t>. 1134, 1260 y 1241.</w:t>
      </w:r>
    </w:p>
    <w:p w14:paraId="07B7C000" w14:textId="77777777" w:rsidR="00E777E2" w:rsidRPr="00124D53" w:rsidRDefault="00E777E2" w:rsidP="00E777E2">
      <w:pPr>
        <w:pStyle w:val="NormalWeb"/>
        <w:spacing w:before="0" w:beforeAutospacing="0" w:after="0" w:afterAutospacing="0"/>
        <w:ind w:left="-567"/>
        <w:contextualSpacing/>
        <w:jc w:val="center"/>
        <w:rPr>
          <w:rFonts w:ascii="Arial" w:hAnsi="Arial" w:cs="Arial"/>
          <w:sz w:val="22"/>
          <w:szCs w:val="22"/>
        </w:rPr>
      </w:pPr>
    </w:p>
    <w:p w14:paraId="2F4D75A6" w14:textId="77777777" w:rsidR="00E777E2" w:rsidRPr="005C0B31" w:rsidRDefault="00E777E2" w:rsidP="005C0B31">
      <w:pPr>
        <w:ind w:left="-425" w:right="-516"/>
        <w:contextualSpacing/>
        <w:jc w:val="center"/>
        <w:rPr>
          <w:b/>
        </w:rPr>
      </w:pPr>
      <w:r w:rsidRPr="00BF5137">
        <w:rPr>
          <w:noProof/>
          <w:lang w:eastAsia="es-MX"/>
        </w:rPr>
        <w:drawing>
          <wp:inline distT="0" distB="0" distL="0" distR="0" wp14:anchorId="0F245109" wp14:editId="7F458B0D">
            <wp:extent cx="302877" cy="301302"/>
            <wp:effectExtent l="0" t="0" r="2540" b="3810"/>
            <wp:docPr id="7" name="Imagen 7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40" cy="30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eastAsia="es-MX"/>
        </w:rPr>
        <w:drawing>
          <wp:inline distT="0" distB="0" distL="0" distR="0" wp14:anchorId="29F46830" wp14:editId="204DB3A9">
            <wp:extent cx="296883" cy="296883"/>
            <wp:effectExtent l="0" t="0" r="8255" b="8255"/>
            <wp:docPr id="12" name="Imagen 12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9" cy="30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eastAsia="es-MX"/>
        </w:rPr>
        <w:drawing>
          <wp:inline distT="0" distB="0" distL="0" distR="0" wp14:anchorId="5FF2130A" wp14:editId="64D14CC2">
            <wp:extent cx="302821" cy="302821"/>
            <wp:effectExtent l="0" t="0" r="2540" b="2540"/>
            <wp:docPr id="14" name="Imagen 1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0" cy="3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BF5137">
        <w:rPr>
          <w:noProof/>
          <w:lang w:eastAsia="es-MX"/>
        </w:rPr>
        <w:drawing>
          <wp:inline distT="0" distB="0" distL="0" distR="0" wp14:anchorId="4C7A9E6B" wp14:editId="171C56F3">
            <wp:extent cx="296883" cy="296883"/>
            <wp:effectExtent l="0" t="0" r="8255" b="8255"/>
            <wp:docPr id="18" name="Imagen 18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2" cy="30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3F1F87">
        <w:rPr>
          <w:noProof/>
          <w:sz w:val="14"/>
          <w:szCs w:val="18"/>
          <w:lang w:eastAsia="es-MX"/>
        </w:rPr>
        <w:drawing>
          <wp:inline distT="0" distB="0" distL="0" distR="0" wp14:anchorId="35406738" wp14:editId="02C49901">
            <wp:extent cx="2101933" cy="291351"/>
            <wp:effectExtent l="0" t="0" r="0" b="0"/>
            <wp:docPr id="15" name="Imagen 1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39" cy="29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7E2" w:rsidRPr="005C0B31" w:rsidSect="00E777E2">
      <w:headerReference w:type="default" r:id="rId22"/>
      <w:footerReference w:type="default" r:id="rId23"/>
      <w:pgSz w:w="12240" w:h="15840"/>
      <w:pgMar w:top="1417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A228" w14:textId="77777777" w:rsidR="00552D6A" w:rsidRDefault="00552D6A" w:rsidP="00790F4A">
      <w:pPr>
        <w:spacing w:after="0" w:line="240" w:lineRule="auto"/>
      </w:pPr>
      <w:r>
        <w:separator/>
      </w:r>
    </w:p>
  </w:endnote>
  <w:endnote w:type="continuationSeparator" w:id="0">
    <w:p w14:paraId="006FEE28" w14:textId="77777777" w:rsidR="00552D6A" w:rsidRDefault="00552D6A" w:rsidP="0079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6DDD" w14:textId="77777777" w:rsidR="00E777E2" w:rsidRPr="00E777E2" w:rsidRDefault="00E777E2" w:rsidP="00E777E2">
    <w:pPr>
      <w:pStyle w:val="Piedepgina"/>
      <w:tabs>
        <w:tab w:val="clear" w:pos="4419"/>
        <w:tab w:val="clear" w:pos="8838"/>
      </w:tabs>
      <w:ind w:left="-567" w:right="-518"/>
      <w:jc w:val="center"/>
      <w:rPr>
        <w:b/>
        <w:color w:val="002060"/>
      </w:rPr>
    </w:pPr>
    <w:r w:rsidRPr="00E777E2">
      <w:rPr>
        <w:b/>
        <w:color w:val="002060"/>
      </w:rPr>
      <w:t>C</w:t>
    </w:r>
    <w:r>
      <w:rPr>
        <w:b/>
        <w:color w:val="002060"/>
      </w:rPr>
      <w:t>OMUNI</w:t>
    </w:r>
    <w:r w:rsidRPr="00E777E2">
      <w:rPr>
        <w:b/>
        <w:color w:val="002060"/>
      </w:rPr>
      <w:t>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5DAE" w14:textId="77777777" w:rsidR="00552D6A" w:rsidRDefault="00552D6A" w:rsidP="00790F4A">
      <w:pPr>
        <w:spacing w:after="0" w:line="240" w:lineRule="auto"/>
      </w:pPr>
      <w:r>
        <w:separator/>
      </w:r>
    </w:p>
  </w:footnote>
  <w:footnote w:type="continuationSeparator" w:id="0">
    <w:p w14:paraId="658AACB9" w14:textId="77777777" w:rsidR="00552D6A" w:rsidRDefault="00552D6A" w:rsidP="00790F4A">
      <w:pPr>
        <w:spacing w:after="0" w:line="240" w:lineRule="auto"/>
      </w:pPr>
      <w:r>
        <w:continuationSeparator/>
      </w:r>
    </w:p>
  </w:footnote>
  <w:footnote w:id="1">
    <w:p w14:paraId="2C45FCD0" w14:textId="77777777" w:rsidR="00790F4A" w:rsidRPr="00790F4A" w:rsidRDefault="00790F4A" w:rsidP="00E777E2">
      <w:pPr>
        <w:pStyle w:val="Textonotapie"/>
        <w:ind w:left="-425" w:right="-518" w:hanging="142"/>
        <w:rPr>
          <w:sz w:val="16"/>
          <w:szCs w:val="16"/>
        </w:rPr>
      </w:pPr>
      <w:r w:rsidRPr="00790F4A">
        <w:rPr>
          <w:rStyle w:val="Refdenotaalpie"/>
          <w:sz w:val="16"/>
          <w:szCs w:val="16"/>
        </w:rPr>
        <w:footnoteRef/>
      </w:r>
      <w:r w:rsidRPr="00790F4A">
        <w:rPr>
          <w:sz w:val="16"/>
          <w:szCs w:val="16"/>
        </w:rPr>
        <w:t xml:space="preserve"> Naciones Unidas. (s. f.). </w:t>
      </w:r>
      <w:r w:rsidRPr="00790F4A">
        <w:rPr>
          <w:i/>
          <w:iCs/>
          <w:sz w:val="16"/>
          <w:szCs w:val="16"/>
        </w:rPr>
        <w:t>Día Internacional de las Personas con Discapacidad. 3 de diciembre</w:t>
      </w:r>
      <w:r w:rsidRPr="00790F4A">
        <w:rPr>
          <w:sz w:val="16"/>
          <w:szCs w:val="16"/>
        </w:rPr>
        <w:t>. https://www.un.org/es/observances/day-of-persons-with-disabilities</w:t>
      </w:r>
    </w:p>
  </w:footnote>
  <w:footnote w:id="2">
    <w:p w14:paraId="14008B8F" w14:textId="77777777" w:rsidR="00790F4A" w:rsidRDefault="00790F4A" w:rsidP="00E777E2">
      <w:pPr>
        <w:pStyle w:val="Textonotapie"/>
        <w:ind w:left="-454" w:right="-518" w:hanging="113"/>
      </w:pPr>
      <w:r w:rsidRPr="00790F4A">
        <w:rPr>
          <w:rStyle w:val="Refdenotaalpie"/>
          <w:sz w:val="16"/>
          <w:szCs w:val="16"/>
        </w:rPr>
        <w:footnoteRef/>
      </w:r>
      <w:r w:rsidRPr="00790F4A">
        <w:rPr>
          <w:sz w:val="16"/>
          <w:szCs w:val="16"/>
        </w:rPr>
        <w:t xml:space="preserve"> </w:t>
      </w:r>
      <w:r w:rsidRPr="00790F4A">
        <w:rPr>
          <w:color w:val="auto"/>
          <w:sz w:val="16"/>
          <w:szCs w:val="16"/>
        </w:rPr>
        <w:t xml:space="preserve">Estado </w:t>
      </w:r>
      <w:r w:rsidRPr="00790F4A">
        <w:rPr>
          <w:rFonts w:eastAsia="Times New Roman"/>
          <w:color w:val="auto"/>
          <w:sz w:val="16"/>
          <w:szCs w:val="16"/>
          <w:lang w:eastAsia="es-MX"/>
        </w:rPr>
        <w:t xml:space="preserve">alterado de salud mental (desde el nacimiento, como resultado de una enfermedad o de un trastorno mental y del comportamiento, lesión o proceso de envejecimiento), que dificulta a la persona a participar en actividades de la vida social comunitaria e interactuar con otras personas de manera adecuada para el contexto y su entorno social (por ejemplo, familia, escuela, trabajo, vecinos, etcétera). El estado alterado de salud mental incluye padecimientos como autismo, síndrome de Down, esquizofrenia, retraso mental (leve o grave), etcétera. </w:t>
      </w:r>
      <w:r w:rsidRPr="00790F4A">
        <w:rPr>
          <w:rFonts w:eastAsia="Times New Roman"/>
          <w:i/>
          <w:color w:val="auto"/>
          <w:sz w:val="16"/>
          <w:szCs w:val="16"/>
          <w:lang w:eastAsia="es-MX"/>
        </w:rPr>
        <w:t>Glosario</w:t>
      </w:r>
      <w:r w:rsidRPr="00790F4A">
        <w:rPr>
          <w:rFonts w:eastAsia="Times New Roman"/>
          <w:color w:val="auto"/>
          <w:sz w:val="16"/>
          <w:szCs w:val="16"/>
          <w:lang w:eastAsia="es-MX"/>
        </w:rPr>
        <w:t xml:space="preserve"> </w:t>
      </w:r>
      <w:r w:rsidRPr="00790F4A">
        <w:rPr>
          <w:sz w:val="16"/>
          <w:szCs w:val="16"/>
        </w:rPr>
        <w:t>https://www.inegi.org.mx/app/glosario/default.html?p=cpv2020#letraGloP</w:t>
      </w:r>
    </w:p>
  </w:footnote>
  <w:footnote w:id="3">
    <w:p w14:paraId="73F6B82D" w14:textId="77777777" w:rsidR="00790F4A" w:rsidRPr="009D36CC" w:rsidRDefault="00790F4A" w:rsidP="00790F4A">
      <w:pPr>
        <w:pStyle w:val="Textonotapie"/>
        <w:ind w:left="-567"/>
      </w:pPr>
      <w:r w:rsidRPr="00120A72">
        <w:rPr>
          <w:rStyle w:val="Refdenotaalpie"/>
          <w:sz w:val="16"/>
          <w:szCs w:val="16"/>
        </w:rPr>
        <w:footnoteRef/>
      </w:r>
      <w:r>
        <w:t xml:space="preserve"> </w:t>
      </w:r>
      <w:r w:rsidRPr="009D36CC">
        <w:rPr>
          <w:sz w:val="16"/>
          <w:szCs w:val="16"/>
        </w:rPr>
        <w:t>Organización Mundial de la Salud</w:t>
      </w:r>
      <w:r>
        <w:rPr>
          <w:sz w:val="16"/>
          <w:szCs w:val="16"/>
        </w:rPr>
        <w:t>.</w:t>
      </w:r>
      <w:r w:rsidRPr="009D36CC">
        <w:rPr>
          <w:sz w:val="16"/>
          <w:szCs w:val="16"/>
        </w:rPr>
        <w:t xml:space="preserve"> (2020). </w:t>
      </w:r>
      <w:r w:rsidRPr="009D36CC">
        <w:rPr>
          <w:i/>
          <w:iCs/>
          <w:sz w:val="16"/>
          <w:szCs w:val="16"/>
        </w:rPr>
        <w:t>Discapacidad y salud</w:t>
      </w:r>
      <w:r w:rsidRPr="009D36CC">
        <w:rPr>
          <w:sz w:val="16"/>
          <w:szCs w:val="16"/>
        </w:rPr>
        <w:t xml:space="preserve">. </w:t>
      </w:r>
      <w:r w:rsidRPr="006A2861">
        <w:rPr>
          <w:sz w:val="16"/>
          <w:szCs w:val="16"/>
        </w:rPr>
        <w:t>https://www.who.int/es/news-room/fact-sheets/detail/disability-and-health</w:t>
      </w:r>
    </w:p>
  </w:footnote>
  <w:footnote w:id="4">
    <w:p w14:paraId="5B047E46" w14:textId="77777777" w:rsidR="00790F4A" w:rsidRPr="003A49D2" w:rsidRDefault="00790F4A" w:rsidP="0064616D">
      <w:pPr>
        <w:pStyle w:val="Textonotapie"/>
        <w:ind w:left="-437" w:right="-518" w:hanging="130"/>
      </w:pPr>
      <w:r w:rsidRPr="00120A72">
        <w:rPr>
          <w:rStyle w:val="Refdenotaalpie"/>
          <w:sz w:val="16"/>
          <w:szCs w:val="16"/>
        </w:rPr>
        <w:footnoteRef/>
      </w:r>
      <w:r w:rsidRPr="00120A72">
        <w:rPr>
          <w:sz w:val="16"/>
          <w:szCs w:val="16"/>
        </w:rPr>
        <w:t xml:space="preserve"> </w:t>
      </w:r>
      <w:r w:rsidRPr="003A49D2">
        <w:rPr>
          <w:sz w:val="16"/>
          <w:szCs w:val="16"/>
        </w:rPr>
        <w:t xml:space="preserve">Naciones Unidas. (2020). </w:t>
      </w:r>
      <w:r w:rsidRPr="003A49D2">
        <w:rPr>
          <w:i/>
          <w:sz w:val="16"/>
          <w:szCs w:val="16"/>
        </w:rPr>
        <w:t>Informe de los Objetivos de Desarrollo Sostenible 2020.</w:t>
      </w:r>
      <w:r w:rsidRPr="003A49D2">
        <w:rPr>
          <w:sz w:val="16"/>
          <w:szCs w:val="16"/>
        </w:rPr>
        <w:t xml:space="preserve"> https://unstats.un.org/sdgs/report/2020/The-Sustainable-Development-Goals-Report-2020_Spanish.pdf</w:t>
      </w:r>
    </w:p>
  </w:footnote>
  <w:footnote w:id="5">
    <w:p w14:paraId="566D1ADF" w14:textId="77777777" w:rsidR="00790F4A" w:rsidRPr="003A49D2" w:rsidRDefault="00790F4A" w:rsidP="0064616D">
      <w:pPr>
        <w:pStyle w:val="Textonotapie"/>
        <w:ind w:left="-437" w:right="-518" w:hanging="130"/>
      </w:pPr>
      <w:r w:rsidRPr="00120A72">
        <w:rPr>
          <w:rStyle w:val="Refdenotaalpie"/>
          <w:sz w:val="16"/>
          <w:szCs w:val="16"/>
        </w:rPr>
        <w:footnoteRef/>
      </w:r>
      <w:r w:rsidRPr="00120A72">
        <w:rPr>
          <w:sz w:val="16"/>
          <w:szCs w:val="16"/>
        </w:rPr>
        <w:t xml:space="preserve"> </w:t>
      </w:r>
      <w:r w:rsidRPr="003A49D2">
        <w:rPr>
          <w:sz w:val="16"/>
          <w:szCs w:val="16"/>
        </w:rPr>
        <w:t xml:space="preserve">Diario Oficial de la Federación. (2020). </w:t>
      </w:r>
      <w:r w:rsidRPr="003A49D2">
        <w:rPr>
          <w:i/>
          <w:sz w:val="16"/>
          <w:szCs w:val="16"/>
        </w:rPr>
        <w:t>Programa Sectorial de Salud 2020-2024. Programa sectorial derivado del Plan Nacional de Desarrollo</w:t>
      </w:r>
      <w:r w:rsidRPr="003A49D2">
        <w:rPr>
          <w:sz w:val="16"/>
          <w:szCs w:val="16"/>
        </w:rPr>
        <w:t xml:space="preserve"> </w:t>
      </w:r>
      <w:r w:rsidRPr="003A49D2">
        <w:rPr>
          <w:i/>
          <w:sz w:val="16"/>
          <w:szCs w:val="16"/>
        </w:rPr>
        <w:t>2019-2024</w:t>
      </w:r>
      <w:r w:rsidRPr="003A49D2">
        <w:rPr>
          <w:sz w:val="16"/>
          <w:szCs w:val="16"/>
        </w:rPr>
        <w:t>. https://dof.gob.mx/nota_detalle.php?codigo=5598474&amp;fecha=17/08/2020</w:t>
      </w:r>
    </w:p>
  </w:footnote>
  <w:footnote w:id="6">
    <w:p w14:paraId="32ACB5E1" w14:textId="77777777" w:rsidR="00790F4A" w:rsidRPr="009D36CC" w:rsidRDefault="00790F4A" w:rsidP="00E777E2">
      <w:pPr>
        <w:pStyle w:val="Textonotapie"/>
        <w:ind w:left="-437" w:right="-518" w:hanging="130"/>
      </w:pPr>
      <w:r w:rsidRPr="00120A72">
        <w:rPr>
          <w:rStyle w:val="Refdenotaalpie"/>
          <w:sz w:val="16"/>
          <w:szCs w:val="16"/>
        </w:rPr>
        <w:footnoteRef/>
      </w:r>
      <w:r>
        <w:t xml:space="preserve"> </w:t>
      </w:r>
      <w:r w:rsidRPr="009D36CC">
        <w:rPr>
          <w:sz w:val="16"/>
          <w:szCs w:val="16"/>
        </w:rPr>
        <w:t>Noticias ONU</w:t>
      </w:r>
      <w:r>
        <w:rPr>
          <w:sz w:val="16"/>
          <w:szCs w:val="16"/>
        </w:rPr>
        <w:t>.</w:t>
      </w:r>
      <w:r w:rsidRPr="009D36CC">
        <w:rPr>
          <w:sz w:val="16"/>
          <w:szCs w:val="16"/>
        </w:rPr>
        <w:t xml:space="preserve"> (2020). </w:t>
      </w:r>
      <w:r w:rsidRPr="009D36CC">
        <w:rPr>
          <w:i/>
          <w:sz w:val="16"/>
          <w:szCs w:val="16"/>
        </w:rPr>
        <w:t xml:space="preserve">Una guía para respetar los derechos de las personas con discapacidad durante la pandemia de coronavirus. </w:t>
      </w:r>
      <w:r w:rsidRPr="006A2861">
        <w:rPr>
          <w:sz w:val="16"/>
          <w:szCs w:val="16"/>
        </w:rPr>
        <w:t>https://news.un.org/es/story/2020/04/1473702</w:t>
      </w:r>
    </w:p>
  </w:footnote>
  <w:footnote w:id="7">
    <w:p w14:paraId="26CA3C8D" w14:textId="77777777" w:rsidR="00790F4A" w:rsidRPr="003A49D2" w:rsidRDefault="00790F4A" w:rsidP="00E777E2">
      <w:pPr>
        <w:pStyle w:val="Textonotapie"/>
        <w:ind w:left="-425" w:right="-518" w:hanging="142"/>
      </w:pPr>
      <w:r w:rsidRPr="00120A72">
        <w:rPr>
          <w:rStyle w:val="Refdenotaalpie"/>
          <w:sz w:val="16"/>
          <w:szCs w:val="16"/>
        </w:rPr>
        <w:footnoteRef/>
      </w:r>
      <w:r w:rsidRPr="003A49D2">
        <w:t xml:space="preserve"> </w:t>
      </w:r>
      <w:r w:rsidRPr="003A49D2">
        <w:rPr>
          <w:sz w:val="16"/>
          <w:szCs w:val="16"/>
        </w:rPr>
        <w:t xml:space="preserve">Organización de las Naciones Unidas para la Educación, la Ciencia y la Cultura. (2017). </w:t>
      </w:r>
      <w:r w:rsidRPr="003A49D2">
        <w:rPr>
          <w:i/>
          <w:iCs/>
          <w:sz w:val="16"/>
          <w:szCs w:val="16"/>
        </w:rPr>
        <w:t>Guía para asegurar la inclusión y la equidad en la educación</w:t>
      </w:r>
      <w:r w:rsidRPr="003A49D2">
        <w:rPr>
          <w:sz w:val="16"/>
          <w:szCs w:val="16"/>
        </w:rPr>
        <w:t xml:space="preserve">. </w:t>
      </w:r>
      <w:r w:rsidRPr="004A0A12">
        <w:rPr>
          <w:sz w:val="16"/>
          <w:szCs w:val="16"/>
        </w:rPr>
        <w:t>https://unesdoc.unesco.org/ark:/48223/pf0000259592/PDF/259592spa.pdf.multi</w:t>
      </w:r>
    </w:p>
  </w:footnote>
  <w:footnote w:id="8">
    <w:p w14:paraId="3781AF76" w14:textId="77777777" w:rsidR="00790F4A" w:rsidRPr="005B0433" w:rsidRDefault="00790F4A" w:rsidP="00E777E2">
      <w:pPr>
        <w:pStyle w:val="Textonotapie"/>
        <w:ind w:left="-454" w:right="-518" w:hanging="113"/>
        <w:rPr>
          <w:sz w:val="16"/>
          <w:szCs w:val="16"/>
        </w:rPr>
      </w:pPr>
      <w:r w:rsidRPr="00120A72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Según el Censo de P</w:t>
      </w:r>
      <w:r w:rsidRPr="005B0433">
        <w:rPr>
          <w:sz w:val="16"/>
          <w:szCs w:val="16"/>
        </w:rPr>
        <w:t>obla</w:t>
      </w:r>
      <w:r>
        <w:rPr>
          <w:sz w:val="16"/>
          <w:szCs w:val="16"/>
        </w:rPr>
        <w:t>ción y Vivienda 2020, un</w:t>
      </w:r>
      <w:r w:rsidRPr="005B0433">
        <w:rPr>
          <w:sz w:val="16"/>
          <w:szCs w:val="16"/>
        </w:rPr>
        <w:t>a analfabeta es la persona de 15 años y más de edad que no sabe leer ni escribir un recado. Instituto Nacional de Estadística y Geografía. (s.f.).</w:t>
      </w:r>
      <w:r w:rsidRPr="005B0433">
        <w:rPr>
          <w:i/>
          <w:sz w:val="16"/>
          <w:szCs w:val="16"/>
        </w:rPr>
        <w:t xml:space="preserve"> Glosario</w:t>
      </w:r>
      <w:r>
        <w:rPr>
          <w:sz w:val="16"/>
          <w:szCs w:val="16"/>
        </w:rPr>
        <w:t xml:space="preserve">. </w:t>
      </w:r>
      <w:r w:rsidRPr="005B0433">
        <w:rPr>
          <w:sz w:val="16"/>
          <w:szCs w:val="16"/>
        </w:rPr>
        <w:t>https://www.inegi.org.mx/app/glosario/default.html?p=censo2020_A</w:t>
      </w:r>
    </w:p>
  </w:footnote>
  <w:footnote w:id="9">
    <w:p w14:paraId="05350B3A" w14:textId="77777777" w:rsidR="00790F4A" w:rsidRPr="003A49D2" w:rsidRDefault="00790F4A" w:rsidP="00E777E2">
      <w:pPr>
        <w:pStyle w:val="Textonotapie"/>
        <w:ind w:left="-425" w:right="-518" w:hanging="142"/>
      </w:pPr>
      <w:r w:rsidRPr="00120A72">
        <w:rPr>
          <w:rStyle w:val="Refdenotaalpie"/>
          <w:sz w:val="16"/>
          <w:szCs w:val="16"/>
        </w:rPr>
        <w:footnoteRef/>
      </w:r>
      <w:r w:rsidRPr="00120A72">
        <w:rPr>
          <w:sz w:val="16"/>
          <w:szCs w:val="16"/>
        </w:rPr>
        <w:t xml:space="preserve"> </w:t>
      </w:r>
      <w:r w:rsidRPr="003A49D2">
        <w:rPr>
          <w:sz w:val="16"/>
          <w:szCs w:val="16"/>
        </w:rPr>
        <w:t xml:space="preserve">Pineda, M. y Chapa, B. (2018). Exclusión de las personas analfabetas en la vinculación laboral. </w:t>
      </w:r>
      <w:r w:rsidRPr="003A49D2">
        <w:rPr>
          <w:i/>
          <w:iCs/>
          <w:sz w:val="16"/>
          <w:szCs w:val="16"/>
        </w:rPr>
        <w:t>Revista Mexicana de Sociología</w:t>
      </w:r>
      <w:r w:rsidRPr="003A49D2">
        <w:rPr>
          <w:sz w:val="16"/>
          <w:szCs w:val="16"/>
        </w:rPr>
        <w:t xml:space="preserve"> 80, núm. 4. http://mexicanadesociologia.unam.mx/index.php/v80n4/296-v80n4a2</w:t>
      </w:r>
    </w:p>
  </w:footnote>
  <w:footnote w:id="10">
    <w:p w14:paraId="5EFC5CE0" w14:textId="77777777" w:rsidR="00790F4A" w:rsidRPr="0064616D" w:rsidRDefault="00790F4A" w:rsidP="005C0B31">
      <w:pPr>
        <w:pStyle w:val="Textonotapie"/>
        <w:ind w:left="-454" w:right="-518" w:hanging="113"/>
        <w:rPr>
          <w:sz w:val="16"/>
          <w:szCs w:val="16"/>
        </w:rPr>
      </w:pPr>
      <w:r w:rsidRPr="0064616D">
        <w:rPr>
          <w:rStyle w:val="Refdenotaalpie"/>
          <w:sz w:val="16"/>
          <w:szCs w:val="16"/>
        </w:rPr>
        <w:footnoteRef/>
      </w:r>
      <w:r w:rsidRPr="0064616D">
        <w:rPr>
          <w:rStyle w:val="Refdenotaalpie"/>
          <w:sz w:val="16"/>
          <w:szCs w:val="16"/>
        </w:rPr>
        <w:t xml:space="preserve"> </w:t>
      </w:r>
      <w:r w:rsidRPr="0064616D">
        <w:rPr>
          <w:rStyle w:val="Refdenotaalpie"/>
          <w:color w:val="000000" w:themeColor="text1"/>
          <w:sz w:val="16"/>
          <w:szCs w:val="16"/>
        </w:rPr>
        <w:t>Organización Internacional del Trabajo</w:t>
      </w:r>
      <w:r w:rsidRPr="0064616D">
        <w:rPr>
          <w:color w:val="000000" w:themeColor="text1"/>
          <w:sz w:val="16"/>
          <w:szCs w:val="16"/>
        </w:rPr>
        <w:t>.</w:t>
      </w:r>
      <w:r w:rsidRPr="0064616D">
        <w:rPr>
          <w:rStyle w:val="Refdenotaalpie"/>
          <w:color w:val="000000" w:themeColor="text1"/>
          <w:sz w:val="16"/>
          <w:szCs w:val="16"/>
        </w:rPr>
        <w:t xml:space="preserve"> (2021). </w:t>
      </w:r>
      <w:r w:rsidRPr="0064616D">
        <w:rPr>
          <w:rStyle w:val="Refdenotaalpie"/>
          <w:i/>
          <w:iCs/>
          <w:color w:val="000000" w:themeColor="text1"/>
          <w:sz w:val="16"/>
          <w:szCs w:val="16"/>
        </w:rPr>
        <w:t xml:space="preserve">Discapacidad </w:t>
      </w:r>
      <w:r w:rsidRPr="0064616D">
        <w:rPr>
          <w:rStyle w:val="Refdenotaalpie"/>
          <w:i/>
          <w:iCs/>
          <w:sz w:val="16"/>
          <w:szCs w:val="16"/>
        </w:rPr>
        <w:t>y trabajo</w:t>
      </w:r>
      <w:r w:rsidRPr="0064616D">
        <w:rPr>
          <w:rStyle w:val="Refdenotaalpie"/>
          <w:sz w:val="16"/>
          <w:szCs w:val="16"/>
        </w:rPr>
        <w:t xml:space="preserve">. </w:t>
      </w:r>
      <w:hyperlink r:id="rId1" w:history="1">
        <w:r w:rsidRPr="0064616D">
          <w:rPr>
            <w:rStyle w:val="Hipervnculo"/>
            <w:sz w:val="16"/>
            <w:szCs w:val="16"/>
          </w:rPr>
          <w:t>https://www.ilo.org/global/topics/disability-and-work/WCMS_475652/lang--es/index.htm</w:t>
        </w:r>
      </w:hyperlink>
      <w:r w:rsidRPr="0064616D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C15B" w14:textId="77777777" w:rsidR="00790F4A" w:rsidRPr="00EC31DB" w:rsidRDefault="00790F4A" w:rsidP="00E777E2">
    <w:pPr>
      <w:framePr w:w="6178" w:h="1096" w:hRule="exact" w:hSpace="141" w:vSpace="141" w:wrap="auto" w:vAnchor="page" w:hAnchor="page" w:x="5335" w:y="391"/>
      <w:spacing w:after="0" w:line="240" w:lineRule="auto"/>
      <w:ind w:right="352"/>
      <w:jc w:val="right"/>
      <w:rPr>
        <w:rFonts w:eastAsia="Arial"/>
        <w:sz w:val="24"/>
      </w:rPr>
    </w:pPr>
    <w:r w:rsidRPr="00EC31DB">
      <w:rPr>
        <w:b/>
        <w:color w:val="002060"/>
        <w:sz w:val="24"/>
      </w:rPr>
      <w:t>COMUNICADO</w:t>
    </w:r>
    <w:r w:rsidRPr="00EC31DB">
      <w:rPr>
        <w:b/>
        <w:color w:val="002060"/>
        <w:spacing w:val="-11"/>
        <w:sz w:val="24"/>
      </w:rPr>
      <w:t xml:space="preserve"> </w:t>
    </w:r>
    <w:r w:rsidRPr="00EC31DB">
      <w:rPr>
        <w:b/>
        <w:color w:val="002060"/>
        <w:sz w:val="24"/>
      </w:rPr>
      <w:t>DE</w:t>
    </w:r>
    <w:r w:rsidRPr="00EC31DB">
      <w:rPr>
        <w:b/>
        <w:color w:val="002060"/>
        <w:spacing w:val="-11"/>
        <w:sz w:val="24"/>
      </w:rPr>
      <w:t xml:space="preserve"> P</w:t>
    </w:r>
    <w:r w:rsidRPr="00EC31DB">
      <w:rPr>
        <w:b/>
        <w:color w:val="002060"/>
        <w:spacing w:val="-1"/>
        <w:sz w:val="24"/>
      </w:rPr>
      <w:t>RENSA</w:t>
    </w:r>
    <w:r w:rsidRPr="00EC31DB">
      <w:rPr>
        <w:b/>
        <w:color w:val="002060"/>
        <w:spacing w:val="-11"/>
        <w:sz w:val="24"/>
      </w:rPr>
      <w:t xml:space="preserve"> </w:t>
    </w:r>
    <w:r w:rsidRPr="00EC31DB">
      <w:rPr>
        <w:b/>
        <w:color w:val="002060"/>
        <w:sz w:val="24"/>
      </w:rPr>
      <w:t xml:space="preserve">NÚM. </w:t>
    </w:r>
    <w:r>
      <w:rPr>
        <w:b/>
        <w:color w:val="002060"/>
        <w:sz w:val="24"/>
      </w:rPr>
      <w:t>71</w:t>
    </w:r>
    <w:r w:rsidR="00E777E2">
      <w:rPr>
        <w:b/>
        <w:color w:val="002060"/>
        <w:sz w:val="24"/>
      </w:rPr>
      <w:t>3</w:t>
    </w:r>
    <w:r w:rsidRPr="00EC31DB">
      <w:rPr>
        <w:b/>
        <w:color w:val="002060"/>
        <w:sz w:val="24"/>
      </w:rPr>
      <w:t>/21</w:t>
    </w:r>
    <w:r w:rsidRPr="00EC31DB">
      <w:rPr>
        <w:b/>
        <w:color w:val="002060"/>
        <w:spacing w:val="-11"/>
        <w:sz w:val="24"/>
      </w:rPr>
      <w:t xml:space="preserve"> </w:t>
    </w:r>
  </w:p>
  <w:p w14:paraId="29459DA5" w14:textId="77777777" w:rsidR="00790F4A" w:rsidRPr="00EC31DB" w:rsidRDefault="00790F4A" w:rsidP="00E777E2">
    <w:pPr>
      <w:framePr w:w="6178" w:h="1096" w:hRule="exact" w:hSpace="141" w:vSpace="141" w:wrap="auto" w:vAnchor="page" w:hAnchor="page" w:x="5335" w:y="391"/>
      <w:spacing w:after="0" w:line="240" w:lineRule="auto"/>
      <w:ind w:right="352"/>
      <w:jc w:val="right"/>
      <w:rPr>
        <w:rFonts w:eastAsia="Arial"/>
        <w:sz w:val="24"/>
      </w:rPr>
    </w:pPr>
    <w:r w:rsidRPr="00EC31DB">
      <w:rPr>
        <w:b/>
        <w:color w:val="002060"/>
        <w:sz w:val="24"/>
      </w:rPr>
      <w:t>3 DE DICIEMBRE</w:t>
    </w:r>
    <w:r w:rsidRPr="00EC31DB">
      <w:rPr>
        <w:b/>
        <w:color w:val="002060"/>
        <w:spacing w:val="-6"/>
        <w:sz w:val="24"/>
      </w:rPr>
      <w:t xml:space="preserve"> </w:t>
    </w:r>
    <w:r w:rsidRPr="00EC31DB">
      <w:rPr>
        <w:b/>
        <w:color w:val="002060"/>
        <w:sz w:val="24"/>
      </w:rPr>
      <w:t>DE</w:t>
    </w:r>
    <w:r w:rsidRPr="00EC31DB">
      <w:rPr>
        <w:b/>
        <w:color w:val="002060"/>
        <w:spacing w:val="-5"/>
        <w:sz w:val="24"/>
      </w:rPr>
      <w:t xml:space="preserve"> </w:t>
    </w:r>
    <w:r w:rsidRPr="00EC31DB">
      <w:rPr>
        <w:b/>
        <w:color w:val="002060"/>
        <w:sz w:val="24"/>
      </w:rPr>
      <w:t>2021</w:t>
    </w:r>
  </w:p>
  <w:p w14:paraId="6EBD97C2" w14:textId="77777777" w:rsidR="00790F4A" w:rsidRPr="00A36C24" w:rsidRDefault="00790F4A" w:rsidP="00E777E2">
    <w:pPr>
      <w:framePr w:w="6178" w:h="1096" w:hRule="exact" w:hSpace="141" w:vSpace="141" w:wrap="auto" w:vAnchor="page" w:hAnchor="page" w:x="5335" w:y="391"/>
      <w:spacing w:after="0" w:line="240" w:lineRule="auto"/>
      <w:ind w:right="352"/>
      <w:jc w:val="right"/>
      <w:rPr>
        <w:rFonts w:eastAsia="Arial"/>
        <w:sz w:val="24"/>
      </w:rPr>
    </w:pPr>
    <w:r w:rsidRPr="00EC31DB">
      <w:rPr>
        <w:b/>
        <w:color w:val="002060"/>
        <w:sz w:val="24"/>
      </w:rPr>
      <w:t>PÁGINA</w:t>
    </w:r>
    <w:r w:rsidRPr="00EC31DB">
      <w:rPr>
        <w:b/>
        <w:color w:val="002060"/>
        <w:spacing w:val="-13"/>
        <w:sz w:val="24"/>
      </w:rPr>
      <w:t xml:space="preserve"> </w:t>
    </w:r>
    <w:r w:rsidRPr="00EC31DB">
      <w:rPr>
        <w:sz w:val="24"/>
      </w:rPr>
      <w:fldChar w:fldCharType="begin"/>
    </w:r>
    <w:r w:rsidRPr="00EC31DB">
      <w:rPr>
        <w:b/>
        <w:color w:val="002060"/>
        <w:sz w:val="24"/>
      </w:rPr>
      <w:instrText xml:space="preserve"> PAGE </w:instrText>
    </w:r>
    <w:r w:rsidRPr="00EC31DB">
      <w:rPr>
        <w:sz w:val="24"/>
      </w:rPr>
      <w:fldChar w:fldCharType="separate"/>
    </w:r>
    <w:r>
      <w:rPr>
        <w:sz w:val="24"/>
      </w:rPr>
      <w:t>1</w:t>
    </w:r>
    <w:r w:rsidRPr="00EC31DB">
      <w:rPr>
        <w:sz w:val="24"/>
      </w:rPr>
      <w:fldChar w:fldCharType="end"/>
    </w:r>
    <w:r w:rsidRPr="00EC31DB">
      <w:rPr>
        <w:b/>
        <w:color w:val="002060"/>
        <w:sz w:val="24"/>
      </w:rPr>
      <w:t>/</w:t>
    </w:r>
    <w:r w:rsidR="00E777E2">
      <w:rPr>
        <w:b/>
        <w:color w:val="002060"/>
        <w:sz w:val="24"/>
      </w:rPr>
      <w:t>5</w:t>
    </w:r>
  </w:p>
  <w:p w14:paraId="7A73DEFD" w14:textId="77777777" w:rsidR="00790F4A" w:rsidRDefault="00790F4A" w:rsidP="00790F4A">
    <w:pPr>
      <w:pStyle w:val="Encabezado"/>
      <w:ind w:left="-567"/>
      <w:rPr>
        <w:noProof/>
      </w:rPr>
    </w:pPr>
    <w:r>
      <w:rPr>
        <w:noProof/>
        <w:lang w:eastAsia="es-MX"/>
      </w:rPr>
      <w:drawing>
        <wp:inline distT="0" distB="0" distL="0" distR="0" wp14:anchorId="3320B500" wp14:editId="08CC9A3E">
          <wp:extent cx="678606" cy="704850"/>
          <wp:effectExtent l="0" t="0" r="762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DBF"/>
    <w:multiLevelType w:val="hybridMultilevel"/>
    <w:tmpl w:val="C52A52D4"/>
    <w:lvl w:ilvl="0" w:tplc="88AA5B68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A"/>
    <w:rsid w:val="0029664D"/>
    <w:rsid w:val="004A2F8D"/>
    <w:rsid w:val="00500B76"/>
    <w:rsid w:val="00521535"/>
    <w:rsid w:val="00552D6A"/>
    <w:rsid w:val="005C0B31"/>
    <w:rsid w:val="0064616D"/>
    <w:rsid w:val="00790F4A"/>
    <w:rsid w:val="00C84549"/>
    <w:rsid w:val="00E777E2"/>
    <w:rsid w:val="00EF6894"/>
    <w:rsid w:val="00F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BCAB4A"/>
  <w15:chartTrackingRefBased/>
  <w15:docId w15:val="{9A885920-B6C7-4667-8EB9-0D92E0A6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F4A"/>
    <w:rPr>
      <w:rFonts w:ascii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790F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790F4A"/>
    <w:rPr>
      <w:rFonts w:ascii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0F4A"/>
    <w:rPr>
      <w:vertAlign w:val="superscript"/>
    </w:rPr>
  </w:style>
  <w:style w:type="paragraph" w:styleId="Prrafodelista">
    <w:name w:val="List Paragraph"/>
    <w:aliases w:val="List Square,MCHIP_list paragraph,List Paragraph1,Recommendation"/>
    <w:basedOn w:val="Normal"/>
    <w:link w:val="PrrafodelistaCar"/>
    <w:uiPriority w:val="34"/>
    <w:qFormat/>
    <w:rsid w:val="00790F4A"/>
    <w:pPr>
      <w:ind w:left="720"/>
      <w:contextualSpacing/>
    </w:pPr>
  </w:style>
  <w:style w:type="paragraph" w:styleId="NormalWeb">
    <w:name w:val="Normal (Web)"/>
    <w:basedOn w:val="Normal"/>
    <w:uiPriority w:val="99"/>
    <w:rsid w:val="0079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auto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Square Car,MCHIP_list paragraph Car,List Paragraph1 Car,Recommendation Car"/>
    <w:link w:val="Prrafodelista"/>
    <w:uiPriority w:val="34"/>
    <w:rsid w:val="00790F4A"/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790F4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9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0F4A"/>
    <w:rPr>
      <w:rFonts w:ascii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90F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F4A"/>
    <w:rPr>
      <w:rFonts w:ascii="Arial" w:hAnsi="Arial" w:cs="Arial"/>
      <w:color w:val="000000"/>
    </w:rPr>
  </w:style>
  <w:style w:type="paragraph" w:customStyle="1" w:styleId="Default">
    <w:name w:val="Default"/>
    <w:rsid w:val="00790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jpe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o.org/global/topics/disability-and-work/WCMS_475652/lang--es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dcterms:created xsi:type="dcterms:W3CDTF">2021-12-03T17:03:00Z</dcterms:created>
  <dcterms:modified xsi:type="dcterms:W3CDTF">2021-12-03T17:03:00Z</dcterms:modified>
</cp:coreProperties>
</file>