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3" w:rsidRDefault="00687663" w:rsidP="00B63772">
      <w:pPr>
        <w:ind w:left="-567" w:right="-518"/>
        <w:jc w:val="both"/>
      </w:pPr>
    </w:p>
    <w:p w:rsidR="00762787" w:rsidRDefault="00762787" w:rsidP="00762787">
      <w:pPr>
        <w:ind w:left="-567" w:right="-51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ABRE </w:t>
      </w:r>
      <w:r w:rsidRPr="00687663">
        <w:rPr>
          <w:rFonts w:ascii="Arial" w:hAnsi="Arial" w:cs="Arial"/>
          <w:b/>
          <w:sz w:val="24"/>
        </w:rPr>
        <w:t>INEGI</w:t>
      </w:r>
      <w:r>
        <w:rPr>
          <w:rFonts w:ascii="Arial" w:hAnsi="Arial" w:cs="Arial"/>
          <w:b/>
          <w:sz w:val="24"/>
        </w:rPr>
        <w:t xml:space="preserve"> LABORATORIO DE MICRODATOS </w:t>
      </w:r>
      <w:r w:rsidR="00687663" w:rsidRPr="00687663">
        <w:rPr>
          <w:rFonts w:ascii="Arial" w:hAnsi="Arial" w:cs="Arial"/>
          <w:b/>
          <w:sz w:val="24"/>
        </w:rPr>
        <w:t>EN EL CIDE</w:t>
      </w:r>
    </w:p>
    <w:p w:rsidR="00762787" w:rsidRDefault="00005168" w:rsidP="00005168">
      <w:pPr>
        <w:tabs>
          <w:tab w:val="left" w:pos="1169"/>
        </w:tabs>
        <w:ind w:left="-567" w:right="-51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6A03F3" w:rsidRPr="006A03F3" w:rsidRDefault="00762787" w:rsidP="006A03F3">
      <w:pPr>
        <w:pStyle w:val="Prrafodelista"/>
        <w:numPr>
          <w:ilvl w:val="0"/>
          <w:numId w:val="5"/>
        </w:numPr>
        <w:ind w:right="-518"/>
        <w:jc w:val="both"/>
        <w:rPr>
          <w:rFonts w:ascii="Arial" w:hAnsi="Arial" w:cs="Arial"/>
          <w:sz w:val="24"/>
        </w:rPr>
      </w:pPr>
      <w:r w:rsidRPr="006A03F3">
        <w:rPr>
          <w:rFonts w:ascii="Arial" w:hAnsi="Arial" w:cs="Arial"/>
          <w:sz w:val="24"/>
        </w:rPr>
        <w:t xml:space="preserve">La apertura de este centro </w:t>
      </w:r>
      <w:r w:rsidR="006A03F3" w:rsidRPr="006A03F3">
        <w:rPr>
          <w:rFonts w:ascii="Arial" w:hAnsi="Arial" w:cs="Arial"/>
          <w:sz w:val="24"/>
        </w:rPr>
        <w:t xml:space="preserve">en las instalaciones del CIDE </w:t>
      </w:r>
      <w:r w:rsidRPr="006A03F3">
        <w:rPr>
          <w:rFonts w:ascii="Arial" w:hAnsi="Arial" w:cs="Arial"/>
          <w:sz w:val="24"/>
        </w:rPr>
        <w:t>apoyará la investigación aplicada que realizan académicos, estud</w:t>
      </w:r>
      <w:bookmarkStart w:id="0" w:name="_GoBack"/>
      <w:bookmarkEnd w:id="0"/>
      <w:r w:rsidRPr="006A03F3">
        <w:rPr>
          <w:rFonts w:ascii="Arial" w:hAnsi="Arial" w:cs="Arial"/>
          <w:sz w:val="24"/>
        </w:rPr>
        <w:t>iantes de posgrado e investigadores</w:t>
      </w:r>
      <w:r w:rsidR="006A03F3" w:rsidRPr="006A03F3">
        <w:rPr>
          <w:rFonts w:ascii="Arial" w:hAnsi="Arial" w:cs="Arial"/>
          <w:sz w:val="24"/>
        </w:rPr>
        <w:t xml:space="preserve">. </w:t>
      </w:r>
      <w:r w:rsidRPr="006A03F3">
        <w:rPr>
          <w:rFonts w:ascii="Arial" w:hAnsi="Arial" w:cs="Arial"/>
          <w:sz w:val="24"/>
        </w:rPr>
        <w:t xml:space="preserve"> </w:t>
      </w:r>
    </w:p>
    <w:p w:rsidR="002636B4" w:rsidRPr="006A03F3" w:rsidRDefault="002636B4" w:rsidP="006A03F3">
      <w:pPr>
        <w:pStyle w:val="Prrafodelista"/>
        <w:numPr>
          <w:ilvl w:val="0"/>
          <w:numId w:val="5"/>
        </w:numPr>
        <w:ind w:right="-518"/>
        <w:jc w:val="both"/>
        <w:rPr>
          <w:rFonts w:ascii="Arial" w:hAnsi="Arial" w:cs="Arial"/>
          <w:sz w:val="24"/>
        </w:rPr>
      </w:pPr>
      <w:r w:rsidRPr="006A03F3">
        <w:rPr>
          <w:rFonts w:ascii="Arial" w:hAnsi="Arial" w:cs="Arial"/>
          <w:sz w:val="24"/>
        </w:rPr>
        <w:t>Julio A. Santaella</w:t>
      </w:r>
      <w:r w:rsidR="006A03F3" w:rsidRPr="006A03F3">
        <w:rPr>
          <w:rFonts w:ascii="Arial" w:hAnsi="Arial" w:cs="Arial"/>
          <w:sz w:val="24"/>
        </w:rPr>
        <w:t xml:space="preserve">, </w:t>
      </w:r>
      <w:r w:rsidRPr="006A03F3">
        <w:rPr>
          <w:rFonts w:ascii="Arial" w:hAnsi="Arial" w:cs="Arial"/>
          <w:sz w:val="24"/>
        </w:rPr>
        <w:t>presidente del INEGI y Sergio López Ayllón, director del CIDE</w:t>
      </w:r>
      <w:r w:rsidR="00586C49" w:rsidRPr="006A03F3">
        <w:rPr>
          <w:rFonts w:ascii="Arial" w:hAnsi="Arial" w:cs="Arial"/>
          <w:sz w:val="24"/>
        </w:rPr>
        <w:t xml:space="preserve">, presidieron la </w:t>
      </w:r>
      <w:r w:rsidRPr="006A03F3">
        <w:rPr>
          <w:rFonts w:ascii="Arial" w:hAnsi="Arial" w:cs="Arial"/>
          <w:sz w:val="24"/>
        </w:rPr>
        <w:t xml:space="preserve">ceremonia de inauguración del laboratorio con acceso remoto. </w:t>
      </w:r>
    </w:p>
    <w:p w:rsidR="00762787" w:rsidRPr="00762787" w:rsidRDefault="00762787" w:rsidP="00762787">
      <w:pPr>
        <w:ind w:left="-567" w:right="-518"/>
        <w:jc w:val="center"/>
        <w:rPr>
          <w:rFonts w:ascii="Arial" w:hAnsi="Arial" w:cs="Arial"/>
          <w:b/>
          <w:sz w:val="24"/>
        </w:rPr>
      </w:pPr>
    </w:p>
    <w:p w:rsidR="00D676ED" w:rsidRDefault="005E4CD8" w:rsidP="00B63772">
      <w:pPr>
        <w:ind w:left="-567" w:right="-5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</w:t>
      </w:r>
      <w:r w:rsidR="00965B7F">
        <w:rPr>
          <w:rFonts w:ascii="Arial" w:hAnsi="Arial" w:cs="Arial"/>
          <w:sz w:val="24"/>
        </w:rPr>
        <w:t xml:space="preserve">apoyar </w:t>
      </w:r>
      <w:r>
        <w:rPr>
          <w:rFonts w:ascii="Arial" w:hAnsi="Arial" w:cs="Arial"/>
          <w:sz w:val="24"/>
        </w:rPr>
        <w:t xml:space="preserve">la </w:t>
      </w:r>
      <w:r w:rsidR="00D676ED">
        <w:rPr>
          <w:rFonts w:ascii="Arial" w:hAnsi="Arial" w:cs="Arial"/>
          <w:sz w:val="24"/>
        </w:rPr>
        <w:t xml:space="preserve">investigación aplicada </w:t>
      </w:r>
      <w:r w:rsidR="006C30F3">
        <w:rPr>
          <w:rFonts w:ascii="Arial" w:hAnsi="Arial" w:cs="Arial"/>
          <w:sz w:val="24"/>
        </w:rPr>
        <w:t xml:space="preserve">que realizan </w:t>
      </w:r>
      <w:r w:rsidR="00D676ED">
        <w:rPr>
          <w:rFonts w:ascii="Arial" w:hAnsi="Arial" w:cs="Arial"/>
          <w:sz w:val="24"/>
        </w:rPr>
        <w:t>académicos</w:t>
      </w:r>
      <w:r w:rsidR="00B63772">
        <w:rPr>
          <w:rFonts w:ascii="Arial" w:hAnsi="Arial" w:cs="Arial"/>
          <w:sz w:val="24"/>
        </w:rPr>
        <w:t>,</w:t>
      </w:r>
      <w:r w:rsidR="00D676ED">
        <w:rPr>
          <w:rFonts w:ascii="Arial" w:hAnsi="Arial" w:cs="Arial"/>
          <w:sz w:val="24"/>
        </w:rPr>
        <w:t xml:space="preserve"> </w:t>
      </w:r>
      <w:r w:rsidR="00896FA7">
        <w:rPr>
          <w:rFonts w:ascii="Arial" w:hAnsi="Arial" w:cs="Arial"/>
          <w:sz w:val="24"/>
        </w:rPr>
        <w:t>estudiantes de posgrado</w:t>
      </w:r>
      <w:r w:rsidR="00B63772">
        <w:rPr>
          <w:rFonts w:ascii="Arial" w:hAnsi="Arial" w:cs="Arial"/>
          <w:sz w:val="24"/>
        </w:rPr>
        <w:t xml:space="preserve"> e investigadores</w:t>
      </w:r>
      <w:r w:rsidR="006C30F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y</w:t>
      </w:r>
      <w:r w:rsidR="00B6377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atendiendo a las mejores</w:t>
      </w:r>
      <w:r w:rsidR="00B6377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prácticas internacionales</w:t>
      </w:r>
      <w:r w:rsidR="00D676ED">
        <w:rPr>
          <w:rFonts w:ascii="Arial" w:hAnsi="Arial" w:cs="Arial"/>
          <w:sz w:val="24"/>
        </w:rPr>
        <w:t>, e</w:t>
      </w:r>
      <w:r w:rsidR="001A5255">
        <w:rPr>
          <w:rFonts w:ascii="Arial" w:hAnsi="Arial" w:cs="Arial"/>
          <w:sz w:val="24"/>
        </w:rPr>
        <w:t xml:space="preserve">l </w:t>
      </w:r>
      <w:r w:rsidR="00EA4FE8">
        <w:rPr>
          <w:rFonts w:ascii="Arial" w:hAnsi="Arial" w:cs="Arial"/>
          <w:sz w:val="24"/>
        </w:rPr>
        <w:t xml:space="preserve">INEGI </w:t>
      </w:r>
      <w:r w:rsidR="001A5255">
        <w:rPr>
          <w:rFonts w:ascii="Arial" w:hAnsi="Arial" w:cs="Arial"/>
          <w:sz w:val="24"/>
        </w:rPr>
        <w:t xml:space="preserve">puso en operación un Laboratorio de </w:t>
      </w:r>
      <w:r w:rsidR="00CC29E8">
        <w:rPr>
          <w:rFonts w:ascii="Arial" w:hAnsi="Arial" w:cs="Arial"/>
          <w:sz w:val="24"/>
        </w:rPr>
        <w:t>M</w:t>
      </w:r>
      <w:r w:rsidR="001A5255">
        <w:rPr>
          <w:rFonts w:ascii="Arial" w:hAnsi="Arial" w:cs="Arial"/>
          <w:sz w:val="24"/>
        </w:rPr>
        <w:t xml:space="preserve">icrodatos </w:t>
      </w:r>
      <w:r w:rsidR="001B0E8E">
        <w:rPr>
          <w:rFonts w:ascii="Arial" w:hAnsi="Arial" w:cs="Arial"/>
          <w:sz w:val="24"/>
        </w:rPr>
        <w:t xml:space="preserve">instalado en el </w:t>
      </w:r>
      <w:r w:rsidR="00D676ED" w:rsidRPr="00687663">
        <w:rPr>
          <w:rFonts w:ascii="Arial" w:hAnsi="Arial" w:cs="Arial"/>
          <w:sz w:val="24"/>
        </w:rPr>
        <w:t>Centro de Investigación y Docencia Econ</w:t>
      </w:r>
      <w:r w:rsidR="00D676ED" w:rsidRPr="002636B4">
        <w:rPr>
          <w:rFonts w:ascii="Arial" w:hAnsi="Arial" w:cs="Arial"/>
          <w:sz w:val="24"/>
        </w:rPr>
        <w:t>ómicas (CIDE)</w:t>
      </w:r>
      <w:r w:rsidR="001B0E8E">
        <w:rPr>
          <w:rFonts w:ascii="Arial" w:hAnsi="Arial" w:cs="Arial"/>
          <w:sz w:val="24"/>
        </w:rPr>
        <w:t>,</w:t>
      </w:r>
      <w:r w:rsidR="00D676ED" w:rsidRPr="002636B4">
        <w:rPr>
          <w:rFonts w:ascii="Arial" w:hAnsi="Arial" w:cs="Arial"/>
          <w:sz w:val="24"/>
        </w:rPr>
        <w:t xml:space="preserve"> Santa Fe</w:t>
      </w:r>
      <w:r w:rsidR="00B63772">
        <w:rPr>
          <w:rFonts w:ascii="Arial" w:hAnsi="Arial" w:cs="Arial"/>
          <w:sz w:val="24"/>
        </w:rPr>
        <w:t>.</w:t>
      </w:r>
    </w:p>
    <w:p w:rsidR="00B63772" w:rsidRDefault="00B63772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687663" w:rsidRDefault="000E74FD" w:rsidP="00B63772">
      <w:pPr>
        <w:ind w:left="-567" w:right="-5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primer </w:t>
      </w:r>
      <w:r w:rsidR="00D676ED">
        <w:rPr>
          <w:rFonts w:ascii="Arial" w:hAnsi="Arial" w:cs="Arial"/>
          <w:sz w:val="24"/>
        </w:rPr>
        <w:t xml:space="preserve">laboratorio </w:t>
      </w:r>
      <w:r w:rsidR="00547172">
        <w:rPr>
          <w:rFonts w:ascii="Arial" w:hAnsi="Arial" w:cs="Arial"/>
          <w:sz w:val="24"/>
        </w:rPr>
        <w:t>de acceso remoto</w:t>
      </w:r>
      <w:r w:rsidR="00D676ED">
        <w:rPr>
          <w:rFonts w:ascii="Arial" w:hAnsi="Arial" w:cs="Arial"/>
          <w:sz w:val="24"/>
        </w:rPr>
        <w:t xml:space="preserve"> fuera de las instalaciones del INEGI</w:t>
      </w:r>
      <w:r w:rsidR="00C16CB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está ubicado </w:t>
      </w:r>
      <w:r w:rsidR="001B0E8E">
        <w:rPr>
          <w:rFonts w:ascii="Arial" w:hAnsi="Arial" w:cs="Arial"/>
          <w:sz w:val="24"/>
        </w:rPr>
        <w:t xml:space="preserve">en </w:t>
      </w:r>
      <w:r>
        <w:rPr>
          <w:rFonts w:ascii="Arial" w:hAnsi="Arial" w:cs="Arial"/>
          <w:sz w:val="24"/>
        </w:rPr>
        <w:t xml:space="preserve">el </w:t>
      </w:r>
      <w:r w:rsidR="001B0E8E" w:rsidRPr="00687663">
        <w:rPr>
          <w:rFonts w:ascii="Arial" w:hAnsi="Arial" w:cs="Arial"/>
          <w:sz w:val="24"/>
        </w:rPr>
        <w:t>Laboratorio Nacional de Políticas Públicas</w:t>
      </w:r>
      <w:r w:rsidR="001B0E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del CIDE y </w:t>
      </w:r>
      <w:r w:rsidR="00CB0904">
        <w:rPr>
          <w:rFonts w:ascii="Arial" w:hAnsi="Arial" w:cs="Arial"/>
          <w:sz w:val="24"/>
        </w:rPr>
        <w:t xml:space="preserve">cuenta </w:t>
      </w:r>
      <w:r w:rsidR="00D676ED">
        <w:rPr>
          <w:rFonts w:ascii="Arial" w:hAnsi="Arial" w:cs="Arial"/>
          <w:sz w:val="24"/>
        </w:rPr>
        <w:t>con tres ordenadores desde los cuales los usuarios pueden tener acceso a la</w:t>
      </w:r>
      <w:r w:rsidR="001A5255" w:rsidRPr="00687663">
        <w:rPr>
          <w:rFonts w:ascii="Arial" w:hAnsi="Arial" w:cs="Arial"/>
          <w:sz w:val="24"/>
        </w:rPr>
        <w:t xml:space="preserve"> </w:t>
      </w:r>
      <w:r w:rsidR="00EA4FE8">
        <w:rPr>
          <w:rFonts w:ascii="Arial" w:hAnsi="Arial" w:cs="Arial"/>
          <w:sz w:val="24"/>
        </w:rPr>
        <w:t>información</w:t>
      </w:r>
      <w:r w:rsidR="00B63772">
        <w:rPr>
          <w:rFonts w:ascii="Arial" w:hAnsi="Arial" w:cs="Arial"/>
          <w:sz w:val="24"/>
        </w:rPr>
        <w:t>,</w:t>
      </w:r>
      <w:r w:rsidR="001A5255" w:rsidRPr="00687663">
        <w:rPr>
          <w:rFonts w:ascii="Arial" w:hAnsi="Arial" w:cs="Arial"/>
          <w:sz w:val="24"/>
        </w:rPr>
        <w:t xml:space="preserve"> a nivel cuestionario</w:t>
      </w:r>
      <w:r w:rsidR="00B63772">
        <w:rPr>
          <w:rFonts w:ascii="Arial" w:hAnsi="Arial" w:cs="Arial"/>
          <w:sz w:val="24"/>
        </w:rPr>
        <w:t>,</w:t>
      </w:r>
      <w:r w:rsidR="001A5255" w:rsidRPr="00687663">
        <w:rPr>
          <w:rFonts w:ascii="Arial" w:hAnsi="Arial" w:cs="Arial"/>
          <w:sz w:val="24"/>
        </w:rPr>
        <w:t xml:space="preserve"> de las encuestas y los censos </w:t>
      </w:r>
      <w:r>
        <w:rPr>
          <w:rFonts w:ascii="Arial" w:hAnsi="Arial" w:cs="Arial"/>
          <w:sz w:val="24"/>
        </w:rPr>
        <w:t xml:space="preserve">que realiza </w:t>
      </w:r>
      <w:r w:rsidR="002636B4">
        <w:rPr>
          <w:rFonts w:ascii="Arial" w:hAnsi="Arial" w:cs="Arial"/>
          <w:sz w:val="24"/>
        </w:rPr>
        <w:t>el</w:t>
      </w:r>
      <w:r w:rsidR="00547172">
        <w:rPr>
          <w:rFonts w:ascii="Arial" w:hAnsi="Arial" w:cs="Arial"/>
          <w:sz w:val="24"/>
        </w:rPr>
        <w:t xml:space="preserve"> Instituto</w:t>
      </w:r>
      <w:r w:rsidR="00D676ED">
        <w:rPr>
          <w:rFonts w:ascii="Arial" w:hAnsi="Arial" w:cs="Arial"/>
          <w:sz w:val="24"/>
        </w:rPr>
        <w:t>.</w:t>
      </w:r>
    </w:p>
    <w:p w:rsidR="00D676ED" w:rsidRDefault="00D676ED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B63772" w:rsidRPr="00687663" w:rsidRDefault="00B63772" w:rsidP="00B63772">
      <w:pPr>
        <w:ind w:left="-567" w:right="-518"/>
        <w:jc w:val="both"/>
        <w:rPr>
          <w:rFonts w:ascii="Arial" w:hAnsi="Arial" w:cs="Arial"/>
          <w:sz w:val="24"/>
        </w:rPr>
      </w:pPr>
      <w:r w:rsidRPr="00687663">
        <w:rPr>
          <w:rFonts w:ascii="Arial" w:hAnsi="Arial" w:cs="Arial"/>
          <w:sz w:val="24"/>
        </w:rPr>
        <w:t xml:space="preserve">Dado el nivel de desagregación de la información a la que se puede acceder en el Laboratorio de </w:t>
      </w:r>
      <w:r w:rsidR="00CC29E8">
        <w:rPr>
          <w:rFonts w:ascii="Arial" w:hAnsi="Arial" w:cs="Arial"/>
          <w:sz w:val="24"/>
        </w:rPr>
        <w:t>M</w:t>
      </w:r>
      <w:r w:rsidRPr="00687663">
        <w:rPr>
          <w:rFonts w:ascii="Arial" w:hAnsi="Arial" w:cs="Arial"/>
          <w:sz w:val="24"/>
        </w:rPr>
        <w:t xml:space="preserve">icrodatos, su instalación y su operación están sometidas a </w:t>
      </w:r>
      <w:r>
        <w:rPr>
          <w:rFonts w:ascii="Arial" w:hAnsi="Arial" w:cs="Arial"/>
          <w:sz w:val="24"/>
        </w:rPr>
        <w:t xml:space="preserve">estrictos </w:t>
      </w:r>
      <w:r w:rsidRPr="00687663">
        <w:rPr>
          <w:rFonts w:ascii="Arial" w:hAnsi="Arial" w:cs="Arial"/>
          <w:sz w:val="24"/>
        </w:rPr>
        <w:t xml:space="preserve">protocolos para </w:t>
      </w:r>
      <w:r w:rsidR="00F94CF9">
        <w:rPr>
          <w:rFonts w:ascii="Arial" w:hAnsi="Arial" w:cs="Arial"/>
          <w:sz w:val="24"/>
        </w:rPr>
        <w:t xml:space="preserve">garantizar </w:t>
      </w:r>
      <w:r w:rsidRPr="00687663">
        <w:rPr>
          <w:rFonts w:ascii="Arial" w:hAnsi="Arial" w:cs="Arial"/>
          <w:sz w:val="24"/>
        </w:rPr>
        <w:t>la confidencialidad de la información.</w:t>
      </w:r>
    </w:p>
    <w:p w:rsidR="00B63772" w:rsidRDefault="00B63772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D676ED" w:rsidRDefault="006F5116" w:rsidP="00B63772">
      <w:pPr>
        <w:ind w:left="-567" w:right="-5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 </w:t>
      </w:r>
      <w:r w:rsidR="00D676ED">
        <w:rPr>
          <w:rFonts w:ascii="Arial" w:hAnsi="Arial" w:cs="Arial"/>
          <w:sz w:val="24"/>
        </w:rPr>
        <w:t>laboratorio</w:t>
      </w:r>
      <w:r w:rsidR="00B63772">
        <w:rPr>
          <w:rFonts w:ascii="Arial" w:hAnsi="Arial" w:cs="Arial"/>
          <w:sz w:val="24"/>
        </w:rPr>
        <w:t xml:space="preserve"> </w:t>
      </w:r>
      <w:r w:rsidR="00D676ED">
        <w:rPr>
          <w:rFonts w:ascii="Arial" w:hAnsi="Arial" w:cs="Arial"/>
          <w:sz w:val="24"/>
        </w:rPr>
        <w:t>es vigilado las 24 horas y cuenta con un sistema integra</w:t>
      </w:r>
      <w:r w:rsidR="00B63772">
        <w:rPr>
          <w:rFonts w:ascii="Arial" w:hAnsi="Arial" w:cs="Arial"/>
          <w:sz w:val="24"/>
        </w:rPr>
        <w:t>l</w:t>
      </w:r>
      <w:r w:rsidR="00D676ED">
        <w:rPr>
          <w:rFonts w:ascii="Arial" w:hAnsi="Arial" w:cs="Arial"/>
          <w:sz w:val="24"/>
        </w:rPr>
        <w:t xml:space="preserve"> de seguridad para salvaguardar los principios de confidencialidad y reserva establecidos en la Ley del S</w:t>
      </w:r>
      <w:r w:rsidR="00B63772">
        <w:rPr>
          <w:rFonts w:ascii="Arial" w:hAnsi="Arial" w:cs="Arial"/>
          <w:sz w:val="24"/>
        </w:rPr>
        <w:t>ist</w:t>
      </w:r>
      <w:r w:rsidR="00D676ED">
        <w:rPr>
          <w:rFonts w:ascii="Arial" w:hAnsi="Arial" w:cs="Arial"/>
          <w:sz w:val="24"/>
        </w:rPr>
        <w:t>ema N</w:t>
      </w:r>
      <w:r w:rsidR="00B63772">
        <w:rPr>
          <w:rFonts w:ascii="Arial" w:hAnsi="Arial" w:cs="Arial"/>
          <w:sz w:val="24"/>
        </w:rPr>
        <w:t>a</w:t>
      </w:r>
      <w:r w:rsidR="00D676ED">
        <w:rPr>
          <w:rFonts w:ascii="Arial" w:hAnsi="Arial" w:cs="Arial"/>
          <w:sz w:val="24"/>
        </w:rPr>
        <w:t>cional de Informaci</w:t>
      </w:r>
      <w:r w:rsidR="00B63772">
        <w:rPr>
          <w:rFonts w:ascii="Arial" w:hAnsi="Arial" w:cs="Arial"/>
          <w:sz w:val="24"/>
        </w:rPr>
        <w:t>ón</w:t>
      </w:r>
      <w:r w:rsidR="00D676ED">
        <w:rPr>
          <w:rFonts w:ascii="Arial" w:hAnsi="Arial" w:cs="Arial"/>
          <w:sz w:val="24"/>
        </w:rPr>
        <w:t xml:space="preserve"> Estad</w:t>
      </w:r>
      <w:r w:rsidR="00B63772">
        <w:rPr>
          <w:rFonts w:ascii="Arial" w:hAnsi="Arial" w:cs="Arial"/>
          <w:sz w:val="24"/>
        </w:rPr>
        <w:t>ís</w:t>
      </w:r>
      <w:r w:rsidR="00D676ED">
        <w:rPr>
          <w:rFonts w:ascii="Arial" w:hAnsi="Arial" w:cs="Arial"/>
          <w:sz w:val="24"/>
        </w:rPr>
        <w:t>tica y Geogr</w:t>
      </w:r>
      <w:r w:rsidR="00B63772">
        <w:rPr>
          <w:rFonts w:ascii="Arial" w:hAnsi="Arial" w:cs="Arial"/>
          <w:sz w:val="24"/>
        </w:rPr>
        <w:t>á</w:t>
      </w:r>
      <w:r w:rsidR="00D676ED">
        <w:rPr>
          <w:rFonts w:ascii="Arial" w:hAnsi="Arial" w:cs="Arial"/>
          <w:sz w:val="24"/>
        </w:rPr>
        <w:t xml:space="preserve">fica </w:t>
      </w:r>
      <w:r w:rsidR="00B63772">
        <w:rPr>
          <w:rFonts w:ascii="Arial" w:hAnsi="Arial" w:cs="Arial"/>
          <w:sz w:val="24"/>
        </w:rPr>
        <w:t>(</w:t>
      </w:r>
      <w:r w:rsidR="00D676ED">
        <w:rPr>
          <w:rFonts w:ascii="Arial" w:hAnsi="Arial" w:cs="Arial"/>
          <w:sz w:val="24"/>
        </w:rPr>
        <w:t xml:space="preserve">LSNIEG) en </w:t>
      </w:r>
      <w:r w:rsidR="00B63772">
        <w:rPr>
          <w:rFonts w:ascii="Arial" w:hAnsi="Arial" w:cs="Arial"/>
          <w:sz w:val="24"/>
        </w:rPr>
        <w:t xml:space="preserve">sus </w:t>
      </w:r>
      <w:r w:rsidR="00D676ED">
        <w:rPr>
          <w:rFonts w:ascii="Arial" w:hAnsi="Arial" w:cs="Arial"/>
          <w:sz w:val="24"/>
        </w:rPr>
        <w:t>cinco niveles: infraestru</w:t>
      </w:r>
      <w:r w:rsidR="00B63772">
        <w:rPr>
          <w:rFonts w:ascii="Arial" w:hAnsi="Arial" w:cs="Arial"/>
          <w:sz w:val="24"/>
        </w:rPr>
        <w:t>c</w:t>
      </w:r>
      <w:r w:rsidR="00D676ED">
        <w:rPr>
          <w:rFonts w:ascii="Arial" w:hAnsi="Arial" w:cs="Arial"/>
          <w:sz w:val="24"/>
        </w:rPr>
        <w:t>tura, personas, proyectos,</w:t>
      </w:r>
      <w:r w:rsidR="00B63772">
        <w:rPr>
          <w:rFonts w:ascii="Arial" w:hAnsi="Arial" w:cs="Arial"/>
          <w:sz w:val="24"/>
        </w:rPr>
        <w:t xml:space="preserve"> </w:t>
      </w:r>
      <w:r w:rsidR="00D676ED">
        <w:rPr>
          <w:rFonts w:ascii="Arial" w:hAnsi="Arial" w:cs="Arial"/>
          <w:sz w:val="24"/>
        </w:rPr>
        <w:t>datos y resultados.</w:t>
      </w:r>
    </w:p>
    <w:p w:rsidR="00547172" w:rsidRPr="00687663" w:rsidRDefault="00547172" w:rsidP="00B63772">
      <w:pPr>
        <w:ind w:right="-518"/>
        <w:jc w:val="both"/>
        <w:rPr>
          <w:rFonts w:ascii="Arial" w:hAnsi="Arial" w:cs="Arial"/>
          <w:sz w:val="24"/>
        </w:rPr>
      </w:pPr>
    </w:p>
    <w:p w:rsidR="001A5255" w:rsidRDefault="00687663" w:rsidP="00B63772">
      <w:pPr>
        <w:ind w:left="-567" w:right="-518"/>
        <w:jc w:val="both"/>
        <w:rPr>
          <w:rFonts w:ascii="Arial" w:hAnsi="Arial" w:cs="Arial"/>
          <w:sz w:val="24"/>
        </w:rPr>
      </w:pPr>
      <w:r w:rsidRPr="00687663">
        <w:rPr>
          <w:rFonts w:ascii="Arial" w:hAnsi="Arial" w:cs="Arial"/>
          <w:sz w:val="24"/>
        </w:rPr>
        <w:t xml:space="preserve">El Laboratorio de </w:t>
      </w:r>
      <w:r w:rsidR="00A76179">
        <w:rPr>
          <w:rFonts w:ascii="Arial" w:hAnsi="Arial" w:cs="Arial"/>
          <w:sz w:val="24"/>
        </w:rPr>
        <w:t>M</w:t>
      </w:r>
      <w:r w:rsidR="00B63772">
        <w:rPr>
          <w:rFonts w:ascii="Arial" w:hAnsi="Arial" w:cs="Arial"/>
          <w:sz w:val="24"/>
        </w:rPr>
        <w:t>i</w:t>
      </w:r>
      <w:r w:rsidRPr="00687663">
        <w:rPr>
          <w:rFonts w:ascii="Arial" w:hAnsi="Arial" w:cs="Arial"/>
          <w:sz w:val="24"/>
        </w:rPr>
        <w:t>crodatos del INEGI</w:t>
      </w:r>
      <w:r w:rsidR="00B63772">
        <w:rPr>
          <w:rFonts w:ascii="Arial" w:hAnsi="Arial" w:cs="Arial"/>
          <w:sz w:val="24"/>
        </w:rPr>
        <w:t xml:space="preserve"> </w:t>
      </w:r>
      <w:r w:rsidRPr="00687663">
        <w:rPr>
          <w:rFonts w:ascii="Arial" w:hAnsi="Arial" w:cs="Arial"/>
          <w:sz w:val="24"/>
        </w:rPr>
        <w:t xml:space="preserve">fue equipado e instalado gracias a la </w:t>
      </w:r>
      <w:r w:rsidR="006F5116">
        <w:rPr>
          <w:rFonts w:ascii="Arial" w:hAnsi="Arial" w:cs="Arial"/>
          <w:sz w:val="24"/>
        </w:rPr>
        <w:t xml:space="preserve">coordinación y </w:t>
      </w:r>
      <w:r w:rsidRPr="00687663">
        <w:rPr>
          <w:rFonts w:ascii="Arial" w:hAnsi="Arial" w:cs="Arial"/>
          <w:sz w:val="24"/>
        </w:rPr>
        <w:t>aportación del Consejo Nacional de Ciencia y Tecnología</w:t>
      </w:r>
      <w:r w:rsidR="00EA4FE8">
        <w:rPr>
          <w:rFonts w:ascii="Arial" w:hAnsi="Arial" w:cs="Arial"/>
          <w:sz w:val="24"/>
        </w:rPr>
        <w:t xml:space="preserve"> (Conacyt)</w:t>
      </w:r>
      <w:r w:rsidRPr="00687663">
        <w:rPr>
          <w:rFonts w:ascii="Arial" w:hAnsi="Arial" w:cs="Arial"/>
          <w:sz w:val="24"/>
        </w:rPr>
        <w:t xml:space="preserve">, el </w:t>
      </w:r>
      <w:r w:rsidR="00EA4FE8">
        <w:rPr>
          <w:rFonts w:ascii="Arial" w:hAnsi="Arial" w:cs="Arial"/>
          <w:sz w:val="24"/>
        </w:rPr>
        <w:t>CIDE</w:t>
      </w:r>
      <w:r w:rsidRPr="00687663">
        <w:rPr>
          <w:rFonts w:ascii="Arial" w:hAnsi="Arial" w:cs="Arial"/>
          <w:sz w:val="24"/>
        </w:rPr>
        <w:t xml:space="preserve"> y el </w:t>
      </w:r>
      <w:r w:rsidR="00EA4FE8">
        <w:rPr>
          <w:rFonts w:ascii="Arial" w:hAnsi="Arial" w:cs="Arial"/>
          <w:sz w:val="24"/>
        </w:rPr>
        <w:t>I</w:t>
      </w:r>
      <w:r w:rsidR="00AB1973">
        <w:rPr>
          <w:rFonts w:ascii="Arial" w:hAnsi="Arial" w:cs="Arial"/>
          <w:sz w:val="24"/>
        </w:rPr>
        <w:t xml:space="preserve">nstituto. </w:t>
      </w:r>
    </w:p>
    <w:p w:rsidR="001A5255" w:rsidRDefault="001A5255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1A5255" w:rsidRPr="001A5255" w:rsidRDefault="00594DA9" w:rsidP="00594DA9">
      <w:pPr>
        <w:ind w:left="-567" w:right="-5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La</w:t>
      </w:r>
      <w:r w:rsidR="00CC29E8">
        <w:rPr>
          <w:rFonts w:ascii="Arial" w:hAnsi="Arial" w:cs="Arial"/>
          <w:sz w:val="24"/>
        </w:rPr>
        <w:t xml:space="preserve"> </w:t>
      </w:r>
      <w:r w:rsidR="001A5255">
        <w:rPr>
          <w:rFonts w:ascii="Arial" w:hAnsi="Arial" w:cs="Arial"/>
          <w:sz w:val="24"/>
        </w:rPr>
        <w:t xml:space="preserve">inauguración </w:t>
      </w:r>
      <w:r w:rsidR="00005168">
        <w:rPr>
          <w:rFonts w:ascii="Arial" w:hAnsi="Arial" w:cs="Arial"/>
          <w:sz w:val="24"/>
        </w:rPr>
        <w:t>estuvo presidida por</w:t>
      </w:r>
      <w:r w:rsidR="001A5255">
        <w:rPr>
          <w:rFonts w:ascii="Arial" w:hAnsi="Arial" w:cs="Arial"/>
          <w:sz w:val="24"/>
        </w:rPr>
        <w:t xml:space="preserve"> </w:t>
      </w:r>
      <w:r w:rsidR="001A5255" w:rsidRPr="00687663">
        <w:rPr>
          <w:rFonts w:ascii="Arial" w:hAnsi="Arial" w:cs="Arial"/>
          <w:sz w:val="24"/>
        </w:rPr>
        <w:t xml:space="preserve">Sergio López Ayllón, </w:t>
      </w:r>
      <w:r w:rsidR="001A5255">
        <w:rPr>
          <w:rFonts w:ascii="Arial" w:hAnsi="Arial" w:cs="Arial"/>
          <w:sz w:val="24"/>
        </w:rPr>
        <w:t>d</w:t>
      </w:r>
      <w:r w:rsidR="001A5255" w:rsidRPr="00687663">
        <w:rPr>
          <w:rFonts w:ascii="Arial" w:hAnsi="Arial" w:cs="Arial"/>
          <w:sz w:val="24"/>
        </w:rPr>
        <w:t xml:space="preserve">irector </w:t>
      </w:r>
      <w:r w:rsidR="0011770A">
        <w:rPr>
          <w:rFonts w:ascii="Arial" w:hAnsi="Arial" w:cs="Arial"/>
          <w:sz w:val="24"/>
        </w:rPr>
        <w:t xml:space="preserve">general </w:t>
      </w:r>
      <w:r w:rsidR="001A5255" w:rsidRPr="00687663">
        <w:rPr>
          <w:rFonts w:ascii="Arial" w:hAnsi="Arial" w:cs="Arial"/>
          <w:sz w:val="24"/>
        </w:rPr>
        <w:t>del CIDE</w:t>
      </w:r>
      <w:r w:rsidR="001A5255">
        <w:rPr>
          <w:rFonts w:ascii="Arial" w:hAnsi="Arial" w:cs="Arial"/>
          <w:sz w:val="24"/>
        </w:rPr>
        <w:t>;</w:t>
      </w:r>
      <w:r w:rsidR="002636B4">
        <w:rPr>
          <w:rFonts w:ascii="Arial" w:hAnsi="Arial" w:cs="Arial"/>
          <w:sz w:val="24"/>
        </w:rPr>
        <w:t xml:space="preserve"> Julio A. Santaella, presidente del INEGI; </w:t>
      </w:r>
      <w:r w:rsidR="001A5255">
        <w:rPr>
          <w:rFonts w:ascii="Arial" w:hAnsi="Arial" w:cs="Arial"/>
          <w:sz w:val="24"/>
        </w:rPr>
        <w:t>Eduardo Sojo</w:t>
      </w:r>
      <w:r w:rsidR="0011770A">
        <w:rPr>
          <w:rFonts w:ascii="Arial" w:hAnsi="Arial" w:cs="Arial"/>
          <w:sz w:val="24"/>
        </w:rPr>
        <w:t xml:space="preserve"> Garza-Aldape</w:t>
      </w:r>
      <w:r w:rsidR="001A5255">
        <w:rPr>
          <w:rFonts w:ascii="Arial" w:hAnsi="Arial" w:cs="Arial"/>
          <w:sz w:val="24"/>
        </w:rPr>
        <w:t xml:space="preserve">, </w:t>
      </w:r>
      <w:r w:rsidR="001A5255" w:rsidRPr="001A5255">
        <w:rPr>
          <w:rFonts w:ascii="Arial" w:hAnsi="Arial" w:cs="Arial"/>
          <w:sz w:val="24"/>
        </w:rPr>
        <w:t>director</w:t>
      </w:r>
      <w:r w:rsidR="0011770A">
        <w:rPr>
          <w:rFonts w:ascii="Arial" w:hAnsi="Arial" w:cs="Arial"/>
          <w:sz w:val="24"/>
        </w:rPr>
        <w:t xml:space="preserve"> general</w:t>
      </w:r>
      <w:r w:rsidR="001A5255" w:rsidRPr="001A5255">
        <w:rPr>
          <w:rFonts w:ascii="Arial" w:hAnsi="Arial" w:cs="Arial"/>
          <w:sz w:val="24"/>
        </w:rPr>
        <w:t xml:space="preserve"> del Laboratorio Nacional de Políticas Públicas del CIDE</w:t>
      </w:r>
      <w:r w:rsidR="001A5255">
        <w:rPr>
          <w:rFonts w:ascii="Arial" w:hAnsi="Arial" w:cs="Arial"/>
          <w:sz w:val="24"/>
        </w:rPr>
        <w:t>, y Natalia</w:t>
      </w:r>
      <w:r w:rsidR="0011770A">
        <w:rPr>
          <w:rFonts w:ascii="Arial" w:hAnsi="Arial" w:cs="Arial"/>
          <w:sz w:val="24"/>
        </w:rPr>
        <w:t xml:space="preserve"> Eugenia</w:t>
      </w:r>
      <w:r w:rsidR="001A5255">
        <w:rPr>
          <w:rFonts w:ascii="Arial" w:hAnsi="Arial" w:cs="Arial"/>
          <w:sz w:val="24"/>
        </w:rPr>
        <w:t xml:space="preserve"> Volkow</w:t>
      </w:r>
      <w:r w:rsidR="0011770A">
        <w:rPr>
          <w:rFonts w:ascii="Arial" w:hAnsi="Arial" w:cs="Arial"/>
          <w:sz w:val="24"/>
        </w:rPr>
        <w:t xml:space="preserve"> Fernández, directora de Acceso a </w:t>
      </w:r>
      <w:r w:rsidR="00B63772">
        <w:rPr>
          <w:rFonts w:ascii="Arial" w:hAnsi="Arial" w:cs="Arial"/>
          <w:sz w:val="24"/>
        </w:rPr>
        <w:t>M</w:t>
      </w:r>
      <w:r w:rsidR="0011770A">
        <w:rPr>
          <w:rFonts w:ascii="Arial" w:hAnsi="Arial" w:cs="Arial"/>
          <w:sz w:val="24"/>
        </w:rPr>
        <w:t>icrodatos del INEGI.</w:t>
      </w:r>
    </w:p>
    <w:p w:rsidR="009C371F" w:rsidRPr="0011770A" w:rsidRDefault="009C371F" w:rsidP="00B63772">
      <w:pPr>
        <w:ind w:left="-567" w:right="-518"/>
        <w:jc w:val="both"/>
        <w:rPr>
          <w:rFonts w:ascii="Arial" w:hAnsi="Arial" w:cs="Arial"/>
          <w:sz w:val="24"/>
          <w:highlight w:val="yellow"/>
        </w:rPr>
      </w:pPr>
    </w:p>
    <w:p w:rsidR="00385CE2" w:rsidRPr="002636B4" w:rsidRDefault="00594DA9" w:rsidP="00385CE2">
      <w:pPr>
        <w:ind w:left="-567" w:right="-5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Sergio López </w:t>
      </w:r>
      <w:r w:rsidR="00385CE2" w:rsidRPr="002636B4">
        <w:rPr>
          <w:rFonts w:ascii="Arial" w:hAnsi="Arial" w:cs="Arial"/>
          <w:sz w:val="24"/>
        </w:rPr>
        <w:t xml:space="preserve">Ayllón resaltó que con espacios como este el CIDE cumple con uno de sus objetivos pues, por un lado amplifica la </w:t>
      </w:r>
      <w:r w:rsidR="00385CE2">
        <w:rPr>
          <w:rFonts w:ascii="Arial" w:hAnsi="Arial" w:cs="Arial"/>
          <w:sz w:val="24"/>
        </w:rPr>
        <w:t>capacidad de uso de</w:t>
      </w:r>
      <w:r w:rsidR="00385CE2" w:rsidRPr="002636B4">
        <w:rPr>
          <w:rFonts w:ascii="Arial" w:hAnsi="Arial" w:cs="Arial"/>
          <w:sz w:val="24"/>
        </w:rPr>
        <w:t xml:space="preserve"> información específica para el desarrollo de investigación de la comunidad CIDE, pero también para la población de investigadores de esta zona de la ciudad</w:t>
      </w:r>
      <w:r w:rsidR="00385CE2">
        <w:rPr>
          <w:rFonts w:ascii="Arial" w:hAnsi="Arial" w:cs="Arial"/>
          <w:sz w:val="24"/>
        </w:rPr>
        <w:t>.</w:t>
      </w:r>
      <w:r w:rsidR="00385CE2" w:rsidRPr="002636B4">
        <w:rPr>
          <w:rFonts w:ascii="Arial" w:hAnsi="Arial" w:cs="Arial"/>
          <w:sz w:val="24"/>
        </w:rPr>
        <w:t xml:space="preserve"> </w:t>
      </w:r>
    </w:p>
    <w:p w:rsidR="00385CE2" w:rsidRDefault="00385CE2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2636B4" w:rsidRPr="002636B4" w:rsidRDefault="00D10C37" w:rsidP="00B63772">
      <w:pPr>
        <w:ind w:left="-567" w:right="-5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presidente del INEGI, </w:t>
      </w:r>
      <w:r w:rsidR="002636B4" w:rsidRPr="002636B4">
        <w:rPr>
          <w:rFonts w:ascii="Arial" w:hAnsi="Arial" w:cs="Arial"/>
          <w:sz w:val="24"/>
        </w:rPr>
        <w:t>Julio A. Santaella</w:t>
      </w:r>
      <w:r>
        <w:rPr>
          <w:rFonts w:ascii="Arial" w:hAnsi="Arial" w:cs="Arial"/>
          <w:sz w:val="24"/>
        </w:rPr>
        <w:t xml:space="preserve">, </w:t>
      </w:r>
      <w:r w:rsidR="002636B4" w:rsidRPr="002636B4">
        <w:rPr>
          <w:rFonts w:ascii="Arial" w:hAnsi="Arial" w:cs="Arial"/>
          <w:sz w:val="24"/>
        </w:rPr>
        <w:t xml:space="preserve">señaló que la explotación directa de los datos permite extraer un mayor conocimiento de la información, pero hay que cuidar la forma de atender a los usuarios sin violentar la confidencialidad de los informantes. </w:t>
      </w:r>
    </w:p>
    <w:p w:rsidR="002636B4" w:rsidRDefault="002636B4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394161" w:rsidRDefault="00394161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342276" w:rsidRDefault="00342276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2636B4" w:rsidRPr="002636B4" w:rsidRDefault="002636B4" w:rsidP="00B63772">
      <w:pPr>
        <w:ind w:left="-567" w:right="-518"/>
        <w:jc w:val="both"/>
        <w:rPr>
          <w:rFonts w:ascii="Arial" w:hAnsi="Arial" w:cs="Arial"/>
          <w:sz w:val="24"/>
        </w:rPr>
      </w:pPr>
      <w:r w:rsidRPr="002636B4">
        <w:rPr>
          <w:rFonts w:ascii="Arial" w:hAnsi="Arial" w:cs="Arial"/>
          <w:sz w:val="24"/>
        </w:rPr>
        <w:t>Santaella agradeció al CIDE por hospedar ese acceso remoto e invit</w:t>
      </w:r>
      <w:r w:rsidR="00D10C37">
        <w:rPr>
          <w:rFonts w:ascii="Arial" w:hAnsi="Arial" w:cs="Arial"/>
          <w:sz w:val="24"/>
        </w:rPr>
        <w:t>ó</w:t>
      </w:r>
      <w:r w:rsidRPr="002636B4">
        <w:rPr>
          <w:rFonts w:ascii="Arial" w:hAnsi="Arial" w:cs="Arial"/>
          <w:sz w:val="24"/>
        </w:rPr>
        <w:t xml:space="preserve"> a los usuarios potenciales </w:t>
      </w:r>
      <w:r w:rsidR="00005168">
        <w:rPr>
          <w:rFonts w:ascii="Arial" w:hAnsi="Arial" w:cs="Arial"/>
          <w:sz w:val="24"/>
        </w:rPr>
        <w:t xml:space="preserve">de dentro y de fuera del CIDE </w:t>
      </w:r>
      <w:r w:rsidRPr="002636B4">
        <w:rPr>
          <w:rFonts w:ascii="Arial" w:hAnsi="Arial" w:cs="Arial"/>
          <w:sz w:val="24"/>
        </w:rPr>
        <w:t xml:space="preserve">a </w:t>
      </w:r>
      <w:r w:rsidR="000E1B65">
        <w:rPr>
          <w:rFonts w:ascii="Arial" w:hAnsi="Arial" w:cs="Arial"/>
          <w:sz w:val="24"/>
        </w:rPr>
        <w:t>a</w:t>
      </w:r>
      <w:r w:rsidRPr="002636B4">
        <w:rPr>
          <w:rFonts w:ascii="Arial" w:hAnsi="Arial" w:cs="Arial"/>
          <w:sz w:val="24"/>
        </w:rPr>
        <w:t xml:space="preserve">provecharlo al máximo, ya que </w:t>
      </w:r>
      <w:r w:rsidR="00594DA9">
        <w:rPr>
          <w:rFonts w:ascii="Arial" w:hAnsi="Arial" w:cs="Arial"/>
          <w:sz w:val="24"/>
        </w:rPr>
        <w:t xml:space="preserve">la </w:t>
      </w:r>
      <w:r w:rsidRPr="002636B4">
        <w:rPr>
          <w:rFonts w:ascii="Arial" w:hAnsi="Arial" w:cs="Arial"/>
          <w:sz w:val="24"/>
        </w:rPr>
        <w:t xml:space="preserve">información que no se utiliza, carece de valor. </w:t>
      </w:r>
    </w:p>
    <w:p w:rsidR="009C371F" w:rsidRDefault="009C371F" w:rsidP="00B63772">
      <w:pPr>
        <w:ind w:right="-518"/>
        <w:jc w:val="both"/>
        <w:rPr>
          <w:rFonts w:ascii="Arial" w:hAnsi="Arial" w:cs="Arial"/>
          <w:sz w:val="24"/>
        </w:rPr>
      </w:pPr>
    </w:p>
    <w:p w:rsidR="002636B4" w:rsidRPr="002636B4" w:rsidRDefault="002636B4" w:rsidP="00B63772">
      <w:pPr>
        <w:ind w:left="-567" w:right="-518"/>
        <w:jc w:val="both"/>
        <w:rPr>
          <w:rFonts w:ascii="Arial" w:hAnsi="Arial" w:cs="Arial"/>
          <w:sz w:val="24"/>
        </w:rPr>
      </w:pPr>
      <w:r w:rsidRPr="002636B4">
        <w:rPr>
          <w:rFonts w:ascii="Arial" w:hAnsi="Arial" w:cs="Arial"/>
          <w:sz w:val="24"/>
        </w:rPr>
        <w:t xml:space="preserve">Durante su intervención, Eduardo Sojo </w:t>
      </w:r>
      <w:r w:rsidR="00C0595C">
        <w:rPr>
          <w:rFonts w:ascii="Arial" w:hAnsi="Arial" w:cs="Arial"/>
          <w:sz w:val="24"/>
        </w:rPr>
        <w:t xml:space="preserve">señaló que la </w:t>
      </w:r>
      <w:r w:rsidRPr="002636B4">
        <w:rPr>
          <w:rFonts w:ascii="Arial" w:hAnsi="Arial" w:cs="Arial"/>
          <w:sz w:val="24"/>
        </w:rPr>
        <w:t xml:space="preserve">puesta en marcha </w:t>
      </w:r>
      <w:r w:rsidR="00B813DB">
        <w:rPr>
          <w:rFonts w:ascii="Arial" w:hAnsi="Arial" w:cs="Arial"/>
          <w:sz w:val="24"/>
        </w:rPr>
        <w:t xml:space="preserve">de este espacio </w:t>
      </w:r>
      <w:r w:rsidRPr="002636B4">
        <w:rPr>
          <w:rFonts w:ascii="Arial" w:hAnsi="Arial" w:cs="Arial"/>
          <w:sz w:val="24"/>
        </w:rPr>
        <w:t>forma parte de los esfuerzos que se hacen para abonar a la cultura de la investigación</w:t>
      </w:r>
      <w:r w:rsidR="00005168">
        <w:rPr>
          <w:rFonts w:ascii="Arial" w:hAnsi="Arial" w:cs="Arial"/>
          <w:sz w:val="24"/>
        </w:rPr>
        <w:t>.</w:t>
      </w:r>
      <w:r w:rsidRPr="002636B4">
        <w:rPr>
          <w:rFonts w:ascii="Arial" w:hAnsi="Arial" w:cs="Arial"/>
          <w:sz w:val="24"/>
        </w:rPr>
        <w:t xml:space="preserve"> </w:t>
      </w:r>
      <w:r w:rsidR="00EA22AD">
        <w:rPr>
          <w:rFonts w:ascii="Arial" w:hAnsi="Arial" w:cs="Arial"/>
          <w:sz w:val="24"/>
        </w:rPr>
        <w:t xml:space="preserve">Agradeció </w:t>
      </w:r>
      <w:r w:rsidRPr="002636B4">
        <w:rPr>
          <w:rFonts w:ascii="Arial" w:hAnsi="Arial" w:cs="Arial"/>
          <w:sz w:val="24"/>
        </w:rPr>
        <w:t>el trabajo coordinado entre el INEGI, Consejo Nacional de Ciencia y Tecnología y el equipo de trabajo del L</w:t>
      </w:r>
      <w:r>
        <w:rPr>
          <w:rFonts w:ascii="Arial" w:hAnsi="Arial" w:cs="Arial"/>
          <w:sz w:val="24"/>
        </w:rPr>
        <w:t xml:space="preserve">aboratorio </w:t>
      </w:r>
      <w:r w:rsidRPr="002636B4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acional de </w:t>
      </w:r>
      <w:r w:rsidRPr="002636B4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olíticas </w:t>
      </w:r>
      <w:r w:rsidRPr="002636B4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úblicas</w:t>
      </w:r>
      <w:r w:rsidRPr="002636B4">
        <w:rPr>
          <w:rFonts w:ascii="Arial" w:hAnsi="Arial" w:cs="Arial"/>
          <w:sz w:val="24"/>
        </w:rPr>
        <w:t>. “Gracias a todo el equipo porque hoy el L</w:t>
      </w:r>
      <w:r w:rsidR="00C0595C">
        <w:rPr>
          <w:rFonts w:ascii="Arial" w:hAnsi="Arial" w:cs="Arial"/>
          <w:sz w:val="24"/>
        </w:rPr>
        <w:t xml:space="preserve">aboratorio de </w:t>
      </w:r>
      <w:r w:rsidR="000A25A4">
        <w:rPr>
          <w:rFonts w:ascii="Arial" w:hAnsi="Arial" w:cs="Arial"/>
          <w:sz w:val="24"/>
        </w:rPr>
        <w:t>M</w:t>
      </w:r>
      <w:r w:rsidR="00C0595C">
        <w:rPr>
          <w:rFonts w:ascii="Arial" w:hAnsi="Arial" w:cs="Arial"/>
          <w:sz w:val="24"/>
        </w:rPr>
        <w:t>icrodatos</w:t>
      </w:r>
      <w:r w:rsidRPr="002636B4">
        <w:rPr>
          <w:rFonts w:ascii="Arial" w:hAnsi="Arial" w:cs="Arial"/>
          <w:sz w:val="24"/>
        </w:rPr>
        <w:t xml:space="preserve"> es una realidad”</w:t>
      </w:r>
      <w:r w:rsidR="00B63772">
        <w:rPr>
          <w:rFonts w:ascii="Arial" w:hAnsi="Arial" w:cs="Arial"/>
          <w:sz w:val="24"/>
        </w:rPr>
        <w:t>, dijo</w:t>
      </w:r>
      <w:r w:rsidRPr="002636B4">
        <w:rPr>
          <w:rFonts w:ascii="Arial" w:hAnsi="Arial" w:cs="Arial"/>
          <w:sz w:val="24"/>
        </w:rPr>
        <w:t xml:space="preserve">. </w:t>
      </w:r>
    </w:p>
    <w:p w:rsidR="008B1EC6" w:rsidRDefault="008B1EC6" w:rsidP="00B63772">
      <w:pPr>
        <w:ind w:right="-518"/>
        <w:jc w:val="both"/>
        <w:rPr>
          <w:rFonts w:ascii="Arial" w:hAnsi="Arial" w:cs="Arial"/>
          <w:sz w:val="24"/>
        </w:rPr>
      </w:pPr>
    </w:p>
    <w:p w:rsidR="005E4CD8" w:rsidRDefault="005E4CD8" w:rsidP="00B63772">
      <w:pPr>
        <w:ind w:left="-567" w:right="-5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servicios del Laboratorio de </w:t>
      </w:r>
      <w:r w:rsidR="000A25A4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icrodatos están disponibles </w:t>
      </w:r>
      <w:r w:rsidR="00FA5DF4">
        <w:rPr>
          <w:rFonts w:ascii="Arial" w:hAnsi="Arial" w:cs="Arial"/>
          <w:sz w:val="24"/>
        </w:rPr>
        <w:t xml:space="preserve">para académicos, </w:t>
      </w:r>
      <w:r>
        <w:rPr>
          <w:rFonts w:ascii="Arial" w:hAnsi="Arial" w:cs="Arial"/>
          <w:sz w:val="24"/>
        </w:rPr>
        <w:t>investigadores</w:t>
      </w:r>
      <w:r w:rsidR="00FA5DF4">
        <w:rPr>
          <w:rFonts w:ascii="Arial" w:hAnsi="Arial" w:cs="Arial"/>
          <w:sz w:val="24"/>
        </w:rPr>
        <w:t xml:space="preserve"> y </w:t>
      </w:r>
      <w:r>
        <w:rPr>
          <w:rFonts w:ascii="Arial" w:hAnsi="Arial" w:cs="Arial"/>
          <w:sz w:val="24"/>
        </w:rPr>
        <w:t xml:space="preserve">estudiantes de </w:t>
      </w:r>
      <w:r w:rsidR="00B63772">
        <w:rPr>
          <w:rFonts w:ascii="Arial" w:hAnsi="Arial" w:cs="Arial"/>
          <w:sz w:val="24"/>
        </w:rPr>
        <w:t>nivel posgrado</w:t>
      </w:r>
      <w:r w:rsidR="00FA5DF4">
        <w:rPr>
          <w:rFonts w:ascii="Arial" w:hAnsi="Arial" w:cs="Arial"/>
          <w:sz w:val="24"/>
        </w:rPr>
        <w:t xml:space="preserve">. </w:t>
      </w:r>
      <w:r w:rsidR="00C85F22">
        <w:rPr>
          <w:rFonts w:ascii="Arial" w:hAnsi="Arial" w:cs="Arial"/>
          <w:sz w:val="24"/>
        </w:rPr>
        <w:t xml:space="preserve"> </w:t>
      </w:r>
      <w:r w:rsidR="00F91BFC">
        <w:rPr>
          <w:rFonts w:ascii="Arial" w:hAnsi="Arial" w:cs="Arial"/>
          <w:sz w:val="24"/>
        </w:rPr>
        <w:t xml:space="preserve"> </w:t>
      </w:r>
    </w:p>
    <w:p w:rsidR="00C85F22" w:rsidRDefault="00C85F22" w:rsidP="00B63772">
      <w:pPr>
        <w:ind w:left="-567" w:right="-518"/>
        <w:jc w:val="both"/>
        <w:rPr>
          <w:rFonts w:ascii="Arial" w:hAnsi="Arial" w:cs="Arial"/>
          <w:sz w:val="24"/>
        </w:rPr>
      </w:pPr>
    </w:p>
    <w:p w:rsidR="002636B4" w:rsidRPr="002636B4" w:rsidRDefault="008B1EC6" w:rsidP="002636B4">
      <w:pPr>
        <w:ind w:left="-567" w:right="-660"/>
        <w:rPr>
          <w:rFonts w:ascii="Arial" w:hAnsi="Arial" w:cs="Arial"/>
          <w:sz w:val="24"/>
        </w:rPr>
      </w:pPr>
      <w:r w:rsidRPr="008B1EC6">
        <w:rPr>
          <w:rFonts w:ascii="Arial" w:hAnsi="Arial" w:cs="Arial"/>
          <w:sz w:val="24"/>
        </w:rPr>
        <w:t>Para m</w:t>
      </w:r>
      <w:r>
        <w:rPr>
          <w:rFonts w:ascii="Arial" w:hAnsi="Arial" w:cs="Arial"/>
          <w:sz w:val="24"/>
        </w:rPr>
        <w:t>ás</w:t>
      </w:r>
      <w:r w:rsidRPr="008B1EC6">
        <w:rPr>
          <w:rFonts w:ascii="Arial" w:hAnsi="Arial" w:cs="Arial"/>
          <w:sz w:val="24"/>
        </w:rPr>
        <w:t xml:space="preserve"> </w:t>
      </w:r>
      <w:r w:rsidR="0011770A" w:rsidRPr="008B1EC6">
        <w:rPr>
          <w:rFonts w:ascii="Arial" w:hAnsi="Arial" w:cs="Arial"/>
          <w:sz w:val="24"/>
        </w:rPr>
        <w:t>información</w:t>
      </w:r>
      <w:r>
        <w:rPr>
          <w:rFonts w:ascii="Arial" w:hAnsi="Arial" w:cs="Arial"/>
          <w:sz w:val="24"/>
        </w:rPr>
        <w:t>,</w:t>
      </w:r>
      <w:r w:rsidR="0011770A" w:rsidRPr="008B1EC6">
        <w:rPr>
          <w:rFonts w:ascii="Arial" w:hAnsi="Arial" w:cs="Arial"/>
          <w:sz w:val="24"/>
        </w:rPr>
        <w:t xml:space="preserve"> </w:t>
      </w:r>
      <w:r w:rsidRPr="008B1EC6">
        <w:rPr>
          <w:rFonts w:ascii="Arial" w:hAnsi="Arial" w:cs="Arial"/>
          <w:sz w:val="24"/>
        </w:rPr>
        <w:t>consulte</w:t>
      </w:r>
      <w:r>
        <w:rPr>
          <w:rFonts w:ascii="Arial" w:hAnsi="Arial" w:cs="Arial"/>
          <w:sz w:val="24"/>
        </w:rPr>
        <w:t xml:space="preserve"> </w:t>
      </w:r>
      <w:hyperlink r:id="rId7" w:history="1">
        <w:r w:rsidRPr="000A5ECD">
          <w:rPr>
            <w:rStyle w:val="Hipervnculo"/>
            <w:rFonts w:ascii="Arial" w:hAnsi="Arial" w:cs="Arial"/>
            <w:sz w:val="24"/>
          </w:rPr>
          <w:t>https://www.inegi.org.mx/app/microdatos/solicitud/login.aspx</w:t>
        </w:r>
      </w:hyperlink>
      <w:r w:rsidR="002636B4">
        <w:rPr>
          <w:rStyle w:val="Hipervnculo"/>
          <w:rFonts w:ascii="Arial" w:hAnsi="Arial" w:cs="Arial"/>
          <w:sz w:val="24"/>
        </w:rPr>
        <w:t xml:space="preserve"> </w:t>
      </w:r>
      <w:r w:rsidR="002636B4" w:rsidRPr="005A6D18">
        <w:rPr>
          <w:rFonts w:ascii="Arial" w:hAnsi="Arial" w:cs="Arial"/>
          <w:sz w:val="24"/>
        </w:rPr>
        <w:t xml:space="preserve">o bien, </w:t>
      </w:r>
      <w:r w:rsidR="005A6D18">
        <w:rPr>
          <w:rFonts w:ascii="Arial" w:hAnsi="Arial" w:cs="Arial"/>
          <w:sz w:val="24"/>
        </w:rPr>
        <w:t xml:space="preserve">puede </w:t>
      </w:r>
      <w:r w:rsidR="002636B4" w:rsidRPr="005A6D18">
        <w:rPr>
          <w:rFonts w:ascii="Arial" w:hAnsi="Arial" w:cs="Arial"/>
          <w:sz w:val="24"/>
        </w:rPr>
        <w:t>c</w:t>
      </w:r>
      <w:r w:rsidR="005E4CD8">
        <w:rPr>
          <w:rFonts w:ascii="Arial" w:hAnsi="Arial" w:cs="Arial"/>
          <w:sz w:val="24"/>
        </w:rPr>
        <w:t>o</w:t>
      </w:r>
      <w:r w:rsidR="002636B4" w:rsidRPr="005A6D18">
        <w:rPr>
          <w:rFonts w:ascii="Arial" w:hAnsi="Arial" w:cs="Arial"/>
          <w:sz w:val="24"/>
        </w:rPr>
        <w:t>mun</w:t>
      </w:r>
      <w:r w:rsidR="005A6D18">
        <w:rPr>
          <w:rFonts w:ascii="Arial" w:hAnsi="Arial" w:cs="Arial"/>
          <w:sz w:val="24"/>
        </w:rPr>
        <w:t xml:space="preserve">icarse </w:t>
      </w:r>
      <w:r w:rsidR="002636B4" w:rsidRPr="005A6D18">
        <w:rPr>
          <w:rFonts w:ascii="Arial" w:hAnsi="Arial" w:cs="Arial"/>
          <w:sz w:val="24"/>
        </w:rPr>
        <w:t>a</w:t>
      </w:r>
      <w:r w:rsidR="005E4CD8">
        <w:rPr>
          <w:rFonts w:ascii="Arial" w:hAnsi="Arial" w:cs="Arial"/>
          <w:sz w:val="24"/>
        </w:rPr>
        <w:t>l</w:t>
      </w:r>
      <w:r w:rsidR="002636B4" w:rsidRPr="005A6D18">
        <w:rPr>
          <w:rFonts w:ascii="Arial" w:hAnsi="Arial" w:cs="Arial"/>
          <w:sz w:val="24"/>
        </w:rPr>
        <w:t xml:space="preserve"> teléfono 57279800</w:t>
      </w:r>
      <w:r w:rsidR="005A6D18">
        <w:rPr>
          <w:rFonts w:ascii="Arial" w:hAnsi="Arial" w:cs="Arial"/>
          <w:sz w:val="24"/>
        </w:rPr>
        <w:t>,</w:t>
      </w:r>
      <w:r w:rsidR="002636B4" w:rsidRPr="005A6D18">
        <w:rPr>
          <w:rFonts w:ascii="Arial" w:hAnsi="Arial" w:cs="Arial"/>
          <w:sz w:val="24"/>
        </w:rPr>
        <w:t xml:space="preserve"> ext. 2443.</w:t>
      </w:r>
    </w:p>
    <w:p w:rsidR="008B1EC6" w:rsidRDefault="008B1EC6" w:rsidP="00687663">
      <w:pPr>
        <w:ind w:left="-567" w:right="-518"/>
        <w:jc w:val="both"/>
        <w:rPr>
          <w:rFonts w:ascii="Arial" w:hAnsi="Arial" w:cs="Arial"/>
          <w:sz w:val="24"/>
        </w:rPr>
      </w:pPr>
    </w:p>
    <w:p w:rsidR="008B1EC6" w:rsidRDefault="008B1EC6" w:rsidP="008B1EC6">
      <w:pPr>
        <w:ind w:left="-567" w:right="-518"/>
        <w:jc w:val="center"/>
        <w:rPr>
          <w:rFonts w:ascii="Arial" w:hAnsi="Arial" w:cs="Arial"/>
          <w:b/>
          <w:sz w:val="24"/>
        </w:rPr>
      </w:pPr>
      <w:r w:rsidRPr="008B1EC6">
        <w:rPr>
          <w:rFonts w:ascii="Arial" w:hAnsi="Arial" w:cs="Arial"/>
          <w:b/>
          <w:sz w:val="24"/>
        </w:rPr>
        <w:t>-oOo-</w:t>
      </w:r>
    </w:p>
    <w:p w:rsidR="00687663" w:rsidRPr="00687663" w:rsidRDefault="00687663" w:rsidP="00E53092">
      <w:pPr>
        <w:pStyle w:val="Ttulo2"/>
        <w:ind w:right="-518"/>
        <w:jc w:val="both"/>
        <w:rPr>
          <w:rFonts w:ascii="Arial" w:hAnsi="Arial" w:cs="Arial"/>
          <w:b w:val="0"/>
          <w:sz w:val="24"/>
        </w:rPr>
      </w:pPr>
    </w:p>
    <w:p w:rsidR="008B1EC6" w:rsidRPr="0098356A" w:rsidRDefault="008B1EC6" w:rsidP="00E53092">
      <w:pPr>
        <w:pStyle w:val="NormalWeb"/>
        <w:spacing w:before="0" w:beforeAutospacing="0" w:after="0" w:afterAutospacing="0"/>
        <w:ind w:left="-567" w:right="-518"/>
        <w:jc w:val="center"/>
        <w:rPr>
          <w:rFonts w:ascii="Arial" w:hAnsi="Arial" w:cs="Arial"/>
          <w:sz w:val="22"/>
          <w:szCs w:val="22"/>
        </w:rPr>
      </w:pPr>
      <w:r w:rsidRPr="0098356A">
        <w:rPr>
          <w:rFonts w:ascii="Arial" w:hAnsi="Arial" w:cs="Arial"/>
          <w:sz w:val="22"/>
          <w:szCs w:val="22"/>
        </w:rPr>
        <w:t xml:space="preserve">Para consultas de medios de comunicación, contactar a: </w:t>
      </w:r>
      <w:hyperlink r:id="rId8" w:history="1">
        <w:r w:rsidRPr="0098356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8356A">
        <w:rPr>
          <w:rFonts w:ascii="Arial" w:hAnsi="Arial" w:cs="Arial"/>
          <w:sz w:val="22"/>
          <w:szCs w:val="22"/>
        </w:rPr>
        <w:t xml:space="preserve"> </w:t>
      </w:r>
    </w:p>
    <w:p w:rsidR="008B1EC6" w:rsidRPr="0098356A" w:rsidRDefault="008B1EC6" w:rsidP="008B1EC6">
      <w:pPr>
        <w:pStyle w:val="NormalWeb"/>
        <w:spacing w:before="0" w:beforeAutospacing="0" w:after="0" w:afterAutospacing="0"/>
        <w:ind w:left="-567" w:right="-518"/>
        <w:jc w:val="center"/>
        <w:rPr>
          <w:rFonts w:ascii="Arial" w:hAnsi="Arial" w:cs="Arial"/>
          <w:sz w:val="22"/>
          <w:szCs w:val="22"/>
        </w:rPr>
      </w:pPr>
      <w:r w:rsidRPr="0098356A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:rsidR="008B1EC6" w:rsidRPr="0098356A" w:rsidRDefault="008B1EC6" w:rsidP="008B1EC6">
      <w:pPr>
        <w:pStyle w:val="NormalWeb"/>
        <w:spacing w:before="0" w:beforeAutospacing="0" w:after="0" w:afterAutospacing="0"/>
        <w:ind w:left="-567" w:right="-518"/>
        <w:jc w:val="center"/>
        <w:rPr>
          <w:rFonts w:ascii="Arial" w:hAnsi="Arial" w:cs="Arial"/>
          <w:sz w:val="22"/>
          <w:szCs w:val="22"/>
        </w:rPr>
      </w:pPr>
    </w:p>
    <w:p w:rsidR="008B1EC6" w:rsidRPr="0098356A" w:rsidRDefault="008B1EC6" w:rsidP="008B1EC6">
      <w:pPr>
        <w:ind w:left="-567" w:right="-518"/>
        <w:jc w:val="center"/>
        <w:rPr>
          <w:rFonts w:ascii="Arial" w:hAnsi="Arial" w:cs="Arial"/>
          <w:sz w:val="22"/>
          <w:szCs w:val="22"/>
        </w:rPr>
      </w:pPr>
      <w:r w:rsidRPr="0098356A">
        <w:rPr>
          <w:rFonts w:ascii="Arial" w:hAnsi="Arial" w:cs="Arial"/>
          <w:sz w:val="22"/>
          <w:szCs w:val="22"/>
        </w:rPr>
        <w:t>Dirección de Atención a Medios/ Dirección General Adjunta de Comunicación.</w:t>
      </w:r>
    </w:p>
    <w:p w:rsidR="008B1EC6" w:rsidRPr="00C15A9A" w:rsidRDefault="008B1EC6" w:rsidP="008B1EC6">
      <w:pPr>
        <w:ind w:left="-567" w:right="-518"/>
        <w:jc w:val="center"/>
        <w:rPr>
          <w:rFonts w:cs="Arial"/>
          <w:sz w:val="24"/>
        </w:rPr>
      </w:pPr>
    </w:p>
    <w:p w:rsidR="00687663" w:rsidRDefault="008B1EC6" w:rsidP="00E53092">
      <w:pPr>
        <w:ind w:left="-567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n-US" w:eastAsia="en-US"/>
        </w:rPr>
        <w:drawing>
          <wp:inline distT="0" distB="0" distL="0" distR="0" wp14:anchorId="04BE190B" wp14:editId="0BD37B83">
            <wp:extent cx="310356" cy="323850"/>
            <wp:effectExtent l="0" t="0" r="0" b="0"/>
            <wp:docPr id="53" name="Imagen 53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4B361320" wp14:editId="748897DA">
            <wp:extent cx="314325" cy="314325"/>
            <wp:effectExtent l="0" t="0" r="9525" b="9525"/>
            <wp:docPr id="54" name="Imagen 54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37366F3F" wp14:editId="3E5690D7">
            <wp:extent cx="323850" cy="323850"/>
            <wp:effectExtent l="0" t="0" r="0" b="0"/>
            <wp:docPr id="55" name="Imagen 55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19FF507D" wp14:editId="72BF90B7">
            <wp:extent cx="323850" cy="323850"/>
            <wp:effectExtent l="0" t="0" r="0" b="0"/>
            <wp:docPr id="56" name="Imagen 56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n-US" w:eastAsia="en-US"/>
        </w:rPr>
        <w:drawing>
          <wp:inline distT="0" distB="0" distL="0" distR="0" wp14:anchorId="3A1FBD5C" wp14:editId="6EB03614">
            <wp:extent cx="2286000" cy="274320"/>
            <wp:effectExtent l="0" t="0" r="0" b="0"/>
            <wp:docPr id="57" name="Imagen 5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ED" w:rsidRDefault="00D676ED" w:rsidP="00E53092">
      <w:pPr>
        <w:ind w:left="-567" w:right="-516"/>
        <w:contextualSpacing/>
        <w:jc w:val="center"/>
        <w:rPr>
          <w:noProof/>
          <w:lang w:eastAsia="es-MX"/>
        </w:rPr>
      </w:pPr>
    </w:p>
    <w:p w:rsidR="00D676ED" w:rsidRPr="00E53092" w:rsidRDefault="00D676ED" w:rsidP="00E53092">
      <w:pPr>
        <w:ind w:left="-567" w:right="-516"/>
        <w:contextualSpacing/>
        <w:jc w:val="center"/>
        <w:rPr>
          <w:noProof/>
          <w:lang w:eastAsia="es-MX"/>
        </w:rPr>
      </w:pPr>
    </w:p>
    <w:sectPr w:rsidR="00D676ED" w:rsidRPr="00E53092" w:rsidSect="009C371F">
      <w:headerReference w:type="default" r:id="rId19"/>
      <w:footerReference w:type="default" r:id="rId20"/>
      <w:pgSz w:w="12240" w:h="15840"/>
      <w:pgMar w:top="1417" w:right="1701" w:bottom="1417" w:left="1701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BAF" w:rsidRDefault="00892BAF" w:rsidP="00687663">
      <w:r>
        <w:separator/>
      </w:r>
    </w:p>
  </w:endnote>
  <w:endnote w:type="continuationSeparator" w:id="0">
    <w:p w:rsidR="00892BAF" w:rsidRDefault="00892BAF" w:rsidP="0068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92" w:rsidRPr="00E53092" w:rsidRDefault="00E53092" w:rsidP="00E53092">
    <w:pPr>
      <w:pStyle w:val="Piedepgina"/>
      <w:tabs>
        <w:tab w:val="left" w:pos="225"/>
      </w:tabs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ab/>
    </w:r>
    <w:r>
      <w:rPr>
        <w:rFonts w:ascii="Arial" w:hAnsi="Arial" w:cs="Arial"/>
        <w:b/>
        <w:color w:val="002060"/>
        <w:sz w:val="20"/>
        <w:szCs w:val="20"/>
      </w:rPr>
      <w:tab/>
    </w:r>
    <w:r w:rsidRPr="00E53092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BAF" w:rsidRDefault="00892BAF" w:rsidP="00687663">
      <w:r>
        <w:separator/>
      </w:r>
    </w:p>
  </w:footnote>
  <w:footnote w:type="continuationSeparator" w:id="0">
    <w:p w:rsidR="00892BAF" w:rsidRDefault="00892BAF" w:rsidP="0068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63" w:rsidRPr="00687663" w:rsidRDefault="00687663" w:rsidP="00687663">
    <w:pPr>
      <w:pStyle w:val="Encabezado"/>
      <w:tabs>
        <w:tab w:val="clear" w:pos="4419"/>
        <w:tab w:val="clear" w:pos="8838"/>
      </w:tabs>
      <w:spacing w:before="60"/>
      <w:ind w:left="567" w:right="-518" w:hanging="11"/>
      <w:jc w:val="right"/>
      <w:rPr>
        <w:rFonts w:ascii="Arial" w:hAnsi="Arial" w:cs="Arial"/>
        <w:b/>
        <w:color w:val="002060"/>
        <w:sz w:val="2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D3BC82F" wp14:editId="397B875F">
          <wp:simplePos x="0" y="0"/>
          <wp:positionH relativeFrom="margin">
            <wp:posOffset>-190500</wp:posOffset>
          </wp:positionH>
          <wp:positionV relativeFrom="margin">
            <wp:posOffset>-781050</wp:posOffset>
          </wp:positionV>
          <wp:extent cx="714375" cy="742002"/>
          <wp:effectExtent l="0" t="0" r="0" b="127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687663">
      <w:rPr>
        <w:rFonts w:ascii="Arial" w:hAnsi="Arial" w:cs="Arial"/>
        <w:b/>
        <w:color w:val="002060"/>
        <w:sz w:val="24"/>
      </w:rPr>
      <w:t xml:space="preserve">COMUNICADO DE PRENSA NUM. </w:t>
    </w:r>
    <w:r w:rsidR="00E53092">
      <w:rPr>
        <w:rFonts w:ascii="Arial" w:hAnsi="Arial" w:cs="Arial"/>
        <w:b/>
        <w:color w:val="002060"/>
        <w:sz w:val="24"/>
      </w:rPr>
      <w:t>442</w:t>
    </w:r>
    <w:r w:rsidRPr="00687663">
      <w:rPr>
        <w:rFonts w:ascii="Arial" w:hAnsi="Arial" w:cs="Arial"/>
        <w:b/>
        <w:color w:val="002060"/>
        <w:sz w:val="24"/>
      </w:rPr>
      <w:t>/19</w:t>
    </w:r>
  </w:p>
  <w:p w:rsidR="00687663" w:rsidRPr="00687663" w:rsidRDefault="008B1EC6" w:rsidP="00687663">
    <w:pPr>
      <w:pStyle w:val="Encabezado"/>
      <w:tabs>
        <w:tab w:val="clear" w:pos="4419"/>
        <w:tab w:val="clear" w:pos="8838"/>
      </w:tabs>
      <w:spacing w:before="60"/>
      <w:ind w:left="567" w:right="-518" w:hanging="11"/>
      <w:jc w:val="right"/>
      <w:rPr>
        <w:rFonts w:ascii="Arial" w:hAnsi="Arial" w:cs="Arial"/>
        <w:b/>
        <w:color w:val="002060"/>
        <w:sz w:val="24"/>
      </w:rPr>
    </w:pPr>
    <w:r>
      <w:rPr>
        <w:rFonts w:ascii="Arial" w:hAnsi="Arial" w:cs="Arial"/>
        <w:b/>
        <w:color w:val="002060"/>
        <w:sz w:val="24"/>
      </w:rPr>
      <w:t>2</w:t>
    </w:r>
    <w:r w:rsidR="00342276">
      <w:rPr>
        <w:rFonts w:ascii="Arial" w:hAnsi="Arial" w:cs="Arial"/>
        <w:b/>
        <w:color w:val="002060"/>
        <w:sz w:val="24"/>
      </w:rPr>
      <w:t>8</w:t>
    </w:r>
    <w:r w:rsidR="00687663" w:rsidRPr="00687663">
      <w:rPr>
        <w:rFonts w:ascii="Arial" w:hAnsi="Arial" w:cs="Arial"/>
        <w:b/>
        <w:color w:val="002060"/>
        <w:sz w:val="24"/>
      </w:rPr>
      <w:t xml:space="preserve"> DE </w:t>
    </w:r>
    <w:r>
      <w:rPr>
        <w:rFonts w:ascii="Arial" w:hAnsi="Arial" w:cs="Arial"/>
        <w:b/>
        <w:color w:val="002060"/>
        <w:sz w:val="24"/>
      </w:rPr>
      <w:t>AGOSTO</w:t>
    </w:r>
    <w:r w:rsidR="00687663" w:rsidRPr="00687663">
      <w:rPr>
        <w:rFonts w:ascii="Arial" w:hAnsi="Arial" w:cs="Arial"/>
        <w:b/>
        <w:color w:val="002060"/>
        <w:sz w:val="24"/>
      </w:rPr>
      <w:t xml:space="preserve"> DE 2019</w:t>
    </w:r>
  </w:p>
  <w:p w:rsidR="00687663" w:rsidRPr="00687663" w:rsidRDefault="00687663" w:rsidP="00687663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lang w:val="pt-BR"/>
      </w:rPr>
    </w:pPr>
    <w:r w:rsidRPr="00687663">
      <w:rPr>
        <w:rFonts w:ascii="Arial" w:hAnsi="Arial" w:cs="Arial"/>
        <w:b/>
        <w:color w:val="002060"/>
        <w:sz w:val="24"/>
        <w:lang w:val="pt-BR"/>
      </w:rPr>
      <w:t xml:space="preserve">PÁGINA </w:t>
    </w:r>
    <w:r w:rsidRPr="00687663">
      <w:rPr>
        <w:rFonts w:ascii="Arial" w:hAnsi="Arial" w:cs="Arial"/>
        <w:b/>
        <w:color w:val="002060"/>
        <w:sz w:val="24"/>
      </w:rPr>
      <w:fldChar w:fldCharType="begin"/>
    </w:r>
    <w:r w:rsidRPr="00687663">
      <w:rPr>
        <w:rFonts w:ascii="Arial" w:hAnsi="Arial" w:cs="Arial"/>
        <w:b/>
        <w:color w:val="002060"/>
        <w:sz w:val="24"/>
        <w:lang w:val="pt-BR"/>
      </w:rPr>
      <w:instrText xml:space="preserve">\PAGE </w:instrText>
    </w:r>
    <w:r w:rsidRPr="00687663">
      <w:rPr>
        <w:rFonts w:ascii="Arial" w:hAnsi="Arial" w:cs="Arial"/>
        <w:color w:val="002060"/>
        <w:sz w:val="24"/>
      </w:rPr>
      <w:fldChar w:fldCharType="separate"/>
    </w:r>
    <w:r w:rsidR="004A3376">
      <w:rPr>
        <w:rFonts w:ascii="Arial" w:hAnsi="Arial" w:cs="Arial"/>
        <w:b/>
        <w:noProof/>
        <w:color w:val="002060"/>
        <w:sz w:val="24"/>
        <w:lang w:val="pt-BR"/>
      </w:rPr>
      <w:t>1</w:t>
    </w:r>
    <w:r w:rsidRPr="00687663">
      <w:rPr>
        <w:rFonts w:ascii="Arial" w:hAnsi="Arial" w:cs="Arial"/>
        <w:color w:val="002060"/>
        <w:sz w:val="24"/>
      </w:rPr>
      <w:fldChar w:fldCharType="end"/>
    </w:r>
    <w:r w:rsidRPr="00687663">
      <w:rPr>
        <w:rFonts w:ascii="Arial" w:hAnsi="Arial" w:cs="Arial"/>
        <w:b/>
        <w:color w:val="002060"/>
        <w:sz w:val="24"/>
        <w:lang w:val="pt-BR"/>
      </w:rPr>
      <w:t>/</w:t>
    </w:r>
    <w:r w:rsidR="003C03D0">
      <w:rPr>
        <w:rFonts w:ascii="Arial" w:hAnsi="Arial" w:cs="Arial"/>
        <w:b/>
        <w:color w:val="002060"/>
        <w:sz w:val="24"/>
        <w:lang w:val="pt-BR"/>
      </w:rPr>
      <w:t>2</w:t>
    </w:r>
  </w:p>
  <w:p w:rsidR="00687663" w:rsidRDefault="00687663" w:rsidP="00687663">
    <w:pPr>
      <w:pStyle w:val="Encabezado"/>
      <w:tabs>
        <w:tab w:val="clear" w:pos="4419"/>
        <w:tab w:val="clear" w:pos="8838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003"/>
    <w:multiLevelType w:val="hybridMultilevel"/>
    <w:tmpl w:val="8FAC37E2"/>
    <w:lvl w:ilvl="0" w:tplc="B566A28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2E435CC"/>
    <w:multiLevelType w:val="hybridMultilevel"/>
    <w:tmpl w:val="04C41DE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3B76AE0"/>
    <w:multiLevelType w:val="hybridMultilevel"/>
    <w:tmpl w:val="CFFEC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67EC"/>
    <w:multiLevelType w:val="hybridMultilevel"/>
    <w:tmpl w:val="C1488C1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5686FE8"/>
    <w:multiLevelType w:val="multilevel"/>
    <w:tmpl w:val="EF4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131078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63"/>
    <w:rsid w:val="00005168"/>
    <w:rsid w:val="00051E7C"/>
    <w:rsid w:val="000707E6"/>
    <w:rsid w:val="00096817"/>
    <w:rsid w:val="000A25A4"/>
    <w:rsid w:val="000E1B65"/>
    <w:rsid w:val="000E74FD"/>
    <w:rsid w:val="0011770A"/>
    <w:rsid w:val="001A5255"/>
    <w:rsid w:val="001B0E8E"/>
    <w:rsid w:val="001D2520"/>
    <w:rsid w:val="001D49BB"/>
    <w:rsid w:val="002636B4"/>
    <w:rsid w:val="002F5D01"/>
    <w:rsid w:val="00342276"/>
    <w:rsid w:val="00385CE2"/>
    <w:rsid w:val="00394161"/>
    <w:rsid w:val="003C03D0"/>
    <w:rsid w:val="003E621F"/>
    <w:rsid w:val="00446C9B"/>
    <w:rsid w:val="00455A1F"/>
    <w:rsid w:val="00463EBC"/>
    <w:rsid w:val="004871CF"/>
    <w:rsid w:val="004A3376"/>
    <w:rsid w:val="00547172"/>
    <w:rsid w:val="00586C49"/>
    <w:rsid w:val="00594DA9"/>
    <w:rsid w:val="005A6D18"/>
    <w:rsid w:val="005E4CD8"/>
    <w:rsid w:val="00687663"/>
    <w:rsid w:val="006A03F3"/>
    <w:rsid w:val="006C30F3"/>
    <w:rsid w:val="006F5116"/>
    <w:rsid w:val="00762787"/>
    <w:rsid w:val="0085509C"/>
    <w:rsid w:val="008848B9"/>
    <w:rsid w:val="00892BAF"/>
    <w:rsid w:val="00896FA7"/>
    <w:rsid w:val="008A43D7"/>
    <w:rsid w:val="008B1EC6"/>
    <w:rsid w:val="008F11F7"/>
    <w:rsid w:val="009236ED"/>
    <w:rsid w:val="00941B88"/>
    <w:rsid w:val="00965B7F"/>
    <w:rsid w:val="0098356A"/>
    <w:rsid w:val="009C371F"/>
    <w:rsid w:val="009F22F6"/>
    <w:rsid w:val="009F5A01"/>
    <w:rsid w:val="00A76179"/>
    <w:rsid w:val="00AB1973"/>
    <w:rsid w:val="00AE3301"/>
    <w:rsid w:val="00B10727"/>
    <w:rsid w:val="00B63772"/>
    <w:rsid w:val="00B813DB"/>
    <w:rsid w:val="00B81D70"/>
    <w:rsid w:val="00C0595C"/>
    <w:rsid w:val="00C16CB2"/>
    <w:rsid w:val="00C218F0"/>
    <w:rsid w:val="00C85F22"/>
    <w:rsid w:val="00C92457"/>
    <w:rsid w:val="00CA3E2C"/>
    <w:rsid w:val="00CB0904"/>
    <w:rsid w:val="00CB73AF"/>
    <w:rsid w:val="00CC0FA7"/>
    <w:rsid w:val="00CC29E8"/>
    <w:rsid w:val="00D10C37"/>
    <w:rsid w:val="00D138A7"/>
    <w:rsid w:val="00D676ED"/>
    <w:rsid w:val="00DF170B"/>
    <w:rsid w:val="00E50D90"/>
    <w:rsid w:val="00E53092"/>
    <w:rsid w:val="00EA22AD"/>
    <w:rsid w:val="00EA4FE8"/>
    <w:rsid w:val="00ED1B26"/>
    <w:rsid w:val="00EF1877"/>
    <w:rsid w:val="00F6031A"/>
    <w:rsid w:val="00F91BFC"/>
    <w:rsid w:val="00F94CF9"/>
    <w:rsid w:val="00F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CC2AB06-245C-4467-B8E5-E5862030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63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87663"/>
    <w:pPr>
      <w:keepNext/>
      <w:jc w:val="center"/>
      <w:outlineLvl w:val="1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8766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687663"/>
  </w:style>
  <w:style w:type="paragraph" w:styleId="Piedepgina">
    <w:name w:val="footer"/>
    <w:basedOn w:val="Normal"/>
    <w:link w:val="PiedepginaCar"/>
    <w:uiPriority w:val="99"/>
    <w:unhideWhenUsed/>
    <w:rsid w:val="0068766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7663"/>
  </w:style>
  <w:style w:type="paragraph" w:styleId="Textodeglobo">
    <w:name w:val="Balloon Text"/>
    <w:basedOn w:val="Normal"/>
    <w:link w:val="TextodegloboCar"/>
    <w:uiPriority w:val="99"/>
    <w:semiHidden/>
    <w:unhideWhenUsed/>
    <w:rsid w:val="00687663"/>
    <w:rPr>
      <w:rFonts w:ascii="Segoe UI" w:eastAsiaTheme="minorHAnsi" w:hAnsi="Segoe UI" w:cs="Segoe UI"/>
      <w:sz w:val="18"/>
      <w:szCs w:val="18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66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687663"/>
    <w:rPr>
      <w:rFonts w:ascii="Bookman Old Style" w:eastAsia="Times New Roman" w:hAnsi="Bookman Old Style" w:cs="Times New Roman"/>
      <w:b/>
      <w:bCs/>
      <w:sz w:val="16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A52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1EC6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B1E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1EC6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egi.org.mx/app/microdatos/solicitud/login.aspx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negi_inform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user/INEGIInforma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cp:lastPrinted>2019-08-28T16:30:00Z</cp:lastPrinted>
  <dcterms:created xsi:type="dcterms:W3CDTF">2019-08-28T16:31:00Z</dcterms:created>
  <dcterms:modified xsi:type="dcterms:W3CDTF">2019-08-28T16:31:00Z</dcterms:modified>
</cp:coreProperties>
</file>