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0D76E" w14:textId="77777777" w:rsidR="004D0E40" w:rsidRDefault="004D0E40" w:rsidP="004D0E4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B5A8355" wp14:editId="5A6D457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58E659C" w14:textId="77777777" w:rsidR="004D0E40" w:rsidRPr="00E70F77" w:rsidRDefault="004D0E40" w:rsidP="004D0E40">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A835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58E659C" w14:textId="77777777" w:rsidR="004D0E40" w:rsidRPr="00E70F77" w:rsidRDefault="004D0E40" w:rsidP="004D0E40">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abril</w:t>
                      </w:r>
                    </w:p>
                  </w:txbxContent>
                </v:textbox>
                <w10:wrap type="square"/>
              </v:shape>
            </w:pict>
          </mc:Fallback>
        </mc:AlternateContent>
      </w:r>
    </w:p>
    <w:p w14:paraId="09E5A21B" w14:textId="77777777" w:rsidR="004D0E40" w:rsidRDefault="004D0E40" w:rsidP="004D0E40">
      <w:pPr>
        <w:tabs>
          <w:tab w:val="left" w:pos="8789"/>
        </w:tabs>
        <w:ind w:right="51"/>
        <w:jc w:val="center"/>
        <w:rPr>
          <w:b/>
          <w:sz w:val="28"/>
        </w:rPr>
      </w:pPr>
    </w:p>
    <w:p w14:paraId="4988A51F" w14:textId="77777777" w:rsidR="004D0E40" w:rsidRPr="00A410F9" w:rsidRDefault="004D0E40" w:rsidP="004D0E40">
      <w:pPr>
        <w:pStyle w:val="Profesin"/>
        <w:contextualSpacing/>
        <w:outlineLvl w:val="0"/>
      </w:pPr>
    </w:p>
    <w:p w14:paraId="1A3382C3" w14:textId="77777777" w:rsidR="004D0E40" w:rsidRPr="002F4D9C" w:rsidRDefault="004D0E40" w:rsidP="004D0E40">
      <w:pPr>
        <w:pStyle w:val="Profesin"/>
        <w:outlineLvl w:val="0"/>
        <w:rPr>
          <w:b w:val="0"/>
          <w:caps w:val="0"/>
        </w:rPr>
      </w:pPr>
      <w:r w:rsidRPr="002F4D9C">
        <w:t>INDICADORES DE Empresas Comerciales</w:t>
      </w:r>
    </w:p>
    <w:p w14:paraId="452C26EA" w14:textId="77777777" w:rsidR="004D0E40" w:rsidRPr="002F4D9C" w:rsidRDefault="004D0E40" w:rsidP="004D0E40">
      <w:pPr>
        <w:jc w:val="center"/>
        <w:rPr>
          <w:b/>
          <w:spacing w:val="25"/>
          <w:sz w:val="26"/>
        </w:rPr>
      </w:pPr>
      <w:r w:rsidRPr="002F4D9C">
        <w:rPr>
          <w:b/>
          <w:spacing w:val="25"/>
          <w:sz w:val="26"/>
        </w:rPr>
        <w:t xml:space="preserve">CIFRAS DURANTE </w:t>
      </w:r>
      <w:r>
        <w:rPr>
          <w:b/>
          <w:spacing w:val="25"/>
          <w:sz w:val="26"/>
        </w:rPr>
        <w:t>ENERO</w:t>
      </w:r>
      <w:r w:rsidRPr="002F4D9C">
        <w:rPr>
          <w:b/>
          <w:spacing w:val="25"/>
          <w:sz w:val="26"/>
        </w:rPr>
        <w:t xml:space="preserve"> DE </w:t>
      </w:r>
      <w:r>
        <w:rPr>
          <w:b/>
          <w:spacing w:val="25"/>
          <w:sz w:val="26"/>
        </w:rPr>
        <w:t>2020</w:t>
      </w:r>
    </w:p>
    <w:p w14:paraId="49DDC210" w14:textId="77777777" w:rsidR="004D0E40" w:rsidRPr="007E2744" w:rsidRDefault="004D0E40" w:rsidP="004D0E40">
      <w:pPr>
        <w:jc w:val="center"/>
        <w:rPr>
          <w:b/>
          <w:i/>
          <w:spacing w:val="25"/>
        </w:rPr>
      </w:pPr>
      <w:r w:rsidRPr="007E2744">
        <w:rPr>
          <w:b/>
          <w:i/>
          <w:spacing w:val="25"/>
        </w:rPr>
        <w:t>(Cifras desestacionalizadas)</w:t>
      </w:r>
    </w:p>
    <w:p w14:paraId="5B6ABE98" w14:textId="77777777" w:rsidR="004D0E40" w:rsidRPr="007E2744" w:rsidRDefault="004D0E40" w:rsidP="004D0E40">
      <w:pPr>
        <w:spacing w:before="240"/>
        <w:ind w:left="-142" w:right="-547"/>
        <w:rPr>
          <w:bCs/>
          <w:snapToGrid w:val="0"/>
          <w:spacing w:val="6"/>
        </w:rPr>
      </w:pPr>
      <w:r w:rsidRPr="007E2744">
        <w:rPr>
          <w:bCs/>
          <w:snapToGrid w:val="0"/>
          <w:spacing w:val="6"/>
        </w:rPr>
        <w:t>El Instituto Nacional de Estadística y Geografía (INEGI) informa que en las Empresas Comerciales al por Mayor, los Ingresos</w:t>
      </w:r>
      <w:r w:rsidRPr="007E2744">
        <w:rPr>
          <w:bCs/>
          <w:snapToGrid w:val="0"/>
          <w:vertAlign w:val="superscript"/>
        </w:rPr>
        <w:footnoteReference w:id="1"/>
      </w:r>
      <w:r w:rsidRPr="007E2744">
        <w:rPr>
          <w:bCs/>
          <w:snapToGrid w:val="0"/>
          <w:spacing w:val="6"/>
        </w:rPr>
        <w:t xml:space="preserve"> reales por suministro de bienes y servicios se incrementaron 0.3% y el Personal ocupado total registró un aumento de 0.1%, mientras que las Remuneraciones medias reales pagadas descendieron (</w:t>
      </w:r>
      <w:r w:rsidRPr="007E2744">
        <w:rPr>
          <w:bCs/>
          <w:snapToGrid w:val="0"/>
          <w:spacing w:val="6"/>
        </w:rPr>
        <w:noBreakHyphen/>
        <w:t>)0.6% en el primer mes de 2020 frente al mes precedente, con cifras desestacionalizadas</w:t>
      </w:r>
      <w:r w:rsidRPr="007E2744">
        <w:rPr>
          <w:rStyle w:val="Refdenotaalpie"/>
          <w:bCs/>
          <w:snapToGrid w:val="0"/>
          <w:spacing w:val="6"/>
        </w:rPr>
        <w:footnoteReference w:id="2"/>
      </w:r>
      <w:r w:rsidRPr="007E2744">
        <w:rPr>
          <w:bCs/>
          <w:snapToGrid w:val="0"/>
          <w:spacing w:val="6"/>
        </w:rPr>
        <w:t>.</w:t>
      </w:r>
    </w:p>
    <w:p w14:paraId="291EC4CE" w14:textId="77777777" w:rsidR="004D0E40" w:rsidRPr="002F4D9C" w:rsidRDefault="004D0E40" w:rsidP="004D0E40">
      <w:pPr>
        <w:pStyle w:val="p0"/>
        <w:keepNext/>
        <w:keepLines w:val="0"/>
        <w:widowControl/>
        <w:spacing w:before="360"/>
        <w:jc w:val="center"/>
        <w:rPr>
          <w:rFonts w:ascii="Arial" w:hAnsi="Arial"/>
          <w:b/>
          <w:smallCaps/>
          <w:color w:val="auto"/>
          <w:sz w:val="22"/>
        </w:rPr>
      </w:pPr>
      <w:r w:rsidRPr="002F4D9C">
        <w:rPr>
          <w:rFonts w:ascii="Arial" w:hAnsi="Arial"/>
          <w:color w:val="auto"/>
          <w:sz w:val="20"/>
        </w:rPr>
        <w:t>Gráfica 1</w:t>
      </w:r>
    </w:p>
    <w:p w14:paraId="1C70E8C8" w14:textId="77777777" w:rsidR="004D0E40" w:rsidRPr="002F4D9C" w:rsidRDefault="004D0E40" w:rsidP="004D0E40">
      <w:pPr>
        <w:pStyle w:val="p0"/>
        <w:keepLines w:val="0"/>
        <w:spacing w:before="0"/>
        <w:jc w:val="center"/>
        <w:rPr>
          <w:rFonts w:ascii="Arial" w:hAnsi="Arial"/>
          <w:b/>
          <w:smallCaps/>
          <w:color w:val="auto"/>
          <w:sz w:val="22"/>
        </w:rPr>
      </w:pPr>
      <w:r w:rsidRPr="002F4D9C">
        <w:rPr>
          <w:rFonts w:ascii="Arial" w:hAnsi="Arial"/>
          <w:b/>
          <w:smallCaps/>
          <w:color w:val="auto"/>
          <w:sz w:val="22"/>
        </w:rPr>
        <w:t xml:space="preserve">Indicadores de las Empresas Comerciales al por Mayor a </w:t>
      </w:r>
      <w:r>
        <w:rPr>
          <w:rFonts w:ascii="Arial" w:hAnsi="Arial"/>
          <w:b/>
          <w:smallCaps/>
          <w:color w:val="auto"/>
          <w:sz w:val="22"/>
        </w:rPr>
        <w:t>enero</w:t>
      </w:r>
      <w:r w:rsidRPr="002F4D9C">
        <w:rPr>
          <w:rFonts w:ascii="Arial" w:hAnsi="Arial"/>
          <w:b/>
          <w:smallCaps/>
          <w:color w:val="auto"/>
          <w:sz w:val="22"/>
        </w:rPr>
        <w:t xml:space="preserve"> de </w:t>
      </w:r>
      <w:r>
        <w:rPr>
          <w:rFonts w:ascii="Arial" w:hAnsi="Arial"/>
          <w:b/>
          <w:smallCaps/>
          <w:color w:val="auto"/>
          <w:sz w:val="22"/>
        </w:rPr>
        <w:t>2020</w:t>
      </w:r>
    </w:p>
    <w:p w14:paraId="329F013F" w14:textId="77777777" w:rsidR="004D0E40" w:rsidRPr="002F4D9C" w:rsidRDefault="004D0E40" w:rsidP="004D0E40">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18FF9765" w14:textId="77777777" w:rsidR="004D0E40" w:rsidRPr="002F4D9C" w:rsidRDefault="004D0E40" w:rsidP="004D0E40">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D0E40" w:rsidRPr="002F4D9C" w14:paraId="133363C0" w14:textId="77777777" w:rsidTr="001448C8">
        <w:trPr>
          <w:jc w:val="center"/>
        </w:trPr>
        <w:tc>
          <w:tcPr>
            <w:tcW w:w="6980" w:type="dxa"/>
          </w:tcPr>
          <w:p w14:paraId="205FB870" w14:textId="77777777" w:rsidR="004D0E40" w:rsidRPr="002F4D9C" w:rsidRDefault="004D0E40" w:rsidP="001448C8">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4D0E40" w:rsidRPr="002F4D9C" w14:paraId="04D0AD1D" w14:textId="77777777" w:rsidTr="001448C8">
        <w:tblPrEx>
          <w:tblCellMar>
            <w:left w:w="70" w:type="dxa"/>
            <w:right w:w="70" w:type="dxa"/>
          </w:tblCellMar>
        </w:tblPrEx>
        <w:trPr>
          <w:trHeight w:val="3969"/>
          <w:jc w:val="center"/>
        </w:trPr>
        <w:tc>
          <w:tcPr>
            <w:tcW w:w="6980" w:type="dxa"/>
          </w:tcPr>
          <w:p w14:paraId="35868608" w14:textId="77777777" w:rsidR="004D0E40" w:rsidRPr="002F4D9C" w:rsidRDefault="004D0E40" w:rsidP="001448C8">
            <w:pPr>
              <w:pStyle w:val="Textoindependiente"/>
              <w:widowControl w:val="0"/>
              <w:spacing w:before="20" w:after="20"/>
              <w:jc w:val="center"/>
              <w:rPr>
                <w:sz w:val="18"/>
                <w:szCs w:val="18"/>
              </w:rPr>
            </w:pPr>
            <w:r>
              <w:rPr>
                <w:noProof/>
              </w:rPr>
              <w:drawing>
                <wp:inline distT="0" distB="0" distL="0" distR="0" wp14:anchorId="2D0EF485" wp14:editId="31C769AF">
                  <wp:extent cx="4320000" cy="2520000"/>
                  <wp:effectExtent l="0" t="0" r="23495" b="1397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48DDA98" w14:textId="77777777" w:rsidR="004D0E40" w:rsidRDefault="004D0E40" w:rsidP="004D0E40">
      <w:pPr>
        <w:pStyle w:val="p0"/>
        <w:keepLines w:val="0"/>
        <w:spacing w:before="360"/>
        <w:jc w:val="center"/>
        <w:rPr>
          <w:rFonts w:ascii="Arial" w:hAnsi="Arial"/>
          <w:color w:val="auto"/>
          <w:sz w:val="20"/>
        </w:rPr>
      </w:pPr>
    </w:p>
    <w:p w14:paraId="6107E7BC" w14:textId="77777777" w:rsidR="004D0E40" w:rsidRDefault="004D0E40" w:rsidP="004D0E40">
      <w:pPr>
        <w:pStyle w:val="p0"/>
        <w:keepLines w:val="0"/>
        <w:spacing w:before="360"/>
        <w:jc w:val="center"/>
        <w:rPr>
          <w:rFonts w:ascii="Arial" w:hAnsi="Arial"/>
          <w:color w:val="auto"/>
          <w:sz w:val="20"/>
        </w:rPr>
      </w:pPr>
    </w:p>
    <w:p w14:paraId="0752146E" w14:textId="77777777" w:rsidR="004D0E40" w:rsidRDefault="004D0E40" w:rsidP="004D0E40">
      <w:pPr>
        <w:pStyle w:val="p0"/>
        <w:keepLines w:val="0"/>
        <w:spacing w:before="360"/>
        <w:jc w:val="center"/>
        <w:rPr>
          <w:rFonts w:ascii="Arial" w:hAnsi="Arial"/>
          <w:color w:val="auto"/>
          <w:sz w:val="20"/>
        </w:rPr>
      </w:pPr>
    </w:p>
    <w:p w14:paraId="72E68079" w14:textId="77777777" w:rsidR="004D0E40" w:rsidRDefault="004D0E40" w:rsidP="004D0E40">
      <w:pPr>
        <w:pStyle w:val="p0"/>
        <w:keepNext/>
        <w:spacing w:before="360"/>
        <w:jc w:val="center"/>
        <w:rPr>
          <w:rFonts w:ascii="Arial" w:hAnsi="Arial"/>
          <w:color w:val="auto"/>
          <w:sz w:val="20"/>
        </w:rPr>
      </w:pPr>
    </w:p>
    <w:p w14:paraId="0FDB8ADC" w14:textId="77777777" w:rsidR="004D0E40" w:rsidRPr="002F4D9C" w:rsidRDefault="004D0E40" w:rsidP="004D0E40">
      <w:pPr>
        <w:pStyle w:val="p0"/>
        <w:keepNext/>
        <w:spacing w:before="600"/>
        <w:jc w:val="center"/>
        <w:rPr>
          <w:rFonts w:ascii="Arial" w:hAnsi="Arial"/>
          <w:b/>
          <w:smallCaps/>
          <w:color w:val="auto"/>
          <w:sz w:val="22"/>
        </w:rPr>
      </w:pPr>
      <w:r w:rsidRPr="002F4D9C">
        <w:rPr>
          <w:rFonts w:ascii="Arial" w:hAnsi="Arial"/>
          <w:color w:val="auto"/>
          <w:sz w:val="20"/>
        </w:rPr>
        <w:t>Gráfica 2</w:t>
      </w:r>
    </w:p>
    <w:p w14:paraId="746AD8C9" w14:textId="77777777" w:rsidR="004D0E40" w:rsidRPr="002F4D9C" w:rsidRDefault="004D0E40" w:rsidP="004D0E40">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 xml:space="preserve">al por Menor a </w:t>
      </w:r>
      <w:r>
        <w:rPr>
          <w:rFonts w:ascii="Arial" w:hAnsi="Arial"/>
          <w:b/>
          <w:smallCaps/>
          <w:color w:val="auto"/>
          <w:sz w:val="22"/>
        </w:rPr>
        <w:t>enero</w:t>
      </w:r>
      <w:r w:rsidRPr="002F4D9C">
        <w:rPr>
          <w:rFonts w:ascii="Arial" w:hAnsi="Arial"/>
          <w:b/>
          <w:smallCaps/>
          <w:color w:val="auto"/>
          <w:sz w:val="22"/>
        </w:rPr>
        <w:t xml:space="preserve"> de </w:t>
      </w:r>
      <w:r>
        <w:rPr>
          <w:rFonts w:ascii="Arial" w:hAnsi="Arial"/>
          <w:b/>
          <w:smallCaps/>
          <w:color w:val="auto"/>
          <w:sz w:val="22"/>
        </w:rPr>
        <w:t>2020</w:t>
      </w:r>
    </w:p>
    <w:p w14:paraId="420B8012" w14:textId="77777777" w:rsidR="004D0E40" w:rsidRPr="002F4D9C" w:rsidRDefault="004D0E40" w:rsidP="004D0E40">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4E3CFF7D" w14:textId="77777777" w:rsidR="004D0E40" w:rsidRPr="002F4D9C" w:rsidRDefault="004D0E40" w:rsidP="004D0E40">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D0E40" w:rsidRPr="002F4D9C" w14:paraId="5FF6BCD7" w14:textId="77777777" w:rsidTr="001448C8">
        <w:trPr>
          <w:jc w:val="center"/>
        </w:trPr>
        <w:tc>
          <w:tcPr>
            <w:tcW w:w="0" w:type="auto"/>
          </w:tcPr>
          <w:p w14:paraId="15224D28" w14:textId="77777777" w:rsidR="004D0E40" w:rsidRPr="002F4D9C" w:rsidRDefault="004D0E40" w:rsidP="001448C8">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4D0E40" w:rsidRPr="002F4D9C" w14:paraId="70B5BD6B" w14:textId="77777777" w:rsidTr="001448C8">
        <w:tblPrEx>
          <w:tblCellMar>
            <w:left w:w="70" w:type="dxa"/>
            <w:right w:w="70" w:type="dxa"/>
          </w:tblCellMar>
        </w:tblPrEx>
        <w:trPr>
          <w:trHeight w:val="3969"/>
          <w:jc w:val="center"/>
        </w:trPr>
        <w:tc>
          <w:tcPr>
            <w:tcW w:w="6980" w:type="dxa"/>
          </w:tcPr>
          <w:p w14:paraId="17B75E9F" w14:textId="77777777" w:rsidR="004D0E40" w:rsidRPr="002F4D9C" w:rsidRDefault="004D0E40" w:rsidP="001448C8">
            <w:pPr>
              <w:pStyle w:val="Textoindependiente"/>
              <w:widowControl w:val="0"/>
              <w:spacing w:before="20" w:after="20"/>
              <w:jc w:val="center"/>
              <w:rPr>
                <w:sz w:val="18"/>
                <w:szCs w:val="18"/>
              </w:rPr>
            </w:pPr>
            <w:r>
              <w:rPr>
                <w:noProof/>
              </w:rPr>
              <w:drawing>
                <wp:inline distT="0" distB="0" distL="0" distR="0" wp14:anchorId="4A2E3078" wp14:editId="690659E3">
                  <wp:extent cx="4320000" cy="2520000"/>
                  <wp:effectExtent l="0" t="0" r="23495" b="13970"/>
                  <wp:docPr id="16" name="Gráfico 1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730B2E7" w14:textId="77777777" w:rsidR="004D0E40" w:rsidRDefault="004D0E40" w:rsidP="004D0E40">
      <w:pPr>
        <w:pStyle w:val="p0"/>
        <w:keepNext/>
        <w:spacing w:before="360"/>
        <w:jc w:val="center"/>
        <w:rPr>
          <w:rFonts w:ascii="Arial" w:hAnsi="Arial"/>
          <w:color w:val="auto"/>
          <w:sz w:val="20"/>
        </w:rPr>
      </w:pPr>
    </w:p>
    <w:p w14:paraId="724BF34C" w14:textId="77777777" w:rsidR="004D0E40" w:rsidRPr="00B929BA" w:rsidRDefault="004D0E40" w:rsidP="004D0E40">
      <w:pPr>
        <w:spacing w:before="240"/>
        <w:ind w:left="-142" w:right="-688"/>
        <w:rPr>
          <w:bCs/>
          <w:snapToGrid w:val="0"/>
          <w:spacing w:val="6"/>
        </w:rPr>
      </w:pPr>
      <w:r w:rsidRPr="00B929BA">
        <w:rPr>
          <w:bCs/>
          <w:snapToGrid w:val="0"/>
          <w:spacing w:val="6"/>
        </w:rPr>
        <w:t>En las Empresas Comerciales al por Menor, tanto los Ingresos reales por suministro de bienes y servicios como las Remuneraciones medias reales mostraron un alza de 0.5%; por el contrario, el Personal ocupado total retrocedió (-)0.2% durante enero de este año con relación al mes inmediato anterior.</w:t>
      </w:r>
    </w:p>
    <w:p w14:paraId="66C1B154" w14:textId="77777777" w:rsidR="004D0E40" w:rsidRPr="00B929BA" w:rsidRDefault="004D0E40" w:rsidP="004D0E40">
      <w:pPr>
        <w:spacing w:before="480"/>
        <w:ind w:left="-142" w:right="-688"/>
        <w:rPr>
          <w:bCs/>
          <w:snapToGrid w:val="0"/>
          <w:spacing w:val="6"/>
        </w:rPr>
      </w:pPr>
      <w:r w:rsidRPr="00B929BA">
        <w:rPr>
          <w:bCs/>
          <w:snapToGrid w:val="0"/>
          <w:spacing w:val="6"/>
        </w:rPr>
        <w:t>A tasa anual, los datos desestacionalizados del Comercio al por Mayor indican que los Ingresos reales por suministro de bienes y servicios disminuyeron (</w:t>
      </w:r>
      <w:r w:rsidRPr="00B929BA">
        <w:rPr>
          <w:bCs/>
          <w:snapToGrid w:val="0"/>
          <w:spacing w:val="6"/>
        </w:rPr>
        <w:noBreakHyphen/>
        <w:t>)1.7% y las Remuneraciones medias reales pagadas (</w:t>
      </w:r>
      <w:r w:rsidRPr="00B929BA">
        <w:rPr>
          <w:bCs/>
          <w:snapToGrid w:val="0"/>
          <w:spacing w:val="6"/>
        </w:rPr>
        <w:noBreakHyphen/>
        <w:t>)3%; en contraste, el Personal ocupado total creció 1.5% durante enero de 2020.</w:t>
      </w:r>
    </w:p>
    <w:p w14:paraId="2FBCD422" w14:textId="77777777" w:rsidR="004D0E40" w:rsidRPr="00B929BA" w:rsidRDefault="004D0E40" w:rsidP="004D0E40">
      <w:pPr>
        <w:spacing w:before="200"/>
        <w:ind w:right="-547" w:hanging="1134"/>
        <w:rPr>
          <w:snapToGrid w:val="0"/>
          <w:spacing w:val="6"/>
        </w:rPr>
      </w:pPr>
      <w:r w:rsidRPr="00B929BA">
        <w:rPr>
          <w:snapToGrid w:val="0"/>
          <w:spacing w:val="6"/>
        </w:rPr>
        <w:tab/>
      </w:r>
    </w:p>
    <w:p w14:paraId="7A22F66A" w14:textId="77777777" w:rsidR="004D0E40" w:rsidRPr="00FF3A83" w:rsidRDefault="004D0E40" w:rsidP="004D0E40">
      <w:pPr>
        <w:pStyle w:val="p01"/>
        <w:keepNext/>
        <w:widowControl w:val="0"/>
        <w:spacing w:before="0"/>
        <w:ind w:right="-547"/>
        <w:jc w:val="center"/>
        <w:outlineLvl w:val="0"/>
        <w:rPr>
          <w:rFonts w:ascii="Arial" w:hAnsi="Arial" w:cs="Arial"/>
          <w:smallCaps/>
          <w:color w:val="auto"/>
          <w:szCs w:val="24"/>
        </w:rPr>
      </w:pPr>
    </w:p>
    <w:p w14:paraId="2A542716" w14:textId="77777777" w:rsidR="004D0E40" w:rsidRPr="00F323B0" w:rsidRDefault="004D0E40" w:rsidP="004D0E40">
      <w:pPr>
        <w:pStyle w:val="p0"/>
        <w:ind w:right="-547"/>
      </w:pPr>
    </w:p>
    <w:p w14:paraId="796C4417" w14:textId="77777777" w:rsidR="004D0E40" w:rsidRPr="001B094E" w:rsidRDefault="004D0E40" w:rsidP="004D0E40">
      <w:pPr>
        <w:pStyle w:val="p01"/>
        <w:keepNext/>
        <w:widowControl w:val="0"/>
        <w:spacing w:before="120"/>
        <w:jc w:val="center"/>
        <w:outlineLvl w:val="0"/>
        <w:rPr>
          <w:rFonts w:ascii="Arial" w:hAnsi="Arial" w:cs="Arial"/>
          <w:smallCaps/>
          <w:color w:val="auto"/>
          <w:szCs w:val="24"/>
        </w:rPr>
      </w:pPr>
    </w:p>
    <w:p w14:paraId="497D2309" w14:textId="77777777" w:rsidR="004D0E40" w:rsidRDefault="004D0E40" w:rsidP="004D0E40">
      <w:pPr>
        <w:pStyle w:val="p0"/>
      </w:pPr>
    </w:p>
    <w:p w14:paraId="60B5F3B3" w14:textId="77777777" w:rsidR="004D0E40" w:rsidRPr="005B4C63" w:rsidRDefault="004D0E40" w:rsidP="004D0E40">
      <w:pPr>
        <w:pStyle w:val="p0"/>
      </w:pPr>
    </w:p>
    <w:p w14:paraId="3F52F54A" w14:textId="77777777" w:rsidR="004D0E40" w:rsidRDefault="004D0E40" w:rsidP="004D0E40">
      <w:pPr>
        <w:pStyle w:val="p01"/>
        <w:keepNext/>
        <w:widowControl w:val="0"/>
        <w:spacing w:before="0"/>
        <w:jc w:val="center"/>
        <w:outlineLvl w:val="0"/>
        <w:rPr>
          <w:rFonts w:ascii="Arial" w:hAnsi="Arial" w:cs="Arial"/>
          <w:b/>
          <w:smallCaps/>
          <w:color w:val="auto"/>
          <w:sz w:val="22"/>
        </w:rPr>
      </w:pPr>
    </w:p>
    <w:p w14:paraId="6C98FADC" w14:textId="77777777" w:rsidR="004D0E40" w:rsidRDefault="004D0E40" w:rsidP="004D0E40">
      <w:pPr>
        <w:pStyle w:val="p01"/>
        <w:keepNext/>
        <w:widowControl w:val="0"/>
        <w:spacing w:before="0"/>
        <w:jc w:val="center"/>
        <w:outlineLvl w:val="0"/>
        <w:rPr>
          <w:rFonts w:ascii="Arial" w:hAnsi="Arial" w:cs="Arial"/>
          <w:b/>
          <w:smallCaps/>
          <w:color w:val="auto"/>
          <w:sz w:val="22"/>
        </w:rPr>
      </w:pPr>
    </w:p>
    <w:p w14:paraId="43DCC81A" w14:textId="77777777" w:rsidR="004D0E40" w:rsidRDefault="004D0E40" w:rsidP="004D0E40">
      <w:pPr>
        <w:pStyle w:val="p01"/>
        <w:keepNext/>
        <w:widowControl w:val="0"/>
        <w:spacing w:before="0"/>
        <w:jc w:val="center"/>
        <w:outlineLvl w:val="0"/>
        <w:rPr>
          <w:rFonts w:ascii="Arial" w:hAnsi="Arial" w:cs="Arial"/>
          <w:b/>
          <w:smallCaps/>
          <w:color w:val="auto"/>
          <w:sz w:val="22"/>
        </w:rPr>
      </w:pPr>
    </w:p>
    <w:p w14:paraId="07F562CB" w14:textId="77777777" w:rsidR="004D0E40" w:rsidRPr="002F4D9C" w:rsidRDefault="004D0E40" w:rsidP="004D0E40">
      <w:pPr>
        <w:pStyle w:val="p01"/>
        <w:keepNext/>
        <w:widowControl w:val="0"/>
        <w:jc w:val="center"/>
        <w:outlineLvl w:val="0"/>
        <w:rPr>
          <w:rFonts w:ascii="Arial" w:hAnsi="Arial" w:cs="Arial"/>
          <w:b/>
          <w:smallCaps/>
          <w:color w:val="auto"/>
          <w:sz w:val="22"/>
          <w:szCs w:val="22"/>
        </w:rPr>
      </w:pPr>
      <w:r w:rsidRPr="002F4D9C">
        <w:rPr>
          <w:rFonts w:ascii="Arial" w:hAnsi="Arial" w:cs="Arial"/>
          <w:b/>
          <w:smallCaps/>
          <w:color w:val="auto"/>
          <w:sz w:val="22"/>
        </w:rPr>
        <w:t xml:space="preserve">Indicadores del </w:t>
      </w:r>
      <w:r w:rsidRPr="002F4D9C">
        <w:rPr>
          <w:rFonts w:ascii="Arial" w:hAnsi="Arial" w:cs="Arial"/>
          <w:b/>
          <w:smallCaps/>
          <w:color w:val="auto"/>
          <w:sz w:val="22"/>
          <w:lang w:val="es-MX"/>
        </w:rPr>
        <w:t xml:space="preserve">Comercio Interior </w:t>
      </w:r>
      <w:r w:rsidRPr="002F4D9C">
        <w:rPr>
          <w:rFonts w:ascii="Arial" w:hAnsi="Arial" w:cs="Arial"/>
          <w:b/>
          <w:smallCaps/>
          <w:color w:val="auto"/>
          <w:sz w:val="22"/>
          <w:szCs w:val="22"/>
        </w:rPr>
        <w:t xml:space="preserve">durante </w:t>
      </w:r>
      <w:r>
        <w:rPr>
          <w:rFonts w:ascii="Arial" w:hAnsi="Arial" w:cs="Arial"/>
          <w:b/>
          <w:smallCaps/>
          <w:color w:val="auto"/>
          <w:sz w:val="22"/>
          <w:szCs w:val="22"/>
        </w:rPr>
        <w:t>enero</w:t>
      </w:r>
      <w:r w:rsidRPr="002F4D9C">
        <w:rPr>
          <w:rFonts w:ascii="Arial" w:hAnsi="Arial" w:cs="Arial"/>
          <w:b/>
          <w:smallCaps/>
          <w:color w:val="auto"/>
          <w:sz w:val="22"/>
          <w:szCs w:val="22"/>
        </w:rPr>
        <w:t xml:space="preserve"> de </w:t>
      </w:r>
      <w:r>
        <w:rPr>
          <w:rFonts w:ascii="Arial" w:hAnsi="Arial" w:cs="Arial"/>
          <w:b/>
          <w:smallCaps/>
          <w:color w:val="auto"/>
          <w:sz w:val="22"/>
          <w:szCs w:val="22"/>
        </w:rPr>
        <w:t>2020</w:t>
      </w:r>
    </w:p>
    <w:p w14:paraId="6BDBB4F3" w14:textId="77777777" w:rsidR="004D0E40" w:rsidRPr="002F4D9C" w:rsidRDefault="004D0E40" w:rsidP="004D0E40">
      <w:pPr>
        <w:pStyle w:val="p01"/>
        <w:keepNext/>
        <w:widowControl w:val="0"/>
        <w:spacing w:before="0"/>
        <w:jc w:val="center"/>
        <w:outlineLvl w:val="0"/>
        <w:rPr>
          <w:rFonts w:ascii="Arial" w:hAnsi="Arial" w:cs="Arial"/>
          <w:b/>
          <w:smallCaps/>
          <w:color w:val="auto"/>
          <w:sz w:val="22"/>
          <w:szCs w:val="22"/>
        </w:rPr>
      </w:pPr>
      <w:r w:rsidRPr="002F4D9C">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4D0E40" w:rsidRPr="002F4D9C" w14:paraId="2652EB18" w14:textId="77777777" w:rsidTr="001448C8">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66B9B8C0" w14:textId="77777777" w:rsidR="004D0E40" w:rsidRPr="002F4D9C" w:rsidRDefault="004D0E40" w:rsidP="001448C8">
            <w:pPr>
              <w:pStyle w:val="p0"/>
              <w:keepLines w:val="0"/>
              <w:widowControl/>
              <w:spacing w:before="40" w:after="40"/>
              <w:ind w:left="470"/>
              <w:jc w:val="left"/>
              <w:rPr>
                <w:rFonts w:ascii="Arial" w:hAnsi="Arial"/>
                <w:color w:val="000000" w:themeColor="text1"/>
                <w:sz w:val="18"/>
                <w:szCs w:val="18"/>
              </w:rPr>
            </w:pPr>
            <w:r w:rsidRPr="002F4D9C">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7DF17BEE" w14:textId="77777777" w:rsidR="004D0E40" w:rsidRPr="002F4D9C" w:rsidRDefault="004D0E40" w:rsidP="001448C8">
            <w:pPr>
              <w:pStyle w:val="p0"/>
              <w:keepLines w:val="0"/>
              <w:widowControl/>
              <w:spacing w:before="40" w:after="40"/>
              <w:ind w:left="-105" w:right="-105"/>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342C6607" w14:textId="77777777" w:rsidR="004D0E40" w:rsidRPr="002F4D9C" w:rsidRDefault="004D0E40" w:rsidP="001448C8">
            <w:pPr>
              <w:pStyle w:val="p0"/>
              <w:keepLines w:val="0"/>
              <w:widowControl/>
              <w:spacing w:before="40" w:after="40"/>
              <w:ind w:left="-110" w:right="-90"/>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Menor</w:t>
            </w:r>
          </w:p>
        </w:tc>
      </w:tr>
      <w:tr w:rsidR="004D0E40" w:rsidRPr="002F4D9C" w14:paraId="438159D6" w14:textId="77777777" w:rsidTr="001448C8">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5611B54F" w14:textId="77777777" w:rsidR="004D0E40" w:rsidRPr="002F4D9C" w:rsidRDefault="004D0E40" w:rsidP="001448C8">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0657D62" w14:textId="77777777" w:rsidR="004D0E40" w:rsidRPr="002F4D9C" w:rsidRDefault="004D0E40" w:rsidP="001448C8">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5087B85F" w14:textId="77777777" w:rsidR="004D0E40" w:rsidRPr="002F4D9C" w:rsidRDefault="004D0E40" w:rsidP="001448C8">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1B8EEF5" w14:textId="77777777" w:rsidR="004D0E40" w:rsidRPr="002F4D9C" w:rsidRDefault="004D0E40" w:rsidP="001448C8">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2EB3D1B8" w14:textId="77777777" w:rsidR="004D0E40" w:rsidRPr="002F4D9C" w:rsidRDefault="004D0E40" w:rsidP="001448C8">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r>
      <w:tr w:rsidR="004D0E40" w:rsidRPr="002F4D9C" w14:paraId="3109B6EC" w14:textId="77777777" w:rsidTr="001448C8">
        <w:trPr>
          <w:jc w:val="center"/>
        </w:trPr>
        <w:tc>
          <w:tcPr>
            <w:tcW w:w="3967" w:type="dxa"/>
            <w:tcBorders>
              <w:top w:val="single" w:sz="6" w:space="0" w:color="404040"/>
              <w:bottom w:val="nil"/>
              <w:right w:val="single" w:sz="6" w:space="0" w:color="404040"/>
            </w:tcBorders>
            <w:shd w:val="clear" w:color="auto" w:fill="auto"/>
            <w:vAlign w:val="center"/>
            <w:hideMark/>
          </w:tcPr>
          <w:p w14:paraId="546036FD" w14:textId="77777777" w:rsidR="004D0E40" w:rsidRPr="002F4D9C" w:rsidRDefault="004D0E40" w:rsidP="001448C8">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0A2A765C" w14:textId="77777777" w:rsidR="004D0E40" w:rsidRPr="002F4D9C" w:rsidRDefault="004D0E40" w:rsidP="001448C8">
            <w:pPr>
              <w:tabs>
                <w:tab w:val="decimal" w:pos="484"/>
              </w:tabs>
              <w:jc w:val="left"/>
              <w:rPr>
                <w:color w:val="000000"/>
                <w:sz w:val="18"/>
                <w:szCs w:val="18"/>
                <w:lang w:val="es-MX" w:eastAsia="es-MX"/>
              </w:rPr>
            </w:pPr>
            <w:r>
              <w:rPr>
                <w:color w:val="000000"/>
                <w:sz w:val="18"/>
                <w:szCs w:val="18"/>
              </w:rPr>
              <w:t>0.3</w:t>
            </w:r>
          </w:p>
        </w:tc>
        <w:tc>
          <w:tcPr>
            <w:tcW w:w="950" w:type="dxa"/>
            <w:tcBorders>
              <w:top w:val="single" w:sz="6" w:space="0" w:color="404040"/>
              <w:left w:val="nil"/>
              <w:bottom w:val="nil"/>
              <w:right w:val="single" w:sz="6" w:space="0" w:color="404040"/>
            </w:tcBorders>
            <w:shd w:val="clear" w:color="auto" w:fill="auto"/>
            <w:vAlign w:val="center"/>
          </w:tcPr>
          <w:p w14:paraId="1A0B50DC" w14:textId="77777777" w:rsidR="004D0E40" w:rsidRPr="002F4D9C" w:rsidRDefault="004D0E40" w:rsidP="001448C8">
            <w:pPr>
              <w:tabs>
                <w:tab w:val="left" w:pos="148"/>
                <w:tab w:val="decimal" w:pos="484"/>
              </w:tabs>
              <w:jc w:val="left"/>
              <w:rPr>
                <w:color w:val="000000"/>
                <w:sz w:val="18"/>
                <w:szCs w:val="18"/>
              </w:rPr>
            </w:pPr>
            <w:r>
              <w:rPr>
                <w:color w:val="000000"/>
                <w:sz w:val="18"/>
                <w:szCs w:val="18"/>
              </w:rPr>
              <w:tab/>
              <w:t>(-)</w:t>
            </w:r>
            <w:r>
              <w:rPr>
                <w:color w:val="000000"/>
                <w:sz w:val="18"/>
                <w:szCs w:val="18"/>
              </w:rPr>
              <w:tab/>
              <w:t>1.7</w:t>
            </w:r>
          </w:p>
        </w:tc>
        <w:tc>
          <w:tcPr>
            <w:tcW w:w="951" w:type="dxa"/>
            <w:tcBorders>
              <w:top w:val="single" w:sz="6" w:space="0" w:color="404040"/>
              <w:left w:val="single" w:sz="6" w:space="0" w:color="404040"/>
              <w:bottom w:val="nil"/>
              <w:right w:val="nil"/>
            </w:tcBorders>
            <w:shd w:val="clear" w:color="auto" w:fill="auto"/>
            <w:vAlign w:val="center"/>
          </w:tcPr>
          <w:p w14:paraId="3F29CC8E" w14:textId="77777777" w:rsidR="004D0E40" w:rsidRPr="002F4D9C" w:rsidRDefault="004D0E40" w:rsidP="001448C8">
            <w:pPr>
              <w:tabs>
                <w:tab w:val="decimal" w:pos="484"/>
              </w:tabs>
              <w:jc w:val="left"/>
              <w:rPr>
                <w:color w:val="000000"/>
                <w:sz w:val="18"/>
                <w:szCs w:val="18"/>
              </w:rPr>
            </w:pPr>
            <w:r>
              <w:rPr>
                <w:color w:val="000000"/>
                <w:sz w:val="18"/>
                <w:szCs w:val="18"/>
              </w:rPr>
              <w:t>0.5</w:t>
            </w:r>
          </w:p>
        </w:tc>
        <w:tc>
          <w:tcPr>
            <w:tcW w:w="951" w:type="dxa"/>
            <w:tcBorders>
              <w:top w:val="single" w:sz="6" w:space="0" w:color="404040"/>
              <w:left w:val="nil"/>
              <w:bottom w:val="nil"/>
            </w:tcBorders>
            <w:shd w:val="clear" w:color="auto" w:fill="auto"/>
            <w:vAlign w:val="center"/>
          </w:tcPr>
          <w:p w14:paraId="41994C1C" w14:textId="77777777" w:rsidR="004D0E40" w:rsidRPr="002F4D9C" w:rsidRDefault="004D0E40" w:rsidP="001448C8">
            <w:pPr>
              <w:tabs>
                <w:tab w:val="decimal" w:pos="342"/>
              </w:tabs>
              <w:jc w:val="left"/>
              <w:rPr>
                <w:color w:val="000000"/>
                <w:sz w:val="18"/>
                <w:szCs w:val="18"/>
              </w:rPr>
            </w:pPr>
            <w:r>
              <w:rPr>
                <w:color w:val="000000"/>
                <w:sz w:val="18"/>
                <w:szCs w:val="18"/>
              </w:rPr>
              <w:t>2.7</w:t>
            </w:r>
          </w:p>
        </w:tc>
      </w:tr>
      <w:tr w:rsidR="004D0E40" w:rsidRPr="002F4D9C" w14:paraId="28F73F5A" w14:textId="77777777" w:rsidTr="001448C8">
        <w:trPr>
          <w:jc w:val="center"/>
        </w:trPr>
        <w:tc>
          <w:tcPr>
            <w:tcW w:w="3967" w:type="dxa"/>
            <w:tcBorders>
              <w:top w:val="nil"/>
              <w:bottom w:val="nil"/>
              <w:right w:val="single" w:sz="6" w:space="0" w:color="404040"/>
            </w:tcBorders>
            <w:shd w:val="clear" w:color="auto" w:fill="auto"/>
            <w:vAlign w:val="center"/>
            <w:hideMark/>
          </w:tcPr>
          <w:p w14:paraId="5CBB5306" w14:textId="77777777" w:rsidR="004D0E40" w:rsidRPr="002F4D9C" w:rsidRDefault="004D0E40" w:rsidP="001448C8">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196CFE79" w14:textId="77777777" w:rsidR="004D0E40" w:rsidRPr="002F4D9C" w:rsidRDefault="004D0E40" w:rsidP="001448C8">
            <w:pPr>
              <w:tabs>
                <w:tab w:val="decimal" w:pos="484"/>
              </w:tabs>
              <w:jc w:val="left"/>
              <w:rPr>
                <w:color w:val="000000"/>
                <w:sz w:val="18"/>
                <w:szCs w:val="18"/>
              </w:rPr>
            </w:pPr>
            <w:r>
              <w:rPr>
                <w:color w:val="000000"/>
                <w:sz w:val="18"/>
                <w:szCs w:val="18"/>
              </w:rPr>
              <w:t>0.1</w:t>
            </w:r>
          </w:p>
        </w:tc>
        <w:tc>
          <w:tcPr>
            <w:tcW w:w="950" w:type="dxa"/>
            <w:tcBorders>
              <w:top w:val="nil"/>
              <w:left w:val="nil"/>
              <w:bottom w:val="nil"/>
              <w:right w:val="single" w:sz="6" w:space="0" w:color="404040"/>
            </w:tcBorders>
            <w:shd w:val="clear" w:color="auto" w:fill="auto"/>
            <w:vAlign w:val="center"/>
          </w:tcPr>
          <w:p w14:paraId="056B3403" w14:textId="77777777" w:rsidR="004D0E40" w:rsidRPr="002F4D9C" w:rsidRDefault="004D0E40" w:rsidP="001448C8">
            <w:pPr>
              <w:tabs>
                <w:tab w:val="decimal" w:pos="484"/>
              </w:tabs>
              <w:jc w:val="left"/>
              <w:rPr>
                <w:color w:val="000000"/>
                <w:sz w:val="18"/>
                <w:szCs w:val="18"/>
              </w:rPr>
            </w:pPr>
            <w:r>
              <w:rPr>
                <w:color w:val="000000"/>
                <w:sz w:val="18"/>
                <w:szCs w:val="18"/>
              </w:rPr>
              <w:t>1.5</w:t>
            </w:r>
          </w:p>
        </w:tc>
        <w:tc>
          <w:tcPr>
            <w:tcW w:w="951" w:type="dxa"/>
            <w:tcBorders>
              <w:top w:val="nil"/>
              <w:left w:val="single" w:sz="6" w:space="0" w:color="404040"/>
              <w:bottom w:val="nil"/>
              <w:right w:val="nil"/>
            </w:tcBorders>
            <w:shd w:val="clear" w:color="auto" w:fill="auto"/>
            <w:vAlign w:val="center"/>
          </w:tcPr>
          <w:p w14:paraId="7CB71893" w14:textId="77777777" w:rsidR="004D0E40" w:rsidRPr="002F4D9C" w:rsidRDefault="004D0E40" w:rsidP="001448C8">
            <w:pPr>
              <w:tabs>
                <w:tab w:val="left" w:pos="148"/>
                <w:tab w:val="decimal" w:pos="484"/>
              </w:tabs>
              <w:jc w:val="left"/>
              <w:rPr>
                <w:color w:val="000000"/>
                <w:sz w:val="18"/>
                <w:szCs w:val="18"/>
              </w:rPr>
            </w:pPr>
            <w:r>
              <w:rPr>
                <w:color w:val="000000"/>
                <w:sz w:val="18"/>
                <w:szCs w:val="18"/>
              </w:rPr>
              <w:tab/>
              <w:t>(-)</w:t>
            </w:r>
            <w:r>
              <w:rPr>
                <w:color w:val="000000"/>
                <w:sz w:val="18"/>
                <w:szCs w:val="18"/>
              </w:rPr>
              <w:tab/>
              <w:t>0.2</w:t>
            </w:r>
          </w:p>
        </w:tc>
        <w:tc>
          <w:tcPr>
            <w:tcW w:w="951" w:type="dxa"/>
            <w:tcBorders>
              <w:top w:val="nil"/>
              <w:left w:val="nil"/>
              <w:bottom w:val="nil"/>
            </w:tcBorders>
            <w:shd w:val="clear" w:color="auto" w:fill="auto"/>
            <w:vAlign w:val="center"/>
          </w:tcPr>
          <w:p w14:paraId="1736B62B" w14:textId="77777777" w:rsidR="004D0E40" w:rsidRPr="002F4D9C" w:rsidRDefault="004D0E40" w:rsidP="001448C8">
            <w:pPr>
              <w:tabs>
                <w:tab w:val="decimal" w:pos="342"/>
              </w:tabs>
              <w:jc w:val="left"/>
              <w:rPr>
                <w:color w:val="000000"/>
                <w:sz w:val="18"/>
                <w:szCs w:val="18"/>
              </w:rPr>
            </w:pPr>
            <w:r>
              <w:rPr>
                <w:color w:val="000000"/>
                <w:sz w:val="18"/>
                <w:szCs w:val="18"/>
              </w:rPr>
              <w:t>2.3</w:t>
            </w:r>
          </w:p>
        </w:tc>
      </w:tr>
      <w:tr w:rsidR="004D0E40" w:rsidRPr="002F4D9C" w14:paraId="506C5DF7" w14:textId="77777777" w:rsidTr="001448C8">
        <w:trPr>
          <w:jc w:val="center"/>
        </w:trPr>
        <w:tc>
          <w:tcPr>
            <w:tcW w:w="3967" w:type="dxa"/>
            <w:tcBorders>
              <w:top w:val="nil"/>
              <w:right w:val="single" w:sz="6" w:space="0" w:color="404040"/>
            </w:tcBorders>
            <w:shd w:val="clear" w:color="auto" w:fill="auto"/>
            <w:vAlign w:val="center"/>
            <w:hideMark/>
          </w:tcPr>
          <w:p w14:paraId="30462E39" w14:textId="77777777" w:rsidR="004D0E40" w:rsidRPr="002F4D9C" w:rsidRDefault="004D0E40" w:rsidP="001448C8">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0F6801F9" w14:textId="77777777" w:rsidR="004D0E40" w:rsidRPr="002F4D9C" w:rsidRDefault="004D0E40" w:rsidP="001448C8">
            <w:pPr>
              <w:tabs>
                <w:tab w:val="left" w:pos="148"/>
                <w:tab w:val="decimal" w:pos="484"/>
              </w:tabs>
              <w:jc w:val="left"/>
              <w:rPr>
                <w:color w:val="000000"/>
                <w:sz w:val="18"/>
                <w:szCs w:val="18"/>
              </w:rPr>
            </w:pPr>
            <w:r>
              <w:rPr>
                <w:color w:val="000000"/>
                <w:sz w:val="18"/>
                <w:szCs w:val="18"/>
              </w:rPr>
              <w:tab/>
              <w:t>(-)</w:t>
            </w:r>
            <w:r>
              <w:rPr>
                <w:color w:val="000000"/>
                <w:sz w:val="18"/>
                <w:szCs w:val="18"/>
              </w:rPr>
              <w:tab/>
              <w:t>0.6</w:t>
            </w:r>
          </w:p>
        </w:tc>
        <w:tc>
          <w:tcPr>
            <w:tcW w:w="950" w:type="dxa"/>
            <w:tcBorders>
              <w:top w:val="nil"/>
              <w:left w:val="nil"/>
              <w:right w:val="single" w:sz="6" w:space="0" w:color="404040"/>
            </w:tcBorders>
            <w:shd w:val="clear" w:color="auto" w:fill="auto"/>
            <w:vAlign w:val="center"/>
          </w:tcPr>
          <w:p w14:paraId="242068F4" w14:textId="77777777" w:rsidR="004D0E40" w:rsidRPr="002F4D9C" w:rsidRDefault="004D0E40" w:rsidP="001448C8">
            <w:pPr>
              <w:tabs>
                <w:tab w:val="left" w:pos="148"/>
                <w:tab w:val="decimal" w:pos="484"/>
              </w:tabs>
              <w:jc w:val="left"/>
              <w:rPr>
                <w:color w:val="000000"/>
                <w:sz w:val="18"/>
                <w:szCs w:val="18"/>
              </w:rPr>
            </w:pPr>
            <w:r>
              <w:rPr>
                <w:color w:val="000000"/>
                <w:sz w:val="18"/>
                <w:szCs w:val="18"/>
              </w:rPr>
              <w:tab/>
              <w:t>(-)</w:t>
            </w:r>
            <w:r>
              <w:rPr>
                <w:color w:val="000000"/>
                <w:sz w:val="18"/>
                <w:szCs w:val="18"/>
              </w:rPr>
              <w:tab/>
              <w:t>3.0</w:t>
            </w:r>
          </w:p>
        </w:tc>
        <w:tc>
          <w:tcPr>
            <w:tcW w:w="951" w:type="dxa"/>
            <w:tcBorders>
              <w:top w:val="nil"/>
              <w:left w:val="single" w:sz="6" w:space="0" w:color="404040"/>
              <w:right w:val="nil"/>
            </w:tcBorders>
            <w:shd w:val="clear" w:color="auto" w:fill="auto"/>
            <w:vAlign w:val="center"/>
          </w:tcPr>
          <w:p w14:paraId="0A6714A9" w14:textId="77777777" w:rsidR="004D0E40" w:rsidRPr="002F4D9C" w:rsidRDefault="004D0E40" w:rsidP="001448C8">
            <w:pPr>
              <w:tabs>
                <w:tab w:val="decimal" w:pos="484"/>
              </w:tabs>
              <w:jc w:val="left"/>
              <w:rPr>
                <w:color w:val="000000"/>
                <w:sz w:val="18"/>
                <w:szCs w:val="18"/>
              </w:rPr>
            </w:pPr>
            <w:r>
              <w:rPr>
                <w:color w:val="000000"/>
                <w:sz w:val="18"/>
                <w:szCs w:val="18"/>
              </w:rPr>
              <w:t>0.5</w:t>
            </w:r>
          </w:p>
        </w:tc>
        <w:tc>
          <w:tcPr>
            <w:tcW w:w="951" w:type="dxa"/>
            <w:tcBorders>
              <w:top w:val="nil"/>
              <w:left w:val="nil"/>
            </w:tcBorders>
            <w:shd w:val="clear" w:color="auto" w:fill="auto"/>
            <w:vAlign w:val="center"/>
          </w:tcPr>
          <w:p w14:paraId="2F905DD4" w14:textId="77777777" w:rsidR="004D0E40" w:rsidRPr="002F4D9C" w:rsidRDefault="004D0E40" w:rsidP="001448C8">
            <w:pPr>
              <w:tabs>
                <w:tab w:val="decimal" w:pos="342"/>
              </w:tabs>
              <w:jc w:val="left"/>
              <w:rPr>
                <w:color w:val="000000"/>
                <w:sz w:val="18"/>
                <w:szCs w:val="18"/>
              </w:rPr>
            </w:pPr>
            <w:r>
              <w:rPr>
                <w:color w:val="000000"/>
                <w:sz w:val="18"/>
                <w:szCs w:val="18"/>
              </w:rPr>
              <w:t>2.7</w:t>
            </w:r>
          </w:p>
        </w:tc>
      </w:tr>
    </w:tbl>
    <w:p w14:paraId="685D9F4D" w14:textId="77777777" w:rsidR="004D0E40" w:rsidRPr="002F4D9C" w:rsidRDefault="004D0E40" w:rsidP="004D0E40">
      <w:pPr>
        <w:pStyle w:val="Prrafodelista"/>
        <w:tabs>
          <w:tab w:val="left" w:pos="851"/>
          <w:tab w:val="left" w:pos="7939"/>
        </w:tabs>
        <w:ind w:left="709"/>
        <w:rPr>
          <w:sz w:val="16"/>
          <w:szCs w:val="16"/>
        </w:rPr>
      </w:pPr>
      <w:r w:rsidRPr="002F4D9C">
        <w:rPr>
          <w:sz w:val="16"/>
          <w:szCs w:val="16"/>
        </w:rPr>
        <w:t>*</w:t>
      </w:r>
      <w:r w:rsidRPr="002F4D9C">
        <w:rPr>
          <w:sz w:val="16"/>
          <w:szCs w:val="16"/>
        </w:rPr>
        <w:tab/>
        <w:t>En términos reales.</w:t>
      </w:r>
    </w:p>
    <w:p w14:paraId="6AB52D41" w14:textId="77777777" w:rsidR="004D0E40" w:rsidRPr="002F4D9C" w:rsidRDefault="004D0E40" w:rsidP="004D0E40">
      <w:pPr>
        <w:pStyle w:val="Prrafodelista"/>
        <w:tabs>
          <w:tab w:val="left" w:pos="1276"/>
          <w:tab w:val="left" w:pos="7939"/>
        </w:tabs>
        <w:ind w:left="709"/>
        <w:rPr>
          <w:sz w:val="16"/>
          <w:szCs w:val="16"/>
        </w:rPr>
      </w:pPr>
      <w:r w:rsidRPr="002F4D9C">
        <w:rPr>
          <w:sz w:val="16"/>
          <w:szCs w:val="16"/>
        </w:rPr>
        <w:t>Fuente:</w:t>
      </w:r>
      <w:r w:rsidRPr="002F4D9C">
        <w:rPr>
          <w:sz w:val="16"/>
          <w:szCs w:val="16"/>
        </w:rPr>
        <w:tab/>
        <w:t>INEGI.</w:t>
      </w:r>
    </w:p>
    <w:p w14:paraId="4396001D" w14:textId="77777777" w:rsidR="004D0E40" w:rsidRDefault="004D0E40" w:rsidP="004D0E40">
      <w:pPr>
        <w:keepNext/>
        <w:keepLines/>
        <w:widowControl w:val="0"/>
        <w:spacing w:before="120"/>
        <w:jc w:val="center"/>
        <w:rPr>
          <w:sz w:val="20"/>
          <w:szCs w:val="20"/>
        </w:rPr>
      </w:pPr>
    </w:p>
    <w:p w14:paraId="6C8F28C8" w14:textId="77777777" w:rsidR="004D0E40" w:rsidRPr="00B929BA" w:rsidRDefault="004D0E40" w:rsidP="004D0E40">
      <w:pPr>
        <w:spacing w:before="200"/>
        <w:ind w:right="-547"/>
        <w:rPr>
          <w:bCs/>
          <w:snapToGrid w:val="0"/>
          <w:spacing w:val="6"/>
        </w:rPr>
      </w:pPr>
    </w:p>
    <w:p w14:paraId="4B1C6F1A" w14:textId="77777777" w:rsidR="004D0E40" w:rsidRPr="00B929BA" w:rsidRDefault="004D0E40" w:rsidP="0033437C">
      <w:pPr>
        <w:ind w:right="-547"/>
        <w:rPr>
          <w:bCs/>
          <w:snapToGrid w:val="0"/>
          <w:spacing w:val="6"/>
        </w:rPr>
      </w:pPr>
      <w:r w:rsidRPr="00B929BA">
        <w:rPr>
          <w:bCs/>
          <w:snapToGrid w:val="0"/>
          <w:spacing w:val="6"/>
        </w:rPr>
        <w:t xml:space="preserve">En las Empresas Comerciales al por Menor los Ingresos reales y las Remuneraciones medias reales observaron una variación de 2.7%, de manera individual, y el Personal ocupado total fue superior en 2.3% en el mes de referencia respecto a enero de 2019, con series ajustadas por estacionalidad. </w:t>
      </w:r>
    </w:p>
    <w:p w14:paraId="1CDF0865" w14:textId="77777777" w:rsidR="004D0E40" w:rsidRPr="00567BC0" w:rsidRDefault="004D0E40" w:rsidP="004D0E40">
      <w:pPr>
        <w:keepNext/>
        <w:keepLines/>
        <w:widowControl w:val="0"/>
        <w:spacing w:before="120"/>
        <w:jc w:val="center"/>
      </w:pPr>
    </w:p>
    <w:p w14:paraId="3351DD43" w14:textId="77777777" w:rsidR="004D0E40" w:rsidRPr="000074BA" w:rsidRDefault="004D0E40" w:rsidP="004D0E40">
      <w:pPr>
        <w:pStyle w:val="p01"/>
        <w:keepLines w:val="0"/>
        <w:tabs>
          <w:tab w:val="left" w:pos="3261"/>
          <w:tab w:val="left" w:pos="9356"/>
        </w:tabs>
        <w:spacing w:before="0"/>
        <w:ind w:left="1418"/>
        <w:outlineLvl w:val="0"/>
      </w:pPr>
      <w:r w:rsidRPr="000074BA">
        <w:rPr>
          <w:rFonts w:ascii="Arial" w:hAnsi="Arial" w:cs="Arial"/>
          <w:color w:val="000000"/>
          <w:szCs w:val="24"/>
        </w:rPr>
        <w:t xml:space="preserve"> </w:t>
      </w:r>
    </w:p>
    <w:p w14:paraId="66A2339F" w14:textId="77777777" w:rsidR="004D0E40" w:rsidRDefault="004D0E40" w:rsidP="004D0E40">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77A34442" w14:textId="77777777" w:rsidR="004D0E40" w:rsidRDefault="004D0E40" w:rsidP="004D0E40">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4D7E8E96" w14:textId="77777777" w:rsidR="004D0E40" w:rsidRDefault="004D0E40" w:rsidP="004D0E40">
      <w:pPr>
        <w:pStyle w:val="p0"/>
      </w:pPr>
    </w:p>
    <w:p w14:paraId="0B30FF04" w14:textId="77777777" w:rsidR="004D0E40" w:rsidRDefault="004D0E40" w:rsidP="004D0E40">
      <w:pPr>
        <w:pStyle w:val="p0"/>
      </w:pPr>
    </w:p>
    <w:p w14:paraId="71B3ECDB" w14:textId="77777777" w:rsidR="004D0E40" w:rsidRDefault="004D0E40" w:rsidP="004D0E40">
      <w:pPr>
        <w:tabs>
          <w:tab w:val="left" w:pos="8789"/>
          <w:tab w:val="left" w:pos="9356"/>
        </w:tabs>
        <w:ind w:right="51"/>
        <w:jc w:val="center"/>
        <w:rPr>
          <w:b/>
          <w:sz w:val="28"/>
        </w:rPr>
      </w:pPr>
    </w:p>
    <w:p w14:paraId="1E927470" w14:textId="77777777" w:rsidR="004D0E40" w:rsidRDefault="004D0E40" w:rsidP="004D0E40">
      <w:pPr>
        <w:tabs>
          <w:tab w:val="left" w:pos="9356"/>
        </w:tabs>
      </w:pPr>
    </w:p>
    <w:p w14:paraId="7389AF4C" w14:textId="77777777" w:rsidR="004D0E40" w:rsidRDefault="004D0E40" w:rsidP="004D0E40">
      <w:pPr>
        <w:tabs>
          <w:tab w:val="left" w:pos="9356"/>
        </w:tabs>
      </w:pPr>
    </w:p>
    <w:p w14:paraId="0416E2CF" w14:textId="2BD0094C" w:rsidR="004D0E40" w:rsidRDefault="004D0E40" w:rsidP="004D0E40">
      <w:pPr>
        <w:tabs>
          <w:tab w:val="left" w:pos="9356"/>
        </w:tabs>
      </w:pPr>
    </w:p>
    <w:p w14:paraId="67016B98" w14:textId="77777777" w:rsidR="0033437C" w:rsidRDefault="0033437C" w:rsidP="004D0E40">
      <w:pPr>
        <w:tabs>
          <w:tab w:val="left" w:pos="9356"/>
        </w:tabs>
      </w:pPr>
    </w:p>
    <w:p w14:paraId="7D07DDC3" w14:textId="77777777" w:rsidR="004D0E40" w:rsidRDefault="004D0E40" w:rsidP="004D0E40">
      <w:pPr>
        <w:tabs>
          <w:tab w:val="left" w:pos="9356"/>
        </w:tabs>
      </w:pPr>
    </w:p>
    <w:p w14:paraId="31D37561" w14:textId="77777777" w:rsidR="004D0E40" w:rsidRPr="000074BA" w:rsidRDefault="004D0E40" w:rsidP="004D0E40">
      <w:pPr>
        <w:tabs>
          <w:tab w:val="left" w:pos="9356"/>
        </w:tabs>
        <w:rPr>
          <w:sz w:val="22"/>
          <w:szCs w:val="22"/>
        </w:rPr>
      </w:pPr>
    </w:p>
    <w:p w14:paraId="184AE7AD" w14:textId="77777777" w:rsidR="004D0E40" w:rsidRPr="000074BA" w:rsidRDefault="004D0E40" w:rsidP="004D0E40">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Para consultas de medios y periodistas, contactar a: </w:t>
      </w:r>
      <w:hyperlink r:id="rId10" w:history="1">
        <w:r w:rsidRPr="000074BA">
          <w:rPr>
            <w:rStyle w:val="Hipervnculo"/>
            <w:rFonts w:ascii="Arial" w:hAnsi="Arial" w:cs="Arial"/>
            <w:sz w:val="22"/>
            <w:szCs w:val="22"/>
          </w:rPr>
          <w:t>comunicacionsocial@inegi.org.mx</w:t>
        </w:r>
      </w:hyperlink>
      <w:r w:rsidRPr="000074BA">
        <w:rPr>
          <w:rFonts w:ascii="Arial" w:hAnsi="Arial" w:cs="Arial"/>
          <w:sz w:val="22"/>
          <w:szCs w:val="22"/>
        </w:rPr>
        <w:t xml:space="preserve"> </w:t>
      </w:r>
    </w:p>
    <w:p w14:paraId="0CA69EBC" w14:textId="77777777" w:rsidR="004D0E40" w:rsidRPr="000074BA" w:rsidRDefault="004D0E40" w:rsidP="004D0E40">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o llamar al teléfono (55) 52-78-10-00, </w:t>
      </w:r>
      <w:proofErr w:type="spellStart"/>
      <w:r w:rsidRPr="000074BA">
        <w:rPr>
          <w:rFonts w:ascii="Arial" w:hAnsi="Arial" w:cs="Arial"/>
          <w:sz w:val="22"/>
          <w:szCs w:val="22"/>
        </w:rPr>
        <w:t>exts</w:t>
      </w:r>
      <w:proofErr w:type="spellEnd"/>
      <w:r w:rsidRPr="000074BA">
        <w:rPr>
          <w:rFonts w:ascii="Arial" w:hAnsi="Arial" w:cs="Arial"/>
          <w:sz w:val="22"/>
          <w:szCs w:val="22"/>
        </w:rPr>
        <w:t>. 1134, 1260 y 1241.</w:t>
      </w:r>
    </w:p>
    <w:p w14:paraId="6F243F54" w14:textId="77777777" w:rsidR="004D0E40" w:rsidRPr="000074BA" w:rsidRDefault="004D0E40" w:rsidP="004D0E40">
      <w:pPr>
        <w:ind w:left="-426" w:right="-518"/>
        <w:contextualSpacing/>
        <w:jc w:val="center"/>
        <w:rPr>
          <w:sz w:val="22"/>
          <w:szCs w:val="22"/>
        </w:rPr>
      </w:pPr>
    </w:p>
    <w:p w14:paraId="5C9E59B9" w14:textId="77777777" w:rsidR="004D0E40" w:rsidRPr="000074BA" w:rsidRDefault="004D0E40" w:rsidP="004D0E40">
      <w:pPr>
        <w:ind w:left="-426" w:right="-518"/>
        <w:contextualSpacing/>
        <w:jc w:val="center"/>
        <w:rPr>
          <w:sz w:val="22"/>
          <w:szCs w:val="22"/>
        </w:rPr>
      </w:pPr>
      <w:r w:rsidRPr="000074BA">
        <w:rPr>
          <w:sz w:val="22"/>
          <w:szCs w:val="22"/>
        </w:rPr>
        <w:t xml:space="preserve">Dirección de Atención a Medios / Dirección General Adjunta de Comunicación </w:t>
      </w:r>
    </w:p>
    <w:p w14:paraId="41E4F0BD" w14:textId="77777777" w:rsidR="004D0E40" w:rsidRPr="000074BA" w:rsidRDefault="004D0E40" w:rsidP="004D0E40">
      <w:pPr>
        <w:ind w:left="-426" w:right="-518"/>
        <w:contextualSpacing/>
        <w:jc w:val="center"/>
        <w:rPr>
          <w:sz w:val="22"/>
          <w:szCs w:val="22"/>
        </w:rPr>
      </w:pPr>
    </w:p>
    <w:p w14:paraId="06F45709" w14:textId="77777777" w:rsidR="004D0E40" w:rsidRPr="008F0992" w:rsidRDefault="004D0E40" w:rsidP="004D0E40">
      <w:pPr>
        <w:ind w:left="-425" w:right="-516"/>
        <w:contextualSpacing/>
        <w:jc w:val="center"/>
        <w:rPr>
          <w:noProof/>
          <w:lang w:eastAsia="es-MX"/>
        </w:rPr>
      </w:pPr>
      <w:r w:rsidRPr="00FF1218">
        <w:rPr>
          <w:noProof/>
          <w:lang w:val="es-MX" w:eastAsia="es-MX"/>
        </w:rPr>
        <w:drawing>
          <wp:inline distT="0" distB="0" distL="0" distR="0" wp14:anchorId="33B341B1" wp14:editId="7EEBF02C">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69D620" wp14:editId="43485321">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8A9FA18" wp14:editId="3BEC5425">
            <wp:extent cx="365760" cy="365760"/>
            <wp:effectExtent l="0" t="0" r="0" b="0"/>
            <wp:docPr id="3" name="Imagen 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64D8B8" wp14:editId="5BDAFD68">
            <wp:extent cx="365760" cy="365760"/>
            <wp:effectExtent l="0" t="0" r="0" b="0"/>
            <wp:docPr id="6" name="Imagen 6"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B3874A4" wp14:editId="3FDFAD11">
            <wp:extent cx="2286000" cy="274320"/>
            <wp:effectExtent l="0" t="0" r="0" b="0"/>
            <wp:docPr id="9" name="Imagen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6BB959C" w14:textId="77777777" w:rsidR="004D0E40" w:rsidRDefault="004D0E40" w:rsidP="004D0E40">
      <w:pPr>
        <w:tabs>
          <w:tab w:val="left" w:pos="9356"/>
        </w:tabs>
      </w:pPr>
    </w:p>
    <w:p w14:paraId="45677B5B" w14:textId="77777777" w:rsidR="004D0E40" w:rsidRDefault="004D0E40" w:rsidP="004D0E40">
      <w:pPr>
        <w:tabs>
          <w:tab w:val="left" w:pos="9356"/>
        </w:tabs>
      </w:pPr>
    </w:p>
    <w:p w14:paraId="2DF42B4D" w14:textId="77777777" w:rsidR="004D0E40" w:rsidRPr="00157C43" w:rsidRDefault="004D0E40" w:rsidP="004D0E40">
      <w:pPr>
        <w:pStyle w:val="bullet"/>
        <w:tabs>
          <w:tab w:val="left" w:pos="8789"/>
        </w:tabs>
        <w:spacing w:before="0"/>
        <w:ind w:left="0" w:right="51" w:firstLine="0"/>
        <w:jc w:val="center"/>
        <w:rPr>
          <w:rFonts w:cs="Arial"/>
          <w:szCs w:val="24"/>
        </w:rPr>
        <w:sectPr w:rsidR="004D0E40" w:rsidRPr="00157C43" w:rsidSect="00130E8B">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0B2DE944" w14:textId="10D7692D" w:rsidR="004D0E40" w:rsidRDefault="004D0E40" w:rsidP="004D0E40">
      <w:pPr>
        <w:pStyle w:val="p0"/>
        <w:keepLines w:val="0"/>
        <w:spacing w:before="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32EA9061" w14:textId="77777777" w:rsidR="004D0E40" w:rsidRPr="004D0E40" w:rsidRDefault="004D0E40" w:rsidP="004D0E40">
      <w:pPr>
        <w:pStyle w:val="p0"/>
        <w:keepLines w:val="0"/>
        <w:spacing w:before="0"/>
        <w:jc w:val="center"/>
        <w:rPr>
          <w:rStyle w:val="Hipervnculo"/>
          <w:rFonts w:ascii="Arial" w:hAnsi="Arial"/>
          <w:b/>
          <w:snapToGrid/>
          <w:color w:val="000000" w:themeColor="text1"/>
          <w:sz w:val="16"/>
          <w:szCs w:val="16"/>
          <w:u w:val="none"/>
          <w:lang w:val="es-MX"/>
        </w:rPr>
      </w:pPr>
    </w:p>
    <w:p w14:paraId="4A128E23" w14:textId="77777777" w:rsidR="00467BD1" w:rsidRPr="002F4D9C" w:rsidRDefault="00467BD1" w:rsidP="00974690">
      <w:pPr>
        <w:pStyle w:val="Profesin"/>
        <w:outlineLvl w:val="0"/>
        <w:rPr>
          <w:b w:val="0"/>
          <w:caps w:val="0"/>
        </w:rPr>
      </w:pPr>
      <w:r w:rsidRPr="002F4D9C">
        <w:t>INDICADORES DE Empresas Comerciales</w:t>
      </w:r>
    </w:p>
    <w:p w14:paraId="44E3C063" w14:textId="7587AC3C" w:rsidR="00ED4D0D" w:rsidRPr="002F4D9C" w:rsidRDefault="00ED4D0D" w:rsidP="004D0E40">
      <w:pPr>
        <w:jc w:val="center"/>
        <w:rPr>
          <w:b/>
          <w:spacing w:val="25"/>
          <w:sz w:val="26"/>
        </w:rPr>
      </w:pPr>
      <w:r w:rsidRPr="002F4D9C">
        <w:rPr>
          <w:b/>
          <w:spacing w:val="25"/>
          <w:sz w:val="26"/>
        </w:rPr>
        <w:t xml:space="preserve">CIFRAS DURANTE </w:t>
      </w:r>
      <w:r w:rsidR="00DF5A6D">
        <w:rPr>
          <w:b/>
          <w:spacing w:val="25"/>
          <w:sz w:val="26"/>
        </w:rPr>
        <w:t>ENERO</w:t>
      </w:r>
      <w:r w:rsidR="00105AA0" w:rsidRPr="002F4D9C">
        <w:rPr>
          <w:b/>
          <w:spacing w:val="25"/>
          <w:sz w:val="26"/>
        </w:rPr>
        <w:t xml:space="preserve"> D</w:t>
      </w:r>
      <w:r w:rsidRPr="002F4D9C">
        <w:rPr>
          <w:b/>
          <w:spacing w:val="25"/>
          <w:sz w:val="26"/>
        </w:rPr>
        <w:t xml:space="preserve">E </w:t>
      </w:r>
      <w:r w:rsidR="00DF5A6D">
        <w:rPr>
          <w:b/>
          <w:spacing w:val="25"/>
          <w:sz w:val="26"/>
        </w:rPr>
        <w:t>2020</w:t>
      </w:r>
    </w:p>
    <w:p w14:paraId="7058707A" w14:textId="77777777" w:rsidR="00ED4D0D" w:rsidRPr="004D0E40" w:rsidRDefault="00ED4D0D" w:rsidP="00ED4D0D">
      <w:pPr>
        <w:jc w:val="center"/>
        <w:rPr>
          <w:b/>
          <w:i/>
          <w:spacing w:val="25"/>
        </w:rPr>
      </w:pPr>
      <w:r w:rsidRPr="004D0E40">
        <w:rPr>
          <w:b/>
          <w:i/>
          <w:spacing w:val="25"/>
        </w:rPr>
        <w:t>(Cifras desestacionalizadas)</w:t>
      </w:r>
    </w:p>
    <w:p w14:paraId="46D4AC28" w14:textId="77777777" w:rsidR="00467BD1" w:rsidRPr="002F4D9C" w:rsidRDefault="00467BD1" w:rsidP="0049379A">
      <w:pPr>
        <w:pStyle w:val="p01"/>
        <w:keepLines w:val="0"/>
        <w:spacing w:before="480"/>
        <w:outlineLvl w:val="0"/>
        <w:rPr>
          <w:rFonts w:ascii="Arial" w:hAnsi="Arial" w:cs="Arial"/>
          <w:b/>
          <w:i/>
          <w:color w:val="auto"/>
          <w:szCs w:val="24"/>
        </w:rPr>
      </w:pPr>
      <w:r w:rsidRPr="002F4D9C">
        <w:rPr>
          <w:rFonts w:ascii="Arial" w:hAnsi="Arial" w:cs="Arial"/>
          <w:b/>
          <w:i/>
          <w:color w:val="auto"/>
          <w:szCs w:val="24"/>
          <w:lang w:val="es-MX"/>
        </w:rPr>
        <w:t>Indicadores de las Empresas Comerciales al por Mayor</w:t>
      </w:r>
    </w:p>
    <w:p w14:paraId="67DD4409" w14:textId="26ECF2BC" w:rsidR="00ED4D0D" w:rsidRPr="002F4D9C" w:rsidRDefault="009E2BC4" w:rsidP="00BD60A9">
      <w:pPr>
        <w:pStyle w:val="Textoindependiente"/>
        <w:spacing w:before="360"/>
        <w:rPr>
          <w:color w:val="auto"/>
        </w:rPr>
      </w:pPr>
      <w:r w:rsidRPr="002F4D9C">
        <w:rPr>
          <w:color w:val="auto"/>
        </w:rPr>
        <w:t xml:space="preserve">Los resultados de la Encuesta Mensual sobre Empresas Comerciales (EMEC) que lleva a cabo el INEGI </w:t>
      </w:r>
      <w:r w:rsidRPr="002F4D9C">
        <w:rPr>
          <w:color w:val="auto"/>
          <w:shd w:val="clear" w:color="auto" w:fill="FFFFFF" w:themeFill="background1"/>
        </w:rPr>
        <w:t>muestran</w:t>
      </w:r>
      <w:r w:rsidRPr="002F4D9C">
        <w:rPr>
          <w:color w:val="auto"/>
        </w:rPr>
        <w:t xml:space="preserve"> que, </w:t>
      </w:r>
      <w:r w:rsidR="00EB4DDC" w:rsidRPr="002F4D9C">
        <w:rPr>
          <w:color w:val="auto"/>
        </w:rPr>
        <w:t xml:space="preserve">en su comparación mensual y </w:t>
      </w:r>
      <w:r w:rsidRPr="002F4D9C">
        <w:rPr>
          <w:color w:val="auto"/>
        </w:rPr>
        <w:t xml:space="preserve">con datos desestacionalizados, </w:t>
      </w:r>
      <w:r w:rsidR="005F72CB">
        <w:rPr>
          <w:color w:val="auto"/>
        </w:rPr>
        <w:t xml:space="preserve">durante </w:t>
      </w:r>
      <w:r w:rsidR="00DF5A6D">
        <w:rPr>
          <w:color w:val="auto"/>
        </w:rPr>
        <w:t>enero</w:t>
      </w:r>
      <w:r w:rsidR="00347B5C" w:rsidRPr="002F4D9C">
        <w:rPr>
          <w:color w:val="auto"/>
        </w:rPr>
        <w:t xml:space="preserve"> </w:t>
      </w:r>
      <w:r w:rsidR="00EB4DDC" w:rsidRPr="002F4D9C">
        <w:rPr>
          <w:color w:val="auto"/>
        </w:rPr>
        <w:t>de</w:t>
      </w:r>
      <w:r w:rsidR="00351D1A" w:rsidRPr="002F4D9C">
        <w:rPr>
          <w:color w:val="auto"/>
        </w:rPr>
        <w:t xml:space="preserve"> </w:t>
      </w:r>
      <w:r w:rsidR="00DF5A6D">
        <w:rPr>
          <w:color w:val="auto"/>
        </w:rPr>
        <w:t>2020</w:t>
      </w:r>
      <w:r w:rsidR="00963A13" w:rsidRPr="002F4D9C">
        <w:rPr>
          <w:color w:val="auto"/>
        </w:rPr>
        <w:t xml:space="preserve"> </w:t>
      </w:r>
      <w:r w:rsidRPr="002F4D9C">
        <w:rPr>
          <w:color w:val="auto"/>
        </w:rPr>
        <w:t xml:space="preserve">los Ingresos reales por suministro de bienes y servicios de las Empresas Comerciales al </w:t>
      </w:r>
      <w:r w:rsidR="00664719" w:rsidRPr="002F4D9C">
        <w:rPr>
          <w:color w:val="auto"/>
        </w:rPr>
        <w:t xml:space="preserve">por </w:t>
      </w:r>
      <w:r w:rsidRPr="002F4D9C">
        <w:rPr>
          <w:color w:val="auto"/>
        </w:rPr>
        <w:t xml:space="preserve">Mayor </w:t>
      </w:r>
      <w:r w:rsidR="005F72CB">
        <w:rPr>
          <w:color w:val="auto"/>
        </w:rPr>
        <w:t xml:space="preserve">se incrementaron </w:t>
      </w:r>
      <w:r w:rsidR="00D103FF" w:rsidRPr="002F4D9C">
        <w:rPr>
          <w:color w:val="auto"/>
        </w:rPr>
        <w:t>0.3%</w:t>
      </w:r>
      <w:r w:rsidR="00725011" w:rsidRPr="002F4D9C">
        <w:rPr>
          <w:color w:val="auto"/>
        </w:rPr>
        <w:t xml:space="preserve"> y </w:t>
      </w:r>
      <w:r w:rsidR="005F72CB" w:rsidRPr="002F4D9C">
        <w:rPr>
          <w:color w:val="auto"/>
        </w:rPr>
        <w:t xml:space="preserve">el Personal ocupado total registró un </w:t>
      </w:r>
      <w:r w:rsidR="00CD7E7A">
        <w:rPr>
          <w:color w:val="auto"/>
        </w:rPr>
        <w:t xml:space="preserve">crecimiento </w:t>
      </w:r>
      <w:r w:rsidR="005F72CB" w:rsidRPr="002F4D9C">
        <w:rPr>
          <w:color w:val="auto"/>
        </w:rPr>
        <w:t>de 0.</w:t>
      </w:r>
      <w:r w:rsidR="00CD7E7A">
        <w:rPr>
          <w:color w:val="auto"/>
        </w:rPr>
        <w:t>1</w:t>
      </w:r>
      <w:r w:rsidR="005F72CB" w:rsidRPr="002F4D9C">
        <w:rPr>
          <w:color w:val="auto"/>
        </w:rPr>
        <w:t>%</w:t>
      </w:r>
      <w:r w:rsidR="00CD7E7A">
        <w:rPr>
          <w:color w:val="auto"/>
        </w:rPr>
        <w:t xml:space="preserve">, en tanto que </w:t>
      </w:r>
      <w:r w:rsidR="00725011" w:rsidRPr="002F4D9C">
        <w:rPr>
          <w:color w:val="auto"/>
        </w:rPr>
        <w:t xml:space="preserve">las Remuneraciones medias reales </w:t>
      </w:r>
      <w:r w:rsidR="00CD7E7A">
        <w:rPr>
          <w:color w:val="auto"/>
        </w:rPr>
        <w:t xml:space="preserve">retrocedieron </w:t>
      </w:r>
      <w:r w:rsidR="00963947" w:rsidRPr="002F4D9C">
        <w:rPr>
          <w:color w:val="auto"/>
        </w:rPr>
        <w:t>(</w:t>
      </w:r>
      <w:r w:rsidR="00963947" w:rsidRPr="002F4D9C">
        <w:rPr>
          <w:color w:val="auto"/>
        </w:rPr>
        <w:noBreakHyphen/>
        <w:t>)</w:t>
      </w:r>
      <w:r w:rsidR="00CD7E7A">
        <w:rPr>
          <w:color w:val="auto"/>
        </w:rPr>
        <w:t>0.6</w:t>
      </w:r>
      <w:r w:rsidR="00725011" w:rsidRPr="002F4D9C">
        <w:rPr>
          <w:color w:val="auto"/>
        </w:rPr>
        <w:t>%</w:t>
      </w:r>
      <w:r w:rsidR="00E7303B" w:rsidRPr="002F4D9C">
        <w:rPr>
          <w:color w:val="auto"/>
        </w:rPr>
        <w:t xml:space="preserve"> </w:t>
      </w:r>
      <w:r w:rsidR="009F344F" w:rsidRPr="002F4D9C">
        <w:rPr>
          <w:color w:val="auto"/>
        </w:rPr>
        <w:t xml:space="preserve">con relación al mes </w:t>
      </w:r>
      <w:r w:rsidR="00E247EE" w:rsidRPr="002F4D9C">
        <w:rPr>
          <w:color w:val="auto"/>
        </w:rPr>
        <w:t>inmediato anterior</w:t>
      </w:r>
      <w:r w:rsidR="00BF47C5" w:rsidRPr="002F4D9C">
        <w:rPr>
          <w:color w:val="auto"/>
        </w:rPr>
        <w:t>.</w:t>
      </w:r>
    </w:p>
    <w:p w14:paraId="2E87EE61" w14:textId="45F6BCAA" w:rsidR="00467BD1" w:rsidRPr="002F4D9C" w:rsidRDefault="00EB4DDC" w:rsidP="00BD60A9">
      <w:pPr>
        <w:pStyle w:val="Textoindependiente"/>
        <w:spacing w:before="360"/>
        <w:rPr>
          <w:color w:val="auto"/>
        </w:rPr>
      </w:pPr>
      <w:r w:rsidRPr="002F4D9C">
        <w:rPr>
          <w:color w:val="auto"/>
        </w:rPr>
        <w:t>A tasa</w:t>
      </w:r>
      <w:r w:rsidR="00BF47C5" w:rsidRPr="002F4D9C">
        <w:rPr>
          <w:color w:val="auto"/>
        </w:rPr>
        <w:t xml:space="preserve"> </w:t>
      </w:r>
      <w:r w:rsidR="009E2BC4" w:rsidRPr="002F4D9C">
        <w:rPr>
          <w:color w:val="auto"/>
        </w:rPr>
        <w:t xml:space="preserve">anual, las cifras desestacionalizadas indican que los Ingresos reales por suministro de bienes y servicios </w:t>
      </w:r>
      <w:r w:rsidR="00963947" w:rsidRPr="002F4D9C">
        <w:rPr>
          <w:color w:val="auto"/>
        </w:rPr>
        <w:t>disminuye</w:t>
      </w:r>
      <w:r w:rsidR="009F344F" w:rsidRPr="002F4D9C">
        <w:rPr>
          <w:color w:val="auto"/>
        </w:rPr>
        <w:t xml:space="preserve">ron </w:t>
      </w:r>
      <w:r w:rsidR="00B152B9" w:rsidRPr="002F4D9C">
        <w:rPr>
          <w:color w:val="auto"/>
        </w:rPr>
        <w:t>(</w:t>
      </w:r>
      <w:r w:rsidR="00B152B9" w:rsidRPr="002F4D9C">
        <w:rPr>
          <w:color w:val="auto"/>
        </w:rPr>
        <w:noBreakHyphen/>
        <w:t>)</w:t>
      </w:r>
      <w:r w:rsidR="007B0C14" w:rsidRPr="002F4D9C">
        <w:rPr>
          <w:color w:val="auto"/>
        </w:rPr>
        <w:t>1</w:t>
      </w:r>
      <w:r w:rsidR="00CD7E7A">
        <w:rPr>
          <w:color w:val="auto"/>
        </w:rPr>
        <w:t>.7</w:t>
      </w:r>
      <w:r w:rsidR="009E2BC4" w:rsidRPr="002F4D9C">
        <w:rPr>
          <w:color w:val="auto"/>
        </w:rPr>
        <w:t>%</w:t>
      </w:r>
      <w:r w:rsidR="00082801" w:rsidRPr="002F4D9C">
        <w:rPr>
          <w:color w:val="auto"/>
        </w:rPr>
        <w:t xml:space="preserve"> y</w:t>
      </w:r>
      <w:r w:rsidR="001A5283" w:rsidRPr="002F4D9C">
        <w:rPr>
          <w:color w:val="auto"/>
        </w:rPr>
        <w:t xml:space="preserve"> </w:t>
      </w:r>
      <w:r w:rsidR="00B152B9" w:rsidRPr="002F4D9C">
        <w:rPr>
          <w:color w:val="auto"/>
        </w:rPr>
        <w:t>las Remuneraciones medias reales (</w:t>
      </w:r>
      <w:r w:rsidR="00B152B9" w:rsidRPr="002F4D9C">
        <w:rPr>
          <w:color w:val="auto"/>
        </w:rPr>
        <w:noBreakHyphen/>
        <w:t>)</w:t>
      </w:r>
      <w:r w:rsidR="00CD7E7A">
        <w:rPr>
          <w:color w:val="auto"/>
        </w:rPr>
        <w:t>3</w:t>
      </w:r>
      <w:r w:rsidR="00B152B9" w:rsidRPr="002F4D9C">
        <w:rPr>
          <w:color w:val="auto"/>
        </w:rPr>
        <w:t>%</w:t>
      </w:r>
      <w:r w:rsidR="009F344F" w:rsidRPr="002F4D9C">
        <w:rPr>
          <w:color w:val="auto"/>
        </w:rPr>
        <w:t xml:space="preserve">, mientras que </w:t>
      </w:r>
      <w:r w:rsidR="001A5283" w:rsidRPr="002F4D9C">
        <w:rPr>
          <w:color w:val="auto"/>
        </w:rPr>
        <w:t xml:space="preserve">el Personal ocupado </w:t>
      </w:r>
      <w:r w:rsidR="00B152B9" w:rsidRPr="002F4D9C">
        <w:rPr>
          <w:color w:val="auto"/>
        </w:rPr>
        <w:t xml:space="preserve">total </w:t>
      </w:r>
      <w:r w:rsidR="00CD7E7A">
        <w:rPr>
          <w:color w:val="auto"/>
        </w:rPr>
        <w:t xml:space="preserve">aumentó </w:t>
      </w:r>
      <w:r w:rsidR="009F344F" w:rsidRPr="002F4D9C">
        <w:rPr>
          <w:color w:val="auto"/>
        </w:rPr>
        <w:t>1.</w:t>
      </w:r>
      <w:r w:rsidR="00963947" w:rsidRPr="002F4D9C">
        <w:rPr>
          <w:color w:val="auto"/>
        </w:rPr>
        <w:t>5</w:t>
      </w:r>
      <w:r w:rsidR="001A5283" w:rsidRPr="002F4D9C">
        <w:rPr>
          <w:color w:val="auto"/>
        </w:rPr>
        <w:t>%</w:t>
      </w:r>
      <w:r w:rsidR="00770BFA" w:rsidRPr="002F4D9C">
        <w:rPr>
          <w:color w:val="auto"/>
        </w:rPr>
        <w:t xml:space="preserve"> </w:t>
      </w:r>
      <w:r w:rsidR="00C6455A" w:rsidRPr="002F4D9C">
        <w:rPr>
          <w:color w:val="auto"/>
        </w:rPr>
        <w:t>en</w:t>
      </w:r>
      <w:r w:rsidR="006212A7" w:rsidRPr="002F4D9C">
        <w:rPr>
          <w:color w:val="auto"/>
        </w:rPr>
        <w:t xml:space="preserve"> </w:t>
      </w:r>
      <w:r w:rsidR="00347B5C" w:rsidRPr="002F4D9C">
        <w:rPr>
          <w:color w:val="auto"/>
        </w:rPr>
        <w:t xml:space="preserve">el </w:t>
      </w:r>
      <w:r w:rsidR="00DF5A6D">
        <w:rPr>
          <w:color w:val="auto"/>
        </w:rPr>
        <w:t>primer</w:t>
      </w:r>
      <w:r w:rsidR="00347B5C" w:rsidRPr="002F4D9C">
        <w:rPr>
          <w:color w:val="auto"/>
        </w:rPr>
        <w:t xml:space="preserve"> mes de</w:t>
      </w:r>
      <w:r w:rsidR="00D5022C" w:rsidRPr="002F4D9C">
        <w:rPr>
          <w:color w:val="auto"/>
        </w:rPr>
        <w:t xml:space="preserve"> </w:t>
      </w:r>
      <w:r w:rsidR="00DF5A6D">
        <w:rPr>
          <w:color w:val="auto"/>
        </w:rPr>
        <w:t>2020</w:t>
      </w:r>
      <w:r w:rsidR="00FF0BD6" w:rsidRPr="002F4D9C">
        <w:rPr>
          <w:color w:val="auto"/>
        </w:rPr>
        <w:t>.</w:t>
      </w:r>
    </w:p>
    <w:p w14:paraId="76BACD40" w14:textId="77777777" w:rsidR="00467BD1" w:rsidRPr="002F4D9C" w:rsidRDefault="00467BD1" w:rsidP="000B6CEC">
      <w:pPr>
        <w:pStyle w:val="p0"/>
        <w:keepNext/>
        <w:keepLines w:val="0"/>
        <w:widowControl/>
        <w:spacing w:before="360"/>
        <w:jc w:val="center"/>
        <w:rPr>
          <w:rFonts w:ascii="Arial" w:hAnsi="Arial"/>
          <w:b/>
          <w:smallCaps/>
          <w:color w:val="auto"/>
          <w:sz w:val="22"/>
        </w:rPr>
      </w:pPr>
      <w:r w:rsidRPr="002F4D9C">
        <w:rPr>
          <w:rFonts w:ascii="Arial" w:hAnsi="Arial"/>
          <w:color w:val="auto"/>
          <w:sz w:val="20"/>
        </w:rPr>
        <w:t>Gráfica 1</w:t>
      </w:r>
    </w:p>
    <w:p w14:paraId="776102D0" w14:textId="6E1E6F9B"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 xml:space="preserve">Indicadores de </w:t>
      </w:r>
      <w:r w:rsidR="00EA7C32" w:rsidRPr="002F4D9C">
        <w:rPr>
          <w:rFonts w:ascii="Arial" w:hAnsi="Arial"/>
          <w:b/>
          <w:smallCaps/>
          <w:color w:val="auto"/>
          <w:sz w:val="22"/>
        </w:rPr>
        <w:t xml:space="preserve">las </w:t>
      </w:r>
      <w:r w:rsidRPr="002F4D9C">
        <w:rPr>
          <w:rFonts w:ascii="Arial" w:hAnsi="Arial"/>
          <w:b/>
          <w:smallCaps/>
          <w:color w:val="auto"/>
          <w:sz w:val="22"/>
        </w:rPr>
        <w:t xml:space="preserve">Empresas Comerciales al por Mayor </w:t>
      </w:r>
      <w:r w:rsidR="00983FBC" w:rsidRPr="002F4D9C">
        <w:rPr>
          <w:rFonts w:ascii="Arial" w:hAnsi="Arial"/>
          <w:b/>
          <w:smallCaps/>
          <w:color w:val="auto"/>
          <w:sz w:val="22"/>
        </w:rPr>
        <w:t>a</w:t>
      </w:r>
      <w:r w:rsidR="00347B5C" w:rsidRPr="002F4D9C">
        <w:rPr>
          <w:rFonts w:ascii="Arial" w:hAnsi="Arial"/>
          <w:b/>
          <w:smallCaps/>
          <w:color w:val="auto"/>
          <w:sz w:val="22"/>
        </w:rPr>
        <w:t xml:space="preserve"> </w:t>
      </w:r>
      <w:r w:rsidR="00DF5A6D">
        <w:rPr>
          <w:rFonts w:ascii="Arial" w:hAnsi="Arial"/>
          <w:b/>
          <w:smallCaps/>
          <w:color w:val="auto"/>
          <w:sz w:val="22"/>
        </w:rPr>
        <w:t>enero</w:t>
      </w:r>
      <w:r w:rsidRPr="002F4D9C">
        <w:rPr>
          <w:rFonts w:ascii="Arial" w:hAnsi="Arial"/>
          <w:b/>
          <w:smallCaps/>
          <w:color w:val="auto"/>
          <w:sz w:val="22"/>
        </w:rPr>
        <w:t xml:space="preserve"> de </w:t>
      </w:r>
      <w:r w:rsidR="00DF5A6D">
        <w:rPr>
          <w:rFonts w:ascii="Arial" w:hAnsi="Arial"/>
          <w:b/>
          <w:smallCaps/>
          <w:color w:val="auto"/>
          <w:sz w:val="22"/>
        </w:rPr>
        <w:t>2020</w:t>
      </w:r>
    </w:p>
    <w:p w14:paraId="5FB5DB6C" w14:textId="77777777"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5EAFB3CC" w14:textId="77777777" w:rsidR="00467BD1" w:rsidRPr="002F4D9C" w:rsidRDefault="00467BD1" w:rsidP="00467BD1">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w:t>
      </w:r>
      <w:r w:rsidR="006D01F3" w:rsidRPr="002F4D9C">
        <w:rPr>
          <w:color w:val="auto"/>
          <w:sz w:val="18"/>
          <w:szCs w:val="18"/>
        </w:rPr>
        <w:t>13</w:t>
      </w:r>
      <w:r w:rsidRPr="002F4D9C">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2F4D9C" w14:paraId="07EB0657" w14:textId="77777777" w:rsidTr="001E274D">
        <w:trPr>
          <w:jc w:val="center"/>
        </w:trPr>
        <w:tc>
          <w:tcPr>
            <w:tcW w:w="6980" w:type="dxa"/>
          </w:tcPr>
          <w:p w14:paraId="159172BA"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7C3661BC" w14:textId="77777777" w:rsidTr="00CD7E7A">
        <w:tblPrEx>
          <w:tblCellMar>
            <w:left w:w="70" w:type="dxa"/>
            <w:right w:w="70" w:type="dxa"/>
          </w:tblCellMar>
        </w:tblPrEx>
        <w:trPr>
          <w:trHeight w:val="3969"/>
          <w:jc w:val="center"/>
        </w:trPr>
        <w:tc>
          <w:tcPr>
            <w:tcW w:w="6980" w:type="dxa"/>
          </w:tcPr>
          <w:p w14:paraId="5E5EF6FE" w14:textId="23621246" w:rsidR="00467BD1" w:rsidRPr="002F4D9C" w:rsidRDefault="00CD7E7A" w:rsidP="00AA2115">
            <w:pPr>
              <w:pStyle w:val="Textoindependiente"/>
              <w:widowControl w:val="0"/>
              <w:spacing w:before="20" w:after="20"/>
              <w:jc w:val="center"/>
              <w:rPr>
                <w:sz w:val="18"/>
                <w:szCs w:val="18"/>
              </w:rPr>
            </w:pPr>
            <w:r>
              <w:rPr>
                <w:noProof/>
              </w:rPr>
              <w:drawing>
                <wp:inline distT="0" distB="0" distL="0" distR="0" wp14:anchorId="0463C433" wp14:editId="18DE7F0F">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2F4D9C" w14:paraId="20650B41" w14:textId="77777777" w:rsidTr="001E274D">
        <w:trPr>
          <w:jc w:val="center"/>
        </w:trPr>
        <w:tc>
          <w:tcPr>
            <w:tcW w:w="6980" w:type="dxa"/>
          </w:tcPr>
          <w:p w14:paraId="4D5065FA" w14:textId="77777777" w:rsidR="00467BD1" w:rsidRPr="002F4D9C" w:rsidRDefault="00467BD1" w:rsidP="0038071A">
            <w:pPr>
              <w:pStyle w:val="p0"/>
              <w:keepNext/>
              <w:spacing w:before="600" w:after="60"/>
              <w:jc w:val="center"/>
              <w:rPr>
                <w:rFonts w:ascii="Arial" w:hAnsi="Arial"/>
                <w:color w:val="auto"/>
                <w:sz w:val="20"/>
              </w:rPr>
            </w:pPr>
            <w:r w:rsidRPr="002F4D9C">
              <w:rPr>
                <w:rFonts w:ascii="Arial" w:hAnsi="Arial"/>
                <w:color w:val="auto"/>
                <w:sz w:val="20"/>
              </w:rPr>
              <w:lastRenderedPageBreak/>
              <w:t>Personal ocupado</w:t>
            </w:r>
            <w:r w:rsidR="002F1F70" w:rsidRPr="002F4D9C">
              <w:rPr>
                <w:rFonts w:ascii="Arial" w:hAnsi="Arial"/>
                <w:color w:val="auto"/>
                <w:sz w:val="20"/>
              </w:rPr>
              <w:t xml:space="preserve"> total</w:t>
            </w:r>
          </w:p>
        </w:tc>
      </w:tr>
      <w:tr w:rsidR="00467BD1" w:rsidRPr="002F4D9C" w14:paraId="04A89193" w14:textId="77777777" w:rsidTr="00CD7E7A">
        <w:tblPrEx>
          <w:tblCellMar>
            <w:left w:w="70" w:type="dxa"/>
            <w:right w:w="70" w:type="dxa"/>
          </w:tblCellMar>
        </w:tblPrEx>
        <w:trPr>
          <w:trHeight w:val="3969"/>
          <w:jc w:val="center"/>
        </w:trPr>
        <w:tc>
          <w:tcPr>
            <w:tcW w:w="6980" w:type="dxa"/>
          </w:tcPr>
          <w:p w14:paraId="5F6D7183" w14:textId="7DE2DD11" w:rsidR="00467BD1" w:rsidRPr="002F4D9C" w:rsidRDefault="00CD7E7A" w:rsidP="0038071A">
            <w:pPr>
              <w:pStyle w:val="p0"/>
              <w:keepNext/>
              <w:spacing w:before="0"/>
              <w:jc w:val="center"/>
              <w:rPr>
                <w:rFonts w:ascii="Arial" w:hAnsi="Arial"/>
                <w:color w:val="auto"/>
                <w:sz w:val="20"/>
              </w:rPr>
            </w:pPr>
            <w:r>
              <w:rPr>
                <w:noProof/>
              </w:rPr>
              <w:drawing>
                <wp:inline distT="0" distB="0" distL="0" distR="0" wp14:anchorId="0347CEDD" wp14:editId="245F1F88">
                  <wp:extent cx="4320000" cy="2520000"/>
                  <wp:effectExtent l="0" t="0" r="23495" b="139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67BD1" w:rsidRPr="002F4D9C" w14:paraId="45160E7C" w14:textId="77777777" w:rsidTr="00AA2115">
        <w:trPr>
          <w:jc w:val="center"/>
        </w:trPr>
        <w:tc>
          <w:tcPr>
            <w:tcW w:w="0" w:type="auto"/>
          </w:tcPr>
          <w:p w14:paraId="688157E6" w14:textId="77777777" w:rsidR="00467BD1" w:rsidRPr="002F4D9C" w:rsidRDefault="00467BD1" w:rsidP="0038071A">
            <w:pPr>
              <w:pStyle w:val="p0"/>
              <w:keepNext/>
              <w:spacing w:before="600" w:after="60"/>
              <w:jc w:val="center"/>
              <w:rPr>
                <w:rFonts w:ascii="Arial" w:hAnsi="Arial"/>
                <w:color w:val="auto"/>
                <w:sz w:val="20"/>
              </w:rPr>
            </w:pPr>
            <w:r w:rsidRPr="002F4D9C">
              <w:rPr>
                <w:rFonts w:ascii="Arial" w:hAnsi="Arial"/>
                <w:color w:val="auto"/>
                <w:sz w:val="20"/>
              </w:rPr>
              <w:t>Remuneraciones medias reales</w:t>
            </w:r>
          </w:p>
        </w:tc>
      </w:tr>
      <w:tr w:rsidR="006B1D4D" w:rsidRPr="002F4D9C" w14:paraId="1B12ED6E" w14:textId="77777777" w:rsidTr="00CD7E7A">
        <w:tblPrEx>
          <w:tblCellMar>
            <w:left w:w="70" w:type="dxa"/>
            <w:right w:w="70" w:type="dxa"/>
          </w:tblCellMar>
        </w:tblPrEx>
        <w:trPr>
          <w:trHeight w:val="3969"/>
          <w:jc w:val="center"/>
        </w:trPr>
        <w:tc>
          <w:tcPr>
            <w:tcW w:w="6980" w:type="dxa"/>
          </w:tcPr>
          <w:p w14:paraId="7A369584" w14:textId="5C54505E" w:rsidR="00467BD1" w:rsidRPr="002F4D9C" w:rsidRDefault="00CD7E7A" w:rsidP="0038071A">
            <w:pPr>
              <w:pStyle w:val="p0"/>
              <w:keepNext/>
              <w:spacing w:before="0"/>
              <w:jc w:val="center"/>
              <w:rPr>
                <w:rFonts w:ascii="Arial" w:hAnsi="Arial"/>
                <w:color w:val="auto"/>
                <w:sz w:val="20"/>
              </w:rPr>
            </w:pPr>
            <w:r>
              <w:rPr>
                <w:noProof/>
              </w:rPr>
              <w:drawing>
                <wp:inline distT="0" distB="0" distL="0" distR="0" wp14:anchorId="299C0DED" wp14:editId="7F9A1BB5">
                  <wp:extent cx="4320000" cy="2520000"/>
                  <wp:effectExtent l="0" t="0" r="23495" b="139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2F4D9C" w:rsidRDefault="00467BD1" w:rsidP="00085572">
      <w:pPr>
        <w:pStyle w:val="Textoindependiente"/>
        <w:spacing w:before="0"/>
        <w:ind w:left="1134" w:firstLine="238"/>
        <w:rPr>
          <w:color w:val="auto"/>
          <w:sz w:val="16"/>
          <w:szCs w:val="16"/>
        </w:rPr>
      </w:pPr>
      <w:r w:rsidRPr="002F4D9C">
        <w:rPr>
          <w:color w:val="auto"/>
          <w:sz w:val="16"/>
          <w:szCs w:val="16"/>
        </w:rPr>
        <w:t>Fuente: INEGI.</w:t>
      </w:r>
    </w:p>
    <w:p w14:paraId="5855B90C" w14:textId="77777777" w:rsidR="00467BD1" w:rsidRPr="002F4D9C" w:rsidRDefault="00467BD1" w:rsidP="00A50405">
      <w:pPr>
        <w:pStyle w:val="p01"/>
        <w:keepNext/>
        <w:spacing w:before="840"/>
        <w:outlineLvl w:val="0"/>
        <w:rPr>
          <w:rFonts w:ascii="Arial" w:hAnsi="Arial" w:cs="Arial"/>
          <w:b/>
          <w:i/>
          <w:color w:val="auto"/>
          <w:szCs w:val="24"/>
          <w:lang w:val="es-MX"/>
        </w:rPr>
      </w:pPr>
      <w:r w:rsidRPr="002F4D9C">
        <w:rPr>
          <w:rFonts w:ascii="Arial" w:hAnsi="Arial" w:cs="Arial"/>
          <w:b/>
          <w:i/>
          <w:color w:val="auto"/>
          <w:szCs w:val="24"/>
          <w:lang w:val="es-MX"/>
        </w:rPr>
        <w:lastRenderedPageBreak/>
        <w:t xml:space="preserve">Indicadores de las Empresas Comerciales al por Menor </w:t>
      </w:r>
    </w:p>
    <w:p w14:paraId="6BA8E4F0" w14:textId="456CC132" w:rsidR="003012FA" w:rsidRPr="002F4D9C" w:rsidRDefault="009E2BC4" w:rsidP="003012FA">
      <w:pPr>
        <w:pStyle w:val="Textoindependiente"/>
        <w:keepNext/>
        <w:keepLines/>
        <w:spacing w:before="360"/>
        <w:outlineLvl w:val="0"/>
        <w:rPr>
          <w:color w:val="auto"/>
        </w:rPr>
      </w:pPr>
      <w:r w:rsidRPr="002F4D9C">
        <w:rPr>
          <w:color w:val="auto"/>
        </w:rPr>
        <w:t xml:space="preserve">Desde una perspectiva mensual y con cifras desestacionalizadas, </w:t>
      </w:r>
      <w:r w:rsidR="00CD7E7A">
        <w:rPr>
          <w:color w:val="auto"/>
        </w:rPr>
        <w:t xml:space="preserve">tanto </w:t>
      </w:r>
      <w:r w:rsidRPr="002F4D9C">
        <w:rPr>
          <w:color w:val="auto"/>
        </w:rPr>
        <w:t xml:space="preserve">los Ingresos reales por suministro de bienes y servicios </w:t>
      </w:r>
      <w:r w:rsidR="00CD7E7A">
        <w:rPr>
          <w:color w:val="auto"/>
        </w:rPr>
        <w:t xml:space="preserve">como </w:t>
      </w:r>
      <w:r w:rsidR="00CD7E7A" w:rsidRPr="002F4D9C">
        <w:rPr>
          <w:color w:val="auto"/>
        </w:rPr>
        <w:t xml:space="preserve">las Remuneraciones medias reales </w:t>
      </w:r>
      <w:r w:rsidRPr="002F4D9C">
        <w:rPr>
          <w:color w:val="auto"/>
        </w:rPr>
        <w:t>de las Empresas Comerciales</w:t>
      </w:r>
      <w:r w:rsidRPr="002F4D9C">
        <w:rPr>
          <w:snapToGrid w:val="0"/>
          <w:color w:val="auto"/>
          <w:sz w:val="22"/>
          <w:szCs w:val="22"/>
        </w:rPr>
        <w:t xml:space="preserve"> </w:t>
      </w:r>
      <w:r w:rsidRPr="002F4D9C">
        <w:rPr>
          <w:color w:val="auto"/>
        </w:rPr>
        <w:t xml:space="preserve">al por Menor </w:t>
      </w:r>
      <w:r w:rsidR="007F797B" w:rsidRPr="002F4D9C">
        <w:rPr>
          <w:color w:val="auto"/>
        </w:rPr>
        <w:t>mo</w:t>
      </w:r>
      <w:r w:rsidR="00EA0514" w:rsidRPr="002F4D9C">
        <w:rPr>
          <w:color w:val="auto"/>
        </w:rPr>
        <w:t>s</w:t>
      </w:r>
      <w:r w:rsidR="009F344F" w:rsidRPr="002F4D9C">
        <w:rPr>
          <w:color w:val="auto"/>
        </w:rPr>
        <w:t>traron un</w:t>
      </w:r>
      <w:r w:rsidR="00CD7E7A">
        <w:rPr>
          <w:color w:val="auto"/>
        </w:rPr>
        <w:t xml:space="preserve"> </w:t>
      </w:r>
      <w:r w:rsidR="007F797B" w:rsidRPr="002F4D9C">
        <w:rPr>
          <w:color w:val="auto"/>
        </w:rPr>
        <w:t>a</w:t>
      </w:r>
      <w:r w:rsidR="00CD7E7A">
        <w:rPr>
          <w:color w:val="auto"/>
        </w:rPr>
        <w:t>lza</w:t>
      </w:r>
      <w:r w:rsidR="009F344F" w:rsidRPr="002F4D9C">
        <w:rPr>
          <w:color w:val="auto"/>
        </w:rPr>
        <w:t xml:space="preserve"> de </w:t>
      </w:r>
      <w:r w:rsidR="007F797B" w:rsidRPr="002F4D9C">
        <w:rPr>
          <w:color w:val="auto"/>
        </w:rPr>
        <w:t>0.</w:t>
      </w:r>
      <w:r w:rsidR="00CD7E7A">
        <w:rPr>
          <w:color w:val="auto"/>
        </w:rPr>
        <w:t>5</w:t>
      </w:r>
      <w:r w:rsidR="009F344F" w:rsidRPr="002F4D9C">
        <w:rPr>
          <w:color w:val="auto"/>
        </w:rPr>
        <w:t>%</w:t>
      </w:r>
      <w:r w:rsidR="00E90A4D">
        <w:rPr>
          <w:color w:val="auto"/>
        </w:rPr>
        <w:t>;</w:t>
      </w:r>
      <w:r w:rsidR="009F344F" w:rsidRPr="002F4D9C">
        <w:rPr>
          <w:color w:val="auto"/>
        </w:rPr>
        <w:t xml:space="preserve"> </w:t>
      </w:r>
      <w:r w:rsidR="00725011" w:rsidRPr="002F4D9C">
        <w:rPr>
          <w:color w:val="auto"/>
        </w:rPr>
        <w:t xml:space="preserve">en </w:t>
      </w:r>
      <w:r w:rsidR="00CD7E7A">
        <w:rPr>
          <w:color w:val="auto"/>
        </w:rPr>
        <w:t xml:space="preserve">contraste, </w:t>
      </w:r>
      <w:r w:rsidR="009F344F" w:rsidRPr="002F4D9C">
        <w:rPr>
          <w:color w:val="auto"/>
        </w:rPr>
        <w:t xml:space="preserve">el Personal ocupado total </w:t>
      </w:r>
      <w:r w:rsidR="00CD7E7A">
        <w:rPr>
          <w:color w:val="auto"/>
        </w:rPr>
        <w:t>descendió (-)</w:t>
      </w:r>
      <w:r w:rsidR="007F797B" w:rsidRPr="002F4D9C">
        <w:rPr>
          <w:color w:val="auto"/>
        </w:rPr>
        <w:t>0.</w:t>
      </w:r>
      <w:r w:rsidR="00CD7E7A">
        <w:rPr>
          <w:color w:val="auto"/>
        </w:rPr>
        <w:t>2</w:t>
      </w:r>
      <w:r w:rsidR="007F797B" w:rsidRPr="002F4D9C">
        <w:rPr>
          <w:color w:val="auto"/>
        </w:rPr>
        <w:t>%</w:t>
      </w:r>
      <w:r w:rsidR="009740EA" w:rsidRPr="002F4D9C">
        <w:rPr>
          <w:color w:val="auto"/>
        </w:rPr>
        <w:t xml:space="preserve"> </w:t>
      </w:r>
      <w:r w:rsidR="00CD7E7A">
        <w:rPr>
          <w:color w:val="auto"/>
        </w:rPr>
        <w:t xml:space="preserve">durante </w:t>
      </w:r>
      <w:r w:rsidR="00DF5A6D">
        <w:rPr>
          <w:color w:val="auto"/>
        </w:rPr>
        <w:t>enero</w:t>
      </w:r>
      <w:r w:rsidR="00CC21F9" w:rsidRPr="002F4D9C">
        <w:rPr>
          <w:color w:val="auto"/>
        </w:rPr>
        <w:t xml:space="preserve"> de</w:t>
      </w:r>
      <w:r w:rsidR="00E247EE" w:rsidRPr="002F4D9C">
        <w:rPr>
          <w:color w:val="auto"/>
        </w:rPr>
        <w:t>l</w:t>
      </w:r>
      <w:r w:rsidR="00347B5C" w:rsidRPr="002F4D9C">
        <w:rPr>
          <w:color w:val="auto"/>
        </w:rPr>
        <w:t xml:space="preserve"> </w:t>
      </w:r>
      <w:r w:rsidR="00CD7E7A">
        <w:rPr>
          <w:color w:val="auto"/>
        </w:rPr>
        <w:t xml:space="preserve">presente </w:t>
      </w:r>
      <w:r w:rsidR="00347B5C" w:rsidRPr="002F4D9C">
        <w:rPr>
          <w:color w:val="auto"/>
        </w:rPr>
        <w:t>año</w:t>
      </w:r>
      <w:r w:rsidR="00CC21F9" w:rsidRPr="002F4D9C">
        <w:rPr>
          <w:color w:val="auto"/>
        </w:rPr>
        <w:t xml:space="preserve"> frente a</w:t>
      </w:r>
      <w:r w:rsidR="00CD7E7A">
        <w:rPr>
          <w:color w:val="auto"/>
        </w:rPr>
        <w:t xml:space="preserve"> diciembre del año anterior</w:t>
      </w:r>
      <w:r w:rsidR="00EB4DDC" w:rsidRPr="002F4D9C">
        <w:rPr>
          <w:color w:val="auto"/>
        </w:rPr>
        <w:t>.</w:t>
      </w:r>
    </w:p>
    <w:p w14:paraId="4963B463" w14:textId="7CEFDE02" w:rsidR="00085572" w:rsidRPr="002F4D9C" w:rsidRDefault="00EB4DDC" w:rsidP="00266227">
      <w:pPr>
        <w:pStyle w:val="Textoindependiente"/>
        <w:spacing w:before="360"/>
        <w:outlineLvl w:val="0"/>
        <w:rPr>
          <w:color w:val="auto"/>
        </w:rPr>
      </w:pPr>
      <w:r w:rsidRPr="002F4D9C">
        <w:rPr>
          <w:color w:val="auto"/>
        </w:rPr>
        <w:t>En su comparación anual</w:t>
      </w:r>
      <w:r w:rsidR="009E2BC4" w:rsidRPr="002F4D9C">
        <w:rPr>
          <w:color w:val="auto"/>
        </w:rPr>
        <w:t>, los Ingresos reales por suministro de bienes y servici</w:t>
      </w:r>
      <w:r w:rsidR="009740EA" w:rsidRPr="002F4D9C">
        <w:rPr>
          <w:color w:val="auto"/>
        </w:rPr>
        <w:t>o</w:t>
      </w:r>
      <w:r w:rsidR="009E2BC4" w:rsidRPr="002F4D9C">
        <w:rPr>
          <w:color w:val="auto"/>
        </w:rPr>
        <w:t xml:space="preserve">s </w:t>
      </w:r>
      <w:r w:rsidR="00CD7E7A">
        <w:rPr>
          <w:color w:val="auto"/>
        </w:rPr>
        <w:t xml:space="preserve">y </w:t>
      </w:r>
      <w:r w:rsidR="00CD7E7A" w:rsidRPr="002F4D9C">
        <w:rPr>
          <w:color w:val="auto"/>
        </w:rPr>
        <w:t xml:space="preserve">las Remuneraciones medias reales </w:t>
      </w:r>
      <w:r w:rsidR="00CD7E7A">
        <w:rPr>
          <w:color w:val="auto"/>
        </w:rPr>
        <w:t>crecieron 2.7</w:t>
      </w:r>
      <w:r w:rsidR="00CD7E7A" w:rsidRPr="002F4D9C">
        <w:rPr>
          <w:color w:val="auto"/>
        </w:rPr>
        <w:t>%</w:t>
      </w:r>
      <w:r w:rsidR="00CD7E7A">
        <w:rPr>
          <w:color w:val="auto"/>
        </w:rPr>
        <w:t xml:space="preserve">, </w:t>
      </w:r>
      <w:r w:rsidR="004D6E04">
        <w:rPr>
          <w:color w:val="auto"/>
        </w:rPr>
        <w:t xml:space="preserve">cada </w:t>
      </w:r>
      <w:r w:rsidR="00635625">
        <w:rPr>
          <w:color w:val="auto"/>
        </w:rPr>
        <w:t>rubro</w:t>
      </w:r>
      <w:r w:rsidR="00D103FF" w:rsidRPr="002F4D9C">
        <w:rPr>
          <w:color w:val="auto"/>
        </w:rPr>
        <w:t xml:space="preserve"> </w:t>
      </w:r>
      <w:r w:rsidR="007F797B" w:rsidRPr="002F4D9C">
        <w:rPr>
          <w:color w:val="auto"/>
        </w:rPr>
        <w:t xml:space="preserve">y </w:t>
      </w:r>
      <w:r w:rsidR="00597C53" w:rsidRPr="002F4D9C">
        <w:rPr>
          <w:color w:val="auto"/>
        </w:rPr>
        <w:t xml:space="preserve">el Personal ocupado total </w:t>
      </w:r>
      <w:r w:rsidR="00CD7E7A">
        <w:rPr>
          <w:color w:val="auto"/>
        </w:rPr>
        <w:t xml:space="preserve">reportó un aumento </w:t>
      </w:r>
      <w:r w:rsidR="007F797B" w:rsidRPr="002F4D9C">
        <w:rPr>
          <w:color w:val="auto"/>
        </w:rPr>
        <w:t xml:space="preserve">de </w:t>
      </w:r>
      <w:r w:rsidR="00CD7E7A">
        <w:rPr>
          <w:color w:val="auto"/>
        </w:rPr>
        <w:t>2</w:t>
      </w:r>
      <w:r w:rsidR="00597C53" w:rsidRPr="002F4D9C">
        <w:rPr>
          <w:color w:val="auto"/>
        </w:rPr>
        <w:t>.</w:t>
      </w:r>
      <w:r w:rsidR="00D103FF" w:rsidRPr="002F4D9C">
        <w:rPr>
          <w:color w:val="auto"/>
        </w:rPr>
        <w:t>3</w:t>
      </w:r>
      <w:r w:rsidR="00597C53" w:rsidRPr="002F4D9C">
        <w:rPr>
          <w:color w:val="auto"/>
        </w:rPr>
        <w:t xml:space="preserve">% </w:t>
      </w:r>
      <w:r w:rsidR="00F1163D" w:rsidRPr="002F4D9C">
        <w:rPr>
          <w:color w:val="auto"/>
        </w:rPr>
        <w:t>en</w:t>
      </w:r>
      <w:r w:rsidR="009E2BC4" w:rsidRPr="002F4D9C">
        <w:rPr>
          <w:color w:val="auto"/>
        </w:rPr>
        <w:t xml:space="preserve"> </w:t>
      </w:r>
      <w:r w:rsidR="00CD7E7A">
        <w:rPr>
          <w:color w:val="auto"/>
        </w:rPr>
        <w:t xml:space="preserve">el primer mes </w:t>
      </w:r>
      <w:r w:rsidR="00F1163D" w:rsidRPr="002F4D9C">
        <w:rPr>
          <w:color w:val="auto"/>
        </w:rPr>
        <w:t>de</w:t>
      </w:r>
      <w:r w:rsidR="00347B5C" w:rsidRPr="002F4D9C">
        <w:rPr>
          <w:color w:val="auto"/>
        </w:rPr>
        <w:t xml:space="preserve"> </w:t>
      </w:r>
      <w:r w:rsidR="00DF5A6D">
        <w:rPr>
          <w:color w:val="auto"/>
        </w:rPr>
        <w:t>2020</w:t>
      </w:r>
      <w:r w:rsidR="006867CC" w:rsidRPr="002F4D9C">
        <w:rPr>
          <w:color w:val="auto"/>
        </w:rPr>
        <w:t>,</w:t>
      </w:r>
      <w:r w:rsidR="009E2BC4" w:rsidRPr="002F4D9C">
        <w:rPr>
          <w:color w:val="auto"/>
        </w:rPr>
        <w:t xml:space="preserve"> con series ajustadas por estacionalidad</w:t>
      </w:r>
      <w:r w:rsidR="00467BD1" w:rsidRPr="002F4D9C">
        <w:rPr>
          <w:color w:val="auto"/>
        </w:rPr>
        <w:t xml:space="preserve">. </w:t>
      </w:r>
    </w:p>
    <w:p w14:paraId="178315F5" w14:textId="77777777" w:rsidR="00467BD1" w:rsidRPr="002F4D9C" w:rsidRDefault="00467BD1" w:rsidP="00467BD1">
      <w:pPr>
        <w:pStyle w:val="p0"/>
        <w:keepNext/>
        <w:spacing w:before="360"/>
        <w:jc w:val="center"/>
        <w:rPr>
          <w:rFonts w:ascii="Arial" w:hAnsi="Arial"/>
          <w:b/>
          <w:smallCaps/>
          <w:color w:val="auto"/>
          <w:sz w:val="22"/>
        </w:rPr>
      </w:pPr>
      <w:r w:rsidRPr="002F4D9C">
        <w:rPr>
          <w:rFonts w:ascii="Arial" w:hAnsi="Arial"/>
          <w:color w:val="auto"/>
          <w:sz w:val="20"/>
        </w:rPr>
        <w:t>Gráfica 2</w:t>
      </w:r>
    </w:p>
    <w:p w14:paraId="1AEE264E" w14:textId="27F00D1B" w:rsidR="00467BD1" w:rsidRPr="002F4D9C" w:rsidRDefault="00467BD1" w:rsidP="00467BD1">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 xml:space="preserve">al por Menor </w:t>
      </w:r>
      <w:r w:rsidR="00983FBC" w:rsidRPr="002F4D9C">
        <w:rPr>
          <w:rFonts w:ascii="Arial" w:hAnsi="Arial"/>
          <w:b/>
          <w:smallCaps/>
          <w:color w:val="auto"/>
          <w:sz w:val="22"/>
        </w:rPr>
        <w:t>a</w:t>
      </w:r>
      <w:r w:rsidR="00347B5C" w:rsidRPr="002F4D9C">
        <w:rPr>
          <w:rFonts w:ascii="Arial" w:hAnsi="Arial"/>
          <w:b/>
          <w:smallCaps/>
          <w:color w:val="auto"/>
          <w:sz w:val="22"/>
        </w:rPr>
        <w:t xml:space="preserve"> </w:t>
      </w:r>
      <w:r w:rsidR="00DF5A6D">
        <w:rPr>
          <w:rFonts w:ascii="Arial" w:hAnsi="Arial"/>
          <w:b/>
          <w:smallCaps/>
          <w:color w:val="auto"/>
          <w:sz w:val="22"/>
        </w:rPr>
        <w:t>enero</w:t>
      </w:r>
      <w:r w:rsidRPr="002F4D9C">
        <w:rPr>
          <w:rFonts w:ascii="Arial" w:hAnsi="Arial"/>
          <w:b/>
          <w:smallCaps/>
          <w:color w:val="auto"/>
          <w:sz w:val="22"/>
        </w:rPr>
        <w:t xml:space="preserve"> de </w:t>
      </w:r>
      <w:r w:rsidR="00DF5A6D">
        <w:rPr>
          <w:rFonts w:ascii="Arial" w:hAnsi="Arial"/>
          <w:b/>
          <w:smallCaps/>
          <w:color w:val="auto"/>
          <w:sz w:val="22"/>
        </w:rPr>
        <w:t>2020</w:t>
      </w:r>
    </w:p>
    <w:p w14:paraId="3D40510F" w14:textId="77777777" w:rsidR="00467BD1" w:rsidRPr="002F4D9C" w:rsidRDefault="00467BD1" w:rsidP="009E2FC7">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6772744E" w14:textId="77777777" w:rsidR="00467BD1" w:rsidRPr="002F4D9C" w:rsidRDefault="00467BD1" w:rsidP="00467BD1">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w:t>
      </w:r>
      <w:r w:rsidR="0073065B" w:rsidRPr="002F4D9C">
        <w:rPr>
          <w:rFonts w:ascii="Arial" w:hAnsi="Arial"/>
          <w:color w:val="auto"/>
          <w:sz w:val="18"/>
          <w:szCs w:val="18"/>
        </w:rPr>
        <w:t>13</w:t>
      </w:r>
      <w:r w:rsidRPr="002F4D9C">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2F4D9C" w14:paraId="5D175937" w14:textId="77777777" w:rsidTr="00AA2115">
        <w:trPr>
          <w:jc w:val="center"/>
        </w:trPr>
        <w:tc>
          <w:tcPr>
            <w:tcW w:w="0" w:type="auto"/>
          </w:tcPr>
          <w:p w14:paraId="2CE4B598"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5051CE8D" w14:textId="77777777" w:rsidTr="00BB4A1B">
        <w:tblPrEx>
          <w:tblCellMar>
            <w:left w:w="70" w:type="dxa"/>
            <w:right w:w="70" w:type="dxa"/>
          </w:tblCellMar>
        </w:tblPrEx>
        <w:trPr>
          <w:trHeight w:val="3969"/>
          <w:jc w:val="center"/>
        </w:trPr>
        <w:tc>
          <w:tcPr>
            <w:tcW w:w="6980" w:type="dxa"/>
          </w:tcPr>
          <w:p w14:paraId="63C67A61" w14:textId="72C80ECF" w:rsidR="00467BD1" w:rsidRPr="002F4D9C" w:rsidRDefault="00BB4A1B" w:rsidP="00AA2115">
            <w:pPr>
              <w:pStyle w:val="Textoindependiente"/>
              <w:widowControl w:val="0"/>
              <w:spacing w:before="20" w:after="20"/>
              <w:jc w:val="center"/>
              <w:rPr>
                <w:sz w:val="18"/>
                <w:szCs w:val="18"/>
              </w:rPr>
            </w:pPr>
            <w:r>
              <w:rPr>
                <w:noProof/>
              </w:rPr>
              <w:drawing>
                <wp:inline distT="0" distB="0" distL="0" distR="0" wp14:anchorId="7FED12EE" wp14:editId="3E9B14C4">
                  <wp:extent cx="4320000" cy="2520000"/>
                  <wp:effectExtent l="0" t="0" r="23495" b="1397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2F4D9C" w14:paraId="2C1C2067" w14:textId="77777777" w:rsidTr="00AA2115">
        <w:trPr>
          <w:jc w:val="center"/>
        </w:trPr>
        <w:tc>
          <w:tcPr>
            <w:tcW w:w="0" w:type="auto"/>
          </w:tcPr>
          <w:p w14:paraId="6D6DE5F7" w14:textId="77777777" w:rsidR="00467BD1" w:rsidRPr="002F4D9C" w:rsidRDefault="00467BD1" w:rsidP="0038071A">
            <w:pPr>
              <w:pStyle w:val="p0"/>
              <w:keepNext/>
              <w:spacing w:before="600" w:after="60"/>
              <w:jc w:val="center"/>
              <w:rPr>
                <w:rFonts w:ascii="Arial" w:hAnsi="Arial"/>
                <w:color w:val="auto"/>
                <w:sz w:val="20"/>
              </w:rPr>
            </w:pPr>
            <w:r w:rsidRPr="002F4D9C">
              <w:rPr>
                <w:rFonts w:ascii="Arial" w:hAnsi="Arial"/>
                <w:color w:val="auto"/>
                <w:sz w:val="20"/>
              </w:rPr>
              <w:lastRenderedPageBreak/>
              <w:t>Personal ocupado</w:t>
            </w:r>
            <w:r w:rsidR="002F1F70" w:rsidRPr="002F4D9C">
              <w:rPr>
                <w:rFonts w:ascii="Arial" w:hAnsi="Arial"/>
                <w:color w:val="auto"/>
                <w:sz w:val="20"/>
              </w:rPr>
              <w:t xml:space="preserve"> total</w:t>
            </w:r>
          </w:p>
        </w:tc>
      </w:tr>
      <w:tr w:rsidR="00467BD1" w:rsidRPr="002F4D9C" w14:paraId="6D05195A" w14:textId="77777777" w:rsidTr="00BB4A1B">
        <w:tblPrEx>
          <w:tblCellMar>
            <w:left w:w="70" w:type="dxa"/>
            <w:right w:w="70" w:type="dxa"/>
          </w:tblCellMar>
        </w:tblPrEx>
        <w:trPr>
          <w:trHeight w:val="3969"/>
          <w:jc w:val="center"/>
        </w:trPr>
        <w:tc>
          <w:tcPr>
            <w:tcW w:w="6980" w:type="dxa"/>
          </w:tcPr>
          <w:p w14:paraId="4E13EA01" w14:textId="2921C27D" w:rsidR="00467BD1" w:rsidRPr="002F4D9C" w:rsidRDefault="00BB4A1B" w:rsidP="0038071A">
            <w:pPr>
              <w:pStyle w:val="p0"/>
              <w:keepNext/>
              <w:spacing w:before="20" w:after="20"/>
              <w:jc w:val="center"/>
              <w:rPr>
                <w:rFonts w:ascii="Arial" w:hAnsi="Arial"/>
                <w:sz w:val="20"/>
              </w:rPr>
            </w:pPr>
            <w:r>
              <w:rPr>
                <w:noProof/>
              </w:rPr>
              <w:drawing>
                <wp:inline distT="0" distB="0" distL="0" distR="0" wp14:anchorId="0F2F0B95" wp14:editId="1ADC0243">
                  <wp:extent cx="4320000" cy="2528405"/>
                  <wp:effectExtent l="0" t="0" r="23495" b="2476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67BD1" w:rsidRPr="002F4D9C" w14:paraId="1CFA9538" w14:textId="77777777" w:rsidTr="00AA2115">
        <w:trPr>
          <w:jc w:val="center"/>
        </w:trPr>
        <w:tc>
          <w:tcPr>
            <w:tcW w:w="0" w:type="auto"/>
          </w:tcPr>
          <w:p w14:paraId="652D7BFD" w14:textId="77777777" w:rsidR="00467BD1" w:rsidRPr="002F4D9C" w:rsidRDefault="00467BD1" w:rsidP="0038071A">
            <w:pPr>
              <w:pStyle w:val="p0"/>
              <w:keepNext/>
              <w:spacing w:before="600" w:after="60"/>
              <w:jc w:val="center"/>
              <w:rPr>
                <w:rFonts w:ascii="Arial" w:hAnsi="Arial"/>
                <w:color w:val="auto"/>
                <w:sz w:val="20"/>
              </w:rPr>
            </w:pPr>
            <w:r w:rsidRPr="002F4D9C">
              <w:rPr>
                <w:rFonts w:ascii="Arial" w:hAnsi="Arial"/>
                <w:color w:val="auto"/>
                <w:sz w:val="20"/>
              </w:rPr>
              <w:t>Remuneraciones medias reales</w:t>
            </w:r>
          </w:p>
        </w:tc>
      </w:tr>
      <w:tr w:rsidR="006B1D4D" w:rsidRPr="002F4D9C" w14:paraId="00F6AB55" w14:textId="77777777" w:rsidTr="00BB4A1B">
        <w:tblPrEx>
          <w:tblCellMar>
            <w:left w:w="70" w:type="dxa"/>
            <w:right w:w="70" w:type="dxa"/>
          </w:tblCellMar>
        </w:tblPrEx>
        <w:trPr>
          <w:trHeight w:val="3969"/>
          <w:jc w:val="center"/>
        </w:trPr>
        <w:tc>
          <w:tcPr>
            <w:tcW w:w="6980" w:type="dxa"/>
          </w:tcPr>
          <w:p w14:paraId="543B45EE" w14:textId="6C676576" w:rsidR="00467BD1" w:rsidRPr="002F4D9C" w:rsidRDefault="00BB4A1B" w:rsidP="0038071A">
            <w:pPr>
              <w:pStyle w:val="p0"/>
              <w:keepNext/>
              <w:spacing w:before="20" w:after="20"/>
              <w:jc w:val="center"/>
              <w:rPr>
                <w:rFonts w:ascii="Arial" w:hAnsi="Arial"/>
                <w:color w:val="auto"/>
                <w:sz w:val="20"/>
              </w:rPr>
            </w:pPr>
            <w:r>
              <w:rPr>
                <w:noProof/>
              </w:rPr>
              <w:drawing>
                <wp:inline distT="0" distB="0" distL="0" distR="0" wp14:anchorId="55AC44CB" wp14:editId="4CD8135C">
                  <wp:extent cx="4320000" cy="2528405"/>
                  <wp:effectExtent l="0" t="0" r="23495" b="2476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2F4D9C" w:rsidRDefault="00467BD1" w:rsidP="00085572">
      <w:pPr>
        <w:pStyle w:val="Textoindependiente"/>
        <w:widowControl w:val="0"/>
        <w:spacing w:before="20"/>
        <w:ind w:firstLine="1372"/>
        <w:jc w:val="left"/>
        <w:rPr>
          <w:color w:val="auto"/>
          <w:sz w:val="16"/>
          <w:szCs w:val="16"/>
        </w:rPr>
      </w:pPr>
      <w:r w:rsidRPr="002F4D9C">
        <w:rPr>
          <w:color w:val="auto"/>
          <w:sz w:val="16"/>
          <w:szCs w:val="16"/>
        </w:rPr>
        <w:t>Fuente: INEGI.</w:t>
      </w:r>
    </w:p>
    <w:p w14:paraId="2DFA3B30" w14:textId="77777777" w:rsidR="00467BD1" w:rsidRPr="002F4D9C" w:rsidRDefault="00467BD1" w:rsidP="00467BD1">
      <w:pPr>
        <w:rPr>
          <w:b/>
          <w:i/>
        </w:rPr>
      </w:pPr>
      <w:r w:rsidRPr="002F4D9C">
        <w:rPr>
          <w:b/>
          <w:i/>
        </w:rPr>
        <w:br w:type="page"/>
      </w:r>
    </w:p>
    <w:p w14:paraId="73BD7537" w14:textId="77777777" w:rsidR="00467BD1" w:rsidRPr="002F4D9C" w:rsidRDefault="00467BD1" w:rsidP="00CA2057">
      <w:pPr>
        <w:pStyle w:val="p01"/>
        <w:keepLines w:val="0"/>
        <w:widowControl w:val="0"/>
        <w:spacing w:before="120"/>
        <w:outlineLvl w:val="0"/>
        <w:rPr>
          <w:rFonts w:ascii="Arial" w:hAnsi="Arial" w:cs="Arial"/>
          <w:b/>
          <w:i/>
          <w:color w:val="auto"/>
          <w:szCs w:val="24"/>
          <w:lang w:val="es-MX"/>
        </w:rPr>
      </w:pPr>
      <w:r w:rsidRPr="002F4D9C">
        <w:rPr>
          <w:rFonts w:ascii="Arial" w:hAnsi="Arial" w:cs="Arial"/>
          <w:b/>
          <w:i/>
          <w:color w:val="auto"/>
          <w:szCs w:val="24"/>
          <w:lang w:val="es-MX"/>
        </w:rPr>
        <w:lastRenderedPageBreak/>
        <w:t>Cifras originales</w:t>
      </w:r>
    </w:p>
    <w:p w14:paraId="4646C032" w14:textId="77777777" w:rsidR="00467BD1" w:rsidRPr="002F4D9C" w:rsidRDefault="00467BD1" w:rsidP="00CA2057">
      <w:pPr>
        <w:widowControl w:val="0"/>
        <w:spacing w:before="360"/>
        <w:jc w:val="center"/>
        <w:rPr>
          <w:sz w:val="20"/>
          <w:szCs w:val="20"/>
        </w:rPr>
      </w:pPr>
      <w:r w:rsidRPr="002F4D9C">
        <w:rPr>
          <w:sz w:val="20"/>
          <w:szCs w:val="20"/>
        </w:rPr>
        <w:t>Cuadro 2</w:t>
      </w:r>
    </w:p>
    <w:p w14:paraId="23480E1D" w14:textId="3851CF63" w:rsidR="00467BD1" w:rsidRPr="002F4D9C" w:rsidRDefault="00467BD1" w:rsidP="00CA2057">
      <w:pPr>
        <w:widowControl w:val="0"/>
        <w:jc w:val="center"/>
        <w:rPr>
          <w:b/>
          <w:smallCaps/>
          <w:sz w:val="22"/>
          <w:szCs w:val="22"/>
        </w:rPr>
      </w:pPr>
      <w:r w:rsidRPr="002F4D9C">
        <w:rPr>
          <w:b/>
          <w:smallCaps/>
          <w:sz w:val="22"/>
          <w:szCs w:val="22"/>
        </w:rPr>
        <w:t xml:space="preserve">Indicadores de las Empresas Comerciales </w:t>
      </w:r>
      <w:r w:rsidRPr="002F4D9C">
        <w:rPr>
          <w:b/>
          <w:smallCaps/>
          <w:sz w:val="22"/>
          <w:szCs w:val="22"/>
        </w:rPr>
        <w:br/>
        <w:t xml:space="preserve">por entidad federativa según sector de actividad </w:t>
      </w:r>
      <w:r w:rsidRPr="002F4D9C">
        <w:rPr>
          <w:b/>
          <w:smallCaps/>
          <w:sz w:val="22"/>
          <w:szCs w:val="22"/>
        </w:rPr>
        <w:br/>
        <w:t xml:space="preserve">durante </w:t>
      </w:r>
      <w:proofErr w:type="spellStart"/>
      <w:r w:rsidR="00DF5A6D">
        <w:rPr>
          <w:b/>
          <w:smallCaps/>
          <w:sz w:val="22"/>
          <w:szCs w:val="22"/>
        </w:rPr>
        <w:t>enero</w:t>
      </w:r>
      <w:r w:rsidRPr="002F4D9C">
        <w:rPr>
          <w:b/>
          <w:sz w:val="22"/>
          <w:szCs w:val="22"/>
          <w:vertAlign w:val="superscript"/>
        </w:rPr>
        <w:t>p</w:t>
      </w:r>
      <w:proofErr w:type="spellEnd"/>
      <w:r w:rsidRPr="002F4D9C">
        <w:rPr>
          <w:b/>
          <w:smallCaps/>
          <w:sz w:val="22"/>
          <w:szCs w:val="22"/>
          <w:vertAlign w:val="superscript"/>
        </w:rPr>
        <w:t>/</w:t>
      </w:r>
      <w:r w:rsidRPr="002F4D9C">
        <w:rPr>
          <w:b/>
          <w:smallCaps/>
          <w:sz w:val="22"/>
          <w:szCs w:val="22"/>
        </w:rPr>
        <w:t xml:space="preserve"> de </w:t>
      </w:r>
      <w:r w:rsidR="00DF5A6D">
        <w:rPr>
          <w:b/>
          <w:smallCaps/>
          <w:sz w:val="22"/>
          <w:szCs w:val="22"/>
        </w:rPr>
        <w:t>2020</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2F4D9C"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2F4D9C" w:rsidRDefault="00467BD1" w:rsidP="00AA2115">
            <w:pPr>
              <w:spacing w:before="20" w:after="20"/>
              <w:jc w:val="center"/>
              <w:rPr>
                <w:bCs/>
                <w:sz w:val="16"/>
                <w:szCs w:val="16"/>
              </w:rPr>
            </w:pPr>
            <w:r w:rsidRPr="002F4D9C">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Menor</w:t>
            </w:r>
          </w:p>
        </w:tc>
      </w:tr>
      <w:tr w:rsidR="00467BD1" w:rsidRPr="002F4D9C"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2F4D9C"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2F4D9C" w:rsidRDefault="00467BD1" w:rsidP="00457A06">
            <w:pPr>
              <w:spacing w:before="40" w:after="40"/>
              <w:ind w:left="-57" w:right="-40"/>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2F4D9C" w:rsidRDefault="00467BD1" w:rsidP="00770BFA">
            <w:pPr>
              <w:spacing w:before="40" w:after="40"/>
              <w:ind w:left="-39" w:right="-35"/>
              <w:jc w:val="center"/>
              <w:rPr>
                <w:bCs/>
                <w:sz w:val="16"/>
                <w:szCs w:val="16"/>
              </w:rPr>
            </w:pPr>
            <w:r w:rsidRPr="002F4D9C">
              <w:rPr>
                <w:bCs/>
                <w:color w:val="000000"/>
                <w:sz w:val="16"/>
                <w:szCs w:val="16"/>
              </w:rPr>
              <w:t>Personal ocupado</w:t>
            </w:r>
            <w:r w:rsidR="00770BFA" w:rsidRPr="002F4D9C">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medias</w:t>
            </w:r>
            <w:r w:rsidR="00876DC6" w:rsidRPr="002F4D9C">
              <w:rPr>
                <w:bCs/>
                <w:color w:val="000000"/>
                <w:sz w:val="16"/>
                <w:szCs w:val="16"/>
              </w:rPr>
              <w:t xml:space="preserve"> </w:t>
            </w:r>
            <w:r w:rsidR="00876DC6" w:rsidRPr="002F4D9C">
              <w:rPr>
                <w:bCs/>
                <w:color w:val="000000"/>
                <w:sz w:val="16"/>
                <w:szCs w:val="16"/>
              </w:rPr>
              <w:br/>
            </w:r>
            <w:r w:rsidRPr="002F4D9C">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2F4D9C" w:rsidRDefault="00467BD1" w:rsidP="00FB4F25">
            <w:pPr>
              <w:spacing w:before="40" w:after="40"/>
              <w:ind w:left="-56" w:right="-39"/>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2F4D9C" w:rsidRDefault="00770BFA" w:rsidP="00FB4F25">
            <w:pPr>
              <w:spacing w:before="40" w:after="40"/>
              <w:ind w:left="-39" w:right="-35"/>
              <w:jc w:val="center"/>
              <w:rPr>
                <w:bCs/>
                <w:sz w:val="16"/>
                <w:szCs w:val="16"/>
              </w:rPr>
            </w:pPr>
            <w:r w:rsidRPr="002F4D9C">
              <w:rPr>
                <w:bCs/>
                <w:color w:val="000000"/>
                <w:sz w:val="16"/>
                <w:szCs w:val="16"/>
              </w:rPr>
              <w:t>Personal ocupado</w:t>
            </w:r>
            <w:r w:rsidRPr="002F4D9C">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 xml:space="preserve">medias </w:t>
            </w:r>
            <w:r w:rsidR="00876DC6" w:rsidRPr="002F4D9C">
              <w:rPr>
                <w:bCs/>
                <w:color w:val="000000"/>
                <w:sz w:val="16"/>
                <w:szCs w:val="16"/>
              </w:rPr>
              <w:br/>
            </w:r>
            <w:r w:rsidRPr="002F4D9C">
              <w:rPr>
                <w:bCs/>
                <w:color w:val="000000"/>
                <w:sz w:val="16"/>
                <w:szCs w:val="16"/>
              </w:rPr>
              <w:t>reales</w:t>
            </w:r>
          </w:p>
        </w:tc>
      </w:tr>
      <w:tr w:rsidR="00467BD1" w:rsidRPr="002F4D9C"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2F4D9C"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2F4D9C" w:rsidRDefault="00467BD1" w:rsidP="00FB4F25">
            <w:pPr>
              <w:spacing w:before="40" w:after="40"/>
              <w:jc w:val="center"/>
              <w:rPr>
                <w:bCs/>
                <w:sz w:val="16"/>
                <w:szCs w:val="16"/>
              </w:rPr>
            </w:pPr>
            <w:r w:rsidRPr="002F4D9C">
              <w:rPr>
                <w:bCs/>
                <w:sz w:val="16"/>
                <w:szCs w:val="16"/>
              </w:rPr>
              <w:t>Variación porcentual anual respecto a igual mes de un año antes</w:t>
            </w:r>
          </w:p>
        </w:tc>
      </w:tr>
      <w:tr w:rsidR="007C298E" w:rsidRPr="002F4D9C" w14:paraId="6191BF9B" w14:textId="77777777" w:rsidTr="007C298E">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7C298E" w:rsidRPr="002F4D9C" w:rsidRDefault="007C298E" w:rsidP="007C298E">
            <w:pPr>
              <w:ind w:left="97"/>
              <w:jc w:val="left"/>
              <w:rPr>
                <w:b/>
                <w:bCs/>
                <w:sz w:val="16"/>
                <w:szCs w:val="16"/>
              </w:rPr>
            </w:pPr>
            <w:r w:rsidRPr="002F4D9C">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7222A229" w:rsidR="007C298E" w:rsidRPr="007C298E" w:rsidRDefault="007C298E" w:rsidP="007C298E">
            <w:pPr>
              <w:tabs>
                <w:tab w:val="left" w:pos="194"/>
                <w:tab w:val="decimal" w:pos="517"/>
              </w:tabs>
              <w:jc w:val="left"/>
              <w:rPr>
                <w:b/>
                <w:bCs/>
                <w:color w:val="000000"/>
                <w:sz w:val="16"/>
                <w:szCs w:val="16"/>
              </w:rPr>
            </w:pPr>
            <w:r w:rsidRPr="007C298E">
              <w:rPr>
                <w:b/>
                <w:bCs/>
                <w:sz w:val="16"/>
                <w:szCs w:val="16"/>
              </w:rPr>
              <w:tab/>
              <w:t>(-)</w:t>
            </w:r>
            <w:r w:rsidRPr="007C298E">
              <w:rPr>
                <w:b/>
                <w:bCs/>
                <w:sz w:val="16"/>
                <w:szCs w:val="16"/>
              </w:rPr>
              <w:tab/>
              <w:t>2.0</w:t>
            </w:r>
          </w:p>
        </w:tc>
        <w:tc>
          <w:tcPr>
            <w:tcW w:w="942" w:type="dxa"/>
            <w:tcBorders>
              <w:top w:val="single" w:sz="6" w:space="0" w:color="404040"/>
              <w:left w:val="nil"/>
              <w:bottom w:val="nil"/>
              <w:right w:val="nil"/>
            </w:tcBorders>
            <w:shd w:val="clear" w:color="auto" w:fill="auto"/>
            <w:noWrap/>
            <w:vAlign w:val="center"/>
          </w:tcPr>
          <w:p w14:paraId="0BF31045" w14:textId="3794477A" w:rsidR="007C298E" w:rsidRPr="007C298E" w:rsidRDefault="007C298E" w:rsidP="007C298E">
            <w:pPr>
              <w:tabs>
                <w:tab w:val="decimal" w:pos="517"/>
              </w:tabs>
              <w:jc w:val="left"/>
              <w:rPr>
                <w:b/>
                <w:bCs/>
                <w:color w:val="000000"/>
                <w:sz w:val="16"/>
                <w:szCs w:val="16"/>
              </w:rPr>
            </w:pPr>
            <w:r w:rsidRPr="007C298E">
              <w:rPr>
                <w:b/>
                <w:bCs/>
                <w:sz w:val="16"/>
                <w:szCs w:val="16"/>
              </w:rPr>
              <w:t>1.5</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55A74FE5" w:rsidR="007C298E" w:rsidRPr="007C298E" w:rsidRDefault="007C298E" w:rsidP="007C298E">
            <w:pPr>
              <w:tabs>
                <w:tab w:val="left" w:pos="194"/>
                <w:tab w:val="decimal" w:pos="517"/>
              </w:tabs>
              <w:jc w:val="left"/>
              <w:rPr>
                <w:b/>
                <w:bCs/>
                <w:color w:val="000000"/>
                <w:sz w:val="16"/>
                <w:szCs w:val="16"/>
              </w:rPr>
            </w:pPr>
            <w:r w:rsidRPr="007C298E">
              <w:rPr>
                <w:b/>
                <w:bCs/>
                <w:sz w:val="16"/>
                <w:szCs w:val="16"/>
              </w:rPr>
              <w:tab/>
              <w:t>(-)</w:t>
            </w:r>
            <w:r w:rsidRPr="007C298E">
              <w:rPr>
                <w:b/>
                <w:bCs/>
                <w:sz w:val="16"/>
                <w:szCs w:val="16"/>
              </w:rPr>
              <w:tab/>
              <w:t>2.6</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4604F735" w:rsidR="007C298E" w:rsidRPr="007C298E" w:rsidRDefault="007C298E" w:rsidP="007C298E">
            <w:pPr>
              <w:tabs>
                <w:tab w:val="decimal" w:pos="517"/>
              </w:tabs>
              <w:jc w:val="left"/>
              <w:rPr>
                <w:b/>
                <w:bCs/>
                <w:color w:val="000000"/>
                <w:sz w:val="16"/>
                <w:szCs w:val="16"/>
              </w:rPr>
            </w:pPr>
            <w:r w:rsidRPr="007C298E">
              <w:rPr>
                <w:b/>
                <w:bCs/>
                <w:sz w:val="16"/>
                <w:szCs w:val="16"/>
              </w:rPr>
              <w:t>2.7</w:t>
            </w:r>
          </w:p>
        </w:tc>
        <w:tc>
          <w:tcPr>
            <w:tcW w:w="934" w:type="dxa"/>
            <w:tcBorders>
              <w:top w:val="single" w:sz="6" w:space="0" w:color="404040"/>
              <w:left w:val="nil"/>
              <w:bottom w:val="nil"/>
              <w:right w:val="nil"/>
            </w:tcBorders>
            <w:shd w:val="clear" w:color="auto" w:fill="auto"/>
            <w:noWrap/>
            <w:vAlign w:val="center"/>
          </w:tcPr>
          <w:p w14:paraId="2DF5B9B3" w14:textId="75575482" w:rsidR="007C298E" w:rsidRPr="007C298E" w:rsidRDefault="007C298E" w:rsidP="007C298E">
            <w:pPr>
              <w:tabs>
                <w:tab w:val="decimal" w:pos="517"/>
              </w:tabs>
              <w:jc w:val="left"/>
              <w:rPr>
                <w:b/>
                <w:bCs/>
                <w:color w:val="000000"/>
                <w:sz w:val="16"/>
                <w:szCs w:val="16"/>
              </w:rPr>
            </w:pPr>
            <w:r w:rsidRPr="007C298E">
              <w:rPr>
                <w:b/>
                <w:bCs/>
                <w:sz w:val="16"/>
                <w:szCs w:val="16"/>
              </w:rPr>
              <w:t>2.2</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0D68003B" w:rsidR="007C298E" w:rsidRPr="007C298E" w:rsidRDefault="007C298E" w:rsidP="007C298E">
            <w:pPr>
              <w:tabs>
                <w:tab w:val="decimal" w:pos="517"/>
              </w:tabs>
              <w:jc w:val="left"/>
              <w:rPr>
                <w:b/>
                <w:bCs/>
                <w:color w:val="000000"/>
                <w:sz w:val="16"/>
                <w:szCs w:val="16"/>
              </w:rPr>
            </w:pPr>
            <w:r w:rsidRPr="007C298E">
              <w:rPr>
                <w:b/>
                <w:bCs/>
                <w:sz w:val="16"/>
                <w:szCs w:val="16"/>
              </w:rPr>
              <w:t>3.5</w:t>
            </w:r>
          </w:p>
        </w:tc>
      </w:tr>
      <w:tr w:rsidR="007C298E" w:rsidRPr="002F4D9C" w14:paraId="22FE8CEA"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7C298E" w:rsidRPr="002F4D9C" w:rsidRDefault="007C298E" w:rsidP="007C298E">
            <w:pPr>
              <w:ind w:left="96"/>
              <w:jc w:val="left"/>
              <w:rPr>
                <w:bCs/>
                <w:sz w:val="16"/>
                <w:szCs w:val="16"/>
              </w:rPr>
            </w:pPr>
            <w:r w:rsidRPr="002F4D9C">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32624928"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3.1</w:t>
            </w:r>
          </w:p>
        </w:tc>
        <w:tc>
          <w:tcPr>
            <w:tcW w:w="942" w:type="dxa"/>
            <w:tcBorders>
              <w:top w:val="nil"/>
              <w:left w:val="nil"/>
              <w:bottom w:val="nil"/>
              <w:right w:val="nil"/>
            </w:tcBorders>
            <w:shd w:val="clear" w:color="auto" w:fill="auto"/>
            <w:noWrap/>
            <w:vAlign w:val="center"/>
          </w:tcPr>
          <w:p w14:paraId="65AE1AE2" w14:textId="4C4FB070" w:rsidR="007C298E" w:rsidRPr="007C298E" w:rsidRDefault="007C298E" w:rsidP="007C298E">
            <w:pPr>
              <w:tabs>
                <w:tab w:val="decimal" w:pos="517"/>
              </w:tabs>
              <w:jc w:val="left"/>
              <w:rPr>
                <w:color w:val="000000"/>
                <w:sz w:val="16"/>
                <w:szCs w:val="16"/>
              </w:rPr>
            </w:pPr>
            <w:r w:rsidRPr="007C298E">
              <w:rPr>
                <w:sz w:val="16"/>
                <w:szCs w:val="16"/>
              </w:rPr>
              <w:t>2.2</w:t>
            </w:r>
          </w:p>
        </w:tc>
        <w:tc>
          <w:tcPr>
            <w:tcW w:w="1042" w:type="dxa"/>
            <w:tcBorders>
              <w:top w:val="nil"/>
              <w:left w:val="nil"/>
              <w:bottom w:val="nil"/>
              <w:right w:val="single" w:sz="6" w:space="0" w:color="404040"/>
            </w:tcBorders>
            <w:shd w:val="clear" w:color="auto" w:fill="auto"/>
            <w:noWrap/>
            <w:vAlign w:val="center"/>
          </w:tcPr>
          <w:p w14:paraId="634A436A" w14:textId="51F743FC"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1.7</w:t>
            </w:r>
          </w:p>
        </w:tc>
        <w:tc>
          <w:tcPr>
            <w:tcW w:w="991" w:type="dxa"/>
            <w:tcBorders>
              <w:top w:val="nil"/>
              <w:left w:val="single" w:sz="6" w:space="0" w:color="404040"/>
              <w:bottom w:val="nil"/>
              <w:right w:val="nil"/>
            </w:tcBorders>
            <w:shd w:val="clear" w:color="auto" w:fill="auto"/>
            <w:noWrap/>
            <w:vAlign w:val="center"/>
          </w:tcPr>
          <w:p w14:paraId="33092841" w14:textId="67FF2240" w:rsidR="007C298E" w:rsidRPr="007C298E" w:rsidRDefault="007C298E" w:rsidP="007C298E">
            <w:pPr>
              <w:tabs>
                <w:tab w:val="left" w:pos="194"/>
                <w:tab w:val="decimal" w:pos="517"/>
              </w:tabs>
              <w:jc w:val="left"/>
              <w:rPr>
                <w:bCs/>
                <w:color w:val="000000"/>
                <w:sz w:val="16"/>
                <w:szCs w:val="16"/>
              </w:rPr>
            </w:pPr>
            <w:r>
              <w:rPr>
                <w:sz w:val="16"/>
                <w:szCs w:val="16"/>
              </w:rPr>
              <w:tab/>
              <w:t>(-)</w:t>
            </w:r>
            <w:r>
              <w:rPr>
                <w:sz w:val="16"/>
                <w:szCs w:val="16"/>
              </w:rPr>
              <w:tab/>
            </w:r>
            <w:r w:rsidRPr="007C298E">
              <w:rPr>
                <w:sz w:val="16"/>
                <w:szCs w:val="16"/>
              </w:rPr>
              <w:t>0.8</w:t>
            </w:r>
          </w:p>
        </w:tc>
        <w:tc>
          <w:tcPr>
            <w:tcW w:w="934" w:type="dxa"/>
            <w:tcBorders>
              <w:top w:val="nil"/>
              <w:left w:val="nil"/>
              <w:bottom w:val="nil"/>
              <w:right w:val="nil"/>
            </w:tcBorders>
            <w:shd w:val="clear" w:color="auto" w:fill="auto"/>
            <w:noWrap/>
            <w:vAlign w:val="center"/>
          </w:tcPr>
          <w:p w14:paraId="015A0AED" w14:textId="4926432F" w:rsidR="007C298E" w:rsidRPr="007C298E" w:rsidRDefault="007C298E" w:rsidP="007C298E">
            <w:pPr>
              <w:tabs>
                <w:tab w:val="decimal" w:pos="517"/>
              </w:tabs>
              <w:jc w:val="left"/>
              <w:rPr>
                <w:bCs/>
                <w:color w:val="000000"/>
                <w:sz w:val="16"/>
                <w:szCs w:val="16"/>
              </w:rPr>
            </w:pPr>
            <w:r w:rsidRPr="007C298E">
              <w:rPr>
                <w:sz w:val="16"/>
                <w:szCs w:val="16"/>
              </w:rPr>
              <w:t>3.6</w:t>
            </w:r>
          </w:p>
        </w:tc>
        <w:tc>
          <w:tcPr>
            <w:tcW w:w="1050" w:type="dxa"/>
            <w:tcBorders>
              <w:top w:val="nil"/>
              <w:left w:val="nil"/>
              <w:bottom w:val="nil"/>
              <w:right w:val="single" w:sz="8" w:space="0" w:color="404040"/>
            </w:tcBorders>
            <w:shd w:val="clear" w:color="auto" w:fill="auto"/>
            <w:noWrap/>
            <w:vAlign w:val="center"/>
          </w:tcPr>
          <w:p w14:paraId="7661DA3F" w14:textId="2BEF9A6C" w:rsidR="007C298E" w:rsidRPr="007C298E" w:rsidRDefault="007C298E" w:rsidP="007C298E">
            <w:pPr>
              <w:tabs>
                <w:tab w:val="left" w:pos="194"/>
                <w:tab w:val="decimal" w:pos="517"/>
              </w:tabs>
              <w:jc w:val="left"/>
              <w:rPr>
                <w:bCs/>
                <w:color w:val="000000"/>
                <w:sz w:val="16"/>
                <w:szCs w:val="16"/>
              </w:rPr>
            </w:pPr>
            <w:r>
              <w:rPr>
                <w:sz w:val="16"/>
                <w:szCs w:val="16"/>
              </w:rPr>
              <w:tab/>
              <w:t>(-)</w:t>
            </w:r>
            <w:r>
              <w:rPr>
                <w:sz w:val="16"/>
                <w:szCs w:val="16"/>
              </w:rPr>
              <w:tab/>
            </w:r>
            <w:r w:rsidRPr="007C298E">
              <w:rPr>
                <w:sz w:val="16"/>
                <w:szCs w:val="16"/>
              </w:rPr>
              <w:t>2.1</w:t>
            </w:r>
          </w:p>
        </w:tc>
      </w:tr>
      <w:tr w:rsidR="007C298E" w:rsidRPr="002F4D9C" w14:paraId="137E942F"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7C298E" w:rsidRPr="002F4D9C" w:rsidRDefault="007C298E" w:rsidP="007C298E">
            <w:pPr>
              <w:spacing w:before="20" w:after="20"/>
              <w:ind w:left="97"/>
              <w:jc w:val="left"/>
              <w:rPr>
                <w:bCs/>
                <w:sz w:val="16"/>
                <w:szCs w:val="16"/>
              </w:rPr>
            </w:pPr>
            <w:r w:rsidRPr="002F4D9C">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204CF8C7" w:rsidR="007C298E" w:rsidRPr="007C298E" w:rsidRDefault="007C298E" w:rsidP="007C298E">
            <w:pPr>
              <w:tabs>
                <w:tab w:val="decimal" w:pos="517"/>
              </w:tabs>
              <w:jc w:val="left"/>
              <w:rPr>
                <w:color w:val="000000"/>
                <w:sz w:val="16"/>
                <w:szCs w:val="16"/>
              </w:rPr>
            </w:pPr>
            <w:r w:rsidRPr="007C298E">
              <w:rPr>
                <w:sz w:val="16"/>
                <w:szCs w:val="16"/>
              </w:rPr>
              <w:t>5.9</w:t>
            </w:r>
          </w:p>
        </w:tc>
        <w:tc>
          <w:tcPr>
            <w:tcW w:w="942" w:type="dxa"/>
            <w:tcBorders>
              <w:top w:val="nil"/>
              <w:left w:val="nil"/>
              <w:bottom w:val="nil"/>
              <w:right w:val="nil"/>
            </w:tcBorders>
            <w:shd w:val="clear" w:color="auto" w:fill="auto"/>
            <w:noWrap/>
            <w:vAlign w:val="center"/>
          </w:tcPr>
          <w:p w14:paraId="68EAC415" w14:textId="01BEB649" w:rsidR="007C298E" w:rsidRPr="007C298E" w:rsidRDefault="007C298E" w:rsidP="007C298E">
            <w:pPr>
              <w:tabs>
                <w:tab w:val="decimal" w:pos="517"/>
              </w:tabs>
              <w:jc w:val="left"/>
              <w:rPr>
                <w:color w:val="000000"/>
                <w:sz w:val="16"/>
                <w:szCs w:val="16"/>
              </w:rPr>
            </w:pPr>
            <w:r w:rsidRPr="007C298E">
              <w:rPr>
                <w:sz w:val="16"/>
                <w:szCs w:val="16"/>
              </w:rPr>
              <w:t>5.3</w:t>
            </w:r>
          </w:p>
        </w:tc>
        <w:tc>
          <w:tcPr>
            <w:tcW w:w="1042" w:type="dxa"/>
            <w:tcBorders>
              <w:top w:val="nil"/>
              <w:left w:val="nil"/>
              <w:bottom w:val="nil"/>
              <w:right w:val="single" w:sz="6" w:space="0" w:color="404040"/>
            </w:tcBorders>
            <w:shd w:val="clear" w:color="auto" w:fill="auto"/>
            <w:noWrap/>
            <w:vAlign w:val="center"/>
          </w:tcPr>
          <w:p w14:paraId="11713FC2" w14:textId="68755810" w:rsidR="007C298E" w:rsidRPr="007C298E" w:rsidRDefault="007C298E" w:rsidP="007C298E">
            <w:pPr>
              <w:tabs>
                <w:tab w:val="decimal" w:pos="517"/>
              </w:tabs>
              <w:jc w:val="left"/>
              <w:rPr>
                <w:color w:val="000000"/>
                <w:sz w:val="16"/>
                <w:szCs w:val="16"/>
              </w:rPr>
            </w:pPr>
            <w:r w:rsidRPr="007C298E">
              <w:rPr>
                <w:sz w:val="16"/>
                <w:szCs w:val="16"/>
              </w:rPr>
              <w:t>6.2</w:t>
            </w:r>
          </w:p>
        </w:tc>
        <w:tc>
          <w:tcPr>
            <w:tcW w:w="991" w:type="dxa"/>
            <w:tcBorders>
              <w:top w:val="nil"/>
              <w:left w:val="single" w:sz="6" w:space="0" w:color="404040"/>
              <w:bottom w:val="nil"/>
              <w:right w:val="nil"/>
            </w:tcBorders>
            <w:shd w:val="clear" w:color="auto" w:fill="auto"/>
            <w:noWrap/>
            <w:vAlign w:val="center"/>
          </w:tcPr>
          <w:p w14:paraId="40A7BF0E" w14:textId="0214EC78" w:rsidR="007C298E" w:rsidRPr="007C298E" w:rsidRDefault="007C298E" w:rsidP="007C298E">
            <w:pPr>
              <w:tabs>
                <w:tab w:val="decimal" w:pos="517"/>
              </w:tabs>
              <w:jc w:val="left"/>
              <w:rPr>
                <w:color w:val="000000"/>
                <w:sz w:val="16"/>
                <w:szCs w:val="16"/>
              </w:rPr>
            </w:pPr>
            <w:r w:rsidRPr="007C298E">
              <w:rPr>
                <w:sz w:val="16"/>
                <w:szCs w:val="16"/>
              </w:rPr>
              <w:t>9.7</w:t>
            </w:r>
          </w:p>
        </w:tc>
        <w:tc>
          <w:tcPr>
            <w:tcW w:w="934" w:type="dxa"/>
            <w:tcBorders>
              <w:top w:val="nil"/>
              <w:left w:val="nil"/>
              <w:bottom w:val="nil"/>
              <w:right w:val="nil"/>
            </w:tcBorders>
            <w:shd w:val="clear" w:color="auto" w:fill="auto"/>
            <w:noWrap/>
            <w:vAlign w:val="center"/>
          </w:tcPr>
          <w:p w14:paraId="7E596428" w14:textId="2B59E8E8" w:rsidR="007C298E" w:rsidRPr="007C298E" w:rsidRDefault="007C298E" w:rsidP="007C298E">
            <w:pPr>
              <w:tabs>
                <w:tab w:val="decimal" w:pos="517"/>
              </w:tabs>
              <w:jc w:val="left"/>
              <w:rPr>
                <w:color w:val="000000"/>
                <w:sz w:val="16"/>
                <w:szCs w:val="16"/>
              </w:rPr>
            </w:pPr>
            <w:r w:rsidRPr="007C298E">
              <w:rPr>
                <w:sz w:val="16"/>
                <w:szCs w:val="16"/>
              </w:rPr>
              <w:t>4.7</w:t>
            </w:r>
          </w:p>
        </w:tc>
        <w:tc>
          <w:tcPr>
            <w:tcW w:w="1050" w:type="dxa"/>
            <w:tcBorders>
              <w:top w:val="nil"/>
              <w:left w:val="nil"/>
              <w:bottom w:val="nil"/>
              <w:right w:val="single" w:sz="8" w:space="0" w:color="404040"/>
            </w:tcBorders>
            <w:shd w:val="clear" w:color="auto" w:fill="auto"/>
            <w:noWrap/>
            <w:vAlign w:val="center"/>
          </w:tcPr>
          <w:p w14:paraId="46645E33" w14:textId="0AC2F234" w:rsidR="007C298E" w:rsidRPr="007C298E" w:rsidRDefault="007C298E" w:rsidP="007C298E">
            <w:pPr>
              <w:tabs>
                <w:tab w:val="decimal" w:pos="517"/>
              </w:tabs>
              <w:jc w:val="left"/>
              <w:rPr>
                <w:bCs/>
                <w:color w:val="000000"/>
                <w:sz w:val="16"/>
                <w:szCs w:val="16"/>
              </w:rPr>
            </w:pPr>
            <w:r w:rsidRPr="007C298E">
              <w:rPr>
                <w:sz w:val="16"/>
                <w:szCs w:val="16"/>
              </w:rPr>
              <w:t>8.4</w:t>
            </w:r>
          </w:p>
        </w:tc>
      </w:tr>
      <w:tr w:rsidR="007C298E" w:rsidRPr="002F4D9C" w14:paraId="3A583C28"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7C298E" w:rsidRPr="002F4D9C" w:rsidRDefault="007C298E" w:rsidP="007C298E">
            <w:pPr>
              <w:spacing w:before="20" w:after="20"/>
              <w:ind w:left="97"/>
              <w:jc w:val="left"/>
              <w:rPr>
                <w:bCs/>
                <w:sz w:val="16"/>
                <w:szCs w:val="16"/>
              </w:rPr>
            </w:pPr>
            <w:r w:rsidRPr="002F4D9C">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67994B3C" w:rsidR="007C298E" w:rsidRPr="007C298E" w:rsidRDefault="007C298E" w:rsidP="007C298E">
            <w:pPr>
              <w:tabs>
                <w:tab w:val="decimal" w:pos="517"/>
              </w:tabs>
              <w:jc w:val="left"/>
              <w:rPr>
                <w:color w:val="000000"/>
                <w:sz w:val="16"/>
                <w:szCs w:val="16"/>
              </w:rPr>
            </w:pPr>
            <w:r w:rsidRPr="007C298E">
              <w:rPr>
                <w:sz w:val="16"/>
                <w:szCs w:val="16"/>
              </w:rPr>
              <w:t>0.3</w:t>
            </w:r>
          </w:p>
        </w:tc>
        <w:tc>
          <w:tcPr>
            <w:tcW w:w="942" w:type="dxa"/>
            <w:tcBorders>
              <w:top w:val="nil"/>
              <w:left w:val="nil"/>
              <w:bottom w:val="nil"/>
              <w:right w:val="nil"/>
            </w:tcBorders>
            <w:shd w:val="clear" w:color="auto" w:fill="auto"/>
            <w:noWrap/>
            <w:vAlign w:val="center"/>
          </w:tcPr>
          <w:p w14:paraId="412635B7" w14:textId="2D200A31" w:rsidR="007C298E" w:rsidRPr="007C298E" w:rsidRDefault="007C298E" w:rsidP="007C298E">
            <w:pPr>
              <w:tabs>
                <w:tab w:val="decimal" w:pos="517"/>
              </w:tabs>
              <w:jc w:val="left"/>
              <w:rPr>
                <w:color w:val="000000"/>
                <w:sz w:val="16"/>
                <w:szCs w:val="16"/>
              </w:rPr>
            </w:pPr>
            <w:r w:rsidRPr="007C298E">
              <w:rPr>
                <w:sz w:val="16"/>
                <w:szCs w:val="16"/>
              </w:rPr>
              <w:t>4.8</w:t>
            </w:r>
          </w:p>
        </w:tc>
        <w:tc>
          <w:tcPr>
            <w:tcW w:w="1042" w:type="dxa"/>
            <w:tcBorders>
              <w:top w:val="nil"/>
              <w:left w:val="nil"/>
              <w:bottom w:val="nil"/>
              <w:right w:val="single" w:sz="6" w:space="0" w:color="404040"/>
            </w:tcBorders>
            <w:shd w:val="clear" w:color="auto" w:fill="auto"/>
            <w:noWrap/>
            <w:vAlign w:val="center"/>
          </w:tcPr>
          <w:p w14:paraId="71E7799B" w14:textId="7B9E9402" w:rsidR="007C298E" w:rsidRPr="007C298E" w:rsidRDefault="007C298E" w:rsidP="007C298E">
            <w:pPr>
              <w:tabs>
                <w:tab w:val="decimal" w:pos="517"/>
              </w:tabs>
              <w:jc w:val="left"/>
              <w:rPr>
                <w:color w:val="000000"/>
                <w:sz w:val="16"/>
                <w:szCs w:val="16"/>
              </w:rPr>
            </w:pPr>
            <w:r w:rsidRPr="007C298E">
              <w:rPr>
                <w:sz w:val="16"/>
                <w:szCs w:val="16"/>
              </w:rPr>
              <w:t>5.8</w:t>
            </w:r>
          </w:p>
        </w:tc>
        <w:tc>
          <w:tcPr>
            <w:tcW w:w="991" w:type="dxa"/>
            <w:tcBorders>
              <w:top w:val="nil"/>
              <w:left w:val="single" w:sz="6" w:space="0" w:color="404040"/>
              <w:bottom w:val="nil"/>
              <w:right w:val="nil"/>
            </w:tcBorders>
            <w:shd w:val="clear" w:color="auto" w:fill="auto"/>
            <w:noWrap/>
            <w:vAlign w:val="center"/>
          </w:tcPr>
          <w:p w14:paraId="58311E20" w14:textId="73D1B1B6" w:rsidR="007C298E" w:rsidRPr="007C298E" w:rsidRDefault="007C298E" w:rsidP="007C298E">
            <w:pPr>
              <w:tabs>
                <w:tab w:val="decimal" w:pos="517"/>
              </w:tabs>
              <w:jc w:val="left"/>
              <w:rPr>
                <w:color w:val="000000"/>
                <w:sz w:val="16"/>
                <w:szCs w:val="16"/>
              </w:rPr>
            </w:pPr>
            <w:r w:rsidRPr="007C298E">
              <w:rPr>
                <w:sz w:val="16"/>
                <w:szCs w:val="16"/>
              </w:rPr>
              <w:t>4.5</w:t>
            </w:r>
          </w:p>
        </w:tc>
        <w:tc>
          <w:tcPr>
            <w:tcW w:w="934" w:type="dxa"/>
            <w:tcBorders>
              <w:top w:val="nil"/>
              <w:left w:val="nil"/>
              <w:bottom w:val="nil"/>
              <w:right w:val="nil"/>
            </w:tcBorders>
            <w:shd w:val="clear" w:color="auto" w:fill="auto"/>
            <w:noWrap/>
            <w:vAlign w:val="center"/>
          </w:tcPr>
          <w:p w14:paraId="6F5DA456" w14:textId="097F8AB9" w:rsidR="007C298E" w:rsidRPr="007C298E" w:rsidRDefault="007C298E" w:rsidP="007C298E">
            <w:pPr>
              <w:tabs>
                <w:tab w:val="left" w:pos="194"/>
                <w:tab w:val="left" w:pos="220"/>
                <w:tab w:val="decimal" w:pos="517"/>
              </w:tabs>
              <w:jc w:val="left"/>
              <w:rPr>
                <w:color w:val="000000"/>
                <w:sz w:val="16"/>
                <w:szCs w:val="16"/>
              </w:rPr>
            </w:pPr>
            <w:r>
              <w:rPr>
                <w:sz w:val="16"/>
                <w:szCs w:val="16"/>
              </w:rPr>
              <w:tab/>
              <w:t>(-)</w:t>
            </w:r>
            <w:r>
              <w:rPr>
                <w:sz w:val="16"/>
                <w:szCs w:val="16"/>
              </w:rPr>
              <w:tab/>
            </w:r>
            <w:r w:rsidRPr="007C298E">
              <w:rPr>
                <w:sz w:val="16"/>
                <w:szCs w:val="16"/>
              </w:rPr>
              <w:t>2.2</w:t>
            </w:r>
          </w:p>
        </w:tc>
        <w:tc>
          <w:tcPr>
            <w:tcW w:w="1050" w:type="dxa"/>
            <w:tcBorders>
              <w:top w:val="nil"/>
              <w:left w:val="nil"/>
              <w:bottom w:val="nil"/>
              <w:right w:val="single" w:sz="8" w:space="0" w:color="404040"/>
            </w:tcBorders>
            <w:shd w:val="clear" w:color="auto" w:fill="auto"/>
            <w:noWrap/>
            <w:vAlign w:val="center"/>
          </w:tcPr>
          <w:p w14:paraId="76767AF7" w14:textId="367475D8" w:rsidR="007C298E" w:rsidRPr="007C298E" w:rsidRDefault="007C298E" w:rsidP="007C298E">
            <w:pPr>
              <w:tabs>
                <w:tab w:val="decimal" w:pos="517"/>
              </w:tabs>
              <w:jc w:val="left"/>
              <w:rPr>
                <w:bCs/>
                <w:color w:val="000000"/>
                <w:sz w:val="16"/>
                <w:szCs w:val="16"/>
              </w:rPr>
            </w:pPr>
            <w:r w:rsidRPr="007C298E">
              <w:rPr>
                <w:sz w:val="16"/>
                <w:szCs w:val="16"/>
              </w:rPr>
              <w:t>10.6</w:t>
            </w:r>
          </w:p>
        </w:tc>
      </w:tr>
      <w:tr w:rsidR="007C298E" w:rsidRPr="002F4D9C" w14:paraId="0E0D3193"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7C298E" w:rsidRPr="002F4D9C" w:rsidRDefault="007C298E" w:rsidP="007C298E">
            <w:pPr>
              <w:spacing w:before="20" w:after="20"/>
              <w:ind w:left="97"/>
              <w:jc w:val="left"/>
              <w:rPr>
                <w:bCs/>
                <w:sz w:val="16"/>
                <w:szCs w:val="16"/>
              </w:rPr>
            </w:pPr>
            <w:r w:rsidRPr="002F4D9C">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34B5BF41" w:rsidR="007C298E" w:rsidRPr="007C298E" w:rsidRDefault="007C298E" w:rsidP="007C298E">
            <w:pPr>
              <w:tabs>
                <w:tab w:val="decimal" w:pos="517"/>
              </w:tabs>
              <w:jc w:val="left"/>
              <w:rPr>
                <w:color w:val="000000"/>
                <w:sz w:val="16"/>
                <w:szCs w:val="16"/>
              </w:rPr>
            </w:pPr>
            <w:r w:rsidRPr="007C298E">
              <w:rPr>
                <w:sz w:val="16"/>
                <w:szCs w:val="16"/>
              </w:rPr>
              <w:t>21.5</w:t>
            </w:r>
          </w:p>
        </w:tc>
        <w:tc>
          <w:tcPr>
            <w:tcW w:w="942" w:type="dxa"/>
            <w:tcBorders>
              <w:top w:val="nil"/>
              <w:left w:val="nil"/>
              <w:bottom w:val="nil"/>
              <w:right w:val="nil"/>
            </w:tcBorders>
            <w:shd w:val="clear" w:color="auto" w:fill="auto"/>
            <w:noWrap/>
            <w:vAlign w:val="center"/>
          </w:tcPr>
          <w:p w14:paraId="04C14569" w14:textId="0BC9EDEC"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3.5</w:t>
            </w:r>
          </w:p>
        </w:tc>
        <w:tc>
          <w:tcPr>
            <w:tcW w:w="1042" w:type="dxa"/>
            <w:tcBorders>
              <w:top w:val="nil"/>
              <w:left w:val="nil"/>
              <w:bottom w:val="nil"/>
              <w:right w:val="single" w:sz="6" w:space="0" w:color="404040"/>
            </w:tcBorders>
            <w:shd w:val="clear" w:color="auto" w:fill="auto"/>
            <w:noWrap/>
            <w:vAlign w:val="center"/>
          </w:tcPr>
          <w:p w14:paraId="0590892A" w14:textId="310C0DA8" w:rsidR="007C298E" w:rsidRPr="007C298E" w:rsidRDefault="007C298E" w:rsidP="007C298E">
            <w:pPr>
              <w:tabs>
                <w:tab w:val="decimal" w:pos="517"/>
              </w:tabs>
              <w:jc w:val="left"/>
              <w:rPr>
                <w:color w:val="000000"/>
                <w:sz w:val="16"/>
                <w:szCs w:val="16"/>
              </w:rPr>
            </w:pPr>
            <w:r w:rsidRPr="007C298E">
              <w:rPr>
                <w:sz w:val="16"/>
                <w:szCs w:val="16"/>
              </w:rPr>
              <w:t>0.2</w:t>
            </w:r>
          </w:p>
        </w:tc>
        <w:tc>
          <w:tcPr>
            <w:tcW w:w="991" w:type="dxa"/>
            <w:tcBorders>
              <w:top w:val="nil"/>
              <w:left w:val="single" w:sz="6" w:space="0" w:color="404040"/>
              <w:bottom w:val="nil"/>
              <w:right w:val="nil"/>
            </w:tcBorders>
            <w:shd w:val="clear" w:color="auto" w:fill="auto"/>
            <w:noWrap/>
            <w:vAlign w:val="center"/>
          </w:tcPr>
          <w:p w14:paraId="14EAD6B2" w14:textId="3470C809" w:rsidR="007C298E" w:rsidRPr="007C298E" w:rsidRDefault="007C298E" w:rsidP="007C298E">
            <w:pPr>
              <w:tabs>
                <w:tab w:val="decimal" w:pos="517"/>
              </w:tabs>
              <w:jc w:val="left"/>
              <w:rPr>
                <w:color w:val="000000"/>
                <w:sz w:val="16"/>
                <w:szCs w:val="16"/>
              </w:rPr>
            </w:pPr>
            <w:r w:rsidRPr="007C298E">
              <w:rPr>
                <w:sz w:val="16"/>
                <w:szCs w:val="16"/>
              </w:rPr>
              <w:t>1.2</w:t>
            </w:r>
          </w:p>
        </w:tc>
        <w:tc>
          <w:tcPr>
            <w:tcW w:w="934" w:type="dxa"/>
            <w:tcBorders>
              <w:top w:val="nil"/>
              <w:left w:val="nil"/>
              <w:bottom w:val="nil"/>
              <w:right w:val="nil"/>
            </w:tcBorders>
            <w:shd w:val="clear" w:color="auto" w:fill="auto"/>
            <w:noWrap/>
            <w:vAlign w:val="center"/>
          </w:tcPr>
          <w:p w14:paraId="103B1441" w14:textId="302673B2" w:rsidR="007C298E" w:rsidRPr="007C298E" w:rsidRDefault="007C298E" w:rsidP="007C298E">
            <w:pPr>
              <w:tabs>
                <w:tab w:val="decimal" w:pos="517"/>
              </w:tabs>
              <w:jc w:val="left"/>
              <w:rPr>
                <w:color w:val="000000"/>
                <w:sz w:val="16"/>
                <w:szCs w:val="16"/>
              </w:rPr>
            </w:pPr>
            <w:r w:rsidRPr="007C298E">
              <w:rPr>
                <w:sz w:val="16"/>
                <w:szCs w:val="16"/>
              </w:rPr>
              <w:t>1.5</w:t>
            </w:r>
          </w:p>
        </w:tc>
        <w:tc>
          <w:tcPr>
            <w:tcW w:w="1050" w:type="dxa"/>
            <w:tcBorders>
              <w:top w:val="nil"/>
              <w:left w:val="nil"/>
              <w:bottom w:val="nil"/>
              <w:right w:val="single" w:sz="8" w:space="0" w:color="404040"/>
            </w:tcBorders>
            <w:shd w:val="clear" w:color="auto" w:fill="auto"/>
            <w:noWrap/>
            <w:vAlign w:val="center"/>
          </w:tcPr>
          <w:p w14:paraId="4584ADD2" w14:textId="5049CFA5" w:rsidR="007C298E" w:rsidRPr="007C298E" w:rsidRDefault="007C298E" w:rsidP="007C298E">
            <w:pPr>
              <w:tabs>
                <w:tab w:val="decimal" w:pos="517"/>
              </w:tabs>
              <w:jc w:val="left"/>
              <w:rPr>
                <w:bCs/>
                <w:color w:val="000000"/>
                <w:sz w:val="16"/>
                <w:szCs w:val="16"/>
              </w:rPr>
            </w:pPr>
            <w:r w:rsidRPr="007C298E">
              <w:rPr>
                <w:sz w:val="16"/>
                <w:szCs w:val="16"/>
              </w:rPr>
              <w:t>4.0</w:t>
            </w:r>
          </w:p>
        </w:tc>
      </w:tr>
      <w:tr w:rsidR="007C298E" w:rsidRPr="002F4D9C" w14:paraId="1AA69D88"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7C298E" w:rsidRPr="002F4D9C" w:rsidRDefault="007C298E" w:rsidP="007C298E">
            <w:pPr>
              <w:spacing w:before="20" w:after="20"/>
              <w:ind w:left="97"/>
              <w:jc w:val="left"/>
              <w:rPr>
                <w:bCs/>
                <w:sz w:val="16"/>
                <w:szCs w:val="16"/>
              </w:rPr>
            </w:pPr>
            <w:r w:rsidRPr="002F4D9C">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498C0926"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1.4</w:t>
            </w:r>
          </w:p>
        </w:tc>
        <w:tc>
          <w:tcPr>
            <w:tcW w:w="942" w:type="dxa"/>
            <w:tcBorders>
              <w:top w:val="nil"/>
              <w:left w:val="nil"/>
              <w:bottom w:val="nil"/>
              <w:right w:val="nil"/>
            </w:tcBorders>
            <w:shd w:val="clear" w:color="auto" w:fill="auto"/>
            <w:noWrap/>
            <w:vAlign w:val="center"/>
          </w:tcPr>
          <w:p w14:paraId="19F6CCAF" w14:textId="3000383C" w:rsidR="007C298E" w:rsidRPr="007C298E" w:rsidRDefault="007C298E" w:rsidP="007C298E">
            <w:pPr>
              <w:tabs>
                <w:tab w:val="decimal" w:pos="517"/>
              </w:tabs>
              <w:jc w:val="left"/>
              <w:rPr>
                <w:color w:val="000000"/>
                <w:sz w:val="16"/>
                <w:szCs w:val="16"/>
              </w:rPr>
            </w:pPr>
            <w:r w:rsidRPr="007C298E">
              <w:rPr>
                <w:sz w:val="16"/>
                <w:szCs w:val="16"/>
              </w:rPr>
              <w:t>1.0</w:t>
            </w:r>
          </w:p>
        </w:tc>
        <w:tc>
          <w:tcPr>
            <w:tcW w:w="1042" w:type="dxa"/>
            <w:tcBorders>
              <w:top w:val="nil"/>
              <w:left w:val="nil"/>
              <w:bottom w:val="nil"/>
              <w:right w:val="single" w:sz="6" w:space="0" w:color="404040"/>
            </w:tcBorders>
            <w:shd w:val="clear" w:color="auto" w:fill="auto"/>
            <w:noWrap/>
            <w:vAlign w:val="center"/>
          </w:tcPr>
          <w:p w14:paraId="2C172586" w14:textId="519F1098" w:rsidR="007C298E" w:rsidRPr="007C298E" w:rsidRDefault="007C298E" w:rsidP="007C298E">
            <w:pPr>
              <w:tabs>
                <w:tab w:val="decimal" w:pos="517"/>
              </w:tabs>
              <w:jc w:val="left"/>
              <w:rPr>
                <w:color w:val="000000"/>
                <w:sz w:val="16"/>
                <w:szCs w:val="16"/>
              </w:rPr>
            </w:pPr>
            <w:r w:rsidRPr="007C298E">
              <w:rPr>
                <w:sz w:val="16"/>
                <w:szCs w:val="16"/>
              </w:rPr>
              <w:t>2.6</w:t>
            </w:r>
          </w:p>
        </w:tc>
        <w:tc>
          <w:tcPr>
            <w:tcW w:w="991" w:type="dxa"/>
            <w:tcBorders>
              <w:top w:val="nil"/>
              <w:left w:val="single" w:sz="6" w:space="0" w:color="404040"/>
              <w:bottom w:val="nil"/>
              <w:right w:val="nil"/>
            </w:tcBorders>
            <w:shd w:val="clear" w:color="auto" w:fill="auto"/>
            <w:noWrap/>
            <w:vAlign w:val="center"/>
          </w:tcPr>
          <w:p w14:paraId="0F075841" w14:textId="07F9F430"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1.2</w:t>
            </w:r>
          </w:p>
        </w:tc>
        <w:tc>
          <w:tcPr>
            <w:tcW w:w="934" w:type="dxa"/>
            <w:tcBorders>
              <w:top w:val="nil"/>
              <w:left w:val="nil"/>
              <w:bottom w:val="nil"/>
              <w:right w:val="nil"/>
            </w:tcBorders>
            <w:shd w:val="clear" w:color="auto" w:fill="auto"/>
            <w:noWrap/>
            <w:vAlign w:val="center"/>
          </w:tcPr>
          <w:p w14:paraId="27D16F89" w14:textId="383E5FF9" w:rsidR="007C298E" w:rsidRPr="007C298E" w:rsidRDefault="007C298E" w:rsidP="007C298E">
            <w:pPr>
              <w:tabs>
                <w:tab w:val="decimal" w:pos="517"/>
              </w:tabs>
              <w:jc w:val="left"/>
              <w:rPr>
                <w:color w:val="000000"/>
                <w:sz w:val="16"/>
                <w:szCs w:val="16"/>
              </w:rPr>
            </w:pPr>
            <w:r w:rsidRPr="007C298E">
              <w:rPr>
                <w:sz w:val="16"/>
                <w:szCs w:val="16"/>
              </w:rPr>
              <w:t>3.9</w:t>
            </w:r>
          </w:p>
        </w:tc>
        <w:tc>
          <w:tcPr>
            <w:tcW w:w="1050" w:type="dxa"/>
            <w:tcBorders>
              <w:top w:val="nil"/>
              <w:left w:val="nil"/>
              <w:bottom w:val="nil"/>
              <w:right w:val="single" w:sz="8" w:space="0" w:color="404040"/>
            </w:tcBorders>
            <w:shd w:val="clear" w:color="auto" w:fill="auto"/>
            <w:noWrap/>
            <w:vAlign w:val="center"/>
          </w:tcPr>
          <w:p w14:paraId="28B09DE8" w14:textId="02C63266" w:rsidR="007C298E" w:rsidRPr="007C298E" w:rsidRDefault="007C298E" w:rsidP="007C298E">
            <w:pPr>
              <w:tabs>
                <w:tab w:val="decimal" w:pos="517"/>
              </w:tabs>
              <w:jc w:val="left"/>
              <w:rPr>
                <w:bCs/>
                <w:color w:val="000000"/>
                <w:sz w:val="16"/>
                <w:szCs w:val="16"/>
              </w:rPr>
            </w:pPr>
            <w:r w:rsidRPr="007C298E">
              <w:rPr>
                <w:sz w:val="16"/>
                <w:szCs w:val="16"/>
              </w:rPr>
              <w:t>5.2</w:t>
            </w:r>
          </w:p>
        </w:tc>
      </w:tr>
      <w:tr w:rsidR="007C298E" w:rsidRPr="002F4D9C" w14:paraId="56BCF494"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7C298E" w:rsidRPr="002F4D9C" w:rsidRDefault="007C298E" w:rsidP="007C298E">
            <w:pPr>
              <w:spacing w:before="20" w:after="20"/>
              <w:ind w:left="97"/>
              <w:jc w:val="left"/>
              <w:rPr>
                <w:bCs/>
                <w:sz w:val="16"/>
                <w:szCs w:val="16"/>
              </w:rPr>
            </w:pPr>
            <w:r w:rsidRPr="002F4D9C">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69B6C707" w:rsidR="007C298E" w:rsidRPr="007C298E" w:rsidRDefault="007C298E" w:rsidP="007C298E">
            <w:pPr>
              <w:tabs>
                <w:tab w:val="decimal" w:pos="517"/>
              </w:tabs>
              <w:jc w:val="left"/>
              <w:rPr>
                <w:color w:val="000000"/>
                <w:sz w:val="16"/>
                <w:szCs w:val="16"/>
              </w:rPr>
            </w:pPr>
            <w:r w:rsidRPr="007C298E">
              <w:rPr>
                <w:sz w:val="16"/>
                <w:szCs w:val="16"/>
              </w:rPr>
              <w:t>5.9</w:t>
            </w:r>
          </w:p>
        </w:tc>
        <w:tc>
          <w:tcPr>
            <w:tcW w:w="942" w:type="dxa"/>
            <w:tcBorders>
              <w:top w:val="nil"/>
              <w:left w:val="nil"/>
              <w:bottom w:val="nil"/>
              <w:right w:val="nil"/>
            </w:tcBorders>
            <w:shd w:val="clear" w:color="auto" w:fill="auto"/>
            <w:noWrap/>
            <w:vAlign w:val="center"/>
          </w:tcPr>
          <w:p w14:paraId="1A639D41" w14:textId="6CC3EF36" w:rsidR="007C298E" w:rsidRPr="007C298E" w:rsidRDefault="007C298E" w:rsidP="007C298E">
            <w:pPr>
              <w:tabs>
                <w:tab w:val="decimal" w:pos="517"/>
              </w:tabs>
              <w:jc w:val="left"/>
              <w:rPr>
                <w:color w:val="000000"/>
                <w:sz w:val="16"/>
                <w:szCs w:val="16"/>
              </w:rPr>
            </w:pPr>
            <w:r w:rsidRPr="007C298E">
              <w:rPr>
                <w:sz w:val="16"/>
                <w:szCs w:val="16"/>
              </w:rPr>
              <w:t>4.5</w:t>
            </w:r>
          </w:p>
        </w:tc>
        <w:tc>
          <w:tcPr>
            <w:tcW w:w="1042" w:type="dxa"/>
            <w:tcBorders>
              <w:top w:val="nil"/>
              <w:left w:val="nil"/>
              <w:bottom w:val="nil"/>
              <w:right w:val="single" w:sz="6" w:space="0" w:color="404040"/>
            </w:tcBorders>
            <w:shd w:val="clear" w:color="auto" w:fill="auto"/>
            <w:noWrap/>
            <w:vAlign w:val="center"/>
          </w:tcPr>
          <w:p w14:paraId="7A9488C6" w14:textId="7083B7BA" w:rsidR="007C298E" w:rsidRPr="007C298E" w:rsidRDefault="007C298E" w:rsidP="007C298E">
            <w:pPr>
              <w:tabs>
                <w:tab w:val="decimal" w:pos="517"/>
              </w:tabs>
              <w:jc w:val="left"/>
              <w:rPr>
                <w:color w:val="000000"/>
                <w:sz w:val="16"/>
                <w:szCs w:val="16"/>
              </w:rPr>
            </w:pPr>
            <w:r w:rsidRPr="007C298E">
              <w:rPr>
                <w:sz w:val="16"/>
                <w:szCs w:val="16"/>
              </w:rPr>
              <w:t>2.1</w:t>
            </w:r>
          </w:p>
        </w:tc>
        <w:tc>
          <w:tcPr>
            <w:tcW w:w="991" w:type="dxa"/>
            <w:tcBorders>
              <w:top w:val="nil"/>
              <w:left w:val="single" w:sz="6" w:space="0" w:color="404040"/>
              <w:bottom w:val="nil"/>
              <w:right w:val="nil"/>
            </w:tcBorders>
            <w:shd w:val="clear" w:color="auto" w:fill="auto"/>
            <w:noWrap/>
            <w:vAlign w:val="center"/>
          </w:tcPr>
          <w:p w14:paraId="2F4FFCAE" w14:textId="3FF0B04C"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2.7</w:t>
            </w:r>
          </w:p>
        </w:tc>
        <w:tc>
          <w:tcPr>
            <w:tcW w:w="934" w:type="dxa"/>
            <w:tcBorders>
              <w:top w:val="nil"/>
              <w:left w:val="nil"/>
              <w:bottom w:val="nil"/>
              <w:right w:val="nil"/>
            </w:tcBorders>
            <w:shd w:val="clear" w:color="auto" w:fill="auto"/>
            <w:noWrap/>
            <w:vAlign w:val="center"/>
          </w:tcPr>
          <w:p w14:paraId="2A9D76A7" w14:textId="4251A189"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0.7</w:t>
            </w:r>
          </w:p>
        </w:tc>
        <w:tc>
          <w:tcPr>
            <w:tcW w:w="1050" w:type="dxa"/>
            <w:tcBorders>
              <w:top w:val="nil"/>
              <w:left w:val="nil"/>
              <w:bottom w:val="nil"/>
              <w:right w:val="single" w:sz="8" w:space="0" w:color="404040"/>
            </w:tcBorders>
            <w:shd w:val="clear" w:color="auto" w:fill="auto"/>
            <w:noWrap/>
            <w:vAlign w:val="center"/>
          </w:tcPr>
          <w:p w14:paraId="75DDBD88" w14:textId="4E98553D" w:rsidR="007C298E" w:rsidRPr="007C298E" w:rsidRDefault="007C298E" w:rsidP="007C298E">
            <w:pPr>
              <w:tabs>
                <w:tab w:val="decimal" w:pos="517"/>
              </w:tabs>
              <w:jc w:val="left"/>
              <w:rPr>
                <w:bCs/>
                <w:color w:val="000000"/>
                <w:sz w:val="16"/>
                <w:szCs w:val="16"/>
              </w:rPr>
            </w:pPr>
            <w:r w:rsidRPr="007C298E">
              <w:rPr>
                <w:sz w:val="16"/>
                <w:szCs w:val="16"/>
              </w:rPr>
              <w:t>10.3</w:t>
            </w:r>
          </w:p>
        </w:tc>
      </w:tr>
      <w:tr w:rsidR="007C298E" w:rsidRPr="002F4D9C" w14:paraId="67167560" w14:textId="77777777" w:rsidTr="007C298E">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7C298E" w:rsidRPr="002F4D9C" w:rsidRDefault="007C298E" w:rsidP="007C298E">
            <w:pPr>
              <w:spacing w:before="20" w:after="20"/>
              <w:ind w:left="97"/>
              <w:jc w:val="left"/>
              <w:rPr>
                <w:bCs/>
                <w:sz w:val="16"/>
                <w:szCs w:val="16"/>
              </w:rPr>
            </w:pPr>
            <w:r w:rsidRPr="002F4D9C">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5F14DE8D"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4.7</w:t>
            </w:r>
          </w:p>
        </w:tc>
        <w:tc>
          <w:tcPr>
            <w:tcW w:w="942" w:type="dxa"/>
            <w:tcBorders>
              <w:top w:val="nil"/>
              <w:left w:val="nil"/>
              <w:bottom w:val="nil"/>
              <w:right w:val="nil"/>
            </w:tcBorders>
            <w:shd w:val="clear" w:color="auto" w:fill="auto"/>
            <w:noWrap/>
            <w:vAlign w:val="center"/>
          </w:tcPr>
          <w:p w14:paraId="6B5E9EEC" w14:textId="18EAA056" w:rsidR="007C298E" w:rsidRPr="007C298E" w:rsidRDefault="007C298E" w:rsidP="007C298E">
            <w:pPr>
              <w:tabs>
                <w:tab w:val="decimal" w:pos="517"/>
              </w:tabs>
              <w:jc w:val="left"/>
              <w:rPr>
                <w:color w:val="000000"/>
                <w:sz w:val="16"/>
                <w:szCs w:val="16"/>
              </w:rPr>
            </w:pPr>
            <w:r w:rsidRPr="007C298E">
              <w:rPr>
                <w:sz w:val="16"/>
                <w:szCs w:val="16"/>
              </w:rPr>
              <w:t>1.5</w:t>
            </w:r>
          </w:p>
        </w:tc>
        <w:tc>
          <w:tcPr>
            <w:tcW w:w="1042" w:type="dxa"/>
            <w:tcBorders>
              <w:top w:val="nil"/>
              <w:left w:val="nil"/>
              <w:bottom w:val="nil"/>
              <w:right w:val="single" w:sz="6" w:space="0" w:color="404040"/>
            </w:tcBorders>
            <w:shd w:val="clear" w:color="auto" w:fill="auto"/>
            <w:noWrap/>
            <w:vAlign w:val="center"/>
          </w:tcPr>
          <w:p w14:paraId="2803B5C7" w14:textId="33C66AEA"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6.6</w:t>
            </w:r>
          </w:p>
        </w:tc>
        <w:tc>
          <w:tcPr>
            <w:tcW w:w="991" w:type="dxa"/>
            <w:tcBorders>
              <w:top w:val="nil"/>
              <w:left w:val="single" w:sz="6" w:space="0" w:color="404040"/>
              <w:bottom w:val="nil"/>
              <w:right w:val="nil"/>
            </w:tcBorders>
            <w:shd w:val="clear" w:color="auto" w:fill="auto"/>
            <w:noWrap/>
            <w:vAlign w:val="center"/>
          </w:tcPr>
          <w:p w14:paraId="31615874" w14:textId="51960FEB"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0.8</w:t>
            </w:r>
          </w:p>
        </w:tc>
        <w:tc>
          <w:tcPr>
            <w:tcW w:w="934" w:type="dxa"/>
            <w:tcBorders>
              <w:top w:val="nil"/>
              <w:left w:val="nil"/>
              <w:bottom w:val="nil"/>
              <w:right w:val="nil"/>
            </w:tcBorders>
            <w:shd w:val="clear" w:color="auto" w:fill="auto"/>
            <w:noWrap/>
            <w:vAlign w:val="center"/>
          </w:tcPr>
          <w:p w14:paraId="7E8B26B7" w14:textId="260A27E5"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0.2</w:t>
            </w:r>
          </w:p>
        </w:tc>
        <w:tc>
          <w:tcPr>
            <w:tcW w:w="1050" w:type="dxa"/>
            <w:tcBorders>
              <w:top w:val="nil"/>
              <w:left w:val="nil"/>
              <w:bottom w:val="nil"/>
              <w:right w:val="single" w:sz="8" w:space="0" w:color="404040"/>
            </w:tcBorders>
            <w:shd w:val="clear" w:color="auto" w:fill="auto"/>
            <w:noWrap/>
            <w:vAlign w:val="center"/>
          </w:tcPr>
          <w:p w14:paraId="3B592CBF" w14:textId="114B1D3B" w:rsidR="007C298E" w:rsidRPr="007C298E" w:rsidRDefault="007C298E" w:rsidP="007C298E">
            <w:pPr>
              <w:tabs>
                <w:tab w:val="decimal" w:pos="517"/>
              </w:tabs>
              <w:jc w:val="left"/>
              <w:rPr>
                <w:bCs/>
                <w:color w:val="000000"/>
                <w:sz w:val="16"/>
                <w:szCs w:val="16"/>
              </w:rPr>
            </w:pPr>
            <w:r w:rsidRPr="007C298E">
              <w:rPr>
                <w:sz w:val="16"/>
                <w:szCs w:val="16"/>
              </w:rPr>
              <w:t>14.6</w:t>
            </w:r>
          </w:p>
        </w:tc>
      </w:tr>
      <w:tr w:rsidR="007C298E" w:rsidRPr="002F4D9C" w14:paraId="2DF7397F"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7C298E" w:rsidRPr="002F4D9C" w:rsidRDefault="007C298E" w:rsidP="007C298E">
            <w:pPr>
              <w:spacing w:before="20" w:after="20"/>
              <w:ind w:left="97"/>
              <w:jc w:val="left"/>
              <w:rPr>
                <w:bCs/>
                <w:sz w:val="16"/>
                <w:szCs w:val="16"/>
              </w:rPr>
            </w:pPr>
            <w:r w:rsidRPr="002F4D9C">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53095EFA" w:rsidR="007C298E" w:rsidRPr="007C298E" w:rsidRDefault="007C298E" w:rsidP="007C298E">
            <w:pPr>
              <w:tabs>
                <w:tab w:val="decimal" w:pos="517"/>
              </w:tabs>
              <w:jc w:val="left"/>
              <w:rPr>
                <w:color w:val="000000"/>
                <w:sz w:val="16"/>
                <w:szCs w:val="16"/>
              </w:rPr>
            </w:pPr>
            <w:r w:rsidRPr="007C298E">
              <w:rPr>
                <w:sz w:val="16"/>
                <w:szCs w:val="16"/>
              </w:rPr>
              <w:t>0.8</w:t>
            </w:r>
          </w:p>
        </w:tc>
        <w:tc>
          <w:tcPr>
            <w:tcW w:w="942" w:type="dxa"/>
            <w:tcBorders>
              <w:top w:val="nil"/>
              <w:left w:val="nil"/>
              <w:bottom w:val="nil"/>
              <w:right w:val="nil"/>
            </w:tcBorders>
            <w:shd w:val="clear" w:color="auto" w:fill="auto"/>
            <w:noWrap/>
            <w:vAlign w:val="center"/>
          </w:tcPr>
          <w:p w14:paraId="42997623" w14:textId="31EBB021" w:rsidR="007C298E" w:rsidRPr="007C298E" w:rsidRDefault="007C298E" w:rsidP="007C298E">
            <w:pPr>
              <w:tabs>
                <w:tab w:val="decimal" w:pos="517"/>
              </w:tabs>
              <w:jc w:val="left"/>
              <w:rPr>
                <w:color w:val="000000"/>
                <w:sz w:val="16"/>
                <w:szCs w:val="16"/>
              </w:rPr>
            </w:pPr>
            <w:r w:rsidRPr="007C298E">
              <w:rPr>
                <w:sz w:val="16"/>
                <w:szCs w:val="16"/>
              </w:rPr>
              <w:t>3.1</w:t>
            </w:r>
          </w:p>
        </w:tc>
        <w:tc>
          <w:tcPr>
            <w:tcW w:w="1042" w:type="dxa"/>
            <w:tcBorders>
              <w:top w:val="nil"/>
              <w:left w:val="nil"/>
              <w:bottom w:val="nil"/>
              <w:right w:val="single" w:sz="6" w:space="0" w:color="404040"/>
            </w:tcBorders>
            <w:shd w:val="clear" w:color="auto" w:fill="auto"/>
            <w:noWrap/>
            <w:vAlign w:val="center"/>
          </w:tcPr>
          <w:p w14:paraId="145607CA" w14:textId="702B5006"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3.6</w:t>
            </w:r>
          </w:p>
        </w:tc>
        <w:tc>
          <w:tcPr>
            <w:tcW w:w="991" w:type="dxa"/>
            <w:tcBorders>
              <w:top w:val="nil"/>
              <w:left w:val="single" w:sz="6" w:space="0" w:color="404040"/>
              <w:bottom w:val="nil"/>
              <w:right w:val="nil"/>
            </w:tcBorders>
            <w:shd w:val="clear" w:color="auto" w:fill="auto"/>
            <w:noWrap/>
            <w:vAlign w:val="center"/>
          </w:tcPr>
          <w:p w14:paraId="43759983" w14:textId="37FC85E9" w:rsidR="007C298E" w:rsidRPr="007C298E" w:rsidRDefault="007C298E" w:rsidP="007C298E">
            <w:pPr>
              <w:tabs>
                <w:tab w:val="decimal" w:pos="517"/>
              </w:tabs>
              <w:jc w:val="left"/>
              <w:rPr>
                <w:color w:val="000000"/>
                <w:sz w:val="16"/>
                <w:szCs w:val="16"/>
              </w:rPr>
            </w:pPr>
            <w:r w:rsidRPr="007C298E">
              <w:rPr>
                <w:sz w:val="16"/>
                <w:szCs w:val="16"/>
              </w:rPr>
              <w:t>1.5</w:t>
            </w:r>
          </w:p>
        </w:tc>
        <w:tc>
          <w:tcPr>
            <w:tcW w:w="934" w:type="dxa"/>
            <w:tcBorders>
              <w:top w:val="nil"/>
              <w:left w:val="nil"/>
              <w:bottom w:val="nil"/>
              <w:right w:val="nil"/>
            </w:tcBorders>
            <w:shd w:val="clear" w:color="auto" w:fill="auto"/>
            <w:noWrap/>
            <w:vAlign w:val="center"/>
          </w:tcPr>
          <w:p w14:paraId="118F1B39" w14:textId="3279D709" w:rsidR="007C298E" w:rsidRPr="007C298E" w:rsidRDefault="007C298E" w:rsidP="007C298E">
            <w:pPr>
              <w:tabs>
                <w:tab w:val="decimal" w:pos="517"/>
              </w:tabs>
              <w:jc w:val="left"/>
              <w:rPr>
                <w:color w:val="000000"/>
                <w:sz w:val="16"/>
                <w:szCs w:val="16"/>
              </w:rPr>
            </w:pPr>
            <w:r w:rsidRPr="007C298E">
              <w:rPr>
                <w:sz w:val="16"/>
                <w:szCs w:val="16"/>
              </w:rPr>
              <w:t>3.2</w:t>
            </w:r>
          </w:p>
        </w:tc>
        <w:tc>
          <w:tcPr>
            <w:tcW w:w="1050" w:type="dxa"/>
            <w:tcBorders>
              <w:top w:val="nil"/>
              <w:left w:val="nil"/>
              <w:bottom w:val="nil"/>
              <w:right w:val="single" w:sz="8" w:space="0" w:color="404040"/>
            </w:tcBorders>
            <w:shd w:val="clear" w:color="auto" w:fill="auto"/>
            <w:noWrap/>
            <w:vAlign w:val="center"/>
          </w:tcPr>
          <w:p w14:paraId="3A140B03" w14:textId="09F3D10E" w:rsidR="007C298E" w:rsidRPr="007C298E" w:rsidRDefault="007C298E" w:rsidP="007C298E">
            <w:pPr>
              <w:tabs>
                <w:tab w:val="decimal" w:pos="517"/>
              </w:tabs>
              <w:jc w:val="left"/>
              <w:rPr>
                <w:bCs/>
                <w:color w:val="000000"/>
                <w:sz w:val="16"/>
                <w:szCs w:val="16"/>
              </w:rPr>
            </w:pPr>
            <w:r w:rsidRPr="007C298E">
              <w:rPr>
                <w:sz w:val="16"/>
                <w:szCs w:val="16"/>
              </w:rPr>
              <w:t>5.9</w:t>
            </w:r>
          </w:p>
        </w:tc>
      </w:tr>
      <w:tr w:rsidR="007C298E" w:rsidRPr="002F4D9C" w14:paraId="64F59367"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7C298E" w:rsidRPr="002F4D9C" w:rsidRDefault="007C298E" w:rsidP="007C298E">
            <w:pPr>
              <w:spacing w:before="20" w:after="20"/>
              <w:ind w:left="97"/>
              <w:jc w:val="left"/>
              <w:rPr>
                <w:bCs/>
                <w:sz w:val="16"/>
                <w:szCs w:val="16"/>
              </w:rPr>
            </w:pPr>
            <w:r w:rsidRPr="002F4D9C">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3C4F547C"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5.2</w:t>
            </w:r>
          </w:p>
        </w:tc>
        <w:tc>
          <w:tcPr>
            <w:tcW w:w="942" w:type="dxa"/>
            <w:tcBorders>
              <w:top w:val="nil"/>
              <w:left w:val="nil"/>
              <w:bottom w:val="nil"/>
              <w:right w:val="nil"/>
            </w:tcBorders>
            <w:shd w:val="clear" w:color="auto" w:fill="auto"/>
            <w:noWrap/>
            <w:vAlign w:val="center"/>
          </w:tcPr>
          <w:p w14:paraId="01289560" w14:textId="0AD19A91" w:rsidR="007C298E" w:rsidRPr="007C298E" w:rsidRDefault="007C298E" w:rsidP="007C298E">
            <w:pPr>
              <w:tabs>
                <w:tab w:val="decimal" w:pos="517"/>
              </w:tabs>
              <w:jc w:val="left"/>
              <w:rPr>
                <w:color w:val="000000"/>
                <w:sz w:val="16"/>
                <w:szCs w:val="16"/>
              </w:rPr>
            </w:pPr>
            <w:r w:rsidRPr="007C298E">
              <w:rPr>
                <w:sz w:val="16"/>
                <w:szCs w:val="16"/>
              </w:rPr>
              <w:t>0.4</w:t>
            </w:r>
          </w:p>
        </w:tc>
        <w:tc>
          <w:tcPr>
            <w:tcW w:w="1042" w:type="dxa"/>
            <w:tcBorders>
              <w:top w:val="nil"/>
              <w:left w:val="nil"/>
              <w:bottom w:val="nil"/>
              <w:right w:val="single" w:sz="6" w:space="0" w:color="404040"/>
            </w:tcBorders>
            <w:shd w:val="clear" w:color="auto" w:fill="auto"/>
            <w:noWrap/>
            <w:vAlign w:val="center"/>
          </w:tcPr>
          <w:p w14:paraId="0CF7279F" w14:textId="39122879" w:rsidR="007C298E" w:rsidRPr="007C298E" w:rsidRDefault="007C298E" w:rsidP="007C298E">
            <w:pPr>
              <w:tabs>
                <w:tab w:val="decimal" w:pos="517"/>
              </w:tabs>
              <w:jc w:val="left"/>
              <w:rPr>
                <w:color w:val="000000"/>
                <w:sz w:val="16"/>
                <w:szCs w:val="16"/>
              </w:rPr>
            </w:pPr>
            <w:r w:rsidRPr="007C298E">
              <w:rPr>
                <w:sz w:val="16"/>
                <w:szCs w:val="16"/>
              </w:rPr>
              <w:t>0.9</w:t>
            </w:r>
          </w:p>
        </w:tc>
        <w:tc>
          <w:tcPr>
            <w:tcW w:w="991" w:type="dxa"/>
            <w:tcBorders>
              <w:top w:val="nil"/>
              <w:left w:val="single" w:sz="6" w:space="0" w:color="404040"/>
              <w:bottom w:val="nil"/>
              <w:right w:val="nil"/>
            </w:tcBorders>
            <w:shd w:val="clear" w:color="auto" w:fill="auto"/>
            <w:noWrap/>
            <w:vAlign w:val="center"/>
          </w:tcPr>
          <w:p w14:paraId="00B7A488" w14:textId="38125670"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2.9</w:t>
            </w:r>
          </w:p>
        </w:tc>
        <w:tc>
          <w:tcPr>
            <w:tcW w:w="934" w:type="dxa"/>
            <w:tcBorders>
              <w:top w:val="nil"/>
              <w:left w:val="nil"/>
              <w:bottom w:val="nil"/>
              <w:right w:val="nil"/>
            </w:tcBorders>
            <w:shd w:val="clear" w:color="auto" w:fill="auto"/>
            <w:noWrap/>
            <w:vAlign w:val="center"/>
          </w:tcPr>
          <w:p w14:paraId="202FA301" w14:textId="5F4A0AF8" w:rsidR="007C298E" w:rsidRPr="007C298E" w:rsidRDefault="007C298E" w:rsidP="007C298E">
            <w:pPr>
              <w:tabs>
                <w:tab w:val="decimal" w:pos="517"/>
              </w:tabs>
              <w:jc w:val="left"/>
              <w:rPr>
                <w:color w:val="000000"/>
                <w:sz w:val="16"/>
                <w:szCs w:val="16"/>
              </w:rPr>
            </w:pPr>
            <w:r w:rsidRPr="007C298E">
              <w:rPr>
                <w:sz w:val="16"/>
                <w:szCs w:val="16"/>
              </w:rPr>
              <w:t>1.3</w:t>
            </w:r>
          </w:p>
        </w:tc>
        <w:tc>
          <w:tcPr>
            <w:tcW w:w="1050" w:type="dxa"/>
            <w:tcBorders>
              <w:top w:val="nil"/>
              <w:left w:val="nil"/>
              <w:bottom w:val="nil"/>
              <w:right w:val="single" w:sz="8" w:space="0" w:color="404040"/>
            </w:tcBorders>
            <w:shd w:val="clear" w:color="auto" w:fill="auto"/>
            <w:noWrap/>
            <w:vAlign w:val="center"/>
          </w:tcPr>
          <w:p w14:paraId="5E8D11ED" w14:textId="5DCF5FC4" w:rsidR="007C298E" w:rsidRPr="007C298E" w:rsidRDefault="007C298E" w:rsidP="007C298E">
            <w:pPr>
              <w:tabs>
                <w:tab w:val="decimal" w:pos="517"/>
              </w:tabs>
              <w:jc w:val="left"/>
              <w:rPr>
                <w:bCs/>
                <w:color w:val="000000"/>
                <w:sz w:val="16"/>
                <w:szCs w:val="16"/>
              </w:rPr>
            </w:pPr>
            <w:r w:rsidRPr="007C298E">
              <w:rPr>
                <w:sz w:val="16"/>
                <w:szCs w:val="16"/>
              </w:rPr>
              <w:t>3.8</w:t>
            </w:r>
          </w:p>
        </w:tc>
      </w:tr>
      <w:tr w:rsidR="007C298E" w:rsidRPr="002F4D9C" w14:paraId="3828D442"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7C298E" w:rsidRPr="002F4D9C" w:rsidRDefault="007C298E" w:rsidP="007C298E">
            <w:pPr>
              <w:spacing w:before="20" w:after="20"/>
              <w:ind w:left="97"/>
              <w:jc w:val="left"/>
              <w:rPr>
                <w:bCs/>
                <w:sz w:val="16"/>
                <w:szCs w:val="16"/>
              </w:rPr>
            </w:pPr>
            <w:r w:rsidRPr="002F4D9C">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5FEC8260" w:rsidR="007C298E" w:rsidRPr="007C298E" w:rsidRDefault="007C298E" w:rsidP="007C298E">
            <w:pPr>
              <w:tabs>
                <w:tab w:val="decimal" w:pos="517"/>
              </w:tabs>
              <w:jc w:val="left"/>
              <w:rPr>
                <w:color w:val="000000"/>
                <w:sz w:val="16"/>
                <w:szCs w:val="16"/>
              </w:rPr>
            </w:pPr>
            <w:r w:rsidRPr="007C298E">
              <w:rPr>
                <w:sz w:val="16"/>
                <w:szCs w:val="16"/>
              </w:rPr>
              <w:t>0.4</w:t>
            </w:r>
          </w:p>
        </w:tc>
        <w:tc>
          <w:tcPr>
            <w:tcW w:w="942" w:type="dxa"/>
            <w:tcBorders>
              <w:top w:val="nil"/>
              <w:left w:val="nil"/>
              <w:bottom w:val="nil"/>
              <w:right w:val="nil"/>
            </w:tcBorders>
            <w:shd w:val="clear" w:color="auto" w:fill="auto"/>
            <w:noWrap/>
            <w:vAlign w:val="center"/>
          </w:tcPr>
          <w:p w14:paraId="5C03D933" w14:textId="146FD13F"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0.4</w:t>
            </w:r>
          </w:p>
        </w:tc>
        <w:tc>
          <w:tcPr>
            <w:tcW w:w="1042" w:type="dxa"/>
            <w:tcBorders>
              <w:top w:val="nil"/>
              <w:left w:val="nil"/>
              <w:bottom w:val="nil"/>
              <w:right w:val="single" w:sz="6" w:space="0" w:color="404040"/>
            </w:tcBorders>
            <w:shd w:val="clear" w:color="auto" w:fill="auto"/>
            <w:noWrap/>
            <w:vAlign w:val="center"/>
          </w:tcPr>
          <w:p w14:paraId="1AB05D56" w14:textId="6B3FBC40" w:rsidR="007C298E" w:rsidRPr="007C298E" w:rsidRDefault="007C298E" w:rsidP="007C298E">
            <w:pPr>
              <w:tabs>
                <w:tab w:val="decimal" w:pos="517"/>
              </w:tabs>
              <w:jc w:val="left"/>
              <w:rPr>
                <w:color w:val="000000"/>
                <w:sz w:val="16"/>
                <w:szCs w:val="16"/>
              </w:rPr>
            </w:pPr>
            <w:r w:rsidRPr="007C298E">
              <w:rPr>
                <w:sz w:val="16"/>
                <w:szCs w:val="16"/>
              </w:rPr>
              <w:t>9.9</w:t>
            </w:r>
          </w:p>
        </w:tc>
        <w:tc>
          <w:tcPr>
            <w:tcW w:w="991" w:type="dxa"/>
            <w:tcBorders>
              <w:top w:val="nil"/>
              <w:left w:val="single" w:sz="6" w:space="0" w:color="404040"/>
              <w:bottom w:val="nil"/>
              <w:right w:val="nil"/>
            </w:tcBorders>
            <w:shd w:val="clear" w:color="auto" w:fill="auto"/>
            <w:noWrap/>
            <w:vAlign w:val="center"/>
          </w:tcPr>
          <w:p w14:paraId="7AF95D9E" w14:textId="51B0C09D" w:rsidR="007C298E" w:rsidRPr="007C298E" w:rsidRDefault="007C298E" w:rsidP="007C298E">
            <w:pPr>
              <w:tabs>
                <w:tab w:val="decimal" w:pos="517"/>
              </w:tabs>
              <w:jc w:val="left"/>
              <w:rPr>
                <w:color w:val="000000"/>
                <w:sz w:val="16"/>
                <w:szCs w:val="16"/>
              </w:rPr>
            </w:pPr>
            <w:r w:rsidRPr="007C298E">
              <w:rPr>
                <w:sz w:val="16"/>
                <w:szCs w:val="16"/>
              </w:rPr>
              <w:t>0.7</w:t>
            </w:r>
          </w:p>
        </w:tc>
        <w:tc>
          <w:tcPr>
            <w:tcW w:w="934" w:type="dxa"/>
            <w:tcBorders>
              <w:top w:val="nil"/>
              <w:left w:val="nil"/>
              <w:bottom w:val="nil"/>
              <w:right w:val="nil"/>
            </w:tcBorders>
            <w:shd w:val="clear" w:color="auto" w:fill="auto"/>
            <w:noWrap/>
            <w:vAlign w:val="center"/>
          </w:tcPr>
          <w:p w14:paraId="4B896B23" w14:textId="42231F24" w:rsidR="007C298E" w:rsidRPr="007C298E" w:rsidRDefault="007C298E" w:rsidP="007C298E">
            <w:pPr>
              <w:tabs>
                <w:tab w:val="left" w:pos="194"/>
                <w:tab w:val="left" w:pos="220"/>
                <w:tab w:val="decimal" w:pos="517"/>
              </w:tabs>
              <w:jc w:val="left"/>
              <w:rPr>
                <w:color w:val="000000"/>
                <w:sz w:val="16"/>
                <w:szCs w:val="16"/>
              </w:rPr>
            </w:pPr>
            <w:r>
              <w:rPr>
                <w:sz w:val="16"/>
                <w:szCs w:val="16"/>
              </w:rPr>
              <w:tab/>
              <w:t>(-)</w:t>
            </w:r>
            <w:r>
              <w:rPr>
                <w:sz w:val="16"/>
                <w:szCs w:val="16"/>
              </w:rPr>
              <w:tab/>
            </w:r>
            <w:r w:rsidRPr="007C298E">
              <w:rPr>
                <w:sz w:val="16"/>
                <w:szCs w:val="16"/>
              </w:rPr>
              <w:t>9.2</w:t>
            </w:r>
          </w:p>
        </w:tc>
        <w:tc>
          <w:tcPr>
            <w:tcW w:w="1050" w:type="dxa"/>
            <w:tcBorders>
              <w:top w:val="nil"/>
              <w:left w:val="nil"/>
              <w:bottom w:val="nil"/>
              <w:right w:val="single" w:sz="8" w:space="0" w:color="404040"/>
            </w:tcBorders>
            <w:shd w:val="clear" w:color="auto" w:fill="auto"/>
            <w:noWrap/>
            <w:vAlign w:val="center"/>
          </w:tcPr>
          <w:p w14:paraId="71DFF78D" w14:textId="5ED5A67B" w:rsidR="007C298E" w:rsidRPr="007C298E" w:rsidRDefault="007C298E" w:rsidP="007C298E">
            <w:pPr>
              <w:tabs>
                <w:tab w:val="decimal" w:pos="517"/>
              </w:tabs>
              <w:jc w:val="left"/>
              <w:rPr>
                <w:bCs/>
                <w:color w:val="000000"/>
                <w:sz w:val="16"/>
                <w:szCs w:val="16"/>
              </w:rPr>
            </w:pPr>
            <w:r w:rsidRPr="007C298E">
              <w:rPr>
                <w:sz w:val="16"/>
                <w:szCs w:val="16"/>
              </w:rPr>
              <w:t>21.2</w:t>
            </w:r>
          </w:p>
        </w:tc>
      </w:tr>
      <w:tr w:rsidR="007C298E" w:rsidRPr="002F4D9C" w14:paraId="452FDEDC"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7C298E" w:rsidRPr="002F4D9C" w:rsidRDefault="007C298E" w:rsidP="007C298E">
            <w:pPr>
              <w:spacing w:before="20" w:after="20"/>
              <w:ind w:left="97"/>
              <w:jc w:val="left"/>
              <w:rPr>
                <w:bCs/>
                <w:sz w:val="16"/>
                <w:szCs w:val="16"/>
              </w:rPr>
            </w:pPr>
            <w:r w:rsidRPr="002F4D9C">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2197D043"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1.0</w:t>
            </w:r>
          </w:p>
        </w:tc>
        <w:tc>
          <w:tcPr>
            <w:tcW w:w="942" w:type="dxa"/>
            <w:tcBorders>
              <w:top w:val="nil"/>
              <w:left w:val="nil"/>
              <w:bottom w:val="nil"/>
              <w:right w:val="nil"/>
            </w:tcBorders>
            <w:shd w:val="clear" w:color="auto" w:fill="auto"/>
            <w:noWrap/>
            <w:vAlign w:val="center"/>
          </w:tcPr>
          <w:p w14:paraId="1A145F69" w14:textId="79F99D2B"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0.9</w:t>
            </w:r>
          </w:p>
        </w:tc>
        <w:tc>
          <w:tcPr>
            <w:tcW w:w="1042" w:type="dxa"/>
            <w:tcBorders>
              <w:top w:val="nil"/>
              <w:left w:val="nil"/>
              <w:bottom w:val="nil"/>
              <w:right w:val="single" w:sz="6" w:space="0" w:color="404040"/>
            </w:tcBorders>
            <w:shd w:val="clear" w:color="auto" w:fill="auto"/>
            <w:noWrap/>
            <w:vAlign w:val="center"/>
          </w:tcPr>
          <w:p w14:paraId="1A9D0BE0" w14:textId="043E29F5"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0.5</w:t>
            </w:r>
          </w:p>
        </w:tc>
        <w:tc>
          <w:tcPr>
            <w:tcW w:w="991" w:type="dxa"/>
            <w:tcBorders>
              <w:top w:val="nil"/>
              <w:left w:val="single" w:sz="6" w:space="0" w:color="404040"/>
              <w:bottom w:val="nil"/>
              <w:right w:val="nil"/>
            </w:tcBorders>
            <w:shd w:val="clear" w:color="auto" w:fill="auto"/>
            <w:noWrap/>
            <w:vAlign w:val="center"/>
          </w:tcPr>
          <w:p w14:paraId="15DD43DB" w14:textId="7DC309B8" w:rsidR="007C298E" w:rsidRPr="007C298E" w:rsidRDefault="007C298E" w:rsidP="007C298E">
            <w:pPr>
              <w:tabs>
                <w:tab w:val="decimal" w:pos="517"/>
              </w:tabs>
              <w:jc w:val="left"/>
              <w:rPr>
                <w:color w:val="000000"/>
                <w:sz w:val="16"/>
                <w:szCs w:val="16"/>
              </w:rPr>
            </w:pPr>
            <w:r w:rsidRPr="007C298E">
              <w:rPr>
                <w:sz w:val="16"/>
                <w:szCs w:val="16"/>
              </w:rPr>
              <w:t>4.9</w:t>
            </w:r>
          </w:p>
        </w:tc>
        <w:tc>
          <w:tcPr>
            <w:tcW w:w="934" w:type="dxa"/>
            <w:tcBorders>
              <w:top w:val="nil"/>
              <w:left w:val="nil"/>
              <w:bottom w:val="nil"/>
              <w:right w:val="nil"/>
            </w:tcBorders>
            <w:shd w:val="clear" w:color="auto" w:fill="auto"/>
            <w:noWrap/>
            <w:vAlign w:val="center"/>
          </w:tcPr>
          <w:p w14:paraId="6480D3DE" w14:textId="731162C2" w:rsidR="007C298E" w:rsidRPr="007C298E" w:rsidRDefault="007C298E" w:rsidP="007C298E">
            <w:pPr>
              <w:tabs>
                <w:tab w:val="decimal" w:pos="517"/>
              </w:tabs>
              <w:jc w:val="left"/>
              <w:rPr>
                <w:color w:val="000000"/>
                <w:sz w:val="16"/>
                <w:szCs w:val="16"/>
              </w:rPr>
            </w:pPr>
            <w:r w:rsidRPr="007C298E">
              <w:rPr>
                <w:sz w:val="16"/>
                <w:szCs w:val="16"/>
              </w:rPr>
              <w:t>1.6</w:t>
            </w:r>
          </w:p>
        </w:tc>
        <w:tc>
          <w:tcPr>
            <w:tcW w:w="1050" w:type="dxa"/>
            <w:tcBorders>
              <w:top w:val="nil"/>
              <w:left w:val="nil"/>
              <w:bottom w:val="nil"/>
              <w:right w:val="single" w:sz="8" w:space="0" w:color="404040"/>
            </w:tcBorders>
            <w:shd w:val="clear" w:color="auto" w:fill="auto"/>
            <w:noWrap/>
            <w:vAlign w:val="center"/>
          </w:tcPr>
          <w:p w14:paraId="3D4CC50A" w14:textId="04018233" w:rsidR="007C298E" w:rsidRPr="007C298E" w:rsidRDefault="007C298E" w:rsidP="007C298E">
            <w:pPr>
              <w:tabs>
                <w:tab w:val="decimal" w:pos="517"/>
              </w:tabs>
              <w:jc w:val="left"/>
              <w:rPr>
                <w:bCs/>
                <w:color w:val="000000"/>
                <w:sz w:val="16"/>
                <w:szCs w:val="16"/>
              </w:rPr>
            </w:pPr>
            <w:r w:rsidRPr="007C298E">
              <w:rPr>
                <w:sz w:val="16"/>
                <w:szCs w:val="16"/>
              </w:rPr>
              <w:t>7.0</w:t>
            </w:r>
          </w:p>
        </w:tc>
      </w:tr>
      <w:tr w:rsidR="007C298E" w:rsidRPr="002F4D9C" w14:paraId="49D52FDC"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7C298E" w:rsidRPr="002F4D9C" w:rsidRDefault="007C298E" w:rsidP="007C298E">
            <w:pPr>
              <w:spacing w:before="20" w:after="20"/>
              <w:ind w:left="97"/>
              <w:jc w:val="left"/>
              <w:rPr>
                <w:bCs/>
                <w:sz w:val="16"/>
                <w:szCs w:val="16"/>
              </w:rPr>
            </w:pPr>
            <w:r w:rsidRPr="002F4D9C">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23C4DDA1"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5.0</w:t>
            </w:r>
          </w:p>
        </w:tc>
        <w:tc>
          <w:tcPr>
            <w:tcW w:w="942" w:type="dxa"/>
            <w:tcBorders>
              <w:top w:val="nil"/>
              <w:left w:val="nil"/>
              <w:bottom w:val="nil"/>
              <w:right w:val="nil"/>
            </w:tcBorders>
            <w:shd w:val="clear" w:color="auto" w:fill="auto"/>
            <w:noWrap/>
            <w:vAlign w:val="center"/>
          </w:tcPr>
          <w:p w14:paraId="0DD1C88A" w14:textId="14933EE0" w:rsidR="007C298E" w:rsidRPr="007C298E" w:rsidRDefault="007C298E" w:rsidP="007C298E">
            <w:pPr>
              <w:tabs>
                <w:tab w:val="decimal" w:pos="517"/>
              </w:tabs>
              <w:jc w:val="left"/>
              <w:rPr>
                <w:color w:val="000000"/>
                <w:sz w:val="16"/>
                <w:szCs w:val="16"/>
              </w:rPr>
            </w:pPr>
            <w:r w:rsidRPr="007C298E">
              <w:rPr>
                <w:sz w:val="16"/>
                <w:szCs w:val="16"/>
              </w:rPr>
              <w:t>0.5</w:t>
            </w:r>
          </w:p>
        </w:tc>
        <w:tc>
          <w:tcPr>
            <w:tcW w:w="1042" w:type="dxa"/>
            <w:tcBorders>
              <w:top w:val="nil"/>
              <w:left w:val="nil"/>
              <w:bottom w:val="nil"/>
              <w:right w:val="single" w:sz="6" w:space="0" w:color="404040"/>
            </w:tcBorders>
            <w:shd w:val="clear" w:color="auto" w:fill="auto"/>
            <w:noWrap/>
            <w:vAlign w:val="center"/>
          </w:tcPr>
          <w:p w14:paraId="4407044A" w14:textId="44088311"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2.5</w:t>
            </w:r>
          </w:p>
        </w:tc>
        <w:tc>
          <w:tcPr>
            <w:tcW w:w="991" w:type="dxa"/>
            <w:tcBorders>
              <w:top w:val="nil"/>
              <w:left w:val="single" w:sz="6" w:space="0" w:color="404040"/>
              <w:bottom w:val="nil"/>
              <w:right w:val="nil"/>
            </w:tcBorders>
            <w:shd w:val="clear" w:color="auto" w:fill="auto"/>
            <w:noWrap/>
            <w:vAlign w:val="center"/>
          </w:tcPr>
          <w:p w14:paraId="5C3C6086" w14:textId="2A65C629"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1.7</w:t>
            </w:r>
          </w:p>
        </w:tc>
        <w:tc>
          <w:tcPr>
            <w:tcW w:w="934" w:type="dxa"/>
            <w:tcBorders>
              <w:top w:val="nil"/>
              <w:left w:val="nil"/>
              <w:bottom w:val="nil"/>
              <w:right w:val="nil"/>
            </w:tcBorders>
            <w:shd w:val="clear" w:color="auto" w:fill="auto"/>
            <w:noWrap/>
            <w:vAlign w:val="center"/>
          </w:tcPr>
          <w:p w14:paraId="134FE620" w14:textId="66532293" w:rsidR="007C298E" w:rsidRPr="007C298E" w:rsidRDefault="007C298E" w:rsidP="007C298E">
            <w:pPr>
              <w:tabs>
                <w:tab w:val="left" w:pos="194"/>
                <w:tab w:val="left" w:pos="220"/>
                <w:tab w:val="decimal" w:pos="517"/>
              </w:tabs>
              <w:jc w:val="left"/>
              <w:rPr>
                <w:color w:val="000000"/>
                <w:sz w:val="16"/>
                <w:szCs w:val="16"/>
              </w:rPr>
            </w:pPr>
            <w:r>
              <w:rPr>
                <w:sz w:val="16"/>
                <w:szCs w:val="16"/>
              </w:rPr>
              <w:tab/>
              <w:t>(-)</w:t>
            </w:r>
            <w:r>
              <w:rPr>
                <w:sz w:val="16"/>
                <w:szCs w:val="16"/>
              </w:rPr>
              <w:tab/>
            </w:r>
            <w:r w:rsidRPr="007C298E">
              <w:rPr>
                <w:sz w:val="16"/>
                <w:szCs w:val="16"/>
              </w:rPr>
              <w:t>1.1</w:t>
            </w:r>
          </w:p>
        </w:tc>
        <w:tc>
          <w:tcPr>
            <w:tcW w:w="1050" w:type="dxa"/>
            <w:tcBorders>
              <w:top w:val="nil"/>
              <w:left w:val="nil"/>
              <w:bottom w:val="nil"/>
              <w:right w:val="single" w:sz="8" w:space="0" w:color="404040"/>
            </w:tcBorders>
            <w:shd w:val="clear" w:color="auto" w:fill="auto"/>
            <w:noWrap/>
            <w:vAlign w:val="center"/>
          </w:tcPr>
          <w:p w14:paraId="7B3C0D3F" w14:textId="6EAC53DC" w:rsidR="007C298E" w:rsidRPr="007C298E" w:rsidRDefault="007C298E" w:rsidP="007C298E">
            <w:pPr>
              <w:tabs>
                <w:tab w:val="decimal" w:pos="517"/>
              </w:tabs>
              <w:jc w:val="left"/>
              <w:rPr>
                <w:bCs/>
                <w:color w:val="000000"/>
                <w:sz w:val="16"/>
                <w:szCs w:val="16"/>
              </w:rPr>
            </w:pPr>
            <w:r w:rsidRPr="007C298E">
              <w:rPr>
                <w:sz w:val="16"/>
                <w:szCs w:val="16"/>
              </w:rPr>
              <w:t>10.4</w:t>
            </w:r>
          </w:p>
        </w:tc>
      </w:tr>
      <w:tr w:rsidR="007C298E" w:rsidRPr="002F4D9C" w14:paraId="7793830F"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7C298E" w:rsidRPr="002F4D9C" w:rsidRDefault="007C298E" w:rsidP="007C298E">
            <w:pPr>
              <w:spacing w:before="20" w:after="20"/>
              <w:ind w:left="96"/>
              <w:jc w:val="left"/>
              <w:rPr>
                <w:bCs/>
                <w:sz w:val="16"/>
                <w:szCs w:val="16"/>
              </w:rPr>
            </w:pPr>
            <w:r w:rsidRPr="002F4D9C">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3DA95B9B"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14.6</w:t>
            </w:r>
          </w:p>
        </w:tc>
        <w:tc>
          <w:tcPr>
            <w:tcW w:w="942" w:type="dxa"/>
            <w:tcBorders>
              <w:top w:val="nil"/>
              <w:left w:val="nil"/>
              <w:bottom w:val="nil"/>
              <w:right w:val="nil"/>
            </w:tcBorders>
            <w:shd w:val="clear" w:color="auto" w:fill="auto"/>
            <w:noWrap/>
            <w:vAlign w:val="center"/>
          </w:tcPr>
          <w:p w14:paraId="132225AA" w14:textId="54C34AC6" w:rsidR="007C298E" w:rsidRPr="007C298E" w:rsidRDefault="007C298E" w:rsidP="007C298E">
            <w:pPr>
              <w:tabs>
                <w:tab w:val="decimal" w:pos="517"/>
              </w:tabs>
              <w:jc w:val="left"/>
              <w:rPr>
                <w:color w:val="000000"/>
                <w:sz w:val="16"/>
                <w:szCs w:val="16"/>
              </w:rPr>
            </w:pPr>
            <w:r w:rsidRPr="007C298E">
              <w:rPr>
                <w:sz w:val="16"/>
                <w:szCs w:val="16"/>
              </w:rPr>
              <w:t>1.4</w:t>
            </w:r>
          </w:p>
        </w:tc>
        <w:tc>
          <w:tcPr>
            <w:tcW w:w="1042" w:type="dxa"/>
            <w:tcBorders>
              <w:top w:val="nil"/>
              <w:left w:val="nil"/>
              <w:bottom w:val="nil"/>
              <w:right w:val="single" w:sz="6" w:space="0" w:color="404040"/>
            </w:tcBorders>
            <w:shd w:val="clear" w:color="auto" w:fill="auto"/>
            <w:noWrap/>
            <w:vAlign w:val="center"/>
          </w:tcPr>
          <w:p w14:paraId="200BB3E4" w14:textId="3BB91213" w:rsidR="007C298E" w:rsidRPr="007C298E" w:rsidRDefault="007C298E" w:rsidP="007C298E">
            <w:pPr>
              <w:tabs>
                <w:tab w:val="decimal" w:pos="517"/>
              </w:tabs>
              <w:jc w:val="left"/>
              <w:rPr>
                <w:color w:val="000000"/>
                <w:sz w:val="16"/>
                <w:szCs w:val="16"/>
              </w:rPr>
            </w:pPr>
            <w:r w:rsidRPr="007C298E">
              <w:rPr>
                <w:sz w:val="16"/>
                <w:szCs w:val="16"/>
              </w:rPr>
              <w:t>3.4</w:t>
            </w:r>
          </w:p>
        </w:tc>
        <w:tc>
          <w:tcPr>
            <w:tcW w:w="991" w:type="dxa"/>
            <w:tcBorders>
              <w:top w:val="nil"/>
              <w:left w:val="single" w:sz="6" w:space="0" w:color="404040"/>
              <w:bottom w:val="nil"/>
              <w:right w:val="nil"/>
            </w:tcBorders>
            <w:shd w:val="clear" w:color="auto" w:fill="auto"/>
            <w:noWrap/>
            <w:vAlign w:val="center"/>
          </w:tcPr>
          <w:p w14:paraId="7C00F017" w14:textId="262E1E6E"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0.6</w:t>
            </w:r>
          </w:p>
        </w:tc>
        <w:tc>
          <w:tcPr>
            <w:tcW w:w="934" w:type="dxa"/>
            <w:tcBorders>
              <w:top w:val="nil"/>
              <w:left w:val="nil"/>
              <w:bottom w:val="nil"/>
              <w:right w:val="nil"/>
            </w:tcBorders>
            <w:shd w:val="clear" w:color="auto" w:fill="auto"/>
            <w:noWrap/>
            <w:vAlign w:val="center"/>
          </w:tcPr>
          <w:p w14:paraId="4B07A062" w14:textId="6DFD5DB0" w:rsidR="007C298E" w:rsidRPr="007C298E" w:rsidRDefault="007C298E" w:rsidP="007C298E">
            <w:pPr>
              <w:tabs>
                <w:tab w:val="decimal" w:pos="517"/>
              </w:tabs>
              <w:jc w:val="left"/>
              <w:rPr>
                <w:color w:val="000000"/>
                <w:sz w:val="16"/>
                <w:szCs w:val="16"/>
              </w:rPr>
            </w:pPr>
            <w:r w:rsidRPr="007C298E">
              <w:rPr>
                <w:sz w:val="16"/>
                <w:szCs w:val="16"/>
              </w:rPr>
              <w:t>5.0</w:t>
            </w:r>
          </w:p>
        </w:tc>
        <w:tc>
          <w:tcPr>
            <w:tcW w:w="1050" w:type="dxa"/>
            <w:tcBorders>
              <w:top w:val="nil"/>
              <w:left w:val="nil"/>
              <w:bottom w:val="nil"/>
              <w:right w:val="single" w:sz="8" w:space="0" w:color="404040"/>
            </w:tcBorders>
            <w:shd w:val="clear" w:color="auto" w:fill="auto"/>
            <w:noWrap/>
            <w:vAlign w:val="center"/>
          </w:tcPr>
          <w:p w14:paraId="7EA0BD85" w14:textId="191DEB1B" w:rsidR="007C298E" w:rsidRPr="007C298E" w:rsidRDefault="007C298E" w:rsidP="007C298E">
            <w:pPr>
              <w:tabs>
                <w:tab w:val="decimal" w:pos="517"/>
              </w:tabs>
              <w:jc w:val="left"/>
              <w:rPr>
                <w:bCs/>
                <w:color w:val="000000"/>
                <w:sz w:val="16"/>
                <w:szCs w:val="16"/>
              </w:rPr>
            </w:pPr>
            <w:r w:rsidRPr="007C298E">
              <w:rPr>
                <w:sz w:val="16"/>
                <w:szCs w:val="16"/>
              </w:rPr>
              <w:t>0.5</w:t>
            </w:r>
          </w:p>
        </w:tc>
      </w:tr>
      <w:tr w:rsidR="007C298E" w:rsidRPr="002F4D9C" w14:paraId="5719F551"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7C298E" w:rsidRPr="002F4D9C" w:rsidRDefault="007C298E" w:rsidP="007C298E">
            <w:pPr>
              <w:spacing w:before="20" w:after="20"/>
              <w:ind w:left="97"/>
              <w:jc w:val="left"/>
              <w:rPr>
                <w:bCs/>
                <w:sz w:val="16"/>
                <w:szCs w:val="16"/>
              </w:rPr>
            </w:pPr>
            <w:r w:rsidRPr="002F4D9C">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36F282F9"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2.2</w:t>
            </w:r>
          </w:p>
        </w:tc>
        <w:tc>
          <w:tcPr>
            <w:tcW w:w="942" w:type="dxa"/>
            <w:tcBorders>
              <w:top w:val="nil"/>
              <w:left w:val="nil"/>
              <w:bottom w:val="nil"/>
              <w:right w:val="nil"/>
            </w:tcBorders>
            <w:shd w:val="clear" w:color="auto" w:fill="auto"/>
            <w:noWrap/>
            <w:vAlign w:val="center"/>
          </w:tcPr>
          <w:p w14:paraId="713C4591" w14:textId="25A4C539" w:rsidR="007C298E" w:rsidRPr="007C298E" w:rsidRDefault="007C298E" w:rsidP="007C298E">
            <w:pPr>
              <w:tabs>
                <w:tab w:val="decimal" w:pos="517"/>
              </w:tabs>
              <w:jc w:val="left"/>
              <w:rPr>
                <w:color w:val="000000"/>
                <w:sz w:val="16"/>
                <w:szCs w:val="16"/>
              </w:rPr>
            </w:pPr>
            <w:r w:rsidRPr="007C298E">
              <w:rPr>
                <w:sz w:val="16"/>
                <w:szCs w:val="16"/>
              </w:rPr>
              <w:t>0.8</w:t>
            </w:r>
          </w:p>
        </w:tc>
        <w:tc>
          <w:tcPr>
            <w:tcW w:w="1042" w:type="dxa"/>
            <w:tcBorders>
              <w:top w:val="nil"/>
              <w:left w:val="nil"/>
              <w:bottom w:val="nil"/>
              <w:right w:val="single" w:sz="6" w:space="0" w:color="404040"/>
            </w:tcBorders>
            <w:shd w:val="clear" w:color="auto" w:fill="auto"/>
            <w:noWrap/>
            <w:vAlign w:val="center"/>
          </w:tcPr>
          <w:p w14:paraId="3045C3B6" w14:textId="1BCFBF32"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0.9</w:t>
            </w:r>
          </w:p>
        </w:tc>
        <w:tc>
          <w:tcPr>
            <w:tcW w:w="991" w:type="dxa"/>
            <w:tcBorders>
              <w:top w:val="nil"/>
              <w:left w:val="single" w:sz="6" w:space="0" w:color="404040"/>
              <w:bottom w:val="nil"/>
              <w:right w:val="nil"/>
            </w:tcBorders>
            <w:shd w:val="clear" w:color="auto" w:fill="auto"/>
            <w:noWrap/>
            <w:vAlign w:val="center"/>
          </w:tcPr>
          <w:p w14:paraId="7F71F6A7" w14:textId="76830D52" w:rsidR="007C298E" w:rsidRPr="007C298E" w:rsidRDefault="007C298E" w:rsidP="007C298E">
            <w:pPr>
              <w:tabs>
                <w:tab w:val="decimal" w:pos="517"/>
              </w:tabs>
              <w:jc w:val="left"/>
              <w:rPr>
                <w:color w:val="000000"/>
                <w:sz w:val="16"/>
                <w:szCs w:val="16"/>
              </w:rPr>
            </w:pPr>
            <w:r w:rsidRPr="007C298E">
              <w:rPr>
                <w:sz w:val="16"/>
                <w:szCs w:val="16"/>
              </w:rPr>
              <w:t>1.9</w:t>
            </w:r>
          </w:p>
        </w:tc>
        <w:tc>
          <w:tcPr>
            <w:tcW w:w="934" w:type="dxa"/>
            <w:tcBorders>
              <w:top w:val="nil"/>
              <w:left w:val="nil"/>
              <w:bottom w:val="nil"/>
              <w:right w:val="nil"/>
            </w:tcBorders>
            <w:shd w:val="clear" w:color="auto" w:fill="auto"/>
            <w:noWrap/>
            <w:vAlign w:val="center"/>
          </w:tcPr>
          <w:p w14:paraId="52106731" w14:textId="3582B2EA" w:rsidR="007C298E" w:rsidRPr="007C298E" w:rsidRDefault="007C298E" w:rsidP="007C298E">
            <w:pPr>
              <w:tabs>
                <w:tab w:val="decimal" w:pos="517"/>
              </w:tabs>
              <w:jc w:val="left"/>
              <w:rPr>
                <w:color w:val="000000"/>
                <w:sz w:val="16"/>
                <w:szCs w:val="16"/>
              </w:rPr>
            </w:pPr>
            <w:r w:rsidRPr="007C298E">
              <w:rPr>
                <w:sz w:val="16"/>
                <w:szCs w:val="16"/>
              </w:rPr>
              <w:t>3.6</w:t>
            </w:r>
          </w:p>
        </w:tc>
        <w:tc>
          <w:tcPr>
            <w:tcW w:w="1050" w:type="dxa"/>
            <w:tcBorders>
              <w:top w:val="nil"/>
              <w:left w:val="nil"/>
              <w:bottom w:val="nil"/>
              <w:right w:val="single" w:sz="8" w:space="0" w:color="404040"/>
            </w:tcBorders>
            <w:shd w:val="clear" w:color="auto" w:fill="auto"/>
            <w:noWrap/>
            <w:vAlign w:val="center"/>
          </w:tcPr>
          <w:p w14:paraId="5A53ACD3" w14:textId="65C3CCBD" w:rsidR="007C298E" w:rsidRPr="007C298E" w:rsidRDefault="007C298E" w:rsidP="007C298E">
            <w:pPr>
              <w:tabs>
                <w:tab w:val="decimal" w:pos="517"/>
              </w:tabs>
              <w:jc w:val="left"/>
              <w:rPr>
                <w:bCs/>
                <w:color w:val="000000"/>
                <w:sz w:val="16"/>
                <w:szCs w:val="16"/>
              </w:rPr>
            </w:pPr>
            <w:r w:rsidRPr="007C298E">
              <w:rPr>
                <w:sz w:val="16"/>
                <w:szCs w:val="16"/>
              </w:rPr>
              <w:t>1.0</w:t>
            </w:r>
          </w:p>
        </w:tc>
      </w:tr>
      <w:tr w:rsidR="007C298E" w:rsidRPr="002F4D9C" w14:paraId="70148ECF"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7C298E" w:rsidRPr="002F4D9C" w:rsidRDefault="007C298E" w:rsidP="007C298E">
            <w:pPr>
              <w:spacing w:before="20" w:after="20"/>
              <w:ind w:left="97"/>
              <w:jc w:val="left"/>
              <w:rPr>
                <w:bCs/>
                <w:sz w:val="16"/>
                <w:szCs w:val="16"/>
              </w:rPr>
            </w:pPr>
            <w:r w:rsidRPr="002F4D9C">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3EBD5F1F" w:rsidR="007C298E" w:rsidRPr="007C298E" w:rsidRDefault="007C298E" w:rsidP="007C298E">
            <w:pPr>
              <w:tabs>
                <w:tab w:val="decimal" w:pos="517"/>
              </w:tabs>
              <w:jc w:val="left"/>
              <w:rPr>
                <w:color w:val="000000"/>
                <w:sz w:val="16"/>
                <w:szCs w:val="16"/>
              </w:rPr>
            </w:pPr>
            <w:r w:rsidRPr="007C298E">
              <w:rPr>
                <w:sz w:val="16"/>
                <w:szCs w:val="16"/>
              </w:rPr>
              <w:t>6.5</w:t>
            </w:r>
          </w:p>
        </w:tc>
        <w:tc>
          <w:tcPr>
            <w:tcW w:w="942" w:type="dxa"/>
            <w:tcBorders>
              <w:top w:val="nil"/>
              <w:left w:val="nil"/>
              <w:bottom w:val="nil"/>
              <w:right w:val="nil"/>
            </w:tcBorders>
            <w:shd w:val="clear" w:color="auto" w:fill="auto"/>
            <w:noWrap/>
            <w:vAlign w:val="center"/>
          </w:tcPr>
          <w:p w14:paraId="60D2E44A" w14:textId="790A944A" w:rsidR="007C298E" w:rsidRPr="007C298E" w:rsidRDefault="007C298E" w:rsidP="007C298E">
            <w:pPr>
              <w:tabs>
                <w:tab w:val="decimal" w:pos="517"/>
              </w:tabs>
              <w:jc w:val="left"/>
              <w:rPr>
                <w:color w:val="000000"/>
                <w:sz w:val="16"/>
                <w:szCs w:val="16"/>
              </w:rPr>
            </w:pPr>
            <w:r w:rsidRPr="007C298E">
              <w:rPr>
                <w:sz w:val="16"/>
                <w:szCs w:val="16"/>
              </w:rPr>
              <w:t>1.0</w:t>
            </w:r>
          </w:p>
        </w:tc>
        <w:tc>
          <w:tcPr>
            <w:tcW w:w="1042" w:type="dxa"/>
            <w:tcBorders>
              <w:top w:val="nil"/>
              <w:left w:val="nil"/>
              <w:bottom w:val="nil"/>
              <w:right w:val="single" w:sz="6" w:space="0" w:color="404040"/>
            </w:tcBorders>
            <w:shd w:val="clear" w:color="auto" w:fill="auto"/>
            <w:noWrap/>
            <w:vAlign w:val="center"/>
          </w:tcPr>
          <w:p w14:paraId="158CDCB4" w14:textId="2B6200E7"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2.7</w:t>
            </w:r>
          </w:p>
        </w:tc>
        <w:tc>
          <w:tcPr>
            <w:tcW w:w="991" w:type="dxa"/>
            <w:tcBorders>
              <w:top w:val="nil"/>
              <w:left w:val="single" w:sz="6" w:space="0" w:color="404040"/>
              <w:bottom w:val="nil"/>
              <w:right w:val="nil"/>
            </w:tcBorders>
            <w:shd w:val="clear" w:color="auto" w:fill="auto"/>
            <w:noWrap/>
            <w:vAlign w:val="center"/>
          </w:tcPr>
          <w:p w14:paraId="57FB957E" w14:textId="6E09E4F4" w:rsidR="007C298E" w:rsidRPr="007C298E" w:rsidRDefault="007C298E" w:rsidP="007C298E">
            <w:pPr>
              <w:tabs>
                <w:tab w:val="decimal" w:pos="517"/>
              </w:tabs>
              <w:jc w:val="left"/>
              <w:rPr>
                <w:color w:val="000000"/>
                <w:sz w:val="16"/>
                <w:szCs w:val="16"/>
              </w:rPr>
            </w:pPr>
            <w:r w:rsidRPr="007C298E">
              <w:rPr>
                <w:sz w:val="16"/>
                <w:szCs w:val="16"/>
              </w:rPr>
              <w:t>4.6</w:t>
            </w:r>
          </w:p>
        </w:tc>
        <w:tc>
          <w:tcPr>
            <w:tcW w:w="934" w:type="dxa"/>
            <w:tcBorders>
              <w:top w:val="nil"/>
              <w:left w:val="nil"/>
              <w:bottom w:val="nil"/>
              <w:right w:val="nil"/>
            </w:tcBorders>
            <w:shd w:val="clear" w:color="auto" w:fill="auto"/>
            <w:noWrap/>
            <w:vAlign w:val="center"/>
          </w:tcPr>
          <w:p w14:paraId="69A2F423" w14:textId="2613EABD" w:rsidR="007C298E" w:rsidRPr="007C298E" w:rsidRDefault="007C298E" w:rsidP="007C298E">
            <w:pPr>
              <w:tabs>
                <w:tab w:val="decimal" w:pos="517"/>
              </w:tabs>
              <w:jc w:val="left"/>
              <w:rPr>
                <w:color w:val="000000"/>
                <w:sz w:val="16"/>
                <w:szCs w:val="16"/>
              </w:rPr>
            </w:pPr>
            <w:r w:rsidRPr="007C298E">
              <w:rPr>
                <w:sz w:val="16"/>
                <w:szCs w:val="16"/>
              </w:rPr>
              <w:t>1.7</w:t>
            </w:r>
          </w:p>
        </w:tc>
        <w:tc>
          <w:tcPr>
            <w:tcW w:w="1050" w:type="dxa"/>
            <w:tcBorders>
              <w:top w:val="nil"/>
              <w:left w:val="nil"/>
              <w:bottom w:val="nil"/>
              <w:right w:val="single" w:sz="8" w:space="0" w:color="404040"/>
            </w:tcBorders>
            <w:shd w:val="clear" w:color="auto" w:fill="auto"/>
            <w:noWrap/>
            <w:vAlign w:val="center"/>
          </w:tcPr>
          <w:p w14:paraId="2B7CDC1A" w14:textId="41F0F97A" w:rsidR="007C298E" w:rsidRPr="007C298E" w:rsidRDefault="007C298E" w:rsidP="007C298E">
            <w:pPr>
              <w:tabs>
                <w:tab w:val="decimal" w:pos="517"/>
              </w:tabs>
              <w:jc w:val="left"/>
              <w:rPr>
                <w:bCs/>
                <w:color w:val="000000"/>
                <w:sz w:val="16"/>
                <w:szCs w:val="16"/>
              </w:rPr>
            </w:pPr>
            <w:r w:rsidRPr="007C298E">
              <w:rPr>
                <w:sz w:val="16"/>
                <w:szCs w:val="16"/>
              </w:rPr>
              <w:t>5.2</w:t>
            </w:r>
          </w:p>
        </w:tc>
      </w:tr>
      <w:tr w:rsidR="007C298E" w:rsidRPr="002F4D9C" w14:paraId="0B357A9F"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7C298E" w:rsidRPr="002F4D9C" w:rsidRDefault="007C298E" w:rsidP="007C298E">
            <w:pPr>
              <w:spacing w:before="20" w:after="20"/>
              <w:ind w:left="97"/>
              <w:jc w:val="left"/>
              <w:rPr>
                <w:bCs/>
                <w:sz w:val="16"/>
                <w:szCs w:val="16"/>
              </w:rPr>
            </w:pPr>
            <w:r w:rsidRPr="002F4D9C">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0B459CC0" w:rsidR="007C298E" w:rsidRPr="007C298E" w:rsidRDefault="007C298E" w:rsidP="007C298E">
            <w:pPr>
              <w:tabs>
                <w:tab w:val="decimal" w:pos="517"/>
              </w:tabs>
              <w:jc w:val="left"/>
              <w:rPr>
                <w:color w:val="000000"/>
                <w:sz w:val="16"/>
                <w:szCs w:val="16"/>
              </w:rPr>
            </w:pPr>
            <w:r w:rsidRPr="007C298E">
              <w:rPr>
                <w:sz w:val="16"/>
                <w:szCs w:val="16"/>
              </w:rPr>
              <w:t>4.6</w:t>
            </w:r>
          </w:p>
        </w:tc>
        <w:tc>
          <w:tcPr>
            <w:tcW w:w="942" w:type="dxa"/>
            <w:tcBorders>
              <w:top w:val="nil"/>
              <w:left w:val="nil"/>
              <w:bottom w:val="nil"/>
              <w:right w:val="nil"/>
            </w:tcBorders>
            <w:shd w:val="clear" w:color="auto" w:fill="auto"/>
            <w:noWrap/>
            <w:vAlign w:val="center"/>
          </w:tcPr>
          <w:p w14:paraId="604F4EB7" w14:textId="412CA80C" w:rsidR="007C298E" w:rsidRPr="007C298E" w:rsidRDefault="007C298E" w:rsidP="007C298E">
            <w:pPr>
              <w:tabs>
                <w:tab w:val="decimal" w:pos="517"/>
              </w:tabs>
              <w:jc w:val="left"/>
              <w:rPr>
                <w:color w:val="000000"/>
                <w:sz w:val="16"/>
                <w:szCs w:val="16"/>
              </w:rPr>
            </w:pPr>
            <w:r w:rsidRPr="007C298E">
              <w:rPr>
                <w:sz w:val="16"/>
                <w:szCs w:val="16"/>
              </w:rPr>
              <w:t>2.4</w:t>
            </w:r>
          </w:p>
        </w:tc>
        <w:tc>
          <w:tcPr>
            <w:tcW w:w="1042" w:type="dxa"/>
            <w:tcBorders>
              <w:top w:val="nil"/>
              <w:left w:val="nil"/>
              <w:bottom w:val="nil"/>
              <w:right w:val="single" w:sz="6" w:space="0" w:color="404040"/>
            </w:tcBorders>
            <w:shd w:val="clear" w:color="auto" w:fill="auto"/>
            <w:noWrap/>
            <w:vAlign w:val="center"/>
          </w:tcPr>
          <w:p w14:paraId="5D8BA7DB" w14:textId="6DFC0210"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3.8</w:t>
            </w:r>
          </w:p>
        </w:tc>
        <w:tc>
          <w:tcPr>
            <w:tcW w:w="991" w:type="dxa"/>
            <w:tcBorders>
              <w:top w:val="nil"/>
              <w:left w:val="single" w:sz="6" w:space="0" w:color="404040"/>
              <w:bottom w:val="nil"/>
              <w:right w:val="nil"/>
            </w:tcBorders>
            <w:shd w:val="clear" w:color="auto" w:fill="auto"/>
            <w:noWrap/>
            <w:vAlign w:val="center"/>
          </w:tcPr>
          <w:p w14:paraId="51B3738B" w14:textId="6508FB63" w:rsidR="007C298E" w:rsidRPr="007C298E" w:rsidRDefault="007C298E" w:rsidP="007C298E">
            <w:pPr>
              <w:tabs>
                <w:tab w:val="decimal" w:pos="517"/>
              </w:tabs>
              <w:jc w:val="left"/>
              <w:rPr>
                <w:color w:val="000000"/>
                <w:sz w:val="16"/>
                <w:szCs w:val="16"/>
              </w:rPr>
            </w:pPr>
            <w:r w:rsidRPr="007C298E">
              <w:rPr>
                <w:sz w:val="16"/>
                <w:szCs w:val="16"/>
              </w:rPr>
              <w:t>4.0</w:t>
            </w:r>
          </w:p>
        </w:tc>
        <w:tc>
          <w:tcPr>
            <w:tcW w:w="934" w:type="dxa"/>
            <w:tcBorders>
              <w:top w:val="nil"/>
              <w:left w:val="nil"/>
              <w:bottom w:val="nil"/>
              <w:right w:val="nil"/>
            </w:tcBorders>
            <w:shd w:val="clear" w:color="auto" w:fill="auto"/>
            <w:noWrap/>
            <w:vAlign w:val="center"/>
          </w:tcPr>
          <w:p w14:paraId="6C64866B" w14:textId="4D8A143C" w:rsidR="007C298E" w:rsidRPr="007C298E" w:rsidRDefault="007C298E" w:rsidP="007C298E">
            <w:pPr>
              <w:tabs>
                <w:tab w:val="decimal" w:pos="517"/>
              </w:tabs>
              <w:jc w:val="left"/>
              <w:rPr>
                <w:color w:val="000000"/>
                <w:sz w:val="16"/>
                <w:szCs w:val="16"/>
              </w:rPr>
            </w:pPr>
            <w:r w:rsidRPr="007C298E">
              <w:rPr>
                <w:sz w:val="16"/>
                <w:szCs w:val="16"/>
              </w:rPr>
              <w:t>8.5</w:t>
            </w:r>
          </w:p>
        </w:tc>
        <w:tc>
          <w:tcPr>
            <w:tcW w:w="1050" w:type="dxa"/>
            <w:tcBorders>
              <w:top w:val="nil"/>
              <w:left w:val="nil"/>
              <w:bottom w:val="nil"/>
              <w:right w:val="single" w:sz="8" w:space="0" w:color="404040"/>
            </w:tcBorders>
            <w:shd w:val="clear" w:color="auto" w:fill="auto"/>
            <w:noWrap/>
            <w:vAlign w:val="center"/>
          </w:tcPr>
          <w:p w14:paraId="6785986D" w14:textId="712B8B5B" w:rsidR="007C298E" w:rsidRPr="007C298E" w:rsidRDefault="007C298E" w:rsidP="007C298E">
            <w:pPr>
              <w:tabs>
                <w:tab w:val="decimal" w:pos="517"/>
              </w:tabs>
              <w:jc w:val="left"/>
              <w:rPr>
                <w:bCs/>
                <w:color w:val="000000"/>
                <w:sz w:val="16"/>
                <w:szCs w:val="16"/>
              </w:rPr>
            </w:pPr>
            <w:r w:rsidRPr="007C298E">
              <w:rPr>
                <w:sz w:val="16"/>
                <w:szCs w:val="16"/>
              </w:rPr>
              <w:t>2.9</w:t>
            </w:r>
          </w:p>
        </w:tc>
      </w:tr>
      <w:tr w:rsidR="007C298E" w:rsidRPr="002F4D9C" w14:paraId="6CBD1E1B"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7C298E" w:rsidRPr="002F4D9C" w:rsidRDefault="007C298E" w:rsidP="007C298E">
            <w:pPr>
              <w:spacing w:before="20" w:after="20"/>
              <w:ind w:left="97"/>
              <w:jc w:val="left"/>
              <w:rPr>
                <w:bCs/>
                <w:sz w:val="16"/>
                <w:szCs w:val="16"/>
              </w:rPr>
            </w:pPr>
            <w:r w:rsidRPr="002F4D9C">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F158BB8"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4.2</w:t>
            </w:r>
          </w:p>
        </w:tc>
        <w:tc>
          <w:tcPr>
            <w:tcW w:w="942" w:type="dxa"/>
            <w:tcBorders>
              <w:top w:val="nil"/>
              <w:left w:val="nil"/>
              <w:bottom w:val="nil"/>
              <w:right w:val="nil"/>
            </w:tcBorders>
            <w:shd w:val="clear" w:color="auto" w:fill="auto"/>
            <w:noWrap/>
            <w:vAlign w:val="center"/>
          </w:tcPr>
          <w:p w14:paraId="14A7F4B3" w14:textId="7B1D04A0"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3.7</w:t>
            </w:r>
          </w:p>
        </w:tc>
        <w:tc>
          <w:tcPr>
            <w:tcW w:w="1042" w:type="dxa"/>
            <w:tcBorders>
              <w:top w:val="nil"/>
              <w:left w:val="nil"/>
              <w:bottom w:val="nil"/>
              <w:right w:val="single" w:sz="6" w:space="0" w:color="404040"/>
            </w:tcBorders>
            <w:shd w:val="clear" w:color="auto" w:fill="auto"/>
            <w:noWrap/>
            <w:vAlign w:val="center"/>
          </w:tcPr>
          <w:p w14:paraId="0A632F9A" w14:textId="3ED6193F" w:rsidR="007C298E" w:rsidRPr="007C298E" w:rsidRDefault="007C298E" w:rsidP="007C298E">
            <w:pPr>
              <w:tabs>
                <w:tab w:val="decimal" w:pos="517"/>
              </w:tabs>
              <w:jc w:val="left"/>
              <w:rPr>
                <w:color w:val="000000"/>
                <w:sz w:val="16"/>
                <w:szCs w:val="16"/>
              </w:rPr>
            </w:pPr>
            <w:r w:rsidRPr="007C298E">
              <w:rPr>
                <w:sz w:val="16"/>
                <w:szCs w:val="16"/>
              </w:rPr>
              <w:t>2.8</w:t>
            </w:r>
          </w:p>
        </w:tc>
        <w:tc>
          <w:tcPr>
            <w:tcW w:w="991" w:type="dxa"/>
            <w:tcBorders>
              <w:top w:val="nil"/>
              <w:left w:val="single" w:sz="6" w:space="0" w:color="404040"/>
              <w:bottom w:val="nil"/>
              <w:right w:val="nil"/>
            </w:tcBorders>
            <w:shd w:val="clear" w:color="auto" w:fill="auto"/>
            <w:noWrap/>
            <w:vAlign w:val="center"/>
          </w:tcPr>
          <w:p w14:paraId="1A25DFBE" w14:textId="4DEEDE33" w:rsidR="007C298E" w:rsidRPr="007C298E" w:rsidRDefault="007C298E" w:rsidP="007C298E">
            <w:pPr>
              <w:tabs>
                <w:tab w:val="decimal" w:pos="517"/>
              </w:tabs>
              <w:jc w:val="left"/>
              <w:rPr>
                <w:color w:val="000000"/>
                <w:sz w:val="16"/>
                <w:szCs w:val="16"/>
              </w:rPr>
            </w:pPr>
            <w:r w:rsidRPr="007C298E">
              <w:rPr>
                <w:sz w:val="16"/>
                <w:szCs w:val="16"/>
              </w:rPr>
              <w:t>1.6</w:t>
            </w:r>
          </w:p>
        </w:tc>
        <w:tc>
          <w:tcPr>
            <w:tcW w:w="934" w:type="dxa"/>
            <w:tcBorders>
              <w:top w:val="nil"/>
              <w:left w:val="nil"/>
              <w:bottom w:val="nil"/>
              <w:right w:val="nil"/>
            </w:tcBorders>
            <w:shd w:val="clear" w:color="auto" w:fill="auto"/>
            <w:noWrap/>
            <w:vAlign w:val="center"/>
          </w:tcPr>
          <w:p w14:paraId="3A0549BA" w14:textId="2A314A9F" w:rsidR="007C298E" w:rsidRPr="007C298E" w:rsidRDefault="007C298E" w:rsidP="007C298E">
            <w:pPr>
              <w:tabs>
                <w:tab w:val="decimal" w:pos="517"/>
              </w:tabs>
              <w:jc w:val="left"/>
              <w:rPr>
                <w:color w:val="000000"/>
                <w:sz w:val="16"/>
                <w:szCs w:val="16"/>
              </w:rPr>
            </w:pPr>
            <w:r w:rsidRPr="007C298E">
              <w:rPr>
                <w:sz w:val="16"/>
                <w:szCs w:val="16"/>
              </w:rPr>
              <w:t>6.4</w:t>
            </w:r>
          </w:p>
        </w:tc>
        <w:tc>
          <w:tcPr>
            <w:tcW w:w="1050" w:type="dxa"/>
            <w:tcBorders>
              <w:top w:val="nil"/>
              <w:left w:val="nil"/>
              <w:bottom w:val="nil"/>
              <w:right w:val="single" w:sz="8" w:space="0" w:color="404040"/>
            </w:tcBorders>
            <w:shd w:val="clear" w:color="auto" w:fill="auto"/>
            <w:noWrap/>
            <w:vAlign w:val="center"/>
          </w:tcPr>
          <w:p w14:paraId="77EA25E8" w14:textId="21C20C68" w:rsidR="007C298E" w:rsidRPr="007C298E" w:rsidRDefault="007C298E" w:rsidP="007C298E">
            <w:pPr>
              <w:tabs>
                <w:tab w:val="decimal" w:pos="517"/>
              </w:tabs>
              <w:jc w:val="left"/>
              <w:rPr>
                <w:bCs/>
                <w:color w:val="000000"/>
                <w:sz w:val="16"/>
                <w:szCs w:val="16"/>
              </w:rPr>
            </w:pPr>
            <w:r w:rsidRPr="007C298E">
              <w:rPr>
                <w:sz w:val="16"/>
                <w:szCs w:val="16"/>
              </w:rPr>
              <w:t>3.6</w:t>
            </w:r>
          </w:p>
        </w:tc>
      </w:tr>
      <w:tr w:rsidR="007C298E" w:rsidRPr="002F4D9C" w14:paraId="273263B7"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7C298E" w:rsidRPr="002F4D9C" w:rsidRDefault="007C298E" w:rsidP="007C298E">
            <w:pPr>
              <w:spacing w:before="20" w:after="20"/>
              <w:ind w:left="97"/>
              <w:jc w:val="left"/>
              <w:rPr>
                <w:bCs/>
                <w:sz w:val="16"/>
                <w:szCs w:val="16"/>
              </w:rPr>
            </w:pPr>
            <w:r w:rsidRPr="002F4D9C">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61DA6A95" w:rsidR="007C298E" w:rsidRPr="007C298E" w:rsidRDefault="007C298E" w:rsidP="007C298E">
            <w:pPr>
              <w:tabs>
                <w:tab w:val="decimal" w:pos="517"/>
              </w:tabs>
              <w:jc w:val="left"/>
              <w:rPr>
                <w:color w:val="000000"/>
                <w:sz w:val="16"/>
                <w:szCs w:val="16"/>
              </w:rPr>
            </w:pPr>
            <w:r w:rsidRPr="007C298E">
              <w:rPr>
                <w:sz w:val="16"/>
                <w:szCs w:val="16"/>
              </w:rPr>
              <w:t>10.4</w:t>
            </w:r>
          </w:p>
        </w:tc>
        <w:tc>
          <w:tcPr>
            <w:tcW w:w="942" w:type="dxa"/>
            <w:tcBorders>
              <w:top w:val="nil"/>
              <w:left w:val="nil"/>
              <w:bottom w:val="nil"/>
              <w:right w:val="nil"/>
            </w:tcBorders>
            <w:shd w:val="clear" w:color="auto" w:fill="auto"/>
            <w:noWrap/>
            <w:vAlign w:val="center"/>
          </w:tcPr>
          <w:p w14:paraId="1623B186" w14:textId="05D0A4BC"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2.8</w:t>
            </w:r>
          </w:p>
        </w:tc>
        <w:tc>
          <w:tcPr>
            <w:tcW w:w="1042" w:type="dxa"/>
            <w:tcBorders>
              <w:top w:val="nil"/>
              <w:left w:val="nil"/>
              <w:bottom w:val="nil"/>
              <w:right w:val="single" w:sz="6" w:space="0" w:color="404040"/>
            </w:tcBorders>
            <w:shd w:val="clear" w:color="auto" w:fill="auto"/>
            <w:noWrap/>
            <w:vAlign w:val="center"/>
          </w:tcPr>
          <w:p w14:paraId="725E1BE5" w14:textId="599621CD" w:rsidR="007C298E" w:rsidRPr="007C298E" w:rsidRDefault="007C298E" w:rsidP="007C298E">
            <w:pPr>
              <w:tabs>
                <w:tab w:val="decimal" w:pos="517"/>
              </w:tabs>
              <w:jc w:val="left"/>
              <w:rPr>
                <w:color w:val="000000"/>
                <w:sz w:val="16"/>
                <w:szCs w:val="16"/>
              </w:rPr>
            </w:pPr>
            <w:r w:rsidRPr="007C298E">
              <w:rPr>
                <w:sz w:val="16"/>
                <w:szCs w:val="16"/>
              </w:rPr>
              <w:t>3.5</w:t>
            </w:r>
          </w:p>
        </w:tc>
        <w:tc>
          <w:tcPr>
            <w:tcW w:w="991" w:type="dxa"/>
            <w:tcBorders>
              <w:top w:val="nil"/>
              <w:left w:val="single" w:sz="6" w:space="0" w:color="404040"/>
              <w:bottom w:val="nil"/>
              <w:right w:val="nil"/>
            </w:tcBorders>
            <w:shd w:val="clear" w:color="auto" w:fill="auto"/>
            <w:noWrap/>
            <w:vAlign w:val="center"/>
          </w:tcPr>
          <w:p w14:paraId="1F612591" w14:textId="4250AE22" w:rsidR="007C298E" w:rsidRPr="007C298E" w:rsidRDefault="007C298E" w:rsidP="007C298E">
            <w:pPr>
              <w:tabs>
                <w:tab w:val="decimal" w:pos="517"/>
              </w:tabs>
              <w:jc w:val="left"/>
              <w:rPr>
                <w:color w:val="000000"/>
                <w:sz w:val="16"/>
                <w:szCs w:val="16"/>
              </w:rPr>
            </w:pPr>
            <w:r w:rsidRPr="007C298E">
              <w:rPr>
                <w:sz w:val="16"/>
                <w:szCs w:val="16"/>
              </w:rPr>
              <w:t>0.9</w:t>
            </w:r>
          </w:p>
        </w:tc>
        <w:tc>
          <w:tcPr>
            <w:tcW w:w="934" w:type="dxa"/>
            <w:tcBorders>
              <w:top w:val="nil"/>
              <w:left w:val="nil"/>
              <w:bottom w:val="nil"/>
              <w:right w:val="nil"/>
            </w:tcBorders>
            <w:shd w:val="clear" w:color="auto" w:fill="auto"/>
            <w:noWrap/>
            <w:vAlign w:val="center"/>
          </w:tcPr>
          <w:p w14:paraId="6CEAEB70" w14:textId="7D5EC2FD"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1.2</w:t>
            </w:r>
          </w:p>
        </w:tc>
        <w:tc>
          <w:tcPr>
            <w:tcW w:w="1050" w:type="dxa"/>
            <w:tcBorders>
              <w:top w:val="nil"/>
              <w:left w:val="nil"/>
              <w:bottom w:val="nil"/>
              <w:right w:val="single" w:sz="8" w:space="0" w:color="404040"/>
            </w:tcBorders>
            <w:shd w:val="clear" w:color="auto" w:fill="auto"/>
            <w:noWrap/>
            <w:vAlign w:val="center"/>
          </w:tcPr>
          <w:p w14:paraId="0B5717A2" w14:textId="00ACF9F2" w:rsidR="007C298E" w:rsidRPr="007C298E" w:rsidRDefault="007C298E" w:rsidP="007C298E">
            <w:pPr>
              <w:tabs>
                <w:tab w:val="decimal" w:pos="517"/>
              </w:tabs>
              <w:jc w:val="left"/>
              <w:rPr>
                <w:bCs/>
                <w:color w:val="000000"/>
                <w:sz w:val="16"/>
                <w:szCs w:val="16"/>
              </w:rPr>
            </w:pPr>
            <w:r w:rsidRPr="007C298E">
              <w:rPr>
                <w:sz w:val="16"/>
                <w:szCs w:val="16"/>
              </w:rPr>
              <w:t>19.1</w:t>
            </w:r>
          </w:p>
        </w:tc>
      </w:tr>
      <w:tr w:rsidR="007C298E" w:rsidRPr="002F4D9C" w14:paraId="2891A770"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7C298E" w:rsidRPr="002F4D9C" w:rsidRDefault="007C298E" w:rsidP="007C298E">
            <w:pPr>
              <w:spacing w:before="20" w:after="20"/>
              <w:ind w:left="97"/>
              <w:jc w:val="left"/>
              <w:rPr>
                <w:bCs/>
                <w:sz w:val="16"/>
                <w:szCs w:val="16"/>
              </w:rPr>
            </w:pPr>
            <w:r w:rsidRPr="002F4D9C">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2F428EF8"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5.1</w:t>
            </w:r>
          </w:p>
        </w:tc>
        <w:tc>
          <w:tcPr>
            <w:tcW w:w="942" w:type="dxa"/>
            <w:tcBorders>
              <w:top w:val="nil"/>
              <w:left w:val="nil"/>
              <w:bottom w:val="nil"/>
              <w:right w:val="nil"/>
            </w:tcBorders>
            <w:shd w:val="clear" w:color="auto" w:fill="auto"/>
            <w:noWrap/>
            <w:vAlign w:val="center"/>
          </w:tcPr>
          <w:p w14:paraId="2A4AAD2C" w14:textId="2EF7698A" w:rsidR="007C298E" w:rsidRPr="007C298E" w:rsidRDefault="007C298E" w:rsidP="007C298E">
            <w:pPr>
              <w:tabs>
                <w:tab w:val="decimal" w:pos="517"/>
              </w:tabs>
              <w:jc w:val="left"/>
              <w:rPr>
                <w:color w:val="000000"/>
                <w:sz w:val="16"/>
                <w:szCs w:val="16"/>
              </w:rPr>
            </w:pPr>
            <w:r w:rsidRPr="007C298E">
              <w:rPr>
                <w:sz w:val="16"/>
                <w:szCs w:val="16"/>
              </w:rPr>
              <w:t>0.7</w:t>
            </w:r>
          </w:p>
        </w:tc>
        <w:tc>
          <w:tcPr>
            <w:tcW w:w="1042" w:type="dxa"/>
            <w:tcBorders>
              <w:top w:val="nil"/>
              <w:left w:val="nil"/>
              <w:bottom w:val="nil"/>
              <w:right w:val="single" w:sz="6" w:space="0" w:color="404040"/>
            </w:tcBorders>
            <w:shd w:val="clear" w:color="auto" w:fill="auto"/>
            <w:noWrap/>
            <w:vAlign w:val="center"/>
          </w:tcPr>
          <w:p w14:paraId="0DE24B20" w14:textId="1669F414"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2.7</w:t>
            </w:r>
          </w:p>
        </w:tc>
        <w:tc>
          <w:tcPr>
            <w:tcW w:w="991" w:type="dxa"/>
            <w:tcBorders>
              <w:top w:val="nil"/>
              <w:left w:val="single" w:sz="6" w:space="0" w:color="404040"/>
              <w:bottom w:val="nil"/>
              <w:right w:val="nil"/>
            </w:tcBorders>
            <w:shd w:val="clear" w:color="auto" w:fill="auto"/>
            <w:noWrap/>
            <w:vAlign w:val="center"/>
          </w:tcPr>
          <w:p w14:paraId="3D68D1CF" w14:textId="58753632" w:rsidR="007C298E" w:rsidRPr="007C298E" w:rsidRDefault="007C298E" w:rsidP="007C298E">
            <w:pPr>
              <w:tabs>
                <w:tab w:val="decimal" w:pos="517"/>
              </w:tabs>
              <w:jc w:val="left"/>
              <w:rPr>
                <w:color w:val="000000"/>
                <w:sz w:val="16"/>
                <w:szCs w:val="16"/>
              </w:rPr>
            </w:pPr>
            <w:r w:rsidRPr="007C298E">
              <w:rPr>
                <w:sz w:val="16"/>
                <w:szCs w:val="16"/>
              </w:rPr>
              <w:t>0.7</w:t>
            </w:r>
          </w:p>
        </w:tc>
        <w:tc>
          <w:tcPr>
            <w:tcW w:w="934" w:type="dxa"/>
            <w:tcBorders>
              <w:top w:val="nil"/>
              <w:left w:val="nil"/>
              <w:bottom w:val="nil"/>
              <w:right w:val="nil"/>
            </w:tcBorders>
            <w:shd w:val="clear" w:color="auto" w:fill="auto"/>
            <w:noWrap/>
            <w:vAlign w:val="center"/>
          </w:tcPr>
          <w:p w14:paraId="7945BB1A" w14:textId="3DC811A3" w:rsidR="007C298E" w:rsidRPr="007C298E" w:rsidRDefault="007C298E" w:rsidP="007C298E">
            <w:pPr>
              <w:tabs>
                <w:tab w:val="decimal" w:pos="517"/>
              </w:tabs>
              <w:jc w:val="left"/>
              <w:rPr>
                <w:color w:val="000000"/>
                <w:sz w:val="16"/>
                <w:szCs w:val="16"/>
              </w:rPr>
            </w:pPr>
            <w:r w:rsidRPr="007C298E">
              <w:rPr>
                <w:sz w:val="16"/>
                <w:szCs w:val="16"/>
              </w:rPr>
              <w:t>4.2</w:t>
            </w:r>
          </w:p>
        </w:tc>
        <w:tc>
          <w:tcPr>
            <w:tcW w:w="1050" w:type="dxa"/>
            <w:tcBorders>
              <w:top w:val="nil"/>
              <w:left w:val="nil"/>
              <w:bottom w:val="nil"/>
              <w:right w:val="single" w:sz="8" w:space="0" w:color="404040"/>
            </w:tcBorders>
            <w:shd w:val="clear" w:color="auto" w:fill="auto"/>
            <w:noWrap/>
            <w:vAlign w:val="center"/>
          </w:tcPr>
          <w:p w14:paraId="0327CA89" w14:textId="67B47883" w:rsidR="007C298E" w:rsidRPr="007C298E" w:rsidRDefault="007C298E" w:rsidP="007C298E">
            <w:pPr>
              <w:tabs>
                <w:tab w:val="decimal" w:pos="517"/>
              </w:tabs>
              <w:jc w:val="left"/>
              <w:rPr>
                <w:bCs/>
                <w:color w:val="000000"/>
                <w:sz w:val="16"/>
                <w:szCs w:val="16"/>
              </w:rPr>
            </w:pPr>
            <w:r w:rsidRPr="007C298E">
              <w:rPr>
                <w:sz w:val="16"/>
                <w:szCs w:val="16"/>
              </w:rPr>
              <w:t>6.2</w:t>
            </w:r>
          </w:p>
        </w:tc>
      </w:tr>
      <w:tr w:rsidR="007C298E" w:rsidRPr="002F4D9C" w14:paraId="256F54F8"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7C298E" w:rsidRPr="002F4D9C" w:rsidRDefault="007C298E" w:rsidP="007C298E">
            <w:pPr>
              <w:spacing w:before="20" w:after="20"/>
              <w:ind w:left="97"/>
              <w:jc w:val="left"/>
              <w:rPr>
                <w:bCs/>
                <w:sz w:val="16"/>
                <w:szCs w:val="16"/>
              </w:rPr>
            </w:pPr>
            <w:r w:rsidRPr="002F4D9C">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7C6752BF" w:rsidR="007C298E" w:rsidRPr="007C298E" w:rsidRDefault="007C298E" w:rsidP="007C298E">
            <w:pPr>
              <w:tabs>
                <w:tab w:val="decimal" w:pos="517"/>
              </w:tabs>
              <w:jc w:val="left"/>
              <w:rPr>
                <w:color w:val="000000"/>
                <w:sz w:val="16"/>
                <w:szCs w:val="16"/>
              </w:rPr>
            </w:pPr>
            <w:r w:rsidRPr="007C298E">
              <w:rPr>
                <w:sz w:val="16"/>
                <w:szCs w:val="16"/>
              </w:rPr>
              <w:t>5.3</w:t>
            </w:r>
          </w:p>
        </w:tc>
        <w:tc>
          <w:tcPr>
            <w:tcW w:w="942" w:type="dxa"/>
            <w:tcBorders>
              <w:top w:val="nil"/>
              <w:left w:val="nil"/>
              <w:bottom w:val="nil"/>
              <w:right w:val="nil"/>
            </w:tcBorders>
            <w:shd w:val="clear" w:color="auto" w:fill="auto"/>
            <w:noWrap/>
            <w:vAlign w:val="center"/>
          </w:tcPr>
          <w:p w14:paraId="36C899B4" w14:textId="489FA1F3" w:rsidR="007C298E" w:rsidRPr="007C298E" w:rsidRDefault="007C298E" w:rsidP="007C298E">
            <w:pPr>
              <w:tabs>
                <w:tab w:val="decimal" w:pos="517"/>
              </w:tabs>
              <w:jc w:val="left"/>
              <w:rPr>
                <w:color w:val="000000"/>
                <w:sz w:val="16"/>
                <w:szCs w:val="16"/>
              </w:rPr>
            </w:pPr>
            <w:r w:rsidRPr="007C298E">
              <w:rPr>
                <w:sz w:val="16"/>
                <w:szCs w:val="16"/>
              </w:rPr>
              <w:t>1.9</w:t>
            </w:r>
          </w:p>
        </w:tc>
        <w:tc>
          <w:tcPr>
            <w:tcW w:w="1042" w:type="dxa"/>
            <w:tcBorders>
              <w:top w:val="nil"/>
              <w:left w:val="nil"/>
              <w:bottom w:val="nil"/>
              <w:right w:val="single" w:sz="6" w:space="0" w:color="404040"/>
            </w:tcBorders>
            <w:shd w:val="clear" w:color="auto" w:fill="auto"/>
            <w:noWrap/>
            <w:vAlign w:val="center"/>
          </w:tcPr>
          <w:p w14:paraId="48BD6EC0" w14:textId="26CDB875"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1.9</w:t>
            </w:r>
          </w:p>
        </w:tc>
        <w:tc>
          <w:tcPr>
            <w:tcW w:w="991" w:type="dxa"/>
            <w:tcBorders>
              <w:top w:val="nil"/>
              <w:left w:val="single" w:sz="6" w:space="0" w:color="404040"/>
              <w:bottom w:val="nil"/>
              <w:right w:val="nil"/>
            </w:tcBorders>
            <w:shd w:val="clear" w:color="auto" w:fill="auto"/>
            <w:noWrap/>
            <w:vAlign w:val="center"/>
          </w:tcPr>
          <w:p w14:paraId="264E85DB" w14:textId="7D1C88A6" w:rsidR="007C298E" w:rsidRPr="007C298E" w:rsidRDefault="007C298E" w:rsidP="007C298E">
            <w:pPr>
              <w:tabs>
                <w:tab w:val="decimal" w:pos="517"/>
              </w:tabs>
              <w:jc w:val="left"/>
              <w:rPr>
                <w:color w:val="000000"/>
                <w:sz w:val="16"/>
                <w:szCs w:val="16"/>
              </w:rPr>
            </w:pPr>
            <w:r w:rsidRPr="007C298E">
              <w:rPr>
                <w:sz w:val="16"/>
                <w:szCs w:val="16"/>
              </w:rPr>
              <w:t>4.0</w:t>
            </w:r>
          </w:p>
        </w:tc>
        <w:tc>
          <w:tcPr>
            <w:tcW w:w="934" w:type="dxa"/>
            <w:tcBorders>
              <w:top w:val="nil"/>
              <w:left w:val="nil"/>
              <w:bottom w:val="nil"/>
              <w:right w:val="nil"/>
            </w:tcBorders>
            <w:shd w:val="clear" w:color="auto" w:fill="auto"/>
            <w:noWrap/>
            <w:vAlign w:val="center"/>
          </w:tcPr>
          <w:p w14:paraId="2D71EEB0" w14:textId="5973263F" w:rsidR="007C298E" w:rsidRPr="007C298E" w:rsidRDefault="007C298E" w:rsidP="007C298E">
            <w:pPr>
              <w:tabs>
                <w:tab w:val="decimal" w:pos="517"/>
              </w:tabs>
              <w:jc w:val="left"/>
              <w:rPr>
                <w:color w:val="000000"/>
                <w:sz w:val="16"/>
                <w:szCs w:val="16"/>
              </w:rPr>
            </w:pPr>
            <w:r w:rsidRPr="007C298E">
              <w:rPr>
                <w:sz w:val="16"/>
                <w:szCs w:val="16"/>
              </w:rPr>
              <w:t>3.6</w:t>
            </w:r>
          </w:p>
        </w:tc>
        <w:tc>
          <w:tcPr>
            <w:tcW w:w="1050" w:type="dxa"/>
            <w:tcBorders>
              <w:top w:val="nil"/>
              <w:left w:val="nil"/>
              <w:bottom w:val="nil"/>
              <w:right w:val="single" w:sz="8" w:space="0" w:color="404040"/>
            </w:tcBorders>
            <w:shd w:val="clear" w:color="auto" w:fill="auto"/>
            <w:noWrap/>
            <w:vAlign w:val="center"/>
          </w:tcPr>
          <w:p w14:paraId="06DE9E66" w14:textId="5D605EF3" w:rsidR="007C298E" w:rsidRPr="007C298E" w:rsidRDefault="007C298E" w:rsidP="007C298E">
            <w:pPr>
              <w:tabs>
                <w:tab w:val="decimal" w:pos="517"/>
              </w:tabs>
              <w:jc w:val="left"/>
              <w:rPr>
                <w:bCs/>
                <w:color w:val="000000"/>
                <w:sz w:val="16"/>
                <w:szCs w:val="16"/>
              </w:rPr>
            </w:pPr>
            <w:r w:rsidRPr="007C298E">
              <w:rPr>
                <w:sz w:val="16"/>
                <w:szCs w:val="16"/>
              </w:rPr>
              <w:t>6.5</w:t>
            </w:r>
          </w:p>
        </w:tc>
      </w:tr>
      <w:tr w:rsidR="007C298E" w:rsidRPr="002F4D9C" w14:paraId="73D4028C"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7C298E" w:rsidRPr="002F4D9C" w:rsidRDefault="007C298E" w:rsidP="007C298E">
            <w:pPr>
              <w:spacing w:before="20" w:after="20"/>
              <w:ind w:left="97"/>
              <w:jc w:val="left"/>
              <w:rPr>
                <w:bCs/>
                <w:sz w:val="16"/>
                <w:szCs w:val="16"/>
              </w:rPr>
            </w:pPr>
            <w:r w:rsidRPr="002F4D9C">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69127989" w:rsidR="007C298E" w:rsidRPr="007C298E" w:rsidRDefault="007C298E" w:rsidP="007C298E">
            <w:pPr>
              <w:tabs>
                <w:tab w:val="decimal" w:pos="517"/>
              </w:tabs>
              <w:jc w:val="left"/>
              <w:rPr>
                <w:color w:val="000000"/>
                <w:sz w:val="16"/>
                <w:szCs w:val="16"/>
              </w:rPr>
            </w:pPr>
            <w:r w:rsidRPr="007C298E">
              <w:rPr>
                <w:sz w:val="16"/>
                <w:szCs w:val="16"/>
              </w:rPr>
              <w:t>4.9</w:t>
            </w:r>
          </w:p>
        </w:tc>
        <w:tc>
          <w:tcPr>
            <w:tcW w:w="942" w:type="dxa"/>
            <w:tcBorders>
              <w:top w:val="nil"/>
              <w:left w:val="nil"/>
              <w:bottom w:val="nil"/>
              <w:right w:val="nil"/>
            </w:tcBorders>
            <w:shd w:val="clear" w:color="auto" w:fill="auto"/>
            <w:noWrap/>
            <w:vAlign w:val="center"/>
          </w:tcPr>
          <w:p w14:paraId="5777B38E" w14:textId="5809E79B" w:rsidR="007C298E" w:rsidRPr="007C298E" w:rsidRDefault="007C298E" w:rsidP="007C298E">
            <w:pPr>
              <w:tabs>
                <w:tab w:val="decimal" w:pos="517"/>
              </w:tabs>
              <w:jc w:val="left"/>
              <w:rPr>
                <w:color w:val="000000"/>
                <w:sz w:val="16"/>
                <w:szCs w:val="16"/>
              </w:rPr>
            </w:pPr>
            <w:r w:rsidRPr="007C298E">
              <w:rPr>
                <w:sz w:val="16"/>
                <w:szCs w:val="16"/>
              </w:rPr>
              <w:t>2.0</w:t>
            </w:r>
          </w:p>
        </w:tc>
        <w:tc>
          <w:tcPr>
            <w:tcW w:w="1042" w:type="dxa"/>
            <w:tcBorders>
              <w:top w:val="nil"/>
              <w:left w:val="nil"/>
              <w:bottom w:val="nil"/>
              <w:right w:val="single" w:sz="6" w:space="0" w:color="404040"/>
            </w:tcBorders>
            <w:shd w:val="clear" w:color="auto" w:fill="auto"/>
            <w:noWrap/>
            <w:vAlign w:val="center"/>
          </w:tcPr>
          <w:p w14:paraId="263031F1" w14:textId="179A18D1"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2.4</w:t>
            </w:r>
          </w:p>
        </w:tc>
        <w:tc>
          <w:tcPr>
            <w:tcW w:w="991" w:type="dxa"/>
            <w:tcBorders>
              <w:top w:val="nil"/>
              <w:left w:val="single" w:sz="6" w:space="0" w:color="404040"/>
              <w:bottom w:val="nil"/>
              <w:right w:val="nil"/>
            </w:tcBorders>
            <w:shd w:val="clear" w:color="auto" w:fill="auto"/>
            <w:noWrap/>
            <w:vAlign w:val="center"/>
          </w:tcPr>
          <w:p w14:paraId="21F8BED9" w14:textId="38309736"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3.1</w:t>
            </w:r>
          </w:p>
        </w:tc>
        <w:tc>
          <w:tcPr>
            <w:tcW w:w="934" w:type="dxa"/>
            <w:tcBorders>
              <w:top w:val="nil"/>
              <w:left w:val="nil"/>
              <w:bottom w:val="nil"/>
              <w:right w:val="nil"/>
            </w:tcBorders>
            <w:shd w:val="clear" w:color="auto" w:fill="auto"/>
            <w:noWrap/>
            <w:vAlign w:val="center"/>
          </w:tcPr>
          <w:p w14:paraId="5EBE4B92" w14:textId="42CC32FB" w:rsidR="007C298E" w:rsidRPr="007C298E" w:rsidRDefault="007C298E" w:rsidP="007C298E">
            <w:pPr>
              <w:tabs>
                <w:tab w:val="decimal" w:pos="517"/>
              </w:tabs>
              <w:jc w:val="left"/>
              <w:rPr>
                <w:color w:val="000000"/>
                <w:sz w:val="16"/>
                <w:szCs w:val="16"/>
              </w:rPr>
            </w:pPr>
            <w:r w:rsidRPr="007C298E">
              <w:rPr>
                <w:sz w:val="16"/>
                <w:szCs w:val="16"/>
              </w:rPr>
              <w:t>0.1</w:t>
            </w:r>
          </w:p>
        </w:tc>
        <w:tc>
          <w:tcPr>
            <w:tcW w:w="1050" w:type="dxa"/>
            <w:tcBorders>
              <w:top w:val="nil"/>
              <w:left w:val="nil"/>
              <w:bottom w:val="nil"/>
              <w:right w:val="single" w:sz="8" w:space="0" w:color="404040"/>
            </w:tcBorders>
            <w:shd w:val="clear" w:color="auto" w:fill="auto"/>
            <w:noWrap/>
            <w:vAlign w:val="center"/>
          </w:tcPr>
          <w:p w14:paraId="4565F77B" w14:textId="7AF6D899" w:rsidR="007C298E" w:rsidRPr="007C298E" w:rsidRDefault="007C298E" w:rsidP="007C298E">
            <w:pPr>
              <w:tabs>
                <w:tab w:val="decimal" w:pos="517"/>
              </w:tabs>
              <w:jc w:val="left"/>
              <w:rPr>
                <w:bCs/>
                <w:color w:val="000000"/>
                <w:sz w:val="16"/>
                <w:szCs w:val="16"/>
              </w:rPr>
            </w:pPr>
            <w:r w:rsidRPr="007C298E">
              <w:rPr>
                <w:sz w:val="16"/>
                <w:szCs w:val="16"/>
              </w:rPr>
              <w:t>5.9</w:t>
            </w:r>
          </w:p>
        </w:tc>
      </w:tr>
      <w:tr w:rsidR="007C298E" w:rsidRPr="002F4D9C" w14:paraId="5B4D207B"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7C298E" w:rsidRPr="002F4D9C" w:rsidRDefault="007C298E" w:rsidP="007C298E">
            <w:pPr>
              <w:spacing w:before="20" w:after="20"/>
              <w:ind w:left="97"/>
              <w:jc w:val="left"/>
              <w:rPr>
                <w:bCs/>
                <w:sz w:val="16"/>
                <w:szCs w:val="16"/>
              </w:rPr>
            </w:pPr>
            <w:r w:rsidRPr="002F4D9C">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30222438"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0.9</w:t>
            </w:r>
          </w:p>
        </w:tc>
        <w:tc>
          <w:tcPr>
            <w:tcW w:w="942" w:type="dxa"/>
            <w:tcBorders>
              <w:top w:val="nil"/>
              <w:left w:val="nil"/>
              <w:bottom w:val="nil"/>
              <w:right w:val="nil"/>
            </w:tcBorders>
            <w:shd w:val="clear" w:color="auto" w:fill="auto"/>
            <w:noWrap/>
            <w:vAlign w:val="center"/>
          </w:tcPr>
          <w:p w14:paraId="40A6CA74" w14:textId="3B8EBB25" w:rsidR="007C298E" w:rsidRPr="007C298E" w:rsidRDefault="007C298E" w:rsidP="007C298E">
            <w:pPr>
              <w:tabs>
                <w:tab w:val="decimal" w:pos="517"/>
              </w:tabs>
              <w:jc w:val="left"/>
              <w:rPr>
                <w:color w:val="000000"/>
                <w:sz w:val="16"/>
                <w:szCs w:val="16"/>
              </w:rPr>
            </w:pPr>
            <w:r w:rsidRPr="007C298E">
              <w:rPr>
                <w:sz w:val="16"/>
                <w:szCs w:val="16"/>
              </w:rPr>
              <w:t>1.2</w:t>
            </w:r>
          </w:p>
        </w:tc>
        <w:tc>
          <w:tcPr>
            <w:tcW w:w="1042" w:type="dxa"/>
            <w:tcBorders>
              <w:top w:val="nil"/>
              <w:left w:val="nil"/>
              <w:bottom w:val="nil"/>
              <w:right w:val="single" w:sz="6" w:space="0" w:color="404040"/>
            </w:tcBorders>
            <w:shd w:val="clear" w:color="auto" w:fill="auto"/>
            <w:noWrap/>
            <w:vAlign w:val="center"/>
          </w:tcPr>
          <w:p w14:paraId="59B19330" w14:textId="6FF519B3"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1.4</w:t>
            </w:r>
          </w:p>
        </w:tc>
        <w:tc>
          <w:tcPr>
            <w:tcW w:w="991" w:type="dxa"/>
            <w:tcBorders>
              <w:top w:val="nil"/>
              <w:left w:val="single" w:sz="6" w:space="0" w:color="404040"/>
              <w:bottom w:val="nil"/>
              <w:right w:val="nil"/>
            </w:tcBorders>
            <w:shd w:val="clear" w:color="auto" w:fill="auto"/>
            <w:noWrap/>
            <w:vAlign w:val="center"/>
          </w:tcPr>
          <w:p w14:paraId="0C688A7B" w14:textId="5FD11EB4"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1.7</w:t>
            </w:r>
          </w:p>
        </w:tc>
        <w:tc>
          <w:tcPr>
            <w:tcW w:w="934" w:type="dxa"/>
            <w:tcBorders>
              <w:top w:val="nil"/>
              <w:left w:val="nil"/>
              <w:bottom w:val="nil"/>
              <w:right w:val="nil"/>
            </w:tcBorders>
            <w:shd w:val="clear" w:color="auto" w:fill="auto"/>
            <w:noWrap/>
            <w:vAlign w:val="center"/>
          </w:tcPr>
          <w:p w14:paraId="219555B2" w14:textId="491921AE" w:rsidR="007C298E" w:rsidRPr="007C298E" w:rsidRDefault="007C298E" w:rsidP="007C298E">
            <w:pPr>
              <w:tabs>
                <w:tab w:val="decimal" w:pos="517"/>
              </w:tabs>
              <w:jc w:val="left"/>
              <w:rPr>
                <w:color w:val="000000"/>
                <w:sz w:val="16"/>
                <w:szCs w:val="16"/>
              </w:rPr>
            </w:pPr>
            <w:r w:rsidRPr="007C298E">
              <w:rPr>
                <w:sz w:val="16"/>
                <w:szCs w:val="16"/>
              </w:rPr>
              <w:t>6.3</w:t>
            </w:r>
          </w:p>
        </w:tc>
        <w:tc>
          <w:tcPr>
            <w:tcW w:w="1050" w:type="dxa"/>
            <w:tcBorders>
              <w:top w:val="nil"/>
              <w:left w:val="nil"/>
              <w:bottom w:val="nil"/>
              <w:right w:val="single" w:sz="8" w:space="0" w:color="404040"/>
            </w:tcBorders>
            <w:shd w:val="clear" w:color="auto" w:fill="auto"/>
            <w:noWrap/>
            <w:vAlign w:val="center"/>
          </w:tcPr>
          <w:p w14:paraId="79054C4D" w14:textId="621BFF45" w:rsidR="007C298E" w:rsidRPr="007C298E" w:rsidRDefault="007C298E" w:rsidP="007C298E">
            <w:pPr>
              <w:tabs>
                <w:tab w:val="left" w:pos="194"/>
                <w:tab w:val="decimal" w:pos="517"/>
              </w:tabs>
              <w:jc w:val="left"/>
              <w:rPr>
                <w:bCs/>
                <w:color w:val="000000"/>
                <w:sz w:val="16"/>
                <w:szCs w:val="16"/>
              </w:rPr>
            </w:pPr>
            <w:r>
              <w:rPr>
                <w:sz w:val="16"/>
                <w:szCs w:val="16"/>
              </w:rPr>
              <w:tab/>
              <w:t>(-)</w:t>
            </w:r>
            <w:r>
              <w:rPr>
                <w:sz w:val="16"/>
                <w:szCs w:val="16"/>
              </w:rPr>
              <w:tab/>
            </w:r>
            <w:r w:rsidRPr="007C298E">
              <w:rPr>
                <w:sz w:val="16"/>
                <w:szCs w:val="16"/>
              </w:rPr>
              <w:t>1.6</w:t>
            </w:r>
          </w:p>
        </w:tc>
      </w:tr>
      <w:tr w:rsidR="007C298E" w:rsidRPr="002F4D9C" w14:paraId="39EBF2C1"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7C298E" w:rsidRPr="002F4D9C" w:rsidRDefault="007C298E" w:rsidP="007C298E">
            <w:pPr>
              <w:spacing w:before="20" w:after="20"/>
              <w:ind w:left="97"/>
              <w:jc w:val="left"/>
              <w:rPr>
                <w:bCs/>
                <w:sz w:val="16"/>
                <w:szCs w:val="16"/>
              </w:rPr>
            </w:pPr>
            <w:r w:rsidRPr="002F4D9C">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57BAFFCC"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8.3</w:t>
            </w:r>
          </w:p>
        </w:tc>
        <w:tc>
          <w:tcPr>
            <w:tcW w:w="942" w:type="dxa"/>
            <w:tcBorders>
              <w:top w:val="nil"/>
              <w:left w:val="nil"/>
              <w:bottom w:val="nil"/>
              <w:right w:val="nil"/>
            </w:tcBorders>
            <w:shd w:val="clear" w:color="auto" w:fill="auto"/>
            <w:noWrap/>
            <w:vAlign w:val="center"/>
          </w:tcPr>
          <w:p w14:paraId="6B37BCF5" w14:textId="30A39FC9" w:rsidR="007C298E" w:rsidRPr="007C298E" w:rsidRDefault="007C298E" w:rsidP="007C298E">
            <w:pPr>
              <w:tabs>
                <w:tab w:val="decimal" w:pos="517"/>
              </w:tabs>
              <w:jc w:val="left"/>
              <w:rPr>
                <w:color w:val="000000"/>
                <w:sz w:val="16"/>
                <w:szCs w:val="16"/>
              </w:rPr>
            </w:pPr>
            <w:r w:rsidRPr="007C298E">
              <w:rPr>
                <w:sz w:val="16"/>
                <w:szCs w:val="16"/>
              </w:rPr>
              <w:t>0.0</w:t>
            </w:r>
          </w:p>
        </w:tc>
        <w:tc>
          <w:tcPr>
            <w:tcW w:w="1042" w:type="dxa"/>
            <w:tcBorders>
              <w:top w:val="nil"/>
              <w:left w:val="nil"/>
              <w:bottom w:val="nil"/>
              <w:right w:val="single" w:sz="6" w:space="0" w:color="404040"/>
            </w:tcBorders>
            <w:shd w:val="clear" w:color="auto" w:fill="auto"/>
            <w:noWrap/>
            <w:vAlign w:val="center"/>
          </w:tcPr>
          <w:p w14:paraId="5458F498" w14:textId="3590C2D8"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6.4</w:t>
            </w:r>
          </w:p>
        </w:tc>
        <w:tc>
          <w:tcPr>
            <w:tcW w:w="991" w:type="dxa"/>
            <w:tcBorders>
              <w:top w:val="nil"/>
              <w:left w:val="single" w:sz="6" w:space="0" w:color="404040"/>
              <w:bottom w:val="nil"/>
              <w:right w:val="nil"/>
            </w:tcBorders>
            <w:shd w:val="clear" w:color="auto" w:fill="auto"/>
            <w:noWrap/>
            <w:vAlign w:val="center"/>
          </w:tcPr>
          <w:p w14:paraId="73AC5324" w14:textId="3179E65B" w:rsidR="007C298E" w:rsidRPr="007C298E" w:rsidRDefault="007C298E" w:rsidP="007C298E">
            <w:pPr>
              <w:tabs>
                <w:tab w:val="decimal" w:pos="517"/>
              </w:tabs>
              <w:jc w:val="left"/>
              <w:rPr>
                <w:color w:val="000000"/>
                <w:sz w:val="16"/>
                <w:szCs w:val="16"/>
              </w:rPr>
            </w:pPr>
            <w:r w:rsidRPr="007C298E">
              <w:rPr>
                <w:sz w:val="16"/>
                <w:szCs w:val="16"/>
              </w:rPr>
              <w:t>1.5</w:t>
            </w:r>
          </w:p>
        </w:tc>
        <w:tc>
          <w:tcPr>
            <w:tcW w:w="934" w:type="dxa"/>
            <w:tcBorders>
              <w:top w:val="nil"/>
              <w:left w:val="nil"/>
              <w:bottom w:val="nil"/>
              <w:right w:val="nil"/>
            </w:tcBorders>
            <w:shd w:val="clear" w:color="auto" w:fill="auto"/>
            <w:noWrap/>
            <w:vAlign w:val="center"/>
          </w:tcPr>
          <w:p w14:paraId="34FE89CF" w14:textId="523B9C6D" w:rsidR="007C298E" w:rsidRPr="007C298E" w:rsidRDefault="007C298E" w:rsidP="007C298E">
            <w:pPr>
              <w:tabs>
                <w:tab w:val="decimal" w:pos="517"/>
              </w:tabs>
              <w:jc w:val="left"/>
              <w:rPr>
                <w:color w:val="000000"/>
                <w:sz w:val="16"/>
                <w:szCs w:val="16"/>
              </w:rPr>
            </w:pPr>
            <w:r w:rsidRPr="007C298E">
              <w:rPr>
                <w:sz w:val="16"/>
                <w:szCs w:val="16"/>
              </w:rPr>
              <w:t>1.1</w:t>
            </w:r>
          </w:p>
        </w:tc>
        <w:tc>
          <w:tcPr>
            <w:tcW w:w="1050" w:type="dxa"/>
            <w:tcBorders>
              <w:top w:val="nil"/>
              <w:left w:val="nil"/>
              <w:bottom w:val="nil"/>
              <w:right w:val="single" w:sz="8" w:space="0" w:color="404040"/>
            </w:tcBorders>
            <w:shd w:val="clear" w:color="auto" w:fill="auto"/>
            <w:noWrap/>
            <w:vAlign w:val="center"/>
          </w:tcPr>
          <w:p w14:paraId="23F99C3F" w14:textId="42407720" w:rsidR="007C298E" w:rsidRPr="007C298E" w:rsidRDefault="007C298E" w:rsidP="007C298E">
            <w:pPr>
              <w:tabs>
                <w:tab w:val="decimal" w:pos="517"/>
              </w:tabs>
              <w:jc w:val="left"/>
              <w:rPr>
                <w:bCs/>
                <w:color w:val="000000"/>
                <w:sz w:val="16"/>
                <w:szCs w:val="16"/>
              </w:rPr>
            </w:pPr>
            <w:r w:rsidRPr="007C298E">
              <w:rPr>
                <w:sz w:val="16"/>
                <w:szCs w:val="16"/>
              </w:rPr>
              <w:t>5.2</w:t>
            </w:r>
          </w:p>
        </w:tc>
      </w:tr>
      <w:tr w:rsidR="007C298E" w:rsidRPr="002F4D9C" w14:paraId="350C4C31"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7C298E" w:rsidRPr="002F4D9C" w:rsidRDefault="007C298E" w:rsidP="007C298E">
            <w:pPr>
              <w:spacing w:before="20" w:after="20"/>
              <w:ind w:left="97"/>
              <w:jc w:val="left"/>
              <w:rPr>
                <w:bCs/>
                <w:sz w:val="16"/>
                <w:szCs w:val="16"/>
              </w:rPr>
            </w:pPr>
            <w:r w:rsidRPr="002F4D9C">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5D594B21"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3.8</w:t>
            </w:r>
          </w:p>
        </w:tc>
        <w:tc>
          <w:tcPr>
            <w:tcW w:w="942" w:type="dxa"/>
            <w:tcBorders>
              <w:top w:val="nil"/>
              <w:left w:val="nil"/>
              <w:bottom w:val="nil"/>
              <w:right w:val="nil"/>
            </w:tcBorders>
            <w:shd w:val="clear" w:color="auto" w:fill="auto"/>
            <w:noWrap/>
            <w:vAlign w:val="center"/>
          </w:tcPr>
          <w:p w14:paraId="350BC27D" w14:textId="773C357F" w:rsidR="007C298E" w:rsidRPr="007C298E" w:rsidRDefault="007C298E" w:rsidP="007C298E">
            <w:pPr>
              <w:tabs>
                <w:tab w:val="decimal" w:pos="517"/>
              </w:tabs>
              <w:jc w:val="left"/>
              <w:rPr>
                <w:color w:val="000000"/>
                <w:sz w:val="16"/>
                <w:szCs w:val="16"/>
              </w:rPr>
            </w:pPr>
            <w:r w:rsidRPr="007C298E">
              <w:rPr>
                <w:sz w:val="16"/>
                <w:szCs w:val="16"/>
              </w:rPr>
              <w:t>0.4</w:t>
            </w:r>
          </w:p>
        </w:tc>
        <w:tc>
          <w:tcPr>
            <w:tcW w:w="1042" w:type="dxa"/>
            <w:tcBorders>
              <w:top w:val="nil"/>
              <w:left w:val="nil"/>
              <w:bottom w:val="nil"/>
              <w:right w:val="single" w:sz="6" w:space="0" w:color="404040"/>
            </w:tcBorders>
            <w:shd w:val="clear" w:color="auto" w:fill="auto"/>
            <w:noWrap/>
            <w:vAlign w:val="center"/>
          </w:tcPr>
          <w:p w14:paraId="1F30FBFF" w14:textId="4117FA80"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4.1</w:t>
            </w:r>
          </w:p>
        </w:tc>
        <w:tc>
          <w:tcPr>
            <w:tcW w:w="991" w:type="dxa"/>
            <w:tcBorders>
              <w:top w:val="nil"/>
              <w:left w:val="single" w:sz="6" w:space="0" w:color="404040"/>
              <w:bottom w:val="nil"/>
              <w:right w:val="nil"/>
            </w:tcBorders>
            <w:shd w:val="clear" w:color="auto" w:fill="auto"/>
            <w:noWrap/>
            <w:vAlign w:val="center"/>
          </w:tcPr>
          <w:p w14:paraId="35401D29" w14:textId="0966AEE8"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3.2</w:t>
            </w:r>
          </w:p>
        </w:tc>
        <w:tc>
          <w:tcPr>
            <w:tcW w:w="934" w:type="dxa"/>
            <w:tcBorders>
              <w:top w:val="nil"/>
              <w:left w:val="nil"/>
              <w:bottom w:val="nil"/>
              <w:right w:val="nil"/>
            </w:tcBorders>
            <w:shd w:val="clear" w:color="auto" w:fill="auto"/>
            <w:noWrap/>
            <w:vAlign w:val="center"/>
          </w:tcPr>
          <w:p w14:paraId="77AB7838" w14:textId="4E739303" w:rsidR="007C298E" w:rsidRPr="007C298E" w:rsidRDefault="007C298E" w:rsidP="007C298E">
            <w:pPr>
              <w:tabs>
                <w:tab w:val="decimal" w:pos="517"/>
              </w:tabs>
              <w:jc w:val="left"/>
              <w:rPr>
                <w:color w:val="000000"/>
                <w:sz w:val="16"/>
                <w:szCs w:val="16"/>
              </w:rPr>
            </w:pPr>
            <w:r w:rsidRPr="007C298E">
              <w:rPr>
                <w:sz w:val="16"/>
                <w:szCs w:val="16"/>
              </w:rPr>
              <w:t>4.4</w:t>
            </w:r>
          </w:p>
        </w:tc>
        <w:tc>
          <w:tcPr>
            <w:tcW w:w="1050" w:type="dxa"/>
            <w:tcBorders>
              <w:top w:val="nil"/>
              <w:left w:val="nil"/>
              <w:bottom w:val="nil"/>
              <w:right w:val="single" w:sz="8" w:space="0" w:color="404040"/>
            </w:tcBorders>
            <w:shd w:val="clear" w:color="auto" w:fill="auto"/>
            <w:noWrap/>
            <w:vAlign w:val="center"/>
          </w:tcPr>
          <w:p w14:paraId="083003BE" w14:textId="00872F2A" w:rsidR="007C298E" w:rsidRPr="007C298E" w:rsidRDefault="007C298E" w:rsidP="007C298E">
            <w:pPr>
              <w:tabs>
                <w:tab w:val="decimal" w:pos="517"/>
              </w:tabs>
              <w:jc w:val="left"/>
              <w:rPr>
                <w:bCs/>
                <w:color w:val="000000"/>
                <w:sz w:val="16"/>
                <w:szCs w:val="16"/>
              </w:rPr>
            </w:pPr>
            <w:r w:rsidRPr="007C298E">
              <w:rPr>
                <w:sz w:val="16"/>
                <w:szCs w:val="16"/>
              </w:rPr>
              <w:t>2.4</w:t>
            </w:r>
          </w:p>
        </w:tc>
      </w:tr>
      <w:tr w:rsidR="007C298E" w:rsidRPr="002F4D9C" w14:paraId="254D5879"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7C298E" w:rsidRPr="002F4D9C" w:rsidRDefault="007C298E" w:rsidP="007C298E">
            <w:pPr>
              <w:spacing w:before="20" w:after="20"/>
              <w:ind w:left="97"/>
              <w:jc w:val="left"/>
              <w:rPr>
                <w:bCs/>
                <w:sz w:val="16"/>
                <w:szCs w:val="16"/>
              </w:rPr>
            </w:pPr>
            <w:r w:rsidRPr="002F4D9C">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0B7A8C65" w:rsidR="007C298E" w:rsidRPr="007C298E" w:rsidRDefault="007C298E" w:rsidP="007C298E">
            <w:pPr>
              <w:tabs>
                <w:tab w:val="decimal" w:pos="517"/>
              </w:tabs>
              <w:jc w:val="left"/>
              <w:rPr>
                <w:color w:val="000000"/>
                <w:sz w:val="16"/>
                <w:szCs w:val="16"/>
              </w:rPr>
            </w:pPr>
            <w:r w:rsidRPr="007C298E">
              <w:rPr>
                <w:sz w:val="16"/>
                <w:szCs w:val="16"/>
              </w:rPr>
              <w:t>13.2</w:t>
            </w:r>
          </w:p>
        </w:tc>
        <w:tc>
          <w:tcPr>
            <w:tcW w:w="942" w:type="dxa"/>
            <w:tcBorders>
              <w:top w:val="nil"/>
              <w:left w:val="nil"/>
              <w:bottom w:val="nil"/>
              <w:right w:val="nil"/>
            </w:tcBorders>
            <w:shd w:val="clear" w:color="auto" w:fill="auto"/>
            <w:noWrap/>
            <w:vAlign w:val="center"/>
          </w:tcPr>
          <w:p w14:paraId="153AE4A0" w14:textId="0939CE42" w:rsidR="007C298E" w:rsidRPr="007C298E" w:rsidRDefault="007C298E" w:rsidP="007C298E">
            <w:pPr>
              <w:tabs>
                <w:tab w:val="decimal" w:pos="517"/>
              </w:tabs>
              <w:jc w:val="left"/>
              <w:rPr>
                <w:color w:val="000000"/>
                <w:sz w:val="16"/>
                <w:szCs w:val="16"/>
              </w:rPr>
            </w:pPr>
            <w:r w:rsidRPr="007C298E">
              <w:rPr>
                <w:sz w:val="16"/>
                <w:szCs w:val="16"/>
              </w:rPr>
              <w:t>1.7</w:t>
            </w:r>
          </w:p>
        </w:tc>
        <w:tc>
          <w:tcPr>
            <w:tcW w:w="1042" w:type="dxa"/>
            <w:tcBorders>
              <w:top w:val="nil"/>
              <w:left w:val="nil"/>
              <w:bottom w:val="nil"/>
              <w:right w:val="single" w:sz="6" w:space="0" w:color="404040"/>
            </w:tcBorders>
            <w:shd w:val="clear" w:color="auto" w:fill="auto"/>
            <w:noWrap/>
            <w:vAlign w:val="center"/>
          </w:tcPr>
          <w:p w14:paraId="0F618101" w14:textId="6B6C3ED8" w:rsidR="007C298E" w:rsidRPr="007C298E" w:rsidRDefault="007C298E" w:rsidP="007C298E">
            <w:pPr>
              <w:tabs>
                <w:tab w:val="decimal" w:pos="517"/>
              </w:tabs>
              <w:jc w:val="left"/>
              <w:rPr>
                <w:color w:val="000000"/>
                <w:sz w:val="16"/>
                <w:szCs w:val="16"/>
              </w:rPr>
            </w:pPr>
            <w:r w:rsidRPr="007C298E">
              <w:rPr>
                <w:sz w:val="16"/>
                <w:szCs w:val="16"/>
              </w:rPr>
              <w:t>4.7</w:t>
            </w:r>
          </w:p>
        </w:tc>
        <w:tc>
          <w:tcPr>
            <w:tcW w:w="991" w:type="dxa"/>
            <w:tcBorders>
              <w:top w:val="nil"/>
              <w:left w:val="single" w:sz="6" w:space="0" w:color="404040"/>
              <w:bottom w:val="nil"/>
              <w:right w:val="nil"/>
            </w:tcBorders>
            <w:shd w:val="clear" w:color="auto" w:fill="auto"/>
            <w:noWrap/>
            <w:vAlign w:val="center"/>
          </w:tcPr>
          <w:p w14:paraId="2A9EC3A7" w14:textId="08AE0295"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1.6</w:t>
            </w:r>
          </w:p>
        </w:tc>
        <w:tc>
          <w:tcPr>
            <w:tcW w:w="934" w:type="dxa"/>
            <w:tcBorders>
              <w:top w:val="nil"/>
              <w:left w:val="nil"/>
              <w:bottom w:val="nil"/>
              <w:right w:val="nil"/>
            </w:tcBorders>
            <w:shd w:val="clear" w:color="auto" w:fill="auto"/>
            <w:noWrap/>
            <w:vAlign w:val="center"/>
          </w:tcPr>
          <w:p w14:paraId="27C4B1AA" w14:textId="4AC71D2E" w:rsidR="007C298E" w:rsidRPr="007C298E" w:rsidRDefault="007C298E" w:rsidP="007C298E">
            <w:pPr>
              <w:tabs>
                <w:tab w:val="decimal" w:pos="517"/>
              </w:tabs>
              <w:jc w:val="left"/>
              <w:rPr>
                <w:color w:val="000000"/>
                <w:sz w:val="16"/>
                <w:szCs w:val="16"/>
              </w:rPr>
            </w:pPr>
            <w:r w:rsidRPr="007C298E">
              <w:rPr>
                <w:sz w:val="16"/>
                <w:szCs w:val="16"/>
              </w:rPr>
              <w:t>2.5</w:t>
            </w:r>
          </w:p>
        </w:tc>
        <w:tc>
          <w:tcPr>
            <w:tcW w:w="1050" w:type="dxa"/>
            <w:tcBorders>
              <w:top w:val="nil"/>
              <w:left w:val="nil"/>
              <w:bottom w:val="nil"/>
              <w:right w:val="single" w:sz="8" w:space="0" w:color="404040"/>
            </w:tcBorders>
            <w:shd w:val="clear" w:color="auto" w:fill="auto"/>
            <w:noWrap/>
            <w:vAlign w:val="center"/>
          </w:tcPr>
          <w:p w14:paraId="3FE091FC" w14:textId="3BEFBEFC" w:rsidR="007C298E" w:rsidRPr="007C298E" w:rsidRDefault="007C298E" w:rsidP="007C298E">
            <w:pPr>
              <w:tabs>
                <w:tab w:val="decimal" w:pos="517"/>
              </w:tabs>
              <w:jc w:val="left"/>
              <w:rPr>
                <w:bCs/>
                <w:color w:val="000000"/>
                <w:sz w:val="16"/>
                <w:szCs w:val="16"/>
              </w:rPr>
            </w:pPr>
            <w:r w:rsidRPr="007C298E">
              <w:rPr>
                <w:sz w:val="16"/>
                <w:szCs w:val="16"/>
              </w:rPr>
              <w:t>4.0</w:t>
            </w:r>
          </w:p>
        </w:tc>
      </w:tr>
      <w:tr w:rsidR="007C298E" w:rsidRPr="002F4D9C" w14:paraId="580DD6AD"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7C298E" w:rsidRPr="002F4D9C" w:rsidRDefault="007C298E" w:rsidP="007C298E">
            <w:pPr>
              <w:spacing w:before="20" w:after="20"/>
              <w:ind w:left="97"/>
              <w:jc w:val="left"/>
              <w:rPr>
                <w:bCs/>
                <w:sz w:val="16"/>
                <w:szCs w:val="16"/>
              </w:rPr>
            </w:pPr>
            <w:r w:rsidRPr="002F4D9C">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521DA9D0" w:rsidR="007C298E" w:rsidRPr="007C298E" w:rsidRDefault="007C298E" w:rsidP="007C298E">
            <w:pPr>
              <w:tabs>
                <w:tab w:val="decimal" w:pos="517"/>
              </w:tabs>
              <w:jc w:val="left"/>
              <w:rPr>
                <w:color w:val="000000"/>
                <w:sz w:val="16"/>
                <w:szCs w:val="16"/>
              </w:rPr>
            </w:pPr>
            <w:r w:rsidRPr="007C298E">
              <w:rPr>
                <w:sz w:val="16"/>
                <w:szCs w:val="16"/>
              </w:rPr>
              <w:t>6.5</w:t>
            </w:r>
          </w:p>
        </w:tc>
        <w:tc>
          <w:tcPr>
            <w:tcW w:w="942" w:type="dxa"/>
            <w:tcBorders>
              <w:top w:val="nil"/>
              <w:left w:val="nil"/>
              <w:bottom w:val="nil"/>
              <w:right w:val="nil"/>
            </w:tcBorders>
            <w:shd w:val="clear" w:color="auto" w:fill="auto"/>
            <w:noWrap/>
            <w:vAlign w:val="center"/>
          </w:tcPr>
          <w:p w14:paraId="5270EDA7" w14:textId="7CE6150C" w:rsidR="007C298E" w:rsidRPr="007C298E" w:rsidRDefault="007C298E" w:rsidP="007C298E">
            <w:pPr>
              <w:tabs>
                <w:tab w:val="decimal" w:pos="517"/>
              </w:tabs>
              <w:jc w:val="left"/>
              <w:rPr>
                <w:color w:val="000000"/>
                <w:sz w:val="16"/>
                <w:szCs w:val="16"/>
              </w:rPr>
            </w:pPr>
            <w:r w:rsidRPr="007C298E">
              <w:rPr>
                <w:sz w:val="16"/>
                <w:szCs w:val="16"/>
              </w:rPr>
              <w:t>3.0</w:t>
            </w:r>
          </w:p>
        </w:tc>
        <w:tc>
          <w:tcPr>
            <w:tcW w:w="1042" w:type="dxa"/>
            <w:tcBorders>
              <w:top w:val="nil"/>
              <w:left w:val="nil"/>
              <w:bottom w:val="nil"/>
              <w:right w:val="single" w:sz="6" w:space="0" w:color="404040"/>
            </w:tcBorders>
            <w:shd w:val="clear" w:color="auto" w:fill="auto"/>
            <w:noWrap/>
            <w:vAlign w:val="center"/>
          </w:tcPr>
          <w:p w14:paraId="515A07E4" w14:textId="397C4FDF" w:rsidR="007C298E" w:rsidRPr="007C298E" w:rsidRDefault="007C298E" w:rsidP="007C298E">
            <w:pPr>
              <w:tabs>
                <w:tab w:val="decimal" w:pos="517"/>
              </w:tabs>
              <w:jc w:val="left"/>
              <w:rPr>
                <w:color w:val="000000"/>
                <w:sz w:val="16"/>
                <w:szCs w:val="16"/>
              </w:rPr>
            </w:pPr>
            <w:r w:rsidRPr="007C298E">
              <w:rPr>
                <w:sz w:val="16"/>
                <w:szCs w:val="16"/>
              </w:rPr>
              <w:t>0.5</w:t>
            </w:r>
          </w:p>
        </w:tc>
        <w:tc>
          <w:tcPr>
            <w:tcW w:w="991" w:type="dxa"/>
            <w:tcBorders>
              <w:top w:val="nil"/>
              <w:left w:val="single" w:sz="6" w:space="0" w:color="404040"/>
              <w:bottom w:val="nil"/>
              <w:right w:val="nil"/>
            </w:tcBorders>
            <w:shd w:val="clear" w:color="auto" w:fill="auto"/>
            <w:noWrap/>
            <w:vAlign w:val="center"/>
          </w:tcPr>
          <w:p w14:paraId="05EDA912" w14:textId="33C78EF2" w:rsidR="007C298E" w:rsidRPr="007C298E" w:rsidRDefault="007C298E" w:rsidP="007C298E">
            <w:pPr>
              <w:tabs>
                <w:tab w:val="decimal" w:pos="517"/>
              </w:tabs>
              <w:jc w:val="left"/>
              <w:rPr>
                <w:color w:val="000000"/>
                <w:sz w:val="16"/>
                <w:szCs w:val="16"/>
              </w:rPr>
            </w:pPr>
            <w:r w:rsidRPr="007C298E">
              <w:rPr>
                <w:sz w:val="16"/>
                <w:szCs w:val="16"/>
              </w:rPr>
              <w:t>4.1</w:t>
            </w:r>
          </w:p>
        </w:tc>
        <w:tc>
          <w:tcPr>
            <w:tcW w:w="934" w:type="dxa"/>
            <w:tcBorders>
              <w:top w:val="nil"/>
              <w:left w:val="nil"/>
              <w:bottom w:val="nil"/>
              <w:right w:val="nil"/>
            </w:tcBorders>
            <w:shd w:val="clear" w:color="auto" w:fill="auto"/>
            <w:noWrap/>
            <w:vAlign w:val="center"/>
          </w:tcPr>
          <w:p w14:paraId="097BD8F5" w14:textId="3166E0B9" w:rsidR="007C298E" w:rsidRPr="007C298E" w:rsidRDefault="007C298E" w:rsidP="007C298E">
            <w:pPr>
              <w:tabs>
                <w:tab w:val="decimal" w:pos="517"/>
              </w:tabs>
              <w:jc w:val="left"/>
              <w:rPr>
                <w:color w:val="000000"/>
                <w:sz w:val="16"/>
                <w:szCs w:val="16"/>
              </w:rPr>
            </w:pPr>
            <w:r w:rsidRPr="007C298E">
              <w:rPr>
                <w:sz w:val="16"/>
                <w:szCs w:val="16"/>
              </w:rPr>
              <w:t>5.5</w:t>
            </w:r>
          </w:p>
        </w:tc>
        <w:tc>
          <w:tcPr>
            <w:tcW w:w="1050" w:type="dxa"/>
            <w:tcBorders>
              <w:top w:val="nil"/>
              <w:left w:val="nil"/>
              <w:bottom w:val="nil"/>
              <w:right w:val="single" w:sz="8" w:space="0" w:color="404040"/>
            </w:tcBorders>
            <w:shd w:val="clear" w:color="auto" w:fill="auto"/>
            <w:noWrap/>
            <w:vAlign w:val="center"/>
          </w:tcPr>
          <w:p w14:paraId="6F3ED211" w14:textId="571DDA92" w:rsidR="007C298E" w:rsidRPr="007C298E" w:rsidRDefault="007C298E" w:rsidP="007C298E">
            <w:pPr>
              <w:tabs>
                <w:tab w:val="decimal" w:pos="517"/>
              </w:tabs>
              <w:jc w:val="left"/>
              <w:rPr>
                <w:bCs/>
                <w:color w:val="000000"/>
                <w:sz w:val="16"/>
                <w:szCs w:val="16"/>
              </w:rPr>
            </w:pPr>
            <w:r w:rsidRPr="007C298E">
              <w:rPr>
                <w:sz w:val="16"/>
                <w:szCs w:val="16"/>
              </w:rPr>
              <w:t>7.1</w:t>
            </w:r>
          </w:p>
        </w:tc>
      </w:tr>
      <w:tr w:rsidR="007C298E" w:rsidRPr="002F4D9C" w14:paraId="6EDCB38A"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7C298E" w:rsidRPr="002F4D9C" w:rsidRDefault="007C298E" w:rsidP="007C298E">
            <w:pPr>
              <w:spacing w:before="20" w:after="20"/>
              <w:ind w:left="97"/>
              <w:jc w:val="left"/>
              <w:rPr>
                <w:bCs/>
                <w:sz w:val="16"/>
                <w:szCs w:val="16"/>
              </w:rPr>
            </w:pPr>
            <w:r w:rsidRPr="002F4D9C">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3770A6E4" w:rsidR="007C298E" w:rsidRPr="007C298E" w:rsidRDefault="007C298E" w:rsidP="007C298E">
            <w:pPr>
              <w:tabs>
                <w:tab w:val="decimal" w:pos="517"/>
              </w:tabs>
              <w:jc w:val="left"/>
              <w:rPr>
                <w:color w:val="000000"/>
                <w:sz w:val="16"/>
                <w:szCs w:val="16"/>
              </w:rPr>
            </w:pPr>
            <w:r w:rsidRPr="007C298E">
              <w:rPr>
                <w:sz w:val="16"/>
                <w:szCs w:val="16"/>
              </w:rPr>
              <w:t>12.0</w:t>
            </w:r>
          </w:p>
        </w:tc>
        <w:tc>
          <w:tcPr>
            <w:tcW w:w="942" w:type="dxa"/>
            <w:tcBorders>
              <w:top w:val="nil"/>
              <w:left w:val="nil"/>
              <w:bottom w:val="nil"/>
              <w:right w:val="nil"/>
            </w:tcBorders>
            <w:shd w:val="clear" w:color="auto" w:fill="auto"/>
            <w:noWrap/>
            <w:vAlign w:val="center"/>
          </w:tcPr>
          <w:p w14:paraId="1758DE33" w14:textId="7FBC93D8" w:rsidR="007C298E" w:rsidRPr="007C298E" w:rsidRDefault="007C298E" w:rsidP="007C298E">
            <w:pPr>
              <w:tabs>
                <w:tab w:val="decimal" w:pos="517"/>
              </w:tabs>
              <w:jc w:val="left"/>
              <w:rPr>
                <w:color w:val="000000"/>
                <w:sz w:val="16"/>
                <w:szCs w:val="16"/>
              </w:rPr>
            </w:pPr>
            <w:r w:rsidRPr="007C298E">
              <w:rPr>
                <w:sz w:val="16"/>
                <w:szCs w:val="16"/>
              </w:rPr>
              <w:t>4.5</w:t>
            </w:r>
          </w:p>
        </w:tc>
        <w:tc>
          <w:tcPr>
            <w:tcW w:w="1042" w:type="dxa"/>
            <w:tcBorders>
              <w:top w:val="nil"/>
              <w:left w:val="nil"/>
              <w:bottom w:val="nil"/>
              <w:right w:val="single" w:sz="6" w:space="0" w:color="404040"/>
            </w:tcBorders>
            <w:shd w:val="clear" w:color="auto" w:fill="auto"/>
            <w:noWrap/>
            <w:vAlign w:val="center"/>
          </w:tcPr>
          <w:p w14:paraId="47510891" w14:textId="72E107DF"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5.1</w:t>
            </w:r>
          </w:p>
        </w:tc>
        <w:tc>
          <w:tcPr>
            <w:tcW w:w="991" w:type="dxa"/>
            <w:tcBorders>
              <w:top w:val="nil"/>
              <w:left w:val="single" w:sz="6" w:space="0" w:color="404040"/>
              <w:bottom w:val="nil"/>
              <w:right w:val="nil"/>
            </w:tcBorders>
            <w:shd w:val="clear" w:color="auto" w:fill="auto"/>
            <w:noWrap/>
            <w:vAlign w:val="center"/>
          </w:tcPr>
          <w:p w14:paraId="0AC28BCE" w14:textId="2964EA12" w:rsidR="007C298E" w:rsidRPr="007C298E" w:rsidRDefault="007C298E" w:rsidP="007C298E">
            <w:pPr>
              <w:tabs>
                <w:tab w:val="decimal" w:pos="517"/>
              </w:tabs>
              <w:jc w:val="left"/>
              <w:rPr>
                <w:color w:val="000000"/>
                <w:sz w:val="16"/>
                <w:szCs w:val="16"/>
              </w:rPr>
            </w:pPr>
            <w:r w:rsidRPr="007C298E">
              <w:rPr>
                <w:sz w:val="16"/>
                <w:szCs w:val="16"/>
              </w:rPr>
              <w:t>0.7</w:t>
            </w:r>
          </w:p>
        </w:tc>
        <w:tc>
          <w:tcPr>
            <w:tcW w:w="934" w:type="dxa"/>
            <w:tcBorders>
              <w:top w:val="nil"/>
              <w:left w:val="nil"/>
              <w:bottom w:val="nil"/>
              <w:right w:val="nil"/>
            </w:tcBorders>
            <w:shd w:val="clear" w:color="auto" w:fill="auto"/>
            <w:noWrap/>
            <w:vAlign w:val="center"/>
          </w:tcPr>
          <w:p w14:paraId="647A0B3E" w14:textId="69BC4F9C" w:rsidR="007C298E" w:rsidRPr="007C298E" w:rsidRDefault="007C298E" w:rsidP="007C298E">
            <w:pPr>
              <w:tabs>
                <w:tab w:val="left" w:pos="194"/>
                <w:tab w:val="left" w:pos="220"/>
                <w:tab w:val="decimal" w:pos="517"/>
              </w:tabs>
              <w:jc w:val="left"/>
              <w:rPr>
                <w:color w:val="000000"/>
                <w:sz w:val="16"/>
                <w:szCs w:val="16"/>
              </w:rPr>
            </w:pPr>
            <w:r>
              <w:rPr>
                <w:sz w:val="16"/>
                <w:szCs w:val="16"/>
              </w:rPr>
              <w:tab/>
              <w:t>(-)</w:t>
            </w:r>
            <w:r>
              <w:rPr>
                <w:sz w:val="16"/>
                <w:szCs w:val="16"/>
              </w:rPr>
              <w:tab/>
            </w:r>
            <w:r w:rsidRPr="007C298E">
              <w:rPr>
                <w:sz w:val="16"/>
                <w:szCs w:val="16"/>
              </w:rPr>
              <w:t>0.7</w:t>
            </w:r>
          </w:p>
        </w:tc>
        <w:tc>
          <w:tcPr>
            <w:tcW w:w="1050" w:type="dxa"/>
            <w:tcBorders>
              <w:top w:val="nil"/>
              <w:left w:val="nil"/>
              <w:bottom w:val="nil"/>
              <w:right w:val="single" w:sz="8" w:space="0" w:color="404040"/>
            </w:tcBorders>
            <w:shd w:val="clear" w:color="auto" w:fill="auto"/>
            <w:noWrap/>
            <w:vAlign w:val="center"/>
          </w:tcPr>
          <w:p w14:paraId="390E2636" w14:textId="43BB215B" w:rsidR="007C298E" w:rsidRPr="007C298E" w:rsidRDefault="007C298E" w:rsidP="007C298E">
            <w:pPr>
              <w:tabs>
                <w:tab w:val="decimal" w:pos="517"/>
              </w:tabs>
              <w:jc w:val="left"/>
              <w:rPr>
                <w:bCs/>
                <w:color w:val="000000"/>
                <w:sz w:val="16"/>
                <w:szCs w:val="16"/>
              </w:rPr>
            </w:pPr>
            <w:r w:rsidRPr="007C298E">
              <w:rPr>
                <w:sz w:val="16"/>
                <w:szCs w:val="16"/>
              </w:rPr>
              <w:t>7.0</w:t>
            </w:r>
          </w:p>
        </w:tc>
      </w:tr>
      <w:tr w:rsidR="007C298E" w:rsidRPr="002F4D9C" w14:paraId="09BD79EB"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7C298E" w:rsidRPr="002F4D9C" w:rsidRDefault="007C298E" w:rsidP="007C298E">
            <w:pPr>
              <w:spacing w:before="20" w:after="20"/>
              <w:ind w:left="97"/>
              <w:jc w:val="left"/>
              <w:rPr>
                <w:bCs/>
                <w:sz w:val="16"/>
                <w:szCs w:val="16"/>
              </w:rPr>
            </w:pPr>
            <w:r w:rsidRPr="002F4D9C">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57C7EF7B" w:rsidR="007C298E" w:rsidRPr="007C298E" w:rsidRDefault="007C298E" w:rsidP="007C298E">
            <w:pPr>
              <w:tabs>
                <w:tab w:val="decimal" w:pos="517"/>
              </w:tabs>
              <w:jc w:val="left"/>
              <w:rPr>
                <w:color w:val="000000"/>
                <w:sz w:val="16"/>
                <w:szCs w:val="16"/>
              </w:rPr>
            </w:pPr>
            <w:r w:rsidRPr="007C298E">
              <w:rPr>
                <w:sz w:val="16"/>
                <w:szCs w:val="16"/>
              </w:rPr>
              <w:t>0.8</w:t>
            </w:r>
          </w:p>
        </w:tc>
        <w:tc>
          <w:tcPr>
            <w:tcW w:w="942" w:type="dxa"/>
            <w:tcBorders>
              <w:top w:val="nil"/>
              <w:left w:val="nil"/>
              <w:bottom w:val="nil"/>
              <w:right w:val="nil"/>
            </w:tcBorders>
            <w:shd w:val="clear" w:color="auto" w:fill="auto"/>
            <w:noWrap/>
            <w:vAlign w:val="center"/>
          </w:tcPr>
          <w:p w14:paraId="331C7084" w14:textId="76E00434" w:rsidR="007C298E" w:rsidRPr="007C298E" w:rsidRDefault="007C298E" w:rsidP="007C298E">
            <w:pPr>
              <w:tabs>
                <w:tab w:val="decimal" w:pos="517"/>
              </w:tabs>
              <w:jc w:val="left"/>
              <w:rPr>
                <w:color w:val="000000"/>
                <w:sz w:val="16"/>
                <w:szCs w:val="16"/>
              </w:rPr>
            </w:pPr>
            <w:r w:rsidRPr="007C298E">
              <w:rPr>
                <w:sz w:val="16"/>
                <w:szCs w:val="16"/>
              </w:rPr>
              <w:t>0.9</w:t>
            </w:r>
          </w:p>
        </w:tc>
        <w:tc>
          <w:tcPr>
            <w:tcW w:w="1042" w:type="dxa"/>
            <w:tcBorders>
              <w:top w:val="nil"/>
              <w:left w:val="nil"/>
              <w:bottom w:val="nil"/>
              <w:right w:val="single" w:sz="6" w:space="0" w:color="404040"/>
            </w:tcBorders>
            <w:shd w:val="clear" w:color="auto" w:fill="auto"/>
            <w:noWrap/>
            <w:vAlign w:val="center"/>
          </w:tcPr>
          <w:p w14:paraId="65155696" w14:textId="55E15770"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3.1</w:t>
            </w:r>
          </w:p>
        </w:tc>
        <w:tc>
          <w:tcPr>
            <w:tcW w:w="991" w:type="dxa"/>
            <w:tcBorders>
              <w:top w:val="nil"/>
              <w:left w:val="single" w:sz="6" w:space="0" w:color="404040"/>
              <w:bottom w:val="nil"/>
              <w:right w:val="nil"/>
            </w:tcBorders>
            <w:shd w:val="clear" w:color="auto" w:fill="auto"/>
            <w:noWrap/>
            <w:vAlign w:val="center"/>
          </w:tcPr>
          <w:p w14:paraId="7EA7A223" w14:textId="59709265" w:rsidR="007C298E" w:rsidRPr="007C298E" w:rsidRDefault="007C298E" w:rsidP="007C298E">
            <w:pPr>
              <w:tabs>
                <w:tab w:val="decimal" w:pos="517"/>
              </w:tabs>
              <w:jc w:val="left"/>
              <w:rPr>
                <w:color w:val="000000"/>
                <w:sz w:val="16"/>
                <w:szCs w:val="16"/>
              </w:rPr>
            </w:pPr>
            <w:r w:rsidRPr="007C298E">
              <w:rPr>
                <w:sz w:val="16"/>
                <w:szCs w:val="16"/>
              </w:rPr>
              <w:t>4.7</w:t>
            </w:r>
          </w:p>
        </w:tc>
        <w:tc>
          <w:tcPr>
            <w:tcW w:w="934" w:type="dxa"/>
            <w:tcBorders>
              <w:top w:val="nil"/>
              <w:left w:val="nil"/>
              <w:bottom w:val="nil"/>
              <w:right w:val="nil"/>
            </w:tcBorders>
            <w:shd w:val="clear" w:color="auto" w:fill="auto"/>
            <w:noWrap/>
            <w:vAlign w:val="center"/>
          </w:tcPr>
          <w:p w14:paraId="00041D44" w14:textId="632D4F8B" w:rsidR="007C298E" w:rsidRPr="007C298E" w:rsidRDefault="007C298E" w:rsidP="007C298E">
            <w:pPr>
              <w:tabs>
                <w:tab w:val="decimal" w:pos="517"/>
              </w:tabs>
              <w:jc w:val="left"/>
              <w:rPr>
                <w:color w:val="000000"/>
                <w:sz w:val="16"/>
                <w:szCs w:val="16"/>
              </w:rPr>
            </w:pPr>
            <w:r w:rsidRPr="007C298E">
              <w:rPr>
                <w:sz w:val="16"/>
                <w:szCs w:val="16"/>
              </w:rPr>
              <w:t>3.8</w:t>
            </w:r>
          </w:p>
        </w:tc>
        <w:tc>
          <w:tcPr>
            <w:tcW w:w="1050" w:type="dxa"/>
            <w:tcBorders>
              <w:top w:val="nil"/>
              <w:left w:val="nil"/>
              <w:bottom w:val="nil"/>
              <w:right w:val="single" w:sz="8" w:space="0" w:color="404040"/>
            </w:tcBorders>
            <w:shd w:val="clear" w:color="auto" w:fill="auto"/>
            <w:noWrap/>
            <w:vAlign w:val="center"/>
          </w:tcPr>
          <w:p w14:paraId="38E3799E" w14:textId="3DEC99EB" w:rsidR="007C298E" w:rsidRPr="007C298E" w:rsidRDefault="007C298E" w:rsidP="007C298E">
            <w:pPr>
              <w:tabs>
                <w:tab w:val="decimal" w:pos="517"/>
              </w:tabs>
              <w:jc w:val="left"/>
              <w:rPr>
                <w:bCs/>
                <w:color w:val="000000"/>
                <w:sz w:val="16"/>
                <w:szCs w:val="16"/>
              </w:rPr>
            </w:pPr>
            <w:r w:rsidRPr="007C298E">
              <w:rPr>
                <w:sz w:val="16"/>
                <w:szCs w:val="16"/>
              </w:rPr>
              <w:t>0.1</w:t>
            </w:r>
          </w:p>
        </w:tc>
      </w:tr>
      <w:tr w:rsidR="007C298E" w:rsidRPr="002F4D9C" w14:paraId="4E5561B3"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7C298E" w:rsidRPr="002F4D9C" w:rsidRDefault="007C298E" w:rsidP="007C298E">
            <w:pPr>
              <w:spacing w:before="20" w:after="20"/>
              <w:ind w:left="97"/>
              <w:jc w:val="left"/>
              <w:rPr>
                <w:bCs/>
                <w:sz w:val="16"/>
                <w:szCs w:val="16"/>
              </w:rPr>
            </w:pPr>
            <w:r w:rsidRPr="002F4D9C">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0DC4FA15" w:rsidR="007C298E" w:rsidRPr="007C298E" w:rsidRDefault="007C298E" w:rsidP="007C298E">
            <w:pPr>
              <w:tabs>
                <w:tab w:val="decimal" w:pos="517"/>
              </w:tabs>
              <w:jc w:val="left"/>
              <w:rPr>
                <w:color w:val="000000"/>
                <w:sz w:val="16"/>
                <w:szCs w:val="16"/>
              </w:rPr>
            </w:pPr>
            <w:r w:rsidRPr="007C298E">
              <w:rPr>
                <w:sz w:val="16"/>
                <w:szCs w:val="16"/>
              </w:rPr>
              <w:t>7.9</w:t>
            </w:r>
          </w:p>
        </w:tc>
        <w:tc>
          <w:tcPr>
            <w:tcW w:w="942" w:type="dxa"/>
            <w:tcBorders>
              <w:top w:val="nil"/>
              <w:left w:val="nil"/>
              <w:bottom w:val="nil"/>
              <w:right w:val="nil"/>
            </w:tcBorders>
            <w:shd w:val="clear" w:color="auto" w:fill="auto"/>
            <w:noWrap/>
            <w:vAlign w:val="center"/>
          </w:tcPr>
          <w:p w14:paraId="1CDC2048" w14:textId="0B99641D" w:rsidR="007C298E" w:rsidRPr="007C298E" w:rsidRDefault="007C298E" w:rsidP="007C298E">
            <w:pPr>
              <w:tabs>
                <w:tab w:val="decimal" w:pos="517"/>
              </w:tabs>
              <w:jc w:val="left"/>
              <w:rPr>
                <w:color w:val="000000"/>
                <w:sz w:val="16"/>
                <w:szCs w:val="16"/>
              </w:rPr>
            </w:pPr>
            <w:r w:rsidRPr="007C298E">
              <w:rPr>
                <w:sz w:val="16"/>
                <w:szCs w:val="16"/>
              </w:rPr>
              <w:t>11.8</w:t>
            </w:r>
          </w:p>
        </w:tc>
        <w:tc>
          <w:tcPr>
            <w:tcW w:w="1042" w:type="dxa"/>
            <w:tcBorders>
              <w:top w:val="nil"/>
              <w:left w:val="nil"/>
              <w:bottom w:val="nil"/>
              <w:right w:val="single" w:sz="6" w:space="0" w:color="404040"/>
            </w:tcBorders>
            <w:shd w:val="clear" w:color="auto" w:fill="auto"/>
            <w:noWrap/>
            <w:vAlign w:val="center"/>
          </w:tcPr>
          <w:p w14:paraId="43CF2892" w14:textId="702A2F29" w:rsidR="007C298E" w:rsidRPr="007C298E" w:rsidRDefault="007C298E" w:rsidP="007C298E">
            <w:pPr>
              <w:tabs>
                <w:tab w:val="decimal" w:pos="517"/>
              </w:tabs>
              <w:jc w:val="left"/>
              <w:rPr>
                <w:color w:val="000000"/>
                <w:sz w:val="16"/>
                <w:szCs w:val="16"/>
              </w:rPr>
            </w:pPr>
            <w:r w:rsidRPr="007C298E">
              <w:rPr>
                <w:sz w:val="16"/>
                <w:szCs w:val="16"/>
              </w:rPr>
              <w:t>4.7</w:t>
            </w:r>
          </w:p>
        </w:tc>
        <w:tc>
          <w:tcPr>
            <w:tcW w:w="991" w:type="dxa"/>
            <w:tcBorders>
              <w:top w:val="nil"/>
              <w:left w:val="single" w:sz="6" w:space="0" w:color="404040"/>
              <w:bottom w:val="nil"/>
              <w:right w:val="nil"/>
            </w:tcBorders>
            <w:shd w:val="clear" w:color="auto" w:fill="auto"/>
            <w:noWrap/>
            <w:vAlign w:val="center"/>
          </w:tcPr>
          <w:p w14:paraId="7D544EA3" w14:textId="131887AE"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0.7</w:t>
            </w:r>
          </w:p>
        </w:tc>
        <w:tc>
          <w:tcPr>
            <w:tcW w:w="934" w:type="dxa"/>
            <w:tcBorders>
              <w:top w:val="nil"/>
              <w:left w:val="nil"/>
              <w:bottom w:val="nil"/>
              <w:right w:val="nil"/>
            </w:tcBorders>
            <w:shd w:val="clear" w:color="auto" w:fill="auto"/>
            <w:noWrap/>
            <w:vAlign w:val="center"/>
          </w:tcPr>
          <w:p w14:paraId="2659CF1C" w14:textId="4FF0B128" w:rsidR="007C298E" w:rsidRPr="007C298E" w:rsidRDefault="007C298E" w:rsidP="007C298E">
            <w:pPr>
              <w:tabs>
                <w:tab w:val="decimal" w:pos="517"/>
              </w:tabs>
              <w:jc w:val="left"/>
              <w:rPr>
                <w:color w:val="000000"/>
                <w:sz w:val="16"/>
                <w:szCs w:val="16"/>
              </w:rPr>
            </w:pPr>
            <w:r w:rsidRPr="007C298E">
              <w:rPr>
                <w:sz w:val="16"/>
                <w:szCs w:val="16"/>
              </w:rPr>
              <w:t>5.3</w:t>
            </w:r>
          </w:p>
        </w:tc>
        <w:tc>
          <w:tcPr>
            <w:tcW w:w="1050" w:type="dxa"/>
            <w:tcBorders>
              <w:top w:val="nil"/>
              <w:left w:val="nil"/>
              <w:bottom w:val="nil"/>
              <w:right w:val="single" w:sz="8" w:space="0" w:color="404040"/>
            </w:tcBorders>
            <w:shd w:val="clear" w:color="auto" w:fill="auto"/>
            <w:noWrap/>
            <w:vAlign w:val="center"/>
          </w:tcPr>
          <w:p w14:paraId="5E6B1D71" w14:textId="449CC8CF" w:rsidR="007C298E" w:rsidRPr="007C298E" w:rsidRDefault="007C298E" w:rsidP="007C298E">
            <w:pPr>
              <w:tabs>
                <w:tab w:val="decimal" w:pos="517"/>
              </w:tabs>
              <w:jc w:val="left"/>
              <w:rPr>
                <w:bCs/>
                <w:color w:val="000000"/>
                <w:sz w:val="16"/>
                <w:szCs w:val="16"/>
              </w:rPr>
            </w:pPr>
            <w:r w:rsidRPr="007C298E">
              <w:rPr>
                <w:sz w:val="16"/>
                <w:szCs w:val="16"/>
              </w:rPr>
              <w:t>4.9</w:t>
            </w:r>
          </w:p>
        </w:tc>
      </w:tr>
      <w:tr w:rsidR="007C298E" w:rsidRPr="002F4D9C" w14:paraId="4C801674"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7C298E" w:rsidRPr="002F4D9C" w:rsidRDefault="007C298E" w:rsidP="007C298E">
            <w:pPr>
              <w:spacing w:before="20" w:after="20"/>
              <w:ind w:left="97"/>
              <w:jc w:val="left"/>
              <w:rPr>
                <w:bCs/>
                <w:sz w:val="16"/>
                <w:szCs w:val="16"/>
              </w:rPr>
            </w:pPr>
            <w:r w:rsidRPr="002F4D9C">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562C6188" w:rsidR="007C298E" w:rsidRPr="007C298E" w:rsidRDefault="007C298E" w:rsidP="007C298E">
            <w:pPr>
              <w:tabs>
                <w:tab w:val="decimal" w:pos="517"/>
              </w:tabs>
              <w:jc w:val="left"/>
              <w:rPr>
                <w:color w:val="000000"/>
                <w:sz w:val="16"/>
                <w:szCs w:val="16"/>
              </w:rPr>
            </w:pPr>
            <w:r w:rsidRPr="007C298E">
              <w:rPr>
                <w:sz w:val="16"/>
                <w:szCs w:val="16"/>
              </w:rPr>
              <w:t>2.5</w:t>
            </w:r>
          </w:p>
        </w:tc>
        <w:tc>
          <w:tcPr>
            <w:tcW w:w="942" w:type="dxa"/>
            <w:tcBorders>
              <w:top w:val="nil"/>
              <w:left w:val="nil"/>
              <w:bottom w:val="nil"/>
              <w:right w:val="nil"/>
            </w:tcBorders>
            <w:shd w:val="clear" w:color="auto" w:fill="auto"/>
            <w:noWrap/>
            <w:vAlign w:val="center"/>
          </w:tcPr>
          <w:p w14:paraId="6CA40FD6" w14:textId="34B288C5" w:rsidR="007C298E" w:rsidRPr="007C298E" w:rsidRDefault="007C298E" w:rsidP="007C298E">
            <w:pPr>
              <w:tabs>
                <w:tab w:val="decimal" w:pos="517"/>
              </w:tabs>
              <w:jc w:val="left"/>
              <w:rPr>
                <w:color w:val="000000"/>
                <w:sz w:val="16"/>
                <w:szCs w:val="16"/>
              </w:rPr>
            </w:pPr>
            <w:r w:rsidRPr="007C298E">
              <w:rPr>
                <w:sz w:val="16"/>
                <w:szCs w:val="16"/>
              </w:rPr>
              <w:t>1.1</w:t>
            </w:r>
          </w:p>
        </w:tc>
        <w:tc>
          <w:tcPr>
            <w:tcW w:w="1042" w:type="dxa"/>
            <w:tcBorders>
              <w:top w:val="nil"/>
              <w:left w:val="nil"/>
              <w:bottom w:val="nil"/>
              <w:right w:val="single" w:sz="6" w:space="0" w:color="404040"/>
            </w:tcBorders>
            <w:shd w:val="clear" w:color="auto" w:fill="auto"/>
            <w:noWrap/>
            <w:vAlign w:val="center"/>
          </w:tcPr>
          <w:p w14:paraId="6D0068B2" w14:textId="0B186F6D"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5.2</w:t>
            </w:r>
          </w:p>
        </w:tc>
        <w:tc>
          <w:tcPr>
            <w:tcW w:w="991" w:type="dxa"/>
            <w:tcBorders>
              <w:top w:val="nil"/>
              <w:left w:val="single" w:sz="6" w:space="0" w:color="404040"/>
              <w:bottom w:val="nil"/>
              <w:right w:val="nil"/>
            </w:tcBorders>
            <w:shd w:val="clear" w:color="auto" w:fill="auto"/>
            <w:noWrap/>
            <w:vAlign w:val="center"/>
          </w:tcPr>
          <w:p w14:paraId="43BD5A7E" w14:textId="69B07A82" w:rsidR="007C298E" w:rsidRPr="007C298E" w:rsidRDefault="007C298E" w:rsidP="007C298E">
            <w:pPr>
              <w:tabs>
                <w:tab w:val="decimal" w:pos="517"/>
              </w:tabs>
              <w:jc w:val="left"/>
              <w:rPr>
                <w:color w:val="000000"/>
                <w:sz w:val="16"/>
                <w:szCs w:val="16"/>
              </w:rPr>
            </w:pPr>
            <w:r w:rsidRPr="007C298E">
              <w:rPr>
                <w:sz w:val="16"/>
                <w:szCs w:val="16"/>
              </w:rPr>
              <w:t>1.2</w:t>
            </w:r>
          </w:p>
        </w:tc>
        <w:tc>
          <w:tcPr>
            <w:tcW w:w="934" w:type="dxa"/>
            <w:tcBorders>
              <w:top w:val="nil"/>
              <w:left w:val="nil"/>
              <w:bottom w:val="nil"/>
              <w:right w:val="nil"/>
            </w:tcBorders>
            <w:shd w:val="clear" w:color="auto" w:fill="auto"/>
            <w:noWrap/>
            <w:vAlign w:val="center"/>
          </w:tcPr>
          <w:p w14:paraId="524567EB" w14:textId="132CCDE1" w:rsidR="007C298E" w:rsidRPr="007C298E" w:rsidRDefault="007C298E" w:rsidP="007C298E">
            <w:pPr>
              <w:tabs>
                <w:tab w:val="decimal" w:pos="517"/>
              </w:tabs>
              <w:jc w:val="left"/>
              <w:rPr>
                <w:color w:val="000000"/>
                <w:sz w:val="16"/>
                <w:szCs w:val="16"/>
              </w:rPr>
            </w:pPr>
            <w:r w:rsidRPr="007C298E">
              <w:rPr>
                <w:sz w:val="16"/>
                <w:szCs w:val="16"/>
              </w:rPr>
              <w:t>0.6</w:t>
            </w:r>
          </w:p>
        </w:tc>
        <w:tc>
          <w:tcPr>
            <w:tcW w:w="1050" w:type="dxa"/>
            <w:tcBorders>
              <w:top w:val="nil"/>
              <w:left w:val="nil"/>
              <w:bottom w:val="nil"/>
              <w:right w:val="single" w:sz="8" w:space="0" w:color="404040"/>
            </w:tcBorders>
            <w:shd w:val="clear" w:color="auto" w:fill="auto"/>
            <w:noWrap/>
            <w:vAlign w:val="center"/>
          </w:tcPr>
          <w:p w14:paraId="4BB07B89" w14:textId="735FA364" w:rsidR="007C298E" w:rsidRPr="007C298E" w:rsidRDefault="007C298E" w:rsidP="007C298E">
            <w:pPr>
              <w:tabs>
                <w:tab w:val="decimal" w:pos="517"/>
              </w:tabs>
              <w:jc w:val="left"/>
              <w:rPr>
                <w:bCs/>
                <w:color w:val="000000"/>
                <w:sz w:val="16"/>
                <w:szCs w:val="16"/>
              </w:rPr>
            </w:pPr>
            <w:r w:rsidRPr="007C298E">
              <w:rPr>
                <w:sz w:val="16"/>
                <w:szCs w:val="16"/>
              </w:rPr>
              <w:t>8.2</w:t>
            </w:r>
          </w:p>
        </w:tc>
      </w:tr>
      <w:tr w:rsidR="007C298E" w:rsidRPr="002F4D9C" w14:paraId="3C648981" w14:textId="77777777" w:rsidTr="007C298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7C298E" w:rsidRPr="002F4D9C" w:rsidRDefault="007C298E" w:rsidP="007C298E">
            <w:pPr>
              <w:spacing w:before="20" w:after="20"/>
              <w:ind w:left="97"/>
              <w:jc w:val="left"/>
              <w:rPr>
                <w:bCs/>
                <w:sz w:val="16"/>
                <w:szCs w:val="16"/>
              </w:rPr>
            </w:pPr>
            <w:r w:rsidRPr="002F4D9C">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68D44927" w:rsidR="007C298E" w:rsidRPr="007C298E" w:rsidRDefault="007C298E" w:rsidP="007C298E">
            <w:pPr>
              <w:tabs>
                <w:tab w:val="decimal" w:pos="517"/>
              </w:tabs>
              <w:jc w:val="left"/>
              <w:rPr>
                <w:color w:val="000000"/>
                <w:sz w:val="16"/>
                <w:szCs w:val="16"/>
              </w:rPr>
            </w:pPr>
            <w:r w:rsidRPr="007C298E">
              <w:rPr>
                <w:sz w:val="16"/>
                <w:szCs w:val="16"/>
              </w:rPr>
              <w:t>1.4</w:t>
            </w:r>
          </w:p>
        </w:tc>
        <w:tc>
          <w:tcPr>
            <w:tcW w:w="942" w:type="dxa"/>
            <w:tcBorders>
              <w:top w:val="nil"/>
              <w:left w:val="nil"/>
              <w:bottom w:val="nil"/>
              <w:right w:val="nil"/>
            </w:tcBorders>
            <w:shd w:val="clear" w:color="auto" w:fill="auto"/>
            <w:noWrap/>
            <w:vAlign w:val="center"/>
          </w:tcPr>
          <w:p w14:paraId="637BDE76" w14:textId="54CF19AD"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2.2</w:t>
            </w:r>
          </w:p>
        </w:tc>
        <w:tc>
          <w:tcPr>
            <w:tcW w:w="1042" w:type="dxa"/>
            <w:tcBorders>
              <w:top w:val="nil"/>
              <w:left w:val="nil"/>
              <w:bottom w:val="nil"/>
              <w:right w:val="single" w:sz="6" w:space="0" w:color="404040"/>
            </w:tcBorders>
            <w:shd w:val="clear" w:color="auto" w:fill="auto"/>
            <w:noWrap/>
            <w:vAlign w:val="center"/>
          </w:tcPr>
          <w:p w14:paraId="221240FE" w14:textId="5FF25B1A"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6.4</w:t>
            </w:r>
          </w:p>
        </w:tc>
        <w:tc>
          <w:tcPr>
            <w:tcW w:w="991" w:type="dxa"/>
            <w:tcBorders>
              <w:top w:val="nil"/>
              <w:left w:val="single" w:sz="6" w:space="0" w:color="404040"/>
              <w:bottom w:val="nil"/>
              <w:right w:val="nil"/>
            </w:tcBorders>
            <w:shd w:val="clear" w:color="auto" w:fill="auto"/>
            <w:noWrap/>
            <w:vAlign w:val="center"/>
          </w:tcPr>
          <w:p w14:paraId="315407DF" w14:textId="25D4A482" w:rsidR="007C298E" w:rsidRPr="007C298E" w:rsidRDefault="007C298E" w:rsidP="007C298E">
            <w:pPr>
              <w:tabs>
                <w:tab w:val="decimal" w:pos="517"/>
              </w:tabs>
              <w:jc w:val="left"/>
              <w:rPr>
                <w:color w:val="000000"/>
                <w:sz w:val="16"/>
                <w:szCs w:val="16"/>
              </w:rPr>
            </w:pPr>
            <w:r w:rsidRPr="007C298E">
              <w:rPr>
                <w:sz w:val="16"/>
                <w:szCs w:val="16"/>
              </w:rPr>
              <w:t>7.2</w:t>
            </w:r>
          </w:p>
        </w:tc>
        <w:tc>
          <w:tcPr>
            <w:tcW w:w="934" w:type="dxa"/>
            <w:tcBorders>
              <w:top w:val="nil"/>
              <w:left w:val="nil"/>
              <w:bottom w:val="nil"/>
              <w:right w:val="nil"/>
            </w:tcBorders>
            <w:shd w:val="clear" w:color="auto" w:fill="auto"/>
            <w:noWrap/>
            <w:vAlign w:val="center"/>
          </w:tcPr>
          <w:p w14:paraId="7FBEC74E" w14:textId="4E94CCEF" w:rsidR="007C298E" w:rsidRPr="007C298E" w:rsidRDefault="007C298E" w:rsidP="007C298E">
            <w:pPr>
              <w:tabs>
                <w:tab w:val="decimal" w:pos="517"/>
              </w:tabs>
              <w:jc w:val="left"/>
              <w:rPr>
                <w:color w:val="000000"/>
                <w:sz w:val="16"/>
                <w:szCs w:val="16"/>
              </w:rPr>
            </w:pPr>
            <w:r w:rsidRPr="007C298E">
              <w:rPr>
                <w:sz w:val="16"/>
                <w:szCs w:val="16"/>
              </w:rPr>
              <w:t>5.2</w:t>
            </w:r>
          </w:p>
        </w:tc>
        <w:tc>
          <w:tcPr>
            <w:tcW w:w="1050" w:type="dxa"/>
            <w:tcBorders>
              <w:top w:val="nil"/>
              <w:left w:val="nil"/>
              <w:bottom w:val="nil"/>
              <w:right w:val="single" w:sz="8" w:space="0" w:color="404040"/>
            </w:tcBorders>
            <w:shd w:val="clear" w:color="auto" w:fill="auto"/>
            <w:noWrap/>
            <w:vAlign w:val="center"/>
          </w:tcPr>
          <w:p w14:paraId="54F0FE9C" w14:textId="789CA11D" w:rsidR="007C298E" w:rsidRPr="007C298E" w:rsidRDefault="007C298E" w:rsidP="007C298E">
            <w:pPr>
              <w:tabs>
                <w:tab w:val="decimal" w:pos="517"/>
              </w:tabs>
              <w:jc w:val="left"/>
              <w:rPr>
                <w:bCs/>
                <w:color w:val="000000"/>
                <w:sz w:val="16"/>
                <w:szCs w:val="16"/>
              </w:rPr>
            </w:pPr>
            <w:r w:rsidRPr="007C298E">
              <w:rPr>
                <w:sz w:val="16"/>
                <w:szCs w:val="16"/>
              </w:rPr>
              <w:t>2.1</w:t>
            </w:r>
          </w:p>
        </w:tc>
      </w:tr>
      <w:tr w:rsidR="007C298E" w:rsidRPr="002F4D9C" w14:paraId="742B1974" w14:textId="77777777" w:rsidTr="007C298E">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7C298E" w:rsidRPr="002F4D9C" w:rsidRDefault="007C298E" w:rsidP="007C298E">
            <w:pPr>
              <w:spacing w:before="20" w:after="20"/>
              <w:ind w:left="97"/>
              <w:jc w:val="left"/>
              <w:rPr>
                <w:bCs/>
                <w:sz w:val="16"/>
                <w:szCs w:val="16"/>
              </w:rPr>
            </w:pPr>
            <w:r w:rsidRPr="002F4D9C">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18CDE0D8"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0.5</w:t>
            </w:r>
          </w:p>
        </w:tc>
        <w:tc>
          <w:tcPr>
            <w:tcW w:w="942" w:type="dxa"/>
            <w:tcBorders>
              <w:top w:val="nil"/>
              <w:left w:val="nil"/>
              <w:bottom w:val="single" w:sz="8" w:space="0" w:color="404040"/>
              <w:right w:val="nil"/>
            </w:tcBorders>
            <w:shd w:val="clear" w:color="auto" w:fill="auto"/>
            <w:noWrap/>
            <w:vAlign w:val="center"/>
          </w:tcPr>
          <w:p w14:paraId="2448AE91" w14:textId="4332218D"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0.7</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662006F2" w:rsidR="007C298E" w:rsidRPr="007C298E" w:rsidRDefault="007C298E" w:rsidP="007C298E">
            <w:pPr>
              <w:tabs>
                <w:tab w:val="left" w:pos="194"/>
                <w:tab w:val="decimal" w:pos="517"/>
              </w:tabs>
              <w:jc w:val="left"/>
              <w:rPr>
                <w:color w:val="000000"/>
                <w:sz w:val="16"/>
                <w:szCs w:val="16"/>
              </w:rPr>
            </w:pPr>
            <w:r>
              <w:rPr>
                <w:sz w:val="16"/>
                <w:szCs w:val="16"/>
              </w:rPr>
              <w:tab/>
              <w:t>(-)</w:t>
            </w:r>
            <w:r>
              <w:rPr>
                <w:sz w:val="16"/>
                <w:szCs w:val="16"/>
              </w:rPr>
              <w:tab/>
            </w:r>
            <w:r w:rsidRPr="007C298E">
              <w:rPr>
                <w:sz w:val="16"/>
                <w:szCs w:val="16"/>
              </w:rPr>
              <w:t>1.8</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722F2F36" w:rsidR="007C298E" w:rsidRPr="007C298E" w:rsidRDefault="007C298E" w:rsidP="007C298E">
            <w:pPr>
              <w:tabs>
                <w:tab w:val="decimal" w:pos="517"/>
              </w:tabs>
              <w:jc w:val="left"/>
              <w:rPr>
                <w:color w:val="000000"/>
                <w:sz w:val="16"/>
                <w:szCs w:val="16"/>
              </w:rPr>
            </w:pPr>
            <w:r w:rsidRPr="007C298E">
              <w:rPr>
                <w:sz w:val="16"/>
                <w:szCs w:val="16"/>
              </w:rPr>
              <w:t>4.6</w:t>
            </w:r>
          </w:p>
        </w:tc>
        <w:tc>
          <w:tcPr>
            <w:tcW w:w="934" w:type="dxa"/>
            <w:tcBorders>
              <w:top w:val="nil"/>
              <w:left w:val="nil"/>
              <w:bottom w:val="single" w:sz="8" w:space="0" w:color="404040"/>
              <w:right w:val="nil"/>
            </w:tcBorders>
            <w:shd w:val="clear" w:color="auto" w:fill="auto"/>
            <w:noWrap/>
            <w:vAlign w:val="center"/>
          </w:tcPr>
          <w:p w14:paraId="172367C7" w14:textId="21912584" w:rsidR="007C298E" w:rsidRPr="007C298E" w:rsidRDefault="007C298E" w:rsidP="007C298E">
            <w:pPr>
              <w:tabs>
                <w:tab w:val="decimal" w:pos="517"/>
              </w:tabs>
              <w:jc w:val="left"/>
              <w:rPr>
                <w:color w:val="000000"/>
                <w:sz w:val="16"/>
                <w:szCs w:val="16"/>
              </w:rPr>
            </w:pPr>
            <w:r w:rsidRPr="007C298E">
              <w:rPr>
                <w:sz w:val="16"/>
                <w:szCs w:val="16"/>
              </w:rPr>
              <w:t>2.3</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6B77EFD2" w:rsidR="007C298E" w:rsidRPr="007C298E" w:rsidRDefault="007C298E" w:rsidP="007C298E">
            <w:pPr>
              <w:tabs>
                <w:tab w:val="decimal" w:pos="517"/>
              </w:tabs>
              <w:jc w:val="left"/>
              <w:rPr>
                <w:bCs/>
                <w:color w:val="000000"/>
                <w:sz w:val="16"/>
                <w:szCs w:val="16"/>
              </w:rPr>
            </w:pPr>
            <w:r w:rsidRPr="007C298E">
              <w:rPr>
                <w:sz w:val="16"/>
                <w:szCs w:val="16"/>
              </w:rPr>
              <w:t>11.1</w:t>
            </w:r>
          </w:p>
        </w:tc>
      </w:tr>
    </w:tbl>
    <w:p w14:paraId="347C75D8" w14:textId="77777777" w:rsidR="00467BD1" w:rsidRPr="002F4D9C" w:rsidRDefault="00467BD1" w:rsidP="009D4C7B">
      <w:pPr>
        <w:pStyle w:val="Textoindependiente"/>
        <w:widowControl w:val="0"/>
        <w:tabs>
          <w:tab w:val="left" w:pos="798"/>
        </w:tabs>
        <w:spacing w:before="0"/>
        <w:ind w:left="350" w:firstLine="266"/>
        <w:rPr>
          <w:color w:val="auto"/>
          <w:sz w:val="16"/>
          <w:szCs w:val="16"/>
        </w:rPr>
      </w:pPr>
      <w:r w:rsidRPr="002F4D9C">
        <w:rPr>
          <w:color w:val="auto"/>
          <w:sz w:val="18"/>
          <w:szCs w:val="18"/>
          <w:vertAlign w:val="superscript"/>
        </w:rPr>
        <w:t>p/</w:t>
      </w:r>
      <w:r w:rsidR="009D4C7B" w:rsidRPr="002F4D9C">
        <w:rPr>
          <w:color w:val="auto"/>
          <w:sz w:val="18"/>
          <w:szCs w:val="18"/>
          <w:vertAlign w:val="superscript"/>
        </w:rPr>
        <w:tab/>
      </w:r>
      <w:r w:rsidRPr="002F4D9C">
        <w:rPr>
          <w:color w:val="auto"/>
          <w:sz w:val="16"/>
          <w:szCs w:val="16"/>
        </w:rPr>
        <w:t>Cifras preliminares.</w:t>
      </w:r>
    </w:p>
    <w:p w14:paraId="25C1BF4E" w14:textId="77777777" w:rsidR="00F00159" w:rsidRPr="002F4D9C" w:rsidRDefault="00F00159" w:rsidP="009D4C7B">
      <w:pPr>
        <w:pStyle w:val="Textoindependiente"/>
        <w:widowControl w:val="0"/>
        <w:tabs>
          <w:tab w:val="left" w:pos="798"/>
        </w:tabs>
        <w:spacing w:before="0"/>
        <w:ind w:left="350" w:firstLine="266"/>
        <w:rPr>
          <w:color w:val="auto"/>
          <w:sz w:val="16"/>
          <w:szCs w:val="16"/>
        </w:rPr>
      </w:pPr>
      <w:r w:rsidRPr="002F4D9C">
        <w:rPr>
          <w:color w:val="auto"/>
          <w:sz w:val="16"/>
          <w:szCs w:val="16"/>
        </w:rPr>
        <w:t>*</w:t>
      </w:r>
      <w:r w:rsidR="009D4C7B" w:rsidRPr="002F4D9C">
        <w:rPr>
          <w:color w:val="auto"/>
          <w:sz w:val="16"/>
          <w:szCs w:val="16"/>
        </w:rPr>
        <w:tab/>
      </w:r>
      <w:r w:rsidRPr="002F4D9C">
        <w:rPr>
          <w:color w:val="auto"/>
          <w:sz w:val="16"/>
          <w:szCs w:val="16"/>
        </w:rPr>
        <w:t>En términos reales</w:t>
      </w:r>
      <w:r w:rsidR="00A2246F" w:rsidRPr="002F4D9C">
        <w:rPr>
          <w:color w:val="auto"/>
          <w:sz w:val="16"/>
          <w:szCs w:val="16"/>
        </w:rPr>
        <w:t>.</w:t>
      </w:r>
    </w:p>
    <w:p w14:paraId="14D4D307" w14:textId="5C28B0AF" w:rsidR="00467BD1" w:rsidRPr="002F4D9C" w:rsidRDefault="00467BD1" w:rsidP="00EA7C32">
      <w:pPr>
        <w:pStyle w:val="Textoindependiente"/>
        <w:widowControl w:val="0"/>
        <w:tabs>
          <w:tab w:val="left" w:pos="1232"/>
        </w:tabs>
        <w:spacing w:before="0"/>
        <w:ind w:left="350" w:firstLine="266"/>
        <w:rPr>
          <w:color w:val="auto"/>
          <w:sz w:val="16"/>
          <w:szCs w:val="16"/>
        </w:rPr>
      </w:pPr>
      <w:r w:rsidRPr="002F4D9C">
        <w:rPr>
          <w:color w:val="auto"/>
          <w:sz w:val="16"/>
          <w:szCs w:val="16"/>
        </w:rPr>
        <w:t>Fuente:</w:t>
      </w:r>
      <w:r w:rsidR="0084284A" w:rsidRPr="002F4D9C">
        <w:rPr>
          <w:color w:val="auto"/>
          <w:sz w:val="16"/>
          <w:szCs w:val="16"/>
        </w:rPr>
        <w:t xml:space="preserve"> </w:t>
      </w:r>
      <w:r w:rsidRPr="002F4D9C">
        <w:rPr>
          <w:color w:val="auto"/>
          <w:sz w:val="16"/>
          <w:szCs w:val="16"/>
        </w:rPr>
        <w:t>INEGI.</w:t>
      </w:r>
    </w:p>
    <w:p w14:paraId="43B07628" w14:textId="77777777" w:rsidR="006E7FD7" w:rsidRPr="002F4D9C" w:rsidRDefault="006E7FD7">
      <w:pPr>
        <w:jc w:val="left"/>
        <w:rPr>
          <w:b/>
          <w:i/>
          <w:snapToGrid w:val="0"/>
        </w:rPr>
      </w:pPr>
      <w:r w:rsidRPr="002F4D9C">
        <w:rPr>
          <w:b/>
          <w:i/>
        </w:rPr>
        <w:br w:type="page"/>
      </w:r>
    </w:p>
    <w:p w14:paraId="63B1A25D" w14:textId="77777777" w:rsidR="00467BD1" w:rsidRPr="002F4D9C" w:rsidRDefault="00467BD1" w:rsidP="006E7FD7">
      <w:pPr>
        <w:pStyle w:val="Textoindependiente"/>
        <w:keepNext/>
        <w:keepLines/>
        <w:widowControl w:val="0"/>
        <w:spacing w:before="480"/>
        <w:rPr>
          <w:b/>
          <w:i/>
          <w:color w:val="auto"/>
        </w:rPr>
      </w:pPr>
      <w:r w:rsidRPr="002F4D9C">
        <w:rPr>
          <w:b/>
          <w:i/>
          <w:color w:val="auto"/>
        </w:rPr>
        <w:lastRenderedPageBreak/>
        <w:t>Nota metodológica</w:t>
      </w:r>
    </w:p>
    <w:p w14:paraId="30AEAEB7" w14:textId="51541618" w:rsidR="00770BFA" w:rsidRPr="002F4D9C" w:rsidRDefault="00840AB4" w:rsidP="00770BFA">
      <w:pPr>
        <w:pStyle w:val="p0"/>
        <w:keepNext/>
        <w:rPr>
          <w:rFonts w:ascii="Arial" w:hAnsi="Arial"/>
          <w:color w:val="auto"/>
        </w:rPr>
      </w:pPr>
      <w:r w:rsidRPr="002F4D9C">
        <w:rPr>
          <w:rFonts w:ascii="Arial" w:hAnsi="Arial"/>
          <w:color w:val="auto"/>
        </w:rPr>
        <w:t>Con las variables captadas por la Encuesta Mensual sobre Empresas Comerciales, se generan índices y tasas de variación de: personal ocupado total, remuneraciones totales, remuneración total, ingresos totales por suministro de bienes y servicios, gastos totales por suministro de bienes y servicios (nacional) y, mercancías compradas para su reventa (entidad)</w:t>
      </w:r>
      <w:r w:rsidR="00770BFA" w:rsidRPr="002F4D9C">
        <w:rPr>
          <w:rFonts w:ascii="Arial" w:hAnsi="Arial"/>
          <w:color w:val="auto"/>
        </w:rPr>
        <w:t>.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8716FA8" w14:textId="77777777" w:rsidR="00770BFA" w:rsidRPr="002F4D9C" w:rsidRDefault="00770BFA" w:rsidP="00770BFA">
      <w:pPr>
        <w:pStyle w:val="p0"/>
        <w:keepNext/>
        <w:rPr>
          <w:rFonts w:ascii="Arial" w:hAnsi="Arial"/>
          <w:color w:val="auto"/>
        </w:rPr>
      </w:pPr>
      <w:r w:rsidRPr="002F4D9C">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38A2F2A9" w:rsidR="00467BD1" w:rsidRPr="002F4D9C" w:rsidRDefault="00770BFA" w:rsidP="00770BFA">
      <w:pPr>
        <w:pStyle w:val="p0"/>
        <w:keepNext/>
        <w:rPr>
          <w:rFonts w:ascii="Arial" w:hAnsi="Arial"/>
          <w:color w:val="auto"/>
        </w:rPr>
      </w:pPr>
      <w:r w:rsidRPr="002F4D9C">
        <w:rPr>
          <w:rFonts w:ascii="Arial" w:hAnsi="Arial"/>
          <w:color w:val="auto"/>
        </w:rPr>
        <w:t xml:space="preserve">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w:t>
      </w:r>
      <w:r w:rsidR="00840AB4" w:rsidRPr="002F4D9C">
        <w:rPr>
          <w:rFonts w:ascii="Arial" w:hAnsi="Arial"/>
          <w:color w:val="auto"/>
        </w:rPr>
        <w:t>adquisici</w:t>
      </w:r>
      <w:r w:rsidRPr="002F4D9C">
        <w:rPr>
          <w:rFonts w:ascii="Arial" w:hAnsi="Arial"/>
          <w:color w:val="auto"/>
        </w:rPr>
        <w:t>ón de juguetes en los meses previos a la Navidad provocada por la expectativa de mayores ventas en diciembre</w:t>
      </w:r>
      <w:r w:rsidR="00467BD1" w:rsidRPr="002F4D9C">
        <w:rPr>
          <w:rFonts w:ascii="Arial" w:hAnsi="Arial"/>
          <w:color w:val="auto"/>
        </w:rPr>
        <w:t>.</w:t>
      </w:r>
    </w:p>
    <w:p w14:paraId="7E69CBBB" w14:textId="77777777" w:rsidR="00770BFA" w:rsidRPr="002F4D9C" w:rsidRDefault="00770BFA" w:rsidP="00770BFA">
      <w:pPr>
        <w:pStyle w:val="p0"/>
        <w:keepLines w:val="0"/>
        <w:rPr>
          <w:rFonts w:ascii="Arial" w:hAnsi="Arial"/>
          <w:color w:val="auto"/>
        </w:rPr>
      </w:pPr>
      <w:r w:rsidRPr="002F4D9C">
        <w:rPr>
          <w:rFonts w:ascii="Arial" w:hAnsi="Arial"/>
          <w:color w:val="auto"/>
        </w:rPr>
        <w:t xml:space="preserve">En este sentido, la desestacionalización o ajuste estacional de series económicas consiste en remover estas influencias </w:t>
      </w:r>
      <w:proofErr w:type="spellStart"/>
      <w:r w:rsidRPr="002F4D9C">
        <w:rPr>
          <w:rFonts w:ascii="Arial" w:hAnsi="Arial"/>
          <w:color w:val="auto"/>
        </w:rPr>
        <w:t>intra-anuales</w:t>
      </w:r>
      <w:proofErr w:type="spellEnd"/>
      <w:r w:rsidRPr="002F4D9C">
        <w:rPr>
          <w:rFonts w:ascii="Arial" w:hAnsi="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2F4D9C">
        <w:rPr>
          <w:rFonts w:ascii="Arial" w:hAnsi="Arial"/>
          <w:color w:val="auto"/>
        </w:rPr>
        <w:t>la misma</w:t>
      </w:r>
      <w:proofErr w:type="gramEnd"/>
      <w:r w:rsidRPr="002F4D9C">
        <w:rPr>
          <w:rFonts w:ascii="Arial" w:hAnsi="Arial"/>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394637A4" w:rsidR="00770BFA" w:rsidRPr="002F4D9C" w:rsidRDefault="00770BFA" w:rsidP="003073B5">
      <w:pPr>
        <w:pStyle w:val="p0"/>
        <w:keepLines w:val="0"/>
        <w:rPr>
          <w:rFonts w:ascii="Arial" w:hAnsi="Arial"/>
          <w:color w:val="auto"/>
        </w:rPr>
      </w:pPr>
      <w:r w:rsidRPr="002F4D9C">
        <w:rPr>
          <w:rFonts w:ascii="Arial" w:hAnsi="Arial"/>
          <w:color w:val="000000" w:themeColor="text1"/>
          <w:spacing w:val="-6"/>
        </w:rPr>
        <w:t>Cabe señalar que, al irse agregando la información de noviembre de los últimos</w:t>
      </w:r>
      <w:r w:rsidR="004817D3" w:rsidRPr="002F4D9C">
        <w:rPr>
          <w:rFonts w:ascii="Arial" w:hAnsi="Arial"/>
          <w:color w:val="000000" w:themeColor="text1"/>
          <w:spacing w:val="-6"/>
        </w:rPr>
        <w:t xml:space="preserve"> años, el efecto del “Buen F</w:t>
      </w:r>
      <w:r w:rsidRPr="002F4D9C">
        <w:rPr>
          <w:rFonts w:ascii="Arial" w:hAnsi="Arial"/>
          <w:color w:val="000000" w:themeColor="text1"/>
          <w:spacing w:val="-6"/>
        </w:rPr>
        <w:t>in” se ha ido incorporando gradualmente en el ajuste estacional de las ventas al por menor</w:t>
      </w:r>
      <w:r w:rsidRPr="002F4D9C">
        <w:rPr>
          <w:rFonts w:ascii="Arial" w:hAnsi="Arial"/>
          <w:color w:val="000000" w:themeColor="text1"/>
        </w:rPr>
        <w:t>.</w:t>
      </w:r>
    </w:p>
    <w:p w14:paraId="61119E5B" w14:textId="77777777" w:rsidR="0043428A" w:rsidRPr="002F4D9C" w:rsidRDefault="0043428A" w:rsidP="00391641">
      <w:pPr>
        <w:spacing w:before="240"/>
        <w:rPr>
          <w:szCs w:val="20"/>
        </w:rPr>
      </w:pPr>
      <w:r w:rsidRPr="002F4D9C">
        <w:rPr>
          <w:szCs w:val="20"/>
        </w:rPr>
        <w:lastRenderedPageBreak/>
        <w:t>Las series originales se ajustan estacionalmente mediante el paquete estadís</w:t>
      </w:r>
      <w:r w:rsidR="00EF7683" w:rsidRPr="002F4D9C">
        <w:rPr>
          <w:szCs w:val="20"/>
        </w:rPr>
        <w:t>tico X</w:t>
      </w:r>
      <w:r w:rsidR="00EF7683" w:rsidRPr="002F4D9C">
        <w:rPr>
          <w:szCs w:val="20"/>
        </w:rPr>
        <w:noBreakHyphen/>
        <w:t>13ARIMA</w:t>
      </w:r>
      <w:r w:rsidR="00EF7683" w:rsidRPr="002F4D9C">
        <w:rPr>
          <w:szCs w:val="20"/>
        </w:rPr>
        <w:noBreakHyphen/>
        <w:t>SEATS</w:t>
      </w:r>
      <w:r w:rsidRPr="002F4D9C">
        <w:rPr>
          <w:szCs w:val="20"/>
        </w:rPr>
        <w:t>. Para conocer la metodología se sugiere consultar la siguiente liga:</w:t>
      </w:r>
    </w:p>
    <w:p w14:paraId="7BF4F999" w14:textId="6525CA0D" w:rsidR="00770BFA" w:rsidRPr="002F4D9C" w:rsidRDefault="0026092E" w:rsidP="00391641">
      <w:pPr>
        <w:pStyle w:val="parrafo1"/>
        <w:widowControl w:val="0"/>
        <w:spacing w:before="120"/>
        <w:ind w:left="0" w:right="0"/>
        <w:rPr>
          <w:rStyle w:val="Hipervnculo"/>
          <w:rFonts w:cs="Arial"/>
          <w:lang w:eastAsia="en-US"/>
        </w:rPr>
      </w:pPr>
      <w:hyperlink r:id="rId33" w:history="1">
        <w:r w:rsidR="00840AB4" w:rsidRPr="002F4D9C">
          <w:rPr>
            <w:rStyle w:val="Hipervnculo"/>
            <w:rFonts w:cs="Arial"/>
            <w:lang w:eastAsia="en-US"/>
          </w:rPr>
          <w:t>https://www.inegi.org.mx/app/biblioteca/ficha.html?upc=702825099060</w:t>
        </w:r>
      </w:hyperlink>
    </w:p>
    <w:p w14:paraId="00185C0C" w14:textId="77777777" w:rsidR="00770BFA" w:rsidRPr="002F4D9C" w:rsidRDefault="00770BFA" w:rsidP="00770BFA">
      <w:pPr>
        <w:pStyle w:val="p0"/>
        <w:rPr>
          <w:rFonts w:ascii="Arial" w:hAnsi="Arial"/>
          <w:color w:val="auto"/>
        </w:rPr>
      </w:pPr>
      <w:r w:rsidRPr="002F4D9C">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2F4D9C">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2F4D9C">
        <w:rPr>
          <w:rFonts w:ascii="Arial" w:hAnsi="Arial"/>
          <w:color w:val="auto"/>
        </w:rPr>
        <w:noBreakHyphen/>
        <w:t>ciclo” de las Empresas Comerciales.</w:t>
      </w:r>
    </w:p>
    <w:p w14:paraId="418FD668" w14:textId="77777777" w:rsidR="00770BFA" w:rsidRPr="002F4D9C" w:rsidRDefault="00770BFA" w:rsidP="00770BFA">
      <w:pPr>
        <w:pStyle w:val="p0"/>
        <w:rPr>
          <w:rFonts w:ascii="Arial" w:hAnsi="Arial"/>
          <w:color w:val="auto"/>
        </w:rPr>
      </w:pPr>
      <w:r w:rsidRPr="002F4D9C">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24ED5BD3" w:rsidR="00770BFA" w:rsidRPr="002F4D9C" w:rsidRDefault="00770BFA" w:rsidP="00770BFA">
      <w:pPr>
        <w:pStyle w:val="p0"/>
        <w:rPr>
          <w:rFonts w:ascii="Arial" w:hAnsi="Arial"/>
          <w:color w:val="auto"/>
        </w:rPr>
      </w:pPr>
      <w:r w:rsidRPr="002F4D9C">
        <w:rPr>
          <w:rFonts w:ascii="Arial" w:hAnsi="Arial"/>
          <w:color w:val="auto"/>
        </w:rPr>
        <w:t xml:space="preserve">El </w:t>
      </w:r>
      <w:r w:rsidR="00974690" w:rsidRPr="002F4D9C">
        <w:rPr>
          <w:rFonts w:ascii="Arial" w:hAnsi="Arial"/>
          <w:color w:val="auto"/>
        </w:rPr>
        <w:t>d</w:t>
      </w:r>
      <w:r w:rsidRPr="002F4D9C">
        <w:rPr>
          <w:rFonts w:ascii="Arial" w:hAnsi="Arial"/>
          <w:color w:val="auto"/>
        </w:rPr>
        <w:t xml:space="preserve">iseño </w:t>
      </w:r>
      <w:r w:rsidR="00974690" w:rsidRPr="002F4D9C">
        <w:rPr>
          <w:rFonts w:ascii="Arial" w:hAnsi="Arial"/>
          <w:color w:val="auto"/>
        </w:rPr>
        <w:t>e</w:t>
      </w:r>
      <w:r w:rsidRPr="002F4D9C">
        <w:rPr>
          <w:rFonts w:ascii="Arial" w:hAnsi="Arial"/>
          <w:color w:val="auto"/>
        </w:rPr>
        <w:t xml:space="preserve">stadístico de la EMEC define un esquema de muestreo mixto; </w:t>
      </w:r>
      <w:r w:rsidR="00974690" w:rsidRPr="002F4D9C">
        <w:rPr>
          <w:rFonts w:ascii="Arial" w:hAnsi="Arial"/>
          <w:color w:val="auto"/>
        </w:rPr>
        <w:t>p</w:t>
      </w:r>
      <w:r w:rsidRPr="002F4D9C">
        <w:rPr>
          <w:rFonts w:ascii="Arial" w:hAnsi="Arial"/>
          <w:color w:val="auto"/>
        </w:rPr>
        <w:t>robabilístico para cada una de</w:t>
      </w:r>
      <w:r w:rsidR="006867CC" w:rsidRPr="002F4D9C">
        <w:rPr>
          <w:rFonts w:ascii="Arial" w:hAnsi="Arial"/>
          <w:color w:val="auto"/>
        </w:rPr>
        <w:t xml:space="preserve"> las 22 ramas de actividad del Comercio al por M</w:t>
      </w:r>
      <w:r w:rsidRPr="002F4D9C">
        <w:rPr>
          <w:rFonts w:ascii="Arial" w:hAnsi="Arial"/>
          <w:color w:val="auto"/>
        </w:rPr>
        <w:t xml:space="preserve">enor y </w:t>
      </w:r>
      <w:r w:rsidR="00974690" w:rsidRPr="002F4D9C">
        <w:rPr>
          <w:rFonts w:ascii="Arial" w:hAnsi="Arial"/>
          <w:color w:val="auto"/>
        </w:rPr>
        <w:t>n</w:t>
      </w:r>
      <w:r w:rsidRPr="002F4D9C">
        <w:rPr>
          <w:rFonts w:ascii="Arial" w:hAnsi="Arial"/>
          <w:color w:val="auto"/>
        </w:rPr>
        <w:t xml:space="preserve">o </w:t>
      </w:r>
      <w:r w:rsidR="00974690" w:rsidRPr="002F4D9C">
        <w:rPr>
          <w:rFonts w:ascii="Arial" w:hAnsi="Arial"/>
          <w:color w:val="auto"/>
        </w:rPr>
        <w:t>p</w:t>
      </w:r>
      <w:r w:rsidRPr="002F4D9C">
        <w:rPr>
          <w:rFonts w:ascii="Arial" w:hAnsi="Arial"/>
          <w:color w:val="auto"/>
        </w:rPr>
        <w:t xml:space="preserve">robabilístico </w:t>
      </w:r>
      <w:r w:rsidR="006867CC" w:rsidRPr="002F4D9C">
        <w:rPr>
          <w:rFonts w:ascii="Arial" w:hAnsi="Arial"/>
          <w:color w:val="auto"/>
        </w:rPr>
        <w:t>para las</w:t>
      </w:r>
      <w:r w:rsidRPr="002F4D9C">
        <w:rPr>
          <w:rFonts w:ascii="Arial" w:hAnsi="Arial"/>
          <w:color w:val="auto"/>
        </w:rPr>
        <w:t xml:space="preserve"> 18 ramas de actividad del Comercio al por Mayor</w:t>
      </w:r>
      <w:r w:rsidR="006B73DF">
        <w:rPr>
          <w:rFonts w:ascii="Arial" w:hAnsi="Arial"/>
          <w:color w:val="auto"/>
        </w:rPr>
        <w:t>; considera a todas las unidades económicas comerciales, independientemente de su tamaño</w:t>
      </w:r>
      <w:r w:rsidRPr="002F4D9C">
        <w:rPr>
          <w:rFonts w:ascii="Arial" w:hAnsi="Arial"/>
          <w:color w:val="auto"/>
        </w:rPr>
        <w:t>,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F4D9C" w:rsidRDefault="00770BFA" w:rsidP="00770BFA">
      <w:pPr>
        <w:pStyle w:val="p0"/>
        <w:keepLines w:val="0"/>
        <w:spacing w:before="200" w:after="200"/>
        <w:rPr>
          <w:rFonts w:ascii="Arial" w:hAnsi="Arial"/>
          <w:color w:val="auto"/>
        </w:rPr>
      </w:pPr>
      <w:r w:rsidRPr="002F4D9C">
        <w:rPr>
          <w:rFonts w:ascii="Arial" w:hAnsi="Arial"/>
          <w:color w:val="auto"/>
        </w:rPr>
        <w:t>Los resultados se presentan según el Sistema de Clasificación Industrial de América del Norte 2013 (SCIAN); a nivel de sector, subsector y por rama de actividad comercial.</w:t>
      </w:r>
      <w:r w:rsidR="00467BD1" w:rsidRPr="002F4D9C">
        <w:rPr>
          <w:rFonts w:ascii="Arial" w:hAnsi="Arial"/>
          <w:color w:val="auto"/>
        </w:rPr>
        <w:t xml:space="preserve"> </w:t>
      </w:r>
    </w:p>
    <w:p w14:paraId="4A679540" w14:textId="77777777" w:rsidR="006E7FD7" w:rsidRPr="002F4D9C" w:rsidRDefault="006E7FD7">
      <w:pPr>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2F4D9C"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F4D9C" w:rsidRDefault="00770BFA" w:rsidP="00770BFA">
            <w:pPr>
              <w:widowControl w:val="0"/>
              <w:spacing w:before="60" w:after="60"/>
              <w:rPr>
                <w:snapToGrid w:val="0"/>
                <w:sz w:val="20"/>
                <w:szCs w:val="20"/>
              </w:rPr>
            </w:pPr>
            <w:r w:rsidRPr="002F4D9C">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F4D9C" w:rsidRDefault="00770BFA" w:rsidP="00770BFA">
            <w:pPr>
              <w:widowControl w:val="0"/>
              <w:spacing w:before="60" w:after="60"/>
              <w:ind w:hanging="15"/>
              <w:jc w:val="center"/>
              <w:rPr>
                <w:snapToGrid w:val="0"/>
                <w:sz w:val="20"/>
                <w:szCs w:val="20"/>
              </w:rPr>
            </w:pPr>
            <w:r w:rsidRPr="002F4D9C">
              <w:rPr>
                <w:snapToGrid w:val="0"/>
                <w:sz w:val="20"/>
                <w:szCs w:val="20"/>
              </w:rPr>
              <w:t>Subsectores del Comercio al por Menor</w:t>
            </w:r>
          </w:p>
        </w:tc>
      </w:tr>
      <w:tr w:rsidR="00770BFA" w:rsidRPr="002F4D9C"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2F4D9C"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Abarrotes, alimentos, bebidas, hielo y tabaco.</w:t>
            </w:r>
          </w:p>
          <w:p w14:paraId="44F6EF43" w14:textId="77777777" w:rsidR="00770BFA" w:rsidRPr="002F4D9C"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Productos textiles y calzado.</w:t>
            </w:r>
          </w:p>
          <w:p w14:paraId="5045C018"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Productos farmacéuticos, de perfumería, artículos para el esparcimiento y electrodomésticos menores y aparatos de línea blanca.</w:t>
            </w:r>
          </w:p>
          <w:p w14:paraId="1EE741FF"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Materias primas agropecuarias y forestales, para la industria, y materiales de desecho.</w:t>
            </w:r>
          </w:p>
          <w:p w14:paraId="28DB8EFB"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Maquinaria, equipo y mobiliario para actividades agropecuarias, industriales, de servicios y comerciales, y de otra maquinaria y equipo de uso general.</w:t>
            </w:r>
          </w:p>
          <w:p w14:paraId="0A0907A2"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Camiones y de partes y refacciones nuevas para automóviles, camionetas y camiones.</w:t>
            </w:r>
          </w:p>
          <w:p w14:paraId="17767A2A" w14:textId="77777777" w:rsidR="00770BFA" w:rsidRPr="002F4D9C"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Abarrotes, alimentos, bebidas, hielo y tabaco.</w:t>
            </w:r>
          </w:p>
          <w:p w14:paraId="31029E1F" w14:textId="77777777" w:rsidR="00770BFA" w:rsidRPr="002F4D9C" w:rsidRDefault="00770BFA" w:rsidP="00770BFA">
            <w:pPr>
              <w:widowControl w:val="0"/>
              <w:numPr>
                <w:ilvl w:val="0"/>
                <w:numId w:val="22"/>
              </w:numPr>
              <w:tabs>
                <w:tab w:val="clear" w:pos="720"/>
                <w:tab w:val="num" w:pos="318"/>
              </w:tabs>
              <w:spacing w:before="40"/>
              <w:ind w:left="335" w:hanging="301"/>
              <w:jc w:val="left"/>
              <w:rPr>
                <w:snapToGrid w:val="0"/>
                <w:sz w:val="20"/>
                <w:szCs w:val="20"/>
              </w:rPr>
            </w:pPr>
            <w:r w:rsidRPr="002F4D9C">
              <w:rPr>
                <w:snapToGrid w:val="0"/>
                <w:sz w:val="20"/>
                <w:szCs w:val="20"/>
              </w:rPr>
              <w:t>Tiendas de autoservicio y departamentales.</w:t>
            </w:r>
          </w:p>
          <w:p w14:paraId="4C78C807"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Productos textiles, bisutería, accesorios de vestir y calzado.</w:t>
            </w:r>
          </w:p>
          <w:p w14:paraId="509E9A4B"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para el cuidado de la salud.</w:t>
            </w:r>
          </w:p>
          <w:p w14:paraId="6F9222B5"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papelería, para el esparcimiento y otros artículos de uso personal.</w:t>
            </w:r>
          </w:p>
          <w:p w14:paraId="544A766F"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 xml:space="preserve">Enseres domésticos, </w:t>
            </w:r>
            <w:proofErr w:type="gramStart"/>
            <w:r w:rsidRPr="002F4D9C">
              <w:rPr>
                <w:snapToGrid w:val="0"/>
                <w:sz w:val="20"/>
                <w:szCs w:val="20"/>
              </w:rPr>
              <w:t>computadoras,  artículos</w:t>
            </w:r>
            <w:proofErr w:type="gramEnd"/>
            <w:r w:rsidRPr="002F4D9C">
              <w:rPr>
                <w:snapToGrid w:val="0"/>
                <w:sz w:val="20"/>
                <w:szCs w:val="20"/>
              </w:rPr>
              <w:t xml:space="preserve"> para la decoración de interiores y artículos usados.</w:t>
            </w:r>
          </w:p>
          <w:p w14:paraId="47AE63C1"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ferretería, tlapalería y vidrios.</w:t>
            </w:r>
          </w:p>
          <w:p w14:paraId="0835BE61"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Vehículos de motor, refacciones, combustibles y lubricantes.</w:t>
            </w:r>
          </w:p>
          <w:p w14:paraId="10D54BDC" w14:textId="77777777" w:rsidR="00770BFA" w:rsidRPr="002F4D9C"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Comercio al por menor exclusivamente a través de Internet, y catálogos impresos, televisión y similares.</w:t>
            </w:r>
          </w:p>
        </w:tc>
      </w:tr>
    </w:tbl>
    <w:p w14:paraId="669E8037" w14:textId="77777777" w:rsidR="00770BFA" w:rsidRPr="002F4D9C" w:rsidRDefault="00770BFA" w:rsidP="00770BFA">
      <w:pPr>
        <w:pStyle w:val="p0"/>
        <w:rPr>
          <w:rFonts w:ascii="Arial" w:hAnsi="Arial"/>
          <w:color w:val="auto"/>
        </w:rPr>
      </w:pPr>
      <w:r w:rsidRPr="002F4D9C">
        <w:rPr>
          <w:rFonts w:ascii="Arial" w:hAnsi="Arial"/>
          <w:color w:val="auto"/>
        </w:rPr>
        <w:lastRenderedPageBreak/>
        <w:t>La cobertura geográfica es a nivel nacional; por entidad federativa se dispone de información con datos indicativos (muestrales) por sector de actividad; 43 Comercio al por Mayor y 46 Comercio al por Menor.</w:t>
      </w:r>
    </w:p>
    <w:p w14:paraId="69A9B9E9" w14:textId="575078F5" w:rsidR="00770BFA" w:rsidRPr="002F4D9C" w:rsidRDefault="00770BFA" w:rsidP="00770BFA">
      <w:pPr>
        <w:pStyle w:val="p0"/>
        <w:rPr>
          <w:rFonts w:ascii="Arial" w:hAnsi="Arial"/>
          <w:color w:val="auto"/>
        </w:rPr>
      </w:pPr>
      <w:r w:rsidRPr="002F4D9C">
        <w:rPr>
          <w:rFonts w:ascii="Arial" w:hAnsi="Arial"/>
          <w:color w:val="auto"/>
        </w:rPr>
        <w:t>En este sentido, la información por entidad federativa deberá considerarse con reserva al tratarse de datos muestrales. Esto implica que</w:t>
      </w:r>
      <w:r w:rsidR="00D5022C" w:rsidRPr="002F4D9C">
        <w:rPr>
          <w:rFonts w:ascii="Arial" w:hAnsi="Arial"/>
          <w:color w:val="auto"/>
        </w:rPr>
        <w:t>,</w:t>
      </w:r>
      <w:r w:rsidRPr="002F4D9C">
        <w:rPr>
          <w:rFonts w:ascii="Arial" w:hAnsi="Arial"/>
          <w:color w:val="auto"/>
        </w:rPr>
        <w:t xml:space="preserve"> los resultados por entidad federativa </w:t>
      </w:r>
      <w:r w:rsidR="006867CC" w:rsidRPr="002F4D9C">
        <w:rPr>
          <w:rFonts w:ascii="Arial" w:hAnsi="Arial"/>
          <w:color w:val="auto"/>
        </w:rPr>
        <w:t>no son aditivos en el caso del Comercio al por M</w:t>
      </w:r>
      <w:r w:rsidRPr="002F4D9C">
        <w:rPr>
          <w:rFonts w:ascii="Arial" w:hAnsi="Arial"/>
          <w:color w:val="auto"/>
        </w:rPr>
        <w:t xml:space="preserve">enor. </w:t>
      </w:r>
    </w:p>
    <w:p w14:paraId="2F4E0A1E" w14:textId="77777777" w:rsidR="00770BFA" w:rsidRPr="002F4D9C" w:rsidRDefault="00770BFA" w:rsidP="00770BFA">
      <w:pPr>
        <w:pStyle w:val="p0"/>
        <w:keepLines w:val="0"/>
        <w:rPr>
          <w:rFonts w:ascii="Arial" w:hAnsi="Arial"/>
          <w:color w:val="auto"/>
        </w:rPr>
      </w:pPr>
      <w:r w:rsidRPr="002F4D9C">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sidRPr="002F4D9C">
        <w:rPr>
          <w:rFonts w:ascii="Arial" w:hAnsi="Arial"/>
          <w:color w:val="auto"/>
        </w:rPr>
        <w:t>s</w:t>
      </w:r>
      <w:r w:rsidRPr="002F4D9C">
        <w:rPr>
          <w:rFonts w:ascii="Arial" w:hAnsi="Arial"/>
          <w:color w:val="auto"/>
        </w:rPr>
        <w:t xml:space="preserve">ectores de </w:t>
      </w:r>
      <w:r w:rsidR="00974690" w:rsidRPr="002F4D9C">
        <w:rPr>
          <w:rFonts w:ascii="Arial" w:hAnsi="Arial"/>
          <w:color w:val="auto"/>
        </w:rPr>
        <w:t>c</w:t>
      </w:r>
      <w:r w:rsidRPr="002F4D9C">
        <w:rPr>
          <w:rFonts w:ascii="Arial" w:hAnsi="Arial"/>
          <w:color w:val="auto"/>
        </w:rPr>
        <w:t>omercio.</w:t>
      </w:r>
    </w:p>
    <w:p w14:paraId="5FE6FF02" w14:textId="77777777" w:rsidR="00770BFA" w:rsidRPr="002F4D9C" w:rsidRDefault="00770BFA" w:rsidP="00770BFA">
      <w:pPr>
        <w:pStyle w:val="p0"/>
        <w:keepLines w:val="0"/>
        <w:rPr>
          <w:rFonts w:ascii="Arial" w:hAnsi="Arial"/>
          <w:color w:val="auto"/>
        </w:rPr>
      </w:pPr>
      <w:r w:rsidRPr="002F4D9C">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2F4D9C" w:rsidRDefault="00770BFA" w:rsidP="00770BFA">
      <w:pPr>
        <w:pStyle w:val="p0"/>
        <w:rPr>
          <w:rFonts w:ascii="Arial" w:hAnsi="Arial"/>
          <w:color w:val="auto"/>
        </w:rPr>
      </w:pPr>
      <w:r w:rsidRPr="002F4D9C">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2F4D9C" w:rsidRDefault="00770BFA" w:rsidP="00770BFA">
      <w:pPr>
        <w:pStyle w:val="p0"/>
        <w:keepLines w:val="0"/>
        <w:rPr>
          <w:rFonts w:ascii="Arial" w:hAnsi="Arial"/>
          <w:color w:val="auto"/>
        </w:rPr>
      </w:pPr>
      <w:r w:rsidRPr="002F4D9C">
        <w:rPr>
          <w:rFonts w:ascii="Arial" w:hAnsi="Arial"/>
          <w:color w:val="auto"/>
        </w:rPr>
        <w:t>Las cifras aquí mencionadas podrán ser consultadas en la página del INEGI en Internet</w:t>
      </w:r>
      <w:r w:rsidR="00467BD1" w:rsidRPr="002F4D9C">
        <w:rPr>
          <w:rFonts w:ascii="Arial" w:hAnsi="Arial"/>
          <w:color w:val="auto"/>
        </w:rPr>
        <w:t>.</w:t>
      </w:r>
    </w:p>
    <w:p w14:paraId="1FAFA663" w14:textId="7C95C5A3" w:rsidR="00D5022C" w:rsidRPr="002F4D9C" w:rsidRDefault="00D5022C" w:rsidP="00D5022C">
      <w:pPr>
        <w:pStyle w:val="Textocomentario"/>
        <w:spacing w:before="240"/>
        <w:rPr>
          <w:rFonts w:ascii="Arial" w:hAnsi="Arial" w:cs="Arial"/>
          <w:sz w:val="24"/>
          <w:szCs w:val="24"/>
        </w:rPr>
      </w:pPr>
      <w:r w:rsidRPr="002F4D9C">
        <w:rPr>
          <w:rFonts w:ascii="Arial" w:hAnsi="Arial" w:cs="Arial"/>
          <w:sz w:val="24"/>
          <w:szCs w:val="24"/>
        </w:rPr>
        <w:t xml:space="preserve">Tema: </w:t>
      </w:r>
      <w:hyperlink r:id="rId35" w:history="1">
        <w:r w:rsidRPr="002F4D9C">
          <w:rPr>
            <w:rStyle w:val="Hipervnculo"/>
            <w:rFonts w:ascii="Arial" w:hAnsi="Arial" w:cs="Arial"/>
            <w:sz w:val="24"/>
            <w:szCs w:val="24"/>
          </w:rPr>
          <w:t>https://www.inegi.org.mx/temas/comercioemp/</w:t>
        </w:r>
      </w:hyperlink>
    </w:p>
    <w:p w14:paraId="308EEF58" w14:textId="6B252495" w:rsidR="00D5022C" w:rsidRPr="002F4D9C" w:rsidRDefault="00D5022C" w:rsidP="00D5022C">
      <w:pPr>
        <w:pStyle w:val="Textocomentario"/>
        <w:rPr>
          <w:rFonts w:ascii="Arial" w:hAnsi="Arial" w:cs="Arial"/>
          <w:sz w:val="24"/>
          <w:szCs w:val="24"/>
        </w:rPr>
      </w:pPr>
      <w:r w:rsidRPr="002F4D9C">
        <w:rPr>
          <w:rFonts w:ascii="Arial" w:hAnsi="Arial" w:cs="Arial"/>
          <w:sz w:val="24"/>
          <w:szCs w:val="24"/>
        </w:rPr>
        <w:t xml:space="preserve">Programa: </w:t>
      </w:r>
      <w:hyperlink r:id="rId36" w:history="1">
        <w:r w:rsidRPr="002F4D9C">
          <w:rPr>
            <w:rStyle w:val="Hipervnculo"/>
            <w:rFonts w:ascii="Arial" w:hAnsi="Arial" w:cs="Arial"/>
            <w:sz w:val="24"/>
            <w:szCs w:val="24"/>
          </w:rPr>
          <w:t>https://www.inegi.org.mx/programas/emec/2013/</w:t>
        </w:r>
      </w:hyperlink>
    </w:p>
    <w:p w14:paraId="7680D277" w14:textId="77777777" w:rsidR="00D5022C" w:rsidRPr="002F4D9C" w:rsidRDefault="00D5022C" w:rsidP="00D5022C">
      <w:pPr>
        <w:pStyle w:val="Textocomentario"/>
        <w:rPr>
          <w:rFonts w:ascii="Arial" w:hAnsi="Arial" w:cs="Arial"/>
          <w:snapToGrid w:val="0"/>
          <w:sz w:val="24"/>
          <w:szCs w:val="24"/>
        </w:rPr>
      </w:pPr>
      <w:r w:rsidRPr="002F4D9C">
        <w:rPr>
          <w:rFonts w:ascii="Arial" w:hAnsi="Arial" w:cs="Arial"/>
          <w:sz w:val="24"/>
          <w:szCs w:val="24"/>
        </w:rPr>
        <w:t xml:space="preserve">Banco de Información Económica: </w:t>
      </w:r>
      <w:hyperlink r:id="rId37" w:history="1">
        <w:r w:rsidRPr="002F4D9C">
          <w:rPr>
            <w:rStyle w:val="Hipervnculo"/>
            <w:rFonts w:ascii="Arial" w:hAnsi="Arial" w:cs="Arial"/>
            <w:sz w:val="24"/>
            <w:szCs w:val="24"/>
          </w:rPr>
          <w:t>https://www.inegi.org.mx/sistemas/bie/</w:t>
        </w:r>
      </w:hyperlink>
    </w:p>
    <w:sectPr w:rsidR="00D5022C" w:rsidRPr="002F4D9C" w:rsidSect="005D0D51">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8455F" w14:textId="77777777" w:rsidR="008C3FF0" w:rsidRDefault="008C3FF0">
      <w:r>
        <w:separator/>
      </w:r>
    </w:p>
  </w:endnote>
  <w:endnote w:type="continuationSeparator" w:id="0">
    <w:p w14:paraId="698583C6" w14:textId="77777777" w:rsidR="008C3FF0" w:rsidRDefault="008C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CB34" w14:textId="77777777" w:rsidR="0026092E" w:rsidRDefault="002609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D5A0" w14:textId="77777777" w:rsidR="004D0E40" w:rsidRPr="007E58A5" w:rsidRDefault="004D0E40" w:rsidP="00130E8B">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C3B9" w14:textId="77777777" w:rsidR="0026092E" w:rsidRDefault="0026092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2C79D3" w:rsidRDefault="002C79D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495D" w14:textId="77777777" w:rsidR="008C3FF0" w:rsidRDefault="008C3FF0">
      <w:r>
        <w:separator/>
      </w:r>
    </w:p>
  </w:footnote>
  <w:footnote w:type="continuationSeparator" w:id="0">
    <w:p w14:paraId="3752DD3B" w14:textId="77777777" w:rsidR="008C3FF0" w:rsidRDefault="008C3FF0">
      <w:r>
        <w:continuationSeparator/>
      </w:r>
    </w:p>
  </w:footnote>
  <w:footnote w:id="1">
    <w:p w14:paraId="02FF37D3" w14:textId="77777777" w:rsidR="004D0E40" w:rsidRPr="00914A0F" w:rsidRDefault="004D0E40" w:rsidP="003F7904">
      <w:pPr>
        <w:pStyle w:val="Textonotapie"/>
        <w:ind w:left="168" w:right="-405"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140D5A8B" w14:textId="77777777" w:rsidR="004D0E40" w:rsidRDefault="004D0E40" w:rsidP="003F7904">
      <w:pPr>
        <w:pStyle w:val="Textonotapie"/>
        <w:ind w:left="168" w:right="-405"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5F574583" w14:textId="77777777" w:rsidR="004D0E40" w:rsidRDefault="004D0E40" w:rsidP="004D0E40">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A550" w14:textId="77777777" w:rsidR="0026092E" w:rsidRDefault="002609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9A38" w14:textId="447EF97E" w:rsidR="004D0E40" w:rsidRPr="00265B8C" w:rsidRDefault="004D0E40" w:rsidP="0026092E">
    <w:pPr>
      <w:pStyle w:val="Encabezado"/>
      <w:framePr w:w="5333" w:hSpace="141" w:wrap="auto" w:vAnchor="text" w:hAnchor="page" w:x="5760" w:y="39"/>
      <w:ind w:left="567" w:hanging="11"/>
      <w:jc w:val="right"/>
      <w:rPr>
        <w:b/>
        <w:color w:val="002060"/>
      </w:rPr>
    </w:pPr>
    <w:bookmarkStart w:id="0" w:name="_GoBack"/>
    <w:r w:rsidRPr="00265B8C">
      <w:rPr>
        <w:b/>
        <w:color w:val="002060"/>
      </w:rPr>
      <w:t xml:space="preserve">COMUNICADO DE PRENSA NÚM. </w:t>
    </w:r>
    <w:r w:rsidR="0026092E">
      <w:rPr>
        <w:b/>
        <w:color w:val="002060"/>
      </w:rPr>
      <w:t>136</w:t>
    </w:r>
    <w:r w:rsidRPr="00265B8C">
      <w:rPr>
        <w:b/>
        <w:color w:val="002060"/>
      </w:rPr>
      <w:t>/</w:t>
    </w:r>
    <w:r>
      <w:rPr>
        <w:b/>
        <w:color w:val="002060"/>
      </w:rPr>
      <w:t>20</w:t>
    </w:r>
  </w:p>
  <w:p w14:paraId="0EB311D7" w14:textId="77777777" w:rsidR="004D0E40" w:rsidRPr="00265B8C" w:rsidRDefault="004D0E40" w:rsidP="0026092E">
    <w:pPr>
      <w:pStyle w:val="Encabezado"/>
      <w:framePr w:w="5333" w:hSpace="141" w:wrap="auto" w:vAnchor="text" w:hAnchor="page" w:x="5760" w:y="39"/>
      <w:ind w:left="567" w:hanging="11"/>
      <w:jc w:val="right"/>
      <w:rPr>
        <w:b/>
        <w:color w:val="002060"/>
        <w:lang w:val="pt-BR"/>
      </w:rPr>
    </w:pPr>
    <w:r>
      <w:rPr>
        <w:b/>
        <w:color w:val="002060"/>
        <w:lang w:val="pt-BR"/>
      </w:rPr>
      <w:t xml:space="preserve">25 </w:t>
    </w:r>
    <w:r w:rsidRPr="00265B8C">
      <w:rPr>
        <w:b/>
        <w:color w:val="002060"/>
        <w:lang w:val="pt-BR"/>
      </w:rPr>
      <w:t>DE</w:t>
    </w:r>
    <w:r>
      <w:rPr>
        <w:b/>
        <w:color w:val="002060"/>
        <w:lang w:val="pt-BR"/>
      </w:rPr>
      <w:t xml:space="preserve"> MARZO DE</w:t>
    </w:r>
    <w:r w:rsidRPr="00265B8C">
      <w:rPr>
        <w:b/>
        <w:color w:val="002060"/>
        <w:lang w:val="pt-BR"/>
      </w:rPr>
      <w:t xml:space="preserve"> 20</w:t>
    </w:r>
    <w:r>
      <w:rPr>
        <w:b/>
        <w:color w:val="002060"/>
        <w:lang w:val="pt-BR"/>
      </w:rPr>
      <w:t>20</w:t>
    </w:r>
  </w:p>
  <w:p w14:paraId="06C02120" w14:textId="77777777" w:rsidR="004D0E40" w:rsidRPr="00265B8C" w:rsidRDefault="004D0E40" w:rsidP="0026092E">
    <w:pPr>
      <w:pStyle w:val="Encabezado"/>
      <w:framePr w:w="5333" w:hSpace="141" w:wrap="auto" w:vAnchor="text" w:hAnchor="page" w:x="5760"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bookmarkEnd w:id="0"/>
  <w:p w14:paraId="13C38F10" w14:textId="77777777" w:rsidR="004D0E40" w:rsidRDefault="004D0E40" w:rsidP="00130E8B">
    <w:pPr>
      <w:pStyle w:val="Encabezado"/>
      <w:ind w:left="-993"/>
    </w:pPr>
    <w:r>
      <w:rPr>
        <w:noProof/>
      </w:rPr>
      <w:drawing>
        <wp:inline distT="0" distB="0" distL="0" distR="0" wp14:anchorId="770FEE47" wp14:editId="39351068">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EE33E" w14:textId="77777777" w:rsidR="0026092E" w:rsidRDefault="0026092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2B4E1805" w:rsidR="002C79D3" w:rsidRDefault="002C79D3" w:rsidP="004D0E40">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8"/>
  </w:num>
  <w:num w:numId="13">
    <w:abstractNumId w:val="19"/>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80F"/>
    <w:rsid w:val="00001DBF"/>
    <w:rsid w:val="00002466"/>
    <w:rsid w:val="00002665"/>
    <w:rsid w:val="000026BE"/>
    <w:rsid w:val="000027BD"/>
    <w:rsid w:val="00002B26"/>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812"/>
    <w:rsid w:val="000B1C11"/>
    <w:rsid w:val="000B1D13"/>
    <w:rsid w:val="000B29B8"/>
    <w:rsid w:val="000B2A27"/>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092E"/>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357"/>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32A8"/>
    <w:rsid w:val="002D40A5"/>
    <w:rsid w:val="002D48E1"/>
    <w:rsid w:val="002D4CA6"/>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4D9C"/>
    <w:rsid w:val="002F510D"/>
    <w:rsid w:val="002F55DA"/>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37C"/>
    <w:rsid w:val="00334446"/>
    <w:rsid w:val="0033444C"/>
    <w:rsid w:val="00334725"/>
    <w:rsid w:val="00334A38"/>
    <w:rsid w:val="00334AF1"/>
    <w:rsid w:val="0033515F"/>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9A4"/>
    <w:rsid w:val="00351032"/>
    <w:rsid w:val="0035149A"/>
    <w:rsid w:val="00351668"/>
    <w:rsid w:val="003516F2"/>
    <w:rsid w:val="00351D1A"/>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071A"/>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A98"/>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904"/>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379A"/>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0E40"/>
    <w:rsid w:val="004D1000"/>
    <w:rsid w:val="004D1D27"/>
    <w:rsid w:val="004D2EC3"/>
    <w:rsid w:val="004D2FF6"/>
    <w:rsid w:val="004D332F"/>
    <w:rsid w:val="004D3FD6"/>
    <w:rsid w:val="004D405F"/>
    <w:rsid w:val="004D55CA"/>
    <w:rsid w:val="004D5A27"/>
    <w:rsid w:val="004D5F0E"/>
    <w:rsid w:val="004D6626"/>
    <w:rsid w:val="004D6758"/>
    <w:rsid w:val="004D68B1"/>
    <w:rsid w:val="004D6E04"/>
    <w:rsid w:val="004D707E"/>
    <w:rsid w:val="004D7B1A"/>
    <w:rsid w:val="004E0830"/>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582"/>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9E5"/>
    <w:rsid w:val="005A1473"/>
    <w:rsid w:val="005A14D6"/>
    <w:rsid w:val="005A19FF"/>
    <w:rsid w:val="005A1B5B"/>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545"/>
    <w:rsid w:val="00680CC6"/>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3DF"/>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902"/>
    <w:rsid w:val="006D7C9D"/>
    <w:rsid w:val="006D7D85"/>
    <w:rsid w:val="006E045E"/>
    <w:rsid w:val="006E05AA"/>
    <w:rsid w:val="006E09E9"/>
    <w:rsid w:val="006E0A47"/>
    <w:rsid w:val="006E0B21"/>
    <w:rsid w:val="006E0E6E"/>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4346"/>
    <w:rsid w:val="007043D3"/>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01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F7B"/>
    <w:rsid w:val="007A61E4"/>
    <w:rsid w:val="007A704A"/>
    <w:rsid w:val="007A7242"/>
    <w:rsid w:val="007B0C14"/>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225"/>
    <w:rsid w:val="007F341B"/>
    <w:rsid w:val="007F3682"/>
    <w:rsid w:val="007F3AA2"/>
    <w:rsid w:val="007F3B45"/>
    <w:rsid w:val="007F3E3E"/>
    <w:rsid w:val="007F4A9E"/>
    <w:rsid w:val="007F4ABC"/>
    <w:rsid w:val="007F4D45"/>
    <w:rsid w:val="007F510F"/>
    <w:rsid w:val="007F545B"/>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44C"/>
    <w:rsid w:val="008644B1"/>
    <w:rsid w:val="00864768"/>
    <w:rsid w:val="008658AB"/>
    <w:rsid w:val="00865B18"/>
    <w:rsid w:val="0086672E"/>
    <w:rsid w:val="00866CF2"/>
    <w:rsid w:val="008675EC"/>
    <w:rsid w:val="008679CE"/>
    <w:rsid w:val="00867DA7"/>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3FF0"/>
    <w:rsid w:val="008C431E"/>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48A"/>
    <w:rsid w:val="009116EC"/>
    <w:rsid w:val="00912347"/>
    <w:rsid w:val="0091268D"/>
    <w:rsid w:val="009129C1"/>
    <w:rsid w:val="00913378"/>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623B"/>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947"/>
    <w:rsid w:val="00963A13"/>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202"/>
    <w:rsid w:val="00977480"/>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5E"/>
    <w:rsid w:val="009A39FF"/>
    <w:rsid w:val="009A3CB5"/>
    <w:rsid w:val="009A3EAF"/>
    <w:rsid w:val="009A3F33"/>
    <w:rsid w:val="009A5501"/>
    <w:rsid w:val="009A5AE0"/>
    <w:rsid w:val="009A6621"/>
    <w:rsid w:val="009A6AEA"/>
    <w:rsid w:val="009A6CC5"/>
    <w:rsid w:val="009A7661"/>
    <w:rsid w:val="009B05C1"/>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44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C4D"/>
    <w:rsid w:val="00AB7866"/>
    <w:rsid w:val="00AC1D3B"/>
    <w:rsid w:val="00AC1E67"/>
    <w:rsid w:val="00AC226A"/>
    <w:rsid w:val="00AC246C"/>
    <w:rsid w:val="00AC2FB2"/>
    <w:rsid w:val="00AC32FB"/>
    <w:rsid w:val="00AC35C3"/>
    <w:rsid w:val="00AC383B"/>
    <w:rsid w:val="00AC3ADE"/>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2B1"/>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9BA"/>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D7E7A"/>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22C"/>
    <w:rsid w:val="00D50F4A"/>
    <w:rsid w:val="00D51089"/>
    <w:rsid w:val="00D52173"/>
    <w:rsid w:val="00D5228C"/>
    <w:rsid w:val="00D52743"/>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701"/>
    <w:rsid w:val="00D85A2F"/>
    <w:rsid w:val="00D86605"/>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AFB"/>
    <w:rsid w:val="00E13D2C"/>
    <w:rsid w:val="00E13D90"/>
    <w:rsid w:val="00E13EE3"/>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635"/>
    <w:rsid w:val="00E93BF3"/>
    <w:rsid w:val="00E94F06"/>
    <w:rsid w:val="00E95243"/>
    <w:rsid w:val="00E953D6"/>
    <w:rsid w:val="00E956CB"/>
    <w:rsid w:val="00E95BE2"/>
    <w:rsid w:val="00E960B8"/>
    <w:rsid w:val="00E96AEE"/>
    <w:rsid w:val="00E96D1C"/>
    <w:rsid w:val="00E977CB"/>
    <w:rsid w:val="00E977CE"/>
    <w:rsid w:val="00E97990"/>
    <w:rsid w:val="00E97D2F"/>
    <w:rsid w:val="00E97EA7"/>
    <w:rsid w:val="00E97FB1"/>
    <w:rsid w:val="00EA0514"/>
    <w:rsid w:val="00EA1266"/>
    <w:rsid w:val="00EA1514"/>
    <w:rsid w:val="00EA16E1"/>
    <w:rsid w:val="00EA1767"/>
    <w:rsid w:val="00EA1D3A"/>
    <w:rsid w:val="00EA1F8E"/>
    <w:rsid w:val="00EA2360"/>
    <w:rsid w:val="00EA272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2B4"/>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2E2E"/>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4D0E4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hyperlink" Target="https://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yperlink" Target="https://www.inegi.org.mx/programas/emec/2013/"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temas/comercioemp/"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Datos!$C$90:$C$161</c:f>
              <c:numCache>
                <c:formatCode>0.0_)</c:formatCode>
                <c:ptCount val="61"/>
                <c:pt idx="0">
                  <c:v>104.705603969913</c:v>
                </c:pt>
                <c:pt idx="1">
                  <c:v>105.140921490972</c:v>
                </c:pt>
                <c:pt idx="2">
                  <c:v>105.36481919373</c:v>
                </c:pt>
                <c:pt idx="3">
                  <c:v>105.30369126951</c:v>
                </c:pt>
                <c:pt idx="4">
                  <c:v>105.425285889232</c:v>
                </c:pt>
                <c:pt idx="5">
                  <c:v>105.861964696957</c:v>
                </c:pt>
                <c:pt idx="6">
                  <c:v>107.91335446564401</c:v>
                </c:pt>
                <c:pt idx="7">
                  <c:v>105.75143734522101</c:v>
                </c:pt>
                <c:pt idx="8">
                  <c:v>104.67280586089301</c:v>
                </c:pt>
                <c:pt idx="9">
                  <c:v>105.237965152719</c:v>
                </c:pt>
                <c:pt idx="10">
                  <c:v>104.725975900596</c:v>
                </c:pt>
                <c:pt idx="11">
                  <c:v>102.176033813226</c:v>
                </c:pt>
                <c:pt idx="12">
                  <c:v>104.400320658543</c:v>
                </c:pt>
                <c:pt idx="13">
                  <c:v>104.49937295979301</c:v>
                </c:pt>
                <c:pt idx="14">
                  <c:v>104.18966317782299</c:v>
                </c:pt>
                <c:pt idx="15">
                  <c:v>105.3132089689</c:v>
                </c:pt>
                <c:pt idx="16">
                  <c:v>106.28272140158499</c:v>
                </c:pt>
                <c:pt idx="17">
                  <c:v>106.233356890663</c:v>
                </c:pt>
                <c:pt idx="18">
                  <c:v>105.800931242666</c:v>
                </c:pt>
                <c:pt idx="19">
                  <c:v>106.13182441647</c:v>
                </c:pt>
                <c:pt idx="20">
                  <c:v>106.79540702741799</c:v>
                </c:pt>
                <c:pt idx="21">
                  <c:v>106.38596611429899</c:v>
                </c:pt>
                <c:pt idx="22">
                  <c:v>104.88241903636801</c:v>
                </c:pt>
                <c:pt idx="23">
                  <c:v>107.392766748477</c:v>
                </c:pt>
                <c:pt idx="24">
                  <c:v>108.02469576439501</c:v>
                </c:pt>
                <c:pt idx="25">
                  <c:v>107.617278279275</c:v>
                </c:pt>
                <c:pt idx="26">
                  <c:v>106.981015228286</c:v>
                </c:pt>
                <c:pt idx="27">
                  <c:v>107.13076752470199</c:v>
                </c:pt>
                <c:pt idx="28">
                  <c:v>106.46032051013199</c:v>
                </c:pt>
                <c:pt idx="29">
                  <c:v>106.41014041784101</c:v>
                </c:pt>
                <c:pt idx="30">
                  <c:v>107.505349577465</c:v>
                </c:pt>
                <c:pt idx="31">
                  <c:v>108.070692339657</c:v>
                </c:pt>
                <c:pt idx="32">
                  <c:v>107.24239772162601</c:v>
                </c:pt>
                <c:pt idx="33">
                  <c:v>107.63528429217</c:v>
                </c:pt>
                <c:pt idx="34">
                  <c:v>108.097023330995</c:v>
                </c:pt>
                <c:pt idx="35">
                  <c:v>108.822610236378</c:v>
                </c:pt>
                <c:pt idx="36">
                  <c:v>107.249773391744</c:v>
                </c:pt>
                <c:pt idx="37">
                  <c:v>108.56193223979599</c:v>
                </c:pt>
                <c:pt idx="38">
                  <c:v>111.03972388700799</c:v>
                </c:pt>
                <c:pt idx="39">
                  <c:v>110.12922136619601</c:v>
                </c:pt>
                <c:pt idx="40">
                  <c:v>111.305935267889</c:v>
                </c:pt>
                <c:pt idx="41">
                  <c:v>110.60574918141501</c:v>
                </c:pt>
                <c:pt idx="42">
                  <c:v>109.63191670959</c:v>
                </c:pt>
                <c:pt idx="43">
                  <c:v>109.56102973721499</c:v>
                </c:pt>
                <c:pt idx="44">
                  <c:v>110.272779487267</c:v>
                </c:pt>
                <c:pt idx="45">
                  <c:v>112.242292219791</c:v>
                </c:pt>
                <c:pt idx="46">
                  <c:v>109.25574348483001</c:v>
                </c:pt>
                <c:pt idx="47">
                  <c:v>106.72941079989801</c:v>
                </c:pt>
                <c:pt idx="48">
                  <c:v>108.05178734941801</c:v>
                </c:pt>
                <c:pt idx="49">
                  <c:v>108.104131005537</c:v>
                </c:pt>
                <c:pt idx="50">
                  <c:v>107.6324081918</c:v>
                </c:pt>
                <c:pt idx="51">
                  <c:v>107.531441807139</c:v>
                </c:pt>
                <c:pt idx="52">
                  <c:v>107.126659531869</c:v>
                </c:pt>
                <c:pt idx="53">
                  <c:v>107.29371114864701</c:v>
                </c:pt>
                <c:pt idx="54">
                  <c:v>107.144207567672</c:v>
                </c:pt>
                <c:pt idx="55">
                  <c:v>106.988688664387</c:v>
                </c:pt>
                <c:pt idx="56">
                  <c:v>106.640640584092</c:v>
                </c:pt>
                <c:pt idx="57">
                  <c:v>105.524674316806</c:v>
                </c:pt>
                <c:pt idx="58">
                  <c:v>105.740933720538</c:v>
                </c:pt>
                <c:pt idx="59">
                  <c:v>105.940048231077</c:v>
                </c:pt>
                <c:pt idx="60">
                  <c:v>106.227426907934</c:v>
                </c:pt>
              </c:numCache>
            </c:numRef>
          </c:val>
          <c:extLst>
            <c:ext xmlns:c16="http://schemas.microsoft.com/office/drawing/2014/chart" uri="{C3380CC4-5D6E-409C-BE32-E72D297353CC}">
              <c16:uniqueId val="{00000000-39EA-4FD9-824D-7945B241E538}"/>
            </c:ext>
          </c:extLst>
        </c:ser>
        <c:dLbls>
          <c:showLegendKey val="0"/>
          <c:showVal val="0"/>
          <c:showCatName val="0"/>
          <c:showSerName val="0"/>
          <c:showPercent val="0"/>
          <c:showBubbleSize val="0"/>
        </c:dLbls>
        <c:gapWidth val="55"/>
        <c:axId val="208743704"/>
        <c:axId val="20873782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Datos!$D$90:$D$161</c:f>
              <c:numCache>
                <c:formatCode>0.0_)</c:formatCode>
                <c:ptCount val="61"/>
                <c:pt idx="0">
                  <c:v>105.22906838733699</c:v>
                </c:pt>
                <c:pt idx="1">
                  <c:v>105.284846991371</c:v>
                </c:pt>
                <c:pt idx="2">
                  <c:v>105.33552237285799</c:v>
                </c:pt>
                <c:pt idx="3">
                  <c:v>105.429470867234</c:v>
                </c:pt>
                <c:pt idx="4">
                  <c:v>105.559279406152</c:v>
                </c:pt>
                <c:pt idx="5">
                  <c:v>105.66008704017101</c:v>
                </c:pt>
                <c:pt idx="6">
                  <c:v>105.63799747072299</c:v>
                </c:pt>
                <c:pt idx="7">
                  <c:v>105.48332454976</c:v>
                </c:pt>
                <c:pt idx="8">
                  <c:v>105.24518719077599</c:v>
                </c:pt>
                <c:pt idx="9">
                  <c:v>104.947450820863</c:v>
                </c:pt>
                <c:pt idx="10">
                  <c:v>104.639829871781</c:v>
                </c:pt>
                <c:pt idx="11">
                  <c:v>104.418404167522</c:v>
                </c:pt>
                <c:pt idx="12">
                  <c:v>104.37451713655</c:v>
                </c:pt>
                <c:pt idx="13">
                  <c:v>104.527175221723</c:v>
                </c:pt>
                <c:pt idx="14">
                  <c:v>104.82974526997501</c:v>
                </c:pt>
                <c:pt idx="15">
                  <c:v>105.223775997118</c:v>
                </c:pt>
                <c:pt idx="16">
                  <c:v>105.628952320667</c:v>
                </c:pt>
                <c:pt idx="17">
                  <c:v>105.95009168765</c:v>
                </c:pt>
                <c:pt idx="18">
                  <c:v>106.16443297264099</c:v>
                </c:pt>
                <c:pt idx="19">
                  <c:v>106.325236310623</c:v>
                </c:pt>
                <c:pt idx="20">
                  <c:v>106.513718409896</c:v>
                </c:pt>
                <c:pt idx="21">
                  <c:v>106.773753476734</c:v>
                </c:pt>
                <c:pt idx="22">
                  <c:v>107.094392232526</c:v>
                </c:pt>
                <c:pt idx="23">
                  <c:v>107.37030740517601</c:v>
                </c:pt>
                <c:pt idx="24">
                  <c:v>107.47923073104501</c:v>
                </c:pt>
                <c:pt idx="25">
                  <c:v>107.39333454314099</c:v>
                </c:pt>
                <c:pt idx="26">
                  <c:v>107.202832878173</c:v>
                </c:pt>
                <c:pt idx="27">
                  <c:v>107.00926811891701</c:v>
                </c:pt>
                <c:pt idx="28">
                  <c:v>106.9001808709</c:v>
                </c:pt>
                <c:pt idx="29">
                  <c:v>106.930417643571</c:v>
                </c:pt>
                <c:pt idx="30">
                  <c:v>107.091121917903</c:v>
                </c:pt>
                <c:pt idx="31">
                  <c:v>107.34658865021601</c:v>
                </c:pt>
                <c:pt idx="32">
                  <c:v>107.619820162125</c:v>
                </c:pt>
                <c:pt idx="33">
                  <c:v>107.88528730833499</c:v>
                </c:pt>
                <c:pt idx="34">
                  <c:v>108.15279443509201</c:v>
                </c:pt>
                <c:pt idx="35">
                  <c:v>108.45457240080199</c:v>
                </c:pt>
                <c:pt idx="36">
                  <c:v>108.85133837678001</c:v>
                </c:pt>
                <c:pt idx="37">
                  <c:v>109.31512709354701</c:v>
                </c:pt>
                <c:pt idx="38">
                  <c:v>109.72760294501199</c:v>
                </c:pt>
                <c:pt idx="39">
                  <c:v>110.022475804942</c:v>
                </c:pt>
                <c:pt idx="40">
                  <c:v>110.198361063232</c:v>
                </c:pt>
                <c:pt idx="41">
                  <c:v>110.250183508508</c:v>
                </c:pt>
                <c:pt idx="42">
                  <c:v>110.193972657308</c:v>
                </c:pt>
                <c:pt idx="43">
                  <c:v>110.040162654979</c:v>
                </c:pt>
                <c:pt idx="44">
                  <c:v>109.82314936861199</c:v>
                </c:pt>
                <c:pt idx="45">
                  <c:v>109.55735070734001</c:v>
                </c:pt>
                <c:pt idx="46">
                  <c:v>109.22696856307699</c:v>
                </c:pt>
                <c:pt idx="47">
                  <c:v>108.831867508645</c:v>
                </c:pt>
                <c:pt idx="48">
                  <c:v>108.397559442934</c:v>
                </c:pt>
                <c:pt idx="49">
                  <c:v>107.990275115039</c:v>
                </c:pt>
                <c:pt idx="50">
                  <c:v>107.68370840595399</c:v>
                </c:pt>
                <c:pt idx="51">
                  <c:v>107.49312955793</c:v>
                </c:pt>
                <c:pt idx="52">
                  <c:v>107.35836762000299</c:v>
                </c:pt>
                <c:pt idx="53">
                  <c:v>107.213338786281</c:v>
                </c:pt>
                <c:pt idx="54">
                  <c:v>107.00377431592599</c:v>
                </c:pt>
                <c:pt idx="55">
                  <c:v>106.717954851589</c:v>
                </c:pt>
                <c:pt idx="56">
                  <c:v>106.396584289926</c:v>
                </c:pt>
                <c:pt idx="57">
                  <c:v>106.126108492329</c:v>
                </c:pt>
                <c:pt idx="58">
                  <c:v>105.993719332862</c:v>
                </c:pt>
                <c:pt idx="59">
                  <c:v>106.045712784145</c:v>
                </c:pt>
                <c:pt idx="60">
                  <c:v>106.268472328667</c:v>
                </c:pt>
              </c:numCache>
            </c:numRef>
          </c:val>
          <c:smooth val="0"/>
          <c:extLst>
            <c:ext xmlns:c16="http://schemas.microsoft.com/office/drawing/2014/chart" uri="{C3380CC4-5D6E-409C-BE32-E72D297353CC}">
              <c16:uniqueId val="{00000001-39EA-4FD9-824D-7945B241E538}"/>
            </c:ext>
          </c:extLst>
        </c:ser>
        <c:dLbls>
          <c:showLegendKey val="0"/>
          <c:showVal val="0"/>
          <c:showCatName val="0"/>
          <c:showSerName val="0"/>
          <c:showPercent val="0"/>
          <c:showBubbleSize val="0"/>
        </c:dLbls>
        <c:marker val="1"/>
        <c:smooth val="0"/>
        <c:axId val="208743704"/>
        <c:axId val="208737824"/>
      </c:lineChart>
      <c:catAx>
        <c:axId val="20874370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8737824"/>
        <c:crosses val="autoZero"/>
        <c:auto val="1"/>
        <c:lblAlgn val="ctr"/>
        <c:lblOffset val="100"/>
        <c:tickLblSkip val="1"/>
        <c:tickMarkSkip val="12"/>
        <c:noMultiLvlLbl val="1"/>
      </c:catAx>
      <c:valAx>
        <c:axId val="20873782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8743704"/>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Datos!$E$90:$E$161</c:f>
              <c:numCache>
                <c:formatCode>0.0_)</c:formatCode>
                <c:ptCount val="61"/>
                <c:pt idx="0">
                  <c:v>103.814530975911</c:v>
                </c:pt>
                <c:pt idx="1">
                  <c:v>104.595935500336</c:v>
                </c:pt>
                <c:pt idx="2">
                  <c:v>105.001319256689</c:v>
                </c:pt>
                <c:pt idx="3">
                  <c:v>104.852532369679</c:v>
                </c:pt>
                <c:pt idx="4">
                  <c:v>105.21368919636799</c:v>
                </c:pt>
                <c:pt idx="5">
                  <c:v>105.91824627788399</c:v>
                </c:pt>
                <c:pt idx="6">
                  <c:v>106.868808753094</c:v>
                </c:pt>
                <c:pt idx="7">
                  <c:v>107.786079538973</c:v>
                </c:pt>
                <c:pt idx="8">
                  <c:v>106.884677465656</c:v>
                </c:pt>
                <c:pt idx="9">
                  <c:v>106.915294211504</c:v>
                </c:pt>
                <c:pt idx="10">
                  <c:v>107.121082304979</c:v>
                </c:pt>
                <c:pt idx="11">
                  <c:v>107.829346077751</c:v>
                </c:pt>
                <c:pt idx="12">
                  <c:v>109.10185852628101</c:v>
                </c:pt>
                <c:pt idx="13">
                  <c:v>108.557413067658</c:v>
                </c:pt>
                <c:pt idx="14">
                  <c:v>109.50263011693001</c:v>
                </c:pt>
                <c:pt idx="15">
                  <c:v>109.933157025075</c:v>
                </c:pt>
                <c:pt idx="16">
                  <c:v>110.25402914372199</c:v>
                </c:pt>
                <c:pt idx="17">
                  <c:v>111.982462653037</c:v>
                </c:pt>
                <c:pt idx="18">
                  <c:v>111.258890104014</c:v>
                </c:pt>
                <c:pt idx="19">
                  <c:v>112.417536593772</c:v>
                </c:pt>
                <c:pt idx="20">
                  <c:v>112.498404826094</c:v>
                </c:pt>
                <c:pt idx="21">
                  <c:v>114.455969918273</c:v>
                </c:pt>
                <c:pt idx="22">
                  <c:v>113.345697944157</c:v>
                </c:pt>
                <c:pt idx="23">
                  <c:v>113.332170806582</c:v>
                </c:pt>
                <c:pt idx="24">
                  <c:v>112.535841043847</c:v>
                </c:pt>
                <c:pt idx="25">
                  <c:v>112.219758749996</c:v>
                </c:pt>
                <c:pt idx="26">
                  <c:v>111.51372878562699</c:v>
                </c:pt>
                <c:pt idx="27">
                  <c:v>111.671562996253</c:v>
                </c:pt>
                <c:pt idx="28">
                  <c:v>111.54212366420001</c:v>
                </c:pt>
                <c:pt idx="29">
                  <c:v>111.14905389303399</c:v>
                </c:pt>
                <c:pt idx="30">
                  <c:v>111.45773515430299</c:v>
                </c:pt>
                <c:pt idx="31">
                  <c:v>110.99815632208799</c:v>
                </c:pt>
                <c:pt idx="32">
                  <c:v>110.417508683565</c:v>
                </c:pt>
                <c:pt idx="33">
                  <c:v>111.676328876683</c:v>
                </c:pt>
                <c:pt idx="34">
                  <c:v>111.002755025612</c:v>
                </c:pt>
                <c:pt idx="35">
                  <c:v>112.060713949819</c:v>
                </c:pt>
                <c:pt idx="36">
                  <c:v>112.32712152105201</c:v>
                </c:pt>
                <c:pt idx="37">
                  <c:v>111.954029535456</c:v>
                </c:pt>
                <c:pt idx="38">
                  <c:v>113.684216789027</c:v>
                </c:pt>
                <c:pt idx="39">
                  <c:v>112.720972352077</c:v>
                </c:pt>
                <c:pt idx="40">
                  <c:v>113.009802178192</c:v>
                </c:pt>
                <c:pt idx="41">
                  <c:v>113.49844882468599</c:v>
                </c:pt>
                <c:pt idx="42">
                  <c:v>113.502647339617</c:v>
                </c:pt>
                <c:pt idx="43">
                  <c:v>113.04864320639599</c:v>
                </c:pt>
                <c:pt idx="44">
                  <c:v>114.24601353397399</c:v>
                </c:pt>
                <c:pt idx="45">
                  <c:v>113.960418189983</c:v>
                </c:pt>
                <c:pt idx="46">
                  <c:v>114.320361025385</c:v>
                </c:pt>
                <c:pt idx="47">
                  <c:v>112.080882955373</c:v>
                </c:pt>
                <c:pt idx="48">
                  <c:v>113.475370530647</c:v>
                </c:pt>
                <c:pt idx="49">
                  <c:v>114.797358998869</c:v>
                </c:pt>
                <c:pt idx="50">
                  <c:v>114.515620475489</c:v>
                </c:pt>
                <c:pt idx="51">
                  <c:v>115.321741798307</c:v>
                </c:pt>
                <c:pt idx="52">
                  <c:v>115.92924647640901</c:v>
                </c:pt>
                <c:pt idx="53">
                  <c:v>115.465191221819</c:v>
                </c:pt>
                <c:pt idx="54">
                  <c:v>115.43142387318299</c:v>
                </c:pt>
                <c:pt idx="55">
                  <c:v>115.80187214637699</c:v>
                </c:pt>
                <c:pt idx="56">
                  <c:v>117.034407562884</c:v>
                </c:pt>
                <c:pt idx="57">
                  <c:v>114.418310797286</c:v>
                </c:pt>
                <c:pt idx="58">
                  <c:v>116.419209790716</c:v>
                </c:pt>
                <c:pt idx="59">
                  <c:v>115.957396387893</c:v>
                </c:pt>
                <c:pt idx="60">
                  <c:v>116.58352962184</c:v>
                </c:pt>
              </c:numCache>
            </c:numRef>
          </c:val>
          <c:extLst>
            <c:ext xmlns:c16="http://schemas.microsoft.com/office/drawing/2014/chart" uri="{C3380CC4-5D6E-409C-BE32-E72D297353CC}">
              <c16:uniqueId val="{00000000-F8F5-4D8C-9B61-73A7286751C7}"/>
            </c:ext>
          </c:extLst>
        </c:ser>
        <c:dLbls>
          <c:showLegendKey val="0"/>
          <c:showVal val="0"/>
          <c:showCatName val="0"/>
          <c:showSerName val="0"/>
          <c:showPercent val="0"/>
          <c:showBubbleSize val="0"/>
        </c:dLbls>
        <c:gapWidth val="55"/>
        <c:axId val="207571408"/>
        <c:axId val="207569840"/>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Datos!$F$90:$F$161</c:f>
              <c:numCache>
                <c:formatCode>0.0_)</c:formatCode>
                <c:ptCount val="61"/>
                <c:pt idx="0">
                  <c:v>103.633516180591</c:v>
                </c:pt>
                <c:pt idx="1">
                  <c:v>104.201195521559</c:v>
                </c:pt>
                <c:pt idx="2">
                  <c:v>104.70720629367899</c:v>
                </c:pt>
                <c:pt idx="3">
                  <c:v>105.167386068292</c:v>
                </c:pt>
                <c:pt idx="4">
                  <c:v>105.61978151490401</c:v>
                </c:pt>
                <c:pt idx="5">
                  <c:v>106.041135010449</c:v>
                </c:pt>
                <c:pt idx="6">
                  <c:v>106.39434452073699</c:v>
                </c:pt>
                <c:pt idx="7">
                  <c:v>106.70249964604</c:v>
                </c:pt>
                <c:pt idx="8">
                  <c:v>106.958330630891</c:v>
                </c:pt>
                <c:pt idx="9">
                  <c:v>107.19494517103701</c:v>
                </c:pt>
                <c:pt idx="10">
                  <c:v>107.47952284369001</c:v>
                </c:pt>
                <c:pt idx="11">
                  <c:v>107.85353593933699</c:v>
                </c:pt>
                <c:pt idx="12">
                  <c:v>108.334564414338</c:v>
                </c:pt>
                <c:pt idx="13">
                  <c:v>108.87293322796199</c:v>
                </c:pt>
                <c:pt idx="14">
                  <c:v>109.422119359685</c:v>
                </c:pt>
                <c:pt idx="15">
                  <c:v>109.963108012992</c:v>
                </c:pt>
                <c:pt idx="16">
                  <c:v>110.51172450860599</c:v>
                </c:pt>
                <c:pt idx="17">
                  <c:v>111.08378217495699</c:v>
                </c:pt>
                <c:pt idx="18">
                  <c:v>111.681493730388</c:v>
                </c:pt>
                <c:pt idx="19">
                  <c:v>112.25323907597701</c:v>
                </c:pt>
                <c:pt idx="20">
                  <c:v>112.73075249875799</c:v>
                </c:pt>
                <c:pt idx="21">
                  <c:v>113.04706271709399</c:v>
                </c:pt>
                <c:pt idx="22">
                  <c:v>113.134452632974</c:v>
                </c:pt>
                <c:pt idx="23">
                  <c:v>112.998680539456</c:v>
                </c:pt>
                <c:pt idx="24">
                  <c:v>112.684846524195</c:v>
                </c:pt>
                <c:pt idx="25">
                  <c:v>112.281959388475</c:v>
                </c:pt>
                <c:pt idx="26">
                  <c:v>111.917180102264</c:v>
                </c:pt>
                <c:pt idx="27">
                  <c:v>111.614131088124</c:v>
                </c:pt>
                <c:pt idx="28">
                  <c:v>111.39967362343199</c:v>
                </c:pt>
                <c:pt idx="29">
                  <c:v>111.235749170397</c:v>
                </c:pt>
                <c:pt idx="30">
                  <c:v>111.104822099335</c:v>
                </c:pt>
                <c:pt idx="31">
                  <c:v>111.03677267709701</c:v>
                </c:pt>
                <c:pt idx="32">
                  <c:v>111.05587669719</c:v>
                </c:pt>
                <c:pt idx="33">
                  <c:v>111.191001311843</c:v>
                </c:pt>
                <c:pt idx="34">
                  <c:v>111.44357456876099</c:v>
                </c:pt>
                <c:pt idx="35">
                  <c:v>111.759570967649</c:v>
                </c:pt>
                <c:pt idx="36">
                  <c:v>112.09099817054</c:v>
                </c:pt>
                <c:pt idx="37">
                  <c:v>112.41300512086799</c:v>
                </c:pt>
                <c:pt idx="38">
                  <c:v>112.675745107983</c:v>
                </c:pt>
                <c:pt idx="39">
                  <c:v>112.893511393319</c:v>
                </c:pt>
                <c:pt idx="40">
                  <c:v>113.085948349257</c:v>
                </c:pt>
                <c:pt idx="41">
                  <c:v>113.26626489567499</c:v>
                </c:pt>
                <c:pt idx="42">
                  <c:v>113.47381775832299</c:v>
                </c:pt>
                <c:pt idx="43">
                  <c:v>113.656314234045</c:v>
                </c:pt>
                <c:pt idx="44">
                  <c:v>113.803336994246</c:v>
                </c:pt>
                <c:pt idx="45">
                  <c:v>113.90921273287699</c:v>
                </c:pt>
                <c:pt idx="46">
                  <c:v>113.967625524295</c:v>
                </c:pt>
                <c:pt idx="47">
                  <c:v>114.052337896084</c:v>
                </c:pt>
                <c:pt idx="48">
                  <c:v>114.21633766089801</c:v>
                </c:pt>
                <c:pt idx="49">
                  <c:v>114.46883609144599</c:v>
                </c:pt>
                <c:pt idx="50">
                  <c:v>114.795205136089</c:v>
                </c:pt>
                <c:pt idx="51">
                  <c:v>115.14126172893999</c:v>
                </c:pt>
                <c:pt idx="52">
                  <c:v>115.412089892026</c:v>
                </c:pt>
                <c:pt idx="53">
                  <c:v>115.593828659954</c:v>
                </c:pt>
                <c:pt idx="54">
                  <c:v>115.692124181881</c:v>
                </c:pt>
                <c:pt idx="55">
                  <c:v>115.75862276201001</c:v>
                </c:pt>
                <c:pt idx="56">
                  <c:v>115.843897739772</c:v>
                </c:pt>
                <c:pt idx="57">
                  <c:v>115.96271070461999</c:v>
                </c:pt>
                <c:pt idx="58">
                  <c:v>116.135635175457</c:v>
                </c:pt>
                <c:pt idx="59">
                  <c:v>116.344880105941</c:v>
                </c:pt>
                <c:pt idx="60">
                  <c:v>116.57990821468201</c:v>
                </c:pt>
              </c:numCache>
            </c:numRef>
          </c:val>
          <c:smooth val="0"/>
          <c:extLst>
            <c:ext xmlns:c16="http://schemas.microsoft.com/office/drawing/2014/chart" uri="{C3380CC4-5D6E-409C-BE32-E72D297353CC}">
              <c16:uniqueId val="{00000001-F8F5-4D8C-9B61-73A7286751C7}"/>
            </c:ext>
          </c:extLst>
        </c:ser>
        <c:dLbls>
          <c:showLegendKey val="0"/>
          <c:showVal val="0"/>
          <c:showCatName val="0"/>
          <c:showSerName val="0"/>
          <c:showPercent val="0"/>
          <c:showBubbleSize val="0"/>
        </c:dLbls>
        <c:marker val="1"/>
        <c:smooth val="0"/>
        <c:axId val="207571408"/>
        <c:axId val="207569840"/>
      </c:lineChart>
      <c:catAx>
        <c:axId val="20757140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07569840"/>
        <c:crosses val="autoZero"/>
        <c:auto val="1"/>
        <c:lblAlgn val="ctr"/>
        <c:lblOffset val="100"/>
        <c:tickLblSkip val="1"/>
        <c:tickMarkSkip val="12"/>
        <c:noMultiLvlLbl val="1"/>
      </c:catAx>
      <c:valAx>
        <c:axId val="207569840"/>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0757140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Datos!$C$90:$C$161</c:f>
              <c:numCache>
                <c:formatCode>0.0_)</c:formatCode>
                <c:ptCount val="61"/>
                <c:pt idx="0">
                  <c:v>104.705603969913</c:v>
                </c:pt>
                <c:pt idx="1">
                  <c:v>105.140921490972</c:v>
                </c:pt>
                <c:pt idx="2">
                  <c:v>105.36481919373</c:v>
                </c:pt>
                <c:pt idx="3">
                  <c:v>105.30369126951</c:v>
                </c:pt>
                <c:pt idx="4">
                  <c:v>105.425285889232</c:v>
                </c:pt>
                <c:pt idx="5">
                  <c:v>105.861964696957</c:v>
                </c:pt>
                <c:pt idx="6">
                  <c:v>107.91335446564401</c:v>
                </c:pt>
                <c:pt idx="7">
                  <c:v>105.75143734522101</c:v>
                </c:pt>
                <c:pt idx="8">
                  <c:v>104.67280586089301</c:v>
                </c:pt>
                <c:pt idx="9">
                  <c:v>105.237965152719</c:v>
                </c:pt>
                <c:pt idx="10">
                  <c:v>104.725975900596</c:v>
                </c:pt>
                <c:pt idx="11">
                  <c:v>102.176033813226</c:v>
                </c:pt>
                <c:pt idx="12">
                  <c:v>104.400320658543</c:v>
                </c:pt>
                <c:pt idx="13">
                  <c:v>104.49937295979301</c:v>
                </c:pt>
                <c:pt idx="14">
                  <c:v>104.18966317782299</c:v>
                </c:pt>
                <c:pt idx="15">
                  <c:v>105.3132089689</c:v>
                </c:pt>
                <c:pt idx="16">
                  <c:v>106.28272140158499</c:v>
                </c:pt>
                <c:pt idx="17">
                  <c:v>106.233356890663</c:v>
                </c:pt>
                <c:pt idx="18">
                  <c:v>105.800931242666</c:v>
                </c:pt>
                <c:pt idx="19">
                  <c:v>106.13182441647</c:v>
                </c:pt>
                <c:pt idx="20">
                  <c:v>106.79540702741799</c:v>
                </c:pt>
                <c:pt idx="21">
                  <c:v>106.38596611429899</c:v>
                </c:pt>
                <c:pt idx="22">
                  <c:v>104.88241903636801</c:v>
                </c:pt>
                <c:pt idx="23">
                  <c:v>107.392766748477</c:v>
                </c:pt>
                <c:pt idx="24">
                  <c:v>108.02469576439501</c:v>
                </c:pt>
                <c:pt idx="25">
                  <c:v>107.617278279275</c:v>
                </c:pt>
                <c:pt idx="26">
                  <c:v>106.981015228286</c:v>
                </c:pt>
                <c:pt idx="27">
                  <c:v>107.13076752470199</c:v>
                </c:pt>
                <c:pt idx="28">
                  <c:v>106.46032051013199</c:v>
                </c:pt>
                <c:pt idx="29">
                  <c:v>106.41014041784101</c:v>
                </c:pt>
                <c:pt idx="30">
                  <c:v>107.505349577465</c:v>
                </c:pt>
                <c:pt idx="31">
                  <c:v>108.070692339657</c:v>
                </c:pt>
                <c:pt idx="32">
                  <c:v>107.24239772162601</c:v>
                </c:pt>
                <c:pt idx="33">
                  <c:v>107.63528429217</c:v>
                </c:pt>
                <c:pt idx="34">
                  <c:v>108.097023330995</c:v>
                </c:pt>
                <c:pt idx="35">
                  <c:v>108.822610236378</c:v>
                </c:pt>
                <c:pt idx="36">
                  <c:v>107.249773391744</c:v>
                </c:pt>
                <c:pt idx="37">
                  <c:v>108.56193223979599</c:v>
                </c:pt>
                <c:pt idx="38">
                  <c:v>111.03972388700799</c:v>
                </c:pt>
                <c:pt idx="39">
                  <c:v>110.12922136619601</c:v>
                </c:pt>
                <c:pt idx="40">
                  <c:v>111.305935267889</c:v>
                </c:pt>
                <c:pt idx="41">
                  <c:v>110.60574918141501</c:v>
                </c:pt>
                <c:pt idx="42">
                  <c:v>109.63191670959</c:v>
                </c:pt>
                <c:pt idx="43">
                  <c:v>109.56102973721499</c:v>
                </c:pt>
                <c:pt idx="44">
                  <c:v>110.272779487267</c:v>
                </c:pt>
                <c:pt idx="45">
                  <c:v>112.242292219791</c:v>
                </c:pt>
                <c:pt idx="46">
                  <c:v>109.25574348483001</c:v>
                </c:pt>
                <c:pt idx="47">
                  <c:v>106.72941079989801</c:v>
                </c:pt>
                <c:pt idx="48">
                  <c:v>108.05178734941801</c:v>
                </c:pt>
                <c:pt idx="49">
                  <c:v>108.104131005537</c:v>
                </c:pt>
                <c:pt idx="50">
                  <c:v>107.6324081918</c:v>
                </c:pt>
                <c:pt idx="51">
                  <c:v>107.531441807139</c:v>
                </c:pt>
                <c:pt idx="52">
                  <c:v>107.126659531869</c:v>
                </c:pt>
                <c:pt idx="53">
                  <c:v>107.29371114864701</c:v>
                </c:pt>
                <c:pt idx="54">
                  <c:v>107.144207567672</c:v>
                </c:pt>
                <c:pt idx="55">
                  <c:v>106.988688664387</c:v>
                </c:pt>
                <c:pt idx="56">
                  <c:v>106.640640584092</c:v>
                </c:pt>
                <c:pt idx="57">
                  <c:v>105.524674316806</c:v>
                </c:pt>
                <c:pt idx="58">
                  <c:v>105.740933720538</c:v>
                </c:pt>
                <c:pt idx="59">
                  <c:v>105.940048231077</c:v>
                </c:pt>
                <c:pt idx="60">
                  <c:v>106.227426907934</c:v>
                </c:pt>
              </c:numCache>
            </c:numRef>
          </c:val>
          <c:extLst>
            <c:ext xmlns:c16="http://schemas.microsoft.com/office/drawing/2014/chart" uri="{C3380CC4-5D6E-409C-BE32-E72D297353CC}">
              <c16:uniqueId val="{00000000-7889-41EF-8ED1-4E4B3362E182}"/>
            </c:ext>
          </c:extLst>
        </c:ser>
        <c:dLbls>
          <c:showLegendKey val="0"/>
          <c:showVal val="0"/>
          <c:showCatName val="0"/>
          <c:showSerName val="0"/>
          <c:showPercent val="0"/>
          <c:showBubbleSize val="0"/>
        </c:dLbls>
        <c:gapWidth val="55"/>
        <c:axId val="208743704"/>
        <c:axId val="20873782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Datos!$D$90:$D$161</c:f>
              <c:numCache>
                <c:formatCode>0.0_)</c:formatCode>
                <c:ptCount val="61"/>
                <c:pt idx="0">
                  <c:v>105.22906838733699</c:v>
                </c:pt>
                <c:pt idx="1">
                  <c:v>105.284846991371</c:v>
                </c:pt>
                <c:pt idx="2">
                  <c:v>105.33552237285799</c:v>
                </c:pt>
                <c:pt idx="3">
                  <c:v>105.429470867234</c:v>
                </c:pt>
                <c:pt idx="4">
                  <c:v>105.559279406152</c:v>
                </c:pt>
                <c:pt idx="5">
                  <c:v>105.66008704017101</c:v>
                </c:pt>
                <c:pt idx="6">
                  <c:v>105.63799747072299</c:v>
                </c:pt>
                <c:pt idx="7">
                  <c:v>105.48332454976</c:v>
                </c:pt>
                <c:pt idx="8">
                  <c:v>105.24518719077599</c:v>
                </c:pt>
                <c:pt idx="9">
                  <c:v>104.947450820863</c:v>
                </c:pt>
                <c:pt idx="10">
                  <c:v>104.639829871781</c:v>
                </c:pt>
                <c:pt idx="11">
                  <c:v>104.418404167522</c:v>
                </c:pt>
                <c:pt idx="12">
                  <c:v>104.37451713655</c:v>
                </c:pt>
                <c:pt idx="13">
                  <c:v>104.527175221723</c:v>
                </c:pt>
                <c:pt idx="14">
                  <c:v>104.82974526997501</c:v>
                </c:pt>
                <c:pt idx="15">
                  <c:v>105.223775997118</c:v>
                </c:pt>
                <c:pt idx="16">
                  <c:v>105.628952320667</c:v>
                </c:pt>
                <c:pt idx="17">
                  <c:v>105.95009168765</c:v>
                </c:pt>
                <c:pt idx="18">
                  <c:v>106.16443297264099</c:v>
                </c:pt>
                <c:pt idx="19">
                  <c:v>106.325236310623</c:v>
                </c:pt>
                <c:pt idx="20">
                  <c:v>106.513718409896</c:v>
                </c:pt>
                <c:pt idx="21">
                  <c:v>106.773753476734</c:v>
                </c:pt>
                <c:pt idx="22">
                  <c:v>107.094392232526</c:v>
                </c:pt>
                <c:pt idx="23">
                  <c:v>107.37030740517601</c:v>
                </c:pt>
                <c:pt idx="24">
                  <c:v>107.47923073104501</c:v>
                </c:pt>
                <c:pt idx="25">
                  <c:v>107.39333454314099</c:v>
                </c:pt>
                <c:pt idx="26">
                  <c:v>107.202832878173</c:v>
                </c:pt>
                <c:pt idx="27">
                  <c:v>107.00926811891701</c:v>
                </c:pt>
                <c:pt idx="28">
                  <c:v>106.9001808709</c:v>
                </c:pt>
                <c:pt idx="29">
                  <c:v>106.930417643571</c:v>
                </c:pt>
                <c:pt idx="30">
                  <c:v>107.091121917903</c:v>
                </c:pt>
                <c:pt idx="31">
                  <c:v>107.34658865021601</c:v>
                </c:pt>
                <c:pt idx="32">
                  <c:v>107.619820162125</c:v>
                </c:pt>
                <c:pt idx="33">
                  <c:v>107.88528730833499</c:v>
                </c:pt>
                <c:pt idx="34">
                  <c:v>108.15279443509201</c:v>
                </c:pt>
                <c:pt idx="35">
                  <c:v>108.45457240080199</c:v>
                </c:pt>
                <c:pt idx="36">
                  <c:v>108.85133837678001</c:v>
                </c:pt>
                <c:pt idx="37">
                  <c:v>109.31512709354701</c:v>
                </c:pt>
                <c:pt idx="38">
                  <c:v>109.72760294501199</c:v>
                </c:pt>
                <c:pt idx="39">
                  <c:v>110.022475804942</c:v>
                </c:pt>
                <c:pt idx="40">
                  <c:v>110.198361063232</c:v>
                </c:pt>
                <c:pt idx="41">
                  <c:v>110.250183508508</c:v>
                </c:pt>
                <c:pt idx="42">
                  <c:v>110.193972657308</c:v>
                </c:pt>
                <c:pt idx="43">
                  <c:v>110.040162654979</c:v>
                </c:pt>
                <c:pt idx="44">
                  <c:v>109.82314936861199</c:v>
                </c:pt>
                <c:pt idx="45">
                  <c:v>109.55735070734001</c:v>
                </c:pt>
                <c:pt idx="46">
                  <c:v>109.22696856307699</c:v>
                </c:pt>
                <c:pt idx="47">
                  <c:v>108.831867508645</c:v>
                </c:pt>
                <c:pt idx="48">
                  <c:v>108.397559442934</c:v>
                </c:pt>
                <c:pt idx="49">
                  <c:v>107.990275115039</c:v>
                </c:pt>
                <c:pt idx="50">
                  <c:v>107.68370840595399</c:v>
                </c:pt>
                <c:pt idx="51">
                  <c:v>107.49312955793</c:v>
                </c:pt>
                <c:pt idx="52">
                  <c:v>107.35836762000299</c:v>
                </c:pt>
                <c:pt idx="53">
                  <c:v>107.213338786281</c:v>
                </c:pt>
                <c:pt idx="54">
                  <c:v>107.00377431592599</c:v>
                </c:pt>
                <c:pt idx="55">
                  <c:v>106.717954851589</c:v>
                </c:pt>
                <c:pt idx="56">
                  <c:v>106.396584289926</c:v>
                </c:pt>
                <c:pt idx="57">
                  <c:v>106.126108492329</c:v>
                </c:pt>
                <c:pt idx="58">
                  <c:v>105.993719332862</c:v>
                </c:pt>
                <c:pt idx="59">
                  <c:v>106.045712784145</c:v>
                </c:pt>
                <c:pt idx="60">
                  <c:v>106.268472328667</c:v>
                </c:pt>
              </c:numCache>
            </c:numRef>
          </c:val>
          <c:smooth val="0"/>
          <c:extLst>
            <c:ext xmlns:c16="http://schemas.microsoft.com/office/drawing/2014/chart" uri="{C3380CC4-5D6E-409C-BE32-E72D297353CC}">
              <c16:uniqueId val="{00000001-7889-41EF-8ED1-4E4B3362E182}"/>
            </c:ext>
          </c:extLst>
        </c:ser>
        <c:dLbls>
          <c:showLegendKey val="0"/>
          <c:showVal val="0"/>
          <c:showCatName val="0"/>
          <c:showSerName val="0"/>
          <c:showPercent val="0"/>
          <c:showBubbleSize val="0"/>
        </c:dLbls>
        <c:marker val="1"/>
        <c:smooth val="0"/>
        <c:axId val="208743704"/>
        <c:axId val="208737824"/>
      </c:lineChart>
      <c:catAx>
        <c:axId val="20874370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8737824"/>
        <c:crosses val="autoZero"/>
        <c:auto val="1"/>
        <c:lblAlgn val="ctr"/>
        <c:lblOffset val="100"/>
        <c:tickLblSkip val="1"/>
        <c:tickMarkSkip val="12"/>
        <c:noMultiLvlLbl val="1"/>
      </c:catAx>
      <c:valAx>
        <c:axId val="20873782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8743704"/>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Datos!$G$90:$G$161</c:f>
              <c:numCache>
                <c:formatCode>0.0_)</c:formatCode>
                <c:ptCount val="61"/>
                <c:pt idx="0">
                  <c:v>103.394191431153</c:v>
                </c:pt>
                <c:pt idx="1">
                  <c:v>103.806266380702</c:v>
                </c:pt>
                <c:pt idx="2">
                  <c:v>103.949620306667</c:v>
                </c:pt>
                <c:pt idx="3">
                  <c:v>104.18212770567401</c:v>
                </c:pt>
                <c:pt idx="4">
                  <c:v>104.243636710478</c:v>
                </c:pt>
                <c:pt idx="5">
                  <c:v>104.453331721886</c:v>
                </c:pt>
                <c:pt idx="6">
                  <c:v>103.729703052681</c:v>
                </c:pt>
                <c:pt idx="7">
                  <c:v>103.160650597255</c:v>
                </c:pt>
                <c:pt idx="8">
                  <c:v>103.807701740062</c:v>
                </c:pt>
                <c:pt idx="9">
                  <c:v>103.96916506277699</c:v>
                </c:pt>
                <c:pt idx="10">
                  <c:v>104.112938355194</c:v>
                </c:pt>
                <c:pt idx="11">
                  <c:v>104.438084851943</c:v>
                </c:pt>
                <c:pt idx="12">
                  <c:v>104.63604799674501</c:v>
                </c:pt>
                <c:pt idx="13">
                  <c:v>104.87669344040501</c:v>
                </c:pt>
                <c:pt idx="14">
                  <c:v>105.50480642389201</c:v>
                </c:pt>
                <c:pt idx="15">
                  <c:v>105.925100149371</c:v>
                </c:pt>
                <c:pt idx="16">
                  <c:v>106.132763097655</c:v>
                </c:pt>
                <c:pt idx="17">
                  <c:v>106.44625688335</c:v>
                </c:pt>
                <c:pt idx="18">
                  <c:v>106.370581191133</c:v>
                </c:pt>
                <c:pt idx="19">
                  <c:v>107.042456241954</c:v>
                </c:pt>
                <c:pt idx="20">
                  <c:v>107.529872667376</c:v>
                </c:pt>
                <c:pt idx="21">
                  <c:v>107.76520634369</c:v>
                </c:pt>
                <c:pt idx="22">
                  <c:v>108.34426671259</c:v>
                </c:pt>
                <c:pt idx="23">
                  <c:v>108.336233089451</c:v>
                </c:pt>
                <c:pt idx="24">
                  <c:v>108.924534344869</c:v>
                </c:pt>
                <c:pt idx="25">
                  <c:v>107.81492674628301</c:v>
                </c:pt>
                <c:pt idx="26">
                  <c:v>108.040874319548</c:v>
                </c:pt>
                <c:pt idx="27">
                  <c:v>108.009052066739</c:v>
                </c:pt>
                <c:pt idx="28">
                  <c:v>108.424003820107</c:v>
                </c:pt>
                <c:pt idx="29">
                  <c:v>108.758685242086</c:v>
                </c:pt>
                <c:pt idx="30">
                  <c:v>110.89804429249899</c:v>
                </c:pt>
                <c:pt idx="31">
                  <c:v>111.179836387642</c:v>
                </c:pt>
                <c:pt idx="32">
                  <c:v>111.512845783038</c:v>
                </c:pt>
                <c:pt idx="33">
                  <c:v>111.589573369939</c:v>
                </c:pt>
                <c:pt idx="34">
                  <c:v>111.90291234686499</c:v>
                </c:pt>
                <c:pt idx="35">
                  <c:v>112.094604558078</c:v>
                </c:pt>
                <c:pt idx="36">
                  <c:v>112.32081742742901</c:v>
                </c:pt>
                <c:pt idx="37">
                  <c:v>112.82733715005</c:v>
                </c:pt>
                <c:pt idx="38">
                  <c:v>113.18343747290599</c:v>
                </c:pt>
                <c:pt idx="39">
                  <c:v>113.699309367072</c:v>
                </c:pt>
                <c:pt idx="40">
                  <c:v>114.495763490812</c:v>
                </c:pt>
                <c:pt idx="41">
                  <c:v>114.134846970449</c:v>
                </c:pt>
                <c:pt idx="42">
                  <c:v>114.61889538749701</c:v>
                </c:pt>
                <c:pt idx="43">
                  <c:v>114.81595595388001</c:v>
                </c:pt>
                <c:pt idx="44">
                  <c:v>114.566053985116</c:v>
                </c:pt>
                <c:pt idx="45">
                  <c:v>115.32467328420699</c:v>
                </c:pt>
                <c:pt idx="46">
                  <c:v>115.409935859903</c:v>
                </c:pt>
                <c:pt idx="47">
                  <c:v>115.597010662866</c:v>
                </c:pt>
                <c:pt idx="48">
                  <c:v>115.749997062879</c:v>
                </c:pt>
                <c:pt idx="49">
                  <c:v>115.914618354365</c:v>
                </c:pt>
                <c:pt idx="50">
                  <c:v>116.143532308296</c:v>
                </c:pt>
                <c:pt idx="51">
                  <c:v>116.469920791891</c:v>
                </c:pt>
                <c:pt idx="52">
                  <c:v>116.823855472368</c:v>
                </c:pt>
                <c:pt idx="53">
                  <c:v>117.141254651343</c:v>
                </c:pt>
                <c:pt idx="54">
                  <c:v>116.981692775727</c:v>
                </c:pt>
                <c:pt idx="55">
                  <c:v>116.708071919443</c:v>
                </c:pt>
                <c:pt idx="56">
                  <c:v>116.673255619011</c:v>
                </c:pt>
                <c:pt idx="57">
                  <c:v>116.882362136756</c:v>
                </c:pt>
                <c:pt idx="58">
                  <c:v>116.91621006049</c:v>
                </c:pt>
                <c:pt idx="59">
                  <c:v>117.289227489148</c:v>
                </c:pt>
                <c:pt idx="60">
                  <c:v>117.448917355695</c:v>
                </c:pt>
              </c:numCache>
            </c:numRef>
          </c:val>
          <c:extLst>
            <c:ext xmlns:c16="http://schemas.microsoft.com/office/drawing/2014/chart" uri="{C3380CC4-5D6E-409C-BE32-E72D297353CC}">
              <c16:uniqueId val="{00000000-3562-4B4C-9BD9-58B7C5C40FA5}"/>
            </c:ext>
          </c:extLst>
        </c:ser>
        <c:dLbls>
          <c:showLegendKey val="0"/>
          <c:showVal val="0"/>
          <c:showCatName val="0"/>
          <c:showSerName val="0"/>
          <c:showPercent val="0"/>
          <c:showBubbleSize val="0"/>
        </c:dLbls>
        <c:gapWidth val="60"/>
        <c:axId val="204433520"/>
        <c:axId val="207570232"/>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Datos!$H$90:$H$161</c:f>
              <c:numCache>
                <c:formatCode>_(* #,##0.0_);_(* \(#,##0.0\);_(* "-"_);_(@_)</c:formatCode>
                <c:ptCount val="61"/>
                <c:pt idx="0">
                  <c:v>103.50628033427699</c:v>
                </c:pt>
                <c:pt idx="1">
                  <c:v>103.74437003177999</c:v>
                </c:pt>
                <c:pt idx="2" formatCode="0.0_)">
                  <c:v>103.981501359757</c:v>
                </c:pt>
                <c:pt idx="3" formatCode="0.0_)">
                  <c:v>104.149883636726</c:v>
                </c:pt>
                <c:pt idx="4" formatCode="0.0_)">
                  <c:v>104.209592739497</c:v>
                </c:pt>
                <c:pt idx="5" formatCode="0.0_)">
                  <c:v>104.146204968394</c:v>
                </c:pt>
                <c:pt idx="6" formatCode="0.0_)">
                  <c:v>104.018307912659</c:v>
                </c:pt>
                <c:pt idx="7" formatCode="0.0_)">
                  <c:v>103.894921533268</c:v>
                </c:pt>
                <c:pt idx="8" formatCode="0.0_)">
                  <c:v>103.86287519955999</c:v>
                </c:pt>
                <c:pt idx="9" formatCode="0.0_)">
                  <c:v>103.953338111222</c:v>
                </c:pt>
                <c:pt idx="10" formatCode="0.0_)">
                  <c:v>104.128970842084</c:v>
                </c:pt>
                <c:pt idx="11" formatCode="0.0_)">
                  <c:v>104.359662484078</c:v>
                </c:pt>
                <c:pt idx="12" formatCode="0.0_)">
                  <c:v>104.65501319752001</c:v>
                </c:pt>
                <c:pt idx="13" formatCode="0.0_)">
                  <c:v>105.020397185085</c:v>
                </c:pt>
                <c:pt idx="14" formatCode="0.0_)">
                  <c:v>105.432465152258</c:v>
                </c:pt>
                <c:pt idx="15" formatCode="0.0_)">
                  <c:v>105.826655014116</c:v>
                </c:pt>
                <c:pt idx="16" formatCode="0.0_)">
                  <c:v>106.154459814783</c:v>
                </c:pt>
                <c:pt idx="17" formatCode="0.0_)">
                  <c:v>106.432732352093</c:v>
                </c:pt>
                <c:pt idx="18" formatCode="0.0_)">
                  <c:v>106.714612475507</c:v>
                </c:pt>
                <c:pt idx="19" formatCode="0.0_)">
                  <c:v>107.06936286342599</c:v>
                </c:pt>
                <c:pt idx="20" formatCode="0.0_)">
                  <c:v>107.456793589291</c:v>
                </c:pt>
                <c:pt idx="21" formatCode="0.0_)">
                  <c:v>107.848732798407</c:v>
                </c:pt>
                <c:pt idx="22" formatCode="0.0_)">
                  <c:v>108.22213167813101</c:v>
                </c:pt>
                <c:pt idx="23" formatCode="0.0_)">
                  <c:v>108.54148493506401</c:v>
                </c:pt>
                <c:pt idx="24" formatCode="0.0_)">
                  <c:v>108.74403023709</c:v>
                </c:pt>
                <c:pt idx="25" formatCode="0.0_)">
                  <c:v>108.772558817926</c:v>
                </c:pt>
                <c:pt idx="26" formatCode="0.0_)">
                  <c:v>108.695252436107</c:v>
                </c:pt>
                <c:pt idx="27" formatCode="0.0_)">
                  <c:v>108.699617207288</c:v>
                </c:pt>
                <c:pt idx="28" formatCode="0.0_)">
                  <c:v>108.980679335829</c:v>
                </c:pt>
                <c:pt idx="29" formatCode="0.0_)">
                  <c:v>109.611756642637</c:v>
                </c:pt>
                <c:pt idx="30" formatCode="0.0_)">
                  <c:v>110.394214931161</c:v>
                </c:pt>
                <c:pt idx="31" formatCode="0.0_)">
                  <c:v>111.083340470281</c:v>
                </c:pt>
                <c:pt idx="32" formatCode="0.0_)">
                  <c:v>111.533645627536</c:v>
                </c:pt>
                <c:pt idx="33" formatCode="0.0_)">
                  <c:v>111.771589437115</c:v>
                </c:pt>
                <c:pt idx="34" formatCode="0.0_)">
                  <c:v>111.930805906494</c:v>
                </c:pt>
                <c:pt idx="35" formatCode="0.0_)">
                  <c:v>112.127992620049</c:v>
                </c:pt>
                <c:pt idx="36" formatCode="0.0_)">
                  <c:v>112.42453553664799</c:v>
                </c:pt>
                <c:pt idx="37" formatCode="0.0_)">
                  <c:v>112.81258515177799</c:v>
                </c:pt>
                <c:pt idx="38" formatCode="0.0_)">
                  <c:v>113.23470564684099</c:v>
                </c:pt>
                <c:pt idx="39" formatCode="0.0_)">
                  <c:v>113.641450720432</c:v>
                </c:pt>
                <c:pt idx="40" formatCode="0.0_)">
                  <c:v>113.99544307265801</c:v>
                </c:pt>
                <c:pt idx="41" formatCode="0.0_)">
                  <c:v>114.286362800902</c:v>
                </c:pt>
                <c:pt idx="42" formatCode="0.0_)">
                  <c:v>114.546323443243</c:v>
                </c:pt>
                <c:pt idx="43" formatCode="0.0_)">
                  <c:v>114.792234438869</c:v>
                </c:pt>
                <c:pt idx="44" formatCode="0.0_)">
                  <c:v>115.03120224561501</c:v>
                </c:pt>
                <c:pt idx="45" formatCode="0.0_)">
                  <c:v>115.244181022025</c:v>
                </c:pt>
                <c:pt idx="46" formatCode="0.0_)">
                  <c:v>115.42518875407001</c:v>
                </c:pt>
                <c:pt idx="47" formatCode="0.0_)">
                  <c:v>115.59109561682899</c:v>
                </c:pt>
                <c:pt idx="48" formatCode="0.0_)">
                  <c:v>115.746196140926</c:v>
                </c:pt>
                <c:pt idx="49" formatCode="0.0_)">
                  <c:v>115.932408942305</c:v>
                </c:pt>
                <c:pt idx="50" formatCode="0.0_)">
                  <c:v>116.19546049592201</c:v>
                </c:pt>
                <c:pt idx="51" formatCode="0.0_)">
                  <c:v>116.512605708263</c:v>
                </c:pt>
                <c:pt idx="52" formatCode="0.0_)">
                  <c:v>116.797846267401</c:v>
                </c:pt>
                <c:pt idx="53" formatCode="0.0_)">
                  <c:v>116.94035881700199</c:v>
                </c:pt>
                <c:pt idx="54" formatCode="0.0_)">
                  <c:v>116.92449006684301</c:v>
                </c:pt>
                <c:pt idx="55" formatCode="0.0_)">
                  <c:v>116.82013990029201</c:v>
                </c:pt>
                <c:pt idx="56" formatCode="0.0_)">
                  <c:v>116.755727579717</c:v>
                </c:pt>
                <c:pt idx="57" formatCode="0.0_)">
                  <c:v>116.8202110151</c:v>
                </c:pt>
                <c:pt idx="58" formatCode="0.0_)">
                  <c:v>117.00075785270199</c:v>
                </c:pt>
                <c:pt idx="59" formatCode="0.0_)">
                  <c:v>117.226091081907</c:v>
                </c:pt>
                <c:pt idx="60" formatCode="0.0_)">
                  <c:v>117.43926385527</c:v>
                </c:pt>
              </c:numCache>
            </c:numRef>
          </c:val>
          <c:smooth val="0"/>
          <c:extLst>
            <c:ext xmlns:c16="http://schemas.microsoft.com/office/drawing/2014/chart" uri="{C3380CC4-5D6E-409C-BE32-E72D297353CC}">
              <c16:uniqueId val="{00000001-3562-4B4C-9BD9-58B7C5C40FA5}"/>
            </c:ext>
          </c:extLst>
        </c:ser>
        <c:dLbls>
          <c:showLegendKey val="0"/>
          <c:showVal val="0"/>
          <c:showCatName val="0"/>
          <c:showSerName val="0"/>
          <c:showPercent val="0"/>
          <c:showBubbleSize val="0"/>
        </c:dLbls>
        <c:marker val="1"/>
        <c:smooth val="0"/>
        <c:axId val="204433520"/>
        <c:axId val="207570232"/>
      </c:lineChart>
      <c:catAx>
        <c:axId val="20443352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7570232"/>
        <c:crosses val="autoZero"/>
        <c:auto val="1"/>
        <c:lblAlgn val="ctr"/>
        <c:lblOffset val="100"/>
        <c:tickLblSkip val="1"/>
        <c:tickMarkSkip val="12"/>
        <c:noMultiLvlLbl val="1"/>
      </c:catAx>
      <c:valAx>
        <c:axId val="207570232"/>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443352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Datos!$K$90:$K$161</c:f>
              <c:numCache>
                <c:formatCode>0.0</c:formatCode>
                <c:ptCount val="61"/>
                <c:pt idx="0">
                  <c:v>99.405371152563205</c:v>
                </c:pt>
                <c:pt idx="1">
                  <c:v>99.746633332041</c:v>
                </c:pt>
                <c:pt idx="2">
                  <c:v>99.520956693540299</c:v>
                </c:pt>
                <c:pt idx="3">
                  <c:v>99.378304783277898</c:v>
                </c:pt>
                <c:pt idx="4">
                  <c:v>100.08899010600901</c:v>
                </c:pt>
                <c:pt idx="5">
                  <c:v>100.43089161855301</c:v>
                </c:pt>
                <c:pt idx="6">
                  <c:v>100.355716348146</c:v>
                </c:pt>
                <c:pt idx="7">
                  <c:v>101.010071151395</c:v>
                </c:pt>
                <c:pt idx="8">
                  <c:v>101.887923007525</c:v>
                </c:pt>
                <c:pt idx="9">
                  <c:v>101.864256272435</c:v>
                </c:pt>
                <c:pt idx="10">
                  <c:v>101.133363257461</c:v>
                </c:pt>
                <c:pt idx="11">
                  <c:v>99.499004903132601</c:v>
                </c:pt>
                <c:pt idx="12">
                  <c:v>103.62642948713101</c:v>
                </c:pt>
                <c:pt idx="13">
                  <c:v>104.215226637258</c:v>
                </c:pt>
                <c:pt idx="14">
                  <c:v>105.486276316698</c:v>
                </c:pt>
                <c:pt idx="15">
                  <c:v>104.67173232492399</c:v>
                </c:pt>
                <c:pt idx="16">
                  <c:v>105.62384514182</c:v>
                </c:pt>
                <c:pt idx="17">
                  <c:v>105.817403970226</c:v>
                </c:pt>
                <c:pt idx="18">
                  <c:v>106.82016379927499</c:v>
                </c:pt>
                <c:pt idx="19">
                  <c:v>106.72782572450799</c:v>
                </c:pt>
                <c:pt idx="20">
                  <c:v>105.2547119977</c:v>
                </c:pt>
                <c:pt idx="21">
                  <c:v>105.43582509088699</c:v>
                </c:pt>
                <c:pt idx="22">
                  <c:v>102.740811389006</c:v>
                </c:pt>
                <c:pt idx="23">
                  <c:v>105.29421401394799</c:v>
                </c:pt>
                <c:pt idx="24">
                  <c:v>105.43660486751401</c:v>
                </c:pt>
                <c:pt idx="25">
                  <c:v>105.342782514413</c:v>
                </c:pt>
                <c:pt idx="26">
                  <c:v>105.765951550289</c:v>
                </c:pt>
                <c:pt idx="27">
                  <c:v>107.648227925177</c:v>
                </c:pt>
                <c:pt idx="28">
                  <c:v>106.002157400749</c:v>
                </c:pt>
                <c:pt idx="29">
                  <c:v>106.22659786487</c:v>
                </c:pt>
                <c:pt idx="30">
                  <c:v>105.964079658214</c:v>
                </c:pt>
                <c:pt idx="31">
                  <c:v>104.455841661162</c:v>
                </c:pt>
                <c:pt idx="32">
                  <c:v>105.40802060305199</c:v>
                </c:pt>
                <c:pt idx="33">
                  <c:v>104.518698728666</c:v>
                </c:pt>
                <c:pt idx="34">
                  <c:v>104.606117467844</c:v>
                </c:pt>
                <c:pt idx="35">
                  <c:v>106.567516025771</c:v>
                </c:pt>
                <c:pt idx="36">
                  <c:v>105.510357907585</c:v>
                </c:pt>
                <c:pt idx="37">
                  <c:v>103.948223582393</c:v>
                </c:pt>
                <c:pt idx="38">
                  <c:v>105.997725511825</c:v>
                </c:pt>
                <c:pt idx="39">
                  <c:v>106.557121578197</c:v>
                </c:pt>
                <c:pt idx="40">
                  <c:v>106.437737249419</c:v>
                </c:pt>
                <c:pt idx="41">
                  <c:v>107.537470210316</c:v>
                </c:pt>
                <c:pt idx="42">
                  <c:v>106.945116829637</c:v>
                </c:pt>
                <c:pt idx="43">
                  <c:v>107.048752649364</c:v>
                </c:pt>
                <c:pt idx="44">
                  <c:v>107.40193487961599</c:v>
                </c:pt>
                <c:pt idx="45">
                  <c:v>105.524077554405</c:v>
                </c:pt>
                <c:pt idx="46">
                  <c:v>110.819776740189</c:v>
                </c:pt>
                <c:pt idx="47">
                  <c:v>106.843981521316</c:v>
                </c:pt>
                <c:pt idx="48">
                  <c:v>106.15661661248301</c:v>
                </c:pt>
                <c:pt idx="49">
                  <c:v>105.46095496896</c:v>
                </c:pt>
                <c:pt idx="50">
                  <c:v>104.308191239547</c:v>
                </c:pt>
                <c:pt idx="51">
                  <c:v>103.97638692285</c:v>
                </c:pt>
                <c:pt idx="52">
                  <c:v>104.689615296752</c:v>
                </c:pt>
                <c:pt idx="53">
                  <c:v>103.628698109712</c:v>
                </c:pt>
                <c:pt idx="54">
                  <c:v>104.131345348769</c:v>
                </c:pt>
                <c:pt idx="55">
                  <c:v>105.204066150255</c:v>
                </c:pt>
                <c:pt idx="56">
                  <c:v>104.310668304275</c:v>
                </c:pt>
                <c:pt idx="57">
                  <c:v>105.104244110378</c:v>
                </c:pt>
                <c:pt idx="58">
                  <c:v>105.673102130648</c:v>
                </c:pt>
                <c:pt idx="59">
                  <c:v>103.63063379614</c:v>
                </c:pt>
                <c:pt idx="60">
                  <c:v>103.02432175313901</c:v>
                </c:pt>
              </c:numCache>
            </c:numRef>
          </c:val>
          <c:extLst>
            <c:ext xmlns:c16="http://schemas.microsoft.com/office/drawing/2014/chart" uri="{C3380CC4-5D6E-409C-BE32-E72D297353CC}">
              <c16:uniqueId val="{00000000-7A5C-44DC-8172-10C9A1D2A05C}"/>
            </c:ext>
          </c:extLst>
        </c:ser>
        <c:dLbls>
          <c:showLegendKey val="0"/>
          <c:showVal val="0"/>
          <c:showCatName val="0"/>
          <c:showSerName val="0"/>
          <c:showPercent val="0"/>
          <c:showBubbleSize val="0"/>
        </c:dLbls>
        <c:gapWidth val="60"/>
        <c:axId val="207574936"/>
        <c:axId val="207569448"/>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Datos!$L$90:$L$161</c:f>
              <c:numCache>
                <c:formatCode>0.0</c:formatCode>
                <c:ptCount val="61"/>
                <c:pt idx="0">
                  <c:v>98.983937258162996</c:v>
                </c:pt>
                <c:pt idx="1">
                  <c:v>99.246470748543103</c:v>
                </c:pt>
                <c:pt idx="2">
                  <c:v>99.508209084651796</c:v>
                </c:pt>
                <c:pt idx="3">
                  <c:v>99.754037437098404</c:v>
                </c:pt>
                <c:pt idx="4">
                  <c:v>100.020049196855</c:v>
                </c:pt>
                <c:pt idx="5">
                  <c:v>100.316493375466</c:v>
                </c:pt>
                <c:pt idx="6">
                  <c:v>100.640384574227</c:v>
                </c:pt>
                <c:pt idx="7">
                  <c:v>100.984664885955</c:v>
                </c:pt>
                <c:pt idx="8">
                  <c:v>101.31269812627001</c:v>
                </c:pt>
                <c:pt idx="9">
                  <c:v>101.69155884753501</c:v>
                </c:pt>
                <c:pt idx="10">
                  <c:v>102.17730948414</c:v>
                </c:pt>
                <c:pt idx="11">
                  <c:v>102.781345525481</c:v>
                </c:pt>
                <c:pt idx="12">
                  <c:v>103.44155858465</c:v>
                </c:pt>
                <c:pt idx="13">
                  <c:v>104.107393607815</c:v>
                </c:pt>
                <c:pt idx="14">
                  <c:v>104.764432065015</c:v>
                </c:pt>
                <c:pt idx="15">
                  <c:v>105.342931523855</c:v>
                </c:pt>
                <c:pt idx="16">
                  <c:v>105.77266387602501</c:v>
                </c:pt>
                <c:pt idx="17">
                  <c:v>106.039970880025</c:v>
                </c:pt>
                <c:pt idx="18">
                  <c:v>106.15078381920701</c:v>
                </c:pt>
                <c:pt idx="19">
                  <c:v>106.09640392850901</c:v>
                </c:pt>
                <c:pt idx="20">
                  <c:v>105.90548844055</c:v>
                </c:pt>
                <c:pt idx="21">
                  <c:v>105.632420243103</c:v>
                </c:pt>
                <c:pt idx="22">
                  <c:v>105.395959518957</c:v>
                </c:pt>
                <c:pt idx="23">
                  <c:v>105.320995912646</c:v>
                </c:pt>
                <c:pt idx="24">
                  <c:v>105.42444298339301</c:v>
                </c:pt>
                <c:pt idx="25">
                  <c:v>105.676466631148</c:v>
                </c:pt>
                <c:pt idx="26">
                  <c:v>105.931170638761</c:v>
                </c:pt>
                <c:pt idx="27">
                  <c:v>106.095994968981</c:v>
                </c:pt>
                <c:pt idx="28">
                  <c:v>106.12164657597</c:v>
                </c:pt>
                <c:pt idx="29">
                  <c:v>105.954967146271</c:v>
                </c:pt>
                <c:pt idx="30">
                  <c:v>105.63041530724</c:v>
                </c:pt>
                <c:pt idx="31">
                  <c:v>105.25931677851899</c:v>
                </c:pt>
                <c:pt idx="32">
                  <c:v>104.965314808738</c:v>
                </c:pt>
                <c:pt idx="33">
                  <c:v>104.833964813929</c:v>
                </c:pt>
                <c:pt idx="34">
                  <c:v>104.88855155301199</c:v>
                </c:pt>
                <c:pt idx="35">
                  <c:v>105.075472011782</c:v>
                </c:pt>
                <c:pt idx="36">
                  <c:v>105.370788800197</c:v>
                </c:pt>
                <c:pt idx="37">
                  <c:v>105.71996044727599</c:v>
                </c:pt>
                <c:pt idx="38">
                  <c:v>106.07909400500399</c:v>
                </c:pt>
                <c:pt idx="39">
                  <c:v>106.428152178095</c:v>
                </c:pt>
                <c:pt idx="40">
                  <c:v>106.72194803878</c:v>
                </c:pt>
                <c:pt idx="41">
                  <c:v>106.970471567224</c:v>
                </c:pt>
                <c:pt idx="42">
                  <c:v>107.166848023765</c:v>
                </c:pt>
                <c:pt idx="43">
                  <c:v>107.291566136982</c:v>
                </c:pt>
                <c:pt idx="44">
                  <c:v>107.340724732505</c:v>
                </c:pt>
                <c:pt idx="45">
                  <c:v>107.280183683369</c:v>
                </c:pt>
                <c:pt idx="46">
                  <c:v>107.037591660955</c:v>
                </c:pt>
                <c:pt idx="47">
                  <c:v>106.610490167777</c:v>
                </c:pt>
                <c:pt idx="48">
                  <c:v>106.03682697048301</c:v>
                </c:pt>
                <c:pt idx="49">
                  <c:v>105.36867507248699</c:v>
                </c:pt>
                <c:pt idx="50">
                  <c:v>104.76655673858301</c:v>
                </c:pt>
                <c:pt idx="51">
                  <c:v>104.335874738654</c:v>
                </c:pt>
                <c:pt idx="52">
                  <c:v>104.129658501455</c:v>
                </c:pt>
                <c:pt idx="53">
                  <c:v>104.16655097502201</c:v>
                </c:pt>
                <c:pt idx="54">
                  <c:v>104.374926370583</c:v>
                </c:pt>
                <c:pt idx="55">
                  <c:v>104.617440766557</c:v>
                </c:pt>
                <c:pt idx="56">
                  <c:v>104.746944251027</c:v>
                </c:pt>
                <c:pt idx="57">
                  <c:v>104.666567407016</c:v>
                </c:pt>
                <c:pt idx="58">
                  <c:v>104.358028058542</c:v>
                </c:pt>
                <c:pt idx="59">
                  <c:v>103.866792161151</c:v>
                </c:pt>
                <c:pt idx="60">
                  <c:v>103.292687393504</c:v>
                </c:pt>
              </c:numCache>
            </c:numRef>
          </c:val>
          <c:smooth val="0"/>
          <c:extLst>
            <c:ext xmlns:c16="http://schemas.microsoft.com/office/drawing/2014/chart" uri="{C3380CC4-5D6E-409C-BE32-E72D297353CC}">
              <c16:uniqueId val="{00000001-7A5C-44DC-8172-10C9A1D2A05C}"/>
            </c:ext>
          </c:extLst>
        </c:ser>
        <c:dLbls>
          <c:showLegendKey val="0"/>
          <c:showVal val="0"/>
          <c:showCatName val="0"/>
          <c:showSerName val="0"/>
          <c:showPercent val="0"/>
          <c:showBubbleSize val="0"/>
        </c:dLbls>
        <c:marker val="1"/>
        <c:smooth val="0"/>
        <c:axId val="207574936"/>
        <c:axId val="207569448"/>
      </c:lineChart>
      <c:catAx>
        <c:axId val="2075749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7569448"/>
        <c:crosses val="autoZero"/>
        <c:auto val="1"/>
        <c:lblAlgn val="ctr"/>
        <c:lblOffset val="100"/>
        <c:tickLblSkip val="1"/>
        <c:tickMarkSkip val="12"/>
        <c:noMultiLvlLbl val="1"/>
      </c:catAx>
      <c:valAx>
        <c:axId val="207569448"/>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7574936"/>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Datos!$E$90:$E$161</c:f>
              <c:numCache>
                <c:formatCode>0.0_)</c:formatCode>
                <c:ptCount val="61"/>
                <c:pt idx="0">
                  <c:v>103.814530975911</c:v>
                </c:pt>
                <c:pt idx="1">
                  <c:v>104.595935500336</c:v>
                </c:pt>
                <c:pt idx="2">
                  <c:v>105.001319256689</c:v>
                </c:pt>
                <c:pt idx="3">
                  <c:v>104.852532369679</c:v>
                </c:pt>
                <c:pt idx="4">
                  <c:v>105.21368919636799</c:v>
                </c:pt>
                <c:pt idx="5">
                  <c:v>105.91824627788399</c:v>
                </c:pt>
                <c:pt idx="6">
                  <c:v>106.868808753094</c:v>
                </c:pt>
                <c:pt idx="7">
                  <c:v>107.786079538973</c:v>
                </c:pt>
                <c:pt idx="8">
                  <c:v>106.884677465656</c:v>
                </c:pt>
                <c:pt idx="9">
                  <c:v>106.915294211504</c:v>
                </c:pt>
                <c:pt idx="10">
                  <c:v>107.121082304979</c:v>
                </c:pt>
                <c:pt idx="11">
                  <c:v>107.829346077751</c:v>
                </c:pt>
                <c:pt idx="12">
                  <c:v>109.10185852628101</c:v>
                </c:pt>
                <c:pt idx="13">
                  <c:v>108.557413067658</c:v>
                </c:pt>
                <c:pt idx="14">
                  <c:v>109.50263011693001</c:v>
                </c:pt>
                <c:pt idx="15">
                  <c:v>109.933157025075</c:v>
                </c:pt>
                <c:pt idx="16">
                  <c:v>110.25402914372199</c:v>
                </c:pt>
                <c:pt idx="17">
                  <c:v>111.982462653037</c:v>
                </c:pt>
                <c:pt idx="18">
                  <c:v>111.258890104014</c:v>
                </c:pt>
                <c:pt idx="19">
                  <c:v>112.417536593772</c:v>
                </c:pt>
                <c:pt idx="20">
                  <c:v>112.498404826094</c:v>
                </c:pt>
                <c:pt idx="21">
                  <c:v>114.455969918273</c:v>
                </c:pt>
                <c:pt idx="22">
                  <c:v>113.345697944157</c:v>
                </c:pt>
                <c:pt idx="23">
                  <c:v>113.332170806582</c:v>
                </c:pt>
                <c:pt idx="24">
                  <c:v>112.535841043847</c:v>
                </c:pt>
                <c:pt idx="25">
                  <c:v>112.219758749996</c:v>
                </c:pt>
                <c:pt idx="26">
                  <c:v>111.51372878562699</c:v>
                </c:pt>
                <c:pt idx="27">
                  <c:v>111.671562996253</c:v>
                </c:pt>
                <c:pt idx="28">
                  <c:v>111.54212366420001</c:v>
                </c:pt>
                <c:pt idx="29">
                  <c:v>111.14905389303399</c:v>
                </c:pt>
                <c:pt idx="30">
                  <c:v>111.45773515430299</c:v>
                </c:pt>
                <c:pt idx="31">
                  <c:v>110.99815632208799</c:v>
                </c:pt>
                <c:pt idx="32">
                  <c:v>110.417508683565</c:v>
                </c:pt>
                <c:pt idx="33">
                  <c:v>111.676328876683</c:v>
                </c:pt>
                <c:pt idx="34">
                  <c:v>111.002755025612</c:v>
                </c:pt>
                <c:pt idx="35">
                  <c:v>112.060713949819</c:v>
                </c:pt>
                <c:pt idx="36">
                  <c:v>112.32712152105201</c:v>
                </c:pt>
                <c:pt idx="37">
                  <c:v>111.954029535456</c:v>
                </c:pt>
                <c:pt idx="38">
                  <c:v>113.684216789027</c:v>
                </c:pt>
                <c:pt idx="39">
                  <c:v>112.720972352077</c:v>
                </c:pt>
                <c:pt idx="40">
                  <c:v>113.009802178192</c:v>
                </c:pt>
                <c:pt idx="41">
                  <c:v>113.49844882468599</c:v>
                </c:pt>
                <c:pt idx="42">
                  <c:v>113.502647339617</c:v>
                </c:pt>
                <c:pt idx="43">
                  <c:v>113.04864320639599</c:v>
                </c:pt>
                <c:pt idx="44">
                  <c:v>114.24601353397399</c:v>
                </c:pt>
                <c:pt idx="45">
                  <c:v>113.960418189983</c:v>
                </c:pt>
                <c:pt idx="46">
                  <c:v>114.320361025385</c:v>
                </c:pt>
                <c:pt idx="47">
                  <c:v>112.080882955373</c:v>
                </c:pt>
                <c:pt idx="48">
                  <c:v>113.475370530647</c:v>
                </c:pt>
                <c:pt idx="49">
                  <c:v>114.797358998869</c:v>
                </c:pt>
                <c:pt idx="50">
                  <c:v>114.515620475489</c:v>
                </c:pt>
                <c:pt idx="51">
                  <c:v>115.321741798307</c:v>
                </c:pt>
                <c:pt idx="52">
                  <c:v>115.92924647640901</c:v>
                </c:pt>
                <c:pt idx="53">
                  <c:v>115.465191221819</c:v>
                </c:pt>
                <c:pt idx="54">
                  <c:v>115.43142387318299</c:v>
                </c:pt>
                <c:pt idx="55">
                  <c:v>115.80187214637699</c:v>
                </c:pt>
                <c:pt idx="56">
                  <c:v>117.034407562884</c:v>
                </c:pt>
                <c:pt idx="57">
                  <c:v>114.418310797286</c:v>
                </c:pt>
                <c:pt idx="58">
                  <c:v>116.419209790716</c:v>
                </c:pt>
                <c:pt idx="59">
                  <c:v>115.957396387893</c:v>
                </c:pt>
                <c:pt idx="60">
                  <c:v>116.58352962184</c:v>
                </c:pt>
              </c:numCache>
            </c:numRef>
          </c:val>
          <c:extLst>
            <c:ext xmlns:c16="http://schemas.microsoft.com/office/drawing/2014/chart" uri="{C3380CC4-5D6E-409C-BE32-E72D297353CC}">
              <c16:uniqueId val="{00000000-B828-4A3A-AA85-0AC577CD7E11}"/>
            </c:ext>
          </c:extLst>
        </c:ser>
        <c:dLbls>
          <c:showLegendKey val="0"/>
          <c:showVal val="0"/>
          <c:showCatName val="0"/>
          <c:showSerName val="0"/>
          <c:showPercent val="0"/>
          <c:showBubbleSize val="0"/>
        </c:dLbls>
        <c:gapWidth val="55"/>
        <c:axId val="207571408"/>
        <c:axId val="207569840"/>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Datos!$F$90:$F$161</c:f>
              <c:numCache>
                <c:formatCode>0.0_)</c:formatCode>
                <c:ptCount val="61"/>
                <c:pt idx="0">
                  <c:v>103.633516180591</c:v>
                </c:pt>
                <c:pt idx="1">
                  <c:v>104.201195521559</c:v>
                </c:pt>
                <c:pt idx="2">
                  <c:v>104.70720629367899</c:v>
                </c:pt>
                <c:pt idx="3">
                  <c:v>105.167386068292</c:v>
                </c:pt>
                <c:pt idx="4">
                  <c:v>105.61978151490401</c:v>
                </c:pt>
                <c:pt idx="5">
                  <c:v>106.041135010449</c:v>
                </c:pt>
                <c:pt idx="6">
                  <c:v>106.39434452073699</c:v>
                </c:pt>
                <c:pt idx="7">
                  <c:v>106.70249964604</c:v>
                </c:pt>
                <c:pt idx="8">
                  <c:v>106.958330630891</c:v>
                </c:pt>
                <c:pt idx="9">
                  <c:v>107.19494517103701</c:v>
                </c:pt>
                <c:pt idx="10">
                  <c:v>107.47952284369001</c:v>
                </c:pt>
                <c:pt idx="11">
                  <c:v>107.85353593933699</c:v>
                </c:pt>
                <c:pt idx="12">
                  <c:v>108.334564414338</c:v>
                </c:pt>
                <c:pt idx="13">
                  <c:v>108.87293322796199</c:v>
                </c:pt>
                <c:pt idx="14">
                  <c:v>109.422119359685</c:v>
                </c:pt>
                <c:pt idx="15">
                  <c:v>109.963108012992</c:v>
                </c:pt>
                <c:pt idx="16">
                  <c:v>110.51172450860599</c:v>
                </c:pt>
                <c:pt idx="17">
                  <c:v>111.08378217495699</c:v>
                </c:pt>
                <c:pt idx="18">
                  <c:v>111.681493730388</c:v>
                </c:pt>
                <c:pt idx="19">
                  <c:v>112.25323907597701</c:v>
                </c:pt>
                <c:pt idx="20">
                  <c:v>112.73075249875799</c:v>
                </c:pt>
                <c:pt idx="21">
                  <c:v>113.04706271709399</c:v>
                </c:pt>
                <c:pt idx="22">
                  <c:v>113.134452632974</c:v>
                </c:pt>
                <c:pt idx="23">
                  <c:v>112.998680539456</c:v>
                </c:pt>
                <c:pt idx="24">
                  <c:v>112.684846524195</c:v>
                </c:pt>
                <c:pt idx="25">
                  <c:v>112.281959388475</c:v>
                </c:pt>
                <c:pt idx="26">
                  <c:v>111.917180102264</c:v>
                </c:pt>
                <c:pt idx="27">
                  <c:v>111.614131088124</c:v>
                </c:pt>
                <c:pt idx="28">
                  <c:v>111.39967362343199</c:v>
                </c:pt>
                <c:pt idx="29">
                  <c:v>111.235749170397</c:v>
                </c:pt>
                <c:pt idx="30">
                  <c:v>111.104822099335</c:v>
                </c:pt>
                <c:pt idx="31">
                  <c:v>111.03677267709701</c:v>
                </c:pt>
                <c:pt idx="32">
                  <c:v>111.05587669719</c:v>
                </c:pt>
                <c:pt idx="33">
                  <c:v>111.191001311843</c:v>
                </c:pt>
                <c:pt idx="34">
                  <c:v>111.44357456876099</c:v>
                </c:pt>
                <c:pt idx="35">
                  <c:v>111.759570967649</c:v>
                </c:pt>
                <c:pt idx="36">
                  <c:v>112.09099817054</c:v>
                </c:pt>
                <c:pt idx="37">
                  <c:v>112.41300512086799</c:v>
                </c:pt>
                <c:pt idx="38">
                  <c:v>112.675745107983</c:v>
                </c:pt>
                <c:pt idx="39">
                  <c:v>112.893511393319</c:v>
                </c:pt>
                <c:pt idx="40">
                  <c:v>113.085948349257</c:v>
                </c:pt>
                <c:pt idx="41">
                  <c:v>113.26626489567499</c:v>
                </c:pt>
                <c:pt idx="42">
                  <c:v>113.47381775832299</c:v>
                </c:pt>
                <c:pt idx="43">
                  <c:v>113.656314234045</c:v>
                </c:pt>
                <c:pt idx="44">
                  <c:v>113.803336994246</c:v>
                </c:pt>
                <c:pt idx="45">
                  <c:v>113.90921273287699</c:v>
                </c:pt>
                <c:pt idx="46">
                  <c:v>113.967625524295</c:v>
                </c:pt>
                <c:pt idx="47">
                  <c:v>114.052337896084</c:v>
                </c:pt>
                <c:pt idx="48">
                  <c:v>114.21633766089801</c:v>
                </c:pt>
                <c:pt idx="49">
                  <c:v>114.46883609144599</c:v>
                </c:pt>
                <c:pt idx="50">
                  <c:v>114.795205136089</c:v>
                </c:pt>
                <c:pt idx="51">
                  <c:v>115.14126172893999</c:v>
                </c:pt>
                <c:pt idx="52">
                  <c:v>115.412089892026</c:v>
                </c:pt>
                <c:pt idx="53">
                  <c:v>115.593828659954</c:v>
                </c:pt>
                <c:pt idx="54">
                  <c:v>115.692124181881</c:v>
                </c:pt>
                <c:pt idx="55">
                  <c:v>115.75862276201001</c:v>
                </c:pt>
                <c:pt idx="56">
                  <c:v>115.843897739772</c:v>
                </c:pt>
                <c:pt idx="57">
                  <c:v>115.96271070461999</c:v>
                </c:pt>
                <c:pt idx="58">
                  <c:v>116.135635175457</c:v>
                </c:pt>
                <c:pt idx="59">
                  <c:v>116.344880105941</c:v>
                </c:pt>
                <c:pt idx="60">
                  <c:v>116.57990821468201</c:v>
                </c:pt>
              </c:numCache>
            </c:numRef>
          </c:val>
          <c:smooth val="0"/>
          <c:extLst>
            <c:ext xmlns:c16="http://schemas.microsoft.com/office/drawing/2014/chart" uri="{C3380CC4-5D6E-409C-BE32-E72D297353CC}">
              <c16:uniqueId val="{00000001-B828-4A3A-AA85-0AC577CD7E11}"/>
            </c:ext>
          </c:extLst>
        </c:ser>
        <c:dLbls>
          <c:showLegendKey val="0"/>
          <c:showVal val="0"/>
          <c:showCatName val="0"/>
          <c:showSerName val="0"/>
          <c:showPercent val="0"/>
          <c:showBubbleSize val="0"/>
        </c:dLbls>
        <c:marker val="1"/>
        <c:smooth val="0"/>
        <c:axId val="207571408"/>
        <c:axId val="207569840"/>
      </c:lineChart>
      <c:catAx>
        <c:axId val="20757140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07569840"/>
        <c:crosses val="autoZero"/>
        <c:auto val="1"/>
        <c:lblAlgn val="ctr"/>
        <c:lblOffset val="100"/>
        <c:tickLblSkip val="1"/>
        <c:tickMarkSkip val="12"/>
        <c:noMultiLvlLbl val="1"/>
      </c:catAx>
      <c:valAx>
        <c:axId val="207569840"/>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0757140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Datos!$I$90:$I$161</c:f>
              <c:numCache>
                <c:formatCode>0.0_)</c:formatCode>
                <c:ptCount val="61"/>
                <c:pt idx="0">
                  <c:v>100.33505051989199</c:v>
                </c:pt>
                <c:pt idx="1">
                  <c:v>101.03692589570301</c:v>
                </c:pt>
                <c:pt idx="2">
                  <c:v>100.180627762737</c:v>
                </c:pt>
                <c:pt idx="3">
                  <c:v>100.30008227876699</c:v>
                </c:pt>
                <c:pt idx="4">
                  <c:v>100.294891944676</c:v>
                </c:pt>
                <c:pt idx="5">
                  <c:v>100.612960706872</c:v>
                </c:pt>
                <c:pt idx="6">
                  <c:v>100.74601906396001</c:v>
                </c:pt>
                <c:pt idx="7">
                  <c:v>100.74401917388001</c:v>
                </c:pt>
                <c:pt idx="8">
                  <c:v>101.312848872394</c:v>
                </c:pt>
                <c:pt idx="9">
                  <c:v>101.041383088583</c:v>
                </c:pt>
                <c:pt idx="10">
                  <c:v>101.260470591379</c:v>
                </c:pt>
                <c:pt idx="11">
                  <c:v>101.25102243818</c:v>
                </c:pt>
                <c:pt idx="12">
                  <c:v>101.749047898464</c:v>
                </c:pt>
                <c:pt idx="13">
                  <c:v>101.93624021260101</c:v>
                </c:pt>
                <c:pt idx="14">
                  <c:v>102.17069782858</c:v>
                </c:pt>
                <c:pt idx="15">
                  <c:v>102.31185524373601</c:v>
                </c:pt>
                <c:pt idx="16">
                  <c:v>102.52085876053199</c:v>
                </c:pt>
                <c:pt idx="17">
                  <c:v>102.37652286708899</c:v>
                </c:pt>
                <c:pt idx="18">
                  <c:v>102.47742756081399</c:v>
                </c:pt>
                <c:pt idx="19">
                  <c:v>102.293598801529</c:v>
                </c:pt>
                <c:pt idx="20">
                  <c:v>102.232457638414</c:v>
                </c:pt>
                <c:pt idx="21">
                  <c:v>103.13422418627501</c:v>
                </c:pt>
                <c:pt idx="22">
                  <c:v>102.560797315584</c:v>
                </c:pt>
                <c:pt idx="23">
                  <c:v>102.72998159627601</c:v>
                </c:pt>
                <c:pt idx="24">
                  <c:v>103.06234006682401</c:v>
                </c:pt>
                <c:pt idx="25">
                  <c:v>103.167145059555</c:v>
                </c:pt>
                <c:pt idx="26">
                  <c:v>102.673010099007</c:v>
                </c:pt>
                <c:pt idx="27">
                  <c:v>102.906106076307</c:v>
                </c:pt>
                <c:pt idx="28">
                  <c:v>103.005729238707</c:v>
                </c:pt>
                <c:pt idx="29">
                  <c:v>103.390089809062</c:v>
                </c:pt>
                <c:pt idx="30">
                  <c:v>103.59541980509201</c:v>
                </c:pt>
                <c:pt idx="31">
                  <c:v>103.785254221709</c:v>
                </c:pt>
                <c:pt idx="32">
                  <c:v>104.15823556920201</c:v>
                </c:pt>
                <c:pt idx="33">
                  <c:v>104.49311923318101</c:v>
                </c:pt>
                <c:pt idx="34">
                  <c:v>104.27141110814</c:v>
                </c:pt>
                <c:pt idx="35">
                  <c:v>103.537188657523</c:v>
                </c:pt>
                <c:pt idx="36">
                  <c:v>104.37193339032</c:v>
                </c:pt>
                <c:pt idx="37">
                  <c:v>104.554393361384</c:v>
                </c:pt>
                <c:pt idx="38">
                  <c:v>105.38497543383799</c:v>
                </c:pt>
                <c:pt idx="39">
                  <c:v>105.535641069787</c:v>
                </c:pt>
                <c:pt idx="40">
                  <c:v>104.97872082432001</c:v>
                </c:pt>
                <c:pt idx="41">
                  <c:v>104.857777312145</c:v>
                </c:pt>
                <c:pt idx="42">
                  <c:v>104.820268047805</c:v>
                </c:pt>
                <c:pt idx="43">
                  <c:v>104.81545228115399</c:v>
                </c:pt>
                <c:pt idx="44">
                  <c:v>104.108709928575</c:v>
                </c:pt>
                <c:pt idx="45">
                  <c:v>104.20447288067101</c:v>
                </c:pt>
                <c:pt idx="46">
                  <c:v>104.534655935026</c:v>
                </c:pt>
                <c:pt idx="47">
                  <c:v>104.279457160348</c:v>
                </c:pt>
                <c:pt idx="48">
                  <c:v>102.06878807441799</c:v>
                </c:pt>
                <c:pt idx="49">
                  <c:v>103.798923061472</c:v>
                </c:pt>
                <c:pt idx="50">
                  <c:v>102.723191785496</c:v>
                </c:pt>
                <c:pt idx="51">
                  <c:v>104.16969358761099</c:v>
                </c:pt>
                <c:pt idx="52">
                  <c:v>104.503689003011</c:v>
                </c:pt>
                <c:pt idx="53">
                  <c:v>104.620232561371</c:v>
                </c:pt>
                <c:pt idx="54">
                  <c:v>104.529198180729</c:v>
                </c:pt>
                <c:pt idx="55">
                  <c:v>104.701500082904</c:v>
                </c:pt>
                <c:pt idx="56">
                  <c:v>104.825426628217</c:v>
                </c:pt>
                <c:pt idx="57">
                  <c:v>104.402746320912</c:v>
                </c:pt>
                <c:pt idx="58">
                  <c:v>104.229598498081</c:v>
                </c:pt>
                <c:pt idx="59">
                  <c:v>104.578884119078</c:v>
                </c:pt>
                <c:pt idx="60">
                  <c:v>104.392529426503</c:v>
                </c:pt>
              </c:numCache>
            </c:numRef>
          </c:val>
          <c:extLst>
            <c:ext xmlns:c16="http://schemas.microsoft.com/office/drawing/2014/chart" uri="{C3380CC4-5D6E-409C-BE32-E72D297353CC}">
              <c16:uniqueId val="{00000000-38B1-46DF-804B-E92C12B8BEDB}"/>
            </c:ext>
          </c:extLst>
        </c:ser>
        <c:dLbls>
          <c:showLegendKey val="0"/>
          <c:showVal val="0"/>
          <c:showCatName val="0"/>
          <c:showSerName val="0"/>
          <c:showPercent val="0"/>
          <c:showBubbleSize val="0"/>
        </c:dLbls>
        <c:gapWidth val="60"/>
        <c:axId val="207574544"/>
        <c:axId val="207568664"/>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Datos!$J$90:$J$161</c:f>
              <c:numCache>
                <c:formatCode>0.0_)</c:formatCode>
                <c:ptCount val="61"/>
                <c:pt idx="0">
                  <c:v>99.816013176448394</c:v>
                </c:pt>
                <c:pt idx="1">
                  <c:v>99.999280573794607</c:v>
                </c:pt>
                <c:pt idx="2">
                  <c:v>100.15080930559</c:v>
                </c:pt>
                <c:pt idx="3">
                  <c:v>100.28473544238</c:v>
                </c:pt>
                <c:pt idx="4">
                  <c:v>100.42244142388201</c:v>
                </c:pt>
                <c:pt idx="5">
                  <c:v>100.575063607544</c:v>
                </c:pt>
                <c:pt idx="6">
                  <c:v>100.72714661149899</c:v>
                </c:pt>
                <c:pt idx="7">
                  <c:v>100.87314119185901</c:v>
                </c:pt>
                <c:pt idx="8">
                  <c:v>101.007770803271</c:v>
                </c:pt>
                <c:pt idx="9">
                  <c:v>101.139695917038</c:v>
                </c:pt>
                <c:pt idx="10">
                  <c:v>101.284676369952</c:v>
                </c:pt>
                <c:pt idx="11">
                  <c:v>101.463409567295</c:v>
                </c:pt>
                <c:pt idx="12">
                  <c:v>101.678910267096</c:v>
                </c:pt>
                <c:pt idx="13">
                  <c:v>101.913224249325</c:v>
                </c:pt>
                <c:pt idx="14">
                  <c:v>102.13686115526799</c:v>
                </c:pt>
                <c:pt idx="15">
                  <c:v>102.30466151132001</c:v>
                </c:pt>
                <c:pt idx="16">
                  <c:v>102.39014966179499</c:v>
                </c:pt>
                <c:pt idx="17">
                  <c:v>102.411711530204</c:v>
                </c:pt>
                <c:pt idx="18">
                  <c:v>102.396109787993</c:v>
                </c:pt>
                <c:pt idx="19">
                  <c:v>102.385057230144</c:v>
                </c:pt>
                <c:pt idx="20">
                  <c:v>102.420186263994</c:v>
                </c:pt>
                <c:pt idx="21">
                  <c:v>102.51405473952499</c:v>
                </c:pt>
                <c:pt idx="22">
                  <c:v>102.644705572546</c:v>
                </c:pt>
                <c:pt idx="23">
                  <c:v>102.768756307985</c:v>
                </c:pt>
                <c:pt idx="24">
                  <c:v>102.853953042629</c:v>
                </c:pt>
                <c:pt idx="25">
                  <c:v>102.901829747664</c:v>
                </c:pt>
                <c:pt idx="26">
                  <c:v>102.933681331703</c:v>
                </c:pt>
                <c:pt idx="27">
                  <c:v>102.99045466816099</c:v>
                </c:pt>
                <c:pt idx="28">
                  <c:v>103.115835709449</c:v>
                </c:pt>
                <c:pt idx="29">
                  <c:v>103.319704261502</c:v>
                </c:pt>
                <c:pt idx="30">
                  <c:v>103.586809156634</c:v>
                </c:pt>
                <c:pt idx="31">
                  <c:v>103.86332428387099</c:v>
                </c:pt>
                <c:pt idx="32">
                  <c:v>104.087245744792</c:v>
                </c:pt>
                <c:pt idx="33">
                  <c:v>104.239431563145</c:v>
                </c:pt>
                <c:pt idx="34">
                  <c:v>104.346686601383</c:v>
                </c:pt>
                <c:pt idx="35">
                  <c:v>104.439708974282</c:v>
                </c:pt>
                <c:pt idx="36">
                  <c:v>104.544848684545</c:v>
                </c:pt>
                <c:pt idx="37">
                  <c:v>104.664891138269</c:v>
                </c:pt>
                <c:pt idx="38">
                  <c:v>104.797681877507</c:v>
                </c:pt>
                <c:pt idx="39">
                  <c:v>104.91167000308999</c:v>
                </c:pt>
                <c:pt idx="40">
                  <c:v>104.952374972006</c:v>
                </c:pt>
                <c:pt idx="41">
                  <c:v>104.90140391985599</c:v>
                </c:pt>
                <c:pt idx="42">
                  <c:v>104.78484603822</c:v>
                </c:pt>
                <c:pt idx="43">
                  <c:v>104.643039097002</c:v>
                </c:pt>
                <c:pt idx="44">
                  <c:v>104.50728983120599</c:v>
                </c:pt>
                <c:pt idx="45">
                  <c:v>104.390454136427</c:v>
                </c:pt>
                <c:pt idx="46">
                  <c:v>104.287121743377</c:v>
                </c:pt>
                <c:pt idx="47">
                  <c:v>104.20131496616</c:v>
                </c:pt>
                <c:pt idx="48">
                  <c:v>104.14916180965599</c:v>
                </c:pt>
                <c:pt idx="49">
                  <c:v>104.140451235649</c:v>
                </c:pt>
                <c:pt idx="50">
                  <c:v>104.175605830249</c:v>
                </c:pt>
                <c:pt idx="51">
                  <c:v>104.263420894932</c:v>
                </c:pt>
                <c:pt idx="52">
                  <c:v>104.40052112681499</c:v>
                </c:pt>
                <c:pt idx="53">
                  <c:v>104.534929562356</c:v>
                </c:pt>
                <c:pt idx="54">
                  <c:v>104.618244420322</c:v>
                </c:pt>
                <c:pt idx="55">
                  <c:v>104.637205325064</c:v>
                </c:pt>
                <c:pt idx="56">
                  <c:v>104.598948528161</c:v>
                </c:pt>
                <c:pt idx="57">
                  <c:v>104.532283911844</c:v>
                </c:pt>
                <c:pt idx="58">
                  <c:v>104.469425049489</c:v>
                </c:pt>
                <c:pt idx="59">
                  <c:v>104.438727918997</c:v>
                </c:pt>
                <c:pt idx="60">
                  <c:v>104.447202169183</c:v>
                </c:pt>
              </c:numCache>
            </c:numRef>
          </c:val>
          <c:smooth val="0"/>
          <c:extLst>
            <c:ext xmlns:c16="http://schemas.microsoft.com/office/drawing/2014/chart" uri="{C3380CC4-5D6E-409C-BE32-E72D297353CC}">
              <c16:uniqueId val="{00000001-38B1-46DF-804B-E92C12B8BEDB}"/>
            </c:ext>
          </c:extLst>
        </c:ser>
        <c:dLbls>
          <c:showLegendKey val="0"/>
          <c:showVal val="0"/>
          <c:showCatName val="0"/>
          <c:showSerName val="0"/>
          <c:showPercent val="0"/>
          <c:showBubbleSize val="0"/>
        </c:dLbls>
        <c:marker val="1"/>
        <c:smooth val="0"/>
        <c:axId val="207574544"/>
        <c:axId val="207568664"/>
      </c:lineChart>
      <c:catAx>
        <c:axId val="2075745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7568664"/>
        <c:crosses val="autoZero"/>
        <c:auto val="1"/>
        <c:lblAlgn val="ctr"/>
        <c:lblOffset val="100"/>
        <c:tickLblSkip val="1"/>
        <c:tickMarkSkip val="12"/>
        <c:noMultiLvlLbl val="1"/>
      </c:catAx>
      <c:valAx>
        <c:axId val="207568664"/>
        <c:scaling>
          <c:orientation val="minMax"/>
          <c:max val="11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7574544"/>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Datos!$M$90:$M$161</c:f>
              <c:numCache>
                <c:formatCode>0.0</c:formatCode>
                <c:ptCount val="61"/>
                <c:pt idx="0">
                  <c:v>102.72778020069801</c:v>
                </c:pt>
                <c:pt idx="1">
                  <c:v>102.777135388598</c:v>
                </c:pt>
                <c:pt idx="2">
                  <c:v>102.783979579524</c:v>
                </c:pt>
                <c:pt idx="3">
                  <c:v>103.563349639573</c:v>
                </c:pt>
                <c:pt idx="4">
                  <c:v>104.35653839122401</c:v>
                </c:pt>
                <c:pt idx="5">
                  <c:v>104.833617946158</c:v>
                </c:pt>
                <c:pt idx="6">
                  <c:v>104.986355828627</c:v>
                </c:pt>
                <c:pt idx="7">
                  <c:v>105.18413129491201</c:v>
                </c:pt>
                <c:pt idx="8">
                  <c:v>104.90623754235899</c:v>
                </c:pt>
                <c:pt idx="9">
                  <c:v>105.584455951229</c:v>
                </c:pt>
                <c:pt idx="10">
                  <c:v>105.572459908422</c:v>
                </c:pt>
                <c:pt idx="11">
                  <c:v>104.138448742786</c:v>
                </c:pt>
                <c:pt idx="12">
                  <c:v>105.795810937205</c:v>
                </c:pt>
                <c:pt idx="13">
                  <c:v>106.483412967703</c:v>
                </c:pt>
                <c:pt idx="14">
                  <c:v>106.56573017611299</c:v>
                </c:pt>
                <c:pt idx="15">
                  <c:v>105.877823371971</c:v>
                </c:pt>
                <c:pt idx="16">
                  <c:v>107.705191971932</c:v>
                </c:pt>
                <c:pt idx="17">
                  <c:v>107.662678581542</c:v>
                </c:pt>
                <c:pt idx="18">
                  <c:v>109.225775877969</c:v>
                </c:pt>
                <c:pt idx="19">
                  <c:v>109.26135830966599</c:v>
                </c:pt>
                <c:pt idx="20">
                  <c:v>109.216617973232</c:v>
                </c:pt>
                <c:pt idx="21">
                  <c:v>109.043178979261</c:v>
                </c:pt>
                <c:pt idx="22">
                  <c:v>109.192843993945</c:v>
                </c:pt>
                <c:pt idx="23">
                  <c:v>109.53930337037499</c:v>
                </c:pt>
                <c:pt idx="24">
                  <c:v>108.18406554002</c:v>
                </c:pt>
                <c:pt idx="25">
                  <c:v>107.0584557466</c:v>
                </c:pt>
                <c:pt idx="26">
                  <c:v>109.281192515759</c:v>
                </c:pt>
                <c:pt idx="27">
                  <c:v>107.85736514398801</c:v>
                </c:pt>
                <c:pt idx="28">
                  <c:v>108.258208724932</c:v>
                </c:pt>
                <c:pt idx="29">
                  <c:v>108.58871333975</c:v>
                </c:pt>
                <c:pt idx="30">
                  <c:v>108.10060651357399</c:v>
                </c:pt>
                <c:pt idx="31">
                  <c:v>108.577283091349</c:v>
                </c:pt>
                <c:pt idx="32">
                  <c:v>107.85115102047099</c:v>
                </c:pt>
                <c:pt idx="33">
                  <c:v>108.549987059898</c:v>
                </c:pt>
                <c:pt idx="34">
                  <c:v>108.44771823241599</c:v>
                </c:pt>
                <c:pt idx="35">
                  <c:v>109.898089473718</c:v>
                </c:pt>
                <c:pt idx="36">
                  <c:v>108.797674491872</c:v>
                </c:pt>
                <c:pt idx="37">
                  <c:v>109.122875180028</c:v>
                </c:pt>
                <c:pt idx="38">
                  <c:v>109.50594807309599</c:v>
                </c:pt>
                <c:pt idx="39">
                  <c:v>109.99001749432099</c:v>
                </c:pt>
                <c:pt idx="40">
                  <c:v>109.10167331476001</c:v>
                </c:pt>
                <c:pt idx="41">
                  <c:v>109.457185237142</c:v>
                </c:pt>
                <c:pt idx="42">
                  <c:v>109.60619631054701</c:v>
                </c:pt>
                <c:pt idx="43">
                  <c:v>109.13514607668699</c:v>
                </c:pt>
                <c:pt idx="44">
                  <c:v>110.35225780423001</c:v>
                </c:pt>
                <c:pt idx="45">
                  <c:v>109.898038729823</c:v>
                </c:pt>
                <c:pt idx="46">
                  <c:v>110.886178121421</c:v>
                </c:pt>
                <c:pt idx="47">
                  <c:v>110.432627584698</c:v>
                </c:pt>
                <c:pt idx="48">
                  <c:v>112.652564989765</c:v>
                </c:pt>
                <c:pt idx="49">
                  <c:v>113.201441509435</c:v>
                </c:pt>
                <c:pt idx="50">
                  <c:v>113.37279331487299</c:v>
                </c:pt>
                <c:pt idx="51">
                  <c:v>113.520537361146</c:v>
                </c:pt>
                <c:pt idx="52">
                  <c:v>113.55712871412599</c:v>
                </c:pt>
                <c:pt idx="53">
                  <c:v>113.318404537785</c:v>
                </c:pt>
                <c:pt idx="54">
                  <c:v>113.144221852859</c:v>
                </c:pt>
                <c:pt idx="55">
                  <c:v>114.07858762702899</c:v>
                </c:pt>
                <c:pt idx="56">
                  <c:v>114.820748563465</c:v>
                </c:pt>
                <c:pt idx="57">
                  <c:v>115.226817848198</c:v>
                </c:pt>
                <c:pt idx="58">
                  <c:v>117.145395350746</c:v>
                </c:pt>
                <c:pt idx="59">
                  <c:v>115.111165877874</c:v>
                </c:pt>
                <c:pt idx="60">
                  <c:v>115.67756868588999</c:v>
                </c:pt>
              </c:numCache>
            </c:numRef>
          </c:val>
          <c:extLst>
            <c:ext xmlns:c16="http://schemas.microsoft.com/office/drawing/2014/chart" uri="{C3380CC4-5D6E-409C-BE32-E72D297353CC}">
              <c16:uniqueId val="{00000000-B83E-4456-A763-6F2FA5285200}"/>
            </c:ext>
          </c:extLst>
        </c:ser>
        <c:dLbls>
          <c:showLegendKey val="0"/>
          <c:showVal val="0"/>
          <c:showCatName val="0"/>
          <c:showSerName val="0"/>
          <c:showPercent val="0"/>
          <c:showBubbleSize val="0"/>
        </c:dLbls>
        <c:gapWidth val="60"/>
        <c:axId val="207572192"/>
        <c:axId val="207572584"/>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Datos!$A$90:$B$161</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Datos!$N$90:$N$161</c:f>
              <c:numCache>
                <c:formatCode>0.0</c:formatCode>
                <c:ptCount val="61"/>
                <c:pt idx="0">
                  <c:v>102.495283345446</c:v>
                </c:pt>
                <c:pt idx="1">
                  <c:v>102.76174283615001</c:v>
                </c:pt>
                <c:pt idx="2">
                  <c:v>103.174816710446</c:v>
                </c:pt>
                <c:pt idx="3">
                  <c:v>103.664482219452</c:v>
                </c:pt>
                <c:pt idx="4">
                  <c:v>104.15430137153</c:v>
                </c:pt>
                <c:pt idx="5">
                  <c:v>104.57916750956601</c:v>
                </c:pt>
                <c:pt idx="6">
                  <c:v>104.916053745472</c:v>
                </c:pt>
                <c:pt idx="7">
                  <c:v>105.13201740680201</c:v>
                </c:pt>
                <c:pt idx="8">
                  <c:v>105.249716938218</c:v>
                </c:pt>
                <c:pt idx="9">
                  <c:v>105.339864386524</c:v>
                </c:pt>
                <c:pt idx="10">
                  <c:v>105.464666950142</c:v>
                </c:pt>
                <c:pt idx="11">
                  <c:v>105.66184452117</c:v>
                </c:pt>
                <c:pt idx="12">
                  <c:v>105.915264349967</c:v>
                </c:pt>
                <c:pt idx="13">
                  <c:v>106.230093092309</c:v>
                </c:pt>
                <c:pt idx="14">
                  <c:v>106.6283926432</c:v>
                </c:pt>
                <c:pt idx="15">
                  <c:v>107.11871442687701</c:v>
                </c:pt>
                <c:pt idx="16">
                  <c:v>107.668699378366</c:v>
                </c:pt>
                <c:pt idx="17">
                  <c:v>108.200629261343</c:v>
                </c:pt>
                <c:pt idx="18">
                  <c:v>108.678049401603</c:v>
                </c:pt>
                <c:pt idx="19">
                  <c:v>109.045839101455</c:v>
                </c:pt>
                <c:pt idx="20">
                  <c:v>109.236319840582</c:v>
                </c:pt>
                <c:pt idx="21">
                  <c:v>109.246912015185</c:v>
                </c:pt>
                <c:pt idx="22">
                  <c:v>109.11522688957901</c:v>
                </c:pt>
                <c:pt idx="23">
                  <c:v>108.892451673116</c:v>
                </c:pt>
                <c:pt idx="24">
                  <c:v>108.658401191634</c:v>
                </c:pt>
                <c:pt idx="25">
                  <c:v>108.465369289251</c:v>
                </c:pt>
                <c:pt idx="26">
                  <c:v>108.332778668144</c:v>
                </c:pt>
                <c:pt idx="27">
                  <c:v>108.26462117707401</c:v>
                </c:pt>
                <c:pt idx="28">
                  <c:v>108.249498634101</c:v>
                </c:pt>
                <c:pt idx="29">
                  <c:v>108.256025002806</c:v>
                </c:pt>
                <c:pt idx="30">
                  <c:v>108.26256485039799</c:v>
                </c:pt>
                <c:pt idx="31">
                  <c:v>108.272494534255</c:v>
                </c:pt>
                <c:pt idx="32">
                  <c:v>108.313749367675</c:v>
                </c:pt>
                <c:pt idx="33">
                  <c:v>108.384935103217</c:v>
                </c:pt>
                <c:pt idx="34">
                  <c:v>108.523027761376</c:v>
                </c:pt>
                <c:pt idx="35">
                  <c:v>108.740775995975</c:v>
                </c:pt>
                <c:pt idx="36">
                  <c:v>108.985560408582</c:v>
                </c:pt>
                <c:pt idx="37">
                  <c:v>109.214131505664</c:v>
                </c:pt>
                <c:pt idx="38">
                  <c:v>109.372159061288</c:v>
                </c:pt>
                <c:pt idx="39">
                  <c:v>109.448862692411</c:v>
                </c:pt>
                <c:pt idx="40">
                  <c:v>109.467852193816</c:v>
                </c:pt>
                <c:pt idx="41">
                  <c:v>109.45551347825899</c:v>
                </c:pt>
                <c:pt idx="42">
                  <c:v>109.469868222917</c:v>
                </c:pt>
                <c:pt idx="43">
                  <c:v>109.58255374225701</c:v>
                </c:pt>
                <c:pt idx="44">
                  <c:v>109.869515209711</c:v>
                </c:pt>
                <c:pt idx="45">
                  <c:v>110.34913173963299</c:v>
                </c:pt>
                <c:pt idx="46">
                  <c:v>110.978893102722</c:v>
                </c:pt>
                <c:pt idx="47">
                  <c:v>111.683141282023</c:v>
                </c:pt>
                <c:pt idx="48">
                  <c:v>112.377957247834</c:v>
                </c:pt>
                <c:pt idx="49">
                  <c:v>112.932526440324</c:v>
                </c:pt>
                <c:pt idx="50">
                  <c:v>113.27169845564001</c:v>
                </c:pt>
                <c:pt idx="51">
                  <c:v>113.41778411208399</c:v>
                </c:pt>
                <c:pt idx="52">
                  <c:v>113.45791631554501</c:v>
                </c:pt>
                <c:pt idx="53">
                  <c:v>113.552293450889</c:v>
                </c:pt>
                <c:pt idx="54">
                  <c:v>113.773596249287</c:v>
                </c:pt>
                <c:pt idx="55">
                  <c:v>114.124270671952</c:v>
                </c:pt>
                <c:pt idx="56">
                  <c:v>114.53934054149499</c:v>
                </c:pt>
                <c:pt idx="57">
                  <c:v>114.936835099479</c:v>
                </c:pt>
                <c:pt idx="58">
                  <c:v>115.252827782457</c:v>
                </c:pt>
                <c:pt idx="59">
                  <c:v>115.473737219095</c:v>
                </c:pt>
                <c:pt idx="60">
                  <c:v>115.637433474833</c:v>
                </c:pt>
              </c:numCache>
            </c:numRef>
          </c:val>
          <c:smooth val="0"/>
          <c:extLst>
            <c:ext xmlns:c16="http://schemas.microsoft.com/office/drawing/2014/chart" uri="{C3380CC4-5D6E-409C-BE32-E72D297353CC}">
              <c16:uniqueId val="{00000001-B83E-4456-A763-6F2FA5285200}"/>
            </c:ext>
          </c:extLst>
        </c:ser>
        <c:dLbls>
          <c:showLegendKey val="0"/>
          <c:showVal val="0"/>
          <c:showCatName val="0"/>
          <c:showSerName val="0"/>
          <c:showPercent val="0"/>
          <c:showBubbleSize val="0"/>
        </c:dLbls>
        <c:marker val="1"/>
        <c:smooth val="0"/>
        <c:axId val="207572192"/>
        <c:axId val="207572584"/>
      </c:lineChart>
      <c:catAx>
        <c:axId val="2075721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07572584"/>
        <c:crosses val="autoZero"/>
        <c:auto val="1"/>
        <c:lblAlgn val="ctr"/>
        <c:lblOffset val="100"/>
        <c:tickLblSkip val="1"/>
        <c:tickMarkSkip val="12"/>
        <c:noMultiLvlLbl val="1"/>
      </c:catAx>
      <c:valAx>
        <c:axId val="207572584"/>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07572192"/>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47D5-DE3C-4ABD-B6DE-F5C46335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95</TotalTime>
  <Pages>11</Pages>
  <Words>2175</Words>
  <Characters>12192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SALA DE PRENSA</cp:lastModifiedBy>
  <cp:revision>18</cp:revision>
  <cp:lastPrinted>2020-03-20T20:54:00Z</cp:lastPrinted>
  <dcterms:created xsi:type="dcterms:W3CDTF">2020-03-20T18:41:00Z</dcterms:created>
  <dcterms:modified xsi:type="dcterms:W3CDTF">2020-03-24T23:52:00Z</dcterms:modified>
  <cp:category>Encuesta Nacional de Ocupación y Empleo</cp:category>
  <cp:version>1</cp:version>
</cp:coreProperties>
</file>