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BF353" w14:textId="77777777" w:rsidR="007956F9" w:rsidRDefault="007956F9" w:rsidP="00963B41">
      <w:pPr>
        <w:shd w:val="clear" w:color="auto" w:fill="FFFFFF"/>
        <w:jc w:val="center"/>
        <w:rPr>
          <w:rFonts w:ascii="Arial" w:hAnsi="Arial" w:cs="Arial"/>
          <w:b/>
          <w:bCs/>
          <w:color w:val="333333"/>
          <w:lang w:eastAsia="es-MX"/>
        </w:rPr>
      </w:pPr>
    </w:p>
    <w:p w14:paraId="1568ABCB" w14:textId="739D440C" w:rsidR="00963B41" w:rsidRDefault="00963B41" w:rsidP="00963B41">
      <w:pPr>
        <w:shd w:val="clear" w:color="auto" w:fill="FFFFFF"/>
        <w:jc w:val="center"/>
        <w:rPr>
          <w:rFonts w:ascii="Arial" w:hAnsi="Arial" w:cs="Arial"/>
          <w:b/>
          <w:bCs/>
          <w:color w:val="333333"/>
          <w:lang w:eastAsia="es-MX"/>
        </w:rPr>
      </w:pPr>
      <w:r>
        <w:rPr>
          <w:rFonts w:ascii="Arial" w:hAnsi="Arial" w:cs="Arial"/>
          <w:b/>
          <w:bCs/>
          <w:color w:val="333333"/>
          <w:lang w:eastAsia="es-MX"/>
        </w:rPr>
        <w:t xml:space="preserve">EL INEGI AMPLIA EL PLAZO, HASTA EL </w:t>
      </w:r>
      <w:r w:rsidR="000F5F23">
        <w:rPr>
          <w:rFonts w:ascii="Arial" w:hAnsi="Arial" w:cs="Arial"/>
          <w:b/>
          <w:bCs/>
          <w:color w:val="333333"/>
          <w:lang w:eastAsia="es-MX"/>
        </w:rPr>
        <w:t>31</w:t>
      </w:r>
      <w:r>
        <w:rPr>
          <w:rFonts w:ascii="Arial" w:hAnsi="Arial" w:cs="Arial"/>
          <w:b/>
          <w:bCs/>
          <w:color w:val="333333"/>
          <w:lang w:eastAsia="es-MX"/>
        </w:rPr>
        <w:t xml:space="preserve"> DE MAYO, PARA QUE LAS PERSONAS </w:t>
      </w:r>
    </w:p>
    <w:p w14:paraId="7059F5E7" w14:textId="5F09308C" w:rsidR="00911B5C" w:rsidRDefault="00963B41" w:rsidP="00963B41">
      <w:pPr>
        <w:shd w:val="clear" w:color="auto" w:fill="FFFFFF"/>
        <w:jc w:val="center"/>
        <w:rPr>
          <w:rFonts w:ascii="Arial" w:hAnsi="Arial" w:cs="Arial"/>
          <w:b/>
          <w:bCs/>
          <w:color w:val="333333"/>
          <w:lang w:eastAsia="es-MX"/>
        </w:rPr>
      </w:pPr>
      <w:r>
        <w:rPr>
          <w:rFonts w:ascii="Arial" w:hAnsi="Arial" w:cs="Arial"/>
          <w:b/>
          <w:bCs/>
          <w:color w:val="333333"/>
          <w:lang w:eastAsia="es-MX"/>
        </w:rPr>
        <w:t>SE AUTOCEN</w:t>
      </w:r>
      <w:r w:rsidR="00A364BF">
        <w:rPr>
          <w:rFonts w:ascii="Arial" w:hAnsi="Arial" w:cs="Arial"/>
          <w:b/>
          <w:bCs/>
          <w:color w:val="333333"/>
          <w:lang w:eastAsia="es-MX"/>
        </w:rPr>
        <w:t>S</w:t>
      </w:r>
      <w:r>
        <w:rPr>
          <w:rFonts w:ascii="Arial" w:hAnsi="Arial" w:cs="Arial"/>
          <w:b/>
          <w:bCs/>
          <w:color w:val="333333"/>
          <w:lang w:eastAsia="es-MX"/>
        </w:rPr>
        <w:t>EN POR INTERNET O V</w:t>
      </w:r>
      <w:r w:rsidR="00713ACD">
        <w:rPr>
          <w:rFonts w:ascii="Arial" w:hAnsi="Arial" w:cs="Arial"/>
          <w:b/>
          <w:bCs/>
          <w:color w:val="333333"/>
          <w:lang w:eastAsia="es-MX"/>
        </w:rPr>
        <w:t>Í</w:t>
      </w:r>
      <w:r>
        <w:rPr>
          <w:rFonts w:ascii="Arial" w:hAnsi="Arial" w:cs="Arial"/>
          <w:b/>
          <w:bCs/>
          <w:color w:val="333333"/>
          <w:lang w:eastAsia="es-MX"/>
        </w:rPr>
        <w:t xml:space="preserve">A TELEFÓNICA  </w:t>
      </w:r>
    </w:p>
    <w:p w14:paraId="7E9847EB" w14:textId="330BF324" w:rsidR="0024329A" w:rsidRDefault="0024329A" w:rsidP="00963B41">
      <w:pPr>
        <w:shd w:val="clear" w:color="auto" w:fill="FFFFFF"/>
        <w:jc w:val="center"/>
        <w:rPr>
          <w:rFonts w:ascii="Arial" w:hAnsi="Arial" w:cs="Arial"/>
          <w:b/>
          <w:bCs/>
          <w:color w:val="333333"/>
          <w:lang w:eastAsia="es-MX"/>
        </w:rPr>
      </w:pPr>
      <w:bookmarkStart w:id="0" w:name="_GoBack"/>
      <w:bookmarkEnd w:id="0"/>
    </w:p>
    <w:p w14:paraId="5C84C74A" w14:textId="77777777" w:rsidR="00E06CFD" w:rsidRPr="00E06CFD" w:rsidRDefault="00E06CFD" w:rsidP="00E06CFD">
      <w:pPr>
        <w:pStyle w:val="Prrafodelista"/>
        <w:shd w:val="clear" w:color="auto" w:fill="FFFFFF"/>
        <w:jc w:val="both"/>
        <w:rPr>
          <w:rFonts w:ascii="Arial" w:hAnsi="Arial" w:cs="Arial"/>
          <w:b/>
          <w:bCs/>
          <w:color w:val="333333"/>
          <w:lang w:eastAsia="es-MX"/>
        </w:rPr>
      </w:pPr>
    </w:p>
    <w:p w14:paraId="2612B73A" w14:textId="62C28922" w:rsidR="00963B41" w:rsidRPr="00E06CFD" w:rsidRDefault="0024329A" w:rsidP="0024329A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/>
          <w:bCs/>
          <w:color w:val="333333"/>
          <w:lang w:eastAsia="es-MX"/>
        </w:rPr>
      </w:pPr>
      <w:r w:rsidRPr="0024329A">
        <w:rPr>
          <w:rFonts w:ascii="Arial" w:hAnsi="Arial" w:cs="Arial"/>
        </w:rPr>
        <w:t xml:space="preserve">El Instituto hace un atento llamado </w:t>
      </w:r>
      <w:r w:rsidR="0008774A">
        <w:rPr>
          <w:rFonts w:ascii="Arial" w:hAnsi="Arial" w:cs="Arial"/>
        </w:rPr>
        <w:t xml:space="preserve">a </w:t>
      </w:r>
      <w:r w:rsidRPr="0024329A">
        <w:rPr>
          <w:rFonts w:ascii="Arial" w:hAnsi="Arial" w:cs="Arial"/>
        </w:rPr>
        <w:t xml:space="preserve">la población que a la fecha no ha sido contada y </w:t>
      </w:r>
      <w:r w:rsidR="00A21DC5">
        <w:rPr>
          <w:rFonts w:ascii="Arial" w:hAnsi="Arial" w:cs="Arial"/>
        </w:rPr>
        <w:t xml:space="preserve">que </w:t>
      </w:r>
      <w:r w:rsidRPr="0024329A">
        <w:rPr>
          <w:rFonts w:ascii="Arial" w:hAnsi="Arial" w:cs="Arial"/>
        </w:rPr>
        <w:t xml:space="preserve">haya recibido la carta-invitación “Cénsate tú mismo”, </w:t>
      </w:r>
      <w:r w:rsidR="00A21DC5">
        <w:rPr>
          <w:rFonts w:ascii="Arial" w:hAnsi="Arial" w:cs="Arial"/>
        </w:rPr>
        <w:t xml:space="preserve">para que </w:t>
      </w:r>
      <w:r w:rsidRPr="0024329A">
        <w:rPr>
          <w:rFonts w:ascii="Arial" w:hAnsi="Arial" w:cs="Arial"/>
        </w:rPr>
        <w:t xml:space="preserve">aproveche la ampliación de este plazo. </w:t>
      </w:r>
    </w:p>
    <w:p w14:paraId="0F006A3D" w14:textId="77777777" w:rsidR="002E293F" w:rsidRDefault="002E293F" w:rsidP="00911B5C">
      <w:pPr>
        <w:jc w:val="both"/>
        <w:rPr>
          <w:rFonts w:ascii="Arial" w:hAnsi="Arial" w:cs="Arial"/>
        </w:rPr>
      </w:pPr>
    </w:p>
    <w:p w14:paraId="0DBF3F24" w14:textId="3CB529E6" w:rsidR="00911B5C" w:rsidRDefault="00911B5C" w:rsidP="00911B5C">
      <w:pPr>
        <w:jc w:val="both"/>
        <w:rPr>
          <w:rFonts w:ascii="Arial" w:hAnsi="Arial" w:cs="Arial"/>
        </w:rPr>
      </w:pPr>
      <w:r w:rsidRPr="00911B5C">
        <w:rPr>
          <w:rFonts w:ascii="Arial" w:hAnsi="Arial" w:cs="Arial"/>
        </w:rPr>
        <w:t xml:space="preserve">El Instituto Nacional de Estadística y Geografía (INEGI) </w:t>
      </w:r>
      <w:r w:rsidR="002E293F">
        <w:rPr>
          <w:rFonts w:ascii="Arial" w:hAnsi="Arial" w:cs="Arial"/>
        </w:rPr>
        <w:t xml:space="preserve">determinó ampliar </w:t>
      </w:r>
      <w:r w:rsidRPr="00911B5C">
        <w:rPr>
          <w:rFonts w:ascii="Arial" w:hAnsi="Arial" w:cs="Arial"/>
        </w:rPr>
        <w:t>el plazo</w:t>
      </w:r>
      <w:r w:rsidR="00BA2CF8">
        <w:rPr>
          <w:rFonts w:ascii="Arial" w:hAnsi="Arial" w:cs="Arial"/>
        </w:rPr>
        <w:t xml:space="preserve">, </w:t>
      </w:r>
      <w:r w:rsidR="00713ACD" w:rsidRPr="00911B5C">
        <w:rPr>
          <w:rFonts w:ascii="Arial" w:hAnsi="Arial" w:cs="Arial"/>
        </w:rPr>
        <w:t xml:space="preserve">hasta el </w:t>
      </w:r>
      <w:r w:rsidR="000F5F23">
        <w:rPr>
          <w:rFonts w:ascii="Arial" w:hAnsi="Arial" w:cs="Arial"/>
        </w:rPr>
        <w:t>31</w:t>
      </w:r>
      <w:r w:rsidR="00713ACD">
        <w:rPr>
          <w:rFonts w:ascii="Arial" w:hAnsi="Arial" w:cs="Arial"/>
        </w:rPr>
        <w:t xml:space="preserve"> </w:t>
      </w:r>
      <w:r w:rsidR="00713ACD" w:rsidRPr="00911B5C">
        <w:rPr>
          <w:rFonts w:ascii="Arial" w:hAnsi="Arial" w:cs="Arial"/>
        </w:rPr>
        <w:t xml:space="preserve">de </w:t>
      </w:r>
      <w:r w:rsidR="00713ACD">
        <w:rPr>
          <w:rFonts w:ascii="Arial" w:hAnsi="Arial" w:cs="Arial"/>
        </w:rPr>
        <w:t>mayo próximo</w:t>
      </w:r>
      <w:r w:rsidR="00BA2CF8">
        <w:rPr>
          <w:rFonts w:ascii="Arial" w:hAnsi="Arial" w:cs="Arial"/>
        </w:rPr>
        <w:t xml:space="preserve">, </w:t>
      </w:r>
      <w:r w:rsidRPr="00911B5C">
        <w:rPr>
          <w:rFonts w:ascii="Arial" w:hAnsi="Arial" w:cs="Arial"/>
        </w:rPr>
        <w:t>para que la población</w:t>
      </w:r>
      <w:r w:rsidR="00951CF8">
        <w:rPr>
          <w:rFonts w:ascii="Arial" w:hAnsi="Arial" w:cs="Arial"/>
        </w:rPr>
        <w:t xml:space="preserve"> </w:t>
      </w:r>
      <w:r w:rsidR="00BA2CF8">
        <w:rPr>
          <w:rFonts w:ascii="Arial" w:hAnsi="Arial" w:cs="Arial"/>
        </w:rPr>
        <w:t xml:space="preserve">que aún no lo ha hecho </w:t>
      </w:r>
      <w:r w:rsidR="00951CF8">
        <w:rPr>
          <w:rFonts w:ascii="Arial" w:hAnsi="Arial" w:cs="Arial"/>
        </w:rPr>
        <w:t xml:space="preserve">pueda participar en el </w:t>
      </w:r>
      <w:r w:rsidRPr="00911B5C">
        <w:rPr>
          <w:rFonts w:ascii="Arial" w:hAnsi="Arial" w:cs="Arial"/>
        </w:rPr>
        <w:t xml:space="preserve">Censo de Población y Vivienda 2020, </w:t>
      </w:r>
      <w:r w:rsidR="00951CF8">
        <w:rPr>
          <w:rFonts w:ascii="Arial" w:hAnsi="Arial" w:cs="Arial"/>
        </w:rPr>
        <w:t xml:space="preserve">proporcionando su información </w:t>
      </w:r>
      <w:r w:rsidRPr="00911B5C">
        <w:rPr>
          <w:rFonts w:ascii="Arial" w:hAnsi="Arial" w:cs="Arial"/>
        </w:rPr>
        <w:t xml:space="preserve">a través de Internet </w:t>
      </w:r>
      <w:r w:rsidR="00B07488">
        <w:rPr>
          <w:rFonts w:ascii="Arial" w:hAnsi="Arial" w:cs="Arial"/>
        </w:rPr>
        <w:t xml:space="preserve">o </w:t>
      </w:r>
      <w:r w:rsidR="00951CF8">
        <w:rPr>
          <w:rFonts w:ascii="Arial" w:hAnsi="Arial" w:cs="Arial"/>
        </w:rPr>
        <w:t>vía telefónica</w:t>
      </w:r>
      <w:r w:rsidR="00713ACD">
        <w:rPr>
          <w:rFonts w:ascii="Arial" w:hAnsi="Arial" w:cs="Arial"/>
        </w:rPr>
        <w:t>.</w:t>
      </w:r>
      <w:r w:rsidR="003E7E7A">
        <w:rPr>
          <w:rFonts w:ascii="Arial" w:hAnsi="Arial" w:cs="Arial"/>
        </w:rPr>
        <w:t xml:space="preserve"> </w:t>
      </w:r>
    </w:p>
    <w:p w14:paraId="7CE60CA2" w14:textId="5697435B" w:rsidR="00911B5C" w:rsidRDefault="00911B5C" w:rsidP="00911B5C">
      <w:pPr>
        <w:jc w:val="both"/>
        <w:rPr>
          <w:rFonts w:ascii="Arial" w:hAnsi="Arial" w:cs="Arial"/>
        </w:rPr>
      </w:pPr>
    </w:p>
    <w:p w14:paraId="03FFE775" w14:textId="360F4D3F" w:rsidR="00963B41" w:rsidRDefault="00DD58BE" w:rsidP="00911B5C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Como se informó el pasado 31 de marzo</w:t>
      </w:r>
      <w:r w:rsidR="00EB5E44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 xml:space="preserve">la etapa del </w:t>
      </w:r>
      <w:r w:rsidR="00963B41" w:rsidRPr="00963B41">
        <w:rPr>
          <w:rFonts w:ascii="Arial" w:hAnsi="Arial" w:cs="Arial"/>
          <w:shd w:val="clear" w:color="auto" w:fill="FFFFFF"/>
        </w:rPr>
        <w:t>levantamiento masivo de enumeración presencial a nivel nacional del Censo de Población y Vivienda 2020</w:t>
      </w:r>
      <w:r>
        <w:rPr>
          <w:rFonts w:ascii="Arial" w:hAnsi="Arial" w:cs="Arial"/>
          <w:shd w:val="clear" w:color="auto" w:fill="FFFFFF"/>
        </w:rPr>
        <w:t xml:space="preserve"> </w:t>
      </w:r>
      <w:r w:rsidR="0084071F">
        <w:rPr>
          <w:rFonts w:ascii="Arial" w:hAnsi="Arial" w:cs="Arial"/>
          <w:shd w:val="clear" w:color="auto" w:fill="FFFFFF"/>
        </w:rPr>
        <w:t xml:space="preserve">había concluido </w:t>
      </w:r>
      <w:r>
        <w:rPr>
          <w:rFonts w:ascii="Arial" w:hAnsi="Arial" w:cs="Arial"/>
          <w:shd w:val="clear" w:color="auto" w:fill="FFFFFF"/>
        </w:rPr>
        <w:t xml:space="preserve">y continuaba </w:t>
      </w:r>
      <w:r w:rsidR="0084071F">
        <w:rPr>
          <w:rFonts w:ascii="Arial" w:hAnsi="Arial" w:cs="Arial"/>
          <w:shd w:val="clear" w:color="auto" w:fill="FFFFFF"/>
        </w:rPr>
        <w:t xml:space="preserve">ahora </w:t>
      </w:r>
      <w:r w:rsidR="00963B41" w:rsidRPr="00963B41">
        <w:rPr>
          <w:rFonts w:ascii="Arial" w:hAnsi="Arial" w:cs="Arial"/>
          <w:shd w:val="clear" w:color="auto" w:fill="FFFFFF"/>
        </w:rPr>
        <w:t xml:space="preserve">el seguimiento remoto de cerca de un millón de invitaciones </w:t>
      </w:r>
      <w:r w:rsidR="008160A0">
        <w:rPr>
          <w:rFonts w:ascii="Arial" w:hAnsi="Arial" w:cs="Arial"/>
          <w:shd w:val="clear" w:color="auto" w:fill="FFFFFF"/>
        </w:rPr>
        <w:t xml:space="preserve">entregadas en </w:t>
      </w:r>
      <w:r w:rsidR="00EB5E44">
        <w:rPr>
          <w:rFonts w:ascii="Arial" w:hAnsi="Arial" w:cs="Arial"/>
          <w:shd w:val="clear" w:color="auto" w:fill="FFFFFF"/>
        </w:rPr>
        <w:t xml:space="preserve">los domicilios </w:t>
      </w:r>
      <w:r>
        <w:rPr>
          <w:rFonts w:ascii="Arial" w:hAnsi="Arial" w:cs="Arial"/>
          <w:shd w:val="clear" w:color="auto" w:fill="FFFFFF"/>
        </w:rPr>
        <w:t xml:space="preserve">para </w:t>
      </w:r>
      <w:r w:rsidR="00963B41" w:rsidRPr="00963B41">
        <w:rPr>
          <w:rFonts w:ascii="Arial" w:hAnsi="Arial" w:cs="Arial"/>
          <w:shd w:val="clear" w:color="auto" w:fill="FFFFFF"/>
        </w:rPr>
        <w:t>responder el cuestionario censal por internet</w:t>
      </w:r>
      <w:r>
        <w:rPr>
          <w:rFonts w:ascii="Arial" w:hAnsi="Arial" w:cs="Arial"/>
          <w:shd w:val="clear" w:color="auto" w:fill="FFFFFF"/>
        </w:rPr>
        <w:t xml:space="preserve"> o vía telefónica</w:t>
      </w:r>
      <w:r w:rsidR="00EB5E44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0A1D392C" w14:textId="1E26F8D2" w:rsidR="005D12B9" w:rsidRDefault="005D12B9" w:rsidP="00911B5C">
      <w:pPr>
        <w:jc w:val="both"/>
        <w:rPr>
          <w:rFonts w:ascii="Arial" w:hAnsi="Arial" w:cs="Arial"/>
          <w:shd w:val="clear" w:color="auto" w:fill="FFFFFF"/>
        </w:rPr>
      </w:pPr>
    </w:p>
    <w:p w14:paraId="58244DBB" w14:textId="505A1305" w:rsidR="005D12B9" w:rsidRPr="005D12B9" w:rsidRDefault="005D12B9" w:rsidP="00911B5C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D12B9">
        <w:rPr>
          <w:rFonts w:ascii="Arial" w:hAnsi="Arial" w:cs="Arial"/>
          <w:color w:val="000000" w:themeColor="text1"/>
          <w:shd w:val="clear" w:color="auto" w:fill="FFFFFF"/>
        </w:rPr>
        <w:t>La información estadística que se recabe será fundamental para la planeación, organización y ejecución de políticas públicas de los gobiernos federal, estatales y municipales, y contribuirá a apoyar la toma de decisiones de los sectores público, social y privado.</w:t>
      </w:r>
    </w:p>
    <w:p w14:paraId="3AC14D67" w14:textId="77777777" w:rsidR="00963B41" w:rsidRPr="00911B5C" w:rsidRDefault="00963B41" w:rsidP="00911B5C">
      <w:pPr>
        <w:jc w:val="both"/>
        <w:rPr>
          <w:rFonts w:ascii="Arial" w:hAnsi="Arial" w:cs="Arial"/>
        </w:rPr>
      </w:pPr>
    </w:p>
    <w:p w14:paraId="207FAAC6" w14:textId="1BEF5631" w:rsidR="00911B5C" w:rsidRDefault="009F2A60" w:rsidP="00911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por ello que </w:t>
      </w:r>
      <w:r w:rsidR="005D12B9">
        <w:rPr>
          <w:rFonts w:ascii="Arial" w:hAnsi="Arial" w:cs="Arial"/>
        </w:rPr>
        <w:t xml:space="preserve">el INEGI hace un </w:t>
      </w:r>
      <w:r w:rsidR="007650BD">
        <w:rPr>
          <w:rFonts w:ascii="Arial" w:hAnsi="Arial" w:cs="Arial"/>
        </w:rPr>
        <w:t xml:space="preserve">atento </w:t>
      </w:r>
      <w:r w:rsidR="005D12B9">
        <w:rPr>
          <w:rFonts w:ascii="Arial" w:hAnsi="Arial" w:cs="Arial"/>
        </w:rPr>
        <w:t xml:space="preserve">llamado </w:t>
      </w:r>
      <w:r w:rsidR="00F93266">
        <w:rPr>
          <w:rFonts w:ascii="Arial" w:hAnsi="Arial" w:cs="Arial"/>
        </w:rPr>
        <w:t xml:space="preserve">a </w:t>
      </w:r>
      <w:r w:rsidR="005D12B9">
        <w:rPr>
          <w:rFonts w:ascii="Arial" w:hAnsi="Arial" w:cs="Arial"/>
        </w:rPr>
        <w:t>l</w:t>
      </w:r>
      <w:r w:rsidR="00911B5C" w:rsidRPr="00911B5C">
        <w:rPr>
          <w:rFonts w:ascii="Arial" w:hAnsi="Arial" w:cs="Arial"/>
        </w:rPr>
        <w:t xml:space="preserve">a población que a la fecha no ha sido contada y </w:t>
      </w:r>
      <w:r w:rsidR="005B5130">
        <w:rPr>
          <w:rFonts w:ascii="Arial" w:hAnsi="Arial" w:cs="Arial"/>
        </w:rPr>
        <w:t xml:space="preserve">que </w:t>
      </w:r>
      <w:r w:rsidR="00DD58BE">
        <w:rPr>
          <w:rFonts w:ascii="Arial" w:hAnsi="Arial" w:cs="Arial"/>
        </w:rPr>
        <w:t xml:space="preserve">haya </w:t>
      </w:r>
      <w:r w:rsidR="00DD58BE" w:rsidRPr="005923EE">
        <w:rPr>
          <w:rFonts w:ascii="Arial" w:hAnsi="Arial" w:cs="Arial"/>
        </w:rPr>
        <w:t xml:space="preserve">recibido </w:t>
      </w:r>
      <w:r w:rsidR="00911B5C" w:rsidRPr="005923EE">
        <w:rPr>
          <w:rFonts w:ascii="Arial" w:hAnsi="Arial" w:cs="Arial"/>
        </w:rPr>
        <w:t>la carta-invitación</w:t>
      </w:r>
      <w:r w:rsidR="00911B5C" w:rsidRPr="00911B5C">
        <w:rPr>
          <w:rFonts w:ascii="Arial" w:hAnsi="Arial" w:cs="Arial"/>
        </w:rPr>
        <w:t xml:space="preserve"> “Cénsate tú mismo”</w:t>
      </w:r>
      <w:r w:rsidR="00F309B9">
        <w:rPr>
          <w:rFonts w:ascii="Arial" w:hAnsi="Arial" w:cs="Arial"/>
        </w:rPr>
        <w:t xml:space="preserve">, </w:t>
      </w:r>
      <w:r w:rsidR="005B5130">
        <w:rPr>
          <w:rFonts w:ascii="Arial" w:hAnsi="Arial" w:cs="Arial"/>
        </w:rPr>
        <w:t xml:space="preserve">a que </w:t>
      </w:r>
      <w:r w:rsidR="00F309B9">
        <w:rPr>
          <w:rFonts w:ascii="Arial" w:hAnsi="Arial" w:cs="Arial"/>
        </w:rPr>
        <w:t xml:space="preserve">aproveche </w:t>
      </w:r>
      <w:r w:rsidR="00371548">
        <w:rPr>
          <w:rFonts w:ascii="Arial" w:hAnsi="Arial" w:cs="Arial"/>
        </w:rPr>
        <w:t xml:space="preserve">la ampliación de este plazo </w:t>
      </w:r>
      <w:r w:rsidR="00F309B9">
        <w:rPr>
          <w:rFonts w:ascii="Arial" w:hAnsi="Arial" w:cs="Arial"/>
        </w:rPr>
        <w:t xml:space="preserve">e </w:t>
      </w:r>
      <w:r w:rsidR="00911B5C" w:rsidRPr="00911B5C">
        <w:rPr>
          <w:rFonts w:ascii="Arial" w:hAnsi="Arial" w:cs="Arial"/>
        </w:rPr>
        <w:t>ingres</w:t>
      </w:r>
      <w:r w:rsidR="005D12B9">
        <w:rPr>
          <w:rFonts w:ascii="Arial" w:hAnsi="Arial" w:cs="Arial"/>
        </w:rPr>
        <w:t>e</w:t>
      </w:r>
      <w:r w:rsidR="00911B5C" w:rsidRPr="00911B5C">
        <w:rPr>
          <w:rFonts w:ascii="Arial" w:hAnsi="Arial" w:cs="Arial"/>
        </w:rPr>
        <w:t xml:space="preserve"> al sitio </w:t>
      </w:r>
      <w:hyperlink r:id="rId7" w:history="1">
        <w:r w:rsidR="00911B5C" w:rsidRPr="00911B5C">
          <w:rPr>
            <w:rStyle w:val="Hipervnculo"/>
            <w:rFonts w:ascii="Arial" w:hAnsi="Arial" w:cs="Arial"/>
          </w:rPr>
          <w:t>https://censo2020.mx/censatetumismo/</w:t>
        </w:r>
      </w:hyperlink>
      <w:r w:rsidR="00911B5C" w:rsidRPr="00911B5C">
        <w:rPr>
          <w:rFonts w:ascii="Arial" w:hAnsi="Arial" w:cs="Arial"/>
        </w:rPr>
        <w:t xml:space="preserve"> o llam</w:t>
      </w:r>
      <w:r w:rsidR="005D12B9">
        <w:rPr>
          <w:rFonts w:ascii="Arial" w:hAnsi="Arial" w:cs="Arial"/>
        </w:rPr>
        <w:t>e</w:t>
      </w:r>
      <w:r w:rsidR="00911B5C" w:rsidRPr="00911B5C">
        <w:rPr>
          <w:rFonts w:ascii="Arial" w:hAnsi="Arial" w:cs="Arial"/>
        </w:rPr>
        <w:t xml:space="preserve"> al </w:t>
      </w:r>
      <w:r w:rsidR="00DD58BE">
        <w:rPr>
          <w:rFonts w:ascii="Arial" w:hAnsi="Arial" w:cs="Arial"/>
        </w:rPr>
        <w:t xml:space="preserve">número telefónico </w:t>
      </w:r>
      <w:r w:rsidR="00911B5C" w:rsidRPr="00B419A1">
        <w:rPr>
          <w:rFonts w:ascii="Arial" w:hAnsi="Arial" w:cs="Arial"/>
          <w:bCs/>
        </w:rPr>
        <w:t>800 111 4634</w:t>
      </w:r>
      <w:r w:rsidR="00911B5C" w:rsidRPr="00911B5C">
        <w:rPr>
          <w:rFonts w:ascii="Arial" w:hAnsi="Arial" w:cs="Arial"/>
        </w:rPr>
        <w:t>, donde le aplicarán el cuestionario para los residentes en vivienda.</w:t>
      </w:r>
    </w:p>
    <w:p w14:paraId="5CC73496" w14:textId="77777777" w:rsidR="00911B5C" w:rsidRPr="00911B5C" w:rsidRDefault="00911B5C" w:rsidP="00911B5C">
      <w:pPr>
        <w:jc w:val="both"/>
        <w:rPr>
          <w:rFonts w:ascii="Arial" w:hAnsi="Arial" w:cs="Arial"/>
        </w:rPr>
      </w:pPr>
    </w:p>
    <w:p w14:paraId="61394358" w14:textId="46FC8D2A" w:rsidR="00911B5C" w:rsidRDefault="00DD58BE" w:rsidP="00911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de que no hayan recibido la </w:t>
      </w:r>
      <w:r w:rsidR="00E65B3E">
        <w:rPr>
          <w:rFonts w:ascii="Arial" w:hAnsi="Arial" w:cs="Arial"/>
        </w:rPr>
        <w:t xml:space="preserve">carta, </w:t>
      </w:r>
      <w:r w:rsidR="00DE2486">
        <w:rPr>
          <w:rFonts w:ascii="Arial" w:hAnsi="Arial" w:cs="Arial"/>
        </w:rPr>
        <w:t xml:space="preserve"> podrán ingresar al sitito </w:t>
      </w:r>
      <w:r w:rsidR="008160A0">
        <w:rPr>
          <w:rFonts w:ascii="Arial" w:hAnsi="Arial" w:cs="Arial"/>
        </w:rPr>
        <w:t>web señalado</w:t>
      </w:r>
      <w:hyperlink r:id="rId8" w:history="1"/>
      <w:r w:rsidR="00DE2486">
        <w:rPr>
          <w:rFonts w:ascii="Arial" w:hAnsi="Arial" w:cs="Arial"/>
        </w:rPr>
        <w:t xml:space="preserve"> y </w:t>
      </w:r>
      <w:r w:rsidR="008160A0">
        <w:rPr>
          <w:rFonts w:ascii="Arial" w:hAnsi="Arial" w:cs="Arial"/>
        </w:rPr>
        <w:t>responder el cuestionario censal</w:t>
      </w:r>
      <w:r w:rsidR="00DE2486">
        <w:rPr>
          <w:rFonts w:ascii="Arial" w:hAnsi="Arial" w:cs="Arial"/>
        </w:rPr>
        <w:t xml:space="preserve"> </w:t>
      </w:r>
      <w:r w:rsidR="008160A0">
        <w:rPr>
          <w:rFonts w:ascii="Arial" w:hAnsi="Arial" w:cs="Arial"/>
        </w:rPr>
        <w:t>proporcionando</w:t>
      </w:r>
      <w:r w:rsidR="00DE2486">
        <w:rPr>
          <w:rFonts w:ascii="Arial" w:hAnsi="Arial" w:cs="Arial"/>
        </w:rPr>
        <w:t xml:space="preserve"> el folio de la etiqueta colocada en el exterior de su domicilio o </w:t>
      </w:r>
      <w:r w:rsidR="00E65B3E" w:rsidRPr="00906F04">
        <w:rPr>
          <w:rFonts w:ascii="Arial" w:hAnsi="Arial" w:cs="Arial"/>
        </w:rPr>
        <w:t xml:space="preserve">llamar </w:t>
      </w:r>
      <w:r w:rsidR="00911B5C" w:rsidRPr="00906F04">
        <w:rPr>
          <w:rFonts w:ascii="Arial" w:hAnsi="Arial" w:cs="Arial"/>
        </w:rPr>
        <w:t xml:space="preserve">al </w:t>
      </w:r>
      <w:r w:rsidR="000E56C8" w:rsidRPr="00906F04">
        <w:rPr>
          <w:rFonts w:ascii="Arial" w:hAnsi="Arial" w:cs="Arial"/>
        </w:rPr>
        <w:t xml:space="preserve">mismo </w:t>
      </w:r>
      <w:r w:rsidR="00911B5C" w:rsidRPr="00906F04">
        <w:rPr>
          <w:rFonts w:ascii="Arial" w:hAnsi="Arial" w:cs="Arial"/>
        </w:rPr>
        <w:t>número telefónico para</w:t>
      </w:r>
      <w:r w:rsidR="00911B5C" w:rsidRPr="008160A0">
        <w:rPr>
          <w:rFonts w:ascii="Arial" w:hAnsi="Arial" w:cs="Arial"/>
        </w:rPr>
        <w:t xml:space="preserve"> que le asistan en el levantamiento de su información.</w:t>
      </w:r>
      <w:r w:rsidR="00911B5C" w:rsidRPr="00911B5C">
        <w:rPr>
          <w:rFonts w:ascii="Arial" w:hAnsi="Arial" w:cs="Arial"/>
        </w:rPr>
        <w:t xml:space="preserve"> El informante debe ser una persona mayor de 18 años.</w:t>
      </w:r>
    </w:p>
    <w:p w14:paraId="6CD9738A" w14:textId="77777777" w:rsidR="00541FD5" w:rsidRPr="00911B5C" w:rsidRDefault="00541FD5" w:rsidP="00911B5C">
      <w:pPr>
        <w:jc w:val="both"/>
        <w:rPr>
          <w:rFonts w:ascii="Arial" w:hAnsi="Arial" w:cs="Arial"/>
        </w:rPr>
      </w:pPr>
    </w:p>
    <w:p w14:paraId="6D32568A" w14:textId="6D4BB6DB" w:rsidR="00911B5C" w:rsidRPr="00911B5C" w:rsidRDefault="00DD58BE" w:rsidP="00911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INEGI reitera que la </w:t>
      </w:r>
      <w:r w:rsidR="00911B5C" w:rsidRPr="00911B5C">
        <w:rPr>
          <w:rFonts w:ascii="Arial" w:hAnsi="Arial" w:cs="Arial"/>
        </w:rPr>
        <w:t xml:space="preserve">información que proporcionen los informantes </w:t>
      </w:r>
      <w:r w:rsidR="00864BDD">
        <w:rPr>
          <w:rFonts w:ascii="Arial" w:hAnsi="Arial" w:cs="Arial"/>
        </w:rPr>
        <w:t xml:space="preserve">es para fines estadísticos y </w:t>
      </w:r>
      <w:r w:rsidR="00911B5C" w:rsidRPr="00911B5C">
        <w:rPr>
          <w:rFonts w:ascii="Arial" w:hAnsi="Arial" w:cs="Arial"/>
        </w:rPr>
        <w:t xml:space="preserve">está protegida en términos del </w:t>
      </w:r>
      <w:r w:rsidR="00864BDD">
        <w:rPr>
          <w:rFonts w:ascii="Arial" w:hAnsi="Arial" w:cs="Arial"/>
        </w:rPr>
        <w:t>a</w:t>
      </w:r>
      <w:r w:rsidR="00911B5C" w:rsidRPr="00911B5C">
        <w:rPr>
          <w:rFonts w:ascii="Arial" w:hAnsi="Arial" w:cs="Arial"/>
        </w:rPr>
        <w:t>rtículo 37 de la Ley del Sistema Nacional de Información Estadística y Geográfica.</w:t>
      </w:r>
    </w:p>
    <w:p w14:paraId="01312A6A" w14:textId="77777777" w:rsidR="00911B5C" w:rsidRDefault="00911B5C" w:rsidP="00911B5C">
      <w:pPr>
        <w:pStyle w:val="xmsonormal"/>
        <w:ind w:left="-567" w:right="-518"/>
        <w:jc w:val="center"/>
        <w:rPr>
          <w:rFonts w:ascii="Arial" w:hAnsi="Arial" w:cs="Arial"/>
          <w:b/>
          <w:bCs/>
          <w:sz w:val="24"/>
          <w:szCs w:val="24"/>
        </w:rPr>
      </w:pPr>
      <w:r w:rsidRPr="00894A4B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894A4B">
        <w:rPr>
          <w:rFonts w:ascii="Arial" w:hAnsi="Arial" w:cs="Arial"/>
          <w:b/>
          <w:bCs/>
          <w:sz w:val="24"/>
          <w:szCs w:val="24"/>
        </w:rPr>
        <w:t>oOo</w:t>
      </w:r>
      <w:proofErr w:type="spellEnd"/>
      <w:r w:rsidRPr="00894A4B">
        <w:rPr>
          <w:rFonts w:ascii="Arial" w:hAnsi="Arial" w:cs="Arial"/>
          <w:b/>
          <w:bCs/>
          <w:sz w:val="24"/>
          <w:szCs w:val="24"/>
        </w:rPr>
        <w:t>-</w:t>
      </w:r>
    </w:p>
    <w:p w14:paraId="5634D2D0" w14:textId="77777777" w:rsidR="00911B5C" w:rsidRDefault="00911B5C" w:rsidP="00911B5C">
      <w:pPr>
        <w:pStyle w:val="xmsonormal"/>
        <w:ind w:left="-567" w:right="-5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54D5E6" w14:textId="5C13D529" w:rsidR="005D12B9" w:rsidRPr="00E06CFD" w:rsidRDefault="005D12B9" w:rsidP="00E06CF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06CFD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9" w:history="1">
        <w:r w:rsidRPr="00E06CFD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E06CFD">
        <w:rPr>
          <w:rFonts w:ascii="Arial" w:hAnsi="Arial" w:cs="Arial"/>
          <w:sz w:val="22"/>
          <w:szCs w:val="22"/>
        </w:rPr>
        <w:t xml:space="preserve"> </w:t>
      </w:r>
    </w:p>
    <w:p w14:paraId="619EADE5" w14:textId="77777777" w:rsidR="005D12B9" w:rsidRPr="00E06CFD" w:rsidRDefault="005D12B9" w:rsidP="005D12B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06CFD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E06CFD">
        <w:rPr>
          <w:rFonts w:ascii="Arial" w:hAnsi="Arial" w:cs="Arial"/>
          <w:sz w:val="22"/>
          <w:szCs w:val="22"/>
        </w:rPr>
        <w:t>exts</w:t>
      </w:r>
      <w:proofErr w:type="spellEnd"/>
      <w:r w:rsidRPr="00E06CFD">
        <w:rPr>
          <w:rFonts w:ascii="Arial" w:hAnsi="Arial" w:cs="Arial"/>
          <w:sz w:val="22"/>
          <w:szCs w:val="22"/>
        </w:rPr>
        <w:t>. 1134, 1260 y 1241.</w:t>
      </w:r>
    </w:p>
    <w:p w14:paraId="60D0AEBD" w14:textId="3DB55C09" w:rsidR="00911B5C" w:rsidRPr="00E06CFD" w:rsidRDefault="005D12B9" w:rsidP="00911B5C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06CFD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7198A447" w14:textId="77777777" w:rsidR="00E06CFD" w:rsidRPr="0018046C" w:rsidRDefault="00E06CFD" w:rsidP="00911B5C">
      <w:pPr>
        <w:ind w:left="-426" w:right="-518"/>
        <w:contextualSpacing/>
        <w:jc w:val="center"/>
      </w:pPr>
    </w:p>
    <w:p w14:paraId="3938DFC8" w14:textId="300BBE2C" w:rsidR="00911B5C" w:rsidRPr="00911B5C" w:rsidRDefault="00911B5C" w:rsidP="00E06CFD">
      <w:pPr>
        <w:ind w:left="-425" w:right="-516"/>
        <w:contextualSpacing/>
        <w:jc w:val="center"/>
      </w:pPr>
      <w:r w:rsidRPr="00FF1218">
        <w:rPr>
          <w:noProof/>
          <w:lang w:val="en-US" w:eastAsia="en-US"/>
        </w:rPr>
        <w:drawing>
          <wp:inline distT="0" distB="0" distL="0" distR="0" wp14:anchorId="3FA60C88" wp14:editId="603B9572">
            <wp:extent cx="350520" cy="365760"/>
            <wp:effectExtent l="0" t="0" r="0" b="0"/>
            <wp:docPr id="10" name="Imagen 10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 w:eastAsia="en-US"/>
        </w:rPr>
        <w:drawing>
          <wp:inline distT="0" distB="0" distL="0" distR="0" wp14:anchorId="68E120A9" wp14:editId="1FAEE2F7">
            <wp:extent cx="365760" cy="365760"/>
            <wp:effectExtent l="0" t="0" r="0" b="0"/>
            <wp:docPr id="11" name="Imagen 11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 w:eastAsia="en-US"/>
        </w:rPr>
        <w:drawing>
          <wp:inline distT="0" distB="0" distL="0" distR="0" wp14:anchorId="1345E2F8" wp14:editId="7B20F146">
            <wp:extent cx="365760" cy="365760"/>
            <wp:effectExtent l="0" t="0" r="0" b="0"/>
            <wp:docPr id="6" name="Imagen 6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n-US" w:eastAsia="en-US"/>
        </w:rPr>
        <w:drawing>
          <wp:inline distT="0" distB="0" distL="0" distR="0" wp14:anchorId="39D4F893" wp14:editId="3A50F9D7">
            <wp:extent cx="365760" cy="365760"/>
            <wp:effectExtent l="0" t="0" r="0" b="0"/>
            <wp:docPr id="13" name="Imagen 13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n-US" w:eastAsia="en-US"/>
        </w:rPr>
        <w:drawing>
          <wp:inline distT="0" distB="0" distL="0" distR="0" wp14:anchorId="4F8D9029" wp14:editId="04E053AF">
            <wp:extent cx="2286000" cy="274320"/>
            <wp:effectExtent l="0" t="0" r="0" b="0"/>
            <wp:docPr id="15" name="Imagen 1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B5C" w:rsidRPr="00911B5C" w:rsidSect="00E06CFD">
      <w:headerReference w:type="default" r:id="rId20"/>
      <w:footerReference w:type="default" r:id="rId21"/>
      <w:pgSz w:w="12240" w:h="15840" w:code="1"/>
      <w:pgMar w:top="709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B36B5" w14:textId="77777777" w:rsidR="004E1AF1" w:rsidRDefault="004E1AF1" w:rsidP="00911B5C">
      <w:r>
        <w:separator/>
      </w:r>
    </w:p>
  </w:endnote>
  <w:endnote w:type="continuationSeparator" w:id="0">
    <w:p w14:paraId="5349C5DA" w14:textId="77777777" w:rsidR="004E1AF1" w:rsidRDefault="004E1AF1" w:rsidP="0091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3C014" w14:textId="77777777" w:rsidR="003E7E7A" w:rsidRPr="00C56BF5" w:rsidRDefault="003E7E7A" w:rsidP="003E7E7A">
    <w:pPr>
      <w:pStyle w:val="Piedepgina"/>
      <w:jc w:val="center"/>
      <w:rPr>
        <w:rFonts w:ascii="Arial" w:hAnsi="Arial" w:cs="Arial"/>
        <w:b/>
        <w:bCs/>
        <w:color w:val="002060"/>
        <w:sz w:val="20"/>
        <w:szCs w:val="20"/>
      </w:rPr>
    </w:pPr>
    <w:r w:rsidRPr="00C56BF5">
      <w:rPr>
        <w:rFonts w:ascii="Arial" w:hAnsi="Arial" w:cs="Arial"/>
        <w:b/>
        <w:bCs/>
        <w:noProof/>
        <w:color w:val="002060"/>
        <w:sz w:val="20"/>
        <w:szCs w:val="20"/>
        <w:lang w:eastAsia="es-ES_tradnl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0BAC" w14:textId="77777777" w:rsidR="004E1AF1" w:rsidRDefault="004E1AF1" w:rsidP="00911B5C">
      <w:r>
        <w:separator/>
      </w:r>
    </w:p>
  </w:footnote>
  <w:footnote w:type="continuationSeparator" w:id="0">
    <w:p w14:paraId="47C000B0" w14:textId="77777777" w:rsidR="004E1AF1" w:rsidRDefault="004E1AF1" w:rsidP="0091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DCCA7" w14:textId="0310F85A" w:rsidR="003E7E7A" w:rsidRPr="00AC1432" w:rsidRDefault="003E7E7A" w:rsidP="003E7E7A">
    <w:pPr>
      <w:pStyle w:val="Encabezado"/>
      <w:tabs>
        <w:tab w:val="clear" w:pos="4419"/>
        <w:tab w:val="clear" w:pos="8838"/>
      </w:tabs>
      <w:ind w:left="567" w:right="49" w:hanging="11"/>
      <w:jc w:val="right"/>
      <w:rPr>
        <w:rFonts w:ascii="Arial" w:hAnsi="Arial" w:cs="Arial"/>
        <w:b/>
        <w:color w:val="222A35" w:themeColor="text2" w:themeShade="80"/>
      </w:rPr>
    </w:pPr>
    <w:r w:rsidRPr="00AC1432">
      <w:rPr>
        <w:rFonts w:ascii="Arial" w:hAnsi="Arial" w:cs="Arial"/>
        <w:b/>
        <w:noProof/>
        <w:color w:val="222A35" w:themeColor="text2" w:themeShade="80"/>
        <w:lang w:val="en-US" w:eastAsia="en-US"/>
      </w:rPr>
      <w:drawing>
        <wp:anchor distT="0" distB="0" distL="114300" distR="114300" simplePos="0" relativeHeight="251659264" behindDoc="0" locked="0" layoutInCell="1" allowOverlap="1" wp14:anchorId="2CDA2751" wp14:editId="48231DD9">
          <wp:simplePos x="0" y="0"/>
          <wp:positionH relativeFrom="margin">
            <wp:posOffset>45555</wp:posOffset>
          </wp:positionH>
          <wp:positionV relativeFrom="margin">
            <wp:posOffset>-759592</wp:posOffset>
          </wp:positionV>
          <wp:extent cx="628650" cy="65278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A785" w14:textId="1086BA2C" w:rsidR="00713ACD" w:rsidRPr="00495148" w:rsidRDefault="00713ACD" w:rsidP="00713ACD">
    <w:pPr>
      <w:pStyle w:val="Encabezado"/>
      <w:ind w:left="567" w:hanging="11"/>
      <w:jc w:val="right"/>
      <w:rPr>
        <w:rFonts w:ascii="Arial" w:hAnsi="Arial" w:cs="Arial"/>
        <w:b/>
        <w:color w:val="002060"/>
      </w:rPr>
    </w:pPr>
    <w:r w:rsidRPr="00495148">
      <w:rPr>
        <w:rFonts w:ascii="Arial" w:hAnsi="Arial" w:cs="Arial"/>
        <w:b/>
        <w:color w:val="002060"/>
      </w:rPr>
      <w:t xml:space="preserve">COMUNICADO DE PRENSA NÚM. </w:t>
    </w:r>
    <w:r w:rsidR="00906F04">
      <w:rPr>
        <w:rFonts w:ascii="Arial" w:hAnsi="Arial" w:cs="Arial"/>
        <w:b/>
        <w:color w:val="002060"/>
      </w:rPr>
      <w:t>167</w:t>
    </w:r>
    <w:r w:rsidRPr="00495148">
      <w:rPr>
        <w:rFonts w:ascii="Arial" w:hAnsi="Arial" w:cs="Arial"/>
        <w:b/>
        <w:color w:val="002060"/>
      </w:rPr>
      <w:t>/20</w:t>
    </w:r>
  </w:p>
  <w:p w14:paraId="03B25F61" w14:textId="6291103A" w:rsidR="00713ACD" w:rsidRPr="00495148" w:rsidRDefault="00713ACD" w:rsidP="00713ACD">
    <w:pPr>
      <w:pStyle w:val="Encabezado"/>
      <w:ind w:left="567" w:hanging="11"/>
      <w:jc w:val="right"/>
      <w:rPr>
        <w:rFonts w:ascii="Arial" w:hAnsi="Arial" w:cs="Arial"/>
        <w:b/>
        <w:color w:val="002060"/>
        <w:lang w:val="pt-BR"/>
      </w:rPr>
    </w:pPr>
    <w:r>
      <w:rPr>
        <w:rFonts w:ascii="Arial" w:hAnsi="Arial" w:cs="Arial"/>
        <w:b/>
        <w:color w:val="002060"/>
        <w:lang w:val="pt-BR"/>
      </w:rPr>
      <w:t>29</w:t>
    </w:r>
    <w:r w:rsidRPr="00495148">
      <w:rPr>
        <w:rFonts w:ascii="Arial" w:hAnsi="Arial" w:cs="Arial"/>
        <w:b/>
        <w:color w:val="002060"/>
        <w:lang w:val="pt-BR"/>
      </w:rPr>
      <w:t xml:space="preserve"> DE ABRIL DE 2020</w:t>
    </w:r>
  </w:p>
  <w:p w14:paraId="6D01B958" w14:textId="58590B67" w:rsidR="00713ACD" w:rsidRPr="00495148" w:rsidRDefault="00713ACD" w:rsidP="00713ACD">
    <w:pPr>
      <w:pStyle w:val="Encabezado"/>
      <w:ind w:left="567" w:hanging="11"/>
      <w:jc w:val="right"/>
      <w:rPr>
        <w:rFonts w:ascii="Arial" w:hAnsi="Arial" w:cs="Arial"/>
        <w:b/>
        <w:color w:val="002060"/>
        <w:lang w:val="pt-BR"/>
      </w:rPr>
    </w:pPr>
    <w:r w:rsidRPr="00495148">
      <w:rPr>
        <w:rFonts w:ascii="Arial" w:hAnsi="Arial" w:cs="Arial"/>
        <w:b/>
        <w:color w:val="002060"/>
        <w:lang w:val="pt-BR"/>
      </w:rPr>
      <w:t xml:space="preserve">PÁGINA </w:t>
    </w:r>
    <w:r w:rsidRPr="00495148">
      <w:rPr>
        <w:rFonts w:ascii="Arial" w:hAnsi="Arial" w:cs="Arial"/>
        <w:b/>
        <w:color w:val="002060"/>
      </w:rPr>
      <w:fldChar w:fldCharType="begin"/>
    </w:r>
    <w:r w:rsidRPr="00495148">
      <w:rPr>
        <w:rFonts w:ascii="Arial" w:hAnsi="Arial" w:cs="Arial"/>
        <w:b/>
        <w:color w:val="002060"/>
        <w:lang w:val="pt-BR"/>
      </w:rPr>
      <w:instrText xml:space="preserve">\PAGE </w:instrText>
    </w:r>
    <w:r w:rsidRPr="00495148">
      <w:rPr>
        <w:rFonts w:ascii="Arial" w:hAnsi="Arial" w:cs="Arial"/>
        <w:b/>
        <w:color w:val="002060"/>
      </w:rPr>
      <w:fldChar w:fldCharType="separate"/>
    </w:r>
    <w:r w:rsidR="00CA61D4">
      <w:rPr>
        <w:rFonts w:ascii="Arial" w:hAnsi="Arial" w:cs="Arial"/>
        <w:b/>
        <w:noProof/>
        <w:color w:val="002060"/>
        <w:lang w:val="pt-BR"/>
      </w:rPr>
      <w:t>1</w:t>
    </w:r>
    <w:r w:rsidRPr="00495148">
      <w:rPr>
        <w:rFonts w:ascii="Arial" w:hAnsi="Arial" w:cs="Arial"/>
        <w:color w:val="002060"/>
      </w:rPr>
      <w:fldChar w:fldCharType="end"/>
    </w:r>
    <w:r w:rsidRPr="00495148">
      <w:rPr>
        <w:rFonts w:ascii="Arial" w:hAnsi="Arial" w:cs="Arial"/>
        <w:b/>
        <w:color w:val="002060"/>
        <w:lang w:val="pt-BR"/>
      </w:rPr>
      <w:t>/</w:t>
    </w:r>
    <w:r>
      <w:rPr>
        <w:rFonts w:ascii="Arial" w:hAnsi="Arial" w:cs="Arial"/>
        <w:b/>
        <w:color w:val="002060"/>
        <w:lang w:val="pt-BR"/>
      </w:rPr>
      <w:t>1</w:t>
    </w:r>
  </w:p>
  <w:p w14:paraId="5633EDB4" w14:textId="77777777" w:rsidR="003E7E7A" w:rsidRPr="00E1569D" w:rsidRDefault="003E7E7A" w:rsidP="003E7E7A">
    <w:pPr>
      <w:ind w:left="5103" w:hanging="5103"/>
      <w:jc w:val="right"/>
      <w:rPr>
        <w:rFonts w:ascii="Arial" w:hAnsi="Arial" w:cs="Arial"/>
        <w:bCs/>
        <w:iCs/>
        <w:sz w:val="22"/>
        <w:szCs w:val="22"/>
      </w:rPr>
    </w:pPr>
  </w:p>
  <w:p w14:paraId="2132F06E" w14:textId="77777777" w:rsidR="003E7E7A" w:rsidRPr="00E1569D" w:rsidRDefault="003E7E7A" w:rsidP="003E7E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F1282"/>
    <w:multiLevelType w:val="hybridMultilevel"/>
    <w:tmpl w:val="683AE4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5C"/>
    <w:rsid w:val="00017AC7"/>
    <w:rsid w:val="0008774A"/>
    <w:rsid w:val="000A7754"/>
    <w:rsid w:val="000E56C8"/>
    <w:rsid w:val="000F5F23"/>
    <w:rsid w:val="001A0FCA"/>
    <w:rsid w:val="00232873"/>
    <w:rsid w:val="0024329A"/>
    <w:rsid w:val="002A02CC"/>
    <w:rsid w:val="002E0890"/>
    <w:rsid w:val="002E293F"/>
    <w:rsid w:val="00371548"/>
    <w:rsid w:val="003B541B"/>
    <w:rsid w:val="003E7E7A"/>
    <w:rsid w:val="004E1AF1"/>
    <w:rsid w:val="00541FD5"/>
    <w:rsid w:val="005923EE"/>
    <w:rsid w:val="005B5130"/>
    <w:rsid w:val="005D12B9"/>
    <w:rsid w:val="00602C19"/>
    <w:rsid w:val="00631CF7"/>
    <w:rsid w:val="00651A5A"/>
    <w:rsid w:val="00713ACD"/>
    <w:rsid w:val="007650BD"/>
    <w:rsid w:val="007956F9"/>
    <w:rsid w:val="00812691"/>
    <w:rsid w:val="008160A0"/>
    <w:rsid w:val="0084071F"/>
    <w:rsid w:val="008572F2"/>
    <w:rsid w:val="00864BDD"/>
    <w:rsid w:val="008F261B"/>
    <w:rsid w:val="00906F04"/>
    <w:rsid w:val="00911B5C"/>
    <w:rsid w:val="00951CF8"/>
    <w:rsid w:val="00963B41"/>
    <w:rsid w:val="009C18CB"/>
    <w:rsid w:val="009F2A60"/>
    <w:rsid w:val="00A125EB"/>
    <w:rsid w:val="00A14365"/>
    <w:rsid w:val="00A146A4"/>
    <w:rsid w:val="00A21DC5"/>
    <w:rsid w:val="00A364BF"/>
    <w:rsid w:val="00B07488"/>
    <w:rsid w:val="00B419A1"/>
    <w:rsid w:val="00BA2CF8"/>
    <w:rsid w:val="00C32598"/>
    <w:rsid w:val="00CA61D4"/>
    <w:rsid w:val="00D23914"/>
    <w:rsid w:val="00D54275"/>
    <w:rsid w:val="00DB3971"/>
    <w:rsid w:val="00DD58BE"/>
    <w:rsid w:val="00DE2486"/>
    <w:rsid w:val="00E06CFD"/>
    <w:rsid w:val="00E3326A"/>
    <w:rsid w:val="00E4080D"/>
    <w:rsid w:val="00E65B3E"/>
    <w:rsid w:val="00E953D7"/>
    <w:rsid w:val="00EB5E44"/>
    <w:rsid w:val="00F309B9"/>
    <w:rsid w:val="00F93266"/>
    <w:rsid w:val="00F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8DDE8"/>
  <w15:chartTrackingRefBased/>
  <w15:docId w15:val="{84B7508F-0CB4-4875-B530-0013196B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11B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11B5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1B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B5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11B5C"/>
    <w:rPr>
      <w:color w:val="0000FF"/>
      <w:u w:val="single"/>
    </w:rPr>
  </w:style>
  <w:style w:type="paragraph" w:customStyle="1" w:styleId="texto">
    <w:name w:val="texto"/>
    <w:basedOn w:val="Normal"/>
    <w:rsid w:val="00911B5C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zh-CN"/>
    </w:rPr>
  </w:style>
  <w:style w:type="paragraph" w:styleId="NormalWeb">
    <w:name w:val="Normal (Web)"/>
    <w:basedOn w:val="Normal"/>
    <w:uiPriority w:val="99"/>
    <w:unhideWhenUsed/>
    <w:rsid w:val="00911B5C"/>
    <w:pPr>
      <w:spacing w:before="100" w:beforeAutospacing="1" w:after="100" w:afterAutospacing="1"/>
    </w:pPr>
    <w:rPr>
      <w:lang w:val="es-MX" w:eastAsia="es-MX"/>
    </w:rPr>
  </w:style>
  <w:style w:type="paragraph" w:customStyle="1" w:styleId="Ningnestilodeprrafo">
    <w:name w:val="[Ningún estilo de párrafo]"/>
    <w:basedOn w:val="Normal"/>
    <w:rsid w:val="00911B5C"/>
    <w:pPr>
      <w:autoSpaceDE w:val="0"/>
      <w:autoSpaceDN w:val="0"/>
      <w:spacing w:line="288" w:lineRule="auto"/>
    </w:pPr>
    <w:rPr>
      <w:rFonts w:eastAsiaTheme="minorHAnsi"/>
      <w:color w:val="000000"/>
      <w:lang w:val="es-MX" w:eastAsia="en-US"/>
    </w:rPr>
  </w:style>
  <w:style w:type="paragraph" w:customStyle="1" w:styleId="xmsonormal">
    <w:name w:val="x_msonormal"/>
    <w:basedOn w:val="Normal"/>
    <w:rsid w:val="00911B5C"/>
    <w:rPr>
      <w:rFonts w:ascii="Calibri" w:eastAsiaTheme="minorHAnsi" w:hAnsi="Calibri" w:cs="Calibri"/>
      <w:sz w:val="22"/>
      <w:szCs w:val="22"/>
      <w:lang w:val="es-MX" w:eastAsia="es-MX"/>
    </w:rPr>
  </w:style>
  <w:style w:type="paragraph" w:styleId="Prrafodelista">
    <w:name w:val="List Paragraph"/>
    <w:basedOn w:val="Normal"/>
    <w:uiPriority w:val="34"/>
    <w:qFormat/>
    <w:rsid w:val="002432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60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0A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so2020.mx/censatetumismo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censo2020.mx/censatetumismo/" TargetMode="Externa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RUMBO QUINTAL GUADALUPE</dc:creator>
  <cp:keywords/>
  <dc:description/>
  <cp:lastModifiedBy>MORONES RUIZ FABIOLA CRISTINA</cp:lastModifiedBy>
  <cp:revision>2</cp:revision>
  <dcterms:created xsi:type="dcterms:W3CDTF">2020-04-29T15:54:00Z</dcterms:created>
  <dcterms:modified xsi:type="dcterms:W3CDTF">2020-04-29T15:54:00Z</dcterms:modified>
</cp:coreProperties>
</file>