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  <w:gridCol w:w="10"/>
      </w:tblGrid>
      <w:tr w:rsidR="002F20E0" w14:paraId="03BA06FF" w14:textId="77777777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45"/>
              <w:gridCol w:w="8017"/>
            </w:tblGrid>
            <w:tr w:rsidR="002F20E0" w14:paraId="53C0943A" w14:textId="77777777">
              <w:trPr>
                <w:divId w:val="105624707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0735D9" w14:textId="77777777" w:rsidR="002F20E0" w:rsidRDefault="00F35C9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DED4DF7" wp14:editId="33D4CE07">
                        <wp:extent cx="678180" cy="693420"/>
                        <wp:effectExtent l="0" t="0" r="7620" b="0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A9B639" w14:textId="77777777" w:rsidR="002F20E0" w:rsidRDefault="00F35C92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194117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104/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4 DE FEBRERO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1/1 </w:t>
                  </w:r>
                </w:p>
              </w:tc>
            </w:tr>
          </w:tbl>
          <w:p w14:paraId="1E036803" w14:textId="77777777" w:rsidR="002F20E0" w:rsidRDefault="002F20E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20E0" w14:paraId="48CBC214" w14:textId="77777777">
        <w:tc>
          <w:tcPr>
            <w:tcW w:w="0" w:type="auto"/>
            <w:gridSpan w:val="2"/>
            <w:vAlign w:val="center"/>
            <w:hideMark/>
          </w:tcPr>
          <w:p w14:paraId="12AB1831" w14:textId="77777777" w:rsidR="002F20E0" w:rsidRDefault="00F35C9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AVANCE DE RESULTADOS DEL REGISTRO ADMINISTRATIVO DE LA INDUSTRIA AUTOMOTRIZ DE VEHÍCULOS LIGEROS (ENERO DE 2021)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F20E0" w14:paraId="19D51F50" w14:textId="77777777">
        <w:tc>
          <w:tcPr>
            <w:tcW w:w="0" w:type="auto"/>
            <w:gridSpan w:val="2"/>
            <w:vAlign w:val="center"/>
          </w:tcPr>
          <w:p w14:paraId="4BE14E89" w14:textId="77777777" w:rsidR="002F20E0" w:rsidRDefault="002F20E0">
            <w:pPr>
              <w:jc w:val="both"/>
              <w:rPr>
                <w:rFonts w:ascii="Arial" w:eastAsia="Times New Roman" w:hAnsi="Arial" w:cs="Arial"/>
              </w:rPr>
            </w:pPr>
          </w:p>
          <w:p w14:paraId="1D8EAC5F" w14:textId="77777777" w:rsidR="002F20E0" w:rsidRDefault="00F35C92">
            <w:pPr>
              <w:jc w:val="both"/>
              <w:divId w:val="205419155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avance de las ventas al público en el mercado interno según el Registro Administrativo de la Industria Automotriz de Vehículos Ligeros (RAIAVL), en enero del presente año. </w:t>
            </w:r>
          </w:p>
          <w:p w14:paraId="057780BF" w14:textId="77777777" w:rsidR="002F20E0" w:rsidRDefault="002F20E0">
            <w:pPr>
              <w:jc w:val="both"/>
              <w:rPr>
                <w:rFonts w:ascii="Arial" w:eastAsia="Times New Roman" w:hAnsi="Arial" w:cs="Arial"/>
              </w:rPr>
            </w:pPr>
          </w:p>
          <w:p w14:paraId="5492D6C2" w14:textId="77777777" w:rsidR="002F20E0" w:rsidRDefault="00F35C92">
            <w:pPr>
              <w:jc w:val="both"/>
              <w:divId w:val="2386979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22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2045B33C" w14:textId="77777777" w:rsidR="002F20E0" w:rsidRDefault="002F20E0">
            <w:pPr>
              <w:jc w:val="both"/>
              <w:rPr>
                <w:rFonts w:ascii="Arial" w:eastAsia="Times New Roman" w:hAnsi="Arial" w:cs="Arial"/>
              </w:rPr>
            </w:pPr>
          </w:p>
          <w:p w14:paraId="2CF9C7B6" w14:textId="77777777" w:rsidR="002F20E0" w:rsidRDefault="00F35C92">
            <w:pPr>
              <w:jc w:val="both"/>
              <w:divId w:val="21070714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enero se vendieron al público en el mercado interno 81 203 unidades. </w:t>
            </w:r>
          </w:p>
          <w:p w14:paraId="056F4C77" w14:textId="77777777" w:rsidR="002F20E0" w:rsidRDefault="002F20E0">
            <w:pPr>
              <w:jc w:val="both"/>
              <w:divId w:val="2107071408"/>
              <w:rPr>
                <w:rFonts w:ascii="Arial" w:eastAsia="Times New Roman" w:hAnsi="Arial" w:cs="Arial"/>
              </w:rPr>
            </w:pPr>
          </w:p>
        </w:tc>
      </w:tr>
      <w:tr w:rsidR="002F20E0" w14:paraId="39D4AD61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2F20E0" w14:paraId="628537D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1F0EBD" w14:textId="77777777" w:rsidR="002F20E0" w:rsidRDefault="00F35C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Venta total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al público de vehículos ligeros</w:t>
                  </w:r>
                </w:p>
              </w:tc>
            </w:tr>
            <w:tr w:rsidR="002F20E0" w14:paraId="04FF86E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BCCC8A" w14:textId="77777777" w:rsidR="002F20E0" w:rsidRDefault="00F35C9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Enero 2020</w:t>
                  </w:r>
                  <w:r>
                    <w:rPr>
                      <w:rFonts w:ascii="Arial" w:eastAsia="Times New Roman" w:hAnsi="Arial" w:cs="Arial"/>
                    </w:rPr>
                    <w:t xml:space="preserve"> - </w:t>
                  </w:r>
                  <w:r w:rsidR="00194117" w:rsidRPr="00194117">
                    <w:rPr>
                      <w:rFonts w:ascii="Arial" w:hAnsi="Arial" w:cs="Arial"/>
                      <w:b/>
                    </w:rPr>
                    <w:t>e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nero 2021</w:t>
                  </w:r>
                </w:p>
              </w:tc>
            </w:tr>
            <w:tr w:rsidR="002F20E0" w14:paraId="0FA9A2C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E70B4E" w14:textId="77777777" w:rsidR="002F20E0" w:rsidRDefault="00F35C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</w:tc>
            </w:tr>
            <w:tr w:rsidR="002F20E0" w14:paraId="57DBF0D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D768C9" w14:textId="77777777" w:rsidR="002F20E0" w:rsidRDefault="00F35C92">
                  <w:pPr>
                    <w:jc w:val="center"/>
                    <w:divId w:val="261693338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05F0BF75" wp14:editId="7FEDA7F8">
                        <wp:extent cx="5410200" cy="2537460"/>
                        <wp:effectExtent l="19050" t="19050" r="19050" b="1524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0" cy="2537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20E0" w14:paraId="6EF0FF8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B236E7" w14:textId="77777777" w:rsidR="002F20E0" w:rsidRDefault="00F35C92">
                  <w:pPr>
                    <w:ind w:left="-751" w:firstLine="80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2F20E0" w14:paraId="043C02B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86CB8F" w14:textId="77777777" w:rsidR="002F20E0" w:rsidRDefault="00F35C92">
                  <w:pPr>
                    <w:ind w:left="-751" w:firstLine="80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0D420C0B" w14:textId="77777777" w:rsidR="002F20E0" w:rsidRDefault="002F20E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20E0" w14:paraId="0463B1B1" w14:textId="77777777">
        <w:tc>
          <w:tcPr>
            <w:tcW w:w="0" w:type="auto"/>
            <w:gridSpan w:val="2"/>
            <w:vAlign w:val="center"/>
            <w:hideMark/>
          </w:tcPr>
          <w:p w14:paraId="2F0C4299" w14:textId="77777777" w:rsidR="002F20E0" w:rsidRDefault="00F35C92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8 de febrero de 2021. Para información más amplia puede consultar: </w:t>
            </w:r>
            <w:hyperlink r:id="rId7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2F20E0" w14:paraId="63C549A1" w14:textId="77777777">
        <w:tc>
          <w:tcPr>
            <w:tcW w:w="0" w:type="auto"/>
            <w:gridSpan w:val="2"/>
            <w:vAlign w:val="center"/>
            <w:hideMark/>
          </w:tcPr>
          <w:p w14:paraId="7FA47910" w14:textId="77777777" w:rsidR="002F20E0" w:rsidRDefault="00F35C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2F20E0" w14:paraId="1D8CDD88" w14:textId="77777777">
        <w:tc>
          <w:tcPr>
            <w:tcW w:w="0" w:type="auto"/>
            <w:vAlign w:val="center"/>
            <w:hideMark/>
          </w:tcPr>
          <w:p w14:paraId="22A69835" w14:textId="77777777" w:rsidR="002F20E0" w:rsidRDefault="00F35C92">
            <w:pPr>
              <w:jc w:val="center"/>
              <w:divId w:val="406078745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5B51C556" wp14:editId="6B0C51FA">
                  <wp:extent cx="2095500" cy="19050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C29E040" w14:textId="77777777" w:rsidR="002F20E0" w:rsidRDefault="002F20E0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2F20E0" w14:paraId="4C7D55C6" w14:textId="77777777">
        <w:tc>
          <w:tcPr>
            <w:tcW w:w="0" w:type="auto"/>
            <w:gridSpan w:val="2"/>
            <w:vAlign w:val="center"/>
          </w:tcPr>
          <w:p w14:paraId="401B5BA2" w14:textId="77777777" w:rsidR="002F20E0" w:rsidRDefault="00F35C92">
            <w:pPr>
              <w:spacing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14:paraId="74973CA6" w14:textId="77777777" w:rsidR="002F20E0" w:rsidRDefault="002F20E0">
            <w:pPr>
              <w:spacing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8FEB499" w14:textId="77777777" w:rsidR="002F20E0" w:rsidRDefault="00F35C92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  <w:p w14:paraId="0E633B02" w14:textId="77777777" w:rsidR="002F20E0" w:rsidRDefault="002F20E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0"/>
              <w:gridCol w:w="6482"/>
            </w:tblGrid>
            <w:tr w:rsidR="002F20E0" w14:paraId="3A256BB4" w14:textId="77777777">
              <w:tc>
                <w:tcPr>
                  <w:tcW w:w="1750" w:type="pct"/>
                  <w:vAlign w:val="center"/>
                  <w:hideMark/>
                </w:tcPr>
                <w:p w14:paraId="0FDB8502" w14:textId="77777777" w:rsidR="002F20E0" w:rsidRDefault="00F35C9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noProof/>
                      <w:sz w:val="12"/>
                      <w:szCs w:val="12"/>
                    </w:rPr>
                    <w:drawing>
                      <wp:inline distT="0" distB="0" distL="0" distR="0" wp14:anchorId="52B1C693" wp14:editId="091BDED5">
                        <wp:extent cx="937260" cy="975360"/>
                        <wp:effectExtent l="0" t="0" r="0" b="0"/>
                        <wp:docPr id="4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0" w:type="pct"/>
                  <w:vAlign w:val="center"/>
                  <w:hideMark/>
                </w:tcPr>
                <w:tbl>
                  <w:tblPr>
                    <w:tblW w:w="0" w:type="auto"/>
                    <w:shd w:val="clear" w:color="auto" w:fill="95B3D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2"/>
                  </w:tblGrid>
                  <w:tr w:rsidR="002F20E0" w14:paraId="200E9EE3" w14:textId="77777777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4F81BD"/>
                        <w:vAlign w:val="center"/>
                        <w:hideMark/>
                      </w:tcPr>
                      <w:p w14:paraId="738A69ED" w14:textId="77777777" w:rsidR="002F20E0" w:rsidRDefault="00F35C92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  <w:t>4 de febrero de 2021     </w:t>
                        </w:r>
                      </w:p>
                    </w:tc>
                  </w:tr>
                  <w:tr w:rsidR="002F20E0" w14:paraId="458CD487" w14:textId="77777777"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14:paraId="6BF2329E" w14:textId="77777777" w:rsidR="002F20E0" w:rsidRDefault="00F35C92">
                        <w:pPr>
                          <w:jc w:val="center"/>
                          <w:rPr>
                            <w:rFonts w:ascii="Calibri" w:eastAsia="Times New Roman" w:hAnsi="Calibri" w:cs="Calibr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44"/>
                            <w:szCs w:val="44"/>
                          </w:rPr>
                          <w:t>Avance Mensual</w:t>
                        </w:r>
                      </w:p>
                    </w:tc>
                  </w:tr>
                  <w:tr w:rsidR="002F20E0" w14:paraId="213B5104" w14:textId="77777777">
                    <w:trPr>
                      <w:trHeight w:val="525"/>
                    </w:trPr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14:paraId="46C22612" w14:textId="77777777" w:rsidR="002F20E0" w:rsidRDefault="00F35C92">
                        <w:pPr>
                          <w:jc w:val="center"/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  <w:t>Registro administrativo de la industria automotriz de vehículos ligeros</w:t>
                        </w:r>
                      </w:p>
                    </w:tc>
                  </w:tr>
                </w:tbl>
                <w:p w14:paraId="7B9FBD13" w14:textId="77777777" w:rsidR="002F20E0" w:rsidRDefault="002F20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F20E0" w14:paraId="6CAD317F" w14:textId="77777777">
              <w:tc>
                <w:tcPr>
                  <w:tcW w:w="0" w:type="auto"/>
                  <w:vAlign w:val="center"/>
                  <w:hideMark/>
                </w:tcPr>
                <w:p w14:paraId="48A19E26" w14:textId="77777777" w:rsidR="002F20E0" w:rsidRDefault="00F35C92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8"/>
                      <w:szCs w:val="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8"/>
                      <w:szCs w:val="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CF5C3" w14:textId="77777777" w:rsidR="002F20E0" w:rsidRDefault="002F20E0">
                  <w:pP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8"/>
                      <w:szCs w:val="8"/>
                    </w:rPr>
                  </w:pPr>
                </w:p>
              </w:tc>
            </w:tr>
            <w:tr w:rsidR="002F20E0" w14:paraId="58EDF0B4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972"/>
                  </w:tblGrid>
                  <w:tr w:rsidR="002F20E0" w14:paraId="778DF6EB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B50D87C" w14:textId="77777777" w:rsidR="002F20E0" w:rsidRDefault="00F35C9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El INEGI da a conocer el avance de las ventas al público en el mercado interno según los registros administrativos de la industria automotriz de vehículos ligeros para el mes de </w:t>
                        </w:r>
                        <w:r>
                          <w:rPr>
                            <w:rStyle w:val="Textoennegrita"/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enero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Textoennegrita"/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del presente año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. Estas cifras provienen de </w:t>
                        </w:r>
                        <w:r>
                          <w:rPr>
                            <w:rStyle w:val="Textoennegrita"/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22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empresas afiliadas a la Asociación Mexicana de la Industria Automotriz, A.C. (AMIA),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Giant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Motors Latinoamérica y Autos Orientales Picacho. </w:t>
                        </w:r>
                      </w:p>
                    </w:tc>
                  </w:tr>
                </w:tbl>
                <w:p w14:paraId="1C468877" w14:textId="77777777" w:rsidR="002F20E0" w:rsidRDefault="002F20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F20E0" w14:paraId="0478E15E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927"/>
                    <w:gridCol w:w="45"/>
                  </w:tblGrid>
                  <w:tr w:rsidR="002F20E0" w14:paraId="73672BFC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B38216D" w14:textId="77777777" w:rsidR="002F20E0" w:rsidRDefault="00F35C92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VENTA TOTAL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AL PÚBLICO DE VEHÍCULOS LIGEROS</w:t>
                        </w:r>
                      </w:p>
                    </w:tc>
                  </w:tr>
                  <w:tr w:rsidR="002F20E0" w14:paraId="5F8EA577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0F5722" w14:textId="77777777" w:rsidR="002F20E0" w:rsidRDefault="00F35C92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(Unidades)</w:t>
                        </w:r>
                      </w:p>
                    </w:tc>
                  </w:tr>
                  <w:tr w:rsidR="002F20E0" w14:paraId="0C8560F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484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854"/>
                        </w:tblGrid>
                        <w:tr w:rsidR="002F20E0" w14:paraId="243E7A7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6EB891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AÑOS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AB99EB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ENE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3CC754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FEB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B7BE34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089ED0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ABR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C18E2A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MAY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77E429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JUN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78B8F5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JUL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5C7474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AGO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EC8440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SEP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9A3357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OCT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B04AE7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NOV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363F88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DIC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nil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302669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</w:tr>
                        <w:tr w:rsidR="002F20E0" w14:paraId="7AD571E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ECE580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2D10CE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96,846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EA763E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86,997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C70656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80,119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4AD49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CAFD1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85,827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5C8A29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81,424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2D3E2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85,324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B74B24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86,119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CA9B98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76,620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BFBEE7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0B95F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78,555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84C36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101,300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481EE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1,025,544</w:t>
                              </w:r>
                            </w:p>
                          </w:tc>
                        </w:tr>
                        <w:tr w:rsidR="002F20E0" w14:paraId="1FCE503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7EC444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3C4489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69,664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1E21D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61,579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045E4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64,242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A11C89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51,395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D098B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53,440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7ED83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55,974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39202E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56,443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943DA9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58,926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0E31A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58,505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944C9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67,882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4AB357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64,914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CEE7D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91,961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A04D9E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754,925</w:t>
                              </w:r>
                            </w:p>
                          </w:tc>
                        </w:tr>
                        <w:tr w:rsidR="002F20E0" w14:paraId="1820A14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E7E8BB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D821D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64,064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9792D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59,518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E847F8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65,414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1DF27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60,432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EAFB46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61,632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B6699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59,910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FCE846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61,960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677DE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66,931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56C54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65,934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DB79B4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74,095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D8D5B8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75,582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8BB9D4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104,941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64C68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820,413</w:t>
                              </w:r>
                            </w:p>
                          </w:tc>
                        </w:tr>
                        <w:tr w:rsidR="002F20E0" w14:paraId="1C669C2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D6F249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19B2C8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68,767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ECA1CF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66,990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08657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75,125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29ED0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65,246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7650F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68,634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0C5159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68,366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99795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68,533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D17079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75,681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D4B8AF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73,998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BDEC9E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75,748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2B111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3C4359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115,698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F0A7E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905,893</w:t>
                              </w:r>
                            </w:p>
                          </w:tc>
                        </w:tr>
                        <w:tr w:rsidR="002F20E0" w14:paraId="482C7B0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80ECA4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03281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75,297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2501DF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74,704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C59ED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83,574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6BFF0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69,890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240769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80,268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3D2CC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78,508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EA80E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76,378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606F9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A4F05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79,961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A5B55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2B969E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91,966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3DD92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110,998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C192E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988,042</w:t>
                              </w:r>
                            </w:p>
                          </w:tc>
                        </w:tr>
                        <w:tr w:rsidR="002F20E0" w14:paraId="729D669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79C690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C37387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84,403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33ED9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80,285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2DA05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82,860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6C896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DF70C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87,638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F59B9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5DE264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86,760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C3099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88,586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52E79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78,555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8BD65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88,416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A98CF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100,571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91814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119,519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1A28D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1,065,098</w:t>
                              </w:r>
                            </w:p>
                          </w:tc>
                        </w:tr>
                        <w:tr w:rsidR="002F20E0" w14:paraId="1A83346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76A32D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5EBED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85,614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CC924E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80,037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157D66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85,767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787B56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76,941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205E7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88,388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D40AD7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84,207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B0A244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96,366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4DBB1C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103,994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0FE1B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89,313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51DF7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101,090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F70A3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111,837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4E961F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133,411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E2166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1,136,965</w:t>
                              </w:r>
                            </w:p>
                          </w:tc>
                        </w:tr>
                        <w:tr w:rsidR="002F20E0" w14:paraId="3830083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7E4755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8361A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103,805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45C1A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97,659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22B47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105,034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7193F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94,953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47468C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102,156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6A497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107,097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90530E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111,863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CF4C9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112,307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B9936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111,705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595EE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120,214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9B2F2F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126,750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6DF61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160,901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87A0C8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1,354,444</w:t>
                              </w:r>
                            </w:p>
                          </w:tc>
                        </w:tr>
                        <w:tr w:rsidR="002F20E0" w14:paraId="0462671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B85E4E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06A9E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119,833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B00AE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111,126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9E5A64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117,252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FE8386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118,754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08735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121,879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3C906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134,913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7D0FDF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132,109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D69DE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134,388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75649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131,888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A1BADF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137,503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8ABCB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154,779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76080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192,741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1DD43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1,607,165</w:t>
                              </w:r>
                            </w:p>
                          </w:tc>
                        </w:tr>
                        <w:tr w:rsidR="002F20E0" w14:paraId="16387A1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19D0E5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6FBE7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123,447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EB2DA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118,193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42552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137,245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C88C1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114,938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B2EB34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123,429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F6011C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127,752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95532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122,678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A30F87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125,985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976F29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116,716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90257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123,602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F99766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141,724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32101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159,234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A08C7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1,534,943</w:t>
                              </w:r>
                            </w:p>
                          </w:tc>
                        </w:tr>
                        <w:tr w:rsidR="002F20E0" w14:paraId="388A204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B13A59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18285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109,445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CFB046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109,846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AA492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119,127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C4D08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109,748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7FCA5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115,155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15D0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120,298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DA494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115,047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39248C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119,487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3BD1D9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114,888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EE342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117,602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533FC4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134,143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C2114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142,300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1CB64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1,427,086</w:t>
                              </w:r>
                            </w:p>
                          </w:tc>
                        </w:tr>
                        <w:tr w:rsidR="002F20E0" w14:paraId="49230D6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04429E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7C7B8C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111,514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9C5CA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104,009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9B9F1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117,529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329A6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98,366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596C74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102,422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A28997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106,782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852B9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106,104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E703FE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108,074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911EEF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100,757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5C93B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107,110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9C762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124,804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6C99DD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130,460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57B76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1,317,931</w:t>
                              </w:r>
                            </w:p>
                          </w:tc>
                        </w:tr>
                        <w:tr w:rsidR="002F20E0" w14:paraId="18A1621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C72534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EB197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104,852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3D3224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104,338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B95A3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87,541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C76A63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34,927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4959D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42,034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077886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62,861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A77F1A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72,921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C3DACB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77,120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AD691F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77,808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A6C020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84,331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255AC1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95,485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174A6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105,135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8DEBF2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949,353</w:t>
                              </w:r>
                            </w:p>
                          </w:tc>
                        </w:tr>
                        <w:tr w:rsidR="002F20E0" w14:paraId="20F3573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4F81BD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3C77D4" w14:textId="77777777" w:rsidR="002F20E0" w:rsidRDefault="00F35C92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CDBC55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81,203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BEEB30" w14:textId="77777777" w:rsidR="002F20E0" w:rsidRDefault="002F20E0">
                              <w:pP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5166E8" w14:textId="77777777" w:rsidR="002F20E0" w:rsidRDefault="002F20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E59D48" w14:textId="77777777" w:rsidR="002F20E0" w:rsidRDefault="002F20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CFCC89" w14:textId="77777777" w:rsidR="002F20E0" w:rsidRDefault="002F20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E6ADDE" w14:textId="77777777" w:rsidR="002F20E0" w:rsidRDefault="002F20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A8C821" w14:textId="77777777" w:rsidR="002F20E0" w:rsidRDefault="002F20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1299D0" w14:textId="77777777" w:rsidR="002F20E0" w:rsidRDefault="002F20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A3BC45" w14:textId="77777777" w:rsidR="002F20E0" w:rsidRDefault="002F20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7A78B5" w14:textId="77777777" w:rsidR="002F20E0" w:rsidRDefault="002F20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75A932" w14:textId="77777777" w:rsidR="002F20E0" w:rsidRDefault="002F20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E8BD4E" w14:textId="77777777" w:rsidR="002F20E0" w:rsidRDefault="002F20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B32086" w14:textId="77777777" w:rsidR="002F20E0" w:rsidRDefault="00F35C92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81,203</w:t>
                              </w:r>
                            </w:p>
                          </w:tc>
                        </w:tr>
                      </w:tbl>
                      <w:p w14:paraId="3265F56F" w14:textId="77777777" w:rsidR="002F20E0" w:rsidRDefault="002F20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20E0" w14:paraId="74F64DF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3E6B68E" w14:textId="77777777" w:rsidR="002F20E0" w:rsidRDefault="00F35C92">
                        <w:pPr>
                          <w:jc w:val="both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Incluye la venta al público de vehículos fabricados en México más los vehículos importados.</w:t>
                        </w:r>
                      </w:p>
                    </w:tc>
                  </w:tr>
                  <w:tr w:rsidR="002F20E0" w14:paraId="7CB1F1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819B142" w14:textId="77777777" w:rsidR="002F20E0" w:rsidRDefault="00F35C92">
                        <w:pPr>
                          <w:jc w:val="both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>Fuente: INEGI. Registro administrativo de la industria automotriz de vehículos ligeros.</w:t>
                        </w:r>
                      </w:p>
                    </w:tc>
                  </w:tr>
                </w:tbl>
                <w:p w14:paraId="517EB1D4" w14:textId="77777777" w:rsidR="002F20E0" w:rsidRDefault="002F20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F20E0" w14:paraId="2D5E0FC2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927"/>
                    <w:gridCol w:w="45"/>
                  </w:tblGrid>
                  <w:tr w:rsidR="002F20E0" w14:paraId="0FC98222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C6A9456" w14:textId="77777777" w:rsidR="002F20E0" w:rsidRDefault="00F35C92">
                        <w:pPr>
                          <w:spacing w:before="15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VENTA TOTAL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>AL PÚBLICO DE VEHÍCULOS LIGEROS</w:t>
                        </w:r>
                      </w:p>
                    </w:tc>
                  </w:tr>
                  <w:tr w:rsidR="002F20E0" w14:paraId="3EDC31D5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092127E" w14:textId="77777777" w:rsidR="002F20E0" w:rsidRDefault="00F35C92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DURANTE </w:t>
                        </w:r>
                        <w:r>
                          <w:rPr>
                            <w:rStyle w:val="Textoennegrita"/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ENERO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DE LOS AÑOS QUE SE INDICAN</w:t>
                        </w:r>
                      </w:p>
                    </w:tc>
                  </w:tr>
                  <w:tr w:rsidR="002F20E0" w14:paraId="18B1EB03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708BDA" w14:textId="77777777" w:rsidR="002F20E0" w:rsidRDefault="00F35C92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(Unidades)</w:t>
                        </w:r>
                      </w:p>
                    </w:tc>
                  </w:tr>
                  <w:tr w:rsidR="002F20E0" w14:paraId="766D3575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C918A22" w14:textId="77777777" w:rsidR="002F20E0" w:rsidRDefault="00F35C92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color w:val="002060"/>
                            <w:sz w:val="22"/>
                            <w:szCs w:val="22"/>
                          </w:rPr>
                          <w:drawing>
                            <wp:inline distT="0" distB="0" distL="0" distR="0" wp14:anchorId="0D40344D" wp14:editId="732313CF">
                              <wp:extent cx="4015740" cy="2209800"/>
                              <wp:effectExtent l="0" t="0" r="3810" b="0"/>
                              <wp:docPr id="5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5740" cy="220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F20E0" w14:paraId="21131BC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9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6A8B420" w14:textId="77777777" w:rsidR="002F20E0" w:rsidRDefault="00F35C92">
                        <w:pPr>
                          <w:jc w:val="both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Incluye la venta al público de vehículos fabricados en México más los vehículos importados.</w:t>
                        </w:r>
                      </w:p>
                    </w:tc>
                  </w:tr>
                  <w:tr w:rsidR="002F20E0" w14:paraId="59A9C3A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9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51C4C58" w14:textId="77777777" w:rsidR="002F20E0" w:rsidRDefault="00F35C92">
                        <w:pPr>
                          <w:jc w:val="both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>Fuente: INEGI. Registro administrativo de la industria automotriz de vehículos ligeros.</w:t>
                        </w:r>
                      </w:p>
                    </w:tc>
                  </w:tr>
                </w:tbl>
                <w:p w14:paraId="60C2D479" w14:textId="77777777" w:rsidR="002F20E0" w:rsidRDefault="002F20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C8F4B3D" w14:textId="77777777" w:rsidR="002F20E0" w:rsidRDefault="00F35C92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Información más amplia sobre los resultados publicados en este reporte puede obtenerse en la página del Instituto en Internet: </w:t>
            </w:r>
            <w:hyperlink r:id="rId11" w:history="1">
              <w:r>
                <w:rPr>
                  <w:rStyle w:val="Hipervnculo"/>
                  <w:rFonts w:ascii="Calibri" w:eastAsia="Times New Roman" w:hAnsi="Calibri" w:cs="Calibri"/>
                </w:rPr>
                <w:t>https://www.inegi.org.mx/datosprimarios/iavl/</w:t>
              </w:r>
            </w:hyperlink>
          </w:p>
          <w:p w14:paraId="70461AC1" w14:textId="77777777" w:rsidR="002F20E0" w:rsidRDefault="002F20E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7F5069EA" w14:textId="77777777" w:rsidR="002F20E0" w:rsidRDefault="002F20E0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4AFC1FCE" w14:textId="77777777" w:rsidR="002F20E0" w:rsidRDefault="002F20E0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455D0DF5" w14:textId="77777777" w:rsidR="00F35C92" w:rsidRDefault="00F35C92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F35C92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47651"/>
    <w:multiLevelType w:val="multilevel"/>
    <w:tmpl w:val="A244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6128D6"/>
    <w:multiLevelType w:val="multilevel"/>
    <w:tmpl w:val="B3E4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0F"/>
    <w:rsid w:val="00194117"/>
    <w:rsid w:val="001A350F"/>
    <w:rsid w:val="002F20E0"/>
    <w:rsid w:val="00343CAB"/>
    <w:rsid w:val="00F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96F10"/>
  <w15:chartTrackingRefBased/>
  <w15:docId w15:val="{BDEEE76D-9942-4D91-97A2-BC74A04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/datosprimarios/iav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AVANCE DE RESULTADOS DEL REGISTRO ADMINISTRATIVO DE LA INDUSTRIA AUTOMOTRIZ DE VEHÍCULOS LIGEROS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 DE RESULTADOS DEL REGISTRO ADMINISTRATIVO DE LA INDUSTRIA AUTOMOTRIZ DE VEHÍCULOS LIGEROS</dc:title>
  <dc:subject/>
  <dc:creator>INEGI</dc:creator>
  <cp:keywords/>
  <dc:description/>
  <cp:lastModifiedBy>GUILLEN MEDINA MOISES</cp:lastModifiedBy>
  <cp:revision>3</cp:revision>
  <dcterms:created xsi:type="dcterms:W3CDTF">2021-02-04T00:25:00Z</dcterms:created>
  <dcterms:modified xsi:type="dcterms:W3CDTF">2021-02-04T02:58:00Z</dcterms:modified>
</cp:coreProperties>
</file>