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DFF24" w14:textId="77777777" w:rsidR="006B1BC2" w:rsidRDefault="006B1BC2" w:rsidP="006B1BC2">
      <w:pPr>
        <w:tabs>
          <w:tab w:val="left" w:pos="8789"/>
        </w:tabs>
        <w:ind w:right="51"/>
        <w:jc w:val="center"/>
        <w:rPr>
          <w:b/>
          <w:sz w:val="28"/>
        </w:rPr>
      </w:pPr>
      <w:r>
        <w:rPr>
          <w:noProof/>
        </w:rPr>
        <mc:AlternateContent>
          <mc:Choice Requires="wps">
            <w:drawing>
              <wp:anchor distT="45720" distB="45720" distL="114300" distR="114300" simplePos="0" relativeHeight="251659264" behindDoc="0" locked="0" layoutInCell="1" allowOverlap="1" wp14:anchorId="7BFA3B42" wp14:editId="49C05A86">
                <wp:simplePos x="0" y="0"/>
                <wp:positionH relativeFrom="column">
                  <wp:posOffset>2942590</wp:posOffset>
                </wp:positionH>
                <wp:positionV relativeFrom="paragraph">
                  <wp:posOffset>635</wp:posOffset>
                </wp:positionV>
                <wp:extent cx="3199130" cy="266700"/>
                <wp:effectExtent l="0" t="0" r="8255"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2BDB02EA" w14:textId="77777777" w:rsidR="006B1BC2" w:rsidRPr="00265B8C" w:rsidRDefault="006B1BC2" w:rsidP="006B1BC2">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5 de enero </w:t>
                            </w:r>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A3B42"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2BDB02EA" w14:textId="77777777" w:rsidR="006B1BC2" w:rsidRPr="00265B8C" w:rsidRDefault="006B1BC2" w:rsidP="006B1BC2">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5 de enero </w:t>
                      </w:r>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4CA1D6C1" w14:textId="77777777" w:rsidR="006B1BC2" w:rsidRDefault="006B1BC2" w:rsidP="006B1BC2">
      <w:pPr>
        <w:pStyle w:val="Ttulo"/>
        <w:spacing w:before="120"/>
        <w:ind w:left="709" w:hanging="425"/>
        <w:rPr>
          <w:sz w:val="28"/>
          <w:szCs w:val="28"/>
        </w:rPr>
      </w:pPr>
    </w:p>
    <w:p w14:paraId="77B8794F" w14:textId="72320198" w:rsidR="006B1BC2" w:rsidRPr="00E85F4B" w:rsidRDefault="006B1BC2" w:rsidP="006B1BC2">
      <w:pPr>
        <w:pStyle w:val="Ttulo"/>
        <w:spacing w:before="120"/>
        <w:ind w:left="709" w:hanging="425"/>
      </w:pPr>
      <w:bookmarkStart w:id="0" w:name="_GoBack"/>
      <w:bookmarkEnd w:id="0"/>
      <w:r w:rsidRPr="00E85F4B">
        <w:t>INDICADOR DE CONFIANZA DEL CONSUMIDOR</w:t>
      </w:r>
    </w:p>
    <w:p w14:paraId="7B12CBAC" w14:textId="77777777" w:rsidR="006B1BC2" w:rsidRPr="00E85F4B" w:rsidRDefault="006B1BC2" w:rsidP="006B1BC2">
      <w:pPr>
        <w:pStyle w:val="Ttulo"/>
      </w:pPr>
      <w:r w:rsidRPr="00E85F4B">
        <w:t>CIFRAS DURANTE NOVIEMBRE DE 2021</w:t>
      </w:r>
    </w:p>
    <w:p w14:paraId="1B1C8EFB" w14:textId="77777777" w:rsidR="006B1BC2" w:rsidRPr="00E85F4B" w:rsidRDefault="006B1BC2" w:rsidP="006B1BC2">
      <w:pPr>
        <w:pStyle w:val="Ttulo"/>
        <w:rPr>
          <w:i/>
        </w:rPr>
      </w:pPr>
      <w:r w:rsidRPr="00E85F4B">
        <w:rPr>
          <w:i/>
        </w:rPr>
        <w:t>(Cifras desestacionalizadas)</w:t>
      </w:r>
    </w:p>
    <w:p w14:paraId="31A5F2A6" w14:textId="77777777" w:rsidR="006B1BC2" w:rsidRPr="00E73A21" w:rsidRDefault="006B1BC2" w:rsidP="006B1BC2">
      <w:pPr>
        <w:tabs>
          <w:tab w:val="left" w:pos="8080"/>
        </w:tabs>
        <w:spacing w:before="240" w:after="360"/>
        <w:ind w:left="-284" w:right="-547"/>
        <w:jc w:val="both"/>
        <w:rPr>
          <w:rFonts w:ascii="Arial" w:hAnsi="Arial" w:cs="Arial"/>
          <w:sz w:val="24"/>
          <w:szCs w:val="24"/>
          <w:lang w:val="es-MX"/>
        </w:rPr>
      </w:pPr>
      <w:r w:rsidRPr="00E73A21">
        <w:rPr>
          <w:rFonts w:ascii="Arial" w:hAnsi="Arial" w:cs="Arial"/>
          <w:sz w:val="24"/>
          <w:szCs w:val="24"/>
          <w:lang w:val="es-MX"/>
        </w:rPr>
        <w:t>El Indicador de Confianza del Consumidor (ICC) elaborado de manera conjunta por el INEGI y el Banco de México mostró en noviembre de 2021 un incremento mensual de 1.7 puntos con datos ajustados por estacionalidad.</w:t>
      </w:r>
    </w:p>
    <w:p w14:paraId="465A9E60" w14:textId="77777777" w:rsidR="006B1BC2" w:rsidRDefault="006B1BC2" w:rsidP="006B1BC2">
      <w:pPr>
        <w:pStyle w:val="Ttulo1"/>
        <w:spacing w:before="240"/>
        <w:rPr>
          <w:smallCaps/>
          <w:szCs w:val="22"/>
        </w:rPr>
      </w:pPr>
      <w:r>
        <w:rPr>
          <w:smallCaps/>
          <w:szCs w:val="22"/>
        </w:rPr>
        <w:t>Indicador</w:t>
      </w:r>
      <w:r w:rsidRPr="00A90C4D">
        <w:rPr>
          <w:smallCaps/>
          <w:szCs w:val="22"/>
        </w:rPr>
        <w:t xml:space="preserve"> de Confianza del Consumidor </w:t>
      </w:r>
      <w:r>
        <w:rPr>
          <w:smallCaps/>
          <w:szCs w:val="22"/>
        </w:rPr>
        <w:t xml:space="preserve">a noviembre </w:t>
      </w:r>
      <w:r w:rsidRPr="00A90C4D">
        <w:rPr>
          <w:smallCaps/>
          <w:szCs w:val="22"/>
        </w:rPr>
        <w:t xml:space="preserve">de </w:t>
      </w:r>
      <w:r>
        <w:rPr>
          <w:smallCaps/>
          <w:szCs w:val="22"/>
        </w:rPr>
        <w:t>2021</w:t>
      </w:r>
    </w:p>
    <w:p w14:paraId="1D7A9B13" w14:textId="77777777" w:rsidR="006B1BC2" w:rsidRPr="00A90C4D" w:rsidRDefault="006B1BC2" w:rsidP="006B1BC2">
      <w:pPr>
        <w:pStyle w:val="Ttulo1"/>
        <w:rPr>
          <w:smallCaps/>
          <w:szCs w:val="22"/>
        </w:rPr>
      </w:pPr>
      <w:r>
        <w:rPr>
          <w:smallCaps/>
          <w:szCs w:val="22"/>
        </w:rPr>
        <w:t>Series d</w:t>
      </w:r>
      <w:r w:rsidRPr="00A90C4D">
        <w:rPr>
          <w:smallCaps/>
          <w:szCs w:val="22"/>
        </w:rPr>
        <w:t>esestacionalizada</w:t>
      </w:r>
      <w:r>
        <w:rPr>
          <w:smallCaps/>
          <w:szCs w:val="22"/>
        </w:rPr>
        <w:t>s</w:t>
      </w:r>
      <w:r w:rsidRPr="00A90C4D">
        <w:rPr>
          <w:smallCaps/>
          <w:szCs w:val="22"/>
        </w:rPr>
        <w:t xml:space="preserve"> y de tendencia-ciclo </w:t>
      </w:r>
    </w:p>
    <w:p w14:paraId="039BE559" w14:textId="77777777" w:rsidR="006B1BC2" w:rsidRPr="00A90C4D" w:rsidRDefault="006B1BC2" w:rsidP="006B1BC2">
      <w:pPr>
        <w:pStyle w:val="p0"/>
        <w:tabs>
          <w:tab w:val="center" w:pos="4419"/>
          <w:tab w:val="right" w:pos="8838"/>
        </w:tabs>
        <w:spacing w:before="0"/>
        <w:jc w:val="center"/>
        <w:rPr>
          <w:rFonts w:cs="Arial"/>
          <w:sz w:val="18"/>
        </w:rPr>
      </w:pPr>
      <w:r>
        <w:rPr>
          <w:noProof/>
        </w:rPr>
        <w:drawing>
          <wp:inline distT="0" distB="0" distL="0" distR="0" wp14:anchorId="735D90C8" wp14:editId="67883B25">
            <wp:extent cx="3967667" cy="2577461"/>
            <wp:effectExtent l="0" t="0" r="13970" b="13970"/>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BA38B7" w14:textId="77777777" w:rsidR="006B1BC2" w:rsidRPr="00234459" w:rsidRDefault="006B1BC2" w:rsidP="006B1BC2">
      <w:pPr>
        <w:pStyle w:val="p0"/>
        <w:spacing w:before="0"/>
        <w:ind w:left="1843" w:right="1580"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191E6C7F" w14:textId="77777777" w:rsidR="006B1BC2" w:rsidRPr="0008553C" w:rsidRDefault="006B1BC2" w:rsidP="006B1BC2">
      <w:pPr>
        <w:pStyle w:val="p0"/>
        <w:tabs>
          <w:tab w:val="left" w:pos="7655"/>
          <w:tab w:val="left" w:pos="8222"/>
        </w:tabs>
        <w:spacing w:before="0"/>
        <w:ind w:left="1843" w:right="1580" w:hanging="425"/>
        <w:jc w:val="left"/>
        <w:rPr>
          <w:rFonts w:cs="Arial"/>
          <w:sz w:val="16"/>
          <w:szCs w:val="16"/>
        </w:rPr>
      </w:pPr>
      <w:r w:rsidRPr="00234459">
        <w:rPr>
          <w:rFonts w:cs="Arial"/>
          <w:sz w:val="16"/>
          <w:szCs w:val="16"/>
        </w:rPr>
        <w:t>Fuente: INEGI y Banco de México.</w:t>
      </w:r>
    </w:p>
    <w:p w14:paraId="3F34F777" w14:textId="77777777" w:rsidR="006B1BC2" w:rsidRDefault="006B1BC2" w:rsidP="006B1BC2">
      <w:pPr>
        <w:pStyle w:val="Ttulo1"/>
        <w:spacing w:before="240"/>
        <w:rPr>
          <w:smallCaps/>
          <w:szCs w:val="22"/>
        </w:rPr>
      </w:pPr>
    </w:p>
    <w:p w14:paraId="6E0653F7" w14:textId="77777777" w:rsidR="006B1BC2" w:rsidRPr="00B903DE" w:rsidRDefault="006B1BC2" w:rsidP="006B1BC2">
      <w:pPr>
        <w:tabs>
          <w:tab w:val="left" w:pos="8080"/>
        </w:tabs>
        <w:spacing w:before="360" w:after="360"/>
        <w:ind w:left="-284" w:right="-547"/>
        <w:jc w:val="both"/>
        <w:rPr>
          <w:rFonts w:ascii="Arial" w:hAnsi="Arial" w:cs="Arial"/>
          <w:sz w:val="24"/>
          <w:szCs w:val="24"/>
          <w:lang w:val="es-MX"/>
        </w:rPr>
      </w:pPr>
      <w:r w:rsidRPr="00B903DE">
        <w:rPr>
          <w:rFonts w:ascii="Arial" w:hAnsi="Arial" w:cs="Arial"/>
          <w:sz w:val="24"/>
          <w:szCs w:val="24"/>
          <w:lang w:val="es-MX"/>
        </w:rPr>
        <w:t>A su interior, se registraron aumentos mensuales con cifras desestacionalizadas en los cinco componentes que lo integran.</w:t>
      </w:r>
    </w:p>
    <w:p w14:paraId="03D00C5E" w14:textId="77777777" w:rsidR="006B1BC2" w:rsidRDefault="006B1BC2" w:rsidP="006B1BC2">
      <w:pPr>
        <w:pStyle w:val="p0"/>
        <w:tabs>
          <w:tab w:val="center" w:pos="4419"/>
          <w:tab w:val="right" w:pos="8838"/>
        </w:tabs>
        <w:spacing w:before="0"/>
        <w:jc w:val="left"/>
        <w:rPr>
          <w:rFonts w:cs="Arial"/>
          <w:sz w:val="18"/>
        </w:rPr>
      </w:pPr>
      <w:r>
        <w:rPr>
          <w:rFonts w:cs="Arial"/>
          <w:sz w:val="18"/>
        </w:rPr>
        <w:tab/>
      </w:r>
    </w:p>
    <w:p w14:paraId="5F771956" w14:textId="77777777" w:rsidR="006B1BC2" w:rsidRDefault="006B1BC2" w:rsidP="006B1BC2">
      <w:pPr>
        <w:spacing w:line="220" w:lineRule="exact"/>
        <w:rPr>
          <w:rFonts w:ascii="Arial" w:hAnsi="Arial" w:cs="Arial"/>
          <w:sz w:val="24"/>
          <w:szCs w:val="24"/>
          <w:lang w:val="es-MX"/>
        </w:rPr>
      </w:pPr>
      <w:r>
        <w:rPr>
          <w:rFonts w:ascii="Arial" w:hAnsi="Arial" w:cs="Arial"/>
          <w:sz w:val="24"/>
          <w:szCs w:val="24"/>
          <w:lang w:val="es-MX"/>
        </w:rPr>
        <w:br w:type="page"/>
      </w:r>
    </w:p>
    <w:p w14:paraId="7713D201" w14:textId="77777777" w:rsidR="006B1BC2" w:rsidRDefault="006B1BC2" w:rsidP="006B1BC2">
      <w:pPr>
        <w:tabs>
          <w:tab w:val="left" w:pos="8080"/>
        </w:tabs>
        <w:spacing w:after="240"/>
        <w:ind w:left="-284" w:right="-547"/>
        <w:jc w:val="both"/>
        <w:rPr>
          <w:rFonts w:ascii="Arial" w:hAnsi="Arial" w:cs="Arial"/>
          <w:sz w:val="24"/>
          <w:szCs w:val="24"/>
          <w:lang w:val="es-MX"/>
        </w:rPr>
      </w:pPr>
    </w:p>
    <w:p w14:paraId="4E6C616E" w14:textId="77777777" w:rsidR="006B1BC2" w:rsidRPr="00397A30" w:rsidRDefault="006B1BC2" w:rsidP="006B1BC2">
      <w:pPr>
        <w:tabs>
          <w:tab w:val="left" w:pos="8080"/>
        </w:tabs>
        <w:spacing w:before="120" w:after="360"/>
        <w:ind w:left="-284" w:right="-547"/>
        <w:jc w:val="both"/>
        <w:rPr>
          <w:rFonts w:ascii="Arial" w:hAnsi="Arial" w:cs="Arial"/>
          <w:sz w:val="24"/>
          <w:szCs w:val="24"/>
          <w:lang w:val="es-MX"/>
        </w:rPr>
      </w:pPr>
      <w:r w:rsidRPr="00397A30">
        <w:rPr>
          <w:rFonts w:ascii="Arial" w:hAnsi="Arial" w:cs="Arial"/>
          <w:sz w:val="24"/>
          <w:szCs w:val="24"/>
          <w:lang w:val="es-MX"/>
        </w:rPr>
        <w:t>En su comparación anual, en el penúltimo mes de 2021 el ICC presentó un crecimiento de 8.8 puntos en términos desestacionalizados.</w:t>
      </w:r>
    </w:p>
    <w:p w14:paraId="2EE2968C" w14:textId="77777777" w:rsidR="006B1BC2" w:rsidRDefault="006B1BC2" w:rsidP="006B1BC2">
      <w:pPr>
        <w:widowControl w:val="0"/>
        <w:spacing w:before="100" w:beforeAutospacing="1"/>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45B64DAE" w14:textId="77777777" w:rsidR="006B1BC2" w:rsidRPr="00FF26E1" w:rsidRDefault="006B1BC2" w:rsidP="006B1BC2">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noviembre de 2021</w:t>
      </w:r>
      <w:r w:rsidRPr="00FF26E1">
        <w:rPr>
          <w:rFonts w:ascii="Arial" w:hAnsi="Arial" w:cs="Arial"/>
          <w:b/>
          <w:smallCaps/>
          <w:sz w:val="22"/>
        </w:rPr>
        <w:t xml:space="preserve"> </w:t>
      </w:r>
    </w:p>
    <w:p w14:paraId="7DCED75C" w14:textId="77777777" w:rsidR="006B1BC2" w:rsidRPr="0088395B" w:rsidRDefault="006B1BC2" w:rsidP="006B1BC2">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desestacionalizadas </w:t>
      </w:r>
    </w:p>
    <w:tbl>
      <w:tblPr>
        <w:tblW w:w="5001" w:type="pct"/>
        <w:jc w:val="center"/>
        <w:tblLayout w:type="fixed"/>
        <w:tblCellMar>
          <w:left w:w="70" w:type="dxa"/>
          <w:right w:w="70" w:type="dxa"/>
        </w:tblCellMar>
        <w:tblLook w:val="0000" w:firstRow="0" w:lastRow="0" w:firstColumn="0" w:lastColumn="0" w:noHBand="0" w:noVBand="0"/>
      </w:tblPr>
      <w:tblGrid>
        <w:gridCol w:w="5434"/>
        <w:gridCol w:w="1163"/>
        <w:gridCol w:w="1163"/>
        <w:gridCol w:w="1163"/>
      </w:tblGrid>
      <w:tr w:rsidR="006B1BC2" w:rsidRPr="00FF26E1" w14:paraId="0C6E5A15" w14:textId="77777777" w:rsidTr="00FD29CC">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0328EBBF" w14:textId="77777777" w:rsidR="006B1BC2" w:rsidRPr="000D68CE" w:rsidRDefault="006B1BC2" w:rsidP="00FD29CC">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53E8B3A9" w14:textId="77777777" w:rsidR="006B1BC2" w:rsidRPr="000D68CE" w:rsidRDefault="006B1BC2" w:rsidP="00FD29CC">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214139DC" w14:textId="77777777" w:rsidR="006B1BC2" w:rsidRPr="000D68CE" w:rsidRDefault="006B1BC2" w:rsidP="00FD29CC">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E5560C5" w14:textId="77777777" w:rsidR="006B1BC2" w:rsidRPr="000D68CE" w:rsidRDefault="006B1BC2" w:rsidP="00FD29CC">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Pr>
                <w:rFonts w:ascii="Arial" w:hAnsi="Arial" w:cs="Arial"/>
                <w:b/>
                <w:sz w:val="18"/>
              </w:rPr>
              <w:t>20</w:t>
            </w:r>
          </w:p>
        </w:tc>
      </w:tr>
      <w:tr w:rsidR="006B1BC2" w:rsidRPr="00FF26E1" w14:paraId="069B4F3E" w14:textId="77777777" w:rsidTr="00FD29CC">
        <w:trPr>
          <w:cantSplit/>
          <w:trHeight w:val="20"/>
          <w:jc w:val="center"/>
        </w:trPr>
        <w:tc>
          <w:tcPr>
            <w:tcW w:w="5334" w:type="dxa"/>
            <w:tcBorders>
              <w:top w:val="single" w:sz="8" w:space="0" w:color="404040"/>
              <w:left w:val="double" w:sz="4" w:space="0" w:color="404040"/>
              <w:right w:val="single" w:sz="8" w:space="0" w:color="404040"/>
            </w:tcBorders>
            <w:vAlign w:val="center"/>
          </w:tcPr>
          <w:p w14:paraId="00829C6B" w14:textId="77777777" w:rsidR="006B1BC2" w:rsidRPr="000D68CE" w:rsidRDefault="006B1BC2" w:rsidP="00FD29CC">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DB75E9C" w14:textId="77777777" w:rsidR="006B1BC2" w:rsidRPr="000D68CE" w:rsidRDefault="006B1BC2" w:rsidP="00FD29CC">
            <w:pPr>
              <w:spacing w:before="60" w:after="60"/>
              <w:ind w:right="-49"/>
              <w:jc w:val="center"/>
              <w:rPr>
                <w:rFonts w:ascii="Arial" w:hAnsi="Arial" w:cs="Arial"/>
                <w:b/>
                <w:color w:val="000000"/>
                <w:sz w:val="18"/>
                <w:szCs w:val="18"/>
              </w:rPr>
            </w:pPr>
            <w:r>
              <w:rPr>
                <w:rFonts w:ascii="Arial" w:hAnsi="Arial" w:cs="Arial"/>
                <w:b/>
                <w:color w:val="000000"/>
                <w:sz w:val="18"/>
                <w:szCs w:val="18"/>
              </w:rPr>
              <w:t>45.8</w:t>
            </w:r>
          </w:p>
        </w:tc>
        <w:tc>
          <w:tcPr>
            <w:tcW w:w="1142" w:type="dxa"/>
            <w:tcBorders>
              <w:top w:val="single" w:sz="8" w:space="0" w:color="404040"/>
              <w:left w:val="single" w:sz="8" w:space="0" w:color="404040"/>
              <w:right w:val="single" w:sz="8" w:space="0" w:color="404040"/>
            </w:tcBorders>
            <w:vAlign w:val="bottom"/>
          </w:tcPr>
          <w:p w14:paraId="6EB540D1" w14:textId="77777777" w:rsidR="006B1BC2" w:rsidRPr="000D68CE" w:rsidRDefault="006B1BC2" w:rsidP="00FD29CC">
            <w:pPr>
              <w:spacing w:before="60" w:after="60"/>
              <w:ind w:right="340"/>
              <w:jc w:val="right"/>
              <w:rPr>
                <w:rFonts w:ascii="Arial" w:hAnsi="Arial" w:cs="Arial"/>
                <w:b/>
                <w:color w:val="000000"/>
                <w:sz w:val="18"/>
                <w:szCs w:val="18"/>
              </w:rPr>
            </w:pPr>
            <w:r>
              <w:rPr>
                <w:rFonts w:ascii="Arial" w:hAnsi="Arial" w:cs="Arial"/>
                <w:b/>
                <w:color w:val="000000"/>
                <w:sz w:val="18"/>
                <w:szCs w:val="18"/>
              </w:rPr>
              <w:t>1.7</w:t>
            </w:r>
          </w:p>
        </w:tc>
        <w:tc>
          <w:tcPr>
            <w:tcW w:w="1142" w:type="dxa"/>
            <w:tcBorders>
              <w:top w:val="single" w:sz="8" w:space="0" w:color="404040"/>
              <w:left w:val="single" w:sz="8" w:space="0" w:color="404040"/>
              <w:right w:val="double" w:sz="4" w:space="0" w:color="404040"/>
            </w:tcBorders>
            <w:vAlign w:val="bottom"/>
          </w:tcPr>
          <w:p w14:paraId="3A847578" w14:textId="77777777" w:rsidR="006B1BC2" w:rsidRPr="000D68CE" w:rsidRDefault="006B1BC2" w:rsidP="00FD29CC">
            <w:pPr>
              <w:spacing w:before="60" w:after="60"/>
              <w:ind w:right="340"/>
              <w:jc w:val="right"/>
              <w:rPr>
                <w:rFonts w:ascii="Arial" w:hAnsi="Arial" w:cs="Arial"/>
                <w:b/>
                <w:color w:val="000000"/>
                <w:sz w:val="18"/>
                <w:szCs w:val="18"/>
              </w:rPr>
            </w:pPr>
            <w:r>
              <w:rPr>
                <w:rFonts w:ascii="Arial" w:hAnsi="Arial" w:cs="Arial"/>
                <w:b/>
                <w:color w:val="000000"/>
                <w:sz w:val="18"/>
                <w:szCs w:val="18"/>
              </w:rPr>
              <w:t>8.8</w:t>
            </w:r>
          </w:p>
        </w:tc>
      </w:tr>
      <w:tr w:rsidR="006B1BC2" w:rsidRPr="00FF26E1" w14:paraId="56BD7DBE" w14:textId="77777777" w:rsidTr="00FD29CC">
        <w:trPr>
          <w:cantSplit/>
          <w:trHeight w:val="20"/>
          <w:jc w:val="center"/>
        </w:trPr>
        <w:tc>
          <w:tcPr>
            <w:tcW w:w="5334" w:type="dxa"/>
            <w:tcBorders>
              <w:left w:val="double" w:sz="4" w:space="0" w:color="404040"/>
              <w:right w:val="single" w:sz="8" w:space="0" w:color="404040"/>
            </w:tcBorders>
            <w:vAlign w:val="center"/>
          </w:tcPr>
          <w:p w14:paraId="0F3BBE6A" w14:textId="77777777" w:rsidR="006B1BC2" w:rsidRPr="000D68CE" w:rsidRDefault="006B1BC2" w:rsidP="00FD29CC">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0204A787" w14:textId="77777777" w:rsidR="006B1BC2" w:rsidRPr="000D68CE" w:rsidRDefault="006B1BC2" w:rsidP="00FD29CC">
            <w:pPr>
              <w:spacing w:before="120"/>
              <w:ind w:right="-49"/>
              <w:jc w:val="center"/>
              <w:rPr>
                <w:rFonts w:ascii="Arial" w:hAnsi="Arial" w:cs="Arial"/>
                <w:color w:val="000000"/>
                <w:sz w:val="18"/>
                <w:szCs w:val="18"/>
              </w:rPr>
            </w:pPr>
            <w:r>
              <w:rPr>
                <w:rFonts w:ascii="Arial" w:hAnsi="Arial" w:cs="Arial"/>
                <w:color w:val="000000"/>
                <w:sz w:val="18"/>
                <w:szCs w:val="18"/>
              </w:rPr>
              <w:t>49.2</w:t>
            </w:r>
          </w:p>
        </w:tc>
        <w:tc>
          <w:tcPr>
            <w:tcW w:w="1142" w:type="dxa"/>
            <w:tcBorders>
              <w:left w:val="single" w:sz="8" w:space="0" w:color="404040"/>
              <w:right w:val="single" w:sz="8" w:space="0" w:color="404040"/>
            </w:tcBorders>
            <w:vAlign w:val="center"/>
          </w:tcPr>
          <w:p w14:paraId="079B904E" w14:textId="77777777" w:rsidR="006B1BC2" w:rsidRPr="000D68CE" w:rsidRDefault="006B1BC2" w:rsidP="00FD29CC">
            <w:pPr>
              <w:spacing w:before="120"/>
              <w:ind w:right="340"/>
              <w:jc w:val="right"/>
              <w:rPr>
                <w:rFonts w:ascii="Arial" w:hAnsi="Arial" w:cs="Arial"/>
                <w:color w:val="000000"/>
                <w:sz w:val="18"/>
                <w:szCs w:val="18"/>
              </w:rPr>
            </w:pPr>
            <w:r>
              <w:rPr>
                <w:rFonts w:ascii="Arial" w:hAnsi="Arial" w:cs="Arial"/>
                <w:color w:val="000000"/>
                <w:sz w:val="18"/>
                <w:szCs w:val="18"/>
              </w:rPr>
              <w:t>2.8</w:t>
            </w:r>
          </w:p>
        </w:tc>
        <w:tc>
          <w:tcPr>
            <w:tcW w:w="1142" w:type="dxa"/>
            <w:tcBorders>
              <w:left w:val="single" w:sz="8" w:space="0" w:color="404040"/>
              <w:right w:val="double" w:sz="4" w:space="0" w:color="404040"/>
            </w:tcBorders>
            <w:vAlign w:val="center"/>
          </w:tcPr>
          <w:p w14:paraId="75FBC4E5" w14:textId="77777777" w:rsidR="006B1BC2" w:rsidRPr="000D68CE" w:rsidRDefault="006B1BC2" w:rsidP="00FD29CC">
            <w:pPr>
              <w:spacing w:before="120"/>
              <w:ind w:right="340"/>
              <w:jc w:val="right"/>
              <w:rPr>
                <w:rFonts w:ascii="Arial" w:hAnsi="Arial" w:cs="Arial"/>
                <w:color w:val="000000"/>
                <w:sz w:val="18"/>
                <w:szCs w:val="18"/>
              </w:rPr>
            </w:pPr>
            <w:r>
              <w:rPr>
                <w:rFonts w:ascii="Arial" w:hAnsi="Arial" w:cs="Arial"/>
                <w:color w:val="000000"/>
                <w:sz w:val="18"/>
                <w:szCs w:val="18"/>
              </w:rPr>
              <w:t>9.7</w:t>
            </w:r>
          </w:p>
        </w:tc>
      </w:tr>
      <w:tr w:rsidR="006B1BC2" w:rsidRPr="00FF26E1" w14:paraId="0AC5B54C" w14:textId="77777777" w:rsidTr="00FD29CC">
        <w:trPr>
          <w:cantSplit/>
          <w:trHeight w:val="20"/>
          <w:jc w:val="center"/>
        </w:trPr>
        <w:tc>
          <w:tcPr>
            <w:tcW w:w="5334" w:type="dxa"/>
            <w:tcBorders>
              <w:left w:val="double" w:sz="4" w:space="0" w:color="404040"/>
              <w:right w:val="single" w:sz="8" w:space="0" w:color="404040"/>
            </w:tcBorders>
            <w:vAlign w:val="center"/>
          </w:tcPr>
          <w:p w14:paraId="3E8DB69E" w14:textId="77777777" w:rsidR="006B1BC2" w:rsidRPr="000D68CE" w:rsidRDefault="006B1BC2" w:rsidP="00FD29CC">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5DA3A802" w14:textId="77777777" w:rsidR="006B1BC2" w:rsidRPr="000D68CE" w:rsidRDefault="006B1BC2" w:rsidP="00FD29CC">
            <w:pPr>
              <w:spacing w:before="60"/>
              <w:ind w:right="-49"/>
              <w:jc w:val="center"/>
              <w:rPr>
                <w:rFonts w:ascii="Arial" w:hAnsi="Arial" w:cs="Arial"/>
                <w:color w:val="000000"/>
                <w:sz w:val="18"/>
                <w:szCs w:val="18"/>
              </w:rPr>
            </w:pPr>
            <w:r>
              <w:rPr>
                <w:rFonts w:ascii="Arial" w:hAnsi="Arial" w:cs="Arial"/>
                <w:color w:val="000000"/>
                <w:sz w:val="18"/>
                <w:szCs w:val="18"/>
              </w:rPr>
              <w:t>59.2</w:t>
            </w:r>
          </w:p>
        </w:tc>
        <w:tc>
          <w:tcPr>
            <w:tcW w:w="1142" w:type="dxa"/>
            <w:tcBorders>
              <w:left w:val="single" w:sz="8" w:space="0" w:color="404040"/>
              <w:right w:val="single" w:sz="8" w:space="0" w:color="404040"/>
            </w:tcBorders>
            <w:vAlign w:val="center"/>
          </w:tcPr>
          <w:p w14:paraId="6A71420B" w14:textId="77777777" w:rsidR="006B1BC2" w:rsidRPr="000D68CE" w:rsidRDefault="006B1BC2" w:rsidP="00FD29CC">
            <w:pPr>
              <w:ind w:right="340"/>
              <w:jc w:val="right"/>
              <w:rPr>
                <w:rFonts w:ascii="Arial" w:hAnsi="Arial" w:cs="Arial"/>
                <w:color w:val="000000"/>
                <w:sz w:val="18"/>
                <w:szCs w:val="18"/>
              </w:rPr>
            </w:pPr>
            <w:r>
              <w:rPr>
                <w:rFonts w:ascii="Arial" w:hAnsi="Arial" w:cs="Arial"/>
                <w:color w:val="000000"/>
                <w:sz w:val="18"/>
                <w:szCs w:val="18"/>
              </w:rPr>
              <w:t>1.2</w:t>
            </w:r>
          </w:p>
        </w:tc>
        <w:tc>
          <w:tcPr>
            <w:tcW w:w="1142" w:type="dxa"/>
            <w:tcBorders>
              <w:left w:val="single" w:sz="8" w:space="0" w:color="404040"/>
              <w:right w:val="double" w:sz="4" w:space="0" w:color="404040"/>
            </w:tcBorders>
            <w:vAlign w:val="center"/>
          </w:tcPr>
          <w:p w14:paraId="15FFA0BA" w14:textId="77777777" w:rsidR="006B1BC2" w:rsidRPr="000D68CE" w:rsidRDefault="006B1BC2" w:rsidP="00FD29CC">
            <w:pPr>
              <w:ind w:right="340"/>
              <w:jc w:val="right"/>
              <w:rPr>
                <w:rFonts w:ascii="Arial" w:hAnsi="Arial" w:cs="Arial"/>
                <w:color w:val="000000"/>
                <w:sz w:val="18"/>
                <w:szCs w:val="18"/>
              </w:rPr>
            </w:pPr>
            <w:r>
              <w:rPr>
                <w:rFonts w:ascii="Arial" w:hAnsi="Arial" w:cs="Arial"/>
                <w:color w:val="000000"/>
                <w:sz w:val="18"/>
                <w:szCs w:val="18"/>
              </w:rPr>
              <w:t>6.4</w:t>
            </w:r>
          </w:p>
        </w:tc>
      </w:tr>
      <w:tr w:rsidR="006B1BC2" w:rsidRPr="00FF26E1" w14:paraId="40091E0D" w14:textId="77777777" w:rsidTr="00FD29CC">
        <w:trPr>
          <w:cantSplit/>
          <w:trHeight w:val="20"/>
          <w:jc w:val="center"/>
        </w:trPr>
        <w:tc>
          <w:tcPr>
            <w:tcW w:w="5334" w:type="dxa"/>
            <w:tcBorders>
              <w:left w:val="double" w:sz="4" w:space="0" w:color="404040"/>
              <w:right w:val="single" w:sz="8" w:space="0" w:color="404040"/>
            </w:tcBorders>
            <w:vAlign w:val="center"/>
          </w:tcPr>
          <w:p w14:paraId="5DC8E126" w14:textId="77777777" w:rsidR="006B1BC2" w:rsidRPr="000D68CE" w:rsidRDefault="006B1BC2" w:rsidP="00FD29CC">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7E726603" w14:textId="77777777" w:rsidR="006B1BC2" w:rsidRPr="00A71C1E" w:rsidRDefault="006B1BC2" w:rsidP="00FD29CC">
            <w:pPr>
              <w:spacing w:before="60"/>
              <w:ind w:right="-49"/>
              <w:jc w:val="center"/>
              <w:rPr>
                <w:rFonts w:ascii="Arial" w:hAnsi="Arial" w:cs="Arial"/>
                <w:b/>
                <w:bCs/>
                <w:color w:val="000000"/>
                <w:sz w:val="18"/>
                <w:szCs w:val="18"/>
              </w:rPr>
            </w:pPr>
            <w:r>
              <w:rPr>
                <w:rFonts w:ascii="Arial" w:hAnsi="Arial" w:cs="Arial"/>
                <w:color w:val="000000"/>
                <w:sz w:val="18"/>
                <w:szCs w:val="18"/>
              </w:rPr>
              <w:t>41.9</w:t>
            </w:r>
          </w:p>
        </w:tc>
        <w:tc>
          <w:tcPr>
            <w:tcW w:w="1142" w:type="dxa"/>
            <w:tcBorders>
              <w:left w:val="single" w:sz="8" w:space="0" w:color="404040"/>
              <w:right w:val="single" w:sz="8" w:space="0" w:color="404040"/>
            </w:tcBorders>
            <w:vAlign w:val="center"/>
          </w:tcPr>
          <w:p w14:paraId="05C080EC" w14:textId="77777777" w:rsidR="006B1BC2" w:rsidRPr="00A71C1E" w:rsidRDefault="006B1BC2" w:rsidP="00FD29CC">
            <w:pPr>
              <w:ind w:right="340"/>
              <w:jc w:val="right"/>
              <w:rPr>
                <w:rFonts w:ascii="Arial" w:hAnsi="Arial" w:cs="Arial"/>
                <w:b/>
                <w:bCs/>
                <w:color w:val="000000"/>
                <w:sz w:val="18"/>
                <w:szCs w:val="18"/>
              </w:rPr>
            </w:pPr>
            <w:r>
              <w:rPr>
                <w:rFonts w:ascii="Arial" w:hAnsi="Arial" w:cs="Arial"/>
                <w:color w:val="000000"/>
                <w:sz w:val="18"/>
                <w:szCs w:val="18"/>
              </w:rPr>
              <w:t>2.2</w:t>
            </w:r>
          </w:p>
        </w:tc>
        <w:tc>
          <w:tcPr>
            <w:tcW w:w="1142" w:type="dxa"/>
            <w:tcBorders>
              <w:left w:val="single" w:sz="8" w:space="0" w:color="404040"/>
              <w:right w:val="double" w:sz="4" w:space="0" w:color="404040"/>
            </w:tcBorders>
            <w:vAlign w:val="center"/>
          </w:tcPr>
          <w:p w14:paraId="451E8CB7" w14:textId="77777777" w:rsidR="006B1BC2" w:rsidRPr="00A71C1E" w:rsidRDefault="006B1BC2" w:rsidP="00FD29CC">
            <w:pPr>
              <w:ind w:right="340"/>
              <w:jc w:val="right"/>
              <w:rPr>
                <w:rFonts w:ascii="Arial" w:hAnsi="Arial" w:cs="Arial"/>
                <w:b/>
                <w:bCs/>
                <w:color w:val="000000"/>
                <w:sz w:val="18"/>
                <w:szCs w:val="18"/>
              </w:rPr>
            </w:pPr>
            <w:r>
              <w:rPr>
                <w:rFonts w:ascii="Arial" w:hAnsi="Arial" w:cs="Arial"/>
                <w:color w:val="000000"/>
                <w:sz w:val="18"/>
                <w:szCs w:val="18"/>
              </w:rPr>
              <w:t>11.9</w:t>
            </w:r>
          </w:p>
        </w:tc>
      </w:tr>
      <w:tr w:rsidR="006B1BC2" w:rsidRPr="00FF26E1" w14:paraId="61FC2441" w14:textId="77777777" w:rsidTr="00FD29CC">
        <w:trPr>
          <w:cantSplit/>
          <w:trHeight w:val="20"/>
          <w:jc w:val="center"/>
        </w:trPr>
        <w:tc>
          <w:tcPr>
            <w:tcW w:w="5334" w:type="dxa"/>
            <w:tcBorders>
              <w:left w:val="double" w:sz="4" w:space="0" w:color="404040"/>
              <w:right w:val="single" w:sz="8" w:space="0" w:color="404040"/>
            </w:tcBorders>
            <w:vAlign w:val="center"/>
          </w:tcPr>
          <w:p w14:paraId="38D29CD5" w14:textId="77777777" w:rsidR="006B1BC2" w:rsidRPr="000D68CE" w:rsidRDefault="006B1BC2" w:rsidP="00FD29CC">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02D7757E" w14:textId="77777777" w:rsidR="006B1BC2" w:rsidRPr="000D68CE" w:rsidRDefault="006B1BC2" w:rsidP="00FD29CC">
            <w:pPr>
              <w:spacing w:before="60"/>
              <w:ind w:right="-49"/>
              <w:jc w:val="center"/>
              <w:rPr>
                <w:rFonts w:ascii="Arial" w:hAnsi="Arial" w:cs="Arial"/>
                <w:color w:val="000000"/>
                <w:sz w:val="18"/>
                <w:szCs w:val="18"/>
              </w:rPr>
            </w:pPr>
            <w:r>
              <w:rPr>
                <w:rFonts w:ascii="Arial" w:hAnsi="Arial" w:cs="Arial"/>
                <w:color w:val="000000"/>
                <w:sz w:val="18"/>
                <w:szCs w:val="18"/>
              </w:rPr>
              <w:t>52.2</w:t>
            </w:r>
          </w:p>
        </w:tc>
        <w:tc>
          <w:tcPr>
            <w:tcW w:w="1142" w:type="dxa"/>
            <w:tcBorders>
              <w:left w:val="single" w:sz="8" w:space="0" w:color="404040"/>
              <w:right w:val="single" w:sz="8" w:space="0" w:color="404040"/>
            </w:tcBorders>
            <w:vAlign w:val="center"/>
          </w:tcPr>
          <w:p w14:paraId="1EC31BA5" w14:textId="77777777" w:rsidR="006B1BC2" w:rsidRPr="000D68CE" w:rsidRDefault="006B1BC2" w:rsidP="00FD29CC">
            <w:pPr>
              <w:ind w:right="340"/>
              <w:jc w:val="right"/>
              <w:rPr>
                <w:rFonts w:ascii="Arial" w:hAnsi="Arial" w:cs="Arial"/>
                <w:color w:val="000000"/>
                <w:sz w:val="18"/>
                <w:szCs w:val="18"/>
              </w:rPr>
            </w:pPr>
            <w:r>
              <w:rPr>
                <w:rFonts w:ascii="Arial" w:hAnsi="Arial" w:cs="Arial"/>
                <w:color w:val="000000"/>
                <w:sz w:val="18"/>
                <w:szCs w:val="18"/>
              </w:rPr>
              <w:t>0.5</w:t>
            </w:r>
          </w:p>
        </w:tc>
        <w:tc>
          <w:tcPr>
            <w:tcW w:w="1142" w:type="dxa"/>
            <w:tcBorders>
              <w:left w:val="single" w:sz="8" w:space="0" w:color="404040"/>
              <w:right w:val="double" w:sz="4" w:space="0" w:color="404040"/>
            </w:tcBorders>
            <w:vAlign w:val="center"/>
          </w:tcPr>
          <w:p w14:paraId="3E085D9D" w14:textId="77777777" w:rsidR="006B1BC2" w:rsidRPr="000D68CE" w:rsidRDefault="006B1BC2" w:rsidP="00FD29CC">
            <w:pPr>
              <w:ind w:right="340"/>
              <w:jc w:val="right"/>
              <w:rPr>
                <w:rFonts w:ascii="Arial" w:hAnsi="Arial" w:cs="Arial"/>
                <w:color w:val="000000"/>
                <w:sz w:val="18"/>
                <w:szCs w:val="18"/>
              </w:rPr>
            </w:pPr>
            <w:r>
              <w:rPr>
                <w:rFonts w:ascii="Arial" w:hAnsi="Arial" w:cs="Arial"/>
                <w:color w:val="000000"/>
                <w:sz w:val="18"/>
                <w:szCs w:val="18"/>
              </w:rPr>
              <w:t>7.3</w:t>
            </w:r>
          </w:p>
        </w:tc>
      </w:tr>
      <w:tr w:rsidR="006B1BC2" w:rsidRPr="00FF26E1" w14:paraId="62D99F65" w14:textId="77777777" w:rsidTr="00FD29CC">
        <w:trPr>
          <w:cantSplit/>
          <w:trHeight w:val="20"/>
          <w:jc w:val="center"/>
        </w:trPr>
        <w:tc>
          <w:tcPr>
            <w:tcW w:w="5334" w:type="dxa"/>
            <w:tcBorders>
              <w:left w:val="double" w:sz="4" w:space="0" w:color="404040"/>
              <w:bottom w:val="double" w:sz="4" w:space="0" w:color="404040"/>
              <w:right w:val="single" w:sz="8" w:space="0" w:color="404040"/>
            </w:tcBorders>
            <w:vAlign w:val="center"/>
          </w:tcPr>
          <w:p w14:paraId="2107B1C0" w14:textId="77777777" w:rsidR="006B1BC2" w:rsidRPr="000D68CE" w:rsidRDefault="006B1BC2" w:rsidP="00FD29CC">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3F3AC7F3" w14:textId="77777777" w:rsidR="006B1BC2" w:rsidRPr="000D68CE" w:rsidRDefault="006B1BC2" w:rsidP="00FD29CC">
            <w:pPr>
              <w:spacing w:before="60" w:after="120"/>
              <w:ind w:right="-49"/>
              <w:jc w:val="center"/>
              <w:rPr>
                <w:rFonts w:ascii="Arial" w:hAnsi="Arial" w:cs="Arial"/>
                <w:color w:val="000000"/>
                <w:sz w:val="18"/>
                <w:szCs w:val="18"/>
              </w:rPr>
            </w:pPr>
            <w:r>
              <w:rPr>
                <w:rFonts w:ascii="Arial" w:hAnsi="Arial" w:cs="Arial"/>
                <w:color w:val="000000"/>
                <w:sz w:val="18"/>
                <w:szCs w:val="18"/>
              </w:rPr>
              <w:t>26.7</w:t>
            </w:r>
          </w:p>
        </w:tc>
        <w:tc>
          <w:tcPr>
            <w:tcW w:w="1142" w:type="dxa"/>
            <w:tcBorders>
              <w:left w:val="single" w:sz="8" w:space="0" w:color="404040"/>
              <w:bottom w:val="double" w:sz="4" w:space="0" w:color="404040"/>
              <w:right w:val="single" w:sz="8" w:space="0" w:color="404040"/>
            </w:tcBorders>
            <w:vAlign w:val="center"/>
          </w:tcPr>
          <w:p w14:paraId="4D158DC4" w14:textId="77777777" w:rsidR="006B1BC2" w:rsidRPr="000D68CE" w:rsidRDefault="006B1BC2" w:rsidP="00FD29CC">
            <w:pPr>
              <w:spacing w:after="120"/>
              <w:ind w:right="340"/>
              <w:jc w:val="right"/>
              <w:rPr>
                <w:rFonts w:ascii="Arial" w:hAnsi="Arial" w:cs="Arial"/>
                <w:color w:val="000000"/>
                <w:sz w:val="18"/>
                <w:szCs w:val="18"/>
              </w:rPr>
            </w:pPr>
            <w:r>
              <w:rPr>
                <w:rFonts w:ascii="Arial" w:hAnsi="Arial" w:cs="Arial"/>
                <w:color w:val="000000"/>
                <w:sz w:val="18"/>
                <w:szCs w:val="18"/>
              </w:rPr>
              <w:t>3.4</w:t>
            </w:r>
          </w:p>
        </w:tc>
        <w:tc>
          <w:tcPr>
            <w:tcW w:w="1142" w:type="dxa"/>
            <w:tcBorders>
              <w:left w:val="single" w:sz="8" w:space="0" w:color="404040"/>
              <w:bottom w:val="double" w:sz="4" w:space="0" w:color="404040"/>
              <w:right w:val="double" w:sz="4" w:space="0" w:color="404040"/>
            </w:tcBorders>
            <w:vAlign w:val="center"/>
          </w:tcPr>
          <w:p w14:paraId="4EEC85E6" w14:textId="77777777" w:rsidR="006B1BC2" w:rsidRPr="000D68CE" w:rsidRDefault="006B1BC2" w:rsidP="00FD29CC">
            <w:pPr>
              <w:spacing w:after="120"/>
              <w:ind w:right="340"/>
              <w:jc w:val="right"/>
              <w:rPr>
                <w:rFonts w:ascii="Arial" w:hAnsi="Arial" w:cs="Arial"/>
                <w:color w:val="000000"/>
                <w:sz w:val="18"/>
                <w:szCs w:val="18"/>
              </w:rPr>
            </w:pPr>
            <w:r>
              <w:rPr>
                <w:rFonts w:ascii="Arial" w:hAnsi="Arial" w:cs="Arial"/>
                <w:color w:val="000000"/>
                <w:sz w:val="18"/>
                <w:szCs w:val="18"/>
              </w:rPr>
              <w:t>8.9</w:t>
            </w:r>
          </w:p>
        </w:tc>
      </w:tr>
    </w:tbl>
    <w:p w14:paraId="51C4D389" w14:textId="77777777" w:rsidR="006B1BC2" w:rsidRPr="0008553C" w:rsidRDefault="006B1BC2" w:rsidP="006B1BC2">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06F4138D" w14:textId="77777777" w:rsidR="006B1BC2" w:rsidRDefault="006B1BC2" w:rsidP="006B1BC2">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Pr>
          <w:rFonts w:cs="Arial"/>
          <w:sz w:val="16"/>
          <w:szCs w:val="16"/>
        </w:rPr>
        <w:t>.</w:t>
      </w:r>
    </w:p>
    <w:p w14:paraId="5C9EC776" w14:textId="77777777" w:rsidR="006B1BC2" w:rsidRDefault="006B1BC2" w:rsidP="006B1BC2">
      <w:pPr>
        <w:pStyle w:val="Textoindependiente"/>
        <w:keepNext/>
        <w:keepLines/>
        <w:tabs>
          <w:tab w:val="clear" w:pos="3348"/>
        </w:tabs>
        <w:spacing w:before="0"/>
        <w:ind w:left="426" w:hanging="426"/>
        <w:rPr>
          <w:rFonts w:cs="Arial"/>
          <w:sz w:val="16"/>
          <w:szCs w:val="16"/>
        </w:rPr>
      </w:pPr>
    </w:p>
    <w:p w14:paraId="5256DF65" w14:textId="77777777" w:rsidR="006B1BC2" w:rsidRPr="000D2AE7" w:rsidRDefault="006B1BC2" w:rsidP="006B1BC2">
      <w:pPr>
        <w:pStyle w:val="Textoindependiente"/>
        <w:tabs>
          <w:tab w:val="left" w:pos="708"/>
        </w:tabs>
        <w:spacing w:before="360"/>
        <w:ind w:left="-284" w:right="-547"/>
        <w:rPr>
          <w:b/>
          <w:i/>
        </w:rPr>
      </w:pPr>
      <w:r w:rsidRPr="000D2AE7">
        <w:rPr>
          <w:b/>
          <w:i/>
        </w:rPr>
        <w:t xml:space="preserve">Nota al </w:t>
      </w:r>
      <w:r>
        <w:rPr>
          <w:b/>
          <w:i/>
        </w:rPr>
        <w:t>u</w:t>
      </w:r>
      <w:r w:rsidRPr="000D2AE7">
        <w:rPr>
          <w:b/>
          <w:i/>
        </w:rPr>
        <w:t>suario</w:t>
      </w:r>
    </w:p>
    <w:p w14:paraId="69C50440" w14:textId="77777777" w:rsidR="006B1BC2" w:rsidRPr="00715210" w:rsidRDefault="006B1BC2" w:rsidP="006B1BC2">
      <w:pPr>
        <w:pStyle w:val="Textoindependiente"/>
        <w:tabs>
          <w:tab w:val="left" w:pos="708"/>
        </w:tabs>
        <w:spacing w:before="120"/>
        <w:ind w:left="-284" w:right="-547"/>
        <w:rPr>
          <w:szCs w:val="24"/>
        </w:rPr>
      </w:pPr>
      <w:r>
        <w:rPr>
          <w:lang w:val="es-MX"/>
        </w:rPr>
        <w:t>Se informa que las</w:t>
      </w:r>
      <w:r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88395B">
        <w:rPr>
          <w:i/>
          <w:iCs/>
          <w:lang w:val="es-MX"/>
        </w:rPr>
        <w:t>outliers</w:t>
      </w:r>
      <w:proofErr w:type="spellEnd"/>
      <w:r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4640EDEE" w14:textId="77777777" w:rsidR="006B1BC2" w:rsidRDefault="006B1BC2" w:rsidP="006B1BC2">
      <w:pPr>
        <w:spacing w:line="220" w:lineRule="exact"/>
        <w:rPr>
          <w:rFonts w:ascii="Arial" w:hAnsi="Arial" w:cs="Arial"/>
          <w:b/>
          <w:sz w:val="24"/>
          <w:szCs w:val="24"/>
        </w:rPr>
      </w:pPr>
    </w:p>
    <w:p w14:paraId="43F4A5C4" w14:textId="77777777" w:rsidR="006B1BC2" w:rsidRPr="00433318" w:rsidRDefault="006B1BC2" w:rsidP="006B1BC2">
      <w:pPr>
        <w:spacing w:before="120" w:line="220" w:lineRule="exact"/>
        <w:ind w:firstLine="708"/>
        <w:jc w:val="center"/>
        <w:rPr>
          <w:rFonts w:ascii="Arial" w:hAnsi="Arial" w:cs="Arial"/>
          <w:b/>
          <w:sz w:val="24"/>
          <w:szCs w:val="24"/>
        </w:rPr>
      </w:pPr>
      <w:r w:rsidRPr="001837AF">
        <w:rPr>
          <w:rFonts w:ascii="Arial" w:hAnsi="Arial" w:cs="Arial"/>
          <w:b/>
          <w:sz w:val="24"/>
          <w:szCs w:val="24"/>
        </w:rPr>
        <w:t xml:space="preserve">Se </w:t>
      </w:r>
      <w:r w:rsidRPr="00433318">
        <w:rPr>
          <w:rFonts w:ascii="Arial" w:hAnsi="Arial" w:cs="Arial"/>
          <w:b/>
          <w:sz w:val="24"/>
          <w:szCs w:val="24"/>
        </w:rPr>
        <w:t>anexa Nota Técnica</w:t>
      </w:r>
    </w:p>
    <w:p w14:paraId="1B883609" w14:textId="77777777" w:rsidR="006B1BC2" w:rsidRDefault="006B1BC2" w:rsidP="006B1BC2">
      <w:pPr>
        <w:spacing w:line="220" w:lineRule="exact"/>
        <w:jc w:val="center"/>
        <w:rPr>
          <w:rFonts w:ascii="Arial" w:hAnsi="Arial" w:cs="Arial"/>
          <w:b/>
          <w:sz w:val="22"/>
          <w:szCs w:val="22"/>
        </w:rPr>
      </w:pPr>
    </w:p>
    <w:p w14:paraId="538DA4FA" w14:textId="77777777" w:rsidR="006B1BC2" w:rsidRDefault="006B1BC2" w:rsidP="006B1BC2">
      <w:pPr>
        <w:spacing w:line="220" w:lineRule="exact"/>
        <w:jc w:val="center"/>
        <w:rPr>
          <w:rFonts w:ascii="Arial" w:hAnsi="Arial" w:cs="Arial"/>
          <w:b/>
          <w:sz w:val="22"/>
          <w:szCs w:val="22"/>
        </w:rPr>
      </w:pPr>
    </w:p>
    <w:p w14:paraId="7BFEDD03" w14:textId="77777777" w:rsidR="006B1BC2" w:rsidRPr="00F224CD" w:rsidRDefault="006B1BC2" w:rsidP="006B1BC2">
      <w:pPr>
        <w:pStyle w:val="NormalWeb"/>
        <w:spacing w:before="0" w:beforeAutospacing="0" w:after="0" w:afterAutospacing="0"/>
        <w:ind w:left="-426" w:right="-518"/>
        <w:contextualSpacing/>
        <w:jc w:val="center"/>
        <w:rPr>
          <w:rFonts w:ascii="Arial" w:hAnsi="Arial" w:cs="Arial"/>
          <w:sz w:val="20"/>
          <w:szCs w:val="20"/>
        </w:rPr>
      </w:pPr>
      <w:r w:rsidRPr="00F224CD">
        <w:rPr>
          <w:rFonts w:ascii="Arial" w:hAnsi="Arial" w:cs="Arial"/>
          <w:sz w:val="20"/>
          <w:szCs w:val="20"/>
        </w:rPr>
        <w:t xml:space="preserve">Para consultas de medios y periodistas, contactar a: </w:t>
      </w:r>
      <w:hyperlink r:id="rId9" w:history="1">
        <w:r w:rsidRPr="00F224CD">
          <w:rPr>
            <w:rStyle w:val="Hipervnculo"/>
            <w:rFonts w:ascii="Arial" w:hAnsi="Arial" w:cs="Arial"/>
            <w:sz w:val="20"/>
            <w:szCs w:val="20"/>
          </w:rPr>
          <w:t>comunicacionsocial@inegi.org.mx</w:t>
        </w:r>
      </w:hyperlink>
      <w:r w:rsidRPr="00F224CD">
        <w:rPr>
          <w:rFonts w:ascii="Arial" w:hAnsi="Arial" w:cs="Arial"/>
          <w:sz w:val="20"/>
          <w:szCs w:val="20"/>
        </w:rPr>
        <w:t xml:space="preserve"> </w:t>
      </w:r>
    </w:p>
    <w:p w14:paraId="7B71C641" w14:textId="77777777" w:rsidR="006B1BC2" w:rsidRPr="00F224CD" w:rsidRDefault="006B1BC2" w:rsidP="006B1BC2">
      <w:pPr>
        <w:pStyle w:val="NormalWeb"/>
        <w:spacing w:before="0" w:beforeAutospacing="0" w:after="0" w:afterAutospacing="0"/>
        <w:ind w:left="-426" w:right="-518"/>
        <w:contextualSpacing/>
        <w:jc w:val="center"/>
        <w:rPr>
          <w:rFonts w:ascii="Arial" w:hAnsi="Arial" w:cs="Arial"/>
          <w:sz w:val="20"/>
          <w:szCs w:val="20"/>
        </w:rPr>
      </w:pPr>
      <w:r w:rsidRPr="00F224CD">
        <w:rPr>
          <w:rFonts w:ascii="Arial" w:hAnsi="Arial" w:cs="Arial"/>
          <w:sz w:val="20"/>
          <w:szCs w:val="20"/>
        </w:rPr>
        <w:t xml:space="preserve">o llamar al teléfono (55) 52-78-10-00, </w:t>
      </w:r>
      <w:proofErr w:type="spellStart"/>
      <w:r w:rsidRPr="00F224CD">
        <w:rPr>
          <w:rFonts w:ascii="Arial" w:hAnsi="Arial" w:cs="Arial"/>
          <w:sz w:val="20"/>
          <w:szCs w:val="20"/>
        </w:rPr>
        <w:t>exts</w:t>
      </w:r>
      <w:proofErr w:type="spellEnd"/>
      <w:r w:rsidRPr="00F224CD">
        <w:rPr>
          <w:rFonts w:ascii="Arial" w:hAnsi="Arial" w:cs="Arial"/>
          <w:sz w:val="20"/>
          <w:szCs w:val="20"/>
        </w:rPr>
        <w:t>. 1134, 1260 y 1241.</w:t>
      </w:r>
    </w:p>
    <w:p w14:paraId="56CFA9B7" w14:textId="77777777" w:rsidR="006B1BC2" w:rsidRPr="00F224CD" w:rsidRDefault="006B1BC2" w:rsidP="006B1BC2">
      <w:pPr>
        <w:pStyle w:val="NormalWeb"/>
        <w:spacing w:before="0" w:beforeAutospacing="0" w:after="0" w:afterAutospacing="0"/>
        <w:ind w:left="-426" w:right="-518"/>
        <w:contextualSpacing/>
        <w:jc w:val="center"/>
        <w:rPr>
          <w:rFonts w:ascii="Arial" w:hAnsi="Arial" w:cs="Arial"/>
          <w:sz w:val="20"/>
          <w:szCs w:val="20"/>
        </w:rPr>
      </w:pPr>
    </w:p>
    <w:p w14:paraId="77AEC64A" w14:textId="77777777" w:rsidR="006B1BC2" w:rsidRPr="00F224CD" w:rsidRDefault="006B1BC2" w:rsidP="006B1BC2">
      <w:pPr>
        <w:ind w:left="-426" w:right="-518"/>
        <w:contextualSpacing/>
        <w:jc w:val="center"/>
        <w:rPr>
          <w:rFonts w:ascii="Arial" w:hAnsi="Arial" w:cs="Arial"/>
        </w:rPr>
      </w:pPr>
      <w:r w:rsidRPr="00F224CD">
        <w:rPr>
          <w:rFonts w:ascii="Arial" w:hAnsi="Arial" w:cs="Arial"/>
        </w:rPr>
        <w:t>Dirección de Atención a Medios / Dirección General Adjunta de Comunicación</w:t>
      </w:r>
    </w:p>
    <w:p w14:paraId="06FA0BE8" w14:textId="77777777" w:rsidR="006B1BC2" w:rsidRPr="008F5B09" w:rsidRDefault="006B1BC2" w:rsidP="006B1BC2">
      <w:pPr>
        <w:ind w:left="-426" w:right="-518"/>
        <w:contextualSpacing/>
        <w:jc w:val="center"/>
        <w:rPr>
          <w:rFonts w:ascii="Arial" w:hAnsi="Arial" w:cs="Arial"/>
          <w:sz w:val="22"/>
          <w:szCs w:val="22"/>
        </w:rPr>
      </w:pPr>
    </w:p>
    <w:p w14:paraId="41A7830C" w14:textId="77777777" w:rsidR="006B1BC2" w:rsidRDefault="006B1BC2" w:rsidP="006B1BC2">
      <w:pPr>
        <w:ind w:left="-425" w:right="-516"/>
        <w:contextualSpacing/>
        <w:jc w:val="center"/>
      </w:pPr>
      <w:r w:rsidRPr="00FF1218">
        <w:rPr>
          <w:noProof/>
          <w:lang w:val="es-MX" w:eastAsia="es-MX"/>
        </w:rPr>
        <w:drawing>
          <wp:inline distT="0" distB="0" distL="0" distR="0" wp14:anchorId="7051E942" wp14:editId="116E7B9F">
            <wp:extent cx="274320" cy="365760"/>
            <wp:effectExtent l="0" t="0" r="0" b="0"/>
            <wp:docPr id="15" name="Imagen 1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68932F1" wp14:editId="68741985">
            <wp:extent cx="365760" cy="365760"/>
            <wp:effectExtent l="0" t="0" r="0" b="0"/>
            <wp:docPr id="17" name="Imagen 17"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903F894" wp14:editId="386429DF">
            <wp:extent cx="365760" cy="365760"/>
            <wp:effectExtent l="0" t="0" r="0" b="0"/>
            <wp:docPr id="18" name="Imagen 1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5A71D43" wp14:editId="271A7799">
            <wp:extent cx="365760" cy="365760"/>
            <wp:effectExtent l="0" t="0" r="0" b="0"/>
            <wp:docPr id="19" name="Imagen 19"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D6ADD8F" wp14:editId="47C27A89">
            <wp:extent cx="2286000" cy="274320"/>
            <wp:effectExtent l="0" t="0" r="0" b="0"/>
            <wp:docPr id="20" name="Imagen 2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25B2CF0" w14:textId="77777777" w:rsidR="006B1BC2" w:rsidRDefault="006B1BC2" w:rsidP="006B1BC2"/>
    <w:p w14:paraId="0ED7DB44" w14:textId="77777777" w:rsidR="006B1BC2" w:rsidRPr="00157C43" w:rsidRDefault="006B1BC2" w:rsidP="006B1BC2">
      <w:pPr>
        <w:pStyle w:val="bullet"/>
        <w:tabs>
          <w:tab w:val="left" w:pos="8789"/>
        </w:tabs>
        <w:spacing w:before="0"/>
        <w:ind w:left="0" w:right="51" w:firstLine="0"/>
        <w:jc w:val="center"/>
        <w:rPr>
          <w:rFonts w:cs="Arial"/>
          <w:szCs w:val="24"/>
        </w:rPr>
        <w:sectPr w:rsidR="006B1BC2"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65C10083" w14:textId="77777777" w:rsidR="006B1BC2" w:rsidRDefault="006B1BC2" w:rsidP="006B1BC2">
      <w:pPr>
        <w:tabs>
          <w:tab w:val="left" w:pos="8789"/>
        </w:tabs>
        <w:ind w:right="51"/>
        <w:contextualSpacing/>
        <w:jc w:val="center"/>
        <w:rPr>
          <w:rFonts w:ascii="Arial" w:hAnsi="Arial" w:cs="Arial"/>
          <w:b/>
          <w:sz w:val="28"/>
          <w:szCs w:val="28"/>
        </w:rPr>
      </w:pPr>
    </w:p>
    <w:p w14:paraId="431E4999" w14:textId="4E04811B" w:rsidR="006B1BC2" w:rsidRPr="00E20A24" w:rsidRDefault="006B1BC2" w:rsidP="006B1BC2">
      <w:pPr>
        <w:tabs>
          <w:tab w:val="left" w:pos="8789"/>
        </w:tabs>
        <w:ind w:right="51"/>
        <w:contextualSpacing/>
        <w:jc w:val="center"/>
        <w:rPr>
          <w:rFonts w:ascii="Arial" w:hAnsi="Arial" w:cs="Arial"/>
          <w:b/>
          <w:sz w:val="24"/>
          <w:szCs w:val="24"/>
        </w:rPr>
      </w:pPr>
      <w:r w:rsidRPr="00E20A24">
        <w:rPr>
          <w:rFonts w:ascii="Arial" w:hAnsi="Arial" w:cs="Arial"/>
          <w:b/>
          <w:sz w:val="24"/>
          <w:szCs w:val="24"/>
        </w:rPr>
        <w:t>NOTA TÉCNICA</w:t>
      </w:r>
    </w:p>
    <w:p w14:paraId="09E020AD" w14:textId="77777777" w:rsidR="00A90C4D" w:rsidRPr="00E20A24" w:rsidRDefault="00036BD0" w:rsidP="006B1BC2">
      <w:pPr>
        <w:pStyle w:val="Ttulo"/>
        <w:spacing w:before="240"/>
        <w:ind w:left="709" w:hanging="425"/>
      </w:pPr>
      <w:r w:rsidRPr="00E20A24">
        <w:t xml:space="preserve">INDICADOR DE </w:t>
      </w:r>
      <w:r w:rsidR="00A90C4D" w:rsidRPr="00E20A24">
        <w:t>CONFIANZA DEL CONSUMIDOR</w:t>
      </w:r>
    </w:p>
    <w:p w14:paraId="765230F6" w14:textId="777F79A3" w:rsidR="00270F64" w:rsidRPr="00E20A24" w:rsidRDefault="00AB5203" w:rsidP="00781E0D">
      <w:pPr>
        <w:pStyle w:val="Ttulo"/>
      </w:pPr>
      <w:r w:rsidRPr="00E20A24">
        <w:t xml:space="preserve">CIFRAS DURANTE </w:t>
      </w:r>
      <w:r w:rsidR="00832716" w:rsidRPr="00E20A24">
        <w:t xml:space="preserve">NOVIEMBRE </w:t>
      </w:r>
      <w:r w:rsidR="0098125D" w:rsidRPr="00E20A24">
        <w:t>DE 20</w:t>
      </w:r>
      <w:r w:rsidR="004C6D80" w:rsidRPr="00E20A24">
        <w:t>2</w:t>
      </w:r>
      <w:r w:rsidR="00965B2B" w:rsidRPr="00E20A24">
        <w:t>1</w:t>
      </w:r>
    </w:p>
    <w:p w14:paraId="4A2D3C56" w14:textId="77777777" w:rsidR="00AB5203" w:rsidRPr="00E20A24" w:rsidRDefault="00AB5203" w:rsidP="00781E0D">
      <w:pPr>
        <w:pStyle w:val="Ttulo"/>
        <w:rPr>
          <w:i/>
        </w:rPr>
      </w:pPr>
      <w:r w:rsidRPr="00E20A24">
        <w:rPr>
          <w:i/>
        </w:rPr>
        <w:t>(Cifras desestacionalizadas)</w:t>
      </w:r>
    </w:p>
    <w:p w14:paraId="6A234840" w14:textId="77777777" w:rsidR="006B1BC2" w:rsidRDefault="006B1BC2" w:rsidP="006A134F">
      <w:pPr>
        <w:pStyle w:val="Textoindependiente"/>
        <w:widowControl w:val="0"/>
        <w:spacing w:before="480"/>
        <w:rPr>
          <w:rFonts w:cs="Arial"/>
          <w:b/>
          <w:i/>
          <w:szCs w:val="24"/>
          <w:lang w:val="es-MX"/>
        </w:rPr>
      </w:pPr>
    </w:p>
    <w:p w14:paraId="2391323B" w14:textId="22852D30" w:rsidR="005235BC" w:rsidRPr="00A90C4D" w:rsidRDefault="00343D93" w:rsidP="006A134F">
      <w:pPr>
        <w:pStyle w:val="Textoindependiente"/>
        <w:widowControl w:val="0"/>
        <w:spacing w:before="48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206A4E7D" w:rsidR="00F867D9" w:rsidRDefault="00F867D9" w:rsidP="006A134F">
      <w:pPr>
        <w:widowControl w:val="0"/>
        <w:tabs>
          <w:tab w:val="num" w:pos="1985"/>
        </w:tabs>
        <w:spacing w:before="360"/>
        <w:jc w:val="both"/>
        <w:rPr>
          <w:rFonts w:ascii="Arial" w:hAnsi="Arial" w:cs="Arial"/>
          <w:spacing w:val="-4"/>
          <w:sz w:val="24"/>
        </w:rPr>
      </w:pPr>
      <w:r w:rsidRPr="00662EF8">
        <w:rPr>
          <w:rFonts w:ascii="Arial" w:hAnsi="Arial" w:cs="Arial"/>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r w:rsidRPr="00F867D9">
        <w:rPr>
          <w:rFonts w:ascii="Arial" w:hAnsi="Arial" w:cs="Arial"/>
          <w:spacing w:val="-4"/>
          <w:sz w:val="24"/>
        </w:rPr>
        <w:t>.</w:t>
      </w:r>
    </w:p>
    <w:p w14:paraId="371E1C97" w14:textId="77777777" w:rsidR="006A134F" w:rsidRPr="00D12013" w:rsidRDefault="006A134F">
      <w:pPr>
        <w:spacing w:line="220" w:lineRule="exact"/>
        <w:rPr>
          <w:rFonts w:ascii="Arial" w:hAnsi="Arial" w:cs="Arial"/>
          <w:b/>
          <w:i/>
          <w:sz w:val="22"/>
          <w:szCs w:val="22"/>
          <w:lang w:val="es-MX"/>
        </w:rPr>
      </w:pPr>
      <w:r>
        <w:rPr>
          <w:rFonts w:cs="Arial"/>
          <w:b/>
          <w:i/>
          <w:szCs w:val="24"/>
          <w:lang w:val="es-MX"/>
        </w:rPr>
        <w:br w:type="page"/>
      </w:r>
    </w:p>
    <w:p w14:paraId="7D23D000" w14:textId="5C5B56CF" w:rsidR="005235BC" w:rsidRPr="00A90C4D" w:rsidRDefault="00171DF3" w:rsidP="003E3D41">
      <w:pPr>
        <w:pStyle w:val="Textoindependiente"/>
        <w:keepNext/>
        <w:spacing w:before="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083867F8" w14:textId="7CBDB358" w:rsidR="00731F01" w:rsidRPr="00731F01" w:rsidRDefault="00731F01" w:rsidP="00731F01">
      <w:pPr>
        <w:widowControl w:val="0"/>
        <w:tabs>
          <w:tab w:val="num" w:pos="1985"/>
        </w:tabs>
        <w:spacing w:before="360"/>
        <w:jc w:val="both"/>
        <w:rPr>
          <w:rFonts w:ascii="Arial" w:hAnsi="Arial" w:cs="Arial"/>
          <w:sz w:val="24"/>
        </w:rPr>
      </w:pPr>
      <w:r w:rsidRPr="00731F01">
        <w:rPr>
          <w:rFonts w:ascii="Arial" w:hAnsi="Arial" w:cs="Arial"/>
          <w:sz w:val="24"/>
        </w:rPr>
        <w:t xml:space="preserve">Con cifras ajustadas por estacionalidad, en noviembre de 2021 el ICC se situó en un nivel de 45.8 puntos, al </w:t>
      </w:r>
      <w:r>
        <w:rPr>
          <w:rFonts w:ascii="Arial" w:hAnsi="Arial" w:cs="Arial"/>
          <w:sz w:val="24"/>
        </w:rPr>
        <w:t>mostrar</w:t>
      </w:r>
      <w:r w:rsidRPr="00731F01">
        <w:rPr>
          <w:rFonts w:ascii="Arial" w:hAnsi="Arial" w:cs="Arial"/>
          <w:sz w:val="24"/>
        </w:rPr>
        <w:t xml:space="preserve"> un alza mensual de 1.7 puntos.</w:t>
      </w:r>
    </w:p>
    <w:p w14:paraId="75412170" w14:textId="77777777" w:rsidR="00731F01" w:rsidRPr="00EF399B" w:rsidRDefault="00731F01" w:rsidP="003033DA">
      <w:pPr>
        <w:widowControl w:val="0"/>
        <w:tabs>
          <w:tab w:val="num" w:pos="1985"/>
        </w:tabs>
        <w:spacing w:before="360"/>
        <w:jc w:val="both"/>
        <w:rPr>
          <w:rFonts w:ascii="Arial" w:hAnsi="Arial" w:cs="Arial"/>
          <w:sz w:val="24"/>
        </w:rPr>
      </w:pPr>
    </w:p>
    <w:p w14:paraId="3F36C428" w14:textId="59A500FC" w:rsidR="00EF1679" w:rsidRDefault="00EF1679" w:rsidP="001011E2">
      <w:pPr>
        <w:pStyle w:val="Ttulo1"/>
        <w:spacing w:before="240"/>
        <w:rPr>
          <w:smallCaps/>
          <w:szCs w:val="22"/>
        </w:rPr>
      </w:pPr>
      <w:r>
        <w:rPr>
          <w:smallCaps/>
          <w:szCs w:val="22"/>
        </w:rPr>
        <w:t>Indicador</w:t>
      </w:r>
      <w:r w:rsidRPr="00A90C4D">
        <w:rPr>
          <w:smallCaps/>
          <w:szCs w:val="22"/>
        </w:rPr>
        <w:t xml:space="preserve"> de Confianza del Consumidor </w:t>
      </w:r>
      <w:r w:rsidR="00F4562F">
        <w:rPr>
          <w:smallCaps/>
          <w:szCs w:val="22"/>
        </w:rPr>
        <w:t xml:space="preserve">a </w:t>
      </w:r>
      <w:r w:rsidR="008E596F">
        <w:rPr>
          <w:smallCaps/>
          <w:szCs w:val="22"/>
        </w:rPr>
        <w:t>noviembre</w:t>
      </w:r>
      <w:r w:rsidR="00747234">
        <w:rPr>
          <w:smallCaps/>
          <w:szCs w:val="22"/>
        </w:rPr>
        <w:t xml:space="preserve"> </w:t>
      </w:r>
      <w:r w:rsidRPr="00A90C4D">
        <w:rPr>
          <w:smallCaps/>
          <w:szCs w:val="22"/>
        </w:rPr>
        <w:t xml:space="preserve">de </w:t>
      </w:r>
      <w:r>
        <w:rPr>
          <w:smallCaps/>
          <w:szCs w:val="22"/>
        </w:rPr>
        <w:t>20</w:t>
      </w:r>
      <w:r w:rsidR="00E73268">
        <w:rPr>
          <w:smallCaps/>
          <w:szCs w:val="22"/>
        </w:rPr>
        <w:t>2</w:t>
      </w:r>
      <w:r w:rsidR="0055480A">
        <w:rPr>
          <w:smallCaps/>
          <w:szCs w:val="22"/>
        </w:rPr>
        <w:t>1</w:t>
      </w:r>
    </w:p>
    <w:p w14:paraId="33100C99" w14:textId="48D14FCA"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esestacionalizada</w:t>
      </w:r>
      <w:r w:rsidR="00980D76">
        <w:rPr>
          <w:smallCaps/>
          <w:szCs w:val="22"/>
        </w:rPr>
        <w:t>s</w:t>
      </w:r>
      <w:r w:rsidR="00270F64" w:rsidRPr="00A90C4D">
        <w:rPr>
          <w:smallCaps/>
          <w:szCs w:val="22"/>
        </w:rPr>
        <w:t xml:space="preserve"> y de tendencia-ciclo </w:t>
      </w:r>
    </w:p>
    <w:p w14:paraId="09C009CD" w14:textId="1317A0D0" w:rsidR="00270F64" w:rsidRPr="00A90C4D" w:rsidRDefault="005B3445" w:rsidP="002D43D3">
      <w:pPr>
        <w:pStyle w:val="p0"/>
        <w:tabs>
          <w:tab w:val="center" w:pos="4419"/>
          <w:tab w:val="right" w:pos="8838"/>
        </w:tabs>
        <w:spacing w:before="0"/>
        <w:jc w:val="center"/>
        <w:rPr>
          <w:rFonts w:cs="Arial"/>
          <w:sz w:val="18"/>
        </w:rPr>
      </w:pPr>
      <w:r>
        <w:rPr>
          <w:noProof/>
        </w:rPr>
        <w:drawing>
          <wp:inline distT="0" distB="0" distL="0" distR="0" wp14:anchorId="0C810FE7" wp14:editId="4E4BB735">
            <wp:extent cx="3967667" cy="2577461"/>
            <wp:effectExtent l="0" t="0" r="13970" b="13970"/>
            <wp:docPr id="3" name="Gráfico 3">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69F4A3ED" w:rsidR="00832427" w:rsidRPr="00731F01" w:rsidRDefault="00731F01" w:rsidP="00AA1F6D">
      <w:pPr>
        <w:widowControl w:val="0"/>
        <w:tabs>
          <w:tab w:val="num" w:pos="1985"/>
        </w:tabs>
        <w:spacing w:before="360"/>
        <w:jc w:val="both"/>
        <w:rPr>
          <w:rFonts w:ascii="Arial" w:hAnsi="Arial" w:cs="Arial"/>
          <w:sz w:val="32"/>
          <w:szCs w:val="32"/>
        </w:rPr>
      </w:pPr>
      <w:r w:rsidRPr="00731F01">
        <w:rPr>
          <w:rFonts w:ascii="Arial" w:hAnsi="Arial" w:cs="Arial"/>
          <w:sz w:val="24"/>
          <w:szCs w:val="24"/>
        </w:rPr>
        <w:t xml:space="preserve">Con datos desestacionalizados, en el mes de referencia el componente que capta la opinión sobre la </w:t>
      </w:r>
      <w:r w:rsidRPr="00731F01">
        <w:rPr>
          <w:rFonts w:ascii="Arial" w:hAnsi="Arial" w:cs="Arial"/>
          <w:b/>
          <w:sz w:val="24"/>
          <w:szCs w:val="24"/>
        </w:rPr>
        <w:t>situación económica de los integrantes del hogar en el momento actual frente a la que tenían hace doce meses</w:t>
      </w:r>
      <w:r w:rsidRPr="00731F01">
        <w:rPr>
          <w:rFonts w:ascii="Arial" w:hAnsi="Arial" w:cs="Arial"/>
          <w:sz w:val="24"/>
          <w:szCs w:val="24"/>
        </w:rPr>
        <w:t xml:space="preserve"> </w:t>
      </w:r>
      <w:r w:rsidR="00DF6D93">
        <w:rPr>
          <w:rFonts w:ascii="Arial" w:hAnsi="Arial" w:cs="Arial"/>
          <w:sz w:val="24"/>
          <w:szCs w:val="24"/>
        </w:rPr>
        <w:t>reportó</w:t>
      </w:r>
      <w:r w:rsidRPr="00731F01">
        <w:rPr>
          <w:rFonts w:ascii="Arial" w:hAnsi="Arial" w:cs="Arial"/>
          <w:sz w:val="24"/>
          <w:szCs w:val="24"/>
        </w:rPr>
        <w:t xml:space="preserve"> un avance mensual de</w:t>
      </w:r>
      <w:r w:rsidRPr="00731F01">
        <w:rPr>
          <w:rFonts w:ascii="Arial" w:hAnsi="Arial" w:cs="Arial"/>
          <w:sz w:val="24"/>
          <w:szCs w:val="24"/>
          <w:lang w:val="es-419"/>
        </w:rPr>
        <w:t xml:space="preserve"> </w:t>
      </w:r>
      <w:r w:rsidRPr="00731F01">
        <w:rPr>
          <w:rFonts w:ascii="Arial" w:hAnsi="Arial" w:cs="Arial"/>
          <w:sz w:val="24"/>
          <w:szCs w:val="24"/>
        </w:rPr>
        <w:t xml:space="preserve">2.8 puntos. El rubro que evalúa la expectativa sobre la </w:t>
      </w:r>
      <w:r w:rsidRPr="00731F01">
        <w:rPr>
          <w:rFonts w:ascii="Arial" w:hAnsi="Arial" w:cs="Arial"/>
          <w:b/>
          <w:sz w:val="24"/>
          <w:szCs w:val="24"/>
        </w:rPr>
        <w:t>situación económica de los miembros del hogar dentro de doce meses respecto a la que registran en el momento actual</w:t>
      </w:r>
      <w:r w:rsidRPr="00731F01">
        <w:rPr>
          <w:rFonts w:ascii="Arial" w:hAnsi="Arial" w:cs="Arial"/>
          <w:sz w:val="24"/>
          <w:szCs w:val="24"/>
        </w:rPr>
        <w:t xml:space="preserve"> se incrementó 1.2 puntos. La variable que mide la percepción de los consumidores acerca de la </w:t>
      </w:r>
      <w:r w:rsidRPr="00731F01">
        <w:rPr>
          <w:rFonts w:ascii="Arial" w:hAnsi="Arial" w:cs="Arial"/>
          <w:b/>
          <w:sz w:val="24"/>
          <w:szCs w:val="24"/>
        </w:rPr>
        <w:t>situación económica del país hoy en día comparada con la que prevaleció hace doce meses</w:t>
      </w:r>
      <w:r w:rsidRPr="00731F01">
        <w:rPr>
          <w:rFonts w:ascii="Arial" w:hAnsi="Arial" w:cs="Arial"/>
          <w:sz w:val="24"/>
          <w:szCs w:val="24"/>
        </w:rPr>
        <w:t xml:space="preserve"> aumentó 2.2 punto</w:t>
      </w:r>
      <w:r w:rsidRPr="00731F01">
        <w:rPr>
          <w:rFonts w:ascii="Arial" w:hAnsi="Arial" w:cs="Arial"/>
          <w:sz w:val="24"/>
          <w:szCs w:val="24"/>
          <w:lang w:val="es-419"/>
        </w:rPr>
        <w:t>s</w:t>
      </w:r>
      <w:r w:rsidRPr="00731F01">
        <w:rPr>
          <w:rFonts w:ascii="Arial" w:hAnsi="Arial" w:cs="Arial"/>
          <w:sz w:val="24"/>
          <w:szCs w:val="24"/>
        </w:rPr>
        <w:t xml:space="preserve">. El indicador correspondiente a las </w:t>
      </w:r>
      <w:r w:rsidRPr="00731F01">
        <w:rPr>
          <w:rFonts w:ascii="Arial" w:hAnsi="Arial" w:cs="Arial"/>
          <w:b/>
          <w:sz w:val="24"/>
          <w:szCs w:val="24"/>
        </w:rPr>
        <w:t xml:space="preserve">expectativas sobre la condición económica del país esperada dentro de un año respecto a la situación actual </w:t>
      </w:r>
      <w:r w:rsidRPr="00731F01">
        <w:rPr>
          <w:rFonts w:ascii="Arial" w:hAnsi="Arial" w:cs="Arial"/>
          <w:sz w:val="24"/>
          <w:szCs w:val="24"/>
        </w:rPr>
        <w:t>creció</w:t>
      </w:r>
      <w:r w:rsidRPr="00731F01">
        <w:rPr>
          <w:rFonts w:ascii="Arial" w:hAnsi="Arial" w:cs="Arial"/>
          <w:b/>
          <w:sz w:val="24"/>
          <w:szCs w:val="24"/>
        </w:rPr>
        <w:t xml:space="preserve"> </w:t>
      </w:r>
      <w:r w:rsidRPr="00731F01">
        <w:rPr>
          <w:rFonts w:ascii="Arial" w:hAnsi="Arial" w:cs="Arial"/>
          <w:sz w:val="24"/>
          <w:szCs w:val="24"/>
        </w:rPr>
        <w:t xml:space="preserve">0.5 puntos. Finalmente, el componente relativo a la opinión sobre las </w:t>
      </w:r>
      <w:r w:rsidRPr="00731F01">
        <w:rPr>
          <w:rFonts w:ascii="Arial" w:hAnsi="Arial" w:cs="Arial"/>
          <w:b/>
          <w:sz w:val="24"/>
          <w:szCs w:val="24"/>
        </w:rPr>
        <w:t>posibilidades en el momento actual por parte de los integrantes del hogar, comparadas con las de hace un año, para efectuar compras de bienes durables, tales como muebles, televisor, lavadora y otros aparatos electrodomésticos</w:t>
      </w:r>
      <w:r w:rsidRPr="00731F01">
        <w:rPr>
          <w:rFonts w:ascii="Arial" w:hAnsi="Arial" w:cs="Arial"/>
          <w:sz w:val="24"/>
          <w:szCs w:val="24"/>
        </w:rPr>
        <w:t xml:space="preserve"> mostró un alza mensual de</w:t>
      </w:r>
      <w:r w:rsidRPr="00731F01">
        <w:rPr>
          <w:rFonts w:ascii="Arial" w:hAnsi="Arial" w:cs="Arial"/>
          <w:b/>
          <w:sz w:val="24"/>
          <w:szCs w:val="24"/>
        </w:rPr>
        <w:t xml:space="preserve"> </w:t>
      </w:r>
      <w:r w:rsidRPr="00731F01">
        <w:rPr>
          <w:rFonts w:ascii="Arial" w:hAnsi="Arial" w:cs="Arial"/>
          <w:sz w:val="24"/>
          <w:szCs w:val="24"/>
        </w:rPr>
        <w:t>3.4 puntos.</w:t>
      </w:r>
    </w:p>
    <w:p w14:paraId="4D11F5AC" w14:textId="2719209C" w:rsidR="00EF1679" w:rsidRPr="005E67CE" w:rsidRDefault="00EF1679" w:rsidP="000F3079">
      <w:pPr>
        <w:pStyle w:val="Ttulo1"/>
        <w:keepLines/>
        <w:spacing w:before="60"/>
        <w:ind w:right="-113"/>
        <w:rPr>
          <w:smallCaps/>
          <w:szCs w:val="22"/>
        </w:rPr>
      </w:pPr>
      <w:r w:rsidRPr="005E67CE">
        <w:rPr>
          <w:smallCaps/>
          <w:szCs w:val="22"/>
        </w:rPr>
        <w:lastRenderedPageBreak/>
        <w:t xml:space="preserve">Componentes del Indicador de Confianza del Consumidor </w:t>
      </w:r>
      <w:r w:rsidR="00F4562F">
        <w:rPr>
          <w:smallCaps/>
          <w:szCs w:val="22"/>
        </w:rPr>
        <w:t xml:space="preserve">a </w:t>
      </w:r>
      <w:r w:rsidR="008E596F">
        <w:rPr>
          <w:smallCaps/>
          <w:szCs w:val="22"/>
        </w:rPr>
        <w:t>noviembre</w:t>
      </w:r>
      <w:r w:rsidR="00747234">
        <w:rPr>
          <w:smallCaps/>
          <w:szCs w:val="22"/>
        </w:rPr>
        <w:t xml:space="preserve"> </w:t>
      </w:r>
      <w:r w:rsidR="00BA6D27">
        <w:rPr>
          <w:smallCaps/>
          <w:szCs w:val="22"/>
        </w:rPr>
        <w:t xml:space="preserve">de </w:t>
      </w:r>
      <w:r w:rsidR="0098125D">
        <w:rPr>
          <w:smallCaps/>
          <w:szCs w:val="22"/>
        </w:rPr>
        <w:t>20</w:t>
      </w:r>
      <w:r w:rsidR="00516C18">
        <w:rPr>
          <w:smallCaps/>
          <w:szCs w:val="22"/>
        </w:rPr>
        <w:t>2</w:t>
      </w:r>
      <w:r w:rsidR="0055480A">
        <w:rPr>
          <w:smallCaps/>
          <w:szCs w:val="22"/>
        </w:rPr>
        <w:t>1</w:t>
      </w:r>
    </w:p>
    <w:p w14:paraId="450AAE10" w14:textId="45CD101D" w:rsidR="00270F64" w:rsidRPr="00A90C4D" w:rsidRDefault="001836E7" w:rsidP="00A1069A">
      <w:pPr>
        <w:pStyle w:val="Ttulo1"/>
        <w:keepLines/>
        <w:rPr>
          <w:smallCaps/>
          <w:szCs w:val="22"/>
        </w:rPr>
      </w:pPr>
      <w:r>
        <w:rPr>
          <w:smallCaps/>
          <w:szCs w:val="22"/>
        </w:rPr>
        <w:t>Series</w:t>
      </w:r>
      <w:r w:rsidR="00270F64" w:rsidRPr="005E67CE">
        <w:rPr>
          <w:smallCaps/>
          <w:szCs w:val="22"/>
        </w:rPr>
        <w:t xml:space="preserve"> desestacionalizada</w:t>
      </w:r>
      <w:r w:rsidR="00980D76">
        <w:rPr>
          <w:smallCaps/>
          <w:szCs w:val="22"/>
        </w:rPr>
        <w:t>s</w:t>
      </w:r>
      <w:r w:rsidR="00270F64" w:rsidRPr="005E67CE">
        <w:rPr>
          <w:smallCaps/>
          <w:szCs w:val="22"/>
        </w:rPr>
        <w:t xml:space="preserve">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5B3445">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78C83E6F" w:rsidR="00474209" w:rsidRPr="00474209" w:rsidRDefault="005B3445" w:rsidP="00222A1F">
            <w:pPr>
              <w:pStyle w:val="p0"/>
              <w:keepLines w:val="0"/>
              <w:widowControl w:val="0"/>
              <w:spacing w:before="20"/>
              <w:jc w:val="center"/>
              <w:rPr>
                <w:rFonts w:cs="Arial"/>
                <w:sz w:val="16"/>
                <w:szCs w:val="16"/>
              </w:rPr>
            </w:pPr>
            <w:r>
              <w:rPr>
                <w:noProof/>
              </w:rPr>
              <w:drawing>
                <wp:inline distT="0" distB="0" distL="0" distR="0" wp14:anchorId="35101439" wp14:editId="0B01BDD6">
                  <wp:extent cx="3023870" cy="2016000"/>
                  <wp:effectExtent l="0" t="0" r="5080" b="3810"/>
                  <wp:docPr id="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31018503" w:rsidR="00474209" w:rsidRPr="00A90C4D" w:rsidRDefault="005B3445" w:rsidP="00222A1F">
            <w:pPr>
              <w:pStyle w:val="p0"/>
              <w:keepLines w:val="0"/>
              <w:widowControl w:val="0"/>
              <w:spacing w:before="20"/>
              <w:jc w:val="center"/>
              <w:rPr>
                <w:rFonts w:cs="Arial"/>
                <w:szCs w:val="24"/>
              </w:rPr>
            </w:pPr>
            <w:r>
              <w:rPr>
                <w:noProof/>
              </w:rPr>
              <w:drawing>
                <wp:inline distT="0" distB="0" distL="0" distR="0" wp14:anchorId="22588C3F" wp14:editId="3E169E85">
                  <wp:extent cx="3058160" cy="2016000"/>
                  <wp:effectExtent l="0" t="0" r="8890" b="3810"/>
                  <wp:docPr id="4" name="Gráfico 4">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5B3445">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404529A3" w:rsidR="00270F64" w:rsidRPr="00A90C4D" w:rsidRDefault="005B3445" w:rsidP="00A821E5">
            <w:pPr>
              <w:pStyle w:val="p0"/>
              <w:keepLines w:val="0"/>
              <w:widowControl w:val="0"/>
              <w:spacing w:before="0" w:after="120"/>
              <w:jc w:val="center"/>
              <w:rPr>
                <w:rFonts w:cs="Arial"/>
                <w:noProof/>
                <w:szCs w:val="24"/>
                <w:lang w:val="es-MX" w:eastAsia="es-MX"/>
              </w:rPr>
            </w:pPr>
            <w:r>
              <w:rPr>
                <w:noProof/>
              </w:rPr>
              <w:drawing>
                <wp:inline distT="0" distB="0" distL="0" distR="0" wp14:anchorId="385B2E87" wp14:editId="64C35B97">
                  <wp:extent cx="3023870" cy="2016000"/>
                  <wp:effectExtent l="0" t="0" r="5080" b="3810"/>
                  <wp:docPr id="5" name="Gráfico 5">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7B93F777" w:rsidR="00270F64" w:rsidRPr="00A90C4D" w:rsidRDefault="005B3445" w:rsidP="00764E51">
            <w:pPr>
              <w:pStyle w:val="p0"/>
              <w:keepLines w:val="0"/>
              <w:widowControl w:val="0"/>
              <w:spacing w:before="20" w:after="100"/>
              <w:jc w:val="center"/>
              <w:rPr>
                <w:rFonts w:cs="Arial"/>
                <w:szCs w:val="24"/>
              </w:rPr>
            </w:pPr>
            <w:r>
              <w:rPr>
                <w:noProof/>
              </w:rPr>
              <w:drawing>
                <wp:inline distT="0" distB="0" distL="0" distR="0" wp14:anchorId="76899467" wp14:editId="62ACED28">
                  <wp:extent cx="3058160" cy="2016000"/>
                  <wp:effectExtent l="0" t="0" r="8890" b="3810"/>
                  <wp:docPr id="6" name="Gráfico 6">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5B3445">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53AC2105" w:rsidR="00270F64" w:rsidRPr="00A90C4D" w:rsidRDefault="005B3445" w:rsidP="00764E51">
            <w:pPr>
              <w:pStyle w:val="p0"/>
              <w:keepLines w:val="0"/>
              <w:widowControl w:val="0"/>
              <w:spacing w:before="0" w:after="100"/>
              <w:jc w:val="center"/>
              <w:rPr>
                <w:rFonts w:cs="Arial"/>
                <w:szCs w:val="24"/>
              </w:rPr>
            </w:pPr>
            <w:r>
              <w:rPr>
                <w:noProof/>
              </w:rPr>
              <w:drawing>
                <wp:inline distT="0" distB="0" distL="0" distR="0" wp14:anchorId="0D7B8EB7" wp14:editId="557F99C9">
                  <wp:extent cx="3348000" cy="2016000"/>
                  <wp:effectExtent l="0" t="0" r="5080" b="3810"/>
                  <wp:docPr id="7" name="Gráfico 7">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0F6BEF1C" w14:textId="77777777" w:rsidR="006B69D3" w:rsidRPr="006B69D3" w:rsidRDefault="006B69D3" w:rsidP="006B69D3">
      <w:pPr>
        <w:widowControl w:val="0"/>
        <w:tabs>
          <w:tab w:val="num" w:pos="1985"/>
        </w:tabs>
        <w:spacing w:before="360"/>
        <w:jc w:val="both"/>
        <w:rPr>
          <w:rFonts w:ascii="Arial" w:hAnsi="Arial" w:cs="Arial"/>
          <w:sz w:val="24"/>
        </w:rPr>
      </w:pPr>
      <w:r w:rsidRPr="006B69D3">
        <w:rPr>
          <w:rFonts w:ascii="Arial" w:hAnsi="Arial" w:cs="Arial"/>
          <w:sz w:val="24"/>
        </w:rPr>
        <w:lastRenderedPageBreak/>
        <w:t>En noviembre de 2021, el ICC presentó un aumento anual de 8.8 puntos con cifras ajustadas por estacionalidad.</w:t>
      </w:r>
    </w:p>
    <w:p w14:paraId="63FFC9E0" w14:textId="77777777" w:rsidR="006B69D3" w:rsidRPr="00662EF8" w:rsidRDefault="006B69D3" w:rsidP="00856934">
      <w:pPr>
        <w:widowControl w:val="0"/>
        <w:tabs>
          <w:tab w:val="num" w:pos="1985"/>
        </w:tabs>
        <w:spacing w:before="360"/>
        <w:jc w:val="both"/>
        <w:rPr>
          <w:rFonts w:ascii="Arial" w:hAnsi="Arial" w:cs="Arial"/>
          <w:sz w:val="24"/>
        </w:rPr>
      </w:pPr>
    </w:p>
    <w:p w14:paraId="05EB5B80" w14:textId="77777777" w:rsidR="00784736" w:rsidRDefault="00784736" w:rsidP="00A85B5E">
      <w:pPr>
        <w:widowControl w:val="0"/>
        <w:spacing w:before="24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121E729" w14:textId="1AF8D158"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8E596F">
        <w:rPr>
          <w:rFonts w:ascii="Arial" w:hAnsi="Arial" w:cs="Arial"/>
          <w:b/>
          <w:smallCaps/>
          <w:sz w:val="22"/>
        </w:rPr>
        <w:t>noviembre</w:t>
      </w:r>
      <w:r w:rsidR="00672286">
        <w:rPr>
          <w:rFonts w:ascii="Arial" w:hAnsi="Arial" w:cs="Arial"/>
          <w:b/>
          <w:smallCaps/>
          <w:sz w:val="22"/>
        </w:rPr>
        <w:t xml:space="preserve"> </w:t>
      </w:r>
      <w:r>
        <w:rPr>
          <w:rFonts w:ascii="Arial" w:hAnsi="Arial" w:cs="Arial"/>
          <w:b/>
          <w:smallCaps/>
          <w:sz w:val="22"/>
        </w:rPr>
        <w:t>de 20</w:t>
      </w:r>
      <w:r w:rsidR="00393AFE">
        <w:rPr>
          <w:rFonts w:ascii="Arial" w:hAnsi="Arial" w:cs="Arial"/>
          <w:b/>
          <w:smallCaps/>
          <w:sz w:val="22"/>
        </w:rPr>
        <w:t>2</w:t>
      </w:r>
      <w:r w:rsidR="0055480A">
        <w:rPr>
          <w:rFonts w:ascii="Arial" w:hAnsi="Arial" w:cs="Arial"/>
          <w:b/>
          <w:smallCaps/>
          <w:sz w:val="22"/>
        </w:rPr>
        <w:t>1</w:t>
      </w:r>
      <w:r w:rsidRPr="00FF26E1">
        <w:rPr>
          <w:rFonts w:ascii="Arial" w:hAnsi="Arial" w:cs="Arial"/>
          <w:b/>
          <w:smallCaps/>
          <w:sz w:val="22"/>
        </w:rPr>
        <w:t xml:space="preserve"> </w:t>
      </w:r>
    </w:p>
    <w:p w14:paraId="7CADE96E" w14:textId="77777777" w:rsidR="00784736" w:rsidRPr="0088395B" w:rsidRDefault="00784736" w:rsidP="00784736">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w:t>
      </w:r>
      <w:r w:rsidR="00150877" w:rsidRPr="0088395B">
        <w:rPr>
          <w:rFonts w:ascii="Arial" w:hAnsi="Arial" w:cs="Arial"/>
          <w:b/>
          <w:smallCaps/>
          <w:szCs w:val="22"/>
        </w:rPr>
        <w:t>d</w:t>
      </w:r>
      <w:r w:rsidRPr="0088395B">
        <w:rPr>
          <w:rFonts w:ascii="Arial" w:hAnsi="Arial" w:cs="Arial"/>
          <w:b/>
          <w:smallCaps/>
          <w:szCs w:val="22"/>
        </w:rPr>
        <w:t xml:space="preserve">esestacionalizadas </w:t>
      </w:r>
    </w:p>
    <w:tbl>
      <w:tblPr>
        <w:tblW w:w="5001" w:type="pct"/>
        <w:jc w:val="center"/>
        <w:tblLayout w:type="fixed"/>
        <w:tblCellMar>
          <w:left w:w="70" w:type="dxa"/>
          <w:right w:w="70" w:type="dxa"/>
        </w:tblCellMar>
        <w:tblLook w:val="0000" w:firstRow="0" w:lastRow="0" w:firstColumn="0" w:lastColumn="0" w:noHBand="0" w:noVBand="0"/>
      </w:tblPr>
      <w:tblGrid>
        <w:gridCol w:w="5334"/>
        <w:gridCol w:w="1142"/>
        <w:gridCol w:w="1142"/>
        <w:gridCol w:w="1142"/>
      </w:tblGrid>
      <w:tr w:rsidR="00784736" w:rsidRPr="00FF26E1" w14:paraId="00D0BC94" w14:textId="77777777" w:rsidTr="00A71C1E">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6E1237D"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1B3611"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CF62B35"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AE43BA3" w14:textId="3AB80597" w:rsidR="00784736" w:rsidRPr="000D68CE" w:rsidRDefault="00784736" w:rsidP="0085509A">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sidR="00236760">
              <w:rPr>
                <w:rFonts w:ascii="Arial" w:hAnsi="Arial" w:cs="Arial"/>
                <w:b/>
                <w:sz w:val="18"/>
              </w:rPr>
              <w:t>20</w:t>
            </w:r>
          </w:p>
        </w:tc>
      </w:tr>
      <w:tr w:rsidR="00784736" w:rsidRPr="00FF26E1" w14:paraId="32A0CE19" w14:textId="77777777" w:rsidTr="00A71C1E">
        <w:trPr>
          <w:cantSplit/>
          <w:trHeight w:val="20"/>
          <w:jc w:val="center"/>
        </w:trPr>
        <w:tc>
          <w:tcPr>
            <w:tcW w:w="5334"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47BD05B" w14:textId="3FA0C53E" w:rsidR="00784736" w:rsidRPr="000D68CE" w:rsidRDefault="006B528A" w:rsidP="00050AA3">
            <w:pPr>
              <w:spacing w:before="60" w:after="60"/>
              <w:ind w:right="-49"/>
              <w:jc w:val="center"/>
              <w:rPr>
                <w:rFonts w:ascii="Arial" w:hAnsi="Arial" w:cs="Arial"/>
                <w:b/>
                <w:color w:val="000000"/>
                <w:sz w:val="18"/>
                <w:szCs w:val="18"/>
              </w:rPr>
            </w:pPr>
            <w:r>
              <w:rPr>
                <w:rFonts w:ascii="Arial" w:hAnsi="Arial" w:cs="Arial"/>
                <w:b/>
                <w:color w:val="000000"/>
                <w:sz w:val="18"/>
                <w:szCs w:val="18"/>
              </w:rPr>
              <w:t>45.8</w:t>
            </w:r>
          </w:p>
        </w:tc>
        <w:tc>
          <w:tcPr>
            <w:tcW w:w="1142" w:type="dxa"/>
            <w:tcBorders>
              <w:top w:val="single" w:sz="8" w:space="0" w:color="404040"/>
              <w:left w:val="single" w:sz="8" w:space="0" w:color="404040"/>
              <w:right w:val="single" w:sz="8" w:space="0" w:color="404040"/>
            </w:tcBorders>
            <w:vAlign w:val="bottom"/>
          </w:tcPr>
          <w:p w14:paraId="3CF506FB" w14:textId="7904D684" w:rsidR="00784736" w:rsidRPr="000D68CE" w:rsidRDefault="006B528A" w:rsidP="00BC439B">
            <w:pPr>
              <w:spacing w:before="60" w:after="60"/>
              <w:ind w:right="340"/>
              <w:jc w:val="right"/>
              <w:rPr>
                <w:rFonts w:ascii="Arial" w:hAnsi="Arial" w:cs="Arial"/>
                <w:b/>
                <w:color w:val="000000"/>
                <w:sz w:val="18"/>
                <w:szCs w:val="18"/>
              </w:rPr>
            </w:pPr>
            <w:r>
              <w:rPr>
                <w:rFonts w:ascii="Arial" w:hAnsi="Arial" w:cs="Arial"/>
                <w:b/>
                <w:color w:val="000000"/>
                <w:sz w:val="18"/>
                <w:szCs w:val="18"/>
              </w:rPr>
              <w:t>1.7</w:t>
            </w:r>
          </w:p>
        </w:tc>
        <w:tc>
          <w:tcPr>
            <w:tcW w:w="1142" w:type="dxa"/>
            <w:tcBorders>
              <w:top w:val="single" w:sz="8" w:space="0" w:color="404040"/>
              <w:left w:val="single" w:sz="8" w:space="0" w:color="404040"/>
              <w:right w:val="double" w:sz="4" w:space="0" w:color="404040"/>
            </w:tcBorders>
            <w:vAlign w:val="bottom"/>
          </w:tcPr>
          <w:p w14:paraId="1F198F72" w14:textId="368D6B6A" w:rsidR="00784736" w:rsidRPr="000D68CE" w:rsidRDefault="006B528A" w:rsidP="009116A5">
            <w:pPr>
              <w:spacing w:before="60" w:after="60"/>
              <w:ind w:right="340"/>
              <w:jc w:val="right"/>
              <w:rPr>
                <w:rFonts w:ascii="Arial" w:hAnsi="Arial" w:cs="Arial"/>
                <w:b/>
                <w:color w:val="000000"/>
                <w:sz w:val="18"/>
                <w:szCs w:val="18"/>
              </w:rPr>
            </w:pPr>
            <w:r>
              <w:rPr>
                <w:rFonts w:ascii="Arial" w:hAnsi="Arial" w:cs="Arial"/>
                <w:b/>
                <w:color w:val="000000"/>
                <w:sz w:val="18"/>
                <w:szCs w:val="18"/>
              </w:rPr>
              <w:t>8.8</w:t>
            </w:r>
          </w:p>
        </w:tc>
      </w:tr>
      <w:tr w:rsidR="00784736" w:rsidRPr="00FF26E1" w14:paraId="182ED95A" w14:textId="77777777" w:rsidTr="00A71C1E">
        <w:trPr>
          <w:cantSplit/>
          <w:trHeight w:val="20"/>
          <w:jc w:val="center"/>
        </w:trPr>
        <w:tc>
          <w:tcPr>
            <w:tcW w:w="5334"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10B1EA53" w14:textId="54C9F3FE" w:rsidR="00784736" w:rsidRPr="000D68CE" w:rsidRDefault="006B528A" w:rsidP="00050AA3">
            <w:pPr>
              <w:spacing w:before="120"/>
              <w:ind w:right="-49"/>
              <w:jc w:val="center"/>
              <w:rPr>
                <w:rFonts w:ascii="Arial" w:hAnsi="Arial" w:cs="Arial"/>
                <w:color w:val="000000"/>
                <w:sz w:val="18"/>
                <w:szCs w:val="18"/>
              </w:rPr>
            </w:pPr>
            <w:r>
              <w:rPr>
                <w:rFonts w:ascii="Arial" w:hAnsi="Arial" w:cs="Arial"/>
                <w:color w:val="000000"/>
                <w:sz w:val="18"/>
                <w:szCs w:val="18"/>
              </w:rPr>
              <w:t>49.2</w:t>
            </w:r>
          </w:p>
        </w:tc>
        <w:tc>
          <w:tcPr>
            <w:tcW w:w="1142" w:type="dxa"/>
            <w:tcBorders>
              <w:left w:val="single" w:sz="8" w:space="0" w:color="404040"/>
              <w:right w:val="single" w:sz="8" w:space="0" w:color="404040"/>
            </w:tcBorders>
            <w:vAlign w:val="center"/>
          </w:tcPr>
          <w:p w14:paraId="14772854" w14:textId="203D9B75" w:rsidR="00784736" w:rsidRPr="000D68CE" w:rsidRDefault="006B528A" w:rsidP="00BC439B">
            <w:pPr>
              <w:spacing w:before="120"/>
              <w:ind w:right="340"/>
              <w:jc w:val="right"/>
              <w:rPr>
                <w:rFonts w:ascii="Arial" w:hAnsi="Arial" w:cs="Arial"/>
                <w:color w:val="000000"/>
                <w:sz w:val="18"/>
                <w:szCs w:val="18"/>
              </w:rPr>
            </w:pPr>
            <w:r>
              <w:rPr>
                <w:rFonts w:ascii="Arial" w:hAnsi="Arial" w:cs="Arial"/>
                <w:color w:val="000000"/>
                <w:sz w:val="18"/>
                <w:szCs w:val="18"/>
              </w:rPr>
              <w:t>2.8</w:t>
            </w:r>
          </w:p>
        </w:tc>
        <w:tc>
          <w:tcPr>
            <w:tcW w:w="1142" w:type="dxa"/>
            <w:tcBorders>
              <w:left w:val="single" w:sz="8" w:space="0" w:color="404040"/>
              <w:right w:val="double" w:sz="4" w:space="0" w:color="404040"/>
            </w:tcBorders>
            <w:vAlign w:val="center"/>
          </w:tcPr>
          <w:p w14:paraId="3A52DE81" w14:textId="778BCC43" w:rsidR="00784736" w:rsidRPr="000D68CE" w:rsidRDefault="006B528A" w:rsidP="009116A5">
            <w:pPr>
              <w:spacing w:before="120"/>
              <w:ind w:right="340"/>
              <w:jc w:val="right"/>
              <w:rPr>
                <w:rFonts w:ascii="Arial" w:hAnsi="Arial" w:cs="Arial"/>
                <w:color w:val="000000"/>
                <w:sz w:val="18"/>
                <w:szCs w:val="18"/>
              </w:rPr>
            </w:pPr>
            <w:r>
              <w:rPr>
                <w:rFonts w:ascii="Arial" w:hAnsi="Arial" w:cs="Arial"/>
                <w:color w:val="000000"/>
                <w:sz w:val="18"/>
                <w:szCs w:val="18"/>
              </w:rPr>
              <w:t>9.7</w:t>
            </w:r>
          </w:p>
        </w:tc>
      </w:tr>
      <w:tr w:rsidR="00784736" w:rsidRPr="00FF26E1" w14:paraId="740743EB" w14:textId="77777777" w:rsidTr="00A71C1E">
        <w:trPr>
          <w:cantSplit/>
          <w:trHeight w:val="20"/>
          <w:jc w:val="center"/>
        </w:trPr>
        <w:tc>
          <w:tcPr>
            <w:tcW w:w="5334"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50FC176C" w14:textId="199E4477" w:rsidR="00784736" w:rsidRPr="000D68CE" w:rsidRDefault="006B528A" w:rsidP="006313B7">
            <w:pPr>
              <w:spacing w:before="60"/>
              <w:ind w:right="-49"/>
              <w:jc w:val="center"/>
              <w:rPr>
                <w:rFonts w:ascii="Arial" w:hAnsi="Arial" w:cs="Arial"/>
                <w:color w:val="000000"/>
                <w:sz w:val="18"/>
                <w:szCs w:val="18"/>
              </w:rPr>
            </w:pPr>
            <w:r>
              <w:rPr>
                <w:rFonts w:ascii="Arial" w:hAnsi="Arial" w:cs="Arial"/>
                <w:color w:val="000000"/>
                <w:sz w:val="18"/>
                <w:szCs w:val="18"/>
              </w:rPr>
              <w:t>59.2</w:t>
            </w:r>
          </w:p>
        </w:tc>
        <w:tc>
          <w:tcPr>
            <w:tcW w:w="1142" w:type="dxa"/>
            <w:tcBorders>
              <w:left w:val="single" w:sz="8" w:space="0" w:color="404040"/>
              <w:right w:val="single" w:sz="8" w:space="0" w:color="404040"/>
            </w:tcBorders>
            <w:vAlign w:val="center"/>
          </w:tcPr>
          <w:p w14:paraId="721B6FAF" w14:textId="4C87D47E" w:rsidR="00784736" w:rsidRPr="000D68CE" w:rsidRDefault="006B528A" w:rsidP="00BC439B">
            <w:pPr>
              <w:ind w:right="340"/>
              <w:jc w:val="right"/>
              <w:rPr>
                <w:rFonts w:ascii="Arial" w:hAnsi="Arial" w:cs="Arial"/>
                <w:color w:val="000000"/>
                <w:sz w:val="18"/>
                <w:szCs w:val="18"/>
              </w:rPr>
            </w:pPr>
            <w:r>
              <w:rPr>
                <w:rFonts w:ascii="Arial" w:hAnsi="Arial" w:cs="Arial"/>
                <w:color w:val="000000"/>
                <w:sz w:val="18"/>
                <w:szCs w:val="18"/>
              </w:rPr>
              <w:t>1.2</w:t>
            </w:r>
          </w:p>
        </w:tc>
        <w:tc>
          <w:tcPr>
            <w:tcW w:w="1142" w:type="dxa"/>
            <w:tcBorders>
              <w:left w:val="single" w:sz="8" w:space="0" w:color="404040"/>
              <w:right w:val="double" w:sz="4" w:space="0" w:color="404040"/>
            </w:tcBorders>
            <w:vAlign w:val="center"/>
          </w:tcPr>
          <w:p w14:paraId="21988A88" w14:textId="7A1058E5" w:rsidR="00784736" w:rsidRPr="000D68CE" w:rsidRDefault="006B528A" w:rsidP="009116A5">
            <w:pPr>
              <w:ind w:right="340"/>
              <w:jc w:val="right"/>
              <w:rPr>
                <w:rFonts w:ascii="Arial" w:hAnsi="Arial" w:cs="Arial"/>
                <w:color w:val="000000"/>
                <w:sz w:val="18"/>
                <w:szCs w:val="18"/>
              </w:rPr>
            </w:pPr>
            <w:r>
              <w:rPr>
                <w:rFonts w:ascii="Arial" w:hAnsi="Arial" w:cs="Arial"/>
                <w:color w:val="000000"/>
                <w:sz w:val="18"/>
                <w:szCs w:val="18"/>
              </w:rPr>
              <w:t>6.4</w:t>
            </w:r>
          </w:p>
        </w:tc>
      </w:tr>
      <w:tr w:rsidR="00A71C1E" w:rsidRPr="00FF26E1" w14:paraId="797535F3" w14:textId="77777777" w:rsidTr="00A71C1E">
        <w:trPr>
          <w:cantSplit/>
          <w:trHeight w:val="20"/>
          <w:jc w:val="center"/>
        </w:trPr>
        <w:tc>
          <w:tcPr>
            <w:tcW w:w="5334" w:type="dxa"/>
            <w:tcBorders>
              <w:left w:val="double" w:sz="4" w:space="0" w:color="404040"/>
              <w:right w:val="single" w:sz="8" w:space="0" w:color="404040"/>
            </w:tcBorders>
            <w:vAlign w:val="center"/>
          </w:tcPr>
          <w:p w14:paraId="55C57745" w14:textId="77777777"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137D774C" w14:textId="07884D01" w:rsidR="00A71C1E" w:rsidRPr="00A71C1E" w:rsidRDefault="006B528A" w:rsidP="00A71C1E">
            <w:pPr>
              <w:spacing w:before="60"/>
              <w:ind w:right="-49"/>
              <w:jc w:val="center"/>
              <w:rPr>
                <w:rFonts w:ascii="Arial" w:hAnsi="Arial" w:cs="Arial"/>
                <w:b/>
                <w:bCs/>
                <w:color w:val="000000"/>
                <w:sz w:val="18"/>
                <w:szCs w:val="18"/>
              </w:rPr>
            </w:pPr>
            <w:r>
              <w:rPr>
                <w:rFonts w:ascii="Arial" w:hAnsi="Arial" w:cs="Arial"/>
                <w:color w:val="000000"/>
                <w:sz w:val="18"/>
                <w:szCs w:val="18"/>
              </w:rPr>
              <w:t>41.9</w:t>
            </w:r>
          </w:p>
        </w:tc>
        <w:tc>
          <w:tcPr>
            <w:tcW w:w="1142" w:type="dxa"/>
            <w:tcBorders>
              <w:left w:val="single" w:sz="8" w:space="0" w:color="404040"/>
              <w:right w:val="single" w:sz="8" w:space="0" w:color="404040"/>
            </w:tcBorders>
            <w:vAlign w:val="center"/>
          </w:tcPr>
          <w:p w14:paraId="4F56614C" w14:textId="0493B523" w:rsidR="00A71C1E" w:rsidRPr="00A71C1E" w:rsidRDefault="006B528A" w:rsidP="00BC439B">
            <w:pPr>
              <w:ind w:right="340"/>
              <w:jc w:val="right"/>
              <w:rPr>
                <w:rFonts w:ascii="Arial" w:hAnsi="Arial" w:cs="Arial"/>
                <w:b/>
                <w:bCs/>
                <w:color w:val="000000"/>
                <w:sz w:val="18"/>
                <w:szCs w:val="18"/>
              </w:rPr>
            </w:pPr>
            <w:r>
              <w:rPr>
                <w:rFonts w:ascii="Arial" w:hAnsi="Arial" w:cs="Arial"/>
                <w:color w:val="000000"/>
                <w:sz w:val="18"/>
                <w:szCs w:val="18"/>
              </w:rPr>
              <w:t>2.2</w:t>
            </w:r>
          </w:p>
        </w:tc>
        <w:tc>
          <w:tcPr>
            <w:tcW w:w="1142" w:type="dxa"/>
            <w:tcBorders>
              <w:left w:val="single" w:sz="8" w:space="0" w:color="404040"/>
              <w:right w:val="double" w:sz="4" w:space="0" w:color="404040"/>
            </w:tcBorders>
            <w:vAlign w:val="center"/>
          </w:tcPr>
          <w:p w14:paraId="3FDF6D69" w14:textId="546DCBF7" w:rsidR="00A71C1E" w:rsidRPr="00A71C1E" w:rsidRDefault="006B528A" w:rsidP="00A71C1E">
            <w:pPr>
              <w:ind w:right="340"/>
              <w:jc w:val="right"/>
              <w:rPr>
                <w:rFonts w:ascii="Arial" w:hAnsi="Arial" w:cs="Arial"/>
                <w:b/>
                <w:bCs/>
                <w:color w:val="000000"/>
                <w:sz w:val="18"/>
                <w:szCs w:val="18"/>
              </w:rPr>
            </w:pPr>
            <w:r>
              <w:rPr>
                <w:rFonts w:ascii="Arial" w:hAnsi="Arial" w:cs="Arial"/>
                <w:color w:val="000000"/>
                <w:sz w:val="18"/>
                <w:szCs w:val="18"/>
              </w:rPr>
              <w:t>11.9</w:t>
            </w:r>
          </w:p>
        </w:tc>
      </w:tr>
      <w:tr w:rsidR="00784736" w:rsidRPr="00FF26E1" w14:paraId="191422E2" w14:textId="77777777" w:rsidTr="00A71C1E">
        <w:trPr>
          <w:cantSplit/>
          <w:trHeight w:val="20"/>
          <w:jc w:val="center"/>
        </w:trPr>
        <w:tc>
          <w:tcPr>
            <w:tcW w:w="5334"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401EF4A4" w14:textId="6DBDE118" w:rsidR="00784736" w:rsidRPr="000D68CE" w:rsidRDefault="006B528A" w:rsidP="00B8109A">
            <w:pPr>
              <w:spacing w:before="60"/>
              <w:ind w:right="-49"/>
              <w:jc w:val="center"/>
              <w:rPr>
                <w:rFonts w:ascii="Arial" w:hAnsi="Arial" w:cs="Arial"/>
                <w:color w:val="000000"/>
                <w:sz w:val="18"/>
                <w:szCs w:val="18"/>
              </w:rPr>
            </w:pPr>
            <w:r>
              <w:rPr>
                <w:rFonts w:ascii="Arial" w:hAnsi="Arial" w:cs="Arial"/>
                <w:color w:val="000000"/>
                <w:sz w:val="18"/>
                <w:szCs w:val="18"/>
              </w:rPr>
              <w:t>52.2</w:t>
            </w:r>
          </w:p>
        </w:tc>
        <w:tc>
          <w:tcPr>
            <w:tcW w:w="1142" w:type="dxa"/>
            <w:tcBorders>
              <w:left w:val="single" w:sz="8" w:space="0" w:color="404040"/>
              <w:right w:val="single" w:sz="8" w:space="0" w:color="404040"/>
            </w:tcBorders>
            <w:vAlign w:val="center"/>
          </w:tcPr>
          <w:p w14:paraId="7E9C093F" w14:textId="681D30E7" w:rsidR="00784736" w:rsidRPr="000D68CE" w:rsidRDefault="006B528A" w:rsidP="00BC439B">
            <w:pPr>
              <w:ind w:right="340"/>
              <w:jc w:val="right"/>
              <w:rPr>
                <w:rFonts w:ascii="Arial" w:hAnsi="Arial" w:cs="Arial"/>
                <w:color w:val="000000"/>
                <w:sz w:val="18"/>
                <w:szCs w:val="18"/>
              </w:rPr>
            </w:pPr>
            <w:r>
              <w:rPr>
                <w:rFonts w:ascii="Arial" w:hAnsi="Arial" w:cs="Arial"/>
                <w:color w:val="000000"/>
                <w:sz w:val="18"/>
                <w:szCs w:val="18"/>
              </w:rPr>
              <w:t>0.5</w:t>
            </w:r>
          </w:p>
        </w:tc>
        <w:tc>
          <w:tcPr>
            <w:tcW w:w="1142" w:type="dxa"/>
            <w:tcBorders>
              <w:left w:val="single" w:sz="8" w:space="0" w:color="404040"/>
              <w:right w:val="double" w:sz="4" w:space="0" w:color="404040"/>
            </w:tcBorders>
            <w:vAlign w:val="center"/>
          </w:tcPr>
          <w:p w14:paraId="431BB5A4" w14:textId="52179B43" w:rsidR="00784736" w:rsidRPr="000D68CE" w:rsidRDefault="006B528A" w:rsidP="009116A5">
            <w:pPr>
              <w:ind w:right="340"/>
              <w:jc w:val="right"/>
              <w:rPr>
                <w:rFonts w:ascii="Arial" w:hAnsi="Arial" w:cs="Arial"/>
                <w:color w:val="000000"/>
                <w:sz w:val="18"/>
                <w:szCs w:val="18"/>
              </w:rPr>
            </w:pPr>
            <w:r>
              <w:rPr>
                <w:rFonts w:ascii="Arial" w:hAnsi="Arial" w:cs="Arial"/>
                <w:color w:val="000000"/>
                <w:sz w:val="18"/>
                <w:szCs w:val="18"/>
              </w:rPr>
              <w:t>7.3</w:t>
            </w:r>
          </w:p>
        </w:tc>
      </w:tr>
      <w:tr w:rsidR="00784736" w:rsidRPr="00FF26E1" w14:paraId="11574279" w14:textId="77777777" w:rsidTr="00A71C1E">
        <w:trPr>
          <w:cantSplit/>
          <w:trHeight w:val="20"/>
          <w:jc w:val="center"/>
        </w:trPr>
        <w:tc>
          <w:tcPr>
            <w:tcW w:w="5334" w:type="dxa"/>
            <w:tcBorders>
              <w:left w:val="double" w:sz="4" w:space="0" w:color="404040"/>
              <w:bottom w:val="double" w:sz="4" w:space="0" w:color="404040"/>
              <w:right w:val="single" w:sz="8" w:space="0" w:color="404040"/>
            </w:tcBorders>
            <w:vAlign w:val="center"/>
          </w:tcPr>
          <w:p w14:paraId="348AE476"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4F6B4AB9" w14:textId="6BC794BE" w:rsidR="00784736" w:rsidRPr="000D68CE" w:rsidRDefault="006B528A" w:rsidP="007A7ED7">
            <w:pPr>
              <w:spacing w:before="60" w:after="120"/>
              <w:ind w:right="-49"/>
              <w:jc w:val="center"/>
              <w:rPr>
                <w:rFonts w:ascii="Arial" w:hAnsi="Arial" w:cs="Arial"/>
                <w:color w:val="000000"/>
                <w:sz w:val="18"/>
                <w:szCs w:val="18"/>
              </w:rPr>
            </w:pPr>
            <w:r>
              <w:rPr>
                <w:rFonts w:ascii="Arial" w:hAnsi="Arial" w:cs="Arial"/>
                <w:color w:val="000000"/>
                <w:sz w:val="18"/>
                <w:szCs w:val="18"/>
              </w:rPr>
              <w:t>26.7</w:t>
            </w:r>
          </w:p>
        </w:tc>
        <w:tc>
          <w:tcPr>
            <w:tcW w:w="1142" w:type="dxa"/>
            <w:tcBorders>
              <w:left w:val="single" w:sz="8" w:space="0" w:color="404040"/>
              <w:bottom w:val="double" w:sz="4" w:space="0" w:color="404040"/>
              <w:right w:val="single" w:sz="8" w:space="0" w:color="404040"/>
            </w:tcBorders>
            <w:vAlign w:val="center"/>
          </w:tcPr>
          <w:p w14:paraId="621E7C76" w14:textId="02A0DA81" w:rsidR="00784736" w:rsidRPr="000D68CE" w:rsidRDefault="006B528A" w:rsidP="00BC439B">
            <w:pPr>
              <w:spacing w:after="120"/>
              <w:ind w:right="340"/>
              <w:jc w:val="right"/>
              <w:rPr>
                <w:rFonts w:ascii="Arial" w:hAnsi="Arial" w:cs="Arial"/>
                <w:color w:val="000000"/>
                <w:sz w:val="18"/>
                <w:szCs w:val="18"/>
              </w:rPr>
            </w:pPr>
            <w:r>
              <w:rPr>
                <w:rFonts w:ascii="Arial" w:hAnsi="Arial" w:cs="Arial"/>
                <w:color w:val="000000"/>
                <w:sz w:val="18"/>
                <w:szCs w:val="18"/>
              </w:rPr>
              <w:t>3.4</w:t>
            </w:r>
          </w:p>
        </w:tc>
        <w:tc>
          <w:tcPr>
            <w:tcW w:w="1142" w:type="dxa"/>
            <w:tcBorders>
              <w:left w:val="single" w:sz="8" w:space="0" w:color="404040"/>
              <w:bottom w:val="double" w:sz="4" w:space="0" w:color="404040"/>
              <w:right w:val="double" w:sz="4" w:space="0" w:color="404040"/>
            </w:tcBorders>
            <w:vAlign w:val="center"/>
          </w:tcPr>
          <w:p w14:paraId="4699B23A" w14:textId="1F0086D2" w:rsidR="00784736" w:rsidRPr="000D68CE" w:rsidRDefault="006B528A" w:rsidP="009116A5">
            <w:pPr>
              <w:spacing w:after="120"/>
              <w:ind w:right="340"/>
              <w:jc w:val="right"/>
              <w:rPr>
                <w:rFonts w:ascii="Arial" w:hAnsi="Arial" w:cs="Arial"/>
                <w:color w:val="000000"/>
                <w:sz w:val="18"/>
                <w:szCs w:val="18"/>
              </w:rPr>
            </w:pPr>
            <w:r>
              <w:rPr>
                <w:rFonts w:ascii="Arial" w:hAnsi="Arial" w:cs="Arial"/>
                <w:color w:val="000000"/>
                <w:sz w:val="18"/>
                <w:szCs w:val="18"/>
              </w:rPr>
              <w:t>8.9</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60ED7C5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sidR="00234459">
        <w:rPr>
          <w:rFonts w:cs="Arial"/>
          <w:sz w:val="16"/>
          <w:szCs w:val="16"/>
        </w:rPr>
        <w:t>.</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Pr="009C4821" w:rsidRDefault="00616120">
      <w:pPr>
        <w:spacing w:line="220" w:lineRule="exact"/>
        <w:rPr>
          <w:rFonts w:ascii="Arial" w:hAnsi="Arial" w:cs="Arial"/>
          <w:b/>
          <w:i/>
          <w:sz w:val="22"/>
          <w:szCs w:val="22"/>
          <w:lang w:val="es-MX"/>
        </w:rPr>
      </w:pPr>
      <w:r>
        <w:rPr>
          <w:rFonts w:cs="Arial"/>
          <w:b/>
          <w:i/>
          <w:szCs w:val="24"/>
          <w:lang w:val="es-MX"/>
        </w:rPr>
        <w:br w:type="page"/>
      </w:r>
    </w:p>
    <w:p w14:paraId="782885B5"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459E5AC7" w14:textId="77777777" w:rsidR="001C6E8C" w:rsidRPr="00662EF8" w:rsidRDefault="00CA1C7D" w:rsidP="00CA1C7D">
      <w:pPr>
        <w:pStyle w:val="Textoindependiente"/>
        <w:tabs>
          <w:tab w:val="left" w:pos="708"/>
        </w:tabs>
        <w:rPr>
          <w:smallCaps/>
          <w:szCs w:val="22"/>
        </w:rPr>
      </w:pPr>
      <w:r w:rsidRPr="00662EF8">
        <w:rPr>
          <w:rFonts w:cs="Arial"/>
        </w:rPr>
        <w:t xml:space="preserve">A </w:t>
      </w:r>
      <w:proofErr w:type="gramStart"/>
      <w:r w:rsidRPr="00662EF8">
        <w:rPr>
          <w:rFonts w:cs="Arial"/>
        </w:rPr>
        <w:t>continuación</w:t>
      </w:r>
      <w:proofErr w:type="gramEnd"/>
      <w:r w:rsidRPr="00662EF8">
        <w:rPr>
          <w:rFonts w:cs="Arial"/>
        </w:rPr>
        <w:t xml:space="preserve"> se presentan las series complementarias sobre la confianza del consumidor que recaba la ENCO y que se refieren a las posibilidades de comprar ropa, zapatos, alimentos, salir de vacaciones y ahorrar, entre otros.</w:t>
      </w:r>
    </w:p>
    <w:p w14:paraId="670D5F07" w14:textId="120BCF8D"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F4562F">
        <w:rPr>
          <w:smallCaps/>
          <w:szCs w:val="22"/>
        </w:rPr>
        <w:t xml:space="preserve">a </w:t>
      </w:r>
      <w:r w:rsidR="008E596F">
        <w:rPr>
          <w:smallCaps/>
          <w:szCs w:val="22"/>
        </w:rPr>
        <w:t>noviembre</w:t>
      </w:r>
      <w:r w:rsidR="00747234">
        <w:rPr>
          <w:smallCaps/>
          <w:szCs w:val="22"/>
        </w:rPr>
        <w:t xml:space="preserve"> </w:t>
      </w:r>
      <w:r w:rsidR="004F299F">
        <w:rPr>
          <w:smallCaps/>
          <w:szCs w:val="22"/>
        </w:rPr>
        <w:t>de</w:t>
      </w:r>
      <w:r w:rsidRPr="00A90C4D">
        <w:rPr>
          <w:smallCaps/>
          <w:szCs w:val="22"/>
        </w:rPr>
        <w:t xml:space="preserve"> </w:t>
      </w:r>
      <w:r w:rsidR="0098125D">
        <w:rPr>
          <w:smallCaps/>
          <w:szCs w:val="22"/>
        </w:rPr>
        <w:t>20</w:t>
      </w:r>
      <w:r w:rsidR="00AC5A10">
        <w:rPr>
          <w:smallCaps/>
          <w:szCs w:val="22"/>
        </w:rPr>
        <w:t>2</w:t>
      </w:r>
      <w:r w:rsidR="0055480A">
        <w:rPr>
          <w:smallCaps/>
          <w:szCs w:val="22"/>
        </w:rPr>
        <w:t>1</w:t>
      </w:r>
    </w:p>
    <w:p w14:paraId="07038E7A" w14:textId="658B56A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w:t>
      </w:r>
      <w:r w:rsidR="00980D76">
        <w:rPr>
          <w:smallCaps/>
          <w:szCs w:val="22"/>
        </w:rPr>
        <w:t>s</w:t>
      </w:r>
      <w:r w:rsidR="00574B73" w:rsidRPr="00A90C4D">
        <w:rPr>
          <w:smallCaps/>
          <w:szCs w:val="22"/>
        </w:rPr>
        <w:t xml:space="preserve">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98649F">
        <w:tblPrEx>
          <w:tblCellMar>
            <w:left w:w="70" w:type="dxa"/>
            <w:right w:w="70" w:type="dxa"/>
          </w:tblCellMar>
        </w:tblPrEx>
        <w:trPr>
          <w:cantSplit/>
          <w:trHeight w:val="2835"/>
          <w:jc w:val="center"/>
        </w:trPr>
        <w:tc>
          <w:tcPr>
            <w:tcW w:w="4902" w:type="dxa"/>
            <w:vAlign w:val="center"/>
            <w:hideMark/>
          </w:tcPr>
          <w:p w14:paraId="17C4355C" w14:textId="762B1CEA" w:rsidR="00AA0972" w:rsidRPr="00A90C4D" w:rsidRDefault="0098649F" w:rsidP="00764E51">
            <w:pPr>
              <w:pStyle w:val="p0"/>
              <w:keepLines w:val="0"/>
              <w:widowControl w:val="0"/>
              <w:spacing w:before="20" w:after="100"/>
              <w:jc w:val="center"/>
              <w:rPr>
                <w:rFonts w:cs="Arial"/>
                <w:szCs w:val="24"/>
              </w:rPr>
            </w:pPr>
            <w:r>
              <w:rPr>
                <w:noProof/>
              </w:rPr>
              <w:drawing>
                <wp:inline distT="0" distB="0" distL="0" distR="0" wp14:anchorId="6F0141EE" wp14:editId="1E4B2A4B">
                  <wp:extent cx="2985110" cy="1885588"/>
                  <wp:effectExtent l="0" t="0" r="6350" b="0"/>
                  <wp:docPr id="9" name="Gráfico 9">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shd w:val="clear" w:color="auto" w:fill="auto"/>
            <w:vAlign w:val="center"/>
            <w:hideMark/>
          </w:tcPr>
          <w:p w14:paraId="5D3FDB91" w14:textId="5C1E58A4" w:rsidR="00AA0972" w:rsidRPr="00A90C4D" w:rsidRDefault="0098649F" w:rsidP="00764E51">
            <w:pPr>
              <w:pStyle w:val="p0"/>
              <w:keepLines w:val="0"/>
              <w:widowControl w:val="0"/>
              <w:spacing w:before="20" w:after="100"/>
              <w:jc w:val="center"/>
              <w:rPr>
                <w:rFonts w:cs="Arial"/>
                <w:szCs w:val="24"/>
              </w:rPr>
            </w:pPr>
            <w:r>
              <w:rPr>
                <w:noProof/>
              </w:rPr>
              <w:drawing>
                <wp:inline distT="0" distB="0" distL="0" distR="0" wp14:anchorId="133B69FE" wp14:editId="695DE3A7">
                  <wp:extent cx="2985110" cy="1885589"/>
                  <wp:effectExtent l="0" t="0" r="6350" b="635"/>
                  <wp:docPr id="11" name="Gráfico 11">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98649F">
        <w:tblPrEx>
          <w:tblCellMar>
            <w:left w:w="70" w:type="dxa"/>
            <w:right w:w="70" w:type="dxa"/>
          </w:tblCellMar>
        </w:tblPrEx>
        <w:trPr>
          <w:cantSplit/>
          <w:trHeight w:val="2835"/>
          <w:jc w:val="center"/>
        </w:trPr>
        <w:tc>
          <w:tcPr>
            <w:tcW w:w="4902" w:type="dxa"/>
            <w:vAlign w:val="center"/>
            <w:hideMark/>
          </w:tcPr>
          <w:p w14:paraId="693B0112" w14:textId="3E1682B7" w:rsidR="00AD5F88" w:rsidRPr="0081798E" w:rsidRDefault="0098649F" w:rsidP="006D4DC6">
            <w:pPr>
              <w:pStyle w:val="p0"/>
              <w:keepLines w:val="0"/>
              <w:widowControl w:val="0"/>
              <w:spacing w:before="0" w:after="480"/>
              <w:jc w:val="center"/>
              <w:rPr>
                <w:rFonts w:cs="Arial"/>
                <w:szCs w:val="24"/>
              </w:rPr>
            </w:pPr>
            <w:r>
              <w:rPr>
                <w:noProof/>
              </w:rPr>
              <w:drawing>
                <wp:inline distT="0" distB="0" distL="0" distR="0" wp14:anchorId="00A1851E" wp14:editId="4F7C932F">
                  <wp:extent cx="2985110" cy="1885589"/>
                  <wp:effectExtent l="0" t="0" r="6350" b="635"/>
                  <wp:docPr id="12" name="Gráfico 12">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56" w:type="dxa"/>
            <w:hideMark/>
          </w:tcPr>
          <w:p w14:paraId="0953F230" w14:textId="1CB05440" w:rsidR="00301713" w:rsidRPr="00301713" w:rsidRDefault="0098649F" w:rsidP="00301713">
            <w:pPr>
              <w:pStyle w:val="p0"/>
              <w:keepLines w:val="0"/>
              <w:widowControl w:val="0"/>
              <w:spacing w:before="120" w:after="240"/>
              <w:jc w:val="center"/>
              <w:rPr>
                <w:rFonts w:cs="Arial"/>
                <w:szCs w:val="24"/>
              </w:rPr>
            </w:pPr>
            <w:r>
              <w:rPr>
                <w:noProof/>
              </w:rPr>
              <w:drawing>
                <wp:inline distT="0" distB="0" distL="0" distR="0" wp14:anchorId="339CEA27" wp14:editId="25CF97E9">
                  <wp:extent cx="2985110" cy="1885588"/>
                  <wp:effectExtent l="0" t="0" r="6350" b="635"/>
                  <wp:docPr id="13" name="Gráfico 13">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2469C915" w:rsidR="00474209" w:rsidRPr="00A90C4D" w:rsidRDefault="004F083D" w:rsidP="00851501">
            <w:pPr>
              <w:pStyle w:val="p0"/>
              <w:keepLines w:val="0"/>
              <w:widowControl w:val="0"/>
              <w:spacing w:before="120" w:after="120"/>
              <w:jc w:val="center"/>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3735CE7F" w14:textId="5876851F" w:rsidR="00371D7F" w:rsidRPr="00234459" w:rsidRDefault="00371D7F" w:rsidP="00B80CF0">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00B80CF0" w:rsidRPr="00234459">
        <w:rPr>
          <w:sz w:val="16"/>
          <w:szCs w:val="16"/>
        </w:rPr>
        <w:t>Encuesta Telefónica sobre Confianza del Consumidor (ETCO)</w:t>
      </w:r>
      <w:r w:rsidRPr="00234459">
        <w:rPr>
          <w:rFonts w:cs="Arial"/>
          <w:sz w:val="16"/>
          <w:szCs w:val="16"/>
        </w:rPr>
        <w:t>.</w:t>
      </w:r>
    </w:p>
    <w:p w14:paraId="3616DB87" w14:textId="55DDD1F9" w:rsidR="00B32515" w:rsidRPr="0054427D" w:rsidRDefault="00371D7F" w:rsidP="00371D7F">
      <w:pPr>
        <w:pStyle w:val="Ttulo1"/>
        <w:keepLines/>
        <w:spacing w:line="220" w:lineRule="exact"/>
        <w:ind w:left="142" w:hanging="426"/>
        <w:jc w:val="both"/>
        <w:rPr>
          <w:b w:val="0"/>
          <w:bCs w:val="0"/>
          <w:smallCaps/>
          <w:szCs w:val="22"/>
        </w:rPr>
      </w:pPr>
      <w:r w:rsidRPr="00234459">
        <w:rPr>
          <w:b w:val="0"/>
          <w:bCs w:val="0"/>
          <w:sz w:val="16"/>
          <w:szCs w:val="16"/>
        </w:rPr>
        <w:t xml:space="preserve">Fuente: INEGI y Banco de México. </w:t>
      </w:r>
    </w:p>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65276C99"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p w14:paraId="534C2FCD" w14:textId="2289B460" w:rsidR="000D48FC" w:rsidRDefault="000D48FC" w:rsidP="00A1069A">
      <w:pPr>
        <w:pStyle w:val="Ttulo1"/>
        <w:keepLines/>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F4562F">
        <w:rPr>
          <w:smallCaps/>
          <w:szCs w:val="22"/>
        </w:rPr>
        <w:t xml:space="preserve">a </w:t>
      </w:r>
      <w:r w:rsidR="008E596F">
        <w:rPr>
          <w:smallCaps/>
          <w:szCs w:val="22"/>
        </w:rPr>
        <w:t xml:space="preserve">noviembre </w:t>
      </w:r>
      <w:r w:rsidR="00DE3983">
        <w:rPr>
          <w:smallCaps/>
          <w:szCs w:val="22"/>
        </w:rPr>
        <w:t>d</w:t>
      </w:r>
      <w:r w:rsidR="0098125D">
        <w:rPr>
          <w:smallCaps/>
          <w:szCs w:val="22"/>
        </w:rPr>
        <w:t>e 20</w:t>
      </w:r>
      <w:r w:rsidR="00493BA7">
        <w:rPr>
          <w:smallCaps/>
          <w:szCs w:val="22"/>
        </w:rPr>
        <w:t>2</w:t>
      </w:r>
      <w:r w:rsidR="0055480A">
        <w:rPr>
          <w:smallCaps/>
          <w:szCs w:val="22"/>
        </w:rPr>
        <w:t>1</w:t>
      </w:r>
    </w:p>
    <w:p w14:paraId="2CD2BBB7" w14:textId="2D883D74" w:rsidR="000D48FC" w:rsidRDefault="001836E7" w:rsidP="00A1069A">
      <w:pPr>
        <w:pStyle w:val="Ttulo1"/>
        <w:keepLines/>
        <w:rPr>
          <w:smallCaps/>
          <w:szCs w:val="22"/>
        </w:rPr>
      </w:pPr>
      <w:r>
        <w:rPr>
          <w:smallCaps/>
          <w:szCs w:val="22"/>
        </w:rPr>
        <w:t>Series</w:t>
      </w:r>
      <w:r w:rsidR="000D48FC" w:rsidRPr="00A90C4D">
        <w:rPr>
          <w:smallCaps/>
          <w:szCs w:val="22"/>
        </w:rPr>
        <w:t xml:space="preserve"> desestacionalizada</w:t>
      </w:r>
      <w:r w:rsidR="00980D76">
        <w:rPr>
          <w:smallCaps/>
          <w:szCs w:val="22"/>
        </w:rPr>
        <w:t>s</w:t>
      </w:r>
      <w:r w:rsidR="000D48FC" w:rsidRPr="00A90C4D">
        <w:rPr>
          <w:smallCaps/>
          <w:szCs w:val="22"/>
        </w:rPr>
        <w:t xml:space="preserve">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98649F">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760192AD" w:rsidR="004D4924" w:rsidRDefault="0098649F" w:rsidP="00F55688">
            <w:pPr>
              <w:pStyle w:val="p0"/>
              <w:keepLines w:val="0"/>
              <w:widowControl w:val="0"/>
              <w:spacing w:before="0"/>
              <w:jc w:val="center"/>
              <w:rPr>
                <w:rFonts w:cs="Arial"/>
                <w:szCs w:val="24"/>
              </w:rPr>
            </w:pPr>
            <w:r>
              <w:rPr>
                <w:noProof/>
              </w:rPr>
              <w:drawing>
                <wp:inline distT="0" distB="0" distL="0" distR="0" wp14:anchorId="3564F82D" wp14:editId="01D74E76">
                  <wp:extent cx="2988000" cy="1728000"/>
                  <wp:effectExtent l="0" t="0" r="3175" b="5715"/>
                  <wp:docPr id="14" name="Gráfico 14">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45B7DF56" w:rsidR="004D4924" w:rsidRDefault="0098649F" w:rsidP="00655238">
            <w:pPr>
              <w:pStyle w:val="p0"/>
              <w:keepLines w:val="0"/>
              <w:widowControl w:val="0"/>
              <w:spacing w:before="0"/>
              <w:jc w:val="center"/>
              <w:rPr>
                <w:rFonts w:cs="Arial"/>
                <w:szCs w:val="24"/>
              </w:rPr>
            </w:pPr>
            <w:r>
              <w:rPr>
                <w:noProof/>
              </w:rPr>
              <w:drawing>
                <wp:inline distT="0" distB="0" distL="0" distR="0" wp14:anchorId="39FFC122" wp14:editId="570CC5DC">
                  <wp:extent cx="3024000" cy="1728000"/>
                  <wp:effectExtent l="0" t="0" r="5080" b="5715"/>
                  <wp:docPr id="21" name="Gráfico 2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98649F">
        <w:tblPrEx>
          <w:tblCellMar>
            <w:left w:w="70" w:type="dxa"/>
            <w:right w:w="70" w:type="dxa"/>
          </w:tblCellMar>
        </w:tblPrEx>
        <w:trPr>
          <w:cantSplit/>
          <w:trHeight w:val="2835"/>
          <w:jc w:val="center"/>
        </w:trPr>
        <w:tc>
          <w:tcPr>
            <w:tcW w:w="4902" w:type="dxa"/>
            <w:vAlign w:val="center"/>
            <w:hideMark/>
          </w:tcPr>
          <w:p w14:paraId="010E29D5" w14:textId="1A18B9E7" w:rsidR="004D4924" w:rsidRPr="00A90C4D" w:rsidRDefault="0098649F" w:rsidP="00655238">
            <w:pPr>
              <w:pStyle w:val="p0"/>
              <w:keepLines w:val="0"/>
              <w:widowControl w:val="0"/>
              <w:spacing w:before="0"/>
              <w:jc w:val="center"/>
              <w:rPr>
                <w:rFonts w:cs="Arial"/>
                <w:szCs w:val="24"/>
              </w:rPr>
            </w:pPr>
            <w:r>
              <w:rPr>
                <w:noProof/>
              </w:rPr>
              <w:drawing>
                <wp:inline distT="0" distB="0" distL="0" distR="0" wp14:anchorId="41A097B4" wp14:editId="53D75037">
                  <wp:extent cx="2988000" cy="1728000"/>
                  <wp:effectExtent l="0" t="0" r="3175" b="5715"/>
                  <wp:docPr id="31" name="Gráfico 3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3FE74CE7" w:rsidR="004D4924" w:rsidRPr="00A90C4D" w:rsidRDefault="0098649F" w:rsidP="00655238">
            <w:pPr>
              <w:pStyle w:val="p0"/>
              <w:keepLines w:val="0"/>
              <w:widowControl w:val="0"/>
              <w:spacing w:before="0"/>
              <w:jc w:val="center"/>
              <w:rPr>
                <w:rFonts w:cs="Arial"/>
                <w:szCs w:val="24"/>
              </w:rPr>
            </w:pPr>
            <w:r>
              <w:rPr>
                <w:noProof/>
              </w:rPr>
              <w:drawing>
                <wp:inline distT="0" distB="0" distL="0" distR="0" wp14:anchorId="277E05F9" wp14:editId="1E7E8B25">
                  <wp:extent cx="2986809" cy="1728000"/>
                  <wp:effectExtent l="0" t="0" r="4445" b="5715"/>
                  <wp:docPr id="32" name="Gráfico 32">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1B3AA5E6"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EA2D56">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BA2F71">
        <w:tblPrEx>
          <w:tblCellMar>
            <w:left w:w="70" w:type="dxa"/>
            <w:right w:w="70" w:type="dxa"/>
          </w:tblCellMar>
        </w:tblPrEx>
        <w:trPr>
          <w:cantSplit/>
          <w:trHeight w:val="3144"/>
          <w:jc w:val="center"/>
        </w:trPr>
        <w:tc>
          <w:tcPr>
            <w:tcW w:w="4902" w:type="dxa"/>
            <w:hideMark/>
          </w:tcPr>
          <w:p w14:paraId="198823B5" w14:textId="72AAC4F2" w:rsidR="005267DE" w:rsidRDefault="00BA2F71" w:rsidP="00A30920">
            <w:pPr>
              <w:pStyle w:val="p0"/>
              <w:keepLines w:val="0"/>
              <w:widowControl w:val="0"/>
              <w:spacing w:before="40"/>
              <w:jc w:val="center"/>
              <w:rPr>
                <w:rFonts w:cs="Arial"/>
                <w:noProof/>
                <w:szCs w:val="24"/>
                <w:lang w:val="es-MX" w:eastAsia="es-MX"/>
              </w:rPr>
            </w:pPr>
            <w:r>
              <w:rPr>
                <w:noProof/>
              </w:rPr>
              <w:drawing>
                <wp:inline distT="0" distB="0" distL="0" distR="0" wp14:anchorId="1C525E7E" wp14:editId="6B63BA73">
                  <wp:extent cx="2990409" cy="1728000"/>
                  <wp:effectExtent l="0" t="0" r="635" b="0"/>
                  <wp:docPr id="33" name="Gráfico 33">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0FD82E" w14:textId="1948D10A" w:rsidR="004775A2" w:rsidRPr="00A90C4D" w:rsidRDefault="004775A2" w:rsidP="00E94790">
            <w:pPr>
              <w:pStyle w:val="p0"/>
              <w:keepLines w:val="0"/>
              <w:widowControl w:val="0"/>
              <w:spacing w:before="0"/>
              <w:jc w:val="center"/>
              <w:rPr>
                <w:rFonts w:cs="Arial"/>
                <w:noProof/>
                <w:szCs w:val="24"/>
                <w:lang w:val="es-MX" w:eastAsia="es-MX"/>
              </w:rPr>
            </w:pPr>
          </w:p>
        </w:tc>
        <w:tc>
          <w:tcPr>
            <w:tcW w:w="4956" w:type="dxa"/>
            <w:hideMark/>
          </w:tcPr>
          <w:p w14:paraId="31E5192E" w14:textId="77C87040" w:rsidR="004D4924" w:rsidRDefault="00BA2F71" w:rsidP="00E94790">
            <w:pPr>
              <w:pStyle w:val="p0"/>
              <w:keepLines w:val="0"/>
              <w:widowControl w:val="0"/>
              <w:spacing w:before="0"/>
              <w:jc w:val="center"/>
              <w:rPr>
                <w:rFonts w:cs="Arial"/>
                <w:szCs w:val="24"/>
              </w:rPr>
            </w:pPr>
            <w:r>
              <w:rPr>
                <w:noProof/>
              </w:rPr>
              <w:drawing>
                <wp:inline distT="0" distB="0" distL="0" distR="0" wp14:anchorId="5F874295" wp14:editId="47E439E4">
                  <wp:extent cx="2988000" cy="1728000"/>
                  <wp:effectExtent l="0" t="0" r="3175" b="5715"/>
                  <wp:docPr id="34" name="Gráfico 3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77777777" w:rsidR="005267DE" w:rsidRPr="00A90C4D" w:rsidRDefault="005267DE" w:rsidP="00E94790">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5B4758">
      <w:pPr>
        <w:pStyle w:val="Textoindependiente"/>
        <w:widowControl w:val="0"/>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B4758">
      <w:pPr>
        <w:pStyle w:val="Textoindependiente"/>
        <w:widowControl w:val="0"/>
        <w:spacing w:before="0"/>
        <w:rPr>
          <w:rFonts w:cs="Arial"/>
          <w:b/>
          <w:smallCaps/>
          <w:sz w:val="22"/>
          <w:szCs w:val="22"/>
        </w:rPr>
      </w:pPr>
    </w:p>
    <w:p w14:paraId="66DE8E37" w14:textId="5E82F569"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8E596F">
        <w:rPr>
          <w:rFonts w:cs="Arial"/>
          <w:b/>
          <w:smallCaps/>
          <w:sz w:val="22"/>
          <w:szCs w:val="22"/>
        </w:rPr>
        <w:t xml:space="preserve">noviembre </w:t>
      </w:r>
      <w:r w:rsidR="00BA6D27">
        <w:rPr>
          <w:rFonts w:cs="Arial"/>
          <w:b/>
          <w:smallCaps/>
          <w:sz w:val="22"/>
          <w:szCs w:val="22"/>
        </w:rPr>
        <w:t xml:space="preserve">de </w:t>
      </w:r>
      <w:r w:rsidR="0098125D">
        <w:rPr>
          <w:rFonts w:cs="Arial"/>
          <w:b/>
          <w:smallCaps/>
          <w:sz w:val="22"/>
          <w:szCs w:val="22"/>
        </w:rPr>
        <w:t>20</w:t>
      </w:r>
      <w:r w:rsidR="000436AB">
        <w:rPr>
          <w:rFonts w:cs="Arial"/>
          <w:b/>
          <w:smallCaps/>
          <w:sz w:val="22"/>
          <w:szCs w:val="22"/>
        </w:rPr>
        <w:t>2</w:t>
      </w:r>
      <w:r w:rsidR="0055480A">
        <w:rPr>
          <w:rFonts w:cs="Arial"/>
          <w:b/>
          <w:smallCaps/>
          <w:sz w:val="22"/>
          <w:szCs w:val="22"/>
        </w:rPr>
        <w:t>1</w:t>
      </w:r>
    </w:p>
    <w:p w14:paraId="0302AF79"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895"/>
        <w:gridCol w:w="1141"/>
        <w:gridCol w:w="1297"/>
        <w:gridCol w:w="1152"/>
      </w:tblGrid>
      <w:tr w:rsidR="00E9525E" w14:paraId="0C76B4A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912601E"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0FE2A5A"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61ABAC2A"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11F8AFA3" w14:textId="582AABCC"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w:t>
            </w:r>
            <w:r w:rsidR="00236760">
              <w:rPr>
                <w:rFonts w:ascii="Arial" w:hAnsi="Arial" w:cs="Arial"/>
                <w:b/>
                <w:sz w:val="18"/>
              </w:rPr>
              <w:t>20</w:t>
            </w:r>
          </w:p>
        </w:tc>
      </w:tr>
      <w:tr w:rsidR="00107528" w14:paraId="53B5B1A7"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40FDBD4B"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6153B06C" w14:textId="2C12B6C5" w:rsidR="00107528" w:rsidRPr="000D68CE" w:rsidRDefault="005A3544" w:rsidP="005657EC">
            <w:pPr>
              <w:tabs>
                <w:tab w:val="left" w:pos="33"/>
                <w:tab w:val="decimal" w:pos="316"/>
              </w:tabs>
              <w:spacing w:before="40"/>
              <w:ind w:right="284"/>
              <w:jc w:val="right"/>
              <w:rPr>
                <w:rFonts w:ascii="Arial" w:hAnsi="Arial" w:cs="Arial"/>
                <w:sz w:val="18"/>
                <w:szCs w:val="16"/>
              </w:rPr>
            </w:pPr>
            <w:r>
              <w:rPr>
                <w:rFonts w:ascii="Arial" w:hAnsi="Arial" w:cs="Arial"/>
                <w:sz w:val="18"/>
                <w:szCs w:val="16"/>
              </w:rPr>
              <w:t>47.3</w:t>
            </w:r>
          </w:p>
        </w:tc>
        <w:tc>
          <w:tcPr>
            <w:tcW w:w="1276" w:type="dxa"/>
            <w:tcBorders>
              <w:top w:val="double" w:sz="4" w:space="0" w:color="404040"/>
              <w:left w:val="single" w:sz="4" w:space="0" w:color="404040"/>
              <w:bottom w:val="nil"/>
              <w:right w:val="single" w:sz="4" w:space="0" w:color="404040"/>
            </w:tcBorders>
            <w:vAlign w:val="center"/>
            <w:hideMark/>
          </w:tcPr>
          <w:p w14:paraId="62A418B1" w14:textId="0F968BDF" w:rsidR="00107528" w:rsidRPr="000D68CE" w:rsidRDefault="005A3544" w:rsidP="00FB318E">
            <w:pPr>
              <w:tabs>
                <w:tab w:val="left" w:pos="33"/>
                <w:tab w:val="decimal" w:pos="316"/>
              </w:tabs>
              <w:spacing w:before="40"/>
              <w:ind w:right="397"/>
              <w:jc w:val="right"/>
              <w:rPr>
                <w:rFonts w:ascii="Arial" w:hAnsi="Arial" w:cs="Arial"/>
                <w:sz w:val="18"/>
                <w:szCs w:val="16"/>
              </w:rPr>
            </w:pPr>
            <w:r>
              <w:rPr>
                <w:rFonts w:ascii="Arial" w:hAnsi="Arial" w:cs="Arial"/>
                <w:color w:val="000000"/>
                <w:sz w:val="18"/>
                <w:szCs w:val="18"/>
              </w:rPr>
              <w:t>2.8</w:t>
            </w:r>
          </w:p>
        </w:tc>
        <w:tc>
          <w:tcPr>
            <w:tcW w:w="1134" w:type="dxa"/>
            <w:tcBorders>
              <w:top w:val="double" w:sz="4" w:space="0" w:color="404040"/>
              <w:left w:val="single" w:sz="4" w:space="0" w:color="404040"/>
              <w:bottom w:val="nil"/>
              <w:right w:val="double" w:sz="4" w:space="0" w:color="404040"/>
            </w:tcBorders>
            <w:vAlign w:val="center"/>
          </w:tcPr>
          <w:p w14:paraId="4C542900" w14:textId="36F4F162" w:rsidR="00107528" w:rsidRPr="000D68CE" w:rsidRDefault="005A3544" w:rsidP="005657EC">
            <w:pPr>
              <w:tabs>
                <w:tab w:val="left" w:pos="33"/>
                <w:tab w:val="decimal" w:pos="316"/>
              </w:tabs>
              <w:spacing w:before="40"/>
              <w:ind w:right="227"/>
              <w:jc w:val="right"/>
              <w:rPr>
                <w:rFonts w:ascii="Arial" w:hAnsi="Arial" w:cs="Arial"/>
                <w:sz w:val="18"/>
                <w:szCs w:val="16"/>
              </w:rPr>
            </w:pPr>
            <w:r>
              <w:rPr>
                <w:rFonts w:ascii="Arial" w:hAnsi="Arial" w:cs="Arial"/>
                <w:sz w:val="18"/>
                <w:szCs w:val="16"/>
              </w:rPr>
              <w:t>8.7</w:t>
            </w:r>
          </w:p>
        </w:tc>
      </w:tr>
      <w:tr w:rsidR="00107528" w14:paraId="49DE0768" w14:textId="77777777" w:rsidTr="00B3568E">
        <w:trPr>
          <w:trHeight w:val="23"/>
          <w:jc w:val="center"/>
        </w:trPr>
        <w:tc>
          <w:tcPr>
            <w:tcW w:w="4816" w:type="dxa"/>
            <w:tcBorders>
              <w:top w:val="nil"/>
              <w:left w:val="double" w:sz="4" w:space="0" w:color="404040"/>
              <w:bottom w:val="nil"/>
              <w:right w:val="single" w:sz="4" w:space="0" w:color="404040"/>
            </w:tcBorders>
            <w:hideMark/>
          </w:tcPr>
          <w:p w14:paraId="7C6D268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026C51EE" w14:textId="2D0C799F" w:rsidR="00107528" w:rsidRPr="000D68CE" w:rsidRDefault="005A3544" w:rsidP="004E7FCC">
            <w:pPr>
              <w:tabs>
                <w:tab w:val="left" w:pos="33"/>
                <w:tab w:val="decimal" w:pos="316"/>
              </w:tabs>
              <w:ind w:right="284"/>
              <w:jc w:val="right"/>
              <w:rPr>
                <w:rFonts w:ascii="Arial" w:hAnsi="Arial" w:cs="Arial"/>
                <w:sz w:val="18"/>
                <w:szCs w:val="16"/>
              </w:rPr>
            </w:pPr>
            <w:r>
              <w:rPr>
                <w:rFonts w:ascii="Arial" w:hAnsi="Arial" w:cs="Arial"/>
                <w:sz w:val="18"/>
                <w:szCs w:val="16"/>
              </w:rPr>
              <w:t>58.4</w:t>
            </w:r>
          </w:p>
        </w:tc>
        <w:tc>
          <w:tcPr>
            <w:tcW w:w="1276" w:type="dxa"/>
            <w:tcBorders>
              <w:top w:val="nil"/>
              <w:left w:val="single" w:sz="4" w:space="0" w:color="404040"/>
              <w:bottom w:val="nil"/>
              <w:right w:val="single" w:sz="4" w:space="0" w:color="404040"/>
            </w:tcBorders>
            <w:vAlign w:val="center"/>
            <w:hideMark/>
          </w:tcPr>
          <w:p w14:paraId="108FCA31" w14:textId="61940FC2" w:rsidR="00107528" w:rsidRPr="000D68CE" w:rsidRDefault="005A3544" w:rsidP="00FB318E">
            <w:pPr>
              <w:tabs>
                <w:tab w:val="left" w:pos="33"/>
                <w:tab w:val="decimal" w:pos="316"/>
              </w:tabs>
              <w:ind w:right="397"/>
              <w:jc w:val="right"/>
              <w:rPr>
                <w:rFonts w:ascii="Arial" w:hAnsi="Arial" w:cs="Arial"/>
                <w:sz w:val="18"/>
                <w:szCs w:val="16"/>
              </w:rPr>
            </w:pPr>
            <w:r>
              <w:rPr>
                <w:rFonts w:ascii="Arial" w:hAnsi="Arial" w:cs="Arial"/>
                <w:sz w:val="18"/>
                <w:szCs w:val="16"/>
              </w:rPr>
              <w:t>2.1</w:t>
            </w:r>
          </w:p>
        </w:tc>
        <w:tc>
          <w:tcPr>
            <w:tcW w:w="1134" w:type="dxa"/>
            <w:tcBorders>
              <w:top w:val="nil"/>
              <w:left w:val="single" w:sz="4" w:space="0" w:color="404040"/>
              <w:bottom w:val="nil"/>
              <w:right w:val="double" w:sz="4" w:space="0" w:color="404040"/>
            </w:tcBorders>
            <w:vAlign w:val="center"/>
          </w:tcPr>
          <w:p w14:paraId="774C6C27" w14:textId="01E42AC4" w:rsidR="00107528" w:rsidRPr="000D68CE" w:rsidRDefault="005A3544" w:rsidP="005657EC">
            <w:pPr>
              <w:tabs>
                <w:tab w:val="left" w:pos="33"/>
                <w:tab w:val="decimal" w:pos="316"/>
              </w:tabs>
              <w:ind w:right="227"/>
              <w:jc w:val="right"/>
              <w:rPr>
                <w:rFonts w:ascii="Arial" w:hAnsi="Arial" w:cs="Arial"/>
                <w:sz w:val="18"/>
                <w:szCs w:val="16"/>
              </w:rPr>
            </w:pPr>
            <w:r>
              <w:rPr>
                <w:rFonts w:ascii="Arial" w:hAnsi="Arial" w:cs="Arial"/>
                <w:sz w:val="18"/>
                <w:szCs w:val="16"/>
              </w:rPr>
              <w:t>6.4</w:t>
            </w:r>
          </w:p>
        </w:tc>
      </w:tr>
      <w:tr w:rsidR="00107528" w14:paraId="6EA30CE0" w14:textId="77777777" w:rsidTr="00B3568E">
        <w:trPr>
          <w:trHeight w:val="23"/>
          <w:jc w:val="center"/>
        </w:trPr>
        <w:tc>
          <w:tcPr>
            <w:tcW w:w="4816" w:type="dxa"/>
            <w:tcBorders>
              <w:top w:val="nil"/>
              <w:left w:val="double" w:sz="4" w:space="0" w:color="404040"/>
              <w:bottom w:val="nil"/>
              <w:right w:val="single" w:sz="4" w:space="0" w:color="404040"/>
            </w:tcBorders>
            <w:hideMark/>
          </w:tcPr>
          <w:p w14:paraId="65CF08B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28DDF1F" w14:textId="07D44C17" w:rsidR="00107528" w:rsidRPr="000D68CE" w:rsidRDefault="005A3544" w:rsidP="005657EC">
            <w:pPr>
              <w:tabs>
                <w:tab w:val="left" w:pos="33"/>
                <w:tab w:val="decimal" w:pos="316"/>
              </w:tabs>
              <w:ind w:right="284"/>
              <w:jc w:val="right"/>
              <w:rPr>
                <w:rFonts w:ascii="Arial" w:hAnsi="Arial" w:cs="Arial"/>
                <w:sz w:val="18"/>
                <w:szCs w:val="16"/>
              </w:rPr>
            </w:pPr>
            <w:r>
              <w:rPr>
                <w:rFonts w:ascii="Arial" w:hAnsi="Arial" w:cs="Arial"/>
                <w:sz w:val="18"/>
                <w:szCs w:val="16"/>
              </w:rPr>
              <w:t>35.4</w:t>
            </w:r>
          </w:p>
        </w:tc>
        <w:tc>
          <w:tcPr>
            <w:tcW w:w="1276" w:type="dxa"/>
            <w:tcBorders>
              <w:top w:val="nil"/>
              <w:left w:val="single" w:sz="4" w:space="0" w:color="404040"/>
              <w:bottom w:val="nil"/>
              <w:right w:val="single" w:sz="4" w:space="0" w:color="404040"/>
            </w:tcBorders>
            <w:vAlign w:val="center"/>
            <w:hideMark/>
          </w:tcPr>
          <w:p w14:paraId="27B57A29" w14:textId="43D42A4A" w:rsidR="00107528" w:rsidRPr="000D68CE" w:rsidRDefault="005A3544"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1.9</w:t>
            </w:r>
          </w:p>
        </w:tc>
        <w:tc>
          <w:tcPr>
            <w:tcW w:w="1134" w:type="dxa"/>
            <w:tcBorders>
              <w:top w:val="nil"/>
              <w:left w:val="single" w:sz="4" w:space="0" w:color="404040"/>
              <w:bottom w:val="nil"/>
              <w:right w:val="double" w:sz="4" w:space="0" w:color="404040"/>
            </w:tcBorders>
            <w:vAlign w:val="center"/>
          </w:tcPr>
          <w:p w14:paraId="781C3ED3" w14:textId="7B43C9BF" w:rsidR="00107528" w:rsidRPr="000D68CE" w:rsidRDefault="005A3544" w:rsidP="005657EC">
            <w:pPr>
              <w:tabs>
                <w:tab w:val="left" w:pos="33"/>
                <w:tab w:val="decimal" w:pos="316"/>
              </w:tabs>
              <w:ind w:right="227"/>
              <w:jc w:val="right"/>
              <w:rPr>
                <w:rFonts w:ascii="Arial" w:hAnsi="Arial" w:cs="Arial"/>
                <w:sz w:val="18"/>
                <w:szCs w:val="16"/>
              </w:rPr>
            </w:pPr>
            <w:r>
              <w:rPr>
                <w:rFonts w:ascii="Arial" w:hAnsi="Arial" w:cs="Arial"/>
                <w:sz w:val="18"/>
                <w:szCs w:val="16"/>
              </w:rPr>
              <w:t>12.6</w:t>
            </w:r>
          </w:p>
        </w:tc>
      </w:tr>
      <w:tr w:rsidR="00985231" w14:paraId="4D909C7B" w14:textId="77777777" w:rsidTr="00B3568E">
        <w:trPr>
          <w:trHeight w:val="23"/>
          <w:jc w:val="center"/>
        </w:trPr>
        <w:tc>
          <w:tcPr>
            <w:tcW w:w="4816" w:type="dxa"/>
            <w:tcBorders>
              <w:top w:val="nil"/>
              <w:left w:val="double" w:sz="4" w:space="0" w:color="404040"/>
              <w:bottom w:val="nil"/>
              <w:right w:val="single" w:sz="4" w:space="0" w:color="404040"/>
            </w:tcBorders>
            <w:hideMark/>
          </w:tcPr>
          <w:p w14:paraId="0031E0B2"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1485AEC2" w14:textId="5E5BACD8" w:rsidR="00985231" w:rsidRPr="000D68CE" w:rsidRDefault="005A3544" w:rsidP="005727A0">
            <w:pPr>
              <w:tabs>
                <w:tab w:val="left" w:pos="33"/>
                <w:tab w:val="decimal" w:pos="316"/>
              </w:tabs>
              <w:ind w:right="284"/>
              <w:jc w:val="right"/>
              <w:rPr>
                <w:rFonts w:ascii="Arial" w:hAnsi="Arial" w:cs="Arial"/>
                <w:sz w:val="18"/>
                <w:szCs w:val="16"/>
              </w:rPr>
            </w:pPr>
            <w:r>
              <w:rPr>
                <w:rFonts w:ascii="Arial" w:hAnsi="Arial" w:cs="Arial"/>
                <w:sz w:val="18"/>
                <w:szCs w:val="16"/>
              </w:rPr>
              <w:t>32.5</w:t>
            </w:r>
          </w:p>
        </w:tc>
        <w:tc>
          <w:tcPr>
            <w:tcW w:w="1276" w:type="dxa"/>
            <w:tcBorders>
              <w:top w:val="nil"/>
              <w:left w:val="single" w:sz="4" w:space="0" w:color="404040"/>
              <w:bottom w:val="nil"/>
              <w:right w:val="single" w:sz="4" w:space="0" w:color="404040"/>
            </w:tcBorders>
            <w:vAlign w:val="center"/>
            <w:hideMark/>
          </w:tcPr>
          <w:p w14:paraId="678E14C1" w14:textId="6F9D942A" w:rsidR="00985231" w:rsidRPr="000D68CE" w:rsidRDefault="005A3544" w:rsidP="00FB318E">
            <w:pPr>
              <w:tabs>
                <w:tab w:val="left" w:pos="33"/>
                <w:tab w:val="decimal" w:pos="316"/>
              </w:tabs>
              <w:ind w:right="397"/>
              <w:jc w:val="right"/>
              <w:rPr>
                <w:rFonts w:ascii="Arial" w:hAnsi="Arial" w:cs="Arial"/>
                <w:sz w:val="18"/>
                <w:szCs w:val="16"/>
              </w:rPr>
            </w:pPr>
            <w:r>
              <w:rPr>
                <w:rFonts w:ascii="Arial" w:hAnsi="Arial" w:cs="Arial"/>
                <w:sz w:val="18"/>
                <w:szCs w:val="16"/>
              </w:rPr>
              <w:t>3.8</w:t>
            </w:r>
          </w:p>
        </w:tc>
        <w:tc>
          <w:tcPr>
            <w:tcW w:w="1134" w:type="dxa"/>
            <w:tcBorders>
              <w:top w:val="nil"/>
              <w:left w:val="single" w:sz="4" w:space="0" w:color="404040"/>
              <w:bottom w:val="nil"/>
              <w:right w:val="double" w:sz="4" w:space="0" w:color="404040"/>
            </w:tcBorders>
            <w:vAlign w:val="center"/>
          </w:tcPr>
          <w:p w14:paraId="50BF14DF" w14:textId="70AE4158" w:rsidR="00985231" w:rsidRPr="000D68CE" w:rsidRDefault="005A3544" w:rsidP="005657EC">
            <w:pPr>
              <w:tabs>
                <w:tab w:val="left" w:pos="33"/>
                <w:tab w:val="decimal" w:pos="316"/>
              </w:tabs>
              <w:ind w:right="227"/>
              <w:jc w:val="right"/>
              <w:rPr>
                <w:rFonts w:ascii="Arial" w:hAnsi="Arial" w:cs="Arial"/>
                <w:sz w:val="18"/>
                <w:szCs w:val="16"/>
              </w:rPr>
            </w:pPr>
            <w:r>
              <w:rPr>
                <w:rFonts w:ascii="Arial" w:hAnsi="Arial" w:cs="Arial"/>
                <w:sz w:val="18"/>
                <w:szCs w:val="16"/>
              </w:rPr>
              <w:t>10.1</w:t>
            </w:r>
          </w:p>
        </w:tc>
      </w:tr>
      <w:tr w:rsidR="00107528" w14:paraId="477F3850" w14:textId="77777777" w:rsidTr="00B3568E">
        <w:trPr>
          <w:trHeight w:val="23"/>
          <w:jc w:val="center"/>
        </w:trPr>
        <w:tc>
          <w:tcPr>
            <w:tcW w:w="4816" w:type="dxa"/>
            <w:tcBorders>
              <w:top w:val="nil"/>
              <w:left w:val="double" w:sz="4" w:space="0" w:color="404040"/>
              <w:bottom w:val="nil"/>
              <w:right w:val="single" w:sz="4" w:space="0" w:color="404040"/>
            </w:tcBorders>
            <w:hideMark/>
          </w:tcPr>
          <w:p w14:paraId="3FD002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2A0F5165" w14:textId="29AC09C2" w:rsidR="00107528" w:rsidRPr="000D68CE" w:rsidRDefault="009F102F" w:rsidP="00190CB6">
            <w:pPr>
              <w:tabs>
                <w:tab w:val="left" w:pos="33"/>
                <w:tab w:val="decimal" w:pos="316"/>
              </w:tabs>
              <w:ind w:right="284"/>
              <w:jc w:val="right"/>
              <w:rPr>
                <w:rFonts w:ascii="Arial" w:hAnsi="Arial" w:cs="Arial"/>
                <w:sz w:val="18"/>
                <w:szCs w:val="16"/>
              </w:rPr>
            </w:pPr>
            <w:r>
              <w:rPr>
                <w:rFonts w:ascii="Arial" w:hAnsi="Arial" w:cs="Arial"/>
                <w:sz w:val="18"/>
                <w:szCs w:val="16"/>
              </w:rPr>
              <w:t>36.4</w:t>
            </w:r>
          </w:p>
        </w:tc>
        <w:tc>
          <w:tcPr>
            <w:tcW w:w="1276" w:type="dxa"/>
            <w:tcBorders>
              <w:top w:val="nil"/>
              <w:left w:val="single" w:sz="4" w:space="0" w:color="404040"/>
              <w:bottom w:val="nil"/>
              <w:right w:val="single" w:sz="4" w:space="0" w:color="404040"/>
            </w:tcBorders>
            <w:vAlign w:val="center"/>
            <w:hideMark/>
          </w:tcPr>
          <w:p w14:paraId="28B24CFC" w14:textId="15D78B29" w:rsidR="00107528" w:rsidRPr="000D68CE" w:rsidRDefault="009F102F"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2.6</w:t>
            </w:r>
          </w:p>
        </w:tc>
        <w:tc>
          <w:tcPr>
            <w:tcW w:w="1134" w:type="dxa"/>
            <w:tcBorders>
              <w:top w:val="nil"/>
              <w:left w:val="single" w:sz="4" w:space="0" w:color="404040"/>
              <w:bottom w:val="nil"/>
              <w:right w:val="double" w:sz="4" w:space="0" w:color="404040"/>
            </w:tcBorders>
            <w:vAlign w:val="center"/>
          </w:tcPr>
          <w:p w14:paraId="5B40295A" w14:textId="61863631" w:rsidR="00107528" w:rsidRPr="000D68CE" w:rsidRDefault="009F102F" w:rsidP="005657EC">
            <w:pPr>
              <w:tabs>
                <w:tab w:val="left" w:pos="33"/>
                <w:tab w:val="decimal" w:pos="316"/>
              </w:tabs>
              <w:ind w:right="227"/>
              <w:jc w:val="right"/>
              <w:rPr>
                <w:rFonts w:ascii="Arial" w:hAnsi="Arial" w:cs="Arial"/>
                <w:sz w:val="18"/>
                <w:szCs w:val="16"/>
              </w:rPr>
            </w:pPr>
            <w:r>
              <w:rPr>
                <w:rFonts w:ascii="Arial" w:hAnsi="Arial" w:cs="Arial"/>
                <w:sz w:val="18"/>
                <w:szCs w:val="16"/>
              </w:rPr>
              <w:t>11.2</w:t>
            </w:r>
          </w:p>
        </w:tc>
      </w:tr>
      <w:tr w:rsidR="00107528" w14:paraId="715F2582" w14:textId="77777777" w:rsidTr="00B3568E">
        <w:trPr>
          <w:trHeight w:val="23"/>
          <w:jc w:val="center"/>
        </w:trPr>
        <w:tc>
          <w:tcPr>
            <w:tcW w:w="4816" w:type="dxa"/>
            <w:tcBorders>
              <w:top w:val="nil"/>
              <w:left w:val="double" w:sz="4" w:space="0" w:color="404040"/>
              <w:bottom w:val="nil"/>
              <w:right w:val="single" w:sz="4" w:space="0" w:color="404040"/>
            </w:tcBorders>
            <w:hideMark/>
          </w:tcPr>
          <w:p w14:paraId="76A02E00"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11A723" w14:textId="04E636F9" w:rsidR="00107528" w:rsidRPr="000D68CE" w:rsidRDefault="009F102F" w:rsidP="005657EC">
            <w:pPr>
              <w:tabs>
                <w:tab w:val="left" w:pos="33"/>
                <w:tab w:val="decimal" w:pos="316"/>
              </w:tabs>
              <w:ind w:right="284"/>
              <w:jc w:val="right"/>
              <w:rPr>
                <w:rFonts w:ascii="Arial" w:hAnsi="Arial" w:cs="Arial"/>
                <w:sz w:val="18"/>
                <w:szCs w:val="16"/>
              </w:rPr>
            </w:pPr>
            <w:r>
              <w:rPr>
                <w:rFonts w:ascii="Arial" w:hAnsi="Arial" w:cs="Arial"/>
                <w:sz w:val="18"/>
                <w:szCs w:val="16"/>
              </w:rPr>
              <w:t>51.6</w:t>
            </w:r>
          </w:p>
        </w:tc>
        <w:tc>
          <w:tcPr>
            <w:tcW w:w="1276" w:type="dxa"/>
            <w:tcBorders>
              <w:top w:val="nil"/>
              <w:left w:val="single" w:sz="4" w:space="0" w:color="404040"/>
              <w:bottom w:val="nil"/>
              <w:right w:val="single" w:sz="4" w:space="0" w:color="404040"/>
            </w:tcBorders>
            <w:vAlign w:val="center"/>
            <w:hideMark/>
          </w:tcPr>
          <w:p w14:paraId="1245F4B6" w14:textId="5C891C10" w:rsidR="00107528" w:rsidRPr="000D68CE" w:rsidRDefault="009F102F" w:rsidP="00FB318E">
            <w:pPr>
              <w:tabs>
                <w:tab w:val="left" w:pos="33"/>
                <w:tab w:val="decimal" w:pos="316"/>
              </w:tabs>
              <w:ind w:right="397"/>
              <w:jc w:val="right"/>
              <w:rPr>
                <w:rFonts w:ascii="Arial" w:hAnsi="Arial" w:cs="Arial"/>
                <w:sz w:val="18"/>
                <w:szCs w:val="16"/>
              </w:rPr>
            </w:pPr>
            <w:r>
              <w:rPr>
                <w:rFonts w:ascii="Arial" w:hAnsi="Arial" w:cs="Arial"/>
                <w:sz w:val="18"/>
                <w:szCs w:val="16"/>
              </w:rPr>
              <w:t>(-</w:t>
            </w:r>
            <w:proofErr w:type="gramStart"/>
            <w:r>
              <w:rPr>
                <w:rFonts w:ascii="Arial" w:hAnsi="Arial" w:cs="Arial"/>
                <w:sz w:val="18"/>
                <w:szCs w:val="16"/>
              </w:rPr>
              <w:t>)  0</w:t>
            </w:r>
            <w:proofErr w:type="gramEnd"/>
            <w:r>
              <w:rPr>
                <w:rFonts w:ascii="Arial" w:hAnsi="Arial" w:cs="Arial"/>
                <w:sz w:val="18"/>
                <w:szCs w:val="16"/>
              </w:rPr>
              <w:t>.2</w:t>
            </w:r>
          </w:p>
        </w:tc>
        <w:tc>
          <w:tcPr>
            <w:tcW w:w="1134" w:type="dxa"/>
            <w:tcBorders>
              <w:top w:val="nil"/>
              <w:left w:val="single" w:sz="4" w:space="0" w:color="404040"/>
              <w:bottom w:val="nil"/>
              <w:right w:val="double" w:sz="4" w:space="0" w:color="404040"/>
            </w:tcBorders>
            <w:vAlign w:val="center"/>
          </w:tcPr>
          <w:p w14:paraId="20C99B7F" w14:textId="3D87A56C" w:rsidR="00107528" w:rsidRPr="000D68CE" w:rsidRDefault="009F102F" w:rsidP="005657EC">
            <w:pPr>
              <w:tabs>
                <w:tab w:val="left" w:pos="33"/>
                <w:tab w:val="decimal" w:pos="316"/>
              </w:tabs>
              <w:ind w:right="227"/>
              <w:jc w:val="right"/>
              <w:rPr>
                <w:rFonts w:ascii="Arial" w:hAnsi="Arial" w:cs="Arial"/>
                <w:sz w:val="18"/>
                <w:szCs w:val="16"/>
              </w:rPr>
            </w:pPr>
            <w:r>
              <w:rPr>
                <w:rFonts w:ascii="Arial" w:hAnsi="Arial" w:cs="Arial"/>
                <w:sz w:val="18"/>
                <w:szCs w:val="16"/>
              </w:rPr>
              <w:t>4.8</w:t>
            </w:r>
          </w:p>
        </w:tc>
      </w:tr>
      <w:tr w:rsidR="00107528" w14:paraId="3C8E37F8" w14:textId="77777777" w:rsidTr="00B3568E">
        <w:trPr>
          <w:trHeight w:val="23"/>
          <w:jc w:val="center"/>
        </w:trPr>
        <w:tc>
          <w:tcPr>
            <w:tcW w:w="4816" w:type="dxa"/>
            <w:tcBorders>
              <w:top w:val="nil"/>
              <w:left w:val="double" w:sz="4" w:space="0" w:color="404040"/>
              <w:bottom w:val="nil"/>
              <w:right w:val="single" w:sz="4" w:space="0" w:color="404040"/>
            </w:tcBorders>
            <w:hideMark/>
          </w:tcPr>
          <w:p w14:paraId="6A2EEC47"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252B49F8" w14:textId="385D16C8" w:rsidR="00107528" w:rsidRPr="000D68CE" w:rsidRDefault="009F102F" w:rsidP="005657EC">
            <w:pPr>
              <w:tabs>
                <w:tab w:val="left" w:pos="33"/>
                <w:tab w:val="decimal" w:pos="316"/>
              </w:tabs>
              <w:ind w:right="284"/>
              <w:jc w:val="right"/>
              <w:rPr>
                <w:rFonts w:ascii="Arial" w:hAnsi="Arial" w:cs="Arial"/>
                <w:sz w:val="18"/>
                <w:szCs w:val="16"/>
              </w:rPr>
            </w:pPr>
            <w:r>
              <w:rPr>
                <w:rFonts w:ascii="Arial" w:hAnsi="Arial" w:cs="Arial"/>
                <w:sz w:val="18"/>
                <w:szCs w:val="16"/>
              </w:rPr>
              <w:t>17.4</w:t>
            </w:r>
          </w:p>
        </w:tc>
        <w:tc>
          <w:tcPr>
            <w:tcW w:w="1276" w:type="dxa"/>
            <w:tcBorders>
              <w:top w:val="nil"/>
              <w:left w:val="single" w:sz="4" w:space="0" w:color="404040"/>
              <w:bottom w:val="nil"/>
              <w:right w:val="single" w:sz="4" w:space="0" w:color="404040"/>
            </w:tcBorders>
            <w:vAlign w:val="center"/>
            <w:hideMark/>
          </w:tcPr>
          <w:p w14:paraId="08C17156" w14:textId="37F23809" w:rsidR="00107528" w:rsidRPr="000D68CE" w:rsidRDefault="005B7073" w:rsidP="00FB318E">
            <w:pPr>
              <w:tabs>
                <w:tab w:val="left" w:pos="33"/>
                <w:tab w:val="decimal" w:pos="316"/>
              </w:tabs>
              <w:ind w:right="397"/>
              <w:jc w:val="right"/>
              <w:rPr>
                <w:rFonts w:ascii="Arial" w:hAnsi="Arial" w:cs="Arial"/>
                <w:sz w:val="18"/>
                <w:szCs w:val="16"/>
                <w:highlight w:val="yellow"/>
              </w:rPr>
            </w:pPr>
            <w:r>
              <w:rPr>
                <w:rFonts w:ascii="Arial" w:hAnsi="Arial" w:cs="Arial"/>
                <w:sz w:val="18"/>
                <w:szCs w:val="16"/>
              </w:rPr>
              <w:t>(-</w:t>
            </w:r>
            <w:proofErr w:type="gramStart"/>
            <w:r>
              <w:rPr>
                <w:rFonts w:ascii="Arial" w:hAnsi="Arial" w:cs="Arial"/>
                <w:sz w:val="18"/>
                <w:szCs w:val="16"/>
              </w:rPr>
              <w:t>)  0</w:t>
            </w:r>
            <w:proofErr w:type="gramEnd"/>
            <w:r>
              <w:rPr>
                <w:rFonts w:ascii="Arial" w:hAnsi="Arial" w:cs="Arial"/>
                <w:sz w:val="18"/>
                <w:szCs w:val="16"/>
              </w:rPr>
              <w:t>.</w:t>
            </w:r>
            <w:r w:rsidR="009F102F">
              <w:rPr>
                <w:rFonts w:ascii="Arial" w:hAnsi="Arial" w:cs="Arial"/>
                <w:sz w:val="18"/>
                <w:szCs w:val="16"/>
              </w:rPr>
              <w:t>8</w:t>
            </w:r>
          </w:p>
        </w:tc>
        <w:tc>
          <w:tcPr>
            <w:tcW w:w="1134" w:type="dxa"/>
            <w:tcBorders>
              <w:top w:val="nil"/>
              <w:left w:val="single" w:sz="4" w:space="0" w:color="404040"/>
              <w:bottom w:val="nil"/>
              <w:right w:val="double" w:sz="4" w:space="0" w:color="404040"/>
            </w:tcBorders>
            <w:vAlign w:val="center"/>
          </w:tcPr>
          <w:p w14:paraId="0025933D" w14:textId="3CEE7EDF" w:rsidR="00107528" w:rsidRPr="000D68CE" w:rsidRDefault="00F41D6F" w:rsidP="005657EC">
            <w:pPr>
              <w:tabs>
                <w:tab w:val="left" w:pos="33"/>
                <w:tab w:val="decimal" w:pos="316"/>
              </w:tabs>
              <w:ind w:right="227"/>
              <w:jc w:val="right"/>
              <w:rPr>
                <w:rFonts w:ascii="Arial" w:hAnsi="Arial" w:cs="Arial"/>
                <w:sz w:val="18"/>
                <w:szCs w:val="16"/>
                <w:highlight w:val="yellow"/>
              </w:rPr>
            </w:pPr>
            <w:r>
              <w:rPr>
                <w:rFonts w:ascii="Arial" w:hAnsi="Arial" w:cs="Arial"/>
                <w:sz w:val="18"/>
                <w:szCs w:val="16"/>
              </w:rPr>
              <w:t>(-</w:t>
            </w:r>
            <w:proofErr w:type="gramStart"/>
            <w:r>
              <w:rPr>
                <w:rFonts w:ascii="Arial" w:hAnsi="Arial" w:cs="Arial"/>
                <w:sz w:val="18"/>
                <w:szCs w:val="16"/>
              </w:rPr>
              <w:t xml:space="preserve">)  </w:t>
            </w:r>
            <w:r w:rsidR="009F102F">
              <w:rPr>
                <w:rFonts w:ascii="Arial" w:hAnsi="Arial" w:cs="Arial"/>
                <w:sz w:val="18"/>
                <w:szCs w:val="16"/>
              </w:rPr>
              <w:t>1</w:t>
            </w:r>
            <w:proofErr w:type="gramEnd"/>
            <w:r w:rsidR="009F102F">
              <w:rPr>
                <w:rFonts w:ascii="Arial" w:hAnsi="Arial" w:cs="Arial"/>
                <w:sz w:val="18"/>
                <w:szCs w:val="16"/>
              </w:rPr>
              <w:t>.5</w:t>
            </w:r>
          </w:p>
        </w:tc>
      </w:tr>
      <w:tr w:rsidR="00107528" w14:paraId="26876A0A" w14:textId="77777777" w:rsidTr="00B3568E">
        <w:trPr>
          <w:trHeight w:val="23"/>
          <w:jc w:val="center"/>
        </w:trPr>
        <w:tc>
          <w:tcPr>
            <w:tcW w:w="4816" w:type="dxa"/>
            <w:tcBorders>
              <w:top w:val="nil"/>
              <w:left w:val="double" w:sz="4" w:space="0" w:color="404040"/>
              <w:bottom w:val="nil"/>
              <w:right w:val="single" w:sz="4" w:space="0" w:color="404040"/>
            </w:tcBorders>
            <w:hideMark/>
          </w:tcPr>
          <w:p w14:paraId="3705F066"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79E44FF8" w14:textId="1C101D41" w:rsidR="00107528" w:rsidRPr="000D68CE" w:rsidRDefault="009F102F" w:rsidP="005657EC">
            <w:pPr>
              <w:tabs>
                <w:tab w:val="left" w:pos="33"/>
                <w:tab w:val="decimal" w:pos="316"/>
              </w:tabs>
              <w:ind w:right="284"/>
              <w:jc w:val="right"/>
              <w:rPr>
                <w:rFonts w:ascii="Arial" w:hAnsi="Arial" w:cs="Arial"/>
                <w:sz w:val="18"/>
                <w:szCs w:val="16"/>
              </w:rPr>
            </w:pPr>
            <w:r>
              <w:rPr>
                <w:rFonts w:ascii="Arial" w:hAnsi="Arial" w:cs="Arial"/>
                <w:sz w:val="18"/>
                <w:szCs w:val="16"/>
              </w:rPr>
              <w:t>50.5</w:t>
            </w:r>
          </w:p>
        </w:tc>
        <w:tc>
          <w:tcPr>
            <w:tcW w:w="1276" w:type="dxa"/>
            <w:tcBorders>
              <w:top w:val="nil"/>
              <w:left w:val="single" w:sz="4" w:space="0" w:color="404040"/>
              <w:bottom w:val="nil"/>
              <w:right w:val="single" w:sz="4" w:space="0" w:color="404040"/>
            </w:tcBorders>
            <w:vAlign w:val="center"/>
            <w:hideMark/>
          </w:tcPr>
          <w:p w14:paraId="46DCD1E8" w14:textId="08735AF0" w:rsidR="00107528" w:rsidRPr="000D68CE" w:rsidRDefault="009F102F" w:rsidP="00FB318E">
            <w:pPr>
              <w:tabs>
                <w:tab w:val="left" w:pos="33"/>
                <w:tab w:val="decimal" w:pos="316"/>
              </w:tabs>
              <w:ind w:right="397"/>
              <w:jc w:val="right"/>
              <w:rPr>
                <w:rFonts w:ascii="Arial" w:hAnsi="Arial" w:cs="Arial"/>
                <w:sz w:val="18"/>
                <w:szCs w:val="16"/>
              </w:rPr>
            </w:pPr>
            <w:r>
              <w:rPr>
                <w:rFonts w:ascii="Arial" w:hAnsi="Arial" w:cs="Arial"/>
                <w:sz w:val="18"/>
                <w:szCs w:val="16"/>
              </w:rPr>
              <w:t>2.4</w:t>
            </w:r>
          </w:p>
        </w:tc>
        <w:tc>
          <w:tcPr>
            <w:tcW w:w="1134" w:type="dxa"/>
            <w:tcBorders>
              <w:top w:val="nil"/>
              <w:left w:val="single" w:sz="4" w:space="0" w:color="404040"/>
              <w:bottom w:val="nil"/>
              <w:right w:val="double" w:sz="4" w:space="0" w:color="404040"/>
            </w:tcBorders>
            <w:vAlign w:val="center"/>
          </w:tcPr>
          <w:p w14:paraId="206D9204" w14:textId="1208EA25" w:rsidR="00107528" w:rsidRPr="000D68CE" w:rsidRDefault="009F102F" w:rsidP="005657EC">
            <w:pPr>
              <w:tabs>
                <w:tab w:val="left" w:pos="33"/>
                <w:tab w:val="decimal" w:pos="316"/>
              </w:tabs>
              <w:ind w:right="227"/>
              <w:jc w:val="right"/>
              <w:rPr>
                <w:rFonts w:ascii="Arial" w:hAnsi="Arial" w:cs="Arial"/>
                <w:sz w:val="18"/>
                <w:szCs w:val="16"/>
              </w:rPr>
            </w:pPr>
            <w:r>
              <w:rPr>
                <w:rFonts w:ascii="Arial" w:hAnsi="Arial" w:cs="Arial"/>
                <w:sz w:val="18"/>
                <w:szCs w:val="16"/>
              </w:rPr>
              <w:t>11.9</w:t>
            </w:r>
          </w:p>
        </w:tc>
      </w:tr>
      <w:tr w:rsidR="00107528" w14:paraId="0E1EDC7D" w14:textId="77777777" w:rsidTr="00B3568E">
        <w:trPr>
          <w:trHeight w:val="23"/>
          <w:jc w:val="center"/>
        </w:trPr>
        <w:tc>
          <w:tcPr>
            <w:tcW w:w="4816" w:type="dxa"/>
            <w:tcBorders>
              <w:top w:val="nil"/>
              <w:left w:val="double" w:sz="4" w:space="0" w:color="404040"/>
              <w:bottom w:val="nil"/>
              <w:right w:val="single" w:sz="4" w:space="0" w:color="404040"/>
            </w:tcBorders>
            <w:hideMark/>
          </w:tcPr>
          <w:p w14:paraId="33FBB928"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AFAFDDC" w14:textId="6493BF9D" w:rsidR="00107528" w:rsidRPr="000D68CE" w:rsidRDefault="009F102F" w:rsidP="005657EC">
            <w:pPr>
              <w:tabs>
                <w:tab w:val="left" w:pos="33"/>
                <w:tab w:val="decimal" w:pos="316"/>
              </w:tabs>
              <w:ind w:right="284"/>
              <w:jc w:val="right"/>
              <w:rPr>
                <w:rFonts w:ascii="Arial" w:hAnsi="Arial" w:cs="Arial"/>
                <w:sz w:val="18"/>
                <w:szCs w:val="16"/>
              </w:rPr>
            </w:pPr>
            <w:r>
              <w:rPr>
                <w:rFonts w:ascii="Arial" w:hAnsi="Arial" w:cs="Arial"/>
                <w:sz w:val="18"/>
                <w:szCs w:val="16"/>
              </w:rPr>
              <w:t>12.6</w:t>
            </w:r>
          </w:p>
        </w:tc>
        <w:tc>
          <w:tcPr>
            <w:tcW w:w="1276" w:type="dxa"/>
            <w:tcBorders>
              <w:top w:val="nil"/>
              <w:left w:val="single" w:sz="4" w:space="0" w:color="404040"/>
              <w:bottom w:val="nil"/>
              <w:right w:val="single" w:sz="4" w:space="0" w:color="404040"/>
            </w:tcBorders>
            <w:vAlign w:val="center"/>
            <w:hideMark/>
          </w:tcPr>
          <w:p w14:paraId="69E9C1F4" w14:textId="568CDB37" w:rsidR="00107528" w:rsidRPr="000D68CE" w:rsidRDefault="009F102F"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0.2</w:t>
            </w:r>
          </w:p>
        </w:tc>
        <w:tc>
          <w:tcPr>
            <w:tcW w:w="1134" w:type="dxa"/>
            <w:tcBorders>
              <w:top w:val="nil"/>
              <w:left w:val="single" w:sz="4" w:space="0" w:color="404040"/>
              <w:bottom w:val="nil"/>
              <w:right w:val="double" w:sz="4" w:space="0" w:color="404040"/>
            </w:tcBorders>
            <w:vAlign w:val="center"/>
          </w:tcPr>
          <w:p w14:paraId="47C29019" w14:textId="0D349D7C" w:rsidR="00107528" w:rsidRPr="000D68CE" w:rsidRDefault="009F102F" w:rsidP="00216378">
            <w:pPr>
              <w:tabs>
                <w:tab w:val="left" w:pos="33"/>
                <w:tab w:val="decimal" w:pos="316"/>
              </w:tabs>
              <w:ind w:right="227"/>
              <w:jc w:val="right"/>
              <w:rPr>
                <w:rFonts w:ascii="Arial" w:hAnsi="Arial" w:cs="Arial"/>
                <w:sz w:val="18"/>
                <w:szCs w:val="16"/>
              </w:rPr>
            </w:pPr>
            <w:r>
              <w:rPr>
                <w:rFonts w:ascii="Arial" w:hAnsi="Arial" w:cs="Arial"/>
                <w:sz w:val="18"/>
                <w:szCs w:val="16"/>
              </w:rPr>
              <w:t>3.1</w:t>
            </w:r>
          </w:p>
        </w:tc>
      </w:tr>
      <w:tr w:rsidR="00107528" w14:paraId="6D1F850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0FD4CE0"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207B0053" w14:textId="2B762413" w:rsidR="00107528" w:rsidRPr="000D68CE" w:rsidRDefault="009F102F" w:rsidP="005657EC">
            <w:pPr>
              <w:tabs>
                <w:tab w:val="left" w:pos="33"/>
                <w:tab w:val="decimal" w:pos="316"/>
              </w:tabs>
              <w:ind w:right="284"/>
              <w:jc w:val="right"/>
              <w:rPr>
                <w:rFonts w:ascii="Arial" w:hAnsi="Arial" w:cs="Arial"/>
                <w:sz w:val="18"/>
                <w:szCs w:val="16"/>
              </w:rPr>
            </w:pPr>
            <w:r>
              <w:rPr>
                <w:rFonts w:ascii="Arial" w:hAnsi="Arial" w:cs="Arial"/>
                <w:sz w:val="18"/>
                <w:szCs w:val="16"/>
              </w:rPr>
              <w:t>1</w:t>
            </w:r>
            <w:r w:rsidR="007D39EF">
              <w:rPr>
                <w:rFonts w:ascii="Arial" w:hAnsi="Arial" w:cs="Arial"/>
                <w:sz w:val="18"/>
                <w:szCs w:val="16"/>
              </w:rPr>
              <w:t>6</w:t>
            </w:r>
            <w:r>
              <w:rPr>
                <w:rFonts w:ascii="Arial" w:hAnsi="Arial" w:cs="Arial"/>
                <w:sz w:val="18"/>
                <w:szCs w:val="16"/>
              </w:rPr>
              <w:t>.4</w:t>
            </w:r>
          </w:p>
        </w:tc>
        <w:tc>
          <w:tcPr>
            <w:tcW w:w="1276" w:type="dxa"/>
            <w:tcBorders>
              <w:top w:val="nil"/>
              <w:left w:val="single" w:sz="4" w:space="0" w:color="404040"/>
              <w:bottom w:val="double" w:sz="4" w:space="0" w:color="404040"/>
              <w:right w:val="single" w:sz="4" w:space="0" w:color="404040"/>
            </w:tcBorders>
            <w:vAlign w:val="center"/>
            <w:hideMark/>
          </w:tcPr>
          <w:p w14:paraId="29C8268D" w14:textId="6032A52B" w:rsidR="00107528" w:rsidRPr="000D68CE" w:rsidRDefault="009F102F" w:rsidP="00FB318E">
            <w:pPr>
              <w:tabs>
                <w:tab w:val="left" w:pos="33"/>
                <w:tab w:val="decimal" w:pos="316"/>
              </w:tabs>
              <w:ind w:right="397"/>
              <w:jc w:val="right"/>
              <w:rPr>
                <w:rFonts w:ascii="Arial" w:hAnsi="Arial" w:cs="Arial"/>
                <w:sz w:val="18"/>
                <w:szCs w:val="16"/>
              </w:rPr>
            </w:pPr>
            <w:r>
              <w:rPr>
                <w:rFonts w:ascii="Arial" w:hAnsi="Arial" w:cs="Arial"/>
                <w:sz w:val="18"/>
                <w:szCs w:val="16"/>
              </w:rPr>
              <w:t>0.1</w:t>
            </w:r>
          </w:p>
        </w:tc>
        <w:tc>
          <w:tcPr>
            <w:tcW w:w="1134" w:type="dxa"/>
            <w:tcBorders>
              <w:top w:val="nil"/>
              <w:left w:val="single" w:sz="4" w:space="0" w:color="404040"/>
              <w:bottom w:val="double" w:sz="4" w:space="0" w:color="404040"/>
              <w:right w:val="double" w:sz="4" w:space="0" w:color="404040"/>
            </w:tcBorders>
            <w:vAlign w:val="center"/>
          </w:tcPr>
          <w:p w14:paraId="7E7BC41D" w14:textId="579A83BA" w:rsidR="00107528" w:rsidRPr="000D68CE" w:rsidRDefault="00F41D6F" w:rsidP="00216378">
            <w:pPr>
              <w:tabs>
                <w:tab w:val="left" w:pos="33"/>
                <w:tab w:val="decimal" w:pos="316"/>
              </w:tabs>
              <w:ind w:right="227"/>
              <w:jc w:val="right"/>
              <w:rPr>
                <w:rFonts w:ascii="Arial" w:hAnsi="Arial" w:cs="Arial"/>
                <w:sz w:val="18"/>
                <w:szCs w:val="16"/>
              </w:rPr>
            </w:pPr>
            <w:r>
              <w:rPr>
                <w:rFonts w:ascii="Arial" w:hAnsi="Arial" w:cs="Arial"/>
                <w:sz w:val="18"/>
                <w:szCs w:val="16"/>
              </w:rPr>
              <w:t>3.</w:t>
            </w:r>
            <w:r w:rsidR="009F102F">
              <w:rPr>
                <w:rFonts w:ascii="Arial" w:hAnsi="Arial" w:cs="Arial"/>
                <w:sz w:val="18"/>
                <w:szCs w:val="16"/>
              </w:rPr>
              <w:t>2</w:t>
            </w:r>
          </w:p>
        </w:tc>
      </w:tr>
    </w:tbl>
    <w:p w14:paraId="6D3EEDA6" w14:textId="77777777" w:rsidR="00107528" w:rsidRPr="00D06F1D" w:rsidRDefault="00107528" w:rsidP="00915FC9">
      <w:pPr>
        <w:pStyle w:val="Textoindependiente"/>
        <w:spacing w:before="0"/>
        <w:ind w:left="709" w:right="190"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915FC9">
      <w:pPr>
        <w:pStyle w:val="Textoindependiente"/>
        <w:spacing w:before="0"/>
        <w:ind w:left="709" w:right="190"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9C4821" w:rsidRDefault="00FF7E62" w:rsidP="00D8591C">
      <w:pPr>
        <w:pStyle w:val="Textoindependiente"/>
        <w:spacing w:before="0"/>
        <w:ind w:left="709" w:hanging="284"/>
        <w:rPr>
          <w:rFonts w:cs="Arial"/>
          <w:b/>
          <w:i/>
          <w:sz w:val="16"/>
          <w:szCs w:val="16"/>
          <w:lang w:val="es-MX"/>
        </w:rPr>
      </w:pPr>
      <w:r w:rsidRPr="00234459">
        <w:rPr>
          <w:rFonts w:cs="Arial"/>
          <w:sz w:val="16"/>
          <w:szCs w:val="16"/>
        </w:rPr>
        <w:t xml:space="preserve">Fuente: INEGI y Banco de México. </w:t>
      </w:r>
    </w:p>
    <w:p w14:paraId="5A68E2C1" w14:textId="77777777" w:rsidR="00F55009" w:rsidRPr="009C4821" w:rsidRDefault="00F55009">
      <w:pPr>
        <w:spacing w:line="220" w:lineRule="exact"/>
        <w:rPr>
          <w:rFonts w:ascii="Arial" w:hAnsi="Arial"/>
          <w:b/>
          <w:i/>
          <w:sz w:val="14"/>
          <w:szCs w:val="10"/>
        </w:rPr>
      </w:pPr>
      <w:r w:rsidRPr="009C4821">
        <w:rPr>
          <w:b/>
          <w:i/>
          <w:sz w:val="10"/>
          <w:szCs w:val="10"/>
        </w:rPr>
        <w:br w:type="page"/>
      </w:r>
    </w:p>
    <w:p w14:paraId="61940407" w14:textId="0CE082AA" w:rsidR="000541BE" w:rsidRPr="000D2AE7" w:rsidRDefault="000541BE" w:rsidP="000541BE">
      <w:pPr>
        <w:pStyle w:val="Textoindependiente"/>
        <w:tabs>
          <w:tab w:val="left" w:pos="708"/>
        </w:tabs>
        <w:spacing w:before="360"/>
        <w:rPr>
          <w:b/>
          <w:i/>
        </w:rPr>
      </w:pPr>
      <w:r w:rsidRPr="000D2AE7">
        <w:rPr>
          <w:b/>
          <w:i/>
        </w:rPr>
        <w:lastRenderedPageBreak/>
        <w:t xml:space="preserve">Nota al </w:t>
      </w:r>
      <w:r w:rsidR="00F31F7D">
        <w:rPr>
          <w:b/>
          <w:i/>
        </w:rPr>
        <w:t>u</w:t>
      </w:r>
      <w:r w:rsidRPr="000D2AE7">
        <w:rPr>
          <w:b/>
          <w:i/>
        </w:rPr>
        <w:t>suario</w:t>
      </w:r>
    </w:p>
    <w:p w14:paraId="06E45F9A" w14:textId="412703A5" w:rsidR="00817198" w:rsidRPr="00715210" w:rsidRDefault="00756868" w:rsidP="0025079A">
      <w:pPr>
        <w:pStyle w:val="Textoindependiente"/>
        <w:tabs>
          <w:tab w:val="left" w:pos="708"/>
        </w:tabs>
        <w:spacing w:before="120"/>
        <w:rPr>
          <w:szCs w:val="24"/>
        </w:rPr>
      </w:pPr>
      <w:r>
        <w:rPr>
          <w:lang w:val="es-MX"/>
        </w:rPr>
        <w:t>Se informa que las</w:t>
      </w:r>
      <w:r w:rsidR="00871C89"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871C89" w:rsidRPr="0088395B">
        <w:rPr>
          <w:i/>
          <w:iCs/>
          <w:lang w:val="es-MX"/>
        </w:rPr>
        <w:t>outliers</w:t>
      </w:r>
      <w:proofErr w:type="spellEnd"/>
      <w:r w:rsidR="00871C89"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04CFDAB6" w14:textId="7E608944" w:rsidR="001D0FC4" w:rsidRPr="00715210" w:rsidRDefault="00F60605" w:rsidP="00871C89">
      <w:pPr>
        <w:pStyle w:val="Textoindependiente"/>
        <w:tabs>
          <w:tab w:val="left" w:pos="708"/>
        </w:tabs>
        <w:rPr>
          <w:b/>
          <w:i/>
        </w:rPr>
      </w:pPr>
      <w:r w:rsidRPr="00715210">
        <w:rPr>
          <w:b/>
          <w:i/>
        </w:rPr>
        <w:t xml:space="preserve">Nota </w:t>
      </w:r>
      <w:r w:rsidR="00F31F7D">
        <w:rPr>
          <w:b/>
          <w:i/>
        </w:rPr>
        <w:t>m</w:t>
      </w:r>
      <w:r w:rsidRPr="00715210">
        <w:rPr>
          <w:b/>
          <w:i/>
        </w:rPr>
        <w:t>etodológica</w:t>
      </w:r>
    </w:p>
    <w:p w14:paraId="6D19FA90" w14:textId="6A86E6F4" w:rsidR="00817198" w:rsidRDefault="00817198" w:rsidP="0025079A">
      <w:pPr>
        <w:pStyle w:val="Textoindependiente"/>
        <w:tabs>
          <w:tab w:val="left" w:pos="708"/>
        </w:tabs>
        <w:spacing w:before="120"/>
        <w:rPr>
          <w:lang w:val="es-MX"/>
        </w:rPr>
      </w:pPr>
      <w:r w:rsidRPr="00715210">
        <w:rPr>
          <w:lang w:val="es-MX"/>
        </w:rPr>
        <w:t xml:space="preserve">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w:t>
      </w:r>
      <w:proofErr w:type="gramStart"/>
      <w:r w:rsidRPr="00715210">
        <w:rPr>
          <w:lang w:val="es-MX"/>
        </w:rPr>
        <w:t>años de edad</w:t>
      </w:r>
      <w:proofErr w:type="gramEnd"/>
      <w:r w:rsidRPr="00715210">
        <w:rPr>
          <w:lang w:val="es-MX"/>
        </w:rPr>
        <w:t xml:space="preserve">. </w:t>
      </w:r>
    </w:p>
    <w:p w14:paraId="492D931B" w14:textId="240E8AA6" w:rsidR="00F60605" w:rsidRDefault="00F60605" w:rsidP="00871C89">
      <w:pPr>
        <w:pStyle w:val="Textoindependiente2"/>
        <w:spacing w:before="24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74714D2B" w14:textId="3A2C3B64"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9AA6D12"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5A272E85"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2C307C22"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B16F9B2" w14:textId="77777777" w:rsidR="00612AFC"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1B75F73C" w14:textId="77777777" w:rsidR="00F60605" w:rsidRPr="00C87269"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179A7CE9" w14:textId="77777777" w:rsidR="00B2712A" w:rsidRDefault="00F60605" w:rsidP="008C7BB8">
      <w:pPr>
        <w:pStyle w:val="Textoindependiente2"/>
        <w:widowControl w:val="0"/>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1"/>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52A795FB" w14:textId="77777777" w:rsidTr="00716BDB">
        <w:trPr>
          <w:jc w:val="center"/>
        </w:trPr>
        <w:tc>
          <w:tcPr>
            <w:tcW w:w="3117" w:type="dxa"/>
            <w:vMerge w:val="restart"/>
            <w:tcBorders>
              <w:top w:val="double" w:sz="4" w:space="0" w:color="auto"/>
              <w:left w:val="double" w:sz="4" w:space="0" w:color="auto"/>
            </w:tcBorders>
            <w:vAlign w:val="center"/>
          </w:tcPr>
          <w:p w14:paraId="1CB6AE65"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74D1190"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Ponderador</w:t>
            </w:r>
          </w:p>
        </w:tc>
      </w:tr>
      <w:tr w:rsidR="00B2712A" w:rsidRPr="00362098" w14:paraId="619CB514" w14:textId="77777777" w:rsidTr="00716BDB">
        <w:trPr>
          <w:jc w:val="center"/>
        </w:trPr>
        <w:tc>
          <w:tcPr>
            <w:tcW w:w="3117" w:type="dxa"/>
            <w:vMerge/>
            <w:tcBorders>
              <w:left w:val="double" w:sz="4" w:space="0" w:color="auto"/>
              <w:bottom w:val="single" w:sz="4" w:space="0" w:color="auto"/>
            </w:tcBorders>
            <w:vAlign w:val="center"/>
          </w:tcPr>
          <w:p w14:paraId="0231A1C4" w14:textId="77777777" w:rsidR="00B2712A" w:rsidRPr="00CF56F4" w:rsidRDefault="00B2712A" w:rsidP="008C7BB8">
            <w:pPr>
              <w:widowControl w:val="0"/>
              <w:spacing w:before="120" w:after="120"/>
              <w:jc w:val="center"/>
              <w:rPr>
                <w:rFonts w:ascii="Arial" w:hAnsi="Arial" w:cs="Arial"/>
                <w:szCs w:val="24"/>
              </w:rPr>
            </w:pPr>
          </w:p>
        </w:tc>
        <w:tc>
          <w:tcPr>
            <w:tcW w:w="1418" w:type="dxa"/>
            <w:tcBorders>
              <w:bottom w:val="single" w:sz="4" w:space="0" w:color="auto"/>
            </w:tcBorders>
            <w:vAlign w:val="center"/>
          </w:tcPr>
          <w:p w14:paraId="45179F0A"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363D1D60"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5FC3962E" w14:textId="77777777" w:rsidTr="00716BDB">
        <w:trPr>
          <w:jc w:val="center"/>
        </w:trPr>
        <w:tc>
          <w:tcPr>
            <w:tcW w:w="3117" w:type="dxa"/>
            <w:tcBorders>
              <w:left w:val="double" w:sz="4" w:space="0" w:color="auto"/>
              <w:bottom w:val="nil"/>
            </w:tcBorders>
          </w:tcPr>
          <w:p w14:paraId="53DBABDD"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2D5D10D5"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665B8328" w14:textId="77777777" w:rsidR="00B2712A" w:rsidRPr="00CF56F4" w:rsidRDefault="00B2712A" w:rsidP="008C7BB8">
            <w:pPr>
              <w:widowControl w:val="0"/>
              <w:jc w:val="center"/>
              <w:rPr>
                <w:rFonts w:ascii="Arial" w:hAnsi="Arial" w:cs="Arial"/>
                <w:szCs w:val="24"/>
              </w:rPr>
            </w:pPr>
          </w:p>
        </w:tc>
      </w:tr>
      <w:tr w:rsidR="00B2712A" w:rsidRPr="00362098" w14:paraId="5D881D44" w14:textId="77777777" w:rsidTr="00716BDB">
        <w:trPr>
          <w:jc w:val="center"/>
        </w:trPr>
        <w:tc>
          <w:tcPr>
            <w:tcW w:w="3117" w:type="dxa"/>
            <w:tcBorders>
              <w:top w:val="nil"/>
              <w:left w:val="double" w:sz="4" w:space="0" w:color="auto"/>
              <w:bottom w:val="nil"/>
            </w:tcBorders>
          </w:tcPr>
          <w:p w14:paraId="6D655E3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64DB64D3"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4FB7E99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r>
      <w:tr w:rsidR="00B2712A" w:rsidRPr="00362098" w14:paraId="5B52356D" w14:textId="77777777" w:rsidTr="00716BDB">
        <w:trPr>
          <w:jc w:val="center"/>
        </w:trPr>
        <w:tc>
          <w:tcPr>
            <w:tcW w:w="3117" w:type="dxa"/>
            <w:tcBorders>
              <w:top w:val="nil"/>
              <w:left w:val="double" w:sz="4" w:space="0" w:color="auto"/>
              <w:bottom w:val="nil"/>
            </w:tcBorders>
          </w:tcPr>
          <w:p w14:paraId="49D79F6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700A38BB"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532F5EB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r>
      <w:tr w:rsidR="00B2712A" w:rsidRPr="00362098" w14:paraId="51F79DE6" w14:textId="77777777" w:rsidTr="00716BDB">
        <w:trPr>
          <w:jc w:val="center"/>
        </w:trPr>
        <w:tc>
          <w:tcPr>
            <w:tcW w:w="3117" w:type="dxa"/>
            <w:tcBorders>
              <w:top w:val="nil"/>
              <w:left w:val="double" w:sz="4" w:space="0" w:color="auto"/>
              <w:bottom w:val="nil"/>
            </w:tcBorders>
          </w:tcPr>
          <w:p w14:paraId="7BD87C59"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3B2755C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6F13498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0.00</w:t>
            </w:r>
          </w:p>
        </w:tc>
      </w:tr>
      <w:tr w:rsidR="00B2712A" w:rsidRPr="00362098" w14:paraId="5C86A046" w14:textId="77777777" w:rsidTr="00716BDB">
        <w:trPr>
          <w:jc w:val="center"/>
        </w:trPr>
        <w:tc>
          <w:tcPr>
            <w:tcW w:w="3117" w:type="dxa"/>
            <w:tcBorders>
              <w:top w:val="nil"/>
              <w:left w:val="double" w:sz="4" w:space="0" w:color="auto"/>
              <w:bottom w:val="double" w:sz="4" w:space="0" w:color="auto"/>
            </w:tcBorders>
          </w:tcPr>
          <w:p w14:paraId="237157B3" w14:textId="77777777" w:rsidR="00B2712A" w:rsidRPr="00CF56F4" w:rsidRDefault="00B2712A" w:rsidP="008C7BB8">
            <w:pPr>
              <w:widowControl w:val="0"/>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4E3E2B05" w14:textId="77777777" w:rsidR="00B2712A" w:rsidRPr="00CF56F4" w:rsidRDefault="00B2712A" w:rsidP="008C7BB8">
            <w:pPr>
              <w:widowControl w:val="0"/>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4205331C" w14:textId="77777777" w:rsidR="00B2712A" w:rsidRPr="00CF56F4" w:rsidRDefault="00B2712A" w:rsidP="008C7BB8">
            <w:pPr>
              <w:widowControl w:val="0"/>
              <w:spacing w:after="60"/>
              <w:jc w:val="center"/>
              <w:rPr>
                <w:rFonts w:ascii="Arial" w:hAnsi="Arial" w:cs="Arial"/>
                <w:szCs w:val="24"/>
              </w:rPr>
            </w:pPr>
          </w:p>
        </w:tc>
      </w:tr>
    </w:tbl>
    <w:p w14:paraId="33BF74DF" w14:textId="77777777" w:rsidR="002C6B47" w:rsidRPr="00D0390D" w:rsidRDefault="00550584" w:rsidP="00BC536C">
      <w:pPr>
        <w:pStyle w:val="Textoindependiente2"/>
        <w:spacing w:before="480"/>
      </w:pPr>
      <w:r w:rsidRPr="00D0390D">
        <w:rPr>
          <w:szCs w:val="24"/>
        </w:rPr>
        <w:t xml:space="preserve">Este documento presenta </w:t>
      </w:r>
      <w:r w:rsidR="0000022F" w:rsidRPr="00D0390D">
        <w:rPr>
          <w:szCs w:val="24"/>
        </w:rPr>
        <w:t xml:space="preserve">las diferencias en puntos </w:t>
      </w:r>
      <w:r w:rsidRPr="00D0390D">
        <w:rPr>
          <w:szCs w:val="24"/>
        </w:rPr>
        <w:t>de las series desestacionalizadas, ya que la gran mayoría de las series económicas se ven afectadas por factores estacionales.</w:t>
      </w:r>
      <w:r w:rsidR="002B590B" w:rsidRPr="00D0390D">
        <w:rPr>
          <w:szCs w:val="24"/>
        </w:rPr>
        <w:t xml:space="preserve"> </w:t>
      </w:r>
    </w:p>
    <w:p w14:paraId="52F367E0" w14:textId="77777777" w:rsidR="008F3980" w:rsidRPr="00D0390D" w:rsidRDefault="008F3980" w:rsidP="00BC536C">
      <w:pPr>
        <w:pStyle w:val="Textoindependiente2"/>
        <w:rPr>
          <w:color w:val="auto"/>
        </w:rPr>
      </w:pPr>
      <w:r w:rsidRPr="00D0390D">
        <w:t xml:space="preserve">La desestacionalización o ajuste estacional de series económicas consiste en remover fluctuaciones que se repiten en los mismos periodos </w:t>
      </w:r>
      <w:r w:rsidR="002C6B47" w:rsidRPr="00D0390D">
        <w:t xml:space="preserve">de </w:t>
      </w:r>
      <w:r w:rsidRPr="00D0390D">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rsidRPr="00D0390D">
        <w:t>arables los distintos periodos.</w:t>
      </w:r>
      <w:r w:rsidRPr="00D0390D">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5EE4E68C" w14:textId="77777777" w:rsidR="0033659F" w:rsidRPr="00D0390D" w:rsidRDefault="0033659F" w:rsidP="00BC536C">
      <w:pPr>
        <w:pStyle w:val="p0"/>
        <w:keepLines w:val="0"/>
        <w:spacing w:before="360"/>
        <w:rPr>
          <w:rFonts w:cs="Arial"/>
        </w:rPr>
      </w:pPr>
      <w:r w:rsidRPr="00D0390D">
        <w:rPr>
          <w:rFonts w:cs="Arial"/>
        </w:rPr>
        <w:t xml:space="preserve">Las series originales se ajustan estacionalmente mediante el paquete estadístico X13-ARIMA-SEATS. Para conocer la metodología se sugiere consultar la siguiente liga: </w:t>
      </w:r>
      <w:r w:rsidRPr="00D0390D">
        <w:rPr>
          <w:rFonts w:cs="Arial"/>
          <w:noProof/>
          <w:color w:val="000000"/>
          <w:sz w:val="18"/>
          <w:szCs w:val="18"/>
          <w:lang w:val="es-MX" w:eastAsia="es-MX"/>
        </w:rPr>
        <w:t xml:space="preserve"> </w:t>
      </w:r>
    </w:p>
    <w:p w14:paraId="0E6D7176" w14:textId="79EE03DD" w:rsidR="0033659F" w:rsidRPr="00D0390D" w:rsidRDefault="00D9104D" w:rsidP="005B4AAE">
      <w:pPr>
        <w:spacing w:before="240"/>
        <w:rPr>
          <w:rFonts w:ascii="Arial" w:hAnsi="Arial" w:cs="Arial"/>
          <w:sz w:val="32"/>
          <w:szCs w:val="24"/>
          <w:lang w:eastAsia="en-US"/>
        </w:rPr>
      </w:pPr>
      <w:hyperlink r:id="rId38" w:history="1">
        <w:r w:rsidR="005B4AAE" w:rsidRPr="00D0390D">
          <w:rPr>
            <w:rStyle w:val="Hipervnculo"/>
            <w:rFonts w:ascii="Arial" w:hAnsi="Arial" w:cs="Arial"/>
            <w:sz w:val="24"/>
            <w:szCs w:val="24"/>
            <w:lang w:eastAsia="en-US"/>
          </w:rPr>
          <w:t>https://www.inegi.org.mx/app/biblioteca/ficha.html?upc=702825099060</w:t>
        </w:r>
      </w:hyperlink>
    </w:p>
    <w:p w14:paraId="6A51AEE0" w14:textId="6F5CAA39" w:rsidR="00204781" w:rsidRDefault="002B590B" w:rsidP="007A7667">
      <w:pPr>
        <w:pStyle w:val="p0"/>
        <w:keepNext/>
        <w:spacing w:before="0"/>
      </w:pPr>
      <w:r w:rsidRPr="007D012D">
        <w:lastRenderedPageBreak/>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043ABE34" wp14:editId="5C9F7408">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91045E">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5AAEB90A" w14:textId="33FB2BD7" w:rsidR="00811C7E" w:rsidRDefault="00874CEB" w:rsidP="007A7667">
      <w:pPr>
        <w:pStyle w:val="p0"/>
        <w:keepLines w:val="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BFDA386" w14:textId="01478FCE"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p</w:t>
      </w:r>
      <w:r w:rsidR="00E91C00">
        <w:rPr>
          <w:color w:val="auto"/>
        </w:rPr>
        <w:t>ue</w:t>
      </w:r>
      <w:r w:rsidRPr="00637AFA">
        <w:rPr>
          <w:color w:val="auto"/>
        </w:rPr>
        <w:t>d</w:t>
      </w:r>
      <w:r w:rsidR="001C283C">
        <w:rPr>
          <w:color w:val="auto"/>
        </w:rPr>
        <w:t>e</w:t>
      </w:r>
      <w:r w:rsidRPr="00637AFA">
        <w:rPr>
          <w:color w:val="auto"/>
        </w:rPr>
        <w:t xml:space="preserve">n ser consultadas en la página del INEGI </w:t>
      </w:r>
      <w:r w:rsidR="00803CCC">
        <w:rPr>
          <w:color w:val="auto"/>
        </w:rPr>
        <w:t xml:space="preserve">en </w:t>
      </w:r>
      <w:r w:rsidRPr="00637AFA">
        <w:rPr>
          <w:color w:val="auto"/>
        </w:rPr>
        <w:t>Internet:</w:t>
      </w:r>
    </w:p>
    <w:p w14:paraId="4C77454A" w14:textId="4D90AB7A" w:rsidR="00803CCC" w:rsidRPr="00716BDB" w:rsidRDefault="00D9104D" w:rsidP="00716BDB">
      <w:pPr>
        <w:spacing w:before="240"/>
        <w:rPr>
          <w:rStyle w:val="Hipervnculo"/>
          <w:rFonts w:ascii="Arial" w:hAnsi="Arial"/>
          <w:sz w:val="24"/>
          <w:szCs w:val="24"/>
          <w:lang w:eastAsia="en-US"/>
        </w:rPr>
      </w:pPr>
      <w:hyperlink r:id="rId41" w:history="1">
        <w:r w:rsidR="005B4AAE" w:rsidRPr="00792C78">
          <w:rPr>
            <w:rStyle w:val="Hipervnculo"/>
            <w:rFonts w:ascii="Arial" w:hAnsi="Arial" w:cs="Arial"/>
            <w:sz w:val="24"/>
            <w:szCs w:val="24"/>
            <w:lang w:eastAsia="en-US"/>
          </w:rPr>
          <w:t>https://www.inegi.org.mx/sistemas/bie/</w:t>
        </w:r>
      </w:hyperlink>
    </w:p>
    <w:sectPr w:rsidR="00803CCC" w:rsidRPr="00716BDB" w:rsidSect="00F20643">
      <w:headerReference w:type="default" r:id="rId42"/>
      <w:footerReference w:type="default" r:id="rId43"/>
      <w:pgSz w:w="12240" w:h="15840" w:code="1"/>
      <w:pgMar w:top="2291" w:right="2034"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61F24" w14:textId="77777777" w:rsidR="00D9104D" w:rsidRDefault="00D9104D" w:rsidP="004E0EBB">
      <w:r>
        <w:separator/>
      </w:r>
    </w:p>
  </w:endnote>
  <w:endnote w:type="continuationSeparator" w:id="0">
    <w:p w14:paraId="3DDC8DFD" w14:textId="77777777" w:rsidR="00D9104D" w:rsidRDefault="00D9104D"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5E1A" w14:textId="77777777" w:rsidR="006B1BC2" w:rsidRPr="00FA3B62" w:rsidRDefault="006B1BC2"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2A760E" w:rsidRDefault="00283C74" w:rsidP="004E0EBB">
    <w:pPr>
      <w:pStyle w:val="Piedepgina"/>
      <w:jc w:val="center"/>
      <w:rPr>
        <w:rFonts w:ascii="Arial" w:hAnsi="Arial"/>
        <w:b/>
        <w:color w:val="002060"/>
      </w:rPr>
    </w:pPr>
    <w:r w:rsidRPr="002A760E">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B8DF6" w14:textId="77777777" w:rsidR="00D9104D" w:rsidRDefault="00D9104D" w:rsidP="004E0EBB">
      <w:r>
        <w:separator/>
      </w:r>
    </w:p>
  </w:footnote>
  <w:footnote w:type="continuationSeparator" w:id="0">
    <w:p w14:paraId="65D840A2" w14:textId="77777777" w:rsidR="00D9104D" w:rsidRDefault="00D9104D" w:rsidP="004E0EBB">
      <w:r>
        <w:continuationSeparator/>
      </w:r>
    </w:p>
  </w:footnote>
  <w:footnote w:id="1">
    <w:p w14:paraId="1CADD662" w14:textId="77777777" w:rsidR="00B97A57" w:rsidRPr="00984EBC" w:rsidRDefault="00B97A57" w:rsidP="00B97A57">
      <w:pPr>
        <w:ind w:left="142" w:hanging="142"/>
        <w:jc w:val="both"/>
        <w:rPr>
          <w:rFonts w:ascii="Arial" w:hAnsi="Arial" w:cs="Arial"/>
          <w:sz w:val="16"/>
          <w:szCs w:val="16"/>
        </w:rPr>
      </w:pPr>
      <w:r w:rsidRPr="000E273A">
        <w:rPr>
          <w:rStyle w:val="Refdenotaalpie"/>
          <w:rFonts w:ascii="Arial" w:hAnsi="Arial" w:cs="Arial"/>
          <w:sz w:val="16"/>
        </w:rPr>
        <w:footnoteRef/>
      </w:r>
      <w:r>
        <w:rPr>
          <w:sz w:val="16"/>
        </w:rPr>
        <w:tab/>
      </w:r>
      <w:r w:rsidRPr="00984EBC">
        <w:rPr>
          <w:rFonts w:ascii="Arial" w:hAnsi="Arial" w:cs="Arial"/>
          <w:sz w:val="16"/>
          <w:szCs w:val="16"/>
        </w:rPr>
        <w:t xml:space="preserve">Las diferentes opciones de respuesta a todas las preguntas de la ENCO pueden ser consultadas en el cuestionario correspondiente ubicado en la siguiente liga: </w:t>
      </w:r>
      <w:hyperlink r:id="rId1" w:history="1">
        <w:r w:rsidRPr="00984EBC">
          <w:rPr>
            <w:rStyle w:val="Hipervnculo"/>
            <w:rFonts w:ascii="Arial" w:hAnsi="Arial" w:cs="Arial"/>
            <w:sz w:val="16"/>
            <w:szCs w:val="16"/>
          </w:rPr>
          <w:t>https://www.inegi.org.mx/programas/enco/</w:t>
        </w:r>
      </w:hyperlink>
    </w:p>
    <w:p w14:paraId="54062A5E" w14:textId="77777777" w:rsidR="00B97A57" w:rsidRPr="00984EBC" w:rsidRDefault="00B97A57" w:rsidP="00B97A57">
      <w:pPr>
        <w:ind w:left="142" w:hanging="142"/>
        <w:jc w:val="both"/>
        <w:rPr>
          <w:rStyle w:val="Hipervnculo"/>
          <w:rFonts w:ascii="Arial" w:hAnsi="Arial" w:cs="Arial"/>
          <w:color w:val="auto"/>
          <w:sz w:val="16"/>
          <w:szCs w:val="16"/>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3AD78" w14:textId="7421086F" w:rsidR="006B1BC2" w:rsidRPr="00265B8C" w:rsidRDefault="006B1BC2" w:rsidP="00C773EB">
    <w:pPr>
      <w:pStyle w:val="Encabezado"/>
      <w:framePr w:w="5354" w:hSpace="141" w:wrap="auto" w:vAnchor="text" w:hAnchor="page" w:x="5745" w:y="42"/>
      <w:ind w:left="567" w:hanging="11"/>
      <w:jc w:val="right"/>
      <w:rPr>
        <w:rFonts w:ascii="Arial" w:hAnsi="Arial" w:cs="Arial"/>
        <w:b/>
        <w:color w:val="002060"/>
        <w:sz w:val="24"/>
        <w:szCs w:val="24"/>
      </w:rPr>
    </w:pPr>
    <w:r w:rsidRPr="00265B8C">
      <w:rPr>
        <w:rFonts w:ascii="Arial" w:hAnsi="Arial" w:cs="Arial"/>
        <w:b/>
        <w:color w:val="002060"/>
        <w:sz w:val="24"/>
        <w:szCs w:val="24"/>
      </w:rPr>
      <w:t xml:space="preserve">COMUNICADO DE PRENSA NÚM. </w:t>
    </w:r>
    <w:r w:rsidR="00C773EB">
      <w:rPr>
        <w:rFonts w:ascii="Arial" w:hAnsi="Arial" w:cs="Arial"/>
        <w:b/>
        <w:color w:val="002060"/>
        <w:sz w:val="24"/>
        <w:szCs w:val="24"/>
      </w:rPr>
      <w:t>714</w:t>
    </w:r>
    <w:r w:rsidRPr="00265B8C">
      <w:rPr>
        <w:rFonts w:ascii="Arial" w:hAnsi="Arial" w:cs="Arial"/>
        <w:b/>
        <w:color w:val="002060"/>
        <w:sz w:val="24"/>
        <w:szCs w:val="24"/>
      </w:rPr>
      <w:t>/</w:t>
    </w:r>
    <w:r>
      <w:rPr>
        <w:rFonts w:ascii="Arial" w:hAnsi="Arial" w:cs="Arial"/>
        <w:b/>
        <w:color w:val="002060"/>
        <w:sz w:val="24"/>
        <w:szCs w:val="24"/>
      </w:rPr>
      <w:t>21</w:t>
    </w:r>
  </w:p>
  <w:p w14:paraId="5B8283F2" w14:textId="77777777" w:rsidR="006B1BC2" w:rsidRPr="00265B8C" w:rsidRDefault="006B1BC2" w:rsidP="00C773EB">
    <w:pPr>
      <w:pStyle w:val="Encabezado"/>
      <w:framePr w:w="5354" w:hSpace="141" w:wrap="auto" w:vAnchor="text" w:hAnchor="page" w:x="5745" w:y="42"/>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6 </w:t>
    </w:r>
    <w:r w:rsidRPr="00265B8C">
      <w:rPr>
        <w:rFonts w:ascii="Arial" w:hAnsi="Arial" w:cs="Arial"/>
        <w:b/>
        <w:color w:val="002060"/>
        <w:sz w:val="24"/>
        <w:szCs w:val="24"/>
        <w:lang w:val="pt-BR"/>
      </w:rPr>
      <w:t>DE</w:t>
    </w:r>
    <w:r>
      <w:rPr>
        <w:rFonts w:ascii="Arial" w:hAnsi="Arial" w:cs="Arial"/>
        <w:b/>
        <w:color w:val="002060"/>
        <w:sz w:val="24"/>
        <w:szCs w:val="24"/>
        <w:lang w:val="pt-BR"/>
      </w:rPr>
      <w:t xml:space="preserve"> DICIEMBRE DE </w:t>
    </w:r>
    <w:r w:rsidRPr="00265B8C">
      <w:rPr>
        <w:rFonts w:ascii="Arial" w:hAnsi="Arial" w:cs="Arial"/>
        <w:b/>
        <w:color w:val="002060"/>
        <w:sz w:val="24"/>
        <w:szCs w:val="24"/>
        <w:lang w:val="pt-BR"/>
      </w:rPr>
      <w:t>20</w:t>
    </w:r>
    <w:r>
      <w:rPr>
        <w:rFonts w:ascii="Arial" w:hAnsi="Arial" w:cs="Arial"/>
        <w:b/>
        <w:color w:val="002060"/>
        <w:sz w:val="24"/>
        <w:szCs w:val="24"/>
        <w:lang w:val="pt-BR"/>
      </w:rPr>
      <w:t>21</w:t>
    </w:r>
  </w:p>
  <w:p w14:paraId="390CD353" w14:textId="77777777" w:rsidR="006B1BC2" w:rsidRPr="00265B8C" w:rsidRDefault="006B1BC2" w:rsidP="00C773EB">
    <w:pPr>
      <w:pStyle w:val="Encabezado"/>
      <w:framePr w:w="5354" w:hSpace="141" w:wrap="auto" w:vAnchor="text" w:hAnchor="page" w:x="5745" w:y="42"/>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w:t>
    </w:r>
    <w:r>
      <w:rPr>
        <w:rFonts w:ascii="Arial" w:hAnsi="Arial" w:cs="Arial"/>
        <w:b/>
        <w:color w:val="002060"/>
        <w:sz w:val="24"/>
        <w:szCs w:val="24"/>
        <w:lang w:val="pt-BR"/>
      </w:rPr>
      <w:t>2</w:t>
    </w:r>
  </w:p>
  <w:p w14:paraId="3C13ED05" w14:textId="77777777" w:rsidR="006B1BC2" w:rsidRDefault="006B1BC2" w:rsidP="004A1A9B">
    <w:pPr>
      <w:pStyle w:val="Encabezado"/>
      <w:ind w:left="-142"/>
    </w:pPr>
    <w:r>
      <w:t xml:space="preserve"> </w:t>
    </w:r>
    <w:r>
      <w:rPr>
        <w:noProof/>
      </w:rPr>
      <w:drawing>
        <wp:inline distT="0" distB="0" distL="0" distR="0" wp14:anchorId="4205A982" wp14:editId="2E93D545">
          <wp:extent cx="789553" cy="82013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136" cy="8467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044F285A" w:rsidR="00283C74" w:rsidRDefault="00224B63" w:rsidP="006B1BC2">
    <w:pPr>
      <w:pStyle w:val="Encabezado"/>
      <w:ind w:left="-284"/>
      <w:jc w:val="center"/>
    </w:pPr>
    <w:r>
      <w:rPr>
        <w:noProof/>
        <w:lang w:val="es-MX" w:eastAsia="es-MX"/>
      </w:rPr>
      <w:drawing>
        <wp:inline distT="0" distB="0" distL="0" distR="0" wp14:anchorId="5D3786CD" wp14:editId="363B6148">
          <wp:extent cx="928370" cy="907961"/>
          <wp:effectExtent l="0" t="0" r="5080" b="6985"/>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A8F"/>
    <w:rsid w:val="00002D44"/>
    <w:rsid w:val="000033BB"/>
    <w:rsid w:val="000042BE"/>
    <w:rsid w:val="00004B57"/>
    <w:rsid w:val="00005811"/>
    <w:rsid w:val="000079B3"/>
    <w:rsid w:val="00007D79"/>
    <w:rsid w:val="00007EC5"/>
    <w:rsid w:val="00010B00"/>
    <w:rsid w:val="00011191"/>
    <w:rsid w:val="00011A11"/>
    <w:rsid w:val="000138B3"/>
    <w:rsid w:val="00014EC1"/>
    <w:rsid w:val="00015004"/>
    <w:rsid w:val="00015BEB"/>
    <w:rsid w:val="0001746F"/>
    <w:rsid w:val="0001751C"/>
    <w:rsid w:val="00020F4E"/>
    <w:rsid w:val="00021DD7"/>
    <w:rsid w:val="00023386"/>
    <w:rsid w:val="000260B8"/>
    <w:rsid w:val="00027150"/>
    <w:rsid w:val="00027677"/>
    <w:rsid w:val="00032612"/>
    <w:rsid w:val="00033B44"/>
    <w:rsid w:val="0003427C"/>
    <w:rsid w:val="000347E0"/>
    <w:rsid w:val="00036ADC"/>
    <w:rsid w:val="00036BD0"/>
    <w:rsid w:val="00037B19"/>
    <w:rsid w:val="00037CD2"/>
    <w:rsid w:val="00040D17"/>
    <w:rsid w:val="0004122E"/>
    <w:rsid w:val="00041E95"/>
    <w:rsid w:val="00042161"/>
    <w:rsid w:val="00042A79"/>
    <w:rsid w:val="000431F1"/>
    <w:rsid w:val="000436AB"/>
    <w:rsid w:val="000445F6"/>
    <w:rsid w:val="00044A08"/>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E4"/>
    <w:rsid w:val="000573F8"/>
    <w:rsid w:val="000616F4"/>
    <w:rsid w:val="00061B5B"/>
    <w:rsid w:val="00061FAE"/>
    <w:rsid w:val="00062536"/>
    <w:rsid w:val="00063B58"/>
    <w:rsid w:val="00064804"/>
    <w:rsid w:val="000653BA"/>
    <w:rsid w:val="0006575D"/>
    <w:rsid w:val="00066166"/>
    <w:rsid w:val="0006626C"/>
    <w:rsid w:val="00066321"/>
    <w:rsid w:val="00067508"/>
    <w:rsid w:val="0006780E"/>
    <w:rsid w:val="00070511"/>
    <w:rsid w:val="00070ABE"/>
    <w:rsid w:val="00070BEF"/>
    <w:rsid w:val="00070C89"/>
    <w:rsid w:val="00071416"/>
    <w:rsid w:val="00071DB1"/>
    <w:rsid w:val="00071E6A"/>
    <w:rsid w:val="00071F50"/>
    <w:rsid w:val="0007260C"/>
    <w:rsid w:val="00072772"/>
    <w:rsid w:val="00072FBB"/>
    <w:rsid w:val="00073298"/>
    <w:rsid w:val="0007346C"/>
    <w:rsid w:val="000742C8"/>
    <w:rsid w:val="0007595C"/>
    <w:rsid w:val="000763AE"/>
    <w:rsid w:val="0007690B"/>
    <w:rsid w:val="00076AFC"/>
    <w:rsid w:val="00076B4B"/>
    <w:rsid w:val="0007782C"/>
    <w:rsid w:val="00082207"/>
    <w:rsid w:val="00083E25"/>
    <w:rsid w:val="0008553C"/>
    <w:rsid w:val="00085C84"/>
    <w:rsid w:val="00085DD1"/>
    <w:rsid w:val="00086BA7"/>
    <w:rsid w:val="00086F23"/>
    <w:rsid w:val="00087344"/>
    <w:rsid w:val="00087B3A"/>
    <w:rsid w:val="0009068B"/>
    <w:rsid w:val="00090CFA"/>
    <w:rsid w:val="00090FE6"/>
    <w:rsid w:val="00091185"/>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5121"/>
    <w:rsid w:val="000A5F9C"/>
    <w:rsid w:val="000A669D"/>
    <w:rsid w:val="000A6E23"/>
    <w:rsid w:val="000A77C4"/>
    <w:rsid w:val="000B0077"/>
    <w:rsid w:val="000B2283"/>
    <w:rsid w:val="000B252D"/>
    <w:rsid w:val="000B2A34"/>
    <w:rsid w:val="000B2A6A"/>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11B"/>
    <w:rsid w:val="000D3F21"/>
    <w:rsid w:val="000D48FC"/>
    <w:rsid w:val="000D605F"/>
    <w:rsid w:val="000D68CE"/>
    <w:rsid w:val="000E00BE"/>
    <w:rsid w:val="000E03F0"/>
    <w:rsid w:val="000E10D2"/>
    <w:rsid w:val="000E1276"/>
    <w:rsid w:val="000E164B"/>
    <w:rsid w:val="000E273A"/>
    <w:rsid w:val="000E362E"/>
    <w:rsid w:val="000E3DA5"/>
    <w:rsid w:val="000E4775"/>
    <w:rsid w:val="000E4B15"/>
    <w:rsid w:val="000E5C01"/>
    <w:rsid w:val="000E5C75"/>
    <w:rsid w:val="000E5E5E"/>
    <w:rsid w:val="000F0D9D"/>
    <w:rsid w:val="000F0DB1"/>
    <w:rsid w:val="000F1443"/>
    <w:rsid w:val="000F220B"/>
    <w:rsid w:val="000F2988"/>
    <w:rsid w:val="000F3079"/>
    <w:rsid w:val="000F30EF"/>
    <w:rsid w:val="000F319B"/>
    <w:rsid w:val="000F3953"/>
    <w:rsid w:val="000F3C5A"/>
    <w:rsid w:val="000F42FA"/>
    <w:rsid w:val="000F488B"/>
    <w:rsid w:val="000F57CE"/>
    <w:rsid w:val="000F6C9D"/>
    <w:rsid w:val="000F7F7C"/>
    <w:rsid w:val="001011E2"/>
    <w:rsid w:val="001023D0"/>
    <w:rsid w:val="0010261C"/>
    <w:rsid w:val="00102D16"/>
    <w:rsid w:val="00102EBC"/>
    <w:rsid w:val="0010341D"/>
    <w:rsid w:val="00103847"/>
    <w:rsid w:val="0010394E"/>
    <w:rsid w:val="00104E6F"/>
    <w:rsid w:val="00105830"/>
    <w:rsid w:val="00105E83"/>
    <w:rsid w:val="00106ADE"/>
    <w:rsid w:val="00106BED"/>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0E20"/>
    <w:rsid w:val="0012319D"/>
    <w:rsid w:val="0012342B"/>
    <w:rsid w:val="00124BB1"/>
    <w:rsid w:val="00125C4F"/>
    <w:rsid w:val="00126815"/>
    <w:rsid w:val="00127731"/>
    <w:rsid w:val="001308B4"/>
    <w:rsid w:val="0013168F"/>
    <w:rsid w:val="00132D88"/>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58BE"/>
    <w:rsid w:val="00146056"/>
    <w:rsid w:val="001476A9"/>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6BDA"/>
    <w:rsid w:val="00160C53"/>
    <w:rsid w:val="00161975"/>
    <w:rsid w:val="00161DE0"/>
    <w:rsid w:val="00161DE4"/>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507E"/>
    <w:rsid w:val="00185B20"/>
    <w:rsid w:val="00186FDF"/>
    <w:rsid w:val="0018777D"/>
    <w:rsid w:val="0019020C"/>
    <w:rsid w:val="00190CB6"/>
    <w:rsid w:val="00192A36"/>
    <w:rsid w:val="00193EFC"/>
    <w:rsid w:val="00196B8D"/>
    <w:rsid w:val="00197423"/>
    <w:rsid w:val="0019775B"/>
    <w:rsid w:val="001A01AD"/>
    <w:rsid w:val="001A0654"/>
    <w:rsid w:val="001A1403"/>
    <w:rsid w:val="001A20FE"/>
    <w:rsid w:val="001A258A"/>
    <w:rsid w:val="001A285C"/>
    <w:rsid w:val="001A3DC5"/>
    <w:rsid w:val="001A3DD5"/>
    <w:rsid w:val="001A59B8"/>
    <w:rsid w:val="001A79AC"/>
    <w:rsid w:val="001B05E2"/>
    <w:rsid w:val="001B06E6"/>
    <w:rsid w:val="001B0829"/>
    <w:rsid w:val="001B138F"/>
    <w:rsid w:val="001B3244"/>
    <w:rsid w:val="001B335E"/>
    <w:rsid w:val="001B3D17"/>
    <w:rsid w:val="001B3EEA"/>
    <w:rsid w:val="001B4162"/>
    <w:rsid w:val="001B533F"/>
    <w:rsid w:val="001B7A46"/>
    <w:rsid w:val="001C1B5B"/>
    <w:rsid w:val="001C283C"/>
    <w:rsid w:val="001C2AFC"/>
    <w:rsid w:val="001C2C29"/>
    <w:rsid w:val="001C3E73"/>
    <w:rsid w:val="001C4993"/>
    <w:rsid w:val="001C5108"/>
    <w:rsid w:val="001C63E2"/>
    <w:rsid w:val="001C6E8C"/>
    <w:rsid w:val="001D05C9"/>
    <w:rsid w:val="001D0812"/>
    <w:rsid w:val="001D0FC4"/>
    <w:rsid w:val="001D2439"/>
    <w:rsid w:val="001D2E96"/>
    <w:rsid w:val="001D3688"/>
    <w:rsid w:val="001D3887"/>
    <w:rsid w:val="001D4762"/>
    <w:rsid w:val="001D53A5"/>
    <w:rsid w:val="001D5524"/>
    <w:rsid w:val="001D59AC"/>
    <w:rsid w:val="001D6BE7"/>
    <w:rsid w:val="001D7610"/>
    <w:rsid w:val="001D773B"/>
    <w:rsid w:val="001D7A4F"/>
    <w:rsid w:val="001E06C0"/>
    <w:rsid w:val="001E360A"/>
    <w:rsid w:val="001E41C5"/>
    <w:rsid w:val="001E49C4"/>
    <w:rsid w:val="001E4BEC"/>
    <w:rsid w:val="001E61FC"/>
    <w:rsid w:val="001E684E"/>
    <w:rsid w:val="001E6BA1"/>
    <w:rsid w:val="001E7D93"/>
    <w:rsid w:val="001F18A7"/>
    <w:rsid w:val="001F1AD1"/>
    <w:rsid w:val="001F2130"/>
    <w:rsid w:val="001F22CB"/>
    <w:rsid w:val="001F2D83"/>
    <w:rsid w:val="001F2F7C"/>
    <w:rsid w:val="001F3086"/>
    <w:rsid w:val="001F7D16"/>
    <w:rsid w:val="001F7F7E"/>
    <w:rsid w:val="001F7F82"/>
    <w:rsid w:val="00204781"/>
    <w:rsid w:val="00206550"/>
    <w:rsid w:val="00206973"/>
    <w:rsid w:val="00206A94"/>
    <w:rsid w:val="0020767A"/>
    <w:rsid w:val="00210093"/>
    <w:rsid w:val="00210772"/>
    <w:rsid w:val="0021139C"/>
    <w:rsid w:val="00211F58"/>
    <w:rsid w:val="0021278D"/>
    <w:rsid w:val="00212AB1"/>
    <w:rsid w:val="00212DFB"/>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11AE"/>
    <w:rsid w:val="0023151A"/>
    <w:rsid w:val="00234459"/>
    <w:rsid w:val="00234C74"/>
    <w:rsid w:val="00235BE3"/>
    <w:rsid w:val="00236760"/>
    <w:rsid w:val="002379F0"/>
    <w:rsid w:val="00240810"/>
    <w:rsid w:val="00241E0E"/>
    <w:rsid w:val="00243A8F"/>
    <w:rsid w:val="00244034"/>
    <w:rsid w:val="0024459B"/>
    <w:rsid w:val="00244817"/>
    <w:rsid w:val="00245DC9"/>
    <w:rsid w:val="00246CB9"/>
    <w:rsid w:val="00247859"/>
    <w:rsid w:val="00247A8A"/>
    <w:rsid w:val="002506EE"/>
    <w:rsid w:val="0025079A"/>
    <w:rsid w:val="00250EA4"/>
    <w:rsid w:val="00250F01"/>
    <w:rsid w:val="00250F9F"/>
    <w:rsid w:val="002528C9"/>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A37"/>
    <w:rsid w:val="00267BC2"/>
    <w:rsid w:val="0027002D"/>
    <w:rsid w:val="002704B5"/>
    <w:rsid w:val="00270C19"/>
    <w:rsid w:val="00270F64"/>
    <w:rsid w:val="00273B9D"/>
    <w:rsid w:val="002749C6"/>
    <w:rsid w:val="002765EC"/>
    <w:rsid w:val="00276B78"/>
    <w:rsid w:val="00280B7B"/>
    <w:rsid w:val="00283C74"/>
    <w:rsid w:val="00285949"/>
    <w:rsid w:val="00287554"/>
    <w:rsid w:val="002901C0"/>
    <w:rsid w:val="002901CA"/>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4AD4"/>
    <w:rsid w:val="002A7125"/>
    <w:rsid w:val="002A760E"/>
    <w:rsid w:val="002A7801"/>
    <w:rsid w:val="002A7EE2"/>
    <w:rsid w:val="002B045D"/>
    <w:rsid w:val="002B0618"/>
    <w:rsid w:val="002B0E22"/>
    <w:rsid w:val="002B15FA"/>
    <w:rsid w:val="002B2C08"/>
    <w:rsid w:val="002B2CB1"/>
    <w:rsid w:val="002B429B"/>
    <w:rsid w:val="002B4688"/>
    <w:rsid w:val="002B4ECB"/>
    <w:rsid w:val="002B590B"/>
    <w:rsid w:val="002C0331"/>
    <w:rsid w:val="002C0C08"/>
    <w:rsid w:val="002C0D83"/>
    <w:rsid w:val="002C36D3"/>
    <w:rsid w:val="002C4048"/>
    <w:rsid w:val="002C473C"/>
    <w:rsid w:val="002C5275"/>
    <w:rsid w:val="002C6965"/>
    <w:rsid w:val="002C6B47"/>
    <w:rsid w:val="002C6CA4"/>
    <w:rsid w:val="002C76E4"/>
    <w:rsid w:val="002C7C06"/>
    <w:rsid w:val="002D0E7C"/>
    <w:rsid w:val="002D14AC"/>
    <w:rsid w:val="002D2073"/>
    <w:rsid w:val="002D2BE7"/>
    <w:rsid w:val="002D2C67"/>
    <w:rsid w:val="002D4324"/>
    <w:rsid w:val="002D43D3"/>
    <w:rsid w:val="002D4B46"/>
    <w:rsid w:val="002D4F8A"/>
    <w:rsid w:val="002D5A36"/>
    <w:rsid w:val="002D5AD8"/>
    <w:rsid w:val="002D5CB6"/>
    <w:rsid w:val="002D6554"/>
    <w:rsid w:val="002D6D38"/>
    <w:rsid w:val="002D76C8"/>
    <w:rsid w:val="002D79C9"/>
    <w:rsid w:val="002E0C56"/>
    <w:rsid w:val="002E118E"/>
    <w:rsid w:val="002E15E3"/>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1713"/>
    <w:rsid w:val="0030262C"/>
    <w:rsid w:val="003033DA"/>
    <w:rsid w:val="00305443"/>
    <w:rsid w:val="00305973"/>
    <w:rsid w:val="00306921"/>
    <w:rsid w:val="003071FA"/>
    <w:rsid w:val="00307E94"/>
    <w:rsid w:val="00310596"/>
    <w:rsid w:val="003113D1"/>
    <w:rsid w:val="003116F8"/>
    <w:rsid w:val="003124F1"/>
    <w:rsid w:val="00312569"/>
    <w:rsid w:val="00312C77"/>
    <w:rsid w:val="0031462E"/>
    <w:rsid w:val="0031626A"/>
    <w:rsid w:val="0031796B"/>
    <w:rsid w:val="00320783"/>
    <w:rsid w:val="003215CB"/>
    <w:rsid w:val="003217F2"/>
    <w:rsid w:val="0032216F"/>
    <w:rsid w:val="003229C1"/>
    <w:rsid w:val="00324C3C"/>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F9A"/>
    <w:rsid w:val="0034155D"/>
    <w:rsid w:val="00341DE2"/>
    <w:rsid w:val="003433DF"/>
    <w:rsid w:val="00343D93"/>
    <w:rsid w:val="0034526A"/>
    <w:rsid w:val="00345A0E"/>
    <w:rsid w:val="00345C7F"/>
    <w:rsid w:val="00345D21"/>
    <w:rsid w:val="0034677B"/>
    <w:rsid w:val="003504AE"/>
    <w:rsid w:val="003509DE"/>
    <w:rsid w:val="00350FE7"/>
    <w:rsid w:val="00351141"/>
    <w:rsid w:val="00352278"/>
    <w:rsid w:val="003522AE"/>
    <w:rsid w:val="00352345"/>
    <w:rsid w:val="00352782"/>
    <w:rsid w:val="00355426"/>
    <w:rsid w:val="00356B0F"/>
    <w:rsid w:val="00357307"/>
    <w:rsid w:val="00360067"/>
    <w:rsid w:val="00360099"/>
    <w:rsid w:val="00360569"/>
    <w:rsid w:val="00360829"/>
    <w:rsid w:val="003609BC"/>
    <w:rsid w:val="00361850"/>
    <w:rsid w:val="003620CD"/>
    <w:rsid w:val="00362FF8"/>
    <w:rsid w:val="003649FC"/>
    <w:rsid w:val="00365C21"/>
    <w:rsid w:val="00366C0B"/>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801BD"/>
    <w:rsid w:val="00380823"/>
    <w:rsid w:val="00380BA4"/>
    <w:rsid w:val="00381CF5"/>
    <w:rsid w:val="00382BBC"/>
    <w:rsid w:val="003839C4"/>
    <w:rsid w:val="00384178"/>
    <w:rsid w:val="00384373"/>
    <w:rsid w:val="00384445"/>
    <w:rsid w:val="00385D02"/>
    <w:rsid w:val="00386B90"/>
    <w:rsid w:val="003879CF"/>
    <w:rsid w:val="003911F6"/>
    <w:rsid w:val="0039169B"/>
    <w:rsid w:val="00392C18"/>
    <w:rsid w:val="00392DA6"/>
    <w:rsid w:val="00393AFE"/>
    <w:rsid w:val="003943AD"/>
    <w:rsid w:val="00394939"/>
    <w:rsid w:val="00395892"/>
    <w:rsid w:val="00395D8B"/>
    <w:rsid w:val="0039687B"/>
    <w:rsid w:val="00397505"/>
    <w:rsid w:val="003A021A"/>
    <w:rsid w:val="003A0D92"/>
    <w:rsid w:val="003A1FE9"/>
    <w:rsid w:val="003A3245"/>
    <w:rsid w:val="003A41D0"/>
    <w:rsid w:val="003A4682"/>
    <w:rsid w:val="003A7832"/>
    <w:rsid w:val="003B0F28"/>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4580"/>
    <w:rsid w:val="003E5836"/>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07CFB"/>
    <w:rsid w:val="00410ABC"/>
    <w:rsid w:val="00412F29"/>
    <w:rsid w:val="00413332"/>
    <w:rsid w:val="004137F7"/>
    <w:rsid w:val="00414C9A"/>
    <w:rsid w:val="004166BE"/>
    <w:rsid w:val="00416FB0"/>
    <w:rsid w:val="004200C0"/>
    <w:rsid w:val="00421A07"/>
    <w:rsid w:val="0042200B"/>
    <w:rsid w:val="00422BBE"/>
    <w:rsid w:val="0042320F"/>
    <w:rsid w:val="00424A8A"/>
    <w:rsid w:val="00425BB8"/>
    <w:rsid w:val="004265AA"/>
    <w:rsid w:val="004265C2"/>
    <w:rsid w:val="00426852"/>
    <w:rsid w:val="00426CF4"/>
    <w:rsid w:val="00426D17"/>
    <w:rsid w:val="004272C1"/>
    <w:rsid w:val="00427AAB"/>
    <w:rsid w:val="004301F9"/>
    <w:rsid w:val="00430CAA"/>
    <w:rsid w:val="00431373"/>
    <w:rsid w:val="004325CA"/>
    <w:rsid w:val="00432E57"/>
    <w:rsid w:val="00433965"/>
    <w:rsid w:val="00433DF6"/>
    <w:rsid w:val="004345DD"/>
    <w:rsid w:val="00434807"/>
    <w:rsid w:val="00436098"/>
    <w:rsid w:val="00436C58"/>
    <w:rsid w:val="00440165"/>
    <w:rsid w:val="00441769"/>
    <w:rsid w:val="004422D2"/>
    <w:rsid w:val="00442C19"/>
    <w:rsid w:val="00442E4C"/>
    <w:rsid w:val="00444646"/>
    <w:rsid w:val="004448C4"/>
    <w:rsid w:val="00444D11"/>
    <w:rsid w:val="0044694D"/>
    <w:rsid w:val="004475B2"/>
    <w:rsid w:val="00447F72"/>
    <w:rsid w:val="0045016D"/>
    <w:rsid w:val="00450BAF"/>
    <w:rsid w:val="00451EB7"/>
    <w:rsid w:val="00453C33"/>
    <w:rsid w:val="004550EF"/>
    <w:rsid w:val="0046096A"/>
    <w:rsid w:val="00461C06"/>
    <w:rsid w:val="00463358"/>
    <w:rsid w:val="00463BF5"/>
    <w:rsid w:val="00463DCC"/>
    <w:rsid w:val="00464745"/>
    <w:rsid w:val="0046479C"/>
    <w:rsid w:val="00465167"/>
    <w:rsid w:val="004653C9"/>
    <w:rsid w:val="0046547E"/>
    <w:rsid w:val="004670D1"/>
    <w:rsid w:val="004676DF"/>
    <w:rsid w:val="004723B0"/>
    <w:rsid w:val="0047272E"/>
    <w:rsid w:val="0047300F"/>
    <w:rsid w:val="0047327E"/>
    <w:rsid w:val="00474209"/>
    <w:rsid w:val="00474653"/>
    <w:rsid w:val="004750D7"/>
    <w:rsid w:val="00475848"/>
    <w:rsid w:val="00476695"/>
    <w:rsid w:val="004766CB"/>
    <w:rsid w:val="004774FA"/>
    <w:rsid w:val="004775A2"/>
    <w:rsid w:val="00477AB2"/>
    <w:rsid w:val="00480CD8"/>
    <w:rsid w:val="004815CF"/>
    <w:rsid w:val="004824AA"/>
    <w:rsid w:val="00482657"/>
    <w:rsid w:val="00482E75"/>
    <w:rsid w:val="00482F9C"/>
    <w:rsid w:val="00483329"/>
    <w:rsid w:val="004841A4"/>
    <w:rsid w:val="00484E16"/>
    <w:rsid w:val="00490CA5"/>
    <w:rsid w:val="00490DB0"/>
    <w:rsid w:val="00491A0A"/>
    <w:rsid w:val="00491F3C"/>
    <w:rsid w:val="0049300C"/>
    <w:rsid w:val="004933CA"/>
    <w:rsid w:val="00493BA7"/>
    <w:rsid w:val="00493FD4"/>
    <w:rsid w:val="0049504A"/>
    <w:rsid w:val="004959DC"/>
    <w:rsid w:val="0049601E"/>
    <w:rsid w:val="0049706A"/>
    <w:rsid w:val="004A1180"/>
    <w:rsid w:val="004A1223"/>
    <w:rsid w:val="004A1A9B"/>
    <w:rsid w:val="004A1C6C"/>
    <w:rsid w:val="004A3303"/>
    <w:rsid w:val="004A39AC"/>
    <w:rsid w:val="004A4669"/>
    <w:rsid w:val="004A4D3C"/>
    <w:rsid w:val="004A52C0"/>
    <w:rsid w:val="004A581B"/>
    <w:rsid w:val="004A6A5C"/>
    <w:rsid w:val="004A751B"/>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094E"/>
    <w:rsid w:val="004C128C"/>
    <w:rsid w:val="004C14C2"/>
    <w:rsid w:val="004C28E9"/>
    <w:rsid w:val="004C4F16"/>
    <w:rsid w:val="004C5788"/>
    <w:rsid w:val="004C58A1"/>
    <w:rsid w:val="004C6121"/>
    <w:rsid w:val="004C62C3"/>
    <w:rsid w:val="004C6D80"/>
    <w:rsid w:val="004C7533"/>
    <w:rsid w:val="004D054C"/>
    <w:rsid w:val="004D05EB"/>
    <w:rsid w:val="004D184D"/>
    <w:rsid w:val="004D1CAE"/>
    <w:rsid w:val="004D307E"/>
    <w:rsid w:val="004D3229"/>
    <w:rsid w:val="004D3BB6"/>
    <w:rsid w:val="004D3C57"/>
    <w:rsid w:val="004D4924"/>
    <w:rsid w:val="004D4D63"/>
    <w:rsid w:val="004D4F00"/>
    <w:rsid w:val="004D57F3"/>
    <w:rsid w:val="004D5D75"/>
    <w:rsid w:val="004D65EF"/>
    <w:rsid w:val="004D67AE"/>
    <w:rsid w:val="004E0BCB"/>
    <w:rsid w:val="004E0EBB"/>
    <w:rsid w:val="004E3B48"/>
    <w:rsid w:val="004E4FEB"/>
    <w:rsid w:val="004E5439"/>
    <w:rsid w:val="004E5DB8"/>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82A"/>
    <w:rsid w:val="004F699D"/>
    <w:rsid w:val="004F6DFE"/>
    <w:rsid w:val="004F71F6"/>
    <w:rsid w:val="004F7BD4"/>
    <w:rsid w:val="00500415"/>
    <w:rsid w:val="00501875"/>
    <w:rsid w:val="005026C1"/>
    <w:rsid w:val="00503A7E"/>
    <w:rsid w:val="00504A18"/>
    <w:rsid w:val="005050FC"/>
    <w:rsid w:val="00505D70"/>
    <w:rsid w:val="005077E6"/>
    <w:rsid w:val="0051091D"/>
    <w:rsid w:val="00510C68"/>
    <w:rsid w:val="00510F66"/>
    <w:rsid w:val="00511331"/>
    <w:rsid w:val="0051216D"/>
    <w:rsid w:val="00513854"/>
    <w:rsid w:val="0051485D"/>
    <w:rsid w:val="00514C10"/>
    <w:rsid w:val="00516043"/>
    <w:rsid w:val="0051698D"/>
    <w:rsid w:val="00516C18"/>
    <w:rsid w:val="0051734B"/>
    <w:rsid w:val="0051790B"/>
    <w:rsid w:val="005202CD"/>
    <w:rsid w:val="00520973"/>
    <w:rsid w:val="00520B69"/>
    <w:rsid w:val="00520E45"/>
    <w:rsid w:val="005223C1"/>
    <w:rsid w:val="005223D9"/>
    <w:rsid w:val="005228C4"/>
    <w:rsid w:val="00522AAA"/>
    <w:rsid w:val="00522C0D"/>
    <w:rsid w:val="005235BC"/>
    <w:rsid w:val="00523641"/>
    <w:rsid w:val="00524C43"/>
    <w:rsid w:val="00525AA0"/>
    <w:rsid w:val="00525CF1"/>
    <w:rsid w:val="00525DE3"/>
    <w:rsid w:val="005267DE"/>
    <w:rsid w:val="00526DD5"/>
    <w:rsid w:val="00527C7A"/>
    <w:rsid w:val="00527E6B"/>
    <w:rsid w:val="00530E12"/>
    <w:rsid w:val="00530E69"/>
    <w:rsid w:val="00532862"/>
    <w:rsid w:val="0053487D"/>
    <w:rsid w:val="0053490B"/>
    <w:rsid w:val="00536FE6"/>
    <w:rsid w:val="0053723E"/>
    <w:rsid w:val="0054057B"/>
    <w:rsid w:val="00540B39"/>
    <w:rsid w:val="00542548"/>
    <w:rsid w:val="00543C9C"/>
    <w:rsid w:val="0054427D"/>
    <w:rsid w:val="0054478B"/>
    <w:rsid w:val="00544A1A"/>
    <w:rsid w:val="00545100"/>
    <w:rsid w:val="00545DE7"/>
    <w:rsid w:val="00546E53"/>
    <w:rsid w:val="00546FD0"/>
    <w:rsid w:val="0054759C"/>
    <w:rsid w:val="00550584"/>
    <w:rsid w:val="00550E02"/>
    <w:rsid w:val="00551110"/>
    <w:rsid w:val="0055480A"/>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71A5"/>
    <w:rsid w:val="005678DA"/>
    <w:rsid w:val="00567ABB"/>
    <w:rsid w:val="00567F0D"/>
    <w:rsid w:val="00570054"/>
    <w:rsid w:val="00570979"/>
    <w:rsid w:val="00570EA5"/>
    <w:rsid w:val="0057232F"/>
    <w:rsid w:val="0057234E"/>
    <w:rsid w:val="005727A0"/>
    <w:rsid w:val="00574154"/>
    <w:rsid w:val="00574B73"/>
    <w:rsid w:val="005752E1"/>
    <w:rsid w:val="005754B5"/>
    <w:rsid w:val="00575971"/>
    <w:rsid w:val="00575D78"/>
    <w:rsid w:val="00576289"/>
    <w:rsid w:val="00576B3D"/>
    <w:rsid w:val="00576D8F"/>
    <w:rsid w:val="0057774B"/>
    <w:rsid w:val="00577E76"/>
    <w:rsid w:val="00580D0C"/>
    <w:rsid w:val="00581074"/>
    <w:rsid w:val="00583C6D"/>
    <w:rsid w:val="00584384"/>
    <w:rsid w:val="00585285"/>
    <w:rsid w:val="00586003"/>
    <w:rsid w:val="00587E66"/>
    <w:rsid w:val="005901B2"/>
    <w:rsid w:val="00592255"/>
    <w:rsid w:val="005949B4"/>
    <w:rsid w:val="0059518F"/>
    <w:rsid w:val="005951E2"/>
    <w:rsid w:val="00595D7A"/>
    <w:rsid w:val="00597B22"/>
    <w:rsid w:val="00597DC7"/>
    <w:rsid w:val="00597F87"/>
    <w:rsid w:val="005A308D"/>
    <w:rsid w:val="005A34C5"/>
    <w:rsid w:val="005A3544"/>
    <w:rsid w:val="005A3A29"/>
    <w:rsid w:val="005A4675"/>
    <w:rsid w:val="005A4C25"/>
    <w:rsid w:val="005A50FF"/>
    <w:rsid w:val="005A659E"/>
    <w:rsid w:val="005A67AB"/>
    <w:rsid w:val="005A6867"/>
    <w:rsid w:val="005A6BC9"/>
    <w:rsid w:val="005A7C01"/>
    <w:rsid w:val="005B0DA3"/>
    <w:rsid w:val="005B144F"/>
    <w:rsid w:val="005B182C"/>
    <w:rsid w:val="005B1E4B"/>
    <w:rsid w:val="005B217B"/>
    <w:rsid w:val="005B2262"/>
    <w:rsid w:val="005B28C0"/>
    <w:rsid w:val="005B3445"/>
    <w:rsid w:val="005B3D90"/>
    <w:rsid w:val="005B4758"/>
    <w:rsid w:val="005B4873"/>
    <w:rsid w:val="005B49D8"/>
    <w:rsid w:val="005B4AAE"/>
    <w:rsid w:val="005B502C"/>
    <w:rsid w:val="005B546F"/>
    <w:rsid w:val="005B6D4F"/>
    <w:rsid w:val="005B7073"/>
    <w:rsid w:val="005B7849"/>
    <w:rsid w:val="005C1341"/>
    <w:rsid w:val="005C17AA"/>
    <w:rsid w:val="005C4D6F"/>
    <w:rsid w:val="005C5C34"/>
    <w:rsid w:val="005D0E01"/>
    <w:rsid w:val="005D13F0"/>
    <w:rsid w:val="005D15AB"/>
    <w:rsid w:val="005D21FA"/>
    <w:rsid w:val="005D3A4F"/>
    <w:rsid w:val="005D3A6C"/>
    <w:rsid w:val="005D3CE2"/>
    <w:rsid w:val="005D4CFC"/>
    <w:rsid w:val="005D7B8C"/>
    <w:rsid w:val="005E049E"/>
    <w:rsid w:val="005E05F7"/>
    <w:rsid w:val="005E0948"/>
    <w:rsid w:val="005E0C05"/>
    <w:rsid w:val="005E1C1F"/>
    <w:rsid w:val="005E1C54"/>
    <w:rsid w:val="005E2C20"/>
    <w:rsid w:val="005E3309"/>
    <w:rsid w:val="005E374E"/>
    <w:rsid w:val="005E67CE"/>
    <w:rsid w:val="005E6801"/>
    <w:rsid w:val="005F2C04"/>
    <w:rsid w:val="005F638B"/>
    <w:rsid w:val="005F6FCF"/>
    <w:rsid w:val="0060086F"/>
    <w:rsid w:val="00600C13"/>
    <w:rsid w:val="00602A0A"/>
    <w:rsid w:val="006037DD"/>
    <w:rsid w:val="0060396E"/>
    <w:rsid w:val="00604041"/>
    <w:rsid w:val="006048D5"/>
    <w:rsid w:val="00604A4F"/>
    <w:rsid w:val="00604C27"/>
    <w:rsid w:val="00604D53"/>
    <w:rsid w:val="00605D04"/>
    <w:rsid w:val="0060685F"/>
    <w:rsid w:val="0060721B"/>
    <w:rsid w:val="0060785F"/>
    <w:rsid w:val="00610810"/>
    <w:rsid w:val="00610870"/>
    <w:rsid w:val="00610FC3"/>
    <w:rsid w:val="0061152C"/>
    <w:rsid w:val="0061277E"/>
    <w:rsid w:val="00612AFC"/>
    <w:rsid w:val="00612E1C"/>
    <w:rsid w:val="00613E7D"/>
    <w:rsid w:val="006140A1"/>
    <w:rsid w:val="00614BA6"/>
    <w:rsid w:val="00615099"/>
    <w:rsid w:val="00616120"/>
    <w:rsid w:val="00620778"/>
    <w:rsid w:val="00620C0F"/>
    <w:rsid w:val="00620E98"/>
    <w:rsid w:val="00620F2C"/>
    <w:rsid w:val="00621A86"/>
    <w:rsid w:val="00621EE9"/>
    <w:rsid w:val="00622468"/>
    <w:rsid w:val="00623F6E"/>
    <w:rsid w:val="00625B4E"/>
    <w:rsid w:val="00626561"/>
    <w:rsid w:val="006268DF"/>
    <w:rsid w:val="00626BA0"/>
    <w:rsid w:val="006273D1"/>
    <w:rsid w:val="0063092B"/>
    <w:rsid w:val="006313B7"/>
    <w:rsid w:val="00631910"/>
    <w:rsid w:val="00631956"/>
    <w:rsid w:val="00632A03"/>
    <w:rsid w:val="006331C0"/>
    <w:rsid w:val="006331EE"/>
    <w:rsid w:val="00633BAB"/>
    <w:rsid w:val="00633C2F"/>
    <w:rsid w:val="0063454E"/>
    <w:rsid w:val="006347C5"/>
    <w:rsid w:val="00637215"/>
    <w:rsid w:val="00637C86"/>
    <w:rsid w:val="00637E3C"/>
    <w:rsid w:val="006405FC"/>
    <w:rsid w:val="00640A0E"/>
    <w:rsid w:val="00640CBB"/>
    <w:rsid w:val="00640EF3"/>
    <w:rsid w:val="006420EB"/>
    <w:rsid w:val="00642F3B"/>
    <w:rsid w:val="00642F54"/>
    <w:rsid w:val="006439F4"/>
    <w:rsid w:val="00643FB9"/>
    <w:rsid w:val="0064426A"/>
    <w:rsid w:val="00645010"/>
    <w:rsid w:val="00645B7A"/>
    <w:rsid w:val="00645BFB"/>
    <w:rsid w:val="00645C7A"/>
    <w:rsid w:val="00646823"/>
    <w:rsid w:val="006509AF"/>
    <w:rsid w:val="006509CA"/>
    <w:rsid w:val="00650D39"/>
    <w:rsid w:val="00654174"/>
    <w:rsid w:val="006548A1"/>
    <w:rsid w:val="00655238"/>
    <w:rsid w:val="00655E38"/>
    <w:rsid w:val="00655F33"/>
    <w:rsid w:val="006560DE"/>
    <w:rsid w:val="00656204"/>
    <w:rsid w:val="0065649B"/>
    <w:rsid w:val="00657333"/>
    <w:rsid w:val="00657FFC"/>
    <w:rsid w:val="00660A7C"/>
    <w:rsid w:val="00660D07"/>
    <w:rsid w:val="006618BD"/>
    <w:rsid w:val="00661D9E"/>
    <w:rsid w:val="006628FA"/>
    <w:rsid w:val="00662EF8"/>
    <w:rsid w:val="00663F92"/>
    <w:rsid w:val="00666577"/>
    <w:rsid w:val="00667144"/>
    <w:rsid w:val="006672CC"/>
    <w:rsid w:val="00670AEF"/>
    <w:rsid w:val="00670B4B"/>
    <w:rsid w:val="00672286"/>
    <w:rsid w:val="006740A0"/>
    <w:rsid w:val="006768E4"/>
    <w:rsid w:val="00677F27"/>
    <w:rsid w:val="0068018A"/>
    <w:rsid w:val="006806D4"/>
    <w:rsid w:val="00680A97"/>
    <w:rsid w:val="00681F3E"/>
    <w:rsid w:val="00682BA6"/>
    <w:rsid w:val="006840BE"/>
    <w:rsid w:val="0068524B"/>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134F"/>
    <w:rsid w:val="006A2B73"/>
    <w:rsid w:val="006A3825"/>
    <w:rsid w:val="006A46F4"/>
    <w:rsid w:val="006A4749"/>
    <w:rsid w:val="006A4D81"/>
    <w:rsid w:val="006A5578"/>
    <w:rsid w:val="006A5B90"/>
    <w:rsid w:val="006A6866"/>
    <w:rsid w:val="006A7E74"/>
    <w:rsid w:val="006B062C"/>
    <w:rsid w:val="006B1BC2"/>
    <w:rsid w:val="006B1C9E"/>
    <w:rsid w:val="006B2816"/>
    <w:rsid w:val="006B290A"/>
    <w:rsid w:val="006B3336"/>
    <w:rsid w:val="006B3EF8"/>
    <w:rsid w:val="006B4D29"/>
    <w:rsid w:val="006B5274"/>
    <w:rsid w:val="006B528A"/>
    <w:rsid w:val="006B5C19"/>
    <w:rsid w:val="006B63D4"/>
    <w:rsid w:val="006B69D3"/>
    <w:rsid w:val="006C073E"/>
    <w:rsid w:val="006C0901"/>
    <w:rsid w:val="006C125B"/>
    <w:rsid w:val="006C23EC"/>
    <w:rsid w:val="006C376B"/>
    <w:rsid w:val="006C3A61"/>
    <w:rsid w:val="006C3D70"/>
    <w:rsid w:val="006C456C"/>
    <w:rsid w:val="006C52F3"/>
    <w:rsid w:val="006C62C4"/>
    <w:rsid w:val="006C6E75"/>
    <w:rsid w:val="006D000F"/>
    <w:rsid w:val="006D0376"/>
    <w:rsid w:val="006D0937"/>
    <w:rsid w:val="006D1E57"/>
    <w:rsid w:val="006D2558"/>
    <w:rsid w:val="006D34CE"/>
    <w:rsid w:val="006D427A"/>
    <w:rsid w:val="006D44FD"/>
    <w:rsid w:val="006D4DC6"/>
    <w:rsid w:val="006D53A0"/>
    <w:rsid w:val="006D6204"/>
    <w:rsid w:val="006D6969"/>
    <w:rsid w:val="006D6C00"/>
    <w:rsid w:val="006D7C53"/>
    <w:rsid w:val="006E084C"/>
    <w:rsid w:val="006E1B89"/>
    <w:rsid w:val="006E3074"/>
    <w:rsid w:val="006E4F6F"/>
    <w:rsid w:val="006E618D"/>
    <w:rsid w:val="006E6838"/>
    <w:rsid w:val="006F14CA"/>
    <w:rsid w:val="006F238F"/>
    <w:rsid w:val="006F283A"/>
    <w:rsid w:val="006F2D40"/>
    <w:rsid w:val="006F43C8"/>
    <w:rsid w:val="006F43EA"/>
    <w:rsid w:val="006F7317"/>
    <w:rsid w:val="006F767D"/>
    <w:rsid w:val="006F7C73"/>
    <w:rsid w:val="0070103E"/>
    <w:rsid w:val="007013BA"/>
    <w:rsid w:val="00701F63"/>
    <w:rsid w:val="007031FD"/>
    <w:rsid w:val="00705C2E"/>
    <w:rsid w:val="00706E27"/>
    <w:rsid w:val="00710E0E"/>
    <w:rsid w:val="00711C53"/>
    <w:rsid w:val="00711CED"/>
    <w:rsid w:val="007121BC"/>
    <w:rsid w:val="00714A5F"/>
    <w:rsid w:val="00714BA6"/>
    <w:rsid w:val="00714F2F"/>
    <w:rsid w:val="00715210"/>
    <w:rsid w:val="00716BDB"/>
    <w:rsid w:val="00717BB6"/>
    <w:rsid w:val="0072074B"/>
    <w:rsid w:val="007215E1"/>
    <w:rsid w:val="007216CC"/>
    <w:rsid w:val="007217C3"/>
    <w:rsid w:val="00721F2F"/>
    <w:rsid w:val="00723772"/>
    <w:rsid w:val="00723A96"/>
    <w:rsid w:val="00727DBD"/>
    <w:rsid w:val="00730436"/>
    <w:rsid w:val="0073119A"/>
    <w:rsid w:val="00731969"/>
    <w:rsid w:val="00731F01"/>
    <w:rsid w:val="00732D20"/>
    <w:rsid w:val="00733114"/>
    <w:rsid w:val="00733192"/>
    <w:rsid w:val="00734445"/>
    <w:rsid w:val="00734FE6"/>
    <w:rsid w:val="00736CD5"/>
    <w:rsid w:val="00736D1D"/>
    <w:rsid w:val="007377C1"/>
    <w:rsid w:val="0074004C"/>
    <w:rsid w:val="007405F9"/>
    <w:rsid w:val="007412B4"/>
    <w:rsid w:val="0074148C"/>
    <w:rsid w:val="00743519"/>
    <w:rsid w:val="00743797"/>
    <w:rsid w:val="00743AE3"/>
    <w:rsid w:val="00744B9B"/>
    <w:rsid w:val="00745628"/>
    <w:rsid w:val="007460EA"/>
    <w:rsid w:val="00747234"/>
    <w:rsid w:val="00747A0C"/>
    <w:rsid w:val="00751132"/>
    <w:rsid w:val="00751565"/>
    <w:rsid w:val="0075173D"/>
    <w:rsid w:val="0075207D"/>
    <w:rsid w:val="007544B0"/>
    <w:rsid w:val="00756868"/>
    <w:rsid w:val="007571A7"/>
    <w:rsid w:val="00757F77"/>
    <w:rsid w:val="007601DD"/>
    <w:rsid w:val="00761108"/>
    <w:rsid w:val="00764008"/>
    <w:rsid w:val="00764E51"/>
    <w:rsid w:val="00765ECF"/>
    <w:rsid w:val="007662C6"/>
    <w:rsid w:val="007704B1"/>
    <w:rsid w:val="0077160A"/>
    <w:rsid w:val="0077194F"/>
    <w:rsid w:val="00772CC9"/>
    <w:rsid w:val="00775714"/>
    <w:rsid w:val="007759CC"/>
    <w:rsid w:val="00775B62"/>
    <w:rsid w:val="00776F96"/>
    <w:rsid w:val="00780523"/>
    <w:rsid w:val="007811A4"/>
    <w:rsid w:val="00781DFC"/>
    <w:rsid w:val="00781E0D"/>
    <w:rsid w:val="00782838"/>
    <w:rsid w:val="00782DAE"/>
    <w:rsid w:val="007845D4"/>
    <w:rsid w:val="00784736"/>
    <w:rsid w:val="00784928"/>
    <w:rsid w:val="00784A65"/>
    <w:rsid w:val="007859B9"/>
    <w:rsid w:val="00785C3D"/>
    <w:rsid w:val="00786994"/>
    <w:rsid w:val="007872B4"/>
    <w:rsid w:val="00792141"/>
    <w:rsid w:val="00792F06"/>
    <w:rsid w:val="00793EB1"/>
    <w:rsid w:val="00793F28"/>
    <w:rsid w:val="00794BE1"/>
    <w:rsid w:val="00795477"/>
    <w:rsid w:val="007970FA"/>
    <w:rsid w:val="007A05E2"/>
    <w:rsid w:val="007A0A40"/>
    <w:rsid w:val="007A236A"/>
    <w:rsid w:val="007A5607"/>
    <w:rsid w:val="007A5796"/>
    <w:rsid w:val="007A57A1"/>
    <w:rsid w:val="007A5FCB"/>
    <w:rsid w:val="007A708B"/>
    <w:rsid w:val="007A72D6"/>
    <w:rsid w:val="007A7667"/>
    <w:rsid w:val="007A7ED7"/>
    <w:rsid w:val="007B056E"/>
    <w:rsid w:val="007B10FB"/>
    <w:rsid w:val="007B2091"/>
    <w:rsid w:val="007B2F6F"/>
    <w:rsid w:val="007B3898"/>
    <w:rsid w:val="007B45D4"/>
    <w:rsid w:val="007B5B2E"/>
    <w:rsid w:val="007B5C6E"/>
    <w:rsid w:val="007B5D1A"/>
    <w:rsid w:val="007B6C2C"/>
    <w:rsid w:val="007C2814"/>
    <w:rsid w:val="007C3399"/>
    <w:rsid w:val="007C43F8"/>
    <w:rsid w:val="007C78DB"/>
    <w:rsid w:val="007D0694"/>
    <w:rsid w:val="007D0E1A"/>
    <w:rsid w:val="007D1E10"/>
    <w:rsid w:val="007D257B"/>
    <w:rsid w:val="007D2D18"/>
    <w:rsid w:val="007D39EF"/>
    <w:rsid w:val="007D45AD"/>
    <w:rsid w:val="007D47DB"/>
    <w:rsid w:val="007D63D4"/>
    <w:rsid w:val="007D762A"/>
    <w:rsid w:val="007E05E9"/>
    <w:rsid w:val="007E2639"/>
    <w:rsid w:val="007E28E4"/>
    <w:rsid w:val="007E3086"/>
    <w:rsid w:val="007E3BE7"/>
    <w:rsid w:val="007E3DD4"/>
    <w:rsid w:val="007E4B1A"/>
    <w:rsid w:val="007E52E5"/>
    <w:rsid w:val="007E6671"/>
    <w:rsid w:val="007E759E"/>
    <w:rsid w:val="007F029A"/>
    <w:rsid w:val="007F0A29"/>
    <w:rsid w:val="007F0C73"/>
    <w:rsid w:val="007F0E17"/>
    <w:rsid w:val="007F2173"/>
    <w:rsid w:val="007F2CCD"/>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1897"/>
    <w:rsid w:val="00811C7E"/>
    <w:rsid w:val="008126DF"/>
    <w:rsid w:val="00812DB9"/>
    <w:rsid w:val="0081380B"/>
    <w:rsid w:val="00815116"/>
    <w:rsid w:val="008158DD"/>
    <w:rsid w:val="00815BDF"/>
    <w:rsid w:val="008170A7"/>
    <w:rsid w:val="00817198"/>
    <w:rsid w:val="0081798E"/>
    <w:rsid w:val="00821123"/>
    <w:rsid w:val="008212C7"/>
    <w:rsid w:val="008220D4"/>
    <w:rsid w:val="0082351C"/>
    <w:rsid w:val="00823783"/>
    <w:rsid w:val="008257FF"/>
    <w:rsid w:val="0082582B"/>
    <w:rsid w:val="00826A38"/>
    <w:rsid w:val="00826CBC"/>
    <w:rsid w:val="00831DEC"/>
    <w:rsid w:val="00832427"/>
    <w:rsid w:val="00832446"/>
    <w:rsid w:val="008324CE"/>
    <w:rsid w:val="008326ED"/>
    <w:rsid w:val="00832716"/>
    <w:rsid w:val="00832BE8"/>
    <w:rsid w:val="00832C34"/>
    <w:rsid w:val="00835177"/>
    <w:rsid w:val="0083522A"/>
    <w:rsid w:val="00835791"/>
    <w:rsid w:val="008359A9"/>
    <w:rsid w:val="0083631C"/>
    <w:rsid w:val="00836D38"/>
    <w:rsid w:val="0083751D"/>
    <w:rsid w:val="00837551"/>
    <w:rsid w:val="00840312"/>
    <w:rsid w:val="0084038D"/>
    <w:rsid w:val="00841C12"/>
    <w:rsid w:val="0084207E"/>
    <w:rsid w:val="0084242A"/>
    <w:rsid w:val="008425F8"/>
    <w:rsid w:val="00842BD7"/>
    <w:rsid w:val="00842CBE"/>
    <w:rsid w:val="00847B86"/>
    <w:rsid w:val="00851501"/>
    <w:rsid w:val="00851BD1"/>
    <w:rsid w:val="008523AC"/>
    <w:rsid w:val="00854395"/>
    <w:rsid w:val="00854D5E"/>
    <w:rsid w:val="0085502F"/>
    <w:rsid w:val="0085509A"/>
    <w:rsid w:val="008551AC"/>
    <w:rsid w:val="008553DA"/>
    <w:rsid w:val="008559EA"/>
    <w:rsid w:val="00855FA4"/>
    <w:rsid w:val="00856580"/>
    <w:rsid w:val="00856934"/>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F2F"/>
    <w:rsid w:val="00877E1E"/>
    <w:rsid w:val="008807D8"/>
    <w:rsid w:val="008808E4"/>
    <w:rsid w:val="00881943"/>
    <w:rsid w:val="00881ED0"/>
    <w:rsid w:val="00882246"/>
    <w:rsid w:val="0088395B"/>
    <w:rsid w:val="0088483C"/>
    <w:rsid w:val="0088483F"/>
    <w:rsid w:val="00884854"/>
    <w:rsid w:val="008849C7"/>
    <w:rsid w:val="00886003"/>
    <w:rsid w:val="00886685"/>
    <w:rsid w:val="00886EAB"/>
    <w:rsid w:val="008909E2"/>
    <w:rsid w:val="00890D27"/>
    <w:rsid w:val="00891F89"/>
    <w:rsid w:val="008927E3"/>
    <w:rsid w:val="00893AA9"/>
    <w:rsid w:val="008941CB"/>
    <w:rsid w:val="00894B7A"/>
    <w:rsid w:val="008956CE"/>
    <w:rsid w:val="00895CC9"/>
    <w:rsid w:val="00895FC9"/>
    <w:rsid w:val="008960F8"/>
    <w:rsid w:val="008A05A8"/>
    <w:rsid w:val="008A1D0D"/>
    <w:rsid w:val="008A23D6"/>
    <w:rsid w:val="008A2572"/>
    <w:rsid w:val="008A3779"/>
    <w:rsid w:val="008A54CC"/>
    <w:rsid w:val="008A573E"/>
    <w:rsid w:val="008A63D5"/>
    <w:rsid w:val="008A6841"/>
    <w:rsid w:val="008B07E7"/>
    <w:rsid w:val="008B0C01"/>
    <w:rsid w:val="008B11BC"/>
    <w:rsid w:val="008B2042"/>
    <w:rsid w:val="008B2B5F"/>
    <w:rsid w:val="008B44D1"/>
    <w:rsid w:val="008B5832"/>
    <w:rsid w:val="008B6440"/>
    <w:rsid w:val="008B6A7F"/>
    <w:rsid w:val="008B7409"/>
    <w:rsid w:val="008B7CE0"/>
    <w:rsid w:val="008C1544"/>
    <w:rsid w:val="008C1962"/>
    <w:rsid w:val="008C2DDD"/>
    <w:rsid w:val="008C517B"/>
    <w:rsid w:val="008C518D"/>
    <w:rsid w:val="008C5572"/>
    <w:rsid w:val="008C6AC6"/>
    <w:rsid w:val="008C6D18"/>
    <w:rsid w:val="008C7125"/>
    <w:rsid w:val="008C7BB8"/>
    <w:rsid w:val="008D0210"/>
    <w:rsid w:val="008D0C83"/>
    <w:rsid w:val="008D1640"/>
    <w:rsid w:val="008D1AEC"/>
    <w:rsid w:val="008D2A2F"/>
    <w:rsid w:val="008D490A"/>
    <w:rsid w:val="008D7A71"/>
    <w:rsid w:val="008E029F"/>
    <w:rsid w:val="008E0446"/>
    <w:rsid w:val="008E09B7"/>
    <w:rsid w:val="008E0FAC"/>
    <w:rsid w:val="008E228F"/>
    <w:rsid w:val="008E2EF8"/>
    <w:rsid w:val="008E3FED"/>
    <w:rsid w:val="008E48D5"/>
    <w:rsid w:val="008E4FE2"/>
    <w:rsid w:val="008E596F"/>
    <w:rsid w:val="008E7882"/>
    <w:rsid w:val="008F208B"/>
    <w:rsid w:val="008F21F6"/>
    <w:rsid w:val="008F2213"/>
    <w:rsid w:val="008F3980"/>
    <w:rsid w:val="008F3C41"/>
    <w:rsid w:val="008F413F"/>
    <w:rsid w:val="008F581E"/>
    <w:rsid w:val="008F6BC2"/>
    <w:rsid w:val="008F773D"/>
    <w:rsid w:val="009000A8"/>
    <w:rsid w:val="009001E3"/>
    <w:rsid w:val="009013E9"/>
    <w:rsid w:val="00903957"/>
    <w:rsid w:val="009041AA"/>
    <w:rsid w:val="00905C62"/>
    <w:rsid w:val="0090682E"/>
    <w:rsid w:val="00907235"/>
    <w:rsid w:val="0091045E"/>
    <w:rsid w:val="009116A5"/>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609C"/>
    <w:rsid w:val="00926528"/>
    <w:rsid w:val="0092735F"/>
    <w:rsid w:val="0092757A"/>
    <w:rsid w:val="0093018B"/>
    <w:rsid w:val="009309A9"/>
    <w:rsid w:val="00931E1B"/>
    <w:rsid w:val="00932A60"/>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E4C"/>
    <w:rsid w:val="00960C2E"/>
    <w:rsid w:val="00961E7D"/>
    <w:rsid w:val="00962BD2"/>
    <w:rsid w:val="00965288"/>
    <w:rsid w:val="009653F4"/>
    <w:rsid w:val="00965B2B"/>
    <w:rsid w:val="009668B8"/>
    <w:rsid w:val="00966A1E"/>
    <w:rsid w:val="00966A57"/>
    <w:rsid w:val="00967104"/>
    <w:rsid w:val="00967254"/>
    <w:rsid w:val="009673BB"/>
    <w:rsid w:val="00967E6B"/>
    <w:rsid w:val="0097133B"/>
    <w:rsid w:val="0097269F"/>
    <w:rsid w:val="00972B74"/>
    <w:rsid w:val="00974625"/>
    <w:rsid w:val="009752A8"/>
    <w:rsid w:val="0097604D"/>
    <w:rsid w:val="0097611E"/>
    <w:rsid w:val="009773E4"/>
    <w:rsid w:val="009779AE"/>
    <w:rsid w:val="009808B2"/>
    <w:rsid w:val="00980D76"/>
    <w:rsid w:val="0098104F"/>
    <w:rsid w:val="0098125D"/>
    <w:rsid w:val="00981DD3"/>
    <w:rsid w:val="0098220F"/>
    <w:rsid w:val="00982820"/>
    <w:rsid w:val="00983038"/>
    <w:rsid w:val="00983246"/>
    <w:rsid w:val="00984EBC"/>
    <w:rsid w:val="00985231"/>
    <w:rsid w:val="0098649F"/>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A197C"/>
    <w:rsid w:val="009A2256"/>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6CC0"/>
    <w:rsid w:val="009B7D94"/>
    <w:rsid w:val="009C0E73"/>
    <w:rsid w:val="009C0ED7"/>
    <w:rsid w:val="009C2007"/>
    <w:rsid w:val="009C23F6"/>
    <w:rsid w:val="009C27D0"/>
    <w:rsid w:val="009C4821"/>
    <w:rsid w:val="009C523F"/>
    <w:rsid w:val="009C57D2"/>
    <w:rsid w:val="009C5FA8"/>
    <w:rsid w:val="009D0576"/>
    <w:rsid w:val="009D09EB"/>
    <w:rsid w:val="009D15A2"/>
    <w:rsid w:val="009D1EC0"/>
    <w:rsid w:val="009D313A"/>
    <w:rsid w:val="009D5E25"/>
    <w:rsid w:val="009D7E1C"/>
    <w:rsid w:val="009E1280"/>
    <w:rsid w:val="009E17B2"/>
    <w:rsid w:val="009E27B1"/>
    <w:rsid w:val="009E2D61"/>
    <w:rsid w:val="009E3282"/>
    <w:rsid w:val="009E3C0F"/>
    <w:rsid w:val="009E5141"/>
    <w:rsid w:val="009E569A"/>
    <w:rsid w:val="009E6534"/>
    <w:rsid w:val="009F102F"/>
    <w:rsid w:val="009F2524"/>
    <w:rsid w:val="009F2EC8"/>
    <w:rsid w:val="009F4D14"/>
    <w:rsid w:val="009F4EAA"/>
    <w:rsid w:val="009F62E7"/>
    <w:rsid w:val="009F658F"/>
    <w:rsid w:val="009F6B45"/>
    <w:rsid w:val="009F7BCF"/>
    <w:rsid w:val="009F7DB8"/>
    <w:rsid w:val="00A001B3"/>
    <w:rsid w:val="00A013EB"/>
    <w:rsid w:val="00A01F6F"/>
    <w:rsid w:val="00A023BD"/>
    <w:rsid w:val="00A042F2"/>
    <w:rsid w:val="00A04594"/>
    <w:rsid w:val="00A04F34"/>
    <w:rsid w:val="00A0672F"/>
    <w:rsid w:val="00A079FA"/>
    <w:rsid w:val="00A07C93"/>
    <w:rsid w:val="00A1069A"/>
    <w:rsid w:val="00A11C1B"/>
    <w:rsid w:val="00A138CA"/>
    <w:rsid w:val="00A15477"/>
    <w:rsid w:val="00A154FC"/>
    <w:rsid w:val="00A15FD7"/>
    <w:rsid w:val="00A16341"/>
    <w:rsid w:val="00A1676E"/>
    <w:rsid w:val="00A205AE"/>
    <w:rsid w:val="00A21291"/>
    <w:rsid w:val="00A21AB3"/>
    <w:rsid w:val="00A24179"/>
    <w:rsid w:val="00A249F3"/>
    <w:rsid w:val="00A24B09"/>
    <w:rsid w:val="00A2544D"/>
    <w:rsid w:val="00A25DAF"/>
    <w:rsid w:val="00A25DF4"/>
    <w:rsid w:val="00A26613"/>
    <w:rsid w:val="00A27B53"/>
    <w:rsid w:val="00A30920"/>
    <w:rsid w:val="00A3103F"/>
    <w:rsid w:val="00A31D54"/>
    <w:rsid w:val="00A334AF"/>
    <w:rsid w:val="00A33A21"/>
    <w:rsid w:val="00A342E9"/>
    <w:rsid w:val="00A34F0E"/>
    <w:rsid w:val="00A35743"/>
    <w:rsid w:val="00A36739"/>
    <w:rsid w:val="00A37D59"/>
    <w:rsid w:val="00A413D7"/>
    <w:rsid w:val="00A417A0"/>
    <w:rsid w:val="00A41E45"/>
    <w:rsid w:val="00A42B46"/>
    <w:rsid w:val="00A42D37"/>
    <w:rsid w:val="00A434F3"/>
    <w:rsid w:val="00A43CF4"/>
    <w:rsid w:val="00A44687"/>
    <w:rsid w:val="00A4548E"/>
    <w:rsid w:val="00A45E83"/>
    <w:rsid w:val="00A464A3"/>
    <w:rsid w:val="00A474CA"/>
    <w:rsid w:val="00A515B7"/>
    <w:rsid w:val="00A52E94"/>
    <w:rsid w:val="00A5382E"/>
    <w:rsid w:val="00A5415E"/>
    <w:rsid w:val="00A54F92"/>
    <w:rsid w:val="00A559DD"/>
    <w:rsid w:val="00A56126"/>
    <w:rsid w:val="00A57645"/>
    <w:rsid w:val="00A600AD"/>
    <w:rsid w:val="00A6194C"/>
    <w:rsid w:val="00A625F4"/>
    <w:rsid w:val="00A64A09"/>
    <w:rsid w:val="00A64F0D"/>
    <w:rsid w:val="00A65975"/>
    <w:rsid w:val="00A65BC4"/>
    <w:rsid w:val="00A664BB"/>
    <w:rsid w:val="00A66652"/>
    <w:rsid w:val="00A67386"/>
    <w:rsid w:val="00A702BE"/>
    <w:rsid w:val="00A713F8"/>
    <w:rsid w:val="00A71A7A"/>
    <w:rsid w:val="00A71C1E"/>
    <w:rsid w:val="00A71EE2"/>
    <w:rsid w:val="00A71F37"/>
    <w:rsid w:val="00A73920"/>
    <w:rsid w:val="00A81209"/>
    <w:rsid w:val="00A81681"/>
    <w:rsid w:val="00A821E5"/>
    <w:rsid w:val="00A8441A"/>
    <w:rsid w:val="00A84501"/>
    <w:rsid w:val="00A8497B"/>
    <w:rsid w:val="00A85B5E"/>
    <w:rsid w:val="00A90122"/>
    <w:rsid w:val="00A90C4D"/>
    <w:rsid w:val="00A90ECD"/>
    <w:rsid w:val="00A9284B"/>
    <w:rsid w:val="00A92A83"/>
    <w:rsid w:val="00A92F25"/>
    <w:rsid w:val="00A933D0"/>
    <w:rsid w:val="00A97D9D"/>
    <w:rsid w:val="00AA04AE"/>
    <w:rsid w:val="00AA0972"/>
    <w:rsid w:val="00AA1F6D"/>
    <w:rsid w:val="00AA236E"/>
    <w:rsid w:val="00AA3141"/>
    <w:rsid w:val="00AA670C"/>
    <w:rsid w:val="00AA7398"/>
    <w:rsid w:val="00AB05F3"/>
    <w:rsid w:val="00AB0C19"/>
    <w:rsid w:val="00AB10CC"/>
    <w:rsid w:val="00AB2C31"/>
    <w:rsid w:val="00AB3959"/>
    <w:rsid w:val="00AB411E"/>
    <w:rsid w:val="00AB4C81"/>
    <w:rsid w:val="00AB4CCD"/>
    <w:rsid w:val="00AB5203"/>
    <w:rsid w:val="00AB62C5"/>
    <w:rsid w:val="00AB6B61"/>
    <w:rsid w:val="00AC06A4"/>
    <w:rsid w:val="00AC077B"/>
    <w:rsid w:val="00AC18DB"/>
    <w:rsid w:val="00AC2B9D"/>
    <w:rsid w:val="00AC2D9B"/>
    <w:rsid w:val="00AC322B"/>
    <w:rsid w:val="00AC3B3B"/>
    <w:rsid w:val="00AC4383"/>
    <w:rsid w:val="00AC4D0D"/>
    <w:rsid w:val="00AC4EED"/>
    <w:rsid w:val="00AC5049"/>
    <w:rsid w:val="00AC5A10"/>
    <w:rsid w:val="00AC5B0E"/>
    <w:rsid w:val="00AC7499"/>
    <w:rsid w:val="00AD21F9"/>
    <w:rsid w:val="00AD2338"/>
    <w:rsid w:val="00AD27CB"/>
    <w:rsid w:val="00AD5F88"/>
    <w:rsid w:val="00AD622B"/>
    <w:rsid w:val="00AE2756"/>
    <w:rsid w:val="00AE5987"/>
    <w:rsid w:val="00AE5CBB"/>
    <w:rsid w:val="00AE641A"/>
    <w:rsid w:val="00AE7DAA"/>
    <w:rsid w:val="00AF0068"/>
    <w:rsid w:val="00AF08B7"/>
    <w:rsid w:val="00AF0ED6"/>
    <w:rsid w:val="00AF0FC0"/>
    <w:rsid w:val="00AF16A4"/>
    <w:rsid w:val="00AF2085"/>
    <w:rsid w:val="00AF545B"/>
    <w:rsid w:val="00AF57CB"/>
    <w:rsid w:val="00AF589D"/>
    <w:rsid w:val="00AF5CCA"/>
    <w:rsid w:val="00B00DC9"/>
    <w:rsid w:val="00B02487"/>
    <w:rsid w:val="00B03E2E"/>
    <w:rsid w:val="00B06909"/>
    <w:rsid w:val="00B06A20"/>
    <w:rsid w:val="00B07405"/>
    <w:rsid w:val="00B10108"/>
    <w:rsid w:val="00B105A1"/>
    <w:rsid w:val="00B105C0"/>
    <w:rsid w:val="00B12808"/>
    <w:rsid w:val="00B146BF"/>
    <w:rsid w:val="00B14A8D"/>
    <w:rsid w:val="00B14D4B"/>
    <w:rsid w:val="00B15413"/>
    <w:rsid w:val="00B1549E"/>
    <w:rsid w:val="00B16E7C"/>
    <w:rsid w:val="00B1790A"/>
    <w:rsid w:val="00B20902"/>
    <w:rsid w:val="00B216C3"/>
    <w:rsid w:val="00B21989"/>
    <w:rsid w:val="00B21A2C"/>
    <w:rsid w:val="00B21B77"/>
    <w:rsid w:val="00B2205F"/>
    <w:rsid w:val="00B23AD8"/>
    <w:rsid w:val="00B248CA"/>
    <w:rsid w:val="00B25BFA"/>
    <w:rsid w:val="00B26B0D"/>
    <w:rsid w:val="00B2712A"/>
    <w:rsid w:val="00B27394"/>
    <w:rsid w:val="00B27617"/>
    <w:rsid w:val="00B27988"/>
    <w:rsid w:val="00B27B6B"/>
    <w:rsid w:val="00B30399"/>
    <w:rsid w:val="00B3043D"/>
    <w:rsid w:val="00B3178C"/>
    <w:rsid w:val="00B32515"/>
    <w:rsid w:val="00B34717"/>
    <w:rsid w:val="00B355F6"/>
    <w:rsid w:val="00B3568E"/>
    <w:rsid w:val="00B3595F"/>
    <w:rsid w:val="00B35B7E"/>
    <w:rsid w:val="00B35B9F"/>
    <w:rsid w:val="00B362E0"/>
    <w:rsid w:val="00B366BB"/>
    <w:rsid w:val="00B36F46"/>
    <w:rsid w:val="00B371EC"/>
    <w:rsid w:val="00B402C4"/>
    <w:rsid w:val="00B406BF"/>
    <w:rsid w:val="00B4078E"/>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1B10"/>
    <w:rsid w:val="00B640A4"/>
    <w:rsid w:val="00B644D1"/>
    <w:rsid w:val="00B64A03"/>
    <w:rsid w:val="00B65594"/>
    <w:rsid w:val="00B65701"/>
    <w:rsid w:val="00B6722C"/>
    <w:rsid w:val="00B67977"/>
    <w:rsid w:val="00B70924"/>
    <w:rsid w:val="00B711CF"/>
    <w:rsid w:val="00B71C44"/>
    <w:rsid w:val="00B72076"/>
    <w:rsid w:val="00B72CD1"/>
    <w:rsid w:val="00B74CDA"/>
    <w:rsid w:val="00B75FE3"/>
    <w:rsid w:val="00B762B8"/>
    <w:rsid w:val="00B765EE"/>
    <w:rsid w:val="00B77AAF"/>
    <w:rsid w:val="00B80CF0"/>
    <w:rsid w:val="00B8109A"/>
    <w:rsid w:val="00B81486"/>
    <w:rsid w:val="00B8219D"/>
    <w:rsid w:val="00B82287"/>
    <w:rsid w:val="00B82712"/>
    <w:rsid w:val="00B85105"/>
    <w:rsid w:val="00B85679"/>
    <w:rsid w:val="00B90B43"/>
    <w:rsid w:val="00B90C6E"/>
    <w:rsid w:val="00B915FC"/>
    <w:rsid w:val="00B93026"/>
    <w:rsid w:val="00B932EA"/>
    <w:rsid w:val="00B93633"/>
    <w:rsid w:val="00B93942"/>
    <w:rsid w:val="00B94169"/>
    <w:rsid w:val="00B94507"/>
    <w:rsid w:val="00B94A58"/>
    <w:rsid w:val="00B95A34"/>
    <w:rsid w:val="00B95C9D"/>
    <w:rsid w:val="00B95E12"/>
    <w:rsid w:val="00B966B3"/>
    <w:rsid w:val="00B97846"/>
    <w:rsid w:val="00B97A57"/>
    <w:rsid w:val="00B97CA7"/>
    <w:rsid w:val="00B97DEE"/>
    <w:rsid w:val="00B97E70"/>
    <w:rsid w:val="00BA060C"/>
    <w:rsid w:val="00BA0614"/>
    <w:rsid w:val="00BA0C00"/>
    <w:rsid w:val="00BA2F71"/>
    <w:rsid w:val="00BA4ACA"/>
    <w:rsid w:val="00BA6D27"/>
    <w:rsid w:val="00BA7B46"/>
    <w:rsid w:val="00BA7FE5"/>
    <w:rsid w:val="00BB054A"/>
    <w:rsid w:val="00BB0944"/>
    <w:rsid w:val="00BB19AC"/>
    <w:rsid w:val="00BB22B4"/>
    <w:rsid w:val="00BB39ED"/>
    <w:rsid w:val="00BB3E10"/>
    <w:rsid w:val="00BB4766"/>
    <w:rsid w:val="00BB5822"/>
    <w:rsid w:val="00BB75ED"/>
    <w:rsid w:val="00BC11D0"/>
    <w:rsid w:val="00BC195D"/>
    <w:rsid w:val="00BC20B8"/>
    <w:rsid w:val="00BC20BB"/>
    <w:rsid w:val="00BC229F"/>
    <w:rsid w:val="00BC439B"/>
    <w:rsid w:val="00BC536C"/>
    <w:rsid w:val="00BC59FA"/>
    <w:rsid w:val="00BC5CE7"/>
    <w:rsid w:val="00BC5D01"/>
    <w:rsid w:val="00BC74E4"/>
    <w:rsid w:val="00BC7ADB"/>
    <w:rsid w:val="00BD006A"/>
    <w:rsid w:val="00BD092E"/>
    <w:rsid w:val="00BD15A9"/>
    <w:rsid w:val="00BD234F"/>
    <w:rsid w:val="00BD3DFC"/>
    <w:rsid w:val="00BD5367"/>
    <w:rsid w:val="00BE0F6D"/>
    <w:rsid w:val="00BE0FCD"/>
    <w:rsid w:val="00BE2457"/>
    <w:rsid w:val="00BE5418"/>
    <w:rsid w:val="00BE5C6A"/>
    <w:rsid w:val="00BE6A3F"/>
    <w:rsid w:val="00BE7C64"/>
    <w:rsid w:val="00BF0A33"/>
    <w:rsid w:val="00BF0D9C"/>
    <w:rsid w:val="00BF15C5"/>
    <w:rsid w:val="00BF1CA7"/>
    <w:rsid w:val="00BF216E"/>
    <w:rsid w:val="00BF290E"/>
    <w:rsid w:val="00BF428F"/>
    <w:rsid w:val="00BF4B9C"/>
    <w:rsid w:val="00BF5179"/>
    <w:rsid w:val="00BF5C5A"/>
    <w:rsid w:val="00BF61A1"/>
    <w:rsid w:val="00BF6673"/>
    <w:rsid w:val="00BF6D3C"/>
    <w:rsid w:val="00C00164"/>
    <w:rsid w:val="00C00646"/>
    <w:rsid w:val="00C00CB1"/>
    <w:rsid w:val="00C0148A"/>
    <w:rsid w:val="00C016DC"/>
    <w:rsid w:val="00C01ACC"/>
    <w:rsid w:val="00C0270A"/>
    <w:rsid w:val="00C04033"/>
    <w:rsid w:val="00C0452E"/>
    <w:rsid w:val="00C06868"/>
    <w:rsid w:val="00C0698E"/>
    <w:rsid w:val="00C06BB0"/>
    <w:rsid w:val="00C06F69"/>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F9A"/>
    <w:rsid w:val="00C26390"/>
    <w:rsid w:val="00C265AE"/>
    <w:rsid w:val="00C26F40"/>
    <w:rsid w:val="00C275B9"/>
    <w:rsid w:val="00C27654"/>
    <w:rsid w:val="00C3010C"/>
    <w:rsid w:val="00C31098"/>
    <w:rsid w:val="00C31101"/>
    <w:rsid w:val="00C31635"/>
    <w:rsid w:val="00C32231"/>
    <w:rsid w:val="00C323F7"/>
    <w:rsid w:val="00C34B09"/>
    <w:rsid w:val="00C34D4B"/>
    <w:rsid w:val="00C36C5C"/>
    <w:rsid w:val="00C36E65"/>
    <w:rsid w:val="00C37796"/>
    <w:rsid w:val="00C40218"/>
    <w:rsid w:val="00C4051A"/>
    <w:rsid w:val="00C4083D"/>
    <w:rsid w:val="00C41946"/>
    <w:rsid w:val="00C4294A"/>
    <w:rsid w:val="00C437DA"/>
    <w:rsid w:val="00C440E4"/>
    <w:rsid w:val="00C44329"/>
    <w:rsid w:val="00C462F9"/>
    <w:rsid w:val="00C46AEF"/>
    <w:rsid w:val="00C47EFA"/>
    <w:rsid w:val="00C506A4"/>
    <w:rsid w:val="00C510EC"/>
    <w:rsid w:val="00C5159C"/>
    <w:rsid w:val="00C51B73"/>
    <w:rsid w:val="00C55EF4"/>
    <w:rsid w:val="00C56007"/>
    <w:rsid w:val="00C57295"/>
    <w:rsid w:val="00C57731"/>
    <w:rsid w:val="00C578D5"/>
    <w:rsid w:val="00C57C11"/>
    <w:rsid w:val="00C63B3A"/>
    <w:rsid w:val="00C64EE1"/>
    <w:rsid w:val="00C702E6"/>
    <w:rsid w:val="00C711AC"/>
    <w:rsid w:val="00C71FB4"/>
    <w:rsid w:val="00C73EF8"/>
    <w:rsid w:val="00C745D8"/>
    <w:rsid w:val="00C75641"/>
    <w:rsid w:val="00C75D0A"/>
    <w:rsid w:val="00C76521"/>
    <w:rsid w:val="00C769EF"/>
    <w:rsid w:val="00C76D90"/>
    <w:rsid w:val="00C76F5A"/>
    <w:rsid w:val="00C773EB"/>
    <w:rsid w:val="00C77EDB"/>
    <w:rsid w:val="00C813F0"/>
    <w:rsid w:val="00C81B9E"/>
    <w:rsid w:val="00C81C12"/>
    <w:rsid w:val="00C823DC"/>
    <w:rsid w:val="00C83976"/>
    <w:rsid w:val="00C83E72"/>
    <w:rsid w:val="00C87269"/>
    <w:rsid w:val="00C8772B"/>
    <w:rsid w:val="00C87D28"/>
    <w:rsid w:val="00C901DA"/>
    <w:rsid w:val="00C91555"/>
    <w:rsid w:val="00C91809"/>
    <w:rsid w:val="00C93B36"/>
    <w:rsid w:val="00C93CAD"/>
    <w:rsid w:val="00C93E9B"/>
    <w:rsid w:val="00C95670"/>
    <w:rsid w:val="00C95A7A"/>
    <w:rsid w:val="00C96AB4"/>
    <w:rsid w:val="00C96B65"/>
    <w:rsid w:val="00C971D0"/>
    <w:rsid w:val="00CA0722"/>
    <w:rsid w:val="00CA1BA4"/>
    <w:rsid w:val="00CA1C7D"/>
    <w:rsid w:val="00CA2B4D"/>
    <w:rsid w:val="00CA3826"/>
    <w:rsid w:val="00CA702B"/>
    <w:rsid w:val="00CB04E9"/>
    <w:rsid w:val="00CB2167"/>
    <w:rsid w:val="00CB2CF7"/>
    <w:rsid w:val="00CB3818"/>
    <w:rsid w:val="00CB3D3E"/>
    <w:rsid w:val="00CB41E9"/>
    <w:rsid w:val="00CB42CB"/>
    <w:rsid w:val="00CB649A"/>
    <w:rsid w:val="00CB6D6A"/>
    <w:rsid w:val="00CB71DD"/>
    <w:rsid w:val="00CB780C"/>
    <w:rsid w:val="00CC0119"/>
    <w:rsid w:val="00CC106D"/>
    <w:rsid w:val="00CC1C31"/>
    <w:rsid w:val="00CC2445"/>
    <w:rsid w:val="00CC28D9"/>
    <w:rsid w:val="00CC3576"/>
    <w:rsid w:val="00CC373D"/>
    <w:rsid w:val="00CC3B5C"/>
    <w:rsid w:val="00CC3F52"/>
    <w:rsid w:val="00CC48FE"/>
    <w:rsid w:val="00CC6EF7"/>
    <w:rsid w:val="00CD1D90"/>
    <w:rsid w:val="00CD2583"/>
    <w:rsid w:val="00CD2C26"/>
    <w:rsid w:val="00CD2CB2"/>
    <w:rsid w:val="00CD3059"/>
    <w:rsid w:val="00CD3CBB"/>
    <w:rsid w:val="00CD5B29"/>
    <w:rsid w:val="00CD5D1E"/>
    <w:rsid w:val="00CD5ED2"/>
    <w:rsid w:val="00CD6CC6"/>
    <w:rsid w:val="00CD776E"/>
    <w:rsid w:val="00CE02D8"/>
    <w:rsid w:val="00CE1165"/>
    <w:rsid w:val="00CE1BAE"/>
    <w:rsid w:val="00CE1BFB"/>
    <w:rsid w:val="00CE1D63"/>
    <w:rsid w:val="00CE309E"/>
    <w:rsid w:val="00CE3741"/>
    <w:rsid w:val="00CE4B31"/>
    <w:rsid w:val="00CE53CD"/>
    <w:rsid w:val="00CE5618"/>
    <w:rsid w:val="00CE575A"/>
    <w:rsid w:val="00CF0FDD"/>
    <w:rsid w:val="00CF1321"/>
    <w:rsid w:val="00CF14A4"/>
    <w:rsid w:val="00CF1D5C"/>
    <w:rsid w:val="00CF2486"/>
    <w:rsid w:val="00CF2722"/>
    <w:rsid w:val="00CF2C22"/>
    <w:rsid w:val="00CF3CB9"/>
    <w:rsid w:val="00CF46EB"/>
    <w:rsid w:val="00CF514F"/>
    <w:rsid w:val="00CF5244"/>
    <w:rsid w:val="00CF56F4"/>
    <w:rsid w:val="00CF64BD"/>
    <w:rsid w:val="00CF6D48"/>
    <w:rsid w:val="00D009D3"/>
    <w:rsid w:val="00D00FDA"/>
    <w:rsid w:val="00D01AC3"/>
    <w:rsid w:val="00D028EA"/>
    <w:rsid w:val="00D0390D"/>
    <w:rsid w:val="00D0436D"/>
    <w:rsid w:val="00D0497A"/>
    <w:rsid w:val="00D04B03"/>
    <w:rsid w:val="00D053C3"/>
    <w:rsid w:val="00D05CB5"/>
    <w:rsid w:val="00D068BF"/>
    <w:rsid w:val="00D06F1D"/>
    <w:rsid w:val="00D10CDC"/>
    <w:rsid w:val="00D116BF"/>
    <w:rsid w:val="00D12013"/>
    <w:rsid w:val="00D12B5E"/>
    <w:rsid w:val="00D12F69"/>
    <w:rsid w:val="00D13A03"/>
    <w:rsid w:val="00D13EE6"/>
    <w:rsid w:val="00D15580"/>
    <w:rsid w:val="00D15982"/>
    <w:rsid w:val="00D165E7"/>
    <w:rsid w:val="00D16ECD"/>
    <w:rsid w:val="00D17123"/>
    <w:rsid w:val="00D206FA"/>
    <w:rsid w:val="00D20A67"/>
    <w:rsid w:val="00D210E7"/>
    <w:rsid w:val="00D21855"/>
    <w:rsid w:val="00D27790"/>
    <w:rsid w:val="00D27AA0"/>
    <w:rsid w:val="00D318EA"/>
    <w:rsid w:val="00D32011"/>
    <w:rsid w:val="00D339E0"/>
    <w:rsid w:val="00D35008"/>
    <w:rsid w:val="00D362CB"/>
    <w:rsid w:val="00D372E2"/>
    <w:rsid w:val="00D42105"/>
    <w:rsid w:val="00D45F08"/>
    <w:rsid w:val="00D46CE6"/>
    <w:rsid w:val="00D47382"/>
    <w:rsid w:val="00D473ED"/>
    <w:rsid w:val="00D50773"/>
    <w:rsid w:val="00D5133D"/>
    <w:rsid w:val="00D51BED"/>
    <w:rsid w:val="00D52DC1"/>
    <w:rsid w:val="00D54A36"/>
    <w:rsid w:val="00D54C3A"/>
    <w:rsid w:val="00D54D55"/>
    <w:rsid w:val="00D55725"/>
    <w:rsid w:val="00D5599B"/>
    <w:rsid w:val="00D561AF"/>
    <w:rsid w:val="00D56A71"/>
    <w:rsid w:val="00D57754"/>
    <w:rsid w:val="00D60E73"/>
    <w:rsid w:val="00D60EF7"/>
    <w:rsid w:val="00D61046"/>
    <w:rsid w:val="00D62530"/>
    <w:rsid w:val="00D6347E"/>
    <w:rsid w:val="00D645F0"/>
    <w:rsid w:val="00D64708"/>
    <w:rsid w:val="00D650FC"/>
    <w:rsid w:val="00D6547B"/>
    <w:rsid w:val="00D66274"/>
    <w:rsid w:val="00D667D2"/>
    <w:rsid w:val="00D6691C"/>
    <w:rsid w:val="00D677E2"/>
    <w:rsid w:val="00D70C0F"/>
    <w:rsid w:val="00D7110C"/>
    <w:rsid w:val="00D71B75"/>
    <w:rsid w:val="00D73820"/>
    <w:rsid w:val="00D761B4"/>
    <w:rsid w:val="00D777F7"/>
    <w:rsid w:val="00D82123"/>
    <w:rsid w:val="00D832C5"/>
    <w:rsid w:val="00D838C0"/>
    <w:rsid w:val="00D84870"/>
    <w:rsid w:val="00D848A3"/>
    <w:rsid w:val="00D8591C"/>
    <w:rsid w:val="00D85D9B"/>
    <w:rsid w:val="00D86AEF"/>
    <w:rsid w:val="00D86F00"/>
    <w:rsid w:val="00D8772D"/>
    <w:rsid w:val="00D9039E"/>
    <w:rsid w:val="00D9104D"/>
    <w:rsid w:val="00D91103"/>
    <w:rsid w:val="00D9174A"/>
    <w:rsid w:val="00D920A4"/>
    <w:rsid w:val="00D921E4"/>
    <w:rsid w:val="00D92A8F"/>
    <w:rsid w:val="00D92DA2"/>
    <w:rsid w:val="00D93A02"/>
    <w:rsid w:val="00D93FE3"/>
    <w:rsid w:val="00D94F2C"/>
    <w:rsid w:val="00D95A5A"/>
    <w:rsid w:val="00D9780C"/>
    <w:rsid w:val="00D97CF9"/>
    <w:rsid w:val="00DA0169"/>
    <w:rsid w:val="00DA022C"/>
    <w:rsid w:val="00DA2B6C"/>
    <w:rsid w:val="00DA2BD1"/>
    <w:rsid w:val="00DA6D2B"/>
    <w:rsid w:val="00DB0021"/>
    <w:rsid w:val="00DB0E30"/>
    <w:rsid w:val="00DB1BCA"/>
    <w:rsid w:val="00DB2465"/>
    <w:rsid w:val="00DB2F3C"/>
    <w:rsid w:val="00DB484A"/>
    <w:rsid w:val="00DB58E5"/>
    <w:rsid w:val="00DB61AA"/>
    <w:rsid w:val="00DB6BAE"/>
    <w:rsid w:val="00DB71ED"/>
    <w:rsid w:val="00DB76F8"/>
    <w:rsid w:val="00DB7758"/>
    <w:rsid w:val="00DB7E12"/>
    <w:rsid w:val="00DC07CB"/>
    <w:rsid w:val="00DC098E"/>
    <w:rsid w:val="00DC2536"/>
    <w:rsid w:val="00DC31CD"/>
    <w:rsid w:val="00DC3543"/>
    <w:rsid w:val="00DC3752"/>
    <w:rsid w:val="00DC41AC"/>
    <w:rsid w:val="00DC45E6"/>
    <w:rsid w:val="00DC520D"/>
    <w:rsid w:val="00DC5A50"/>
    <w:rsid w:val="00DC701B"/>
    <w:rsid w:val="00DC7CAB"/>
    <w:rsid w:val="00DD11E7"/>
    <w:rsid w:val="00DD5DFC"/>
    <w:rsid w:val="00DD637E"/>
    <w:rsid w:val="00DD64C1"/>
    <w:rsid w:val="00DD683C"/>
    <w:rsid w:val="00DD6B03"/>
    <w:rsid w:val="00DE0F1D"/>
    <w:rsid w:val="00DE1356"/>
    <w:rsid w:val="00DE17BA"/>
    <w:rsid w:val="00DE3350"/>
    <w:rsid w:val="00DE355F"/>
    <w:rsid w:val="00DE3983"/>
    <w:rsid w:val="00DE4C61"/>
    <w:rsid w:val="00DE5809"/>
    <w:rsid w:val="00DE5AEC"/>
    <w:rsid w:val="00DE6C17"/>
    <w:rsid w:val="00DE7007"/>
    <w:rsid w:val="00DE759A"/>
    <w:rsid w:val="00DE793D"/>
    <w:rsid w:val="00DE7A7E"/>
    <w:rsid w:val="00DE7B97"/>
    <w:rsid w:val="00DF0853"/>
    <w:rsid w:val="00DF1814"/>
    <w:rsid w:val="00DF1B21"/>
    <w:rsid w:val="00DF2635"/>
    <w:rsid w:val="00DF3794"/>
    <w:rsid w:val="00DF46A1"/>
    <w:rsid w:val="00DF491F"/>
    <w:rsid w:val="00DF5999"/>
    <w:rsid w:val="00DF5E62"/>
    <w:rsid w:val="00DF5F43"/>
    <w:rsid w:val="00DF6D93"/>
    <w:rsid w:val="00DF70F3"/>
    <w:rsid w:val="00DF7E2C"/>
    <w:rsid w:val="00E0061C"/>
    <w:rsid w:val="00E0084F"/>
    <w:rsid w:val="00E010C5"/>
    <w:rsid w:val="00E01455"/>
    <w:rsid w:val="00E026E6"/>
    <w:rsid w:val="00E02E1A"/>
    <w:rsid w:val="00E0499A"/>
    <w:rsid w:val="00E05875"/>
    <w:rsid w:val="00E06152"/>
    <w:rsid w:val="00E1008D"/>
    <w:rsid w:val="00E102DC"/>
    <w:rsid w:val="00E1039E"/>
    <w:rsid w:val="00E103B5"/>
    <w:rsid w:val="00E107BB"/>
    <w:rsid w:val="00E10867"/>
    <w:rsid w:val="00E10F68"/>
    <w:rsid w:val="00E11D55"/>
    <w:rsid w:val="00E15597"/>
    <w:rsid w:val="00E15830"/>
    <w:rsid w:val="00E16463"/>
    <w:rsid w:val="00E16669"/>
    <w:rsid w:val="00E16C59"/>
    <w:rsid w:val="00E16D15"/>
    <w:rsid w:val="00E20A24"/>
    <w:rsid w:val="00E2147D"/>
    <w:rsid w:val="00E21862"/>
    <w:rsid w:val="00E22144"/>
    <w:rsid w:val="00E224D5"/>
    <w:rsid w:val="00E22B3D"/>
    <w:rsid w:val="00E22F54"/>
    <w:rsid w:val="00E23920"/>
    <w:rsid w:val="00E240A5"/>
    <w:rsid w:val="00E24125"/>
    <w:rsid w:val="00E24591"/>
    <w:rsid w:val="00E24AD2"/>
    <w:rsid w:val="00E25CE5"/>
    <w:rsid w:val="00E25F58"/>
    <w:rsid w:val="00E27C62"/>
    <w:rsid w:val="00E30131"/>
    <w:rsid w:val="00E30AE7"/>
    <w:rsid w:val="00E318A8"/>
    <w:rsid w:val="00E31E99"/>
    <w:rsid w:val="00E329D1"/>
    <w:rsid w:val="00E3305C"/>
    <w:rsid w:val="00E375BB"/>
    <w:rsid w:val="00E37C2F"/>
    <w:rsid w:val="00E40C02"/>
    <w:rsid w:val="00E420E8"/>
    <w:rsid w:val="00E42588"/>
    <w:rsid w:val="00E42B90"/>
    <w:rsid w:val="00E440BC"/>
    <w:rsid w:val="00E44425"/>
    <w:rsid w:val="00E45148"/>
    <w:rsid w:val="00E45449"/>
    <w:rsid w:val="00E45846"/>
    <w:rsid w:val="00E458E2"/>
    <w:rsid w:val="00E4658B"/>
    <w:rsid w:val="00E46910"/>
    <w:rsid w:val="00E46A71"/>
    <w:rsid w:val="00E46B6A"/>
    <w:rsid w:val="00E477D3"/>
    <w:rsid w:val="00E47AA7"/>
    <w:rsid w:val="00E47E62"/>
    <w:rsid w:val="00E50BEC"/>
    <w:rsid w:val="00E5223B"/>
    <w:rsid w:val="00E53D30"/>
    <w:rsid w:val="00E54BFB"/>
    <w:rsid w:val="00E55306"/>
    <w:rsid w:val="00E5584A"/>
    <w:rsid w:val="00E564D9"/>
    <w:rsid w:val="00E57DD3"/>
    <w:rsid w:val="00E60087"/>
    <w:rsid w:val="00E60703"/>
    <w:rsid w:val="00E6242B"/>
    <w:rsid w:val="00E62CEB"/>
    <w:rsid w:val="00E64376"/>
    <w:rsid w:val="00E64AF1"/>
    <w:rsid w:val="00E659D1"/>
    <w:rsid w:val="00E66942"/>
    <w:rsid w:val="00E7000D"/>
    <w:rsid w:val="00E70325"/>
    <w:rsid w:val="00E71E88"/>
    <w:rsid w:val="00E72302"/>
    <w:rsid w:val="00E72A87"/>
    <w:rsid w:val="00E72C9D"/>
    <w:rsid w:val="00E73268"/>
    <w:rsid w:val="00E73BA2"/>
    <w:rsid w:val="00E741E6"/>
    <w:rsid w:val="00E75331"/>
    <w:rsid w:val="00E75ABA"/>
    <w:rsid w:val="00E76DE6"/>
    <w:rsid w:val="00E77DB7"/>
    <w:rsid w:val="00E8086B"/>
    <w:rsid w:val="00E8164D"/>
    <w:rsid w:val="00E81984"/>
    <w:rsid w:val="00E829D9"/>
    <w:rsid w:val="00E834A6"/>
    <w:rsid w:val="00E84279"/>
    <w:rsid w:val="00E85C5A"/>
    <w:rsid w:val="00E85F4B"/>
    <w:rsid w:val="00E877F7"/>
    <w:rsid w:val="00E906BD"/>
    <w:rsid w:val="00E906D1"/>
    <w:rsid w:val="00E91172"/>
    <w:rsid w:val="00E9148D"/>
    <w:rsid w:val="00E9185A"/>
    <w:rsid w:val="00E91C00"/>
    <w:rsid w:val="00E929B1"/>
    <w:rsid w:val="00E94790"/>
    <w:rsid w:val="00E9525E"/>
    <w:rsid w:val="00E97941"/>
    <w:rsid w:val="00EA0DD7"/>
    <w:rsid w:val="00EA1F25"/>
    <w:rsid w:val="00EA209E"/>
    <w:rsid w:val="00EA2512"/>
    <w:rsid w:val="00EA2D56"/>
    <w:rsid w:val="00EA2D75"/>
    <w:rsid w:val="00EA2E39"/>
    <w:rsid w:val="00EA32EC"/>
    <w:rsid w:val="00EA330B"/>
    <w:rsid w:val="00EA4734"/>
    <w:rsid w:val="00EA70B3"/>
    <w:rsid w:val="00EB1BE7"/>
    <w:rsid w:val="00EB1F9A"/>
    <w:rsid w:val="00EB2A21"/>
    <w:rsid w:val="00EB3AAF"/>
    <w:rsid w:val="00EB40D2"/>
    <w:rsid w:val="00EB411E"/>
    <w:rsid w:val="00EB58AC"/>
    <w:rsid w:val="00EB613D"/>
    <w:rsid w:val="00EB6291"/>
    <w:rsid w:val="00EB6EB8"/>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3FA2"/>
    <w:rsid w:val="00ED4920"/>
    <w:rsid w:val="00ED5282"/>
    <w:rsid w:val="00ED5DDB"/>
    <w:rsid w:val="00ED69E1"/>
    <w:rsid w:val="00EE07C8"/>
    <w:rsid w:val="00EE0DA3"/>
    <w:rsid w:val="00EE1739"/>
    <w:rsid w:val="00EE210A"/>
    <w:rsid w:val="00EE3410"/>
    <w:rsid w:val="00EE359D"/>
    <w:rsid w:val="00EE4721"/>
    <w:rsid w:val="00EE4D92"/>
    <w:rsid w:val="00EE62E8"/>
    <w:rsid w:val="00EE6E90"/>
    <w:rsid w:val="00EF06E3"/>
    <w:rsid w:val="00EF1679"/>
    <w:rsid w:val="00EF1B48"/>
    <w:rsid w:val="00EF1C06"/>
    <w:rsid w:val="00EF21DF"/>
    <w:rsid w:val="00EF2D76"/>
    <w:rsid w:val="00EF35F8"/>
    <w:rsid w:val="00EF371D"/>
    <w:rsid w:val="00EF399B"/>
    <w:rsid w:val="00EF4210"/>
    <w:rsid w:val="00EF4FA7"/>
    <w:rsid w:val="00EF59C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9A3"/>
    <w:rsid w:val="00F10EBD"/>
    <w:rsid w:val="00F111CE"/>
    <w:rsid w:val="00F11D63"/>
    <w:rsid w:val="00F124CA"/>
    <w:rsid w:val="00F12BD0"/>
    <w:rsid w:val="00F12FC7"/>
    <w:rsid w:val="00F13946"/>
    <w:rsid w:val="00F165D5"/>
    <w:rsid w:val="00F17209"/>
    <w:rsid w:val="00F20643"/>
    <w:rsid w:val="00F212D9"/>
    <w:rsid w:val="00F214F0"/>
    <w:rsid w:val="00F2173D"/>
    <w:rsid w:val="00F21878"/>
    <w:rsid w:val="00F21C1E"/>
    <w:rsid w:val="00F22930"/>
    <w:rsid w:val="00F22964"/>
    <w:rsid w:val="00F2333C"/>
    <w:rsid w:val="00F234CD"/>
    <w:rsid w:val="00F23908"/>
    <w:rsid w:val="00F23C07"/>
    <w:rsid w:val="00F25692"/>
    <w:rsid w:val="00F25BF2"/>
    <w:rsid w:val="00F25FB6"/>
    <w:rsid w:val="00F26337"/>
    <w:rsid w:val="00F26547"/>
    <w:rsid w:val="00F26D34"/>
    <w:rsid w:val="00F26F61"/>
    <w:rsid w:val="00F27E34"/>
    <w:rsid w:val="00F31556"/>
    <w:rsid w:val="00F317E2"/>
    <w:rsid w:val="00F31F7D"/>
    <w:rsid w:val="00F33632"/>
    <w:rsid w:val="00F34476"/>
    <w:rsid w:val="00F35619"/>
    <w:rsid w:val="00F35708"/>
    <w:rsid w:val="00F361E3"/>
    <w:rsid w:val="00F37F88"/>
    <w:rsid w:val="00F40627"/>
    <w:rsid w:val="00F40EB1"/>
    <w:rsid w:val="00F40F8A"/>
    <w:rsid w:val="00F41BD8"/>
    <w:rsid w:val="00F41D6F"/>
    <w:rsid w:val="00F4302B"/>
    <w:rsid w:val="00F43301"/>
    <w:rsid w:val="00F440A2"/>
    <w:rsid w:val="00F4421E"/>
    <w:rsid w:val="00F4464E"/>
    <w:rsid w:val="00F453BA"/>
    <w:rsid w:val="00F4562F"/>
    <w:rsid w:val="00F45A39"/>
    <w:rsid w:val="00F46F4F"/>
    <w:rsid w:val="00F47AC8"/>
    <w:rsid w:val="00F514CB"/>
    <w:rsid w:val="00F519EB"/>
    <w:rsid w:val="00F522BD"/>
    <w:rsid w:val="00F53072"/>
    <w:rsid w:val="00F54211"/>
    <w:rsid w:val="00F548AD"/>
    <w:rsid w:val="00F55009"/>
    <w:rsid w:val="00F55688"/>
    <w:rsid w:val="00F55D83"/>
    <w:rsid w:val="00F564A8"/>
    <w:rsid w:val="00F56C77"/>
    <w:rsid w:val="00F56F5D"/>
    <w:rsid w:val="00F60605"/>
    <w:rsid w:val="00F6134F"/>
    <w:rsid w:val="00F62AA0"/>
    <w:rsid w:val="00F633B8"/>
    <w:rsid w:val="00F63C19"/>
    <w:rsid w:val="00F6546F"/>
    <w:rsid w:val="00F670ED"/>
    <w:rsid w:val="00F67B11"/>
    <w:rsid w:val="00F71EF1"/>
    <w:rsid w:val="00F7258D"/>
    <w:rsid w:val="00F7282C"/>
    <w:rsid w:val="00F74CBC"/>
    <w:rsid w:val="00F7611F"/>
    <w:rsid w:val="00F776D2"/>
    <w:rsid w:val="00F81E58"/>
    <w:rsid w:val="00F8416B"/>
    <w:rsid w:val="00F84B63"/>
    <w:rsid w:val="00F84C1F"/>
    <w:rsid w:val="00F8511D"/>
    <w:rsid w:val="00F8614E"/>
    <w:rsid w:val="00F867D9"/>
    <w:rsid w:val="00F903FB"/>
    <w:rsid w:val="00F90E16"/>
    <w:rsid w:val="00F91189"/>
    <w:rsid w:val="00F91757"/>
    <w:rsid w:val="00F9224A"/>
    <w:rsid w:val="00F925FC"/>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7158"/>
    <w:rsid w:val="00FB0D40"/>
    <w:rsid w:val="00FB0EF9"/>
    <w:rsid w:val="00FB101D"/>
    <w:rsid w:val="00FB252C"/>
    <w:rsid w:val="00FB318E"/>
    <w:rsid w:val="00FB3E88"/>
    <w:rsid w:val="00FB3FD4"/>
    <w:rsid w:val="00FB527B"/>
    <w:rsid w:val="00FB5761"/>
    <w:rsid w:val="00FC23A1"/>
    <w:rsid w:val="00FC268B"/>
    <w:rsid w:val="00FC3B72"/>
    <w:rsid w:val="00FC5B97"/>
    <w:rsid w:val="00FC5C01"/>
    <w:rsid w:val="00FC61AA"/>
    <w:rsid w:val="00FD1204"/>
    <w:rsid w:val="00FD1721"/>
    <w:rsid w:val="00FD1F37"/>
    <w:rsid w:val="00FD23DC"/>
    <w:rsid w:val="00FD2A08"/>
    <w:rsid w:val="00FD3289"/>
    <w:rsid w:val="00FD37E7"/>
    <w:rsid w:val="00FD5FDD"/>
    <w:rsid w:val="00FE0CD5"/>
    <w:rsid w:val="00FE0DB4"/>
    <w:rsid w:val="00FE0F9B"/>
    <w:rsid w:val="00FE1A94"/>
    <w:rsid w:val="00FE1B69"/>
    <w:rsid w:val="00FE374C"/>
    <w:rsid w:val="00FE3E66"/>
    <w:rsid w:val="00FE6201"/>
    <w:rsid w:val="00FF1BD9"/>
    <w:rsid w:val="00FF20F6"/>
    <w:rsid w:val="00FF21E7"/>
    <w:rsid w:val="00FF2862"/>
    <w:rsid w:val="00FF3A60"/>
    <w:rsid w:val="00FF453D"/>
    <w:rsid w:val="00FF5DC4"/>
    <w:rsid w:val="00FF5E07"/>
    <w:rsid w:val="00FF6A6C"/>
    <w:rsid w:val="00FF71A8"/>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customStyle="1" w:styleId="bullet">
    <w:name w:val="bullet"/>
    <w:basedOn w:val="Normal"/>
    <w:rsid w:val="006B1BC2"/>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6B1BC2"/>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471676996">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123185939">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26938297">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85463409">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39865912">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yperlink" Target="javascript:AddMetaDato('2951','Sistema%20de%20indicadores%20c&#237;clicos','');" TargetMode="External"/><Relationship Id="rId21" Type="http://schemas.openxmlformats.org/officeDocument/2006/relationships/footer" Target="footer1.xml"/><Relationship Id="rId34" Type="http://schemas.openxmlformats.org/officeDocument/2006/relationships/chart" Target="charts/chart14.xm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 Id="rId20" Type="http://schemas.openxmlformats.org/officeDocument/2006/relationships/header" Target="header1.xml"/><Relationship Id="rId41" Type="http://schemas.openxmlformats.org/officeDocument/2006/relationships/hyperlink" Target="https://www.inegi.org.mx/sistemas/b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1\11-2021\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1\11-2021\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1\11-2021\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1\11-2021\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1\11-2021\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1\11-2021\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1\11-2021\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1\11-2021\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1\11-2021\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1\11-2021\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1\11-2021\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1\11-2021\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1\11-2021\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1\11-2021\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1\11-2021\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1\11-2021\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1\11-2021\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Datos!$R$29:$R$99</c:f>
              <c:numCache>
                <c:formatCode>0.0_)</c:formatCode>
                <c:ptCount val="71"/>
                <c:pt idx="0">
                  <c:v>38.159108563344198</c:v>
                </c:pt>
                <c:pt idx="1">
                  <c:v>37.609064987445102</c:v>
                </c:pt>
                <c:pt idx="2">
                  <c:v>37.188201974390502</c:v>
                </c:pt>
                <c:pt idx="3">
                  <c:v>36.843361586172499</c:v>
                </c:pt>
                <c:pt idx="4">
                  <c:v>37.164060147306898</c:v>
                </c:pt>
                <c:pt idx="5">
                  <c:v>37.873809975607401</c:v>
                </c:pt>
                <c:pt idx="6">
                  <c:v>36.159296383454802</c:v>
                </c:pt>
                <c:pt idx="7">
                  <c:v>35.680566862859003</c:v>
                </c:pt>
                <c:pt idx="8">
                  <c:v>34.9025687664221</c:v>
                </c:pt>
                <c:pt idx="9">
                  <c:v>35.172597594074702</c:v>
                </c:pt>
                <c:pt idx="10">
                  <c:v>34.778385646837798</c:v>
                </c:pt>
                <c:pt idx="11">
                  <c:v>35.049515686272599</c:v>
                </c:pt>
                <c:pt idx="12">
                  <c:v>28.628948254729998</c:v>
                </c:pt>
                <c:pt idx="13">
                  <c:v>32.155601542835399</c:v>
                </c:pt>
                <c:pt idx="14">
                  <c:v>34.205373383307197</c:v>
                </c:pt>
                <c:pt idx="15">
                  <c:v>35.070068947699099</c:v>
                </c:pt>
                <c:pt idx="16">
                  <c:v>35.582561821899397</c:v>
                </c:pt>
                <c:pt idx="17">
                  <c:v>35.656174232678502</c:v>
                </c:pt>
                <c:pt idx="18">
                  <c:v>36.205212577637099</c:v>
                </c:pt>
                <c:pt idx="19">
                  <c:v>36.505354375907103</c:v>
                </c:pt>
                <c:pt idx="20">
                  <c:v>36.999678150448297</c:v>
                </c:pt>
                <c:pt idx="21">
                  <c:v>36.571329830503203</c:v>
                </c:pt>
                <c:pt idx="22">
                  <c:v>36.622811411736699</c:v>
                </c:pt>
                <c:pt idx="23">
                  <c:v>35.858006689752997</c:v>
                </c:pt>
                <c:pt idx="24">
                  <c:v>34.654533538473601</c:v>
                </c:pt>
                <c:pt idx="25">
                  <c:v>34.730525329303099</c:v>
                </c:pt>
                <c:pt idx="26">
                  <c:v>34.750779078903797</c:v>
                </c:pt>
                <c:pt idx="27">
                  <c:v>35.705170868654299</c:v>
                </c:pt>
                <c:pt idx="28">
                  <c:v>36.496460292210699</c:v>
                </c:pt>
                <c:pt idx="29">
                  <c:v>36.908781866231799</c:v>
                </c:pt>
                <c:pt idx="30">
                  <c:v>43.054965952807002</c:v>
                </c:pt>
                <c:pt idx="31">
                  <c:v>42.982032749431198</c:v>
                </c:pt>
                <c:pt idx="32">
                  <c:v>42.3891962520362</c:v>
                </c:pt>
                <c:pt idx="33">
                  <c:v>42.696037692514402</c:v>
                </c:pt>
                <c:pt idx="34">
                  <c:v>41.582786466395099</c:v>
                </c:pt>
                <c:pt idx="35">
                  <c:v>44.300392086257197</c:v>
                </c:pt>
                <c:pt idx="36">
                  <c:v>45.625441999138999</c:v>
                </c:pt>
                <c:pt idx="37">
                  <c:v>48.411467589832597</c:v>
                </c:pt>
                <c:pt idx="38">
                  <c:v>46.8561164571516</c:v>
                </c:pt>
                <c:pt idx="39">
                  <c:v>45.505218398314199</c:v>
                </c:pt>
                <c:pt idx="40">
                  <c:v>44.307657849546501</c:v>
                </c:pt>
                <c:pt idx="41">
                  <c:v>43.472648772858797</c:v>
                </c:pt>
                <c:pt idx="42">
                  <c:v>43.068884460404497</c:v>
                </c:pt>
                <c:pt idx="43">
                  <c:v>43.826365783689297</c:v>
                </c:pt>
                <c:pt idx="44">
                  <c:v>45.585743604047302</c:v>
                </c:pt>
                <c:pt idx="45">
                  <c:v>44.298781851447799</c:v>
                </c:pt>
                <c:pt idx="46">
                  <c:v>43.777578296364702</c:v>
                </c:pt>
                <c:pt idx="47">
                  <c:v>43.213283144584501</c:v>
                </c:pt>
                <c:pt idx="48">
                  <c:v>43.729237166061097</c:v>
                </c:pt>
                <c:pt idx="49">
                  <c:v>43.740446994308101</c:v>
                </c:pt>
                <c:pt idx="50">
                  <c:v>42.362021923366399</c:v>
                </c:pt>
                <c:pt idx="51">
                  <c:v>32.160076393892403</c:v>
                </c:pt>
                <c:pt idx="52">
                  <c:v>31.195994658873602</c:v>
                </c:pt>
                <c:pt idx="53">
                  <c:v>31.859618717928601</c:v>
                </c:pt>
                <c:pt idx="54">
                  <c:v>34.267544991623502</c:v>
                </c:pt>
                <c:pt idx="55">
                  <c:v>35.136083357672703</c:v>
                </c:pt>
                <c:pt idx="56">
                  <c:v>36.533059317863199</c:v>
                </c:pt>
                <c:pt idx="57">
                  <c:v>38.126266368186002</c:v>
                </c:pt>
                <c:pt idx="58">
                  <c:v>36.998078912197101</c:v>
                </c:pt>
                <c:pt idx="59">
                  <c:v>38.281362804084303</c:v>
                </c:pt>
                <c:pt idx="60">
                  <c:v>38.7843005614018</c:v>
                </c:pt>
                <c:pt idx="61">
                  <c:v>38.911750362192898</c:v>
                </c:pt>
                <c:pt idx="62">
                  <c:v>40.7881170714736</c:v>
                </c:pt>
                <c:pt idx="63">
                  <c:v>42.397112956362697</c:v>
                </c:pt>
                <c:pt idx="64">
                  <c:v>42.709954594273398</c:v>
                </c:pt>
                <c:pt idx="65">
                  <c:v>44.239363460935799</c:v>
                </c:pt>
                <c:pt idx="66">
                  <c:v>44.120241704191002</c:v>
                </c:pt>
                <c:pt idx="67">
                  <c:v>42.6382423198501</c:v>
                </c:pt>
                <c:pt idx="68">
                  <c:v>43.650383107373401</c:v>
                </c:pt>
                <c:pt idx="69">
                  <c:v>44.128966767467098</c:v>
                </c:pt>
                <c:pt idx="70">
                  <c:v>45.842365672301497</c:v>
                </c:pt>
              </c:numCache>
            </c:numRef>
          </c:val>
          <c:smooth val="0"/>
          <c:extLst>
            <c:ext xmlns:c16="http://schemas.microsoft.com/office/drawing/2014/chart" uri="{C3380CC4-5D6E-409C-BE32-E72D297353CC}">
              <c16:uniqueId val="{00000000-DF0D-4687-83D8-F2820BDA5EF4}"/>
            </c:ext>
          </c:extLst>
        </c:ser>
        <c:ser>
          <c:idx val="1"/>
          <c:order val="1"/>
          <c:tx>
            <c:strRef>
              <c:f>Datos!$D$4</c:f>
              <c:strCache>
                <c:ptCount val="1"/>
                <c:pt idx="0">
                  <c:v>Tendencia-Ciclo</c:v>
                </c:pt>
              </c:strCache>
            </c:strRef>
          </c:tx>
          <c:spPr>
            <a:ln w="15875">
              <a:solidFill>
                <a:srgbClr val="000000"/>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Datos!$S$29:$S$99</c:f>
              <c:numCache>
                <c:formatCode>0.0_)</c:formatCode>
                <c:ptCount val="71"/>
                <c:pt idx="0">
                  <c:v>37.874915103717598</c:v>
                </c:pt>
                <c:pt idx="1">
                  <c:v>37.665099555406897</c:v>
                </c:pt>
                <c:pt idx="2">
                  <c:v>37.406319183033197</c:v>
                </c:pt>
                <c:pt idx="3">
                  <c:v>37.122647272031799</c:v>
                </c:pt>
                <c:pt idx="4">
                  <c:v>36.814707165897303</c:v>
                </c:pt>
                <c:pt idx="5">
                  <c:v>36.462221472184801</c:v>
                </c:pt>
                <c:pt idx="6">
                  <c:v>36.076075625702103</c:v>
                </c:pt>
                <c:pt idx="7">
                  <c:v>35.689535812880301</c:v>
                </c:pt>
                <c:pt idx="8">
                  <c:v>35.344931810909998</c:v>
                </c:pt>
                <c:pt idx="9">
                  <c:v>35.074054943925397</c:v>
                </c:pt>
                <c:pt idx="10">
                  <c:v>34.881748767849999</c:v>
                </c:pt>
                <c:pt idx="11">
                  <c:v>34.7646359612637</c:v>
                </c:pt>
                <c:pt idx="12">
                  <c:v>34.705965489634501</c:v>
                </c:pt>
                <c:pt idx="13">
                  <c:v>34.720796932890799</c:v>
                </c:pt>
                <c:pt idx="14">
                  <c:v>34.824862050436799</c:v>
                </c:pt>
                <c:pt idx="15">
                  <c:v>35.050167281032302</c:v>
                </c:pt>
                <c:pt idx="16">
                  <c:v>35.395595203869398</c:v>
                </c:pt>
                <c:pt idx="17">
                  <c:v>35.811383824265697</c:v>
                </c:pt>
                <c:pt idx="18">
                  <c:v>36.235440631861003</c:v>
                </c:pt>
                <c:pt idx="19">
                  <c:v>36.550912962123</c:v>
                </c:pt>
                <c:pt idx="20">
                  <c:v>36.662421959832301</c:v>
                </c:pt>
                <c:pt idx="21">
                  <c:v>36.512054271018499</c:v>
                </c:pt>
                <c:pt idx="22">
                  <c:v>36.132316701050698</c:v>
                </c:pt>
                <c:pt idx="23">
                  <c:v>35.639458322436703</c:v>
                </c:pt>
                <c:pt idx="24">
                  <c:v>35.223591896374799</c:v>
                </c:pt>
                <c:pt idx="25">
                  <c:v>35.060323524015502</c:v>
                </c:pt>
                <c:pt idx="26">
                  <c:v>35.2228493713665</c:v>
                </c:pt>
                <c:pt idx="27">
                  <c:v>35.640199580594199</c:v>
                </c:pt>
                <c:pt idx="28">
                  <c:v>36.130942089484698</c:v>
                </c:pt>
                <c:pt idx="29">
                  <c:v>36.520537409886799</c:v>
                </c:pt>
                <c:pt idx="30">
                  <c:v>42.776059122133397</c:v>
                </c:pt>
                <c:pt idx="31">
                  <c:v>42.8235200958229</c:v>
                </c:pt>
                <c:pt idx="32">
                  <c:v>42.882115556932099</c:v>
                </c:pt>
                <c:pt idx="33">
                  <c:v>43.153567596444802</c:v>
                </c:pt>
                <c:pt idx="34">
                  <c:v>43.7417281462441</c:v>
                </c:pt>
                <c:pt idx="35">
                  <c:v>44.547181963682704</c:v>
                </c:pt>
                <c:pt idx="36">
                  <c:v>45.325504437005499</c:v>
                </c:pt>
                <c:pt idx="37">
                  <c:v>45.790037618709697</c:v>
                </c:pt>
                <c:pt idx="38">
                  <c:v>45.783522067334502</c:v>
                </c:pt>
                <c:pt idx="39">
                  <c:v>45.3402340308037</c:v>
                </c:pt>
                <c:pt idx="40">
                  <c:v>44.684247981241697</c:v>
                </c:pt>
                <c:pt idx="41">
                  <c:v>44.0833748990297</c:v>
                </c:pt>
                <c:pt idx="42">
                  <c:v>43.707053024012403</c:v>
                </c:pt>
                <c:pt idx="43">
                  <c:v>43.5921271075417</c:v>
                </c:pt>
                <c:pt idx="44">
                  <c:v>43.675893755657199</c:v>
                </c:pt>
                <c:pt idx="45">
                  <c:v>43.813279792901199</c:v>
                </c:pt>
                <c:pt idx="46">
                  <c:v>43.834957416223901</c:v>
                </c:pt>
                <c:pt idx="47">
                  <c:v>43.679532602557899</c:v>
                </c:pt>
                <c:pt idx="48">
                  <c:v>43.3618399940367</c:v>
                </c:pt>
                <c:pt idx="49">
                  <c:v>42.989025680504099</c:v>
                </c:pt>
                <c:pt idx="50">
                  <c:v>42.701253628313601</c:v>
                </c:pt>
                <c:pt idx="51">
                  <c:v>32.483945968893401</c:v>
                </c:pt>
                <c:pt idx="52">
                  <c:v>32.749494915967098</c:v>
                </c:pt>
                <c:pt idx="53">
                  <c:v>33.321074197495001</c:v>
                </c:pt>
                <c:pt idx="54">
                  <c:v>34.139856035204197</c:v>
                </c:pt>
                <c:pt idx="55">
                  <c:v>35.082790910284899</c:v>
                </c:pt>
                <c:pt idx="56">
                  <c:v>35.9814605846299</c:v>
                </c:pt>
                <c:pt idx="57">
                  <c:v>36.740684769239003</c:v>
                </c:pt>
                <c:pt idx="58">
                  <c:v>37.412316200052899</c:v>
                </c:pt>
                <c:pt idx="59">
                  <c:v>38.083309110429703</c:v>
                </c:pt>
                <c:pt idx="60">
                  <c:v>38.860618321342997</c:v>
                </c:pt>
                <c:pt idx="61">
                  <c:v>39.807667005482301</c:v>
                </c:pt>
                <c:pt idx="62">
                  <c:v>40.884945274211297</c:v>
                </c:pt>
                <c:pt idx="63">
                  <c:v>41.956650396472902</c:v>
                </c:pt>
                <c:pt idx="64">
                  <c:v>42.834215942321102</c:v>
                </c:pt>
                <c:pt idx="65">
                  <c:v>43.439983099446003</c:v>
                </c:pt>
                <c:pt idx="66">
                  <c:v>43.811682956265798</c:v>
                </c:pt>
                <c:pt idx="67">
                  <c:v>44.04086491028</c:v>
                </c:pt>
                <c:pt idx="68">
                  <c:v>44.270312136840303</c:v>
                </c:pt>
                <c:pt idx="69">
                  <c:v>44.612071047204203</c:v>
                </c:pt>
                <c:pt idx="70">
                  <c:v>45.0757229831136</c:v>
                </c:pt>
              </c:numCache>
            </c:numRef>
          </c:val>
          <c:smooth val="0"/>
          <c:extLst>
            <c:ext xmlns:c16="http://schemas.microsoft.com/office/drawing/2014/chart" uri="{C3380CC4-5D6E-409C-BE32-E72D297353CC}">
              <c16:uniqueId val="{00000001-DF0D-4687-83D8-F2820BDA5EF4}"/>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Datos!$O$29:$P$99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Datos!$W$29:$W$99</c:f>
              <c:numCache>
                <c:formatCode>0.0_)</c:formatCode>
                <c:ptCount val="71"/>
                <c:pt idx="0">
                  <c:v>31.264093912327201</c:v>
                </c:pt>
                <c:pt idx="1">
                  <c:v>31.892662785538501</c:v>
                </c:pt>
                <c:pt idx="2">
                  <c:v>30.577729948991401</c:v>
                </c:pt>
                <c:pt idx="3">
                  <c:v>30.207461827051699</c:v>
                </c:pt>
                <c:pt idx="4">
                  <c:v>31.634675790212601</c:v>
                </c:pt>
                <c:pt idx="5">
                  <c:v>31.664279481289402</c:v>
                </c:pt>
                <c:pt idx="6">
                  <c:v>30.020574871132499</c:v>
                </c:pt>
                <c:pt idx="7">
                  <c:v>29.602327257922902</c:v>
                </c:pt>
                <c:pt idx="8">
                  <c:v>29.093765319658601</c:v>
                </c:pt>
                <c:pt idx="9">
                  <c:v>29.828803415432098</c:v>
                </c:pt>
                <c:pt idx="10">
                  <c:v>29.822262599574</c:v>
                </c:pt>
                <c:pt idx="11">
                  <c:v>29.156837874001699</c:v>
                </c:pt>
                <c:pt idx="12">
                  <c:v>23.042775627104799</c:v>
                </c:pt>
                <c:pt idx="13">
                  <c:v>26.3571883790062</c:v>
                </c:pt>
                <c:pt idx="14">
                  <c:v>28.281909366086001</c:v>
                </c:pt>
                <c:pt idx="15">
                  <c:v>29.6571064686927</c:v>
                </c:pt>
                <c:pt idx="16">
                  <c:v>30.1253320988897</c:v>
                </c:pt>
                <c:pt idx="17">
                  <c:v>29.851036512644999</c:v>
                </c:pt>
                <c:pt idx="18">
                  <c:v>31.517958430858101</c:v>
                </c:pt>
                <c:pt idx="19">
                  <c:v>32.362951613459202</c:v>
                </c:pt>
                <c:pt idx="20">
                  <c:v>32.359458516705203</c:v>
                </c:pt>
                <c:pt idx="21">
                  <c:v>31.752227701924699</c:v>
                </c:pt>
                <c:pt idx="22">
                  <c:v>32.119796198378097</c:v>
                </c:pt>
                <c:pt idx="23">
                  <c:v>31.100084070476701</c:v>
                </c:pt>
                <c:pt idx="24">
                  <c:v>30.422038827281199</c:v>
                </c:pt>
                <c:pt idx="25">
                  <c:v>28.6700279121434</c:v>
                </c:pt>
                <c:pt idx="26">
                  <c:v>29.361589817528799</c:v>
                </c:pt>
                <c:pt idx="27">
                  <c:v>29.688252413051</c:v>
                </c:pt>
                <c:pt idx="28">
                  <c:v>30.9637130926432</c:v>
                </c:pt>
                <c:pt idx="29">
                  <c:v>29.634823804239002</c:v>
                </c:pt>
                <c:pt idx="30">
                  <c:v>34.909768695798903</c:v>
                </c:pt>
                <c:pt idx="31">
                  <c:v>35.2494557600482</c:v>
                </c:pt>
                <c:pt idx="32">
                  <c:v>33.084402914114499</c:v>
                </c:pt>
                <c:pt idx="33">
                  <c:v>34.356213826122101</c:v>
                </c:pt>
                <c:pt idx="34">
                  <c:v>32.990396601905999</c:v>
                </c:pt>
                <c:pt idx="35">
                  <c:v>36.527321585741298</c:v>
                </c:pt>
                <c:pt idx="36">
                  <c:v>36.105710256106399</c:v>
                </c:pt>
                <c:pt idx="37">
                  <c:v>40.094266994506</c:v>
                </c:pt>
                <c:pt idx="38">
                  <c:v>38.733928688285602</c:v>
                </c:pt>
                <c:pt idx="39">
                  <c:v>37.971180782682303</c:v>
                </c:pt>
                <c:pt idx="40">
                  <c:v>36.694245446788202</c:v>
                </c:pt>
                <c:pt idx="41">
                  <c:v>36.541124683126498</c:v>
                </c:pt>
                <c:pt idx="42">
                  <c:v>35.117053250208997</c:v>
                </c:pt>
                <c:pt idx="43">
                  <c:v>35.648576859908303</c:v>
                </c:pt>
                <c:pt idx="44">
                  <c:v>37.259054135190503</c:v>
                </c:pt>
                <c:pt idx="45">
                  <c:v>35.930344880248803</c:v>
                </c:pt>
                <c:pt idx="46">
                  <c:v>35.620803142278</c:v>
                </c:pt>
                <c:pt idx="47">
                  <c:v>35.667240051278597</c:v>
                </c:pt>
                <c:pt idx="48">
                  <c:v>37.099172214865298</c:v>
                </c:pt>
                <c:pt idx="49">
                  <c:v>39.268859202159703</c:v>
                </c:pt>
                <c:pt idx="50">
                  <c:v>36.3914488134198</c:v>
                </c:pt>
                <c:pt idx="51">
                  <c:v>19.877356928328702</c:v>
                </c:pt>
                <c:pt idx="52">
                  <c:v>18.5427412209539</c:v>
                </c:pt>
                <c:pt idx="53">
                  <c:v>20.4338005633021</c:v>
                </c:pt>
                <c:pt idx="54">
                  <c:v>21.657432002634401</c:v>
                </c:pt>
                <c:pt idx="55">
                  <c:v>22.045117821660899</c:v>
                </c:pt>
                <c:pt idx="56">
                  <c:v>22.840807634547701</c:v>
                </c:pt>
                <c:pt idx="57">
                  <c:v>24.398603537618101</c:v>
                </c:pt>
                <c:pt idx="58">
                  <c:v>22.7778571109077</c:v>
                </c:pt>
                <c:pt idx="59">
                  <c:v>26.2470165635259</c:v>
                </c:pt>
                <c:pt idx="60">
                  <c:v>27.655511103665599</c:v>
                </c:pt>
                <c:pt idx="61">
                  <c:v>27.859716941983699</c:v>
                </c:pt>
                <c:pt idx="62">
                  <c:v>29.865039069910001</c:v>
                </c:pt>
                <c:pt idx="63">
                  <c:v>30.9304849472441</c:v>
                </c:pt>
                <c:pt idx="64">
                  <c:v>31.4243579716154</c:v>
                </c:pt>
                <c:pt idx="65">
                  <c:v>32.9742062562797</c:v>
                </c:pt>
                <c:pt idx="66">
                  <c:v>33.256953924223502</c:v>
                </c:pt>
                <c:pt idx="67">
                  <c:v>32.629224371336598</c:v>
                </c:pt>
                <c:pt idx="68">
                  <c:v>32.885765770677601</c:v>
                </c:pt>
                <c:pt idx="69">
                  <c:v>33.491676053577102</c:v>
                </c:pt>
                <c:pt idx="70">
                  <c:v>35.359340725782303</c:v>
                </c:pt>
              </c:numCache>
            </c:numRef>
          </c:val>
          <c:smooth val="0"/>
          <c:extLst>
            <c:ext xmlns:c16="http://schemas.microsoft.com/office/drawing/2014/chart" uri="{C3380CC4-5D6E-409C-BE32-E72D297353CC}">
              <c16:uniqueId val="{00000000-5822-4025-ACD6-08BD614D645A}"/>
            </c:ext>
          </c:extLst>
        </c:ser>
        <c:ser>
          <c:idx val="1"/>
          <c:order val="1"/>
          <c:tx>
            <c:strRef>
              <c:f>Datos!$X$4</c:f>
              <c:strCache>
                <c:ptCount val="1"/>
                <c:pt idx="0">
                  <c:v>Tendencia-Ciclo</c:v>
                </c:pt>
              </c:strCache>
            </c:strRef>
          </c:tx>
          <c:spPr>
            <a:ln w="15875">
              <a:solidFill>
                <a:schemeClr val="tx1"/>
              </a:solidFill>
            </a:ln>
          </c:spPr>
          <c:marker>
            <c:symbol val="none"/>
          </c:marker>
          <c:cat>
            <c:multiLvlStrRef>
              <c:f>Datos!$O$29:$P$99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Datos!$X$29:$X$99</c:f>
              <c:numCache>
                <c:formatCode>0.0_)</c:formatCode>
                <c:ptCount val="71"/>
                <c:pt idx="0">
                  <c:v>30.8457093312526</c:v>
                </c:pt>
                <c:pt idx="1">
                  <c:v>31.079952851506398</c:v>
                </c:pt>
                <c:pt idx="2">
                  <c:v>31.194867164747698</c:v>
                </c:pt>
                <c:pt idx="3">
                  <c:v>31.163764361531499</c:v>
                </c:pt>
                <c:pt idx="4">
                  <c:v>30.9782061853989</c:v>
                </c:pt>
                <c:pt idx="5">
                  <c:v>30.6893752940673</c:v>
                </c:pt>
                <c:pt idx="6">
                  <c:v>30.361420557725001</c:v>
                </c:pt>
                <c:pt idx="7">
                  <c:v>30.043557919523199</c:v>
                </c:pt>
                <c:pt idx="8">
                  <c:v>29.742554585443699</c:v>
                </c:pt>
                <c:pt idx="9">
                  <c:v>29.451900279051699</c:v>
                </c:pt>
                <c:pt idx="10">
                  <c:v>29.206131665854201</c:v>
                </c:pt>
                <c:pt idx="11">
                  <c:v>29.022126683133099</c:v>
                </c:pt>
                <c:pt idx="12">
                  <c:v>28.861845126024701</c:v>
                </c:pt>
                <c:pt idx="13">
                  <c:v>28.774713228278902</c:v>
                </c:pt>
                <c:pt idx="14">
                  <c:v>28.887380849866101</c:v>
                </c:pt>
                <c:pt idx="15">
                  <c:v>29.278481875781701</c:v>
                </c:pt>
                <c:pt idx="16">
                  <c:v>29.9044487239454</c:v>
                </c:pt>
                <c:pt idx="17">
                  <c:v>30.633837350539299</c:v>
                </c:pt>
                <c:pt idx="18">
                  <c:v>31.322684961474199</c:v>
                </c:pt>
                <c:pt idx="19">
                  <c:v>31.8678485089082</c:v>
                </c:pt>
                <c:pt idx="20">
                  <c:v>32.138986752716399</c:v>
                </c:pt>
                <c:pt idx="21">
                  <c:v>32.045021926453003</c:v>
                </c:pt>
                <c:pt idx="22">
                  <c:v>31.589515191269399</c:v>
                </c:pt>
                <c:pt idx="23">
                  <c:v>30.886688526369401</c:v>
                </c:pt>
                <c:pt idx="24">
                  <c:v>30.172609030437499</c:v>
                </c:pt>
                <c:pt idx="25">
                  <c:v>29.696856771402299</c:v>
                </c:pt>
                <c:pt idx="26">
                  <c:v>29.622517704773099</c:v>
                </c:pt>
                <c:pt idx="27">
                  <c:v>29.975780072823301</c:v>
                </c:pt>
                <c:pt idx="28">
                  <c:v>30.674894025695401</c:v>
                </c:pt>
                <c:pt idx="29">
                  <c:v>31.519988140129598</c:v>
                </c:pt>
                <c:pt idx="30">
                  <c:v>32.3431968909087</c:v>
                </c:pt>
                <c:pt idx="31">
                  <c:v>33.0500192171367</c:v>
                </c:pt>
                <c:pt idx="32">
                  <c:v>33.667363766300703</c:v>
                </c:pt>
                <c:pt idx="33">
                  <c:v>34.335255075402998</c:v>
                </c:pt>
                <c:pt idx="34">
                  <c:v>35.142637129769</c:v>
                </c:pt>
                <c:pt idx="35">
                  <c:v>36.060755333838699</c:v>
                </c:pt>
                <c:pt idx="36">
                  <c:v>36.954740533815396</c:v>
                </c:pt>
                <c:pt idx="37">
                  <c:v>37.611331833342703</c:v>
                </c:pt>
                <c:pt idx="38">
                  <c:v>37.822727587722802</c:v>
                </c:pt>
                <c:pt idx="39">
                  <c:v>37.598492434073101</c:v>
                </c:pt>
                <c:pt idx="40">
                  <c:v>37.118837620801401</c:v>
                </c:pt>
                <c:pt idx="41">
                  <c:v>36.582809601995997</c:v>
                </c:pt>
                <c:pt idx="42">
                  <c:v>36.142486310778096</c:v>
                </c:pt>
                <c:pt idx="43">
                  <c:v>35.8906317954484</c:v>
                </c:pt>
                <c:pt idx="44">
                  <c:v>35.867886100317399</c:v>
                </c:pt>
                <c:pt idx="45">
                  <c:v>35.954927456356103</c:v>
                </c:pt>
                <c:pt idx="46">
                  <c:v>36.062808629967599</c:v>
                </c:pt>
                <c:pt idx="47">
                  <c:v>36.171207082325502</c:v>
                </c:pt>
                <c:pt idx="48">
                  <c:v>36.280277176661897</c:v>
                </c:pt>
                <c:pt idx="49">
                  <c:v>36.450236553116497</c:v>
                </c:pt>
                <c:pt idx="50">
                  <c:v>36.772428711981902</c:v>
                </c:pt>
                <c:pt idx="51">
                  <c:v>19.801342319836198</c:v>
                </c:pt>
                <c:pt idx="52">
                  <c:v>20.158333368158999</c:v>
                </c:pt>
                <c:pt idx="53">
                  <c:v>20.6668361035651</c:v>
                </c:pt>
                <c:pt idx="54">
                  <c:v>21.334467927296402</c:v>
                </c:pt>
                <c:pt idx="55">
                  <c:v>22.159655172710298</c:v>
                </c:pt>
                <c:pt idx="56">
                  <c:v>23.0834757157341</c:v>
                </c:pt>
                <c:pt idx="57">
                  <c:v>24.076375252059702</c:v>
                </c:pt>
                <c:pt idx="58">
                  <c:v>25.131518383840898</c:v>
                </c:pt>
                <c:pt idx="59">
                  <c:v>26.220395899960099</c:v>
                </c:pt>
                <c:pt idx="60">
                  <c:v>27.344318910650099</c:v>
                </c:pt>
                <c:pt idx="61">
                  <c:v>28.5145383680841</c:v>
                </c:pt>
                <c:pt idx="62">
                  <c:v>29.687212763521998</c:v>
                </c:pt>
                <c:pt idx="63">
                  <c:v>30.782930966720699</c:v>
                </c:pt>
                <c:pt idx="64">
                  <c:v>31.671810999800201</c:v>
                </c:pt>
                <c:pt idx="65">
                  <c:v>32.320119477486003</c:v>
                </c:pt>
                <c:pt idx="66">
                  <c:v>32.7766782905938</c:v>
                </c:pt>
                <c:pt idx="67">
                  <c:v>33.0987656337511</c:v>
                </c:pt>
                <c:pt idx="68">
                  <c:v>33.425325591435197</c:v>
                </c:pt>
                <c:pt idx="69">
                  <c:v>33.885073474899798</c:v>
                </c:pt>
                <c:pt idx="70">
                  <c:v>34.475058745092497</c:v>
                </c:pt>
              </c:numCache>
            </c:numRef>
          </c:val>
          <c:smooth val="0"/>
          <c:extLst>
            <c:ext xmlns:c16="http://schemas.microsoft.com/office/drawing/2014/chart" uri="{C3380CC4-5D6E-409C-BE32-E72D297353CC}">
              <c16:uniqueId val="{00000001-5822-4025-ACD6-08BD614D645A}"/>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Datos!$O$29:$P$99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Datos!$Y$29:$Y$99</c:f>
              <c:numCache>
                <c:formatCode>0.0_)</c:formatCode>
                <c:ptCount val="71"/>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pt idx="66">
                  <c:v>28.963854150854495</c:v>
                </c:pt>
                <c:pt idx="67">
                  <c:v>27.933042733398789</c:v>
                </c:pt>
                <c:pt idx="68">
                  <c:v>27.858618638014438</c:v>
                </c:pt>
                <c:pt idx="69">
                  <c:v>28.767497860478837</c:v>
                </c:pt>
                <c:pt idx="70">
                  <c:v>32.533190844574236</c:v>
                </c:pt>
              </c:numCache>
            </c:numRef>
          </c:val>
          <c:smooth val="0"/>
          <c:extLst>
            <c:ext xmlns:c16="http://schemas.microsoft.com/office/drawing/2014/chart" uri="{C3380CC4-5D6E-409C-BE32-E72D297353CC}">
              <c16:uniqueId val="{00000000-A466-41CC-B345-8102695E8663}"/>
            </c:ext>
          </c:extLst>
        </c:ser>
        <c:ser>
          <c:idx val="1"/>
          <c:order val="1"/>
          <c:tx>
            <c:strRef>
              <c:f>Datos!$Z$4</c:f>
              <c:strCache>
                <c:ptCount val="1"/>
                <c:pt idx="0">
                  <c:v>Tendencia-Ciclo</c:v>
                </c:pt>
              </c:strCache>
            </c:strRef>
          </c:tx>
          <c:spPr>
            <a:ln w="15875">
              <a:solidFill>
                <a:schemeClr val="tx1"/>
              </a:solidFill>
            </a:ln>
          </c:spPr>
          <c:marker>
            <c:symbol val="none"/>
          </c:marker>
          <c:cat>
            <c:multiLvlStrRef>
              <c:f>Datos!$O$29:$P$99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Datos!$Z$29:$Z$99</c:f>
              <c:numCache>
                <c:formatCode>0.0_)</c:formatCode>
                <c:ptCount val="71"/>
                <c:pt idx="0">
                  <c:v>25.5738892023025</c:v>
                </c:pt>
                <c:pt idx="1">
                  <c:v>25.647920874017601</c:v>
                </c:pt>
                <c:pt idx="2">
                  <c:v>25.8688461159276</c:v>
                </c:pt>
                <c:pt idx="3">
                  <c:v>26.222506523399701</c:v>
                </c:pt>
                <c:pt idx="4">
                  <c:v>26.6371799458331</c:v>
                </c:pt>
                <c:pt idx="5">
                  <c:v>26.9788647059538</c:v>
                </c:pt>
                <c:pt idx="6">
                  <c:v>27.134638624240999</c:v>
                </c:pt>
                <c:pt idx="7">
                  <c:v>27.023691795875099</c:v>
                </c:pt>
                <c:pt idx="8">
                  <c:v>26.647356715300301</c:v>
                </c:pt>
                <c:pt idx="9">
                  <c:v>26.052756044922699</c:v>
                </c:pt>
                <c:pt idx="10">
                  <c:v>25.457279851478798</c:v>
                </c:pt>
                <c:pt idx="11">
                  <c:v>25.1260914149419</c:v>
                </c:pt>
                <c:pt idx="12">
                  <c:v>25.123892331896599</c:v>
                </c:pt>
                <c:pt idx="13">
                  <c:v>25.404795046601301</c:v>
                </c:pt>
                <c:pt idx="14">
                  <c:v>25.907030440468102</c:v>
                </c:pt>
                <c:pt idx="15">
                  <c:v>26.558777266951299</c:v>
                </c:pt>
                <c:pt idx="16">
                  <c:v>27.2732180113601</c:v>
                </c:pt>
                <c:pt idx="17">
                  <c:v>27.9006427838764</c:v>
                </c:pt>
                <c:pt idx="18">
                  <c:v>28.4132927960225</c:v>
                </c:pt>
                <c:pt idx="19">
                  <c:v>28.750351937351901</c:v>
                </c:pt>
                <c:pt idx="20">
                  <c:v>28.812342513857701</c:v>
                </c:pt>
                <c:pt idx="21">
                  <c:v>28.417689747558899</c:v>
                </c:pt>
                <c:pt idx="22">
                  <c:v>27.559371179006199</c:v>
                </c:pt>
                <c:pt idx="23">
                  <c:v>26.468263037379401</c:v>
                </c:pt>
                <c:pt idx="24">
                  <c:v>25.472218031420802</c:v>
                </c:pt>
                <c:pt idx="25">
                  <c:v>24.8713593821406</c:v>
                </c:pt>
                <c:pt idx="26">
                  <c:v>24.847567995698</c:v>
                </c:pt>
                <c:pt idx="27">
                  <c:v>25.385508214802599</c:v>
                </c:pt>
                <c:pt idx="28">
                  <c:v>26.285842779387298</c:v>
                </c:pt>
                <c:pt idx="29">
                  <c:v>27.2914368301977</c:v>
                </c:pt>
                <c:pt idx="30">
                  <c:v>28.164615614595899</c:v>
                </c:pt>
                <c:pt idx="31">
                  <c:v>28.7693372323583</c:v>
                </c:pt>
                <c:pt idx="32">
                  <c:v>29.228693736604001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30.3169139080733</c:v>
                </c:pt>
                <c:pt idx="43">
                  <c:v>29.757929149797601</c:v>
                </c:pt>
                <c:pt idx="44">
                  <c:v>29.5607494046201</c:v>
                </c:pt>
                <c:pt idx="45">
                  <c:v>29.680247513144501</c:v>
                </c:pt>
                <c:pt idx="46">
                  <c:v>29.992169861778599</c:v>
                </c:pt>
                <c:pt idx="47">
                  <c:v>30.260640024092201</c:v>
                </c:pt>
                <c:pt idx="48">
                  <c:v>30.239044492029599</c:v>
                </c:pt>
                <c:pt idx="49">
                  <c:v>29.906157748942199</c:v>
                </c:pt>
                <c:pt idx="50">
                  <c:v>29.316477671496202</c:v>
                </c:pt>
                <c:pt idx="51">
                  <c:v>14.946788192247</c:v>
                </c:pt>
                <c:pt idx="52">
                  <c:v>14.7352730422534</c:v>
                </c:pt>
                <c:pt idx="53">
                  <c:v>14.8499866532529</c:v>
                </c:pt>
                <c:pt idx="54">
                  <c:v>15.4690531244905</c:v>
                </c:pt>
                <c:pt idx="55">
                  <c:v>16.578150228703802</c:v>
                </c:pt>
                <c:pt idx="56">
                  <c:v>17.973850929556001</c:v>
                </c:pt>
                <c:pt idx="57">
                  <c:v>19.4821983801763</c:v>
                </c:pt>
                <c:pt idx="58">
                  <c:v>20.947398886202901</c:v>
                </c:pt>
                <c:pt idx="59">
                  <c:v>22.297457828226701</c:v>
                </c:pt>
                <c:pt idx="60">
                  <c:v>23.519011840855701</c:v>
                </c:pt>
                <c:pt idx="61">
                  <c:v>24.662274232902899</c:v>
                </c:pt>
                <c:pt idx="62">
                  <c:v>25.7652245049375</c:v>
                </c:pt>
                <c:pt idx="63">
                  <c:v>26.770050279629</c:v>
                </c:pt>
                <c:pt idx="64">
                  <c:v>27.5252346324638</c:v>
                </c:pt>
                <c:pt idx="65">
                  <c:v>27.966501273679601</c:v>
                </c:pt>
                <c:pt idx="66">
                  <c:v>28.1919808626952</c:v>
                </c:pt>
                <c:pt idx="67">
                  <c:v>28.439088290623499</c:v>
                </c:pt>
                <c:pt idx="68">
                  <c:v>28.858004979599698</c:v>
                </c:pt>
                <c:pt idx="69">
                  <c:v>29.4323486943338</c:v>
                </c:pt>
                <c:pt idx="70">
                  <c:v>30.1115537667125</c:v>
                </c:pt>
              </c:numCache>
            </c:numRef>
          </c:val>
          <c:smooth val="0"/>
          <c:extLst>
            <c:ext xmlns:c16="http://schemas.microsoft.com/office/drawing/2014/chart" uri="{C3380CC4-5D6E-409C-BE32-E72D297353CC}">
              <c16:uniqueId val="{00000001-A466-41CC-B345-8102695E8663}"/>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Datos!$O$29:$P$99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Datos!$AA$29:$AA$99</c:f>
              <c:numCache>
                <c:formatCode>0.0_)</c:formatCode>
                <c:ptCount val="71"/>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pt idx="66">
                  <c:v>32.980480707492561</c:v>
                </c:pt>
                <c:pt idx="67">
                  <c:v>32.946341452008816</c:v>
                </c:pt>
                <c:pt idx="68">
                  <c:v>31.821776665066139</c:v>
                </c:pt>
                <c:pt idx="69">
                  <c:v>33.831443885910794</c:v>
                </c:pt>
                <c:pt idx="70">
                  <c:v>36.442338520648669</c:v>
                </c:pt>
              </c:numCache>
            </c:numRef>
          </c:val>
          <c:smooth val="0"/>
          <c:extLst>
            <c:ext xmlns:c16="http://schemas.microsoft.com/office/drawing/2014/chart" uri="{C3380CC4-5D6E-409C-BE32-E72D297353CC}">
              <c16:uniqueId val="{00000000-EEE4-42DA-936D-92F8081FFB61}"/>
            </c:ext>
          </c:extLst>
        </c:ser>
        <c:ser>
          <c:idx val="1"/>
          <c:order val="1"/>
          <c:tx>
            <c:strRef>
              <c:f>Datos!$AB$4</c:f>
              <c:strCache>
                <c:ptCount val="1"/>
                <c:pt idx="0">
                  <c:v>Tendencia-Ciclo</c:v>
                </c:pt>
              </c:strCache>
            </c:strRef>
          </c:tx>
          <c:spPr>
            <a:ln w="15875">
              <a:solidFill>
                <a:schemeClr val="tx1"/>
              </a:solidFill>
            </a:ln>
          </c:spPr>
          <c:marker>
            <c:symbol val="none"/>
          </c:marker>
          <c:cat>
            <c:multiLvlStrRef>
              <c:f>Datos!$O$29:$P$99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Datos!$AB$29:$AB$99</c:f>
              <c:numCache>
                <c:formatCode>0.0_)</c:formatCode>
                <c:ptCount val="71"/>
                <c:pt idx="0">
                  <c:v>27.696240847373701</c:v>
                </c:pt>
                <c:pt idx="1">
                  <c:v>27.8552026077638</c:v>
                </c:pt>
                <c:pt idx="2">
                  <c:v>27.929937893263901</c:v>
                </c:pt>
                <c:pt idx="3">
                  <c:v>27.911724200663102</c:v>
                </c:pt>
                <c:pt idx="4">
                  <c:v>27.832205881213</c:v>
                </c:pt>
                <c:pt idx="5">
                  <c:v>27.723172696251101</c:v>
                </c:pt>
                <c:pt idx="6">
                  <c:v>27.634656110595099</c:v>
                </c:pt>
                <c:pt idx="7">
                  <c:v>27.672189721775901</c:v>
                </c:pt>
                <c:pt idx="8">
                  <c:v>27.804040267740501</c:v>
                </c:pt>
                <c:pt idx="9">
                  <c:v>27.932600971126401</c:v>
                </c:pt>
                <c:pt idx="10">
                  <c:v>28.018910061781401</c:v>
                </c:pt>
                <c:pt idx="11">
                  <c:v>28.063461477157102</c:v>
                </c:pt>
                <c:pt idx="12">
                  <c:v>28.052369514571101</c:v>
                </c:pt>
                <c:pt idx="13">
                  <c:v>28.0338617714789</c:v>
                </c:pt>
                <c:pt idx="14">
                  <c:v>28.056513419992001</c:v>
                </c:pt>
                <c:pt idx="15">
                  <c:v>28.197635696815599</c:v>
                </c:pt>
                <c:pt idx="16">
                  <c:v>28.467927498365501</c:v>
                </c:pt>
                <c:pt idx="17">
                  <c:v>28.873323013828301</c:v>
                </c:pt>
                <c:pt idx="18">
                  <c:v>29.3311760876962</c:v>
                </c:pt>
                <c:pt idx="19">
                  <c:v>29.748595360072098</c:v>
                </c:pt>
                <c:pt idx="20">
                  <c:v>30.013921137305601</c:v>
                </c:pt>
                <c:pt idx="21">
                  <c:v>29.9600448781915</c:v>
                </c:pt>
                <c:pt idx="22">
                  <c:v>29.429158426918299</c:v>
                </c:pt>
                <c:pt idx="23">
                  <c:v>28.513308461500898</c:v>
                </c:pt>
                <c:pt idx="24">
                  <c:v>27.485852764782901</c:v>
                </c:pt>
                <c:pt idx="25">
                  <c:v>26.695674429737601</c:v>
                </c:pt>
                <c:pt idx="26">
                  <c:v>26.425592077086598</c:v>
                </c:pt>
                <c:pt idx="27">
                  <c:v>26.757151670873299</c:v>
                </c:pt>
                <c:pt idx="28">
                  <c:v>27.5359297722236</c:v>
                </c:pt>
                <c:pt idx="29">
                  <c:v>28.4602482349426</c:v>
                </c:pt>
                <c:pt idx="30">
                  <c:v>29.2465033019621</c:v>
                </c:pt>
                <c:pt idx="31">
                  <c:v>29.819426731428401</c:v>
                </c:pt>
                <c:pt idx="32">
                  <c:v>30.165251478602201</c:v>
                </c:pt>
                <c:pt idx="33">
                  <c:v>30.428667615825201</c:v>
                </c:pt>
                <c:pt idx="34">
                  <c:v>30.691818805232099</c:v>
                </c:pt>
                <c:pt idx="35">
                  <c:v>31.048044597991002</c:v>
                </c:pt>
                <c:pt idx="36">
                  <c:v>31.4497766079825</c:v>
                </c:pt>
                <c:pt idx="37">
                  <c:v>31.743585723981798</c:v>
                </c:pt>
                <c:pt idx="38">
                  <c:v>31.761917460214899</c:v>
                </c:pt>
                <c:pt idx="39">
                  <c:v>31.566689500532799</c:v>
                </c:pt>
                <c:pt idx="40">
                  <c:v>31.318952319875802</c:v>
                </c:pt>
                <c:pt idx="41">
                  <c:v>31.123520083970998</c:v>
                </c:pt>
                <c:pt idx="42">
                  <c:v>31.061392996548101</c:v>
                </c:pt>
                <c:pt idx="43">
                  <c:v>31.111391065157001</c:v>
                </c:pt>
                <c:pt idx="44">
                  <c:v>31.2348996882968</c:v>
                </c:pt>
                <c:pt idx="45">
                  <c:v>31.383327852333501</c:v>
                </c:pt>
                <c:pt idx="46">
                  <c:v>31.458358029253901</c:v>
                </c:pt>
                <c:pt idx="47">
                  <c:v>31.444586174173502</c:v>
                </c:pt>
                <c:pt idx="48">
                  <c:v>31.3992702802895</c:v>
                </c:pt>
                <c:pt idx="49">
                  <c:v>31.5092307123033</c:v>
                </c:pt>
                <c:pt idx="50">
                  <c:v>31.875410166553198</c:v>
                </c:pt>
                <c:pt idx="51">
                  <c:v>19.691005798285602</c:v>
                </c:pt>
                <c:pt idx="52">
                  <c:v>20.290067650944501</c:v>
                </c:pt>
                <c:pt idx="53">
                  <c:v>21.085053474786999</c:v>
                </c:pt>
                <c:pt idx="54">
                  <c:v>21.998892762937501</c:v>
                </c:pt>
                <c:pt idx="55">
                  <c:v>23.016726188484601</c:v>
                </c:pt>
                <c:pt idx="56">
                  <c:v>24.099724739474599</c:v>
                </c:pt>
                <c:pt idx="57">
                  <c:v>25.172862484327801</c:v>
                </c:pt>
                <c:pt idx="58">
                  <c:v>26.229364552525102</c:v>
                </c:pt>
                <c:pt idx="59">
                  <c:v>27.297962958111501</c:v>
                </c:pt>
                <c:pt idx="60">
                  <c:v>28.375162765168302</c:v>
                </c:pt>
                <c:pt idx="61">
                  <c:v>29.437013176165301</c:v>
                </c:pt>
                <c:pt idx="62">
                  <c:v>30.433085952752499</c:v>
                </c:pt>
                <c:pt idx="63">
                  <c:v>31.279732330860298</c:v>
                </c:pt>
                <c:pt idx="64">
                  <c:v>31.896771877182299</c:v>
                </c:pt>
                <c:pt idx="65">
                  <c:v>32.335385257423198</c:v>
                </c:pt>
                <c:pt idx="66">
                  <c:v>32.712713667022697</c:v>
                </c:pt>
                <c:pt idx="67">
                  <c:v>33.092775304543402</c:v>
                </c:pt>
                <c:pt idx="68">
                  <c:v>33.534368179405199</c:v>
                </c:pt>
                <c:pt idx="69">
                  <c:v>34.061888899720401</c:v>
                </c:pt>
                <c:pt idx="70">
                  <c:v>34.577868182865402</c:v>
                </c:pt>
              </c:numCache>
            </c:numRef>
          </c:val>
          <c:smooth val="0"/>
          <c:extLst>
            <c:ext xmlns:c16="http://schemas.microsoft.com/office/drawing/2014/chart" uri="{C3380CC4-5D6E-409C-BE32-E72D297353CC}">
              <c16:uniqueId val="{00000001-EEE4-42DA-936D-92F8081FFB61}"/>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8"/>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42066955452163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571729333068307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Datos!$Q$29:$R$99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Datos!$S$29:$S$99</c:f>
              <c:numCache>
                <c:formatCode>0.0_)</c:formatCode>
                <c:ptCount val="71"/>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pt idx="66">
                  <c:v>51.996099878269263</c:v>
                </c:pt>
                <c:pt idx="67">
                  <c:v>50.587456014042154</c:v>
                </c:pt>
                <c:pt idx="68">
                  <c:v>50.727911069564392</c:v>
                </c:pt>
                <c:pt idx="69">
                  <c:v>51.786341405264295</c:v>
                </c:pt>
                <c:pt idx="70">
                  <c:v>51.62153627297689</c:v>
                </c:pt>
              </c:numCache>
            </c:numRef>
          </c:val>
          <c:smooth val="0"/>
          <c:extLst>
            <c:ext xmlns:c16="http://schemas.microsoft.com/office/drawing/2014/chart" uri="{C3380CC4-5D6E-409C-BE32-E72D297353CC}">
              <c16:uniqueId val="{00000000-DCDD-4B8B-AF2F-F24017940E1A}"/>
            </c:ext>
          </c:extLst>
        </c:ser>
        <c:ser>
          <c:idx val="1"/>
          <c:order val="1"/>
          <c:tx>
            <c:strRef>
              <c:f>Datos!$T$4</c:f>
              <c:strCache>
                <c:ptCount val="1"/>
                <c:pt idx="0">
                  <c:v>Tendencia-Ciclo</c:v>
                </c:pt>
              </c:strCache>
            </c:strRef>
          </c:tx>
          <c:spPr>
            <a:ln w="15875">
              <a:solidFill>
                <a:schemeClr val="tx1"/>
              </a:solidFill>
            </a:ln>
          </c:spPr>
          <c:marker>
            <c:symbol val="none"/>
          </c:marker>
          <c:cat>
            <c:multiLvlStrRef>
              <c:f>Datos!$Q$29:$R$99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Datos!$T$29:$T$99</c:f>
              <c:numCache>
                <c:formatCode>0.0_)</c:formatCode>
                <c:ptCount val="71"/>
                <c:pt idx="0">
                  <c:v>47.003647811674298</c:v>
                </c:pt>
                <c:pt idx="1">
                  <c:v>47.069697282623601</c:v>
                </c:pt>
                <c:pt idx="2">
                  <c:v>47.127940938318602</c:v>
                </c:pt>
                <c:pt idx="3">
                  <c:v>47.217269945224999</c:v>
                </c:pt>
                <c:pt idx="4">
                  <c:v>47.290966420576297</c:v>
                </c:pt>
                <c:pt idx="5">
                  <c:v>47.267421588473397</c:v>
                </c:pt>
                <c:pt idx="6">
                  <c:v>47.109003719007802</c:v>
                </c:pt>
                <c:pt idx="7">
                  <c:v>46.8323112392724</c:v>
                </c:pt>
                <c:pt idx="8">
                  <c:v>46.506758255527799</c:v>
                </c:pt>
                <c:pt idx="9">
                  <c:v>46.203394427995498</c:v>
                </c:pt>
                <c:pt idx="10">
                  <c:v>45.998024399741503</c:v>
                </c:pt>
                <c:pt idx="11">
                  <c:v>45.9648878510637</c:v>
                </c:pt>
                <c:pt idx="12">
                  <c:v>46.073828691209002</c:v>
                </c:pt>
                <c:pt idx="13">
                  <c:v>46.267367332037502</c:v>
                </c:pt>
                <c:pt idx="14">
                  <c:v>46.488152939501902</c:v>
                </c:pt>
                <c:pt idx="15">
                  <c:v>46.700012873713398</c:v>
                </c:pt>
                <c:pt idx="16">
                  <c:v>46.843515258834103</c:v>
                </c:pt>
                <c:pt idx="17">
                  <c:v>46.9095782725948</c:v>
                </c:pt>
                <c:pt idx="18">
                  <c:v>46.930097453005502</c:v>
                </c:pt>
                <c:pt idx="19">
                  <c:v>46.926532785992897</c:v>
                </c:pt>
                <c:pt idx="20">
                  <c:v>46.909020903062</c:v>
                </c:pt>
                <c:pt idx="21">
                  <c:v>46.843314065782401</c:v>
                </c:pt>
                <c:pt idx="22">
                  <c:v>46.695069003422397</c:v>
                </c:pt>
                <c:pt idx="23">
                  <c:v>46.450272791179799</c:v>
                </c:pt>
                <c:pt idx="24">
                  <c:v>46.206478454494899</c:v>
                </c:pt>
                <c:pt idx="25">
                  <c:v>46.086066456908497</c:v>
                </c:pt>
                <c:pt idx="26">
                  <c:v>46.162465448827298</c:v>
                </c:pt>
                <c:pt idx="27">
                  <c:v>46.423087220545199</c:v>
                </c:pt>
                <c:pt idx="28">
                  <c:v>46.758084333664797</c:v>
                </c:pt>
                <c:pt idx="29">
                  <c:v>47.025911174353602</c:v>
                </c:pt>
                <c:pt idx="30">
                  <c:v>50.760378819823501</c:v>
                </c:pt>
                <c:pt idx="31">
                  <c:v>50.723534626672098</c:v>
                </c:pt>
                <c:pt idx="32">
                  <c:v>50.706026336784603</c:v>
                </c:pt>
                <c:pt idx="33">
                  <c:v>50.834083686286498</c:v>
                </c:pt>
                <c:pt idx="34">
                  <c:v>51.156696908275102</c:v>
                </c:pt>
                <c:pt idx="35">
                  <c:v>51.622974268026702</c:v>
                </c:pt>
                <c:pt idx="36">
                  <c:v>52.0667512670367</c:v>
                </c:pt>
                <c:pt idx="37">
                  <c:v>52.290370254323697</c:v>
                </c:pt>
                <c:pt idx="38">
                  <c:v>52.1785879331267</c:v>
                </c:pt>
                <c:pt idx="39">
                  <c:v>51.792963231202101</c:v>
                </c:pt>
                <c:pt idx="40">
                  <c:v>51.282989932274099</c:v>
                </c:pt>
                <c:pt idx="41">
                  <c:v>50.788901580545797</c:v>
                </c:pt>
                <c:pt idx="42">
                  <c:v>50.413279642796198</c:v>
                </c:pt>
                <c:pt idx="43">
                  <c:v>50.211733946862303</c:v>
                </c:pt>
                <c:pt idx="44">
                  <c:v>50.196993694693901</c:v>
                </c:pt>
                <c:pt idx="45">
                  <c:v>50.2933276152134</c:v>
                </c:pt>
                <c:pt idx="46">
                  <c:v>50.416301484607899</c:v>
                </c:pt>
                <c:pt idx="47">
                  <c:v>50.485425681619098</c:v>
                </c:pt>
                <c:pt idx="48">
                  <c:v>50.485868035483797</c:v>
                </c:pt>
                <c:pt idx="49">
                  <c:v>50.4526254325095</c:v>
                </c:pt>
                <c:pt idx="50">
                  <c:v>50.3848775267452</c:v>
                </c:pt>
                <c:pt idx="51">
                  <c:v>46.528531740996499</c:v>
                </c:pt>
                <c:pt idx="52">
                  <c:v>46.3945251191425</c:v>
                </c:pt>
                <c:pt idx="53">
                  <c:v>46.280144923711397</c:v>
                </c:pt>
                <c:pt idx="54">
                  <c:v>46.218653804912499</c:v>
                </c:pt>
                <c:pt idx="55">
                  <c:v>46.2486446086493</c:v>
                </c:pt>
                <c:pt idx="56">
                  <c:v>46.386136159374999</c:v>
                </c:pt>
                <c:pt idx="57">
                  <c:v>46.639379228879001</c:v>
                </c:pt>
                <c:pt idx="58">
                  <c:v>47.039383291481201</c:v>
                </c:pt>
                <c:pt idx="59">
                  <c:v>47.553242368491098</c:v>
                </c:pt>
                <c:pt idx="60">
                  <c:v>48.1358659134413</c:v>
                </c:pt>
                <c:pt idx="61">
                  <c:v>48.792279944482999</c:v>
                </c:pt>
                <c:pt idx="62">
                  <c:v>49.5001854172585</c:v>
                </c:pt>
                <c:pt idx="63">
                  <c:v>50.170241069153597</c:v>
                </c:pt>
                <c:pt idx="64">
                  <c:v>50.702672793576397</c:v>
                </c:pt>
                <c:pt idx="65">
                  <c:v>51.057014815752098</c:v>
                </c:pt>
                <c:pt idx="66">
                  <c:v>51.244515459834503</c:v>
                </c:pt>
                <c:pt idx="67">
                  <c:v>51.306169996481202</c:v>
                </c:pt>
                <c:pt idx="68">
                  <c:v>51.331673111396697</c:v>
                </c:pt>
                <c:pt idx="69">
                  <c:v>51.367637181541703</c:v>
                </c:pt>
                <c:pt idx="70">
                  <c:v>51.410521068722602</c:v>
                </c:pt>
              </c:numCache>
            </c:numRef>
          </c:val>
          <c:smooth val="0"/>
          <c:extLst>
            <c:ext xmlns:c16="http://schemas.microsoft.com/office/drawing/2014/chart" uri="{C3380CC4-5D6E-409C-BE32-E72D297353CC}">
              <c16:uniqueId val="{00000001-DCDD-4B8B-AF2F-F24017940E1A}"/>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Datos!$Q$29:$R$99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Datos!$U$29:$U$99</c:f>
              <c:numCache>
                <c:formatCode>0.0_)</c:formatCode>
                <c:ptCount val="71"/>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pt idx="66">
                  <c:v>18.970229921127341</c:v>
                </c:pt>
                <c:pt idx="67">
                  <c:v>19.432905695041672</c:v>
                </c:pt>
                <c:pt idx="68">
                  <c:v>19.058521755890318</c:v>
                </c:pt>
                <c:pt idx="69">
                  <c:v>18.206783244626877</c:v>
                </c:pt>
                <c:pt idx="70">
                  <c:v>17.393187693566894</c:v>
                </c:pt>
              </c:numCache>
            </c:numRef>
          </c:val>
          <c:smooth val="0"/>
          <c:extLst>
            <c:ext xmlns:c16="http://schemas.microsoft.com/office/drawing/2014/chart" uri="{C3380CC4-5D6E-409C-BE32-E72D297353CC}">
              <c16:uniqueId val="{00000000-734B-4CB9-B2D0-7D048ABBB982}"/>
            </c:ext>
          </c:extLst>
        </c:ser>
        <c:ser>
          <c:idx val="1"/>
          <c:order val="1"/>
          <c:tx>
            <c:strRef>
              <c:f>Datos!$V$4</c:f>
              <c:strCache>
                <c:ptCount val="1"/>
                <c:pt idx="0">
                  <c:v>Tendencia-Ciclo</c:v>
                </c:pt>
              </c:strCache>
            </c:strRef>
          </c:tx>
          <c:spPr>
            <a:ln w="15875">
              <a:solidFill>
                <a:schemeClr val="tx1"/>
              </a:solidFill>
            </a:ln>
          </c:spPr>
          <c:marker>
            <c:symbol val="none"/>
          </c:marker>
          <c:cat>
            <c:multiLvlStrRef>
              <c:f>Datos!$Q$29:$R$99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Datos!$V$29:$V$99</c:f>
              <c:numCache>
                <c:formatCode>0.0_)</c:formatCode>
                <c:ptCount val="71"/>
                <c:pt idx="0">
                  <c:v>16.554966118876202</c:v>
                </c:pt>
                <c:pt idx="1">
                  <c:v>16.588592402802899</c:v>
                </c:pt>
                <c:pt idx="2">
                  <c:v>16.581314981252</c:v>
                </c:pt>
                <c:pt idx="3">
                  <c:v>16.4952559326426</c:v>
                </c:pt>
                <c:pt idx="4">
                  <c:v>16.314396673413398</c:v>
                </c:pt>
                <c:pt idx="5">
                  <c:v>15.998386157846401</c:v>
                </c:pt>
                <c:pt idx="6">
                  <c:v>15.565633194995799</c:v>
                </c:pt>
                <c:pt idx="7">
                  <c:v>15.0496614919126</c:v>
                </c:pt>
                <c:pt idx="8">
                  <c:v>14.508375121142199</c:v>
                </c:pt>
                <c:pt idx="9">
                  <c:v>14.021623462301701</c:v>
                </c:pt>
                <c:pt idx="10">
                  <c:v>13.623611379107199</c:v>
                </c:pt>
                <c:pt idx="11">
                  <c:v>13.3767506544712</c:v>
                </c:pt>
                <c:pt idx="12">
                  <c:v>13.3330019432121</c:v>
                </c:pt>
                <c:pt idx="13">
                  <c:v>13.530166692859201</c:v>
                </c:pt>
                <c:pt idx="14">
                  <c:v>13.924894482520299</c:v>
                </c:pt>
                <c:pt idx="15">
                  <c:v>14.392764343449</c:v>
                </c:pt>
                <c:pt idx="16">
                  <c:v>14.798651661804699</c:v>
                </c:pt>
                <c:pt idx="17">
                  <c:v>15.0651949677471</c:v>
                </c:pt>
                <c:pt idx="18">
                  <c:v>15.2081689675958</c:v>
                </c:pt>
                <c:pt idx="19">
                  <c:v>15.211671830614801</c:v>
                </c:pt>
                <c:pt idx="20">
                  <c:v>15.0471742676828</c:v>
                </c:pt>
                <c:pt idx="21">
                  <c:v>14.6681777804239</c:v>
                </c:pt>
                <c:pt idx="22">
                  <c:v>14.138159025958601</c:v>
                </c:pt>
                <c:pt idx="23">
                  <c:v>13.570421648011401</c:v>
                </c:pt>
                <c:pt idx="24">
                  <c:v>13.190616925634201</c:v>
                </c:pt>
                <c:pt idx="25">
                  <c:v>13.217950749425899</c:v>
                </c:pt>
                <c:pt idx="26">
                  <c:v>13.7028823339206</c:v>
                </c:pt>
                <c:pt idx="27">
                  <c:v>14.4520779997784</c:v>
                </c:pt>
                <c:pt idx="28">
                  <c:v>15.1157906880455</c:v>
                </c:pt>
                <c:pt idx="29">
                  <c:v>15.3460179922254</c:v>
                </c:pt>
                <c:pt idx="30">
                  <c:v>25.497286321098901</c:v>
                </c:pt>
                <c:pt idx="31">
                  <c:v>24.547664175867201</c:v>
                </c:pt>
                <c:pt idx="32">
                  <c:v>23.743735125668199</c:v>
                </c:pt>
                <c:pt idx="33">
                  <c:v>23.510488382817901</c:v>
                </c:pt>
                <c:pt idx="34">
                  <c:v>23.9048776368913</c:v>
                </c:pt>
                <c:pt idx="35">
                  <c:v>24.658390602403099</c:v>
                </c:pt>
                <c:pt idx="36">
                  <c:v>25.314415278430101</c:v>
                </c:pt>
                <c:pt idx="37">
                  <c:v>25.436307397796</c:v>
                </c:pt>
                <c:pt idx="38">
                  <c:v>24.899729514264202</c:v>
                </c:pt>
                <c:pt idx="39">
                  <c:v>23.987840509655101</c:v>
                </c:pt>
                <c:pt idx="40">
                  <c:v>23.156047646843099</c:v>
                </c:pt>
                <c:pt idx="41">
                  <c:v>22.692051927104899</c:v>
                </c:pt>
                <c:pt idx="42">
                  <c:v>22.606229056336399</c:v>
                </c:pt>
                <c:pt idx="43">
                  <c:v>22.6709218787643</c:v>
                </c:pt>
                <c:pt idx="44">
                  <c:v>22.6626367341186</c:v>
                </c:pt>
                <c:pt idx="45">
                  <c:v>22.456657344385398</c:v>
                </c:pt>
                <c:pt idx="46">
                  <c:v>22.0014672931873</c:v>
                </c:pt>
                <c:pt idx="47">
                  <c:v>21.268310817519598</c:v>
                </c:pt>
                <c:pt idx="48">
                  <c:v>20.297706029272799</c:v>
                </c:pt>
                <c:pt idx="49">
                  <c:v>19.2032590417971</c:v>
                </c:pt>
                <c:pt idx="50">
                  <c:v>18.137945058432599</c:v>
                </c:pt>
                <c:pt idx="51">
                  <c:v>17.2831130139169</c:v>
                </c:pt>
                <c:pt idx="52">
                  <c:v>16.784849853312799</c:v>
                </c:pt>
                <c:pt idx="53">
                  <c:v>16.743682961269201</c:v>
                </c:pt>
                <c:pt idx="54">
                  <c:v>17.158619691929101</c:v>
                </c:pt>
                <c:pt idx="55">
                  <c:v>17.8212693536885</c:v>
                </c:pt>
                <c:pt idx="56">
                  <c:v>18.515319424083501</c:v>
                </c:pt>
                <c:pt idx="57">
                  <c:v>19.0457817675588</c:v>
                </c:pt>
                <c:pt idx="58">
                  <c:v>19.3381973659944</c:v>
                </c:pt>
                <c:pt idx="59">
                  <c:v>19.382738925934699</c:v>
                </c:pt>
                <c:pt idx="60">
                  <c:v>19.225978050363299</c:v>
                </c:pt>
                <c:pt idx="61">
                  <c:v>18.942748169781801</c:v>
                </c:pt>
                <c:pt idx="62">
                  <c:v>18.626480769230799</c:v>
                </c:pt>
                <c:pt idx="63">
                  <c:v>18.404480173850899</c:v>
                </c:pt>
                <c:pt idx="64">
                  <c:v>18.3881536080019</c:v>
                </c:pt>
                <c:pt idx="65">
                  <c:v>18.549760416423702</c:v>
                </c:pt>
                <c:pt idx="66">
                  <c:v>18.750270995194501</c:v>
                </c:pt>
                <c:pt idx="67">
                  <c:v>18.8163152402247</c:v>
                </c:pt>
                <c:pt idx="68">
                  <c:v>18.6745090963914</c:v>
                </c:pt>
                <c:pt idx="69">
                  <c:v>18.345305504808</c:v>
                </c:pt>
                <c:pt idx="70">
                  <c:v>17.992655289737201</c:v>
                </c:pt>
              </c:numCache>
            </c:numRef>
          </c:val>
          <c:smooth val="0"/>
          <c:extLst>
            <c:ext xmlns:c16="http://schemas.microsoft.com/office/drawing/2014/chart" uri="{C3380CC4-5D6E-409C-BE32-E72D297353CC}">
              <c16:uniqueId val="{00000001-734B-4CB9-B2D0-7D048ABBB982}"/>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Datos!$Q$29:$R$99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Datos!$W$29:$W$99</c:f>
              <c:numCache>
                <c:formatCode>0.0_)</c:formatCode>
                <c:ptCount val="71"/>
                <c:pt idx="0">
                  <c:v>40.7075353960984</c:v>
                </c:pt>
                <c:pt idx="1">
                  <c:v>38.287231670130097</c:v>
                </c:pt>
                <c:pt idx="2">
                  <c:v>39.148379700136601</c:v>
                </c:pt>
                <c:pt idx="3">
                  <c:v>38.939173029291297</c:v>
                </c:pt>
                <c:pt idx="4">
                  <c:v>38.946122691139003</c:v>
                </c:pt>
                <c:pt idx="5">
                  <c:v>38.844834306729602</c:v>
                </c:pt>
                <c:pt idx="6">
                  <c:v>37.348320627721698</c:v>
                </c:pt>
                <c:pt idx="7">
                  <c:v>37.765592332073297</c:v>
                </c:pt>
                <c:pt idx="8">
                  <c:v>36.967987345610503</c:v>
                </c:pt>
                <c:pt idx="9">
                  <c:v>37.476833257430997</c:v>
                </c:pt>
                <c:pt idx="10">
                  <c:v>36.280203951545303</c:v>
                </c:pt>
                <c:pt idx="11">
                  <c:v>35.927702597588102</c:v>
                </c:pt>
                <c:pt idx="12">
                  <c:v>29.611795713300001</c:v>
                </c:pt>
                <c:pt idx="13">
                  <c:v>33.478758898782203</c:v>
                </c:pt>
                <c:pt idx="14">
                  <c:v>35.627766740580299</c:v>
                </c:pt>
                <c:pt idx="15">
                  <c:v>35.791808597050597</c:v>
                </c:pt>
                <c:pt idx="16">
                  <c:v>37.348831745250898</c:v>
                </c:pt>
                <c:pt idx="17">
                  <c:v>37.055475118661903</c:v>
                </c:pt>
                <c:pt idx="18">
                  <c:v>37.156514775859101</c:v>
                </c:pt>
                <c:pt idx="19">
                  <c:v>38.237649874022999</c:v>
                </c:pt>
                <c:pt idx="20">
                  <c:v>38.841154900286803</c:v>
                </c:pt>
                <c:pt idx="21">
                  <c:v>38.860166834256802</c:v>
                </c:pt>
                <c:pt idx="22">
                  <c:v>39.563047811628202</c:v>
                </c:pt>
                <c:pt idx="23">
                  <c:v>38.215219581700801</c:v>
                </c:pt>
                <c:pt idx="24">
                  <c:v>36.896199110255303</c:v>
                </c:pt>
                <c:pt idx="25">
                  <c:v>37.477375367420599</c:v>
                </c:pt>
                <c:pt idx="26">
                  <c:v>37.742867082998302</c:v>
                </c:pt>
                <c:pt idx="27">
                  <c:v>39.8217525364335</c:v>
                </c:pt>
                <c:pt idx="28">
                  <c:v>40.511649476559001</c:v>
                </c:pt>
                <c:pt idx="29">
                  <c:v>41.282213179637203</c:v>
                </c:pt>
                <c:pt idx="30">
                  <c:v>49.661369900944699</c:v>
                </c:pt>
                <c:pt idx="31">
                  <c:v>48.5457187915299</c:v>
                </c:pt>
                <c:pt idx="32">
                  <c:v>46.848795731789203</c:v>
                </c:pt>
                <c:pt idx="33">
                  <c:v>46.605282948112901</c:v>
                </c:pt>
                <c:pt idx="34">
                  <c:v>45.362402083070997</c:v>
                </c:pt>
                <c:pt idx="35">
                  <c:v>51.215496907551902</c:v>
                </c:pt>
                <c:pt idx="36">
                  <c:v>51.268554836309399</c:v>
                </c:pt>
                <c:pt idx="37">
                  <c:v>52.873526257124098</c:v>
                </c:pt>
                <c:pt idx="38">
                  <c:v>51.403407991253601</c:v>
                </c:pt>
                <c:pt idx="39">
                  <c:v>49.008756520960098</c:v>
                </c:pt>
                <c:pt idx="40">
                  <c:v>46.784788826773799</c:v>
                </c:pt>
                <c:pt idx="41">
                  <c:v>45.169993819576902</c:v>
                </c:pt>
                <c:pt idx="42">
                  <c:v>44.4819044695451</c:v>
                </c:pt>
                <c:pt idx="43">
                  <c:v>45.479436505117903</c:v>
                </c:pt>
                <c:pt idx="44">
                  <c:v>47.082143060802601</c:v>
                </c:pt>
                <c:pt idx="45">
                  <c:v>46.783353634394999</c:v>
                </c:pt>
                <c:pt idx="46">
                  <c:v>45.914103974781</c:v>
                </c:pt>
                <c:pt idx="47">
                  <c:v>44.703099347175197</c:v>
                </c:pt>
                <c:pt idx="48">
                  <c:v>45.937808335016399</c:v>
                </c:pt>
                <c:pt idx="49">
                  <c:v>44.550752461696497</c:v>
                </c:pt>
                <c:pt idx="50">
                  <c:v>42.6744841890741</c:v>
                </c:pt>
                <c:pt idx="51">
                  <c:v>31.723277671243601</c:v>
                </c:pt>
                <c:pt idx="52">
                  <c:v>30.669310861262598</c:v>
                </c:pt>
                <c:pt idx="53">
                  <c:v>30.435983821927401</c:v>
                </c:pt>
                <c:pt idx="54">
                  <c:v>34.476458161723102</c:v>
                </c:pt>
                <c:pt idx="55">
                  <c:v>35.936154831388002</c:v>
                </c:pt>
                <c:pt idx="56">
                  <c:v>37.777409994752603</c:v>
                </c:pt>
                <c:pt idx="57">
                  <c:v>41.254552848008402</c:v>
                </c:pt>
                <c:pt idx="58">
                  <c:v>38.5803745881624</c:v>
                </c:pt>
                <c:pt idx="59">
                  <c:v>40.038748522723502</c:v>
                </c:pt>
                <c:pt idx="60">
                  <c:v>39.452031335831002</c:v>
                </c:pt>
                <c:pt idx="61">
                  <c:v>41.2822206329705</c:v>
                </c:pt>
                <c:pt idx="62">
                  <c:v>45.740633371261602</c:v>
                </c:pt>
                <c:pt idx="63">
                  <c:v>47.040111612581498</c:v>
                </c:pt>
                <c:pt idx="64">
                  <c:v>48.359832685203699</c:v>
                </c:pt>
                <c:pt idx="65">
                  <c:v>51.608664297056798</c:v>
                </c:pt>
                <c:pt idx="66">
                  <c:v>48.810234283124601</c:v>
                </c:pt>
                <c:pt idx="67">
                  <c:v>44.484907302074198</c:v>
                </c:pt>
                <c:pt idx="68">
                  <c:v>45.952083658085101</c:v>
                </c:pt>
                <c:pt idx="69">
                  <c:v>48.087298484136603</c:v>
                </c:pt>
                <c:pt idx="70">
                  <c:v>50.486350069375</c:v>
                </c:pt>
              </c:numCache>
            </c:numRef>
          </c:val>
          <c:smooth val="0"/>
          <c:extLst>
            <c:ext xmlns:c16="http://schemas.microsoft.com/office/drawing/2014/chart" uri="{C3380CC4-5D6E-409C-BE32-E72D297353CC}">
              <c16:uniqueId val="{00000000-A740-4A20-BF14-DE4E2A13CC6B}"/>
            </c:ext>
          </c:extLst>
        </c:ser>
        <c:ser>
          <c:idx val="1"/>
          <c:order val="1"/>
          <c:tx>
            <c:strRef>
              <c:f>Datos!$X$4</c:f>
              <c:strCache>
                <c:ptCount val="1"/>
                <c:pt idx="0">
                  <c:v>Tendencia-Ciclo</c:v>
                </c:pt>
              </c:strCache>
            </c:strRef>
          </c:tx>
          <c:spPr>
            <a:ln w="15875">
              <a:solidFill>
                <a:schemeClr val="tx1"/>
              </a:solidFill>
            </a:ln>
          </c:spPr>
          <c:marker>
            <c:symbol val="none"/>
          </c:marker>
          <c:cat>
            <c:multiLvlStrRef>
              <c:f>Datos!$Q$29:$R$99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Datos!$X$29:$X$99</c:f>
              <c:numCache>
                <c:formatCode>0.0_)</c:formatCode>
                <c:ptCount val="71"/>
                <c:pt idx="0">
                  <c:v>39.363011541339503</c:v>
                </c:pt>
                <c:pt idx="1">
                  <c:v>39.265155138338798</c:v>
                </c:pt>
                <c:pt idx="2">
                  <c:v>39.116007702128599</c:v>
                </c:pt>
                <c:pt idx="3">
                  <c:v>38.926374945967197</c:v>
                </c:pt>
                <c:pt idx="4">
                  <c:v>38.686115541707302</c:v>
                </c:pt>
                <c:pt idx="5">
                  <c:v>38.384745972073297</c:v>
                </c:pt>
                <c:pt idx="6">
                  <c:v>38.045919547714902</c:v>
                </c:pt>
                <c:pt idx="7">
                  <c:v>37.673067652471701</c:v>
                </c:pt>
                <c:pt idx="8">
                  <c:v>37.2333118284484</c:v>
                </c:pt>
                <c:pt idx="9">
                  <c:v>36.776340868384402</c:v>
                </c:pt>
                <c:pt idx="10">
                  <c:v>36.290227905913099</c:v>
                </c:pt>
                <c:pt idx="11">
                  <c:v>35.8497706416955</c:v>
                </c:pt>
                <c:pt idx="12">
                  <c:v>35.5566951383095</c:v>
                </c:pt>
                <c:pt idx="13">
                  <c:v>35.483326485507902</c:v>
                </c:pt>
                <c:pt idx="14">
                  <c:v>35.665181840773798</c:v>
                </c:pt>
                <c:pt idx="15">
                  <c:v>36.054813970227002</c:v>
                </c:pt>
                <c:pt idx="16">
                  <c:v>36.5760497724564</c:v>
                </c:pt>
                <c:pt idx="17">
                  <c:v>37.146487996862</c:v>
                </c:pt>
                <c:pt idx="18">
                  <c:v>37.730223066857398</c:v>
                </c:pt>
                <c:pt idx="19">
                  <c:v>38.233546250405603</c:v>
                </c:pt>
                <c:pt idx="20">
                  <c:v>38.564126943151301</c:v>
                </c:pt>
                <c:pt idx="21">
                  <c:v>38.618200733344899</c:v>
                </c:pt>
                <c:pt idx="22">
                  <c:v>38.4137255296204</c:v>
                </c:pt>
                <c:pt idx="23">
                  <c:v>38.091852963838001</c:v>
                </c:pt>
                <c:pt idx="24">
                  <c:v>37.860614938822401</c:v>
                </c:pt>
                <c:pt idx="25">
                  <c:v>37.972354576730503</c:v>
                </c:pt>
                <c:pt idx="26">
                  <c:v>38.533565509355299</c:v>
                </c:pt>
                <c:pt idx="27">
                  <c:v>39.390028497065899</c:v>
                </c:pt>
                <c:pt idx="28">
                  <c:v>40.215999085026702</c:v>
                </c:pt>
                <c:pt idx="29">
                  <c:v>40.693552942408999</c:v>
                </c:pt>
                <c:pt idx="30">
                  <c:v>48.577926043766702</c:v>
                </c:pt>
                <c:pt idx="31">
                  <c:v>48.310161159487699</c:v>
                </c:pt>
                <c:pt idx="32">
                  <c:v>48.132082641824297</c:v>
                </c:pt>
                <c:pt idx="33">
                  <c:v>48.397515841373398</c:v>
                </c:pt>
                <c:pt idx="34">
                  <c:v>49.201246046904203</c:v>
                </c:pt>
                <c:pt idx="35">
                  <c:v>50.2655893013468</c:v>
                </c:pt>
                <c:pt idx="36">
                  <c:v>51.114892741906502</c:v>
                </c:pt>
                <c:pt idx="37">
                  <c:v>51.255240728381096</c:v>
                </c:pt>
                <c:pt idx="38">
                  <c:v>50.4670598927217</c:v>
                </c:pt>
                <c:pt idx="39">
                  <c:v>49.001946115690501</c:v>
                </c:pt>
                <c:pt idx="40">
                  <c:v>47.413055330174501</c:v>
                </c:pt>
                <c:pt idx="41">
                  <c:v>46.218507802126297</c:v>
                </c:pt>
                <c:pt idx="42">
                  <c:v>45.621634689266301</c:v>
                </c:pt>
                <c:pt idx="43">
                  <c:v>45.572409359587397</c:v>
                </c:pt>
                <c:pt idx="44">
                  <c:v>45.856787541322198</c:v>
                </c:pt>
                <c:pt idx="45">
                  <c:v>46.107952898183001</c:v>
                </c:pt>
                <c:pt idx="46">
                  <c:v>46.069763332977502</c:v>
                </c:pt>
                <c:pt idx="47">
                  <c:v>45.616612791014298</c:v>
                </c:pt>
                <c:pt idx="48">
                  <c:v>44.812236756775803</c:v>
                </c:pt>
                <c:pt idx="49">
                  <c:v>43.897356549689</c:v>
                </c:pt>
                <c:pt idx="50">
                  <c:v>43.168872015901997</c:v>
                </c:pt>
                <c:pt idx="51">
                  <c:v>31.9264526504308</c:v>
                </c:pt>
                <c:pt idx="52">
                  <c:v>32.231428012561302</c:v>
                </c:pt>
                <c:pt idx="53">
                  <c:v>33.060121437194702</c:v>
                </c:pt>
                <c:pt idx="54">
                  <c:v>34.306552219183601</c:v>
                </c:pt>
                <c:pt idx="55">
                  <c:v>35.728443678085704</c:v>
                </c:pt>
                <c:pt idx="56">
                  <c:v>36.987025949934903</c:v>
                </c:pt>
                <c:pt idx="57">
                  <c:v>37.9881789791283</c:v>
                </c:pt>
                <c:pt idx="58">
                  <c:v>38.863556627893502</c:v>
                </c:pt>
                <c:pt idx="59">
                  <c:v>39.864046547303701</c:v>
                </c:pt>
                <c:pt idx="60">
                  <c:v>41.198481519948501</c:v>
                </c:pt>
                <c:pt idx="61">
                  <c:v>42.882961640732503</c:v>
                </c:pt>
                <c:pt idx="62">
                  <c:v>44.755846896479099</c:v>
                </c:pt>
                <c:pt idx="63">
                  <c:v>46.487028234267903</c:v>
                </c:pt>
                <c:pt idx="64">
                  <c:v>47.728540115425297</c:v>
                </c:pt>
                <c:pt idx="65">
                  <c:v>48.357330422050602</c:v>
                </c:pt>
                <c:pt idx="66">
                  <c:v>48.482819610844402</c:v>
                </c:pt>
                <c:pt idx="67">
                  <c:v>48.374068298915702</c:v>
                </c:pt>
                <c:pt idx="68">
                  <c:v>48.360302257788199</c:v>
                </c:pt>
                <c:pt idx="69">
                  <c:v>48.603006738516797</c:v>
                </c:pt>
                <c:pt idx="70">
                  <c:v>49.0358650368238</c:v>
                </c:pt>
              </c:numCache>
            </c:numRef>
          </c:val>
          <c:smooth val="0"/>
          <c:extLst>
            <c:ext xmlns:c16="http://schemas.microsoft.com/office/drawing/2014/chart" uri="{C3380CC4-5D6E-409C-BE32-E72D297353CC}">
              <c16:uniqueId val="{00000001-A740-4A20-BF14-DE4E2A13CC6B}"/>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Datos!$Q$29:$R$99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Datos!$Y$29:$Y$99</c:f>
              <c:numCache>
                <c:formatCode>0.0_)</c:formatCode>
                <c:ptCount val="71"/>
                <c:pt idx="0">
                  <c:v>9.87402065974835</c:v>
                </c:pt>
                <c:pt idx="1">
                  <c:v>10.0597895769448</c:v>
                </c:pt>
                <c:pt idx="2">
                  <c:v>9.8549132291020598</c:v>
                </c:pt>
                <c:pt idx="3">
                  <c:v>10.2928393041433</c:v>
                </c:pt>
                <c:pt idx="4">
                  <c:v>10.6400701054016</c:v>
                </c:pt>
                <c:pt idx="5">
                  <c:v>11.0546415640795</c:v>
                </c:pt>
                <c:pt idx="6">
                  <c:v>10.4150578431314</c:v>
                </c:pt>
                <c:pt idx="7">
                  <c:v>10.422095519215899</c:v>
                </c:pt>
                <c:pt idx="8">
                  <c:v>8.8503819232478502</c:v>
                </c:pt>
                <c:pt idx="9">
                  <c:v>10.248342934917501</c:v>
                </c:pt>
                <c:pt idx="10">
                  <c:v>9.7275235720003206</c:v>
                </c:pt>
                <c:pt idx="11">
                  <c:v>9.0630342007470599</c:v>
                </c:pt>
                <c:pt idx="12">
                  <c:v>8.2466394472681994</c:v>
                </c:pt>
                <c:pt idx="13">
                  <c:v>9.2472031201620606</c:v>
                </c:pt>
                <c:pt idx="14">
                  <c:v>10.3800246377411</c:v>
                </c:pt>
                <c:pt idx="15">
                  <c:v>10.516754024824101</c:v>
                </c:pt>
                <c:pt idx="16">
                  <c:v>11.0691303620608</c:v>
                </c:pt>
                <c:pt idx="17">
                  <c:v>10.8075067995564</c:v>
                </c:pt>
                <c:pt idx="18">
                  <c:v>10.7340860946295</c:v>
                </c:pt>
                <c:pt idx="19">
                  <c:v>11.2726945459377</c:v>
                </c:pt>
                <c:pt idx="20">
                  <c:v>12.111199939116</c:v>
                </c:pt>
                <c:pt idx="21">
                  <c:v>11.3742003496598</c:v>
                </c:pt>
                <c:pt idx="22">
                  <c:v>11.5985899723144</c:v>
                </c:pt>
                <c:pt idx="23">
                  <c:v>11.3534377940605</c:v>
                </c:pt>
                <c:pt idx="24">
                  <c:v>10.9931940653266</c:v>
                </c:pt>
                <c:pt idx="25">
                  <c:v>10.116501509286101</c:v>
                </c:pt>
                <c:pt idx="26">
                  <c:v>9.6141561345639293</c:v>
                </c:pt>
                <c:pt idx="27">
                  <c:v>10.4304014064646</c:v>
                </c:pt>
                <c:pt idx="28">
                  <c:v>10.0544656538193</c:v>
                </c:pt>
                <c:pt idx="29">
                  <c:v>10.300705604744699</c:v>
                </c:pt>
                <c:pt idx="30">
                  <c:v>11.692210781858799</c:v>
                </c:pt>
                <c:pt idx="31">
                  <c:v>11.010894359593101</c:v>
                </c:pt>
                <c:pt idx="32">
                  <c:v>10.9133578431336</c:v>
                </c:pt>
                <c:pt idx="33">
                  <c:v>12.013689638203401</c:v>
                </c:pt>
                <c:pt idx="34">
                  <c:v>10.9377051505537</c:v>
                </c:pt>
                <c:pt idx="35">
                  <c:v>13.033462316613599</c:v>
                </c:pt>
                <c:pt idx="36">
                  <c:v>12.291553784644099</c:v>
                </c:pt>
                <c:pt idx="37">
                  <c:v>13.5327594207355</c:v>
                </c:pt>
                <c:pt idx="38">
                  <c:v>12.496743385828299</c:v>
                </c:pt>
                <c:pt idx="39">
                  <c:v>11.5805833755606</c:v>
                </c:pt>
                <c:pt idx="40">
                  <c:v>11.537520807306899</c:v>
                </c:pt>
                <c:pt idx="41">
                  <c:v>11.1724664317742</c:v>
                </c:pt>
                <c:pt idx="42">
                  <c:v>11.6077435324587</c:v>
                </c:pt>
                <c:pt idx="43">
                  <c:v>11.240232681989699</c:v>
                </c:pt>
                <c:pt idx="44">
                  <c:v>11.871660161911599</c:v>
                </c:pt>
                <c:pt idx="45">
                  <c:v>11.1335066961351</c:v>
                </c:pt>
                <c:pt idx="46">
                  <c:v>11.169321205209499</c:v>
                </c:pt>
                <c:pt idx="47">
                  <c:v>10.4047546223815</c:v>
                </c:pt>
                <c:pt idx="48">
                  <c:v>12.4486921260734</c:v>
                </c:pt>
                <c:pt idx="49">
                  <c:v>11.9660503635679</c:v>
                </c:pt>
                <c:pt idx="50">
                  <c:v>11.5888292505057</c:v>
                </c:pt>
                <c:pt idx="51">
                  <c:v>6.7735382868797496</c:v>
                </c:pt>
                <c:pt idx="52">
                  <c:v>7.6576153778328901</c:v>
                </c:pt>
                <c:pt idx="53">
                  <c:v>7.8243425029248597</c:v>
                </c:pt>
                <c:pt idx="54">
                  <c:v>8.6664442858423207</c:v>
                </c:pt>
                <c:pt idx="55">
                  <c:v>9.5503663013717208</c:v>
                </c:pt>
                <c:pt idx="56">
                  <c:v>8.6277211373158291</c:v>
                </c:pt>
                <c:pt idx="57">
                  <c:v>9.6452097541017103</c:v>
                </c:pt>
                <c:pt idx="58">
                  <c:v>9.5379961794819703</c:v>
                </c:pt>
                <c:pt idx="59">
                  <c:v>9.3700485207471704</c:v>
                </c:pt>
                <c:pt idx="60">
                  <c:v>9.5748510945078493</c:v>
                </c:pt>
                <c:pt idx="61">
                  <c:v>9.2866721882185601</c:v>
                </c:pt>
                <c:pt idx="62">
                  <c:v>10.7624559694698</c:v>
                </c:pt>
                <c:pt idx="63">
                  <c:v>11.7783640463495</c:v>
                </c:pt>
                <c:pt idx="64">
                  <c:v>12.009945715076199</c:v>
                </c:pt>
                <c:pt idx="65">
                  <c:v>12.248155993190201</c:v>
                </c:pt>
                <c:pt idx="66">
                  <c:v>12.381491226448199</c:v>
                </c:pt>
                <c:pt idx="67">
                  <c:v>13.198389407762599</c:v>
                </c:pt>
                <c:pt idx="68">
                  <c:v>12.7106591972335</c:v>
                </c:pt>
                <c:pt idx="69">
                  <c:v>12.438003228318699</c:v>
                </c:pt>
                <c:pt idx="70">
                  <c:v>12.643508801043</c:v>
                </c:pt>
              </c:numCache>
            </c:numRef>
          </c:val>
          <c:smooth val="0"/>
          <c:extLst>
            <c:ext xmlns:c16="http://schemas.microsoft.com/office/drawing/2014/chart" uri="{C3380CC4-5D6E-409C-BE32-E72D297353CC}">
              <c16:uniqueId val="{00000000-56A4-499F-AC36-4F3094BD7C36}"/>
            </c:ext>
          </c:extLst>
        </c:ser>
        <c:ser>
          <c:idx val="1"/>
          <c:order val="1"/>
          <c:tx>
            <c:strRef>
              <c:f>Datos!$Z$4</c:f>
              <c:strCache>
                <c:ptCount val="1"/>
                <c:pt idx="0">
                  <c:v>Tendencia-Ciclo</c:v>
                </c:pt>
              </c:strCache>
            </c:strRef>
          </c:tx>
          <c:spPr>
            <a:ln w="15875">
              <a:solidFill>
                <a:schemeClr val="tx1"/>
              </a:solidFill>
            </a:ln>
          </c:spPr>
          <c:marker>
            <c:symbol val="none"/>
          </c:marker>
          <c:cat>
            <c:multiLvlStrRef>
              <c:f>Datos!$Q$29:$R$99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Datos!$Z$29:$Z$99</c:f>
              <c:numCache>
                <c:formatCode>0.0_)</c:formatCode>
                <c:ptCount val="71"/>
                <c:pt idx="0">
                  <c:v>9.9502351245586294</c:v>
                </c:pt>
                <c:pt idx="1">
                  <c:v>10.052467567950499</c:v>
                </c:pt>
                <c:pt idx="2">
                  <c:v>10.200359779951</c:v>
                </c:pt>
                <c:pt idx="3">
                  <c:v>10.366923921663</c:v>
                </c:pt>
                <c:pt idx="4">
                  <c:v>10.506112098014</c:v>
                </c:pt>
                <c:pt idx="5">
                  <c:v>10.590719766178999</c:v>
                </c:pt>
                <c:pt idx="6">
                  <c:v>10.5641575768162</c:v>
                </c:pt>
                <c:pt idx="7">
                  <c:v>10.411032928292901</c:v>
                </c:pt>
                <c:pt idx="8">
                  <c:v>10.1420444148228</c:v>
                </c:pt>
                <c:pt idx="9">
                  <c:v>9.8228948762589692</c:v>
                </c:pt>
                <c:pt idx="10">
                  <c:v>9.5499122951015298</c:v>
                </c:pt>
                <c:pt idx="11">
                  <c:v>9.4122508131308091</c:v>
                </c:pt>
                <c:pt idx="12">
                  <c:v>9.4601882266456307</c:v>
                </c:pt>
                <c:pt idx="13">
                  <c:v>9.6751829081579004</c:v>
                </c:pt>
                <c:pt idx="14">
                  <c:v>9.9947369712649294</c:v>
                </c:pt>
                <c:pt idx="15">
                  <c:v>10.3571244579101</c:v>
                </c:pt>
                <c:pt idx="16">
                  <c:v>10.7008675524787</c:v>
                </c:pt>
                <c:pt idx="17">
                  <c:v>10.976299580909901</c:v>
                </c:pt>
                <c:pt idx="18">
                  <c:v>11.193696866552299</c:v>
                </c:pt>
                <c:pt idx="19">
                  <c:v>11.3856204653025</c:v>
                </c:pt>
                <c:pt idx="20">
                  <c:v>11.5418623336728</c:v>
                </c:pt>
                <c:pt idx="21">
                  <c:v>11.587765040059301</c:v>
                </c:pt>
                <c:pt idx="22">
                  <c:v>11.460585446649601</c:v>
                </c:pt>
                <c:pt idx="23">
                  <c:v>11.169662494250201</c:v>
                </c:pt>
                <c:pt idx="24">
                  <c:v>10.7677167456673</c:v>
                </c:pt>
                <c:pt idx="25">
                  <c:v>10.390806369366301</c:v>
                </c:pt>
                <c:pt idx="26">
                  <c:v>10.162326623700601</c:v>
                </c:pt>
                <c:pt idx="27">
                  <c:v>10.106586528197001</c:v>
                </c:pt>
                <c:pt idx="28">
                  <c:v>10.2137304787093</c:v>
                </c:pt>
                <c:pt idx="29">
                  <c:v>10.4394467055003</c:v>
                </c:pt>
                <c:pt idx="30">
                  <c:v>10.737866542746501</c:v>
                </c:pt>
                <c:pt idx="31">
                  <c:v>11.060569737782499</c:v>
                </c:pt>
                <c:pt idx="32">
                  <c:v>11.4051819584279</c:v>
                </c:pt>
                <c:pt idx="33">
                  <c:v>11.7943277921856</c:v>
                </c:pt>
                <c:pt idx="34">
                  <c:v>12.1858875941564</c:v>
                </c:pt>
                <c:pt idx="35">
                  <c:v>12.4909338937135</c:v>
                </c:pt>
                <c:pt idx="36">
                  <c:v>12.6318606087326</c:v>
                </c:pt>
                <c:pt idx="37">
                  <c:v>12.5674866490581</c:v>
                </c:pt>
                <c:pt idx="38">
                  <c:v>12.3059893121446</c:v>
                </c:pt>
                <c:pt idx="39">
                  <c:v>11.970251315225401</c:v>
                </c:pt>
                <c:pt idx="40">
                  <c:v>11.6763062059705</c:v>
                </c:pt>
                <c:pt idx="41">
                  <c:v>11.4788948912081</c:v>
                </c:pt>
                <c:pt idx="42">
                  <c:v>11.38032319073</c:v>
                </c:pt>
                <c:pt idx="43">
                  <c:v>11.3382683906339</c:v>
                </c:pt>
                <c:pt idx="44">
                  <c:v>11.3452091858895</c:v>
                </c:pt>
                <c:pt idx="45">
                  <c:v>11.3872259909063</c:v>
                </c:pt>
                <c:pt idx="46">
                  <c:v>11.471079699171</c:v>
                </c:pt>
                <c:pt idx="47">
                  <c:v>11.5716298848363</c:v>
                </c:pt>
                <c:pt idx="48">
                  <c:v>11.625960547226599</c:v>
                </c:pt>
                <c:pt idx="49">
                  <c:v>11.541692427742399</c:v>
                </c:pt>
                <c:pt idx="50">
                  <c:v>11.271787028968999</c:v>
                </c:pt>
                <c:pt idx="51">
                  <c:v>10.8184403594888</c:v>
                </c:pt>
                <c:pt idx="52">
                  <c:v>10.257446539409401</c:v>
                </c:pt>
                <c:pt idx="53">
                  <c:v>9.7442499282958295</c:v>
                </c:pt>
                <c:pt idx="54">
                  <c:v>9.3888036817571905</c:v>
                </c:pt>
                <c:pt idx="55">
                  <c:v>9.2263077852144306</c:v>
                </c:pt>
                <c:pt idx="56">
                  <c:v>9.1923587488228105</c:v>
                </c:pt>
                <c:pt idx="57">
                  <c:v>9.21707992473989</c:v>
                </c:pt>
                <c:pt idx="58">
                  <c:v>9.2911945893288408</c:v>
                </c:pt>
                <c:pt idx="59">
                  <c:v>9.4560531014661908</c:v>
                </c:pt>
                <c:pt idx="60">
                  <c:v>9.7502936723354292</c:v>
                </c:pt>
                <c:pt idx="61">
                  <c:v>10.176380331111799</c:v>
                </c:pt>
                <c:pt idx="62">
                  <c:v>10.723035803740901</c:v>
                </c:pt>
                <c:pt idx="63">
                  <c:v>11.3269329323417</c:v>
                </c:pt>
                <c:pt idx="64">
                  <c:v>11.903183654888799</c:v>
                </c:pt>
                <c:pt idx="65">
                  <c:v>12.3425067112893</c:v>
                </c:pt>
                <c:pt idx="66">
                  <c:v>12.601603266766601</c:v>
                </c:pt>
                <c:pt idx="67">
                  <c:v>12.706460286969801</c:v>
                </c:pt>
                <c:pt idx="68">
                  <c:v>12.7224683990312</c:v>
                </c:pt>
                <c:pt idx="69">
                  <c:v>12.7058114711425</c:v>
                </c:pt>
                <c:pt idx="70">
                  <c:v>12.673727783124001</c:v>
                </c:pt>
              </c:numCache>
            </c:numRef>
          </c:val>
          <c:smooth val="0"/>
          <c:extLst>
            <c:ext xmlns:c16="http://schemas.microsoft.com/office/drawing/2014/chart" uri="{C3380CC4-5D6E-409C-BE32-E72D297353CC}">
              <c16:uniqueId val="{00000001-56A4-499F-AC36-4F3094BD7C36}"/>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0939644121111096"/>
          <c:w val="0.92571820154320683"/>
          <c:h val="8.725428064601076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Datos!$Q$29:$R$99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Datos!$AA$29:$AA$99</c:f>
              <c:numCache>
                <c:formatCode>0.0_)</c:formatCode>
                <c:ptCount val="71"/>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pt idx="66">
                  <c:v>16.964910104622501</c:v>
                </c:pt>
                <c:pt idx="67">
                  <c:v>16.782072516062868</c:v>
                </c:pt>
                <c:pt idx="68">
                  <c:v>16.952493113752197</c:v>
                </c:pt>
                <c:pt idx="69">
                  <c:v>16.321718512911062</c:v>
                </c:pt>
                <c:pt idx="70">
                  <c:v>16.381388384161831</c:v>
                </c:pt>
              </c:numCache>
            </c:numRef>
          </c:val>
          <c:smooth val="0"/>
          <c:extLst>
            <c:ext xmlns:c16="http://schemas.microsoft.com/office/drawing/2014/chart" uri="{C3380CC4-5D6E-409C-BE32-E72D297353CC}">
              <c16:uniqueId val="{00000000-964C-4B16-93A9-8B37037E7725}"/>
            </c:ext>
          </c:extLst>
        </c:ser>
        <c:ser>
          <c:idx val="1"/>
          <c:order val="1"/>
          <c:tx>
            <c:strRef>
              <c:f>Datos!$AB$4</c:f>
              <c:strCache>
                <c:ptCount val="1"/>
                <c:pt idx="0">
                  <c:v>Tendencia-Ciclo</c:v>
                </c:pt>
              </c:strCache>
            </c:strRef>
          </c:tx>
          <c:spPr>
            <a:ln w="15875">
              <a:solidFill>
                <a:schemeClr val="tx1"/>
              </a:solidFill>
            </a:ln>
          </c:spPr>
          <c:marker>
            <c:symbol val="none"/>
          </c:marker>
          <c:cat>
            <c:multiLvlStrRef>
              <c:f>Datos!$Q$29:$R$99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Datos!$AB$29:$AB$99</c:f>
              <c:numCache>
                <c:formatCode>0.0_)</c:formatCode>
                <c:ptCount val="71"/>
                <c:pt idx="0">
                  <c:v>13.8136904395096</c:v>
                </c:pt>
                <c:pt idx="1">
                  <c:v>13.620393740732901</c:v>
                </c:pt>
                <c:pt idx="2">
                  <c:v>13.5249303051104</c:v>
                </c:pt>
                <c:pt idx="3">
                  <c:v>13.490429466919</c:v>
                </c:pt>
                <c:pt idx="4">
                  <c:v>13.4429141713813</c:v>
                </c:pt>
                <c:pt idx="5">
                  <c:v>13.401571481818401</c:v>
                </c:pt>
                <c:pt idx="6">
                  <c:v>13.3755975053156</c:v>
                </c:pt>
                <c:pt idx="7">
                  <c:v>13.344986381291999</c:v>
                </c:pt>
                <c:pt idx="8">
                  <c:v>13.279997769348199</c:v>
                </c:pt>
                <c:pt idx="9">
                  <c:v>13.2290339781059</c:v>
                </c:pt>
                <c:pt idx="10">
                  <c:v>13.173209518052101</c:v>
                </c:pt>
                <c:pt idx="11">
                  <c:v>13.079814155417401</c:v>
                </c:pt>
                <c:pt idx="12">
                  <c:v>12.9644636332959</c:v>
                </c:pt>
                <c:pt idx="13">
                  <c:v>12.9340905724468</c:v>
                </c:pt>
                <c:pt idx="14">
                  <c:v>13.078783890105001</c:v>
                </c:pt>
                <c:pt idx="15">
                  <c:v>13.413471156440901</c:v>
                </c:pt>
                <c:pt idx="16">
                  <c:v>13.878782905165099</c:v>
                </c:pt>
                <c:pt idx="17">
                  <c:v>14.3094261060851</c:v>
                </c:pt>
                <c:pt idx="18">
                  <c:v>14.6295994073175</c:v>
                </c:pt>
                <c:pt idx="19">
                  <c:v>14.873983965374499</c:v>
                </c:pt>
                <c:pt idx="20">
                  <c:v>15.0217858233309</c:v>
                </c:pt>
                <c:pt idx="21">
                  <c:v>15.0383641218032</c:v>
                </c:pt>
                <c:pt idx="22">
                  <c:v>14.893249867572701</c:v>
                </c:pt>
                <c:pt idx="23">
                  <c:v>14.6411135116458</c:v>
                </c:pt>
                <c:pt idx="24">
                  <c:v>14.2665627126751</c:v>
                </c:pt>
                <c:pt idx="25">
                  <c:v>13.8563468047069</c:v>
                </c:pt>
                <c:pt idx="26">
                  <c:v>13.562638959925</c:v>
                </c:pt>
                <c:pt idx="27">
                  <c:v>13.435585501948699</c:v>
                </c:pt>
                <c:pt idx="28">
                  <c:v>13.4928915648564</c:v>
                </c:pt>
                <c:pt idx="29">
                  <c:v>13.663769235045701</c:v>
                </c:pt>
                <c:pt idx="30">
                  <c:v>13.922257967644001</c:v>
                </c:pt>
                <c:pt idx="31">
                  <c:v>14.2312295809367</c:v>
                </c:pt>
                <c:pt idx="32">
                  <c:v>14.596475869141999</c:v>
                </c:pt>
                <c:pt idx="33">
                  <c:v>15.0635121095491</c:v>
                </c:pt>
                <c:pt idx="34">
                  <c:v>15.549033920109199</c:v>
                </c:pt>
                <c:pt idx="35">
                  <c:v>16.022970628321101</c:v>
                </c:pt>
                <c:pt idx="36">
                  <c:v>16.431114429736599</c:v>
                </c:pt>
                <c:pt idx="37">
                  <c:v>16.6952768535042</c:v>
                </c:pt>
                <c:pt idx="38">
                  <c:v>16.724936790951698</c:v>
                </c:pt>
                <c:pt idx="39">
                  <c:v>16.5942667224583</c:v>
                </c:pt>
                <c:pt idx="40">
                  <c:v>16.413760268031002</c:v>
                </c:pt>
                <c:pt idx="41">
                  <c:v>16.239679925969401</c:v>
                </c:pt>
                <c:pt idx="42">
                  <c:v>16.082714624994601</c:v>
                </c:pt>
                <c:pt idx="43">
                  <c:v>15.912913910283301</c:v>
                </c:pt>
                <c:pt idx="44">
                  <c:v>15.817044145214</c:v>
                </c:pt>
                <c:pt idx="45">
                  <c:v>15.8545673501126</c:v>
                </c:pt>
                <c:pt idx="46">
                  <c:v>16.0717121986942</c:v>
                </c:pt>
                <c:pt idx="47">
                  <c:v>16.411292668534099</c:v>
                </c:pt>
                <c:pt idx="48">
                  <c:v>16.667688618487801</c:v>
                </c:pt>
                <c:pt idx="49">
                  <c:v>16.6491669846048</c:v>
                </c:pt>
                <c:pt idx="50">
                  <c:v>16.252539340826502</c:v>
                </c:pt>
                <c:pt idx="51">
                  <c:v>15.4787589331976</c:v>
                </c:pt>
                <c:pt idx="52">
                  <c:v>14.513397929384301</c:v>
                </c:pt>
                <c:pt idx="53">
                  <c:v>13.6367320275012</c:v>
                </c:pt>
                <c:pt idx="54">
                  <c:v>13.1255951746642</c:v>
                </c:pt>
                <c:pt idx="55">
                  <c:v>13.0565322053993</c:v>
                </c:pt>
                <c:pt idx="56">
                  <c:v>13.2812580281431</c:v>
                </c:pt>
                <c:pt idx="57">
                  <c:v>13.622654933660201</c:v>
                </c:pt>
                <c:pt idx="58">
                  <c:v>13.980939937551</c:v>
                </c:pt>
                <c:pt idx="59">
                  <c:v>14.3305073850344</c:v>
                </c:pt>
                <c:pt idx="60">
                  <c:v>14.712691641374001</c:v>
                </c:pt>
                <c:pt idx="61">
                  <c:v>15.1604628513234</c:v>
                </c:pt>
                <c:pt idx="62">
                  <c:v>15.662509548285399</c:v>
                </c:pt>
                <c:pt idx="63">
                  <c:v>16.1647868407643</c:v>
                </c:pt>
                <c:pt idx="64">
                  <c:v>16.593418250776899</c:v>
                </c:pt>
                <c:pt idx="65">
                  <c:v>16.863610620473398</c:v>
                </c:pt>
                <c:pt idx="66">
                  <c:v>16.9514807132215</c:v>
                </c:pt>
                <c:pt idx="67">
                  <c:v>16.878549525344798</c:v>
                </c:pt>
                <c:pt idx="68">
                  <c:v>16.7539977214267</c:v>
                </c:pt>
                <c:pt idx="69">
                  <c:v>16.622650805177301</c:v>
                </c:pt>
                <c:pt idx="70">
                  <c:v>16.515611127110098</c:v>
                </c:pt>
              </c:numCache>
            </c:numRef>
          </c:val>
          <c:smooth val="0"/>
          <c:extLst>
            <c:ext xmlns:c16="http://schemas.microsoft.com/office/drawing/2014/chart" uri="{C3380CC4-5D6E-409C-BE32-E72D297353CC}">
              <c16:uniqueId val="{00000001-964C-4B16-93A9-8B37037E7725}"/>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6750817936E-2"/>
          <c:y val="0.94124323213732797"/>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Datos!$R$29:$R$99</c:f>
              <c:numCache>
                <c:formatCode>0.0_)</c:formatCode>
                <c:ptCount val="71"/>
                <c:pt idx="0">
                  <c:v>38.159108563344198</c:v>
                </c:pt>
                <c:pt idx="1">
                  <c:v>37.609064987445102</c:v>
                </c:pt>
                <c:pt idx="2">
                  <c:v>37.188201974390502</c:v>
                </c:pt>
                <c:pt idx="3">
                  <c:v>36.843361586172499</c:v>
                </c:pt>
                <c:pt idx="4">
                  <c:v>37.164060147306898</c:v>
                </c:pt>
                <c:pt idx="5">
                  <c:v>37.873809975607401</c:v>
                </c:pt>
                <c:pt idx="6">
                  <c:v>36.159296383454802</c:v>
                </c:pt>
                <c:pt idx="7">
                  <c:v>35.680566862859003</c:v>
                </c:pt>
                <c:pt idx="8">
                  <c:v>34.9025687664221</c:v>
                </c:pt>
                <c:pt idx="9">
                  <c:v>35.172597594074702</c:v>
                </c:pt>
                <c:pt idx="10">
                  <c:v>34.778385646837798</c:v>
                </c:pt>
                <c:pt idx="11">
                  <c:v>35.049515686272599</c:v>
                </c:pt>
                <c:pt idx="12">
                  <c:v>28.628948254729998</c:v>
                </c:pt>
                <c:pt idx="13">
                  <c:v>32.155601542835399</c:v>
                </c:pt>
                <c:pt idx="14">
                  <c:v>34.205373383307197</c:v>
                </c:pt>
                <c:pt idx="15">
                  <c:v>35.070068947699099</c:v>
                </c:pt>
                <c:pt idx="16">
                  <c:v>35.582561821899397</c:v>
                </c:pt>
                <c:pt idx="17">
                  <c:v>35.656174232678502</c:v>
                </c:pt>
                <c:pt idx="18">
                  <c:v>36.205212577637099</c:v>
                </c:pt>
                <c:pt idx="19">
                  <c:v>36.505354375907103</c:v>
                </c:pt>
                <c:pt idx="20">
                  <c:v>36.999678150448297</c:v>
                </c:pt>
                <c:pt idx="21">
                  <c:v>36.571329830503203</c:v>
                </c:pt>
                <c:pt idx="22">
                  <c:v>36.622811411736699</c:v>
                </c:pt>
                <c:pt idx="23">
                  <c:v>35.858006689752997</c:v>
                </c:pt>
                <c:pt idx="24">
                  <c:v>34.654533538473601</c:v>
                </c:pt>
                <c:pt idx="25">
                  <c:v>34.730525329303099</c:v>
                </c:pt>
                <c:pt idx="26">
                  <c:v>34.750779078903797</c:v>
                </c:pt>
                <c:pt idx="27">
                  <c:v>35.705170868654299</c:v>
                </c:pt>
                <c:pt idx="28">
                  <c:v>36.496460292210699</c:v>
                </c:pt>
                <c:pt idx="29">
                  <c:v>36.908781866231799</c:v>
                </c:pt>
                <c:pt idx="30">
                  <c:v>43.054965952807002</c:v>
                </c:pt>
                <c:pt idx="31">
                  <c:v>42.982032749431198</c:v>
                </c:pt>
                <c:pt idx="32">
                  <c:v>42.3891962520362</c:v>
                </c:pt>
                <c:pt idx="33">
                  <c:v>42.696037692514402</c:v>
                </c:pt>
                <c:pt idx="34">
                  <c:v>41.582786466395099</c:v>
                </c:pt>
                <c:pt idx="35">
                  <c:v>44.300392086257197</c:v>
                </c:pt>
                <c:pt idx="36">
                  <c:v>45.625441999138999</c:v>
                </c:pt>
                <c:pt idx="37">
                  <c:v>48.411467589832597</c:v>
                </c:pt>
                <c:pt idx="38">
                  <c:v>46.8561164571516</c:v>
                </c:pt>
                <c:pt idx="39">
                  <c:v>45.505218398314199</c:v>
                </c:pt>
                <c:pt idx="40">
                  <c:v>44.307657849546501</c:v>
                </c:pt>
                <c:pt idx="41">
                  <c:v>43.472648772858797</c:v>
                </c:pt>
                <c:pt idx="42">
                  <c:v>43.068884460404497</c:v>
                </c:pt>
                <c:pt idx="43">
                  <c:v>43.826365783689297</c:v>
                </c:pt>
                <c:pt idx="44">
                  <c:v>45.585743604047302</c:v>
                </c:pt>
                <c:pt idx="45">
                  <c:v>44.298781851447799</c:v>
                </c:pt>
                <c:pt idx="46">
                  <c:v>43.777578296364702</c:v>
                </c:pt>
                <c:pt idx="47">
                  <c:v>43.213283144584501</c:v>
                </c:pt>
                <c:pt idx="48">
                  <c:v>43.729237166061097</c:v>
                </c:pt>
                <c:pt idx="49">
                  <c:v>43.740446994308101</c:v>
                </c:pt>
                <c:pt idx="50">
                  <c:v>42.362021923366399</c:v>
                </c:pt>
                <c:pt idx="51">
                  <c:v>32.160076393892403</c:v>
                </c:pt>
                <c:pt idx="52">
                  <c:v>31.195994658873602</c:v>
                </c:pt>
                <c:pt idx="53">
                  <c:v>31.859618717928601</c:v>
                </c:pt>
                <c:pt idx="54">
                  <c:v>34.267544991623502</c:v>
                </c:pt>
                <c:pt idx="55">
                  <c:v>35.136083357672703</c:v>
                </c:pt>
                <c:pt idx="56">
                  <c:v>36.533059317863199</c:v>
                </c:pt>
                <c:pt idx="57">
                  <c:v>38.126266368186002</c:v>
                </c:pt>
                <c:pt idx="58">
                  <c:v>36.998078912197101</c:v>
                </c:pt>
                <c:pt idx="59">
                  <c:v>38.281362804084303</c:v>
                </c:pt>
                <c:pt idx="60">
                  <c:v>38.7843005614018</c:v>
                </c:pt>
                <c:pt idx="61">
                  <c:v>38.911750362192898</c:v>
                </c:pt>
                <c:pt idx="62">
                  <c:v>40.7881170714736</c:v>
                </c:pt>
                <c:pt idx="63">
                  <c:v>42.397112956362697</c:v>
                </c:pt>
                <c:pt idx="64">
                  <c:v>42.709954594273398</c:v>
                </c:pt>
                <c:pt idx="65">
                  <c:v>44.239363460935799</c:v>
                </c:pt>
                <c:pt idx="66">
                  <c:v>44.120241704191002</c:v>
                </c:pt>
                <c:pt idx="67">
                  <c:v>42.6382423198501</c:v>
                </c:pt>
                <c:pt idx="68">
                  <c:v>43.650383107373401</c:v>
                </c:pt>
                <c:pt idx="69">
                  <c:v>44.128966767467098</c:v>
                </c:pt>
                <c:pt idx="70">
                  <c:v>45.842365672301497</c:v>
                </c:pt>
              </c:numCache>
            </c:numRef>
          </c:val>
          <c:smooth val="0"/>
          <c:extLst>
            <c:ext xmlns:c16="http://schemas.microsoft.com/office/drawing/2014/chart" uri="{C3380CC4-5D6E-409C-BE32-E72D297353CC}">
              <c16:uniqueId val="{00000000-8686-4CAB-9ECF-4B15294FF53F}"/>
            </c:ext>
          </c:extLst>
        </c:ser>
        <c:ser>
          <c:idx val="1"/>
          <c:order val="1"/>
          <c:tx>
            <c:strRef>
              <c:f>Datos!$D$4</c:f>
              <c:strCache>
                <c:ptCount val="1"/>
                <c:pt idx="0">
                  <c:v>Tendencia-Ciclo</c:v>
                </c:pt>
              </c:strCache>
            </c:strRef>
          </c:tx>
          <c:spPr>
            <a:ln w="15875">
              <a:solidFill>
                <a:srgbClr val="000000"/>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Datos!$S$29:$S$99</c:f>
              <c:numCache>
                <c:formatCode>0.0_)</c:formatCode>
                <c:ptCount val="71"/>
                <c:pt idx="0">
                  <c:v>37.874915103717598</c:v>
                </c:pt>
                <c:pt idx="1">
                  <c:v>37.665099555406897</c:v>
                </c:pt>
                <c:pt idx="2">
                  <c:v>37.406319183033197</c:v>
                </c:pt>
                <c:pt idx="3">
                  <c:v>37.122647272031799</c:v>
                </c:pt>
                <c:pt idx="4">
                  <c:v>36.814707165897303</c:v>
                </c:pt>
                <c:pt idx="5">
                  <c:v>36.462221472184801</c:v>
                </c:pt>
                <c:pt idx="6">
                  <c:v>36.076075625702103</c:v>
                </c:pt>
                <c:pt idx="7">
                  <c:v>35.689535812880301</c:v>
                </c:pt>
                <c:pt idx="8">
                  <c:v>35.344931810909998</c:v>
                </c:pt>
                <c:pt idx="9">
                  <c:v>35.074054943925397</c:v>
                </c:pt>
                <c:pt idx="10">
                  <c:v>34.881748767849999</c:v>
                </c:pt>
                <c:pt idx="11">
                  <c:v>34.7646359612637</c:v>
                </c:pt>
                <c:pt idx="12">
                  <c:v>34.705965489634501</c:v>
                </c:pt>
                <c:pt idx="13">
                  <c:v>34.720796932890799</c:v>
                </c:pt>
                <c:pt idx="14">
                  <c:v>34.824862050436799</c:v>
                </c:pt>
                <c:pt idx="15">
                  <c:v>35.050167281032302</c:v>
                </c:pt>
                <c:pt idx="16">
                  <c:v>35.395595203869398</c:v>
                </c:pt>
                <c:pt idx="17">
                  <c:v>35.811383824265697</c:v>
                </c:pt>
                <c:pt idx="18">
                  <c:v>36.235440631861003</c:v>
                </c:pt>
                <c:pt idx="19">
                  <c:v>36.550912962123</c:v>
                </c:pt>
                <c:pt idx="20">
                  <c:v>36.662421959832301</c:v>
                </c:pt>
                <c:pt idx="21">
                  <c:v>36.512054271018499</c:v>
                </c:pt>
                <c:pt idx="22">
                  <c:v>36.132316701050698</c:v>
                </c:pt>
                <c:pt idx="23">
                  <c:v>35.639458322436703</c:v>
                </c:pt>
                <c:pt idx="24">
                  <c:v>35.223591896374799</c:v>
                </c:pt>
                <c:pt idx="25">
                  <c:v>35.060323524015502</c:v>
                </c:pt>
                <c:pt idx="26">
                  <c:v>35.2228493713665</c:v>
                </c:pt>
                <c:pt idx="27">
                  <c:v>35.640199580594199</c:v>
                </c:pt>
                <c:pt idx="28">
                  <c:v>36.130942089484698</c:v>
                </c:pt>
                <c:pt idx="29">
                  <c:v>36.520537409886799</c:v>
                </c:pt>
                <c:pt idx="30">
                  <c:v>42.776059122133397</c:v>
                </c:pt>
                <c:pt idx="31">
                  <c:v>42.8235200958229</c:v>
                </c:pt>
                <c:pt idx="32">
                  <c:v>42.882115556932099</c:v>
                </c:pt>
                <c:pt idx="33">
                  <c:v>43.153567596444802</c:v>
                </c:pt>
                <c:pt idx="34">
                  <c:v>43.7417281462441</c:v>
                </c:pt>
                <c:pt idx="35">
                  <c:v>44.547181963682704</c:v>
                </c:pt>
                <c:pt idx="36">
                  <c:v>45.325504437005499</c:v>
                </c:pt>
                <c:pt idx="37">
                  <c:v>45.790037618709697</c:v>
                </c:pt>
                <c:pt idx="38">
                  <c:v>45.783522067334502</c:v>
                </c:pt>
                <c:pt idx="39">
                  <c:v>45.3402340308037</c:v>
                </c:pt>
                <c:pt idx="40">
                  <c:v>44.684247981241697</c:v>
                </c:pt>
                <c:pt idx="41">
                  <c:v>44.0833748990297</c:v>
                </c:pt>
                <c:pt idx="42">
                  <c:v>43.707053024012403</c:v>
                </c:pt>
                <c:pt idx="43">
                  <c:v>43.5921271075417</c:v>
                </c:pt>
                <c:pt idx="44">
                  <c:v>43.675893755657199</c:v>
                </c:pt>
                <c:pt idx="45">
                  <c:v>43.813279792901199</c:v>
                </c:pt>
                <c:pt idx="46">
                  <c:v>43.834957416223901</c:v>
                </c:pt>
                <c:pt idx="47">
                  <c:v>43.679532602557899</c:v>
                </c:pt>
                <c:pt idx="48">
                  <c:v>43.3618399940367</c:v>
                </c:pt>
                <c:pt idx="49">
                  <c:v>42.989025680504099</c:v>
                </c:pt>
                <c:pt idx="50">
                  <c:v>42.701253628313601</c:v>
                </c:pt>
                <c:pt idx="51">
                  <c:v>32.483945968893401</c:v>
                </c:pt>
                <c:pt idx="52">
                  <c:v>32.749494915967098</c:v>
                </c:pt>
                <c:pt idx="53">
                  <c:v>33.321074197495001</c:v>
                </c:pt>
                <c:pt idx="54">
                  <c:v>34.139856035204197</c:v>
                </c:pt>
                <c:pt idx="55">
                  <c:v>35.082790910284899</c:v>
                </c:pt>
                <c:pt idx="56">
                  <c:v>35.9814605846299</c:v>
                </c:pt>
                <c:pt idx="57">
                  <c:v>36.740684769239003</c:v>
                </c:pt>
                <c:pt idx="58">
                  <c:v>37.412316200052899</c:v>
                </c:pt>
                <c:pt idx="59">
                  <c:v>38.083309110429703</c:v>
                </c:pt>
                <c:pt idx="60">
                  <c:v>38.860618321342997</c:v>
                </c:pt>
                <c:pt idx="61">
                  <c:v>39.807667005482301</c:v>
                </c:pt>
                <c:pt idx="62">
                  <c:v>40.884945274211297</c:v>
                </c:pt>
                <c:pt idx="63">
                  <c:v>41.956650396472902</c:v>
                </c:pt>
                <c:pt idx="64">
                  <c:v>42.834215942321102</c:v>
                </c:pt>
                <c:pt idx="65">
                  <c:v>43.439983099446003</c:v>
                </c:pt>
                <c:pt idx="66">
                  <c:v>43.811682956265798</c:v>
                </c:pt>
                <c:pt idx="67">
                  <c:v>44.04086491028</c:v>
                </c:pt>
                <c:pt idx="68">
                  <c:v>44.270312136840303</c:v>
                </c:pt>
                <c:pt idx="69">
                  <c:v>44.612071047204203</c:v>
                </c:pt>
                <c:pt idx="70">
                  <c:v>45.0757229831136</c:v>
                </c:pt>
              </c:numCache>
            </c:numRef>
          </c:val>
          <c:smooth val="0"/>
          <c:extLst>
            <c:ext xmlns:c16="http://schemas.microsoft.com/office/drawing/2014/chart" uri="{C3380CC4-5D6E-409C-BE32-E72D297353CC}">
              <c16:uniqueId val="{00000001-8686-4CAB-9ECF-4B15294FF53F}"/>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Datos!$T$29:$T$99</c:f>
              <c:numCache>
                <c:formatCode>0.0_)</c:formatCode>
                <c:ptCount val="71"/>
                <c:pt idx="0">
                  <c:v>45.849289623449501</c:v>
                </c:pt>
                <c:pt idx="1">
                  <c:v>45.4726465072116</c:v>
                </c:pt>
                <c:pt idx="2">
                  <c:v>45.092106595354402</c:v>
                </c:pt>
                <c:pt idx="3">
                  <c:v>44.894120517846403</c:v>
                </c:pt>
                <c:pt idx="4">
                  <c:v>45.639054008562603</c:v>
                </c:pt>
                <c:pt idx="5">
                  <c:v>45.741898544585098</c:v>
                </c:pt>
                <c:pt idx="6">
                  <c:v>44.362508526786797</c:v>
                </c:pt>
                <c:pt idx="7">
                  <c:v>44.670219605737302</c:v>
                </c:pt>
                <c:pt idx="8">
                  <c:v>43.564779423807401</c:v>
                </c:pt>
                <c:pt idx="9">
                  <c:v>43.3923980718425</c:v>
                </c:pt>
                <c:pt idx="10">
                  <c:v>43.521002808002301</c:v>
                </c:pt>
                <c:pt idx="11">
                  <c:v>43.8352349675543</c:v>
                </c:pt>
                <c:pt idx="12">
                  <c:v>39.951133458710402</c:v>
                </c:pt>
                <c:pt idx="13">
                  <c:v>42.181995614348203</c:v>
                </c:pt>
                <c:pt idx="14">
                  <c:v>43.773471498606398</c:v>
                </c:pt>
                <c:pt idx="15">
                  <c:v>44.208521427358903</c:v>
                </c:pt>
                <c:pt idx="16">
                  <c:v>44.2488015566774</c:v>
                </c:pt>
                <c:pt idx="17">
                  <c:v>44.267132652541697</c:v>
                </c:pt>
                <c:pt idx="18">
                  <c:v>44.733352479664603</c:v>
                </c:pt>
                <c:pt idx="19">
                  <c:v>44.944743339462001</c:v>
                </c:pt>
                <c:pt idx="20">
                  <c:v>45.414735387455401</c:v>
                </c:pt>
                <c:pt idx="21">
                  <c:v>44.751048552580201</c:v>
                </c:pt>
                <c:pt idx="22">
                  <c:v>44.902343286593997</c:v>
                </c:pt>
                <c:pt idx="23">
                  <c:v>44.871848494391699</c:v>
                </c:pt>
                <c:pt idx="24">
                  <c:v>43.896732075225302</c:v>
                </c:pt>
                <c:pt idx="25">
                  <c:v>43.904789500718501</c:v>
                </c:pt>
                <c:pt idx="26">
                  <c:v>43.671158006651297</c:v>
                </c:pt>
                <c:pt idx="27">
                  <c:v>44.087715918826298</c:v>
                </c:pt>
                <c:pt idx="28">
                  <c:v>44.708239357416602</c:v>
                </c:pt>
                <c:pt idx="29">
                  <c:v>44.1720213174275</c:v>
                </c:pt>
                <c:pt idx="30">
                  <c:v>46.422818058952103</c:v>
                </c:pt>
                <c:pt idx="31">
                  <c:v>47.346379233098098</c:v>
                </c:pt>
                <c:pt idx="32">
                  <c:v>46.240777390199803</c:v>
                </c:pt>
                <c:pt idx="33">
                  <c:v>46.980971608612002</c:v>
                </c:pt>
                <c:pt idx="34">
                  <c:v>46.301077960346198</c:v>
                </c:pt>
                <c:pt idx="35">
                  <c:v>47.379257637690003</c:v>
                </c:pt>
                <c:pt idx="36">
                  <c:v>48.163875331314898</c:v>
                </c:pt>
                <c:pt idx="37">
                  <c:v>49.453657007603901</c:v>
                </c:pt>
                <c:pt idx="38">
                  <c:v>49.491991845727199</c:v>
                </c:pt>
                <c:pt idx="39">
                  <c:v>49.347599682033902</c:v>
                </c:pt>
                <c:pt idx="40">
                  <c:v>48.906972730559097</c:v>
                </c:pt>
                <c:pt idx="41">
                  <c:v>48.823364956004198</c:v>
                </c:pt>
                <c:pt idx="42">
                  <c:v>48.093456664765199</c:v>
                </c:pt>
                <c:pt idx="43">
                  <c:v>48.041690055938901</c:v>
                </c:pt>
                <c:pt idx="44">
                  <c:v>49.242325258193198</c:v>
                </c:pt>
                <c:pt idx="45">
                  <c:v>48.7304498864561</c:v>
                </c:pt>
                <c:pt idx="46">
                  <c:v>49.1140006131712</c:v>
                </c:pt>
                <c:pt idx="47">
                  <c:v>48.123602726396101</c:v>
                </c:pt>
                <c:pt idx="48">
                  <c:v>48.942965091257399</c:v>
                </c:pt>
                <c:pt idx="49">
                  <c:v>48.417570079435002</c:v>
                </c:pt>
                <c:pt idx="50">
                  <c:v>48.6233950933782</c:v>
                </c:pt>
                <c:pt idx="51">
                  <c:v>34.2153654782459</c:v>
                </c:pt>
                <c:pt idx="52">
                  <c:v>34.806485852445697</c:v>
                </c:pt>
                <c:pt idx="53">
                  <c:v>35.4689161955015</c:v>
                </c:pt>
                <c:pt idx="54">
                  <c:v>36.555722306347199</c:v>
                </c:pt>
                <c:pt idx="55">
                  <c:v>38.330738318701002</c:v>
                </c:pt>
                <c:pt idx="56">
                  <c:v>38.851255565703497</c:v>
                </c:pt>
                <c:pt idx="57">
                  <c:v>41.297243653186399</c:v>
                </c:pt>
                <c:pt idx="58">
                  <c:v>39.542506337317803</c:v>
                </c:pt>
                <c:pt idx="59">
                  <c:v>41.422829794176202</c:v>
                </c:pt>
                <c:pt idx="60">
                  <c:v>42.433182096234702</c:v>
                </c:pt>
                <c:pt idx="61">
                  <c:v>41.217251587694797</c:v>
                </c:pt>
                <c:pt idx="62">
                  <c:v>43.3540156701564</c:v>
                </c:pt>
                <c:pt idx="63">
                  <c:v>45.396742050269999</c:v>
                </c:pt>
                <c:pt idx="64">
                  <c:v>45.435706528670302</c:v>
                </c:pt>
                <c:pt idx="65">
                  <c:v>46.681038524683601</c:v>
                </c:pt>
                <c:pt idx="66">
                  <c:v>47.876790115925303</c:v>
                </c:pt>
                <c:pt idx="67">
                  <c:v>46.2247739310912</c:v>
                </c:pt>
                <c:pt idx="68">
                  <c:v>46.391788366003503</c:v>
                </c:pt>
                <c:pt idx="69">
                  <c:v>46.411509787242899</c:v>
                </c:pt>
                <c:pt idx="70">
                  <c:v>49.197434558165902</c:v>
                </c:pt>
              </c:numCache>
            </c:numRef>
          </c:val>
          <c:smooth val="0"/>
          <c:extLst>
            <c:ext xmlns:c16="http://schemas.microsoft.com/office/drawing/2014/chart" uri="{C3380CC4-5D6E-409C-BE32-E72D297353CC}">
              <c16:uniqueId val="{00000000-1022-45CB-AD27-0FEB467655E2}"/>
            </c:ext>
          </c:extLst>
        </c:ser>
        <c:ser>
          <c:idx val="1"/>
          <c:order val="1"/>
          <c:tx>
            <c:strRef>
              <c:f>Datos!$U$4</c:f>
              <c:strCache>
                <c:ptCount val="1"/>
                <c:pt idx="0">
                  <c:v>Tendencia-Ciclo</c:v>
                </c:pt>
              </c:strCache>
            </c:strRef>
          </c:tx>
          <c:spPr>
            <a:ln w="15875">
              <a:solidFill>
                <a:schemeClr val="tx1"/>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Datos!$U$29:$U$99</c:f>
              <c:numCache>
                <c:formatCode>0.0_)</c:formatCode>
                <c:ptCount val="71"/>
                <c:pt idx="0">
                  <c:v>45.458250884378302</c:v>
                </c:pt>
                <c:pt idx="1">
                  <c:v>45.447810304520502</c:v>
                </c:pt>
                <c:pt idx="2">
                  <c:v>45.392267945018197</c:v>
                </c:pt>
                <c:pt idx="3">
                  <c:v>45.297390738911197</c:v>
                </c:pt>
                <c:pt idx="4">
                  <c:v>45.147237611402701</c:v>
                </c:pt>
                <c:pt idx="5">
                  <c:v>44.912806238639</c:v>
                </c:pt>
                <c:pt idx="6">
                  <c:v>44.616787991771503</c:v>
                </c:pt>
                <c:pt idx="7">
                  <c:v>44.275890381650001</c:v>
                </c:pt>
                <c:pt idx="8">
                  <c:v>43.927491433163397</c:v>
                </c:pt>
                <c:pt idx="9">
                  <c:v>43.635281659509801</c:v>
                </c:pt>
                <c:pt idx="10">
                  <c:v>43.457382465245502</c:v>
                </c:pt>
                <c:pt idx="11">
                  <c:v>43.411394855981001</c:v>
                </c:pt>
                <c:pt idx="12">
                  <c:v>43.4617931477122</c:v>
                </c:pt>
                <c:pt idx="13">
                  <c:v>43.589056881249498</c:v>
                </c:pt>
                <c:pt idx="14">
                  <c:v>43.765411805577003</c:v>
                </c:pt>
                <c:pt idx="15">
                  <c:v>43.981480320032396</c:v>
                </c:pt>
                <c:pt idx="16">
                  <c:v>44.241947368894898</c:v>
                </c:pt>
                <c:pt idx="17">
                  <c:v>44.509286555980601</c:v>
                </c:pt>
                <c:pt idx="18">
                  <c:v>44.752846607994499</c:v>
                </c:pt>
                <c:pt idx="19">
                  <c:v>44.933047560861702</c:v>
                </c:pt>
                <c:pt idx="20">
                  <c:v>45.026301266559898</c:v>
                </c:pt>
                <c:pt idx="21">
                  <c:v>44.982379767599397</c:v>
                </c:pt>
                <c:pt idx="22">
                  <c:v>44.784945115890601</c:v>
                </c:pt>
                <c:pt idx="23">
                  <c:v>44.483188923438099</c:v>
                </c:pt>
                <c:pt idx="24">
                  <c:v>44.169111297770598</c:v>
                </c:pt>
                <c:pt idx="25">
                  <c:v>43.972292832743697</c:v>
                </c:pt>
                <c:pt idx="26">
                  <c:v>43.984133209033402</c:v>
                </c:pt>
                <c:pt idx="27">
                  <c:v>44.218023210309397</c:v>
                </c:pt>
                <c:pt idx="28">
                  <c:v>44.636497145034198</c:v>
                </c:pt>
                <c:pt idx="29">
                  <c:v>45.156646304050902</c:v>
                </c:pt>
                <c:pt idx="30">
                  <c:v>45.655735824516199</c:v>
                </c:pt>
                <c:pt idx="31">
                  <c:v>46.0525380537009</c:v>
                </c:pt>
                <c:pt idx="32">
                  <c:v>46.380926766301499</c:v>
                </c:pt>
                <c:pt idx="33">
                  <c:v>46.724117371310797</c:v>
                </c:pt>
                <c:pt idx="34">
                  <c:v>47.1715257721199</c:v>
                </c:pt>
                <c:pt idx="35">
                  <c:v>47.730340308378899</c:v>
                </c:pt>
                <c:pt idx="36">
                  <c:v>48.339009259114498</c:v>
                </c:pt>
                <c:pt idx="37">
                  <c:v>48.871891592254102</c:v>
                </c:pt>
                <c:pt idx="38">
                  <c:v>49.166876339076701</c:v>
                </c:pt>
                <c:pt idx="39">
                  <c:v>49.195918586808197</c:v>
                </c:pt>
                <c:pt idx="40">
                  <c:v>49.0142088483368</c:v>
                </c:pt>
                <c:pt idx="41">
                  <c:v>48.769892753109303</c:v>
                </c:pt>
                <c:pt idx="42">
                  <c:v>48.595290644795298</c:v>
                </c:pt>
                <c:pt idx="43">
                  <c:v>48.553581983305101</c:v>
                </c:pt>
                <c:pt idx="44">
                  <c:v>48.613555622982403</c:v>
                </c:pt>
                <c:pt idx="45">
                  <c:v>48.699610391478103</c:v>
                </c:pt>
                <c:pt idx="46">
                  <c:v>48.735461567658902</c:v>
                </c:pt>
                <c:pt idx="47">
                  <c:v>48.675477842688402</c:v>
                </c:pt>
                <c:pt idx="48">
                  <c:v>48.534256288744899</c:v>
                </c:pt>
                <c:pt idx="49">
                  <c:v>48.378974997039997</c:v>
                </c:pt>
                <c:pt idx="50">
                  <c:v>48.376733973646303</c:v>
                </c:pt>
                <c:pt idx="51">
                  <c:v>34.532323240359602</c:v>
                </c:pt>
                <c:pt idx="52">
                  <c:v>35.000295083391201</c:v>
                </c:pt>
                <c:pt idx="53">
                  <c:v>35.742330859848003</c:v>
                </c:pt>
                <c:pt idx="54">
                  <c:v>36.692954863215903</c:v>
                </c:pt>
                <c:pt idx="55">
                  <c:v>37.764287324137499</c:v>
                </c:pt>
                <c:pt idx="56">
                  <c:v>38.836980369169297</c:v>
                </c:pt>
                <c:pt idx="57">
                  <c:v>39.805623655411601</c:v>
                </c:pt>
                <c:pt idx="58">
                  <c:v>40.657423229499003</c:v>
                </c:pt>
                <c:pt idx="59">
                  <c:v>41.4382565876667</c:v>
                </c:pt>
                <c:pt idx="60">
                  <c:v>42.223818672685901</c:v>
                </c:pt>
                <c:pt idx="61">
                  <c:v>43.080760119646797</c:v>
                </c:pt>
                <c:pt idx="62">
                  <c:v>43.988829641382097</c:v>
                </c:pt>
                <c:pt idx="63">
                  <c:v>44.848537803577003</c:v>
                </c:pt>
                <c:pt idx="64">
                  <c:v>45.562924512808301</c:v>
                </c:pt>
                <c:pt idx="65">
                  <c:v>46.061726123908201</c:v>
                </c:pt>
                <c:pt idx="66">
                  <c:v>46.379294641262497</c:v>
                </c:pt>
                <c:pt idx="67">
                  <c:v>46.606475085165997</c:v>
                </c:pt>
                <c:pt idx="68">
                  <c:v>46.8537283623169</c:v>
                </c:pt>
                <c:pt idx="69">
                  <c:v>47.231754207761099</c:v>
                </c:pt>
                <c:pt idx="70">
                  <c:v>47.747077110211201</c:v>
                </c:pt>
              </c:numCache>
            </c:numRef>
          </c:val>
          <c:smooth val="0"/>
          <c:extLst>
            <c:ext xmlns:c16="http://schemas.microsoft.com/office/drawing/2014/chart" uri="{C3380CC4-5D6E-409C-BE32-E72D297353CC}">
              <c16:uniqueId val="{00000001-1022-45CB-AD27-0FEB467655E2}"/>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Datos!$V$29:$V$99</c:f>
              <c:numCache>
                <c:formatCode>0.0_)</c:formatCode>
                <c:ptCount val="71"/>
                <c:pt idx="0">
                  <c:v>51.116941096964197</c:v>
                </c:pt>
                <c:pt idx="1">
                  <c:v>50.291408144219702</c:v>
                </c:pt>
                <c:pt idx="2">
                  <c:v>49.841442733139502</c:v>
                </c:pt>
                <c:pt idx="3">
                  <c:v>49.933922598260096</c:v>
                </c:pt>
                <c:pt idx="4">
                  <c:v>50.603168897512198</c:v>
                </c:pt>
                <c:pt idx="5">
                  <c:v>50.938415507363104</c:v>
                </c:pt>
                <c:pt idx="6">
                  <c:v>49.429578875377203</c:v>
                </c:pt>
                <c:pt idx="7">
                  <c:v>48.927824036680697</c:v>
                </c:pt>
                <c:pt idx="8">
                  <c:v>48.232647633155601</c:v>
                </c:pt>
                <c:pt idx="9">
                  <c:v>48.630723292376899</c:v>
                </c:pt>
                <c:pt idx="10">
                  <c:v>48.201031010608098</c:v>
                </c:pt>
                <c:pt idx="11">
                  <c:v>48.840968149146597</c:v>
                </c:pt>
                <c:pt idx="12">
                  <c:v>40.929258434739801</c:v>
                </c:pt>
                <c:pt idx="13">
                  <c:v>44.899384947509503</c:v>
                </c:pt>
                <c:pt idx="14">
                  <c:v>49.001561116943499</c:v>
                </c:pt>
                <c:pt idx="15">
                  <c:v>49.283410358697203</c:v>
                </c:pt>
                <c:pt idx="16">
                  <c:v>49.729268693157401</c:v>
                </c:pt>
                <c:pt idx="17">
                  <c:v>50.045975697457003</c:v>
                </c:pt>
                <c:pt idx="18">
                  <c:v>50.424965167541501</c:v>
                </c:pt>
                <c:pt idx="19">
                  <c:v>50.8375950072503</c:v>
                </c:pt>
                <c:pt idx="20">
                  <c:v>51.309804173954298</c:v>
                </c:pt>
                <c:pt idx="21">
                  <c:v>51.0153854042265</c:v>
                </c:pt>
                <c:pt idx="22">
                  <c:v>51.229179122679099</c:v>
                </c:pt>
                <c:pt idx="23">
                  <c:v>49.492860528242403</c:v>
                </c:pt>
                <c:pt idx="24">
                  <c:v>48.775732855367103</c:v>
                </c:pt>
                <c:pt idx="25">
                  <c:v>48.442547607713898</c:v>
                </c:pt>
                <c:pt idx="26">
                  <c:v>48.471322186234801</c:v>
                </c:pt>
                <c:pt idx="27">
                  <c:v>49.273346063809299</c:v>
                </c:pt>
                <c:pt idx="28">
                  <c:v>50.138156790999602</c:v>
                </c:pt>
                <c:pt idx="29">
                  <c:v>50.289662551332803</c:v>
                </c:pt>
                <c:pt idx="30">
                  <c:v>56.666306629854603</c:v>
                </c:pt>
                <c:pt idx="31">
                  <c:v>56.803573971310001</c:v>
                </c:pt>
                <c:pt idx="32">
                  <c:v>56.113766096769098</c:v>
                </c:pt>
                <c:pt idx="33">
                  <c:v>56.6886664210408</c:v>
                </c:pt>
                <c:pt idx="34">
                  <c:v>55.158200741439501</c:v>
                </c:pt>
                <c:pt idx="35">
                  <c:v>58.064306297181901</c:v>
                </c:pt>
                <c:pt idx="36">
                  <c:v>57.824162045268999</c:v>
                </c:pt>
                <c:pt idx="37">
                  <c:v>58.935232885874797</c:v>
                </c:pt>
                <c:pt idx="38">
                  <c:v>58.700948286453198</c:v>
                </c:pt>
                <c:pt idx="39">
                  <c:v>57.681939572418202</c:v>
                </c:pt>
                <c:pt idx="40">
                  <c:v>56.614248007934002</c:v>
                </c:pt>
                <c:pt idx="41">
                  <c:v>55.804880991555102</c:v>
                </c:pt>
                <c:pt idx="42">
                  <c:v>56.1532444071957</c:v>
                </c:pt>
                <c:pt idx="43">
                  <c:v>55.7844399733562</c:v>
                </c:pt>
                <c:pt idx="44">
                  <c:v>57.605970033163999</c:v>
                </c:pt>
                <c:pt idx="45">
                  <c:v>55.520776147843399</c:v>
                </c:pt>
                <c:pt idx="46">
                  <c:v>55.754157758550697</c:v>
                </c:pt>
                <c:pt idx="47">
                  <c:v>54.929117305666303</c:v>
                </c:pt>
                <c:pt idx="48">
                  <c:v>56.076307561341203</c:v>
                </c:pt>
                <c:pt idx="49">
                  <c:v>55.498834343707003</c:v>
                </c:pt>
                <c:pt idx="50">
                  <c:v>54.142080294222502</c:v>
                </c:pt>
                <c:pt idx="51">
                  <c:v>43.974031148029702</c:v>
                </c:pt>
                <c:pt idx="52">
                  <c:v>44.993153261745199</c:v>
                </c:pt>
                <c:pt idx="53">
                  <c:v>46.033884762709</c:v>
                </c:pt>
                <c:pt idx="54">
                  <c:v>48.462575975991101</c:v>
                </c:pt>
                <c:pt idx="55">
                  <c:v>50.512687561682696</c:v>
                </c:pt>
                <c:pt idx="56">
                  <c:v>52.6146851607351</c:v>
                </c:pt>
                <c:pt idx="57">
                  <c:v>54.4506749218463</c:v>
                </c:pt>
                <c:pt idx="58">
                  <c:v>52.867397923502203</c:v>
                </c:pt>
                <c:pt idx="59">
                  <c:v>54.335566152070399</c:v>
                </c:pt>
                <c:pt idx="60">
                  <c:v>53.590090714270602</c:v>
                </c:pt>
                <c:pt idx="61">
                  <c:v>53.687932506657802</c:v>
                </c:pt>
                <c:pt idx="62">
                  <c:v>55.76883108517</c:v>
                </c:pt>
                <c:pt idx="63">
                  <c:v>56.710277369476401</c:v>
                </c:pt>
                <c:pt idx="64">
                  <c:v>57.894720468296804</c:v>
                </c:pt>
                <c:pt idx="65">
                  <c:v>59.134831734090803</c:v>
                </c:pt>
                <c:pt idx="66">
                  <c:v>58.725484720993599</c:v>
                </c:pt>
                <c:pt idx="67">
                  <c:v>56.848562686385698</c:v>
                </c:pt>
                <c:pt idx="68">
                  <c:v>57.666662216399601</c:v>
                </c:pt>
                <c:pt idx="69">
                  <c:v>58.017143410408501</c:v>
                </c:pt>
                <c:pt idx="70">
                  <c:v>59.223443571840498</c:v>
                </c:pt>
              </c:numCache>
            </c:numRef>
          </c:val>
          <c:smooth val="0"/>
          <c:extLst>
            <c:ext xmlns:c16="http://schemas.microsoft.com/office/drawing/2014/chart" uri="{C3380CC4-5D6E-409C-BE32-E72D297353CC}">
              <c16:uniqueId val="{00000000-A34E-4BB2-8DAC-7E53FC6178EC}"/>
            </c:ext>
          </c:extLst>
        </c:ser>
        <c:ser>
          <c:idx val="1"/>
          <c:order val="1"/>
          <c:tx>
            <c:strRef>
              <c:f>Datos!$H$4</c:f>
              <c:strCache>
                <c:ptCount val="1"/>
                <c:pt idx="0">
                  <c:v>Tendencia-Ciclo</c:v>
                </c:pt>
              </c:strCache>
            </c:strRef>
          </c:tx>
          <c:spPr>
            <a:ln w="15875">
              <a:solidFill>
                <a:schemeClr val="tx1"/>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Datos!$W$29:$W$99</c:f>
              <c:numCache>
                <c:formatCode>0.0_)</c:formatCode>
                <c:ptCount val="71"/>
                <c:pt idx="0">
                  <c:v>50.714804990140898</c:v>
                </c:pt>
                <c:pt idx="1">
                  <c:v>50.495542971321797</c:v>
                </c:pt>
                <c:pt idx="2">
                  <c:v>50.297481166713801</c:v>
                </c:pt>
                <c:pt idx="3">
                  <c:v>50.114815737360999</c:v>
                </c:pt>
                <c:pt idx="4">
                  <c:v>49.919284371286601</c:v>
                </c:pt>
                <c:pt idx="5">
                  <c:v>49.658742651129501</c:v>
                </c:pt>
                <c:pt idx="6">
                  <c:v>49.323657121862297</c:v>
                </c:pt>
                <c:pt idx="7">
                  <c:v>48.971536843194002</c:v>
                </c:pt>
                <c:pt idx="8">
                  <c:v>48.667893167782303</c:v>
                </c:pt>
                <c:pt idx="9">
                  <c:v>48.493327745845299</c:v>
                </c:pt>
                <c:pt idx="10">
                  <c:v>48.4687060014111</c:v>
                </c:pt>
                <c:pt idx="11">
                  <c:v>48.556023952848101</c:v>
                </c:pt>
                <c:pt idx="12">
                  <c:v>48.699739445761701</c:v>
                </c:pt>
                <c:pt idx="13">
                  <c:v>48.8809097960374</c:v>
                </c:pt>
                <c:pt idx="14">
                  <c:v>49.091060909116301</c:v>
                </c:pt>
                <c:pt idx="15">
                  <c:v>49.359463652575897</c:v>
                </c:pt>
                <c:pt idx="16">
                  <c:v>49.718692217834402</c:v>
                </c:pt>
                <c:pt idx="17">
                  <c:v>50.141500801107703</c:v>
                </c:pt>
                <c:pt idx="18">
                  <c:v>50.557576432696699</c:v>
                </c:pt>
                <c:pt idx="19">
                  <c:v>50.839546370763699</c:v>
                </c:pt>
                <c:pt idx="20">
                  <c:v>50.8852681172988</c:v>
                </c:pt>
                <c:pt idx="21">
                  <c:v>50.641078791116499</c:v>
                </c:pt>
                <c:pt idx="22">
                  <c:v>50.143165450481</c:v>
                </c:pt>
                <c:pt idx="23">
                  <c:v>49.541632478884502</c:v>
                </c:pt>
                <c:pt idx="24">
                  <c:v>49.039975437639498</c:v>
                </c:pt>
                <c:pt idx="25">
                  <c:v>48.804963657657197</c:v>
                </c:pt>
                <c:pt idx="26">
                  <c:v>48.905470647866601</c:v>
                </c:pt>
                <c:pt idx="27">
                  <c:v>49.254946639317097</c:v>
                </c:pt>
                <c:pt idx="28">
                  <c:v>49.678346694852898</c:v>
                </c:pt>
                <c:pt idx="29">
                  <c:v>50.015729074131499</c:v>
                </c:pt>
                <c:pt idx="30">
                  <c:v>56.522709021192298</c:v>
                </c:pt>
                <c:pt idx="31">
                  <c:v>56.616089017603002</c:v>
                </c:pt>
                <c:pt idx="32">
                  <c:v>56.698954394115297</c:v>
                </c:pt>
                <c:pt idx="33">
                  <c:v>56.912962742222</c:v>
                </c:pt>
                <c:pt idx="34">
                  <c:v>57.313164002308</c:v>
                </c:pt>
                <c:pt idx="35">
                  <c:v>57.8083574074236</c:v>
                </c:pt>
                <c:pt idx="36">
                  <c:v>58.199831859432798</c:v>
                </c:pt>
                <c:pt idx="37">
                  <c:v>58.3234754457213</c:v>
                </c:pt>
                <c:pt idx="38">
                  <c:v>58.107660366663701</c:v>
                </c:pt>
                <c:pt idx="39">
                  <c:v>57.616181421925702</c:v>
                </c:pt>
                <c:pt idx="40">
                  <c:v>57.003115778903798</c:v>
                </c:pt>
                <c:pt idx="41">
                  <c:v>56.436260972161001</c:v>
                </c:pt>
                <c:pt idx="42">
                  <c:v>56.004188655818503</c:v>
                </c:pt>
                <c:pt idx="43">
                  <c:v>55.744814308599601</c:v>
                </c:pt>
                <c:pt idx="44">
                  <c:v>55.664364244311599</c:v>
                </c:pt>
                <c:pt idx="45">
                  <c:v>55.662225457412198</c:v>
                </c:pt>
                <c:pt idx="46">
                  <c:v>55.669589142705</c:v>
                </c:pt>
                <c:pt idx="47">
                  <c:v>55.597336145734197</c:v>
                </c:pt>
                <c:pt idx="48">
                  <c:v>55.378843707190399</c:v>
                </c:pt>
                <c:pt idx="49">
                  <c:v>54.953984732646397</c:v>
                </c:pt>
                <c:pt idx="50">
                  <c:v>54.3146110675739</c:v>
                </c:pt>
                <c:pt idx="51">
                  <c:v>53.605021236759697</c:v>
                </c:pt>
                <c:pt idx="52">
                  <c:v>53.030651139104798</c:v>
                </c:pt>
                <c:pt idx="53">
                  <c:v>52.734532191205801</c:v>
                </c:pt>
                <c:pt idx="54">
                  <c:v>52.789436407323301</c:v>
                </c:pt>
                <c:pt idx="55">
                  <c:v>53.127406772560697</c:v>
                </c:pt>
                <c:pt idx="56">
                  <c:v>53.5462261662407</c:v>
                </c:pt>
                <c:pt idx="57">
                  <c:v>53.906783007440403</c:v>
                </c:pt>
                <c:pt idx="58">
                  <c:v>54.165522430422698</c:v>
                </c:pt>
                <c:pt idx="59">
                  <c:v>54.382421902142099</c:v>
                </c:pt>
                <c:pt idx="60">
                  <c:v>54.710590981879399</c:v>
                </c:pt>
                <c:pt idx="61">
                  <c:v>55.256281121836501</c:v>
                </c:pt>
                <c:pt idx="62">
                  <c:v>56.042037964354002</c:v>
                </c:pt>
                <c:pt idx="63">
                  <c:v>56.9158202551044</c:v>
                </c:pt>
                <c:pt idx="64">
                  <c:v>57.670655145906501</c:v>
                </c:pt>
                <c:pt idx="65">
                  <c:v>58.184969260161097</c:v>
                </c:pt>
                <c:pt idx="66">
                  <c:v>58.408866992631097</c:v>
                </c:pt>
                <c:pt idx="67">
                  <c:v>58.395704201625399</c:v>
                </c:pt>
                <c:pt idx="68">
                  <c:v>58.2852454429053</c:v>
                </c:pt>
                <c:pt idx="69">
                  <c:v>58.1905873265341</c:v>
                </c:pt>
                <c:pt idx="70">
                  <c:v>58.162074790697297</c:v>
                </c:pt>
              </c:numCache>
            </c:numRef>
          </c:val>
          <c:smooth val="0"/>
          <c:extLst>
            <c:ext xmlns:c16="http://schemas.microsoft.com/office/drawing/2014/chart" uri="{C3380CC4-5D6E-409C-BE32-E72D297353CC}">
              <c16:uniqueId val="{00000001-A34E-4BB2-8DAC-7E53FC6178EC}"/>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Datos!$X$29:$X$99</c:f>
              <c:numCache>
                <c:formatCode>0.0_)</c:formatCode>
                <c:ptCount val="71"/>
                <c:pt idx="0">
                  <c:v>33.894909738284497</c:v>
                </c:pt>
                <c:pt idx="1">
                  <c:v>32.941293889146301</c:v>
                </c:pt>
                <c:pt idx="2">
                  <c:v>32.7683108927679</c:v>
                </c:pt>
                <c:pt idx="3">
                  <c:v>31.9724012878543</c:v>
                </c:pt>
                <c:pt idx="4">
                  <c:v>31.756838755733199</c:v>
                </c:pt>
                <c:pt idx="5">
                  <c:v>32.990280651134498</c:v>
                </c:pt>
                <c:pt idx="6">
                  <c:v>30.844870853930999</c:v>
                </c:pt>
                <c:pt idx="7">
                  <c:v>29.715887151586099</c:v>
                </c:pt>
                <c:pt idx="8">
                  <c:v>29.575770052548801</c:v>
                </c:pt>
                <c:pt idx="9">
                  <c:v>28.809390488038598</c:v>
                </c:pt>
                <c:pt idx="10">
                  <c:v>29.258462522243398</c:v>
                </c:pt>
                <c:pt idx="11">
                  <c:v>29.605598975762302</c:v>
                </c:pt>
                <c:pt idx="12">
                  <c:v>22.514176974928301</c:v>
                </c:pt>
                <c:pt idx="13">
                  <c:v>26.329315417747001</c:v>
                </c:pt>
                <c:pt idx="14">
                  <c:v>27.648931809546301</c:v>
                </c:pt>
                <c:pt idx="15">
                  <c:v>28.489801867083301</c:v>
                </c:pt>
                <c:pt idx="16">
                  <c:v>29.538988752064501</c:v>
                </c:pt>
                <c:pt idx="17">
                  <c:v>29.324790290097202</c:v>
                </c:pt>
                <c:pt idx="18">
                  <c:v>29.594656005500401</c:v>
                </c:pt>
                <c:pt idx="19">
                  <c:v>29.910120652155701</c:v>
                </c:pt>
                <c:pt idx="20">
                  <c:v>30.349968330250899</c:v>
                </c:pt>
                <c:pt idx="21">
                  <c:v>30.122035468762899</c:v>
                </c:pt>
                <c:pt idx="22">
                  <c:v>29.730484025315398</c:v>
                </c:pt>
                <c:pt idx="23">
                  <c:v>29.124000808643199</c:v>
                </c:pt>
                <c:pt idx="24">
                  <c:v>27.878861643384099</c:v>
                </c:pt>
                <c:pt idx="25">
                  <c:v>27.806820942597199</c:v>
                </c:pt>
                <c:pt idx="26">
                  <c:v>27.978544066643199</c:v>
                </c:pt>
                <c:pt idx="27">
                  <c:v>29.713604739605799</c:v>
                </c:pt>
                <c:pt idx="28">
                  <c:v>30.3600567678691</c:v>
                </c:pt>
                <c:pt idx="29">
                  <c:v>30.308564358604301</c:v>
                </c:pt>
                <c:pt idx="30">
                  <c:v>34.5031232162072</c:v>
                </c:pt>
                <c:pt idx="31">
                  <c:v>33.812011100353502</c:v>
                </c:pt>
                <c:pt idx="32">
                  <c:v>33.626992335001503</c:v>
                </c:pt>
                <c:pt idx="33">
                  <c:v>34.029971758445399</c:v>
                </c:pt>
                <c:pt idx="34">
                  <c:v>33.197970403918497</c:v>
                </c:pt>
                <c:pt idx="35">
                  <c:v>34.822740852069103</c:v>
                </c:pt>
                <c:pt idx="36">
                  <c:v>39.923827955347797</c:v>
                </c:pt>
                <c:pt idx="37">
                  <c:v>45.103253341812199</c:v>
                </c:pt>
                <c:pt idx="38">
                  <c:v>43.273134505696099</c:v>
                </c:pt>
                <c:pt idx="39">
                  <c:v>40.990556641525103</c:v>
                </c:pt>
                <c:pt idx="40">
                  <c:v>40.358474509183999</c:v>
                </c:pt>
                <c:pt idx="41">
                  <c:v>40.609022947118</c:v>
                </c:pt>
                <c:pt idx="42">
                  <c:v>39.6134965123303</c:v>
                </c:pt>
                <c:pt idx="43">
                  <c:v>41.1548697090792</c:v>
                </c:pt>
                <c:pt idx="44">
                  <c:v>43.193809267772302</c:v>
                </c:pt>
                <c:pt idx="45">
                  <c:v>41.7388431709524</c:v>
                </c:pt>
                <c:pt idx="46">
                  <c:v>40.710832109964002</c:v>
                </c:pt>
                <c:pt idx="47">
                  <c:v>39.8553638722492</c:v>
                </c:pt>
                <c:pt idx="48">
                  <c:v>40.133580515239302</c:v>
                </c:pt>
                <c:pt idx="49">
                  <c:v>40.519570662901103</c:v>
                </c:pt>
                <c:pt idx="50">
                  <c:v>38.971221647841404</c:v>
                </c:pt>
                <c:pt idx="51">
                  <c:v>28.632680508996302</c:v>
                </c:pt>
                <c:pt idx="52">
                  <c:v>27.660606277538001</c:v>
                </c:pt>
                <c:pt idx="53">
                  <c:v>27.861980720433401</c:v>
                </c:pt>
                <c:pt idx="54">
                  <c:v>28.433455908129801</c:v>
                </c:pt>
                <c:pt idx="55">
                  <c:v>28.271588903689398</c:v>
                </c:pt>
                <c:pt idx="56">
                  <c:v>29.390049962841399</c:v>
                </c:pt>
                <c:pt idx="57">
                  <c:v>30.553371659523201</c:v>
                </c:pt>
                <c:pt idx="58">
                  <c:v>29.997894848683799</c:v>
                </c:pt>
                <c:pt idx="59">
                  <c:v>30.675606026721699</c:v>
                </c:pt>
                <c:pt idx="60">
                  <c:v>31.925468851904299</c:v>
                </c:pt>
                <c:pt idx="61">
                  <c:v>31.9142324132144</c:v>
                </c:pt>
                <c:pt idx="62">
                  <c:v>33.786053200330997</c:v>
                </c:pt>
                <c:pt idx="63">
                  <c:v>35.581070368679299</c:v>
                </c:pt>
                <c:pt idx="64">
                  <c:v>37.118301211050998</c:v>
                </c:pt>
                <c:pt idx="65">
                  <c:v>38.5519400038418</c:v>
                </c:pt>
                <c:pt idx="66">
                  <c:v>38.980090441594399</c:v>
                </c:pt>
                <c:pt idx="67">
                  <c:v>38.2514292926084</c:v>
                </c:pt>
                <c:pt idx="68">
                  <c:v>39.181453387235301</c:v>
                </c:pt>
                <c:pt idx="69">
                  <c:v>39.698558663315303</c:v>
                </c:pt>
                <c:pt idx="70">
                  <c:v>41.8736287000524</c:v>
                </c:pt>
              </c:numCache>
            </c:numRef>
          </c:val>
          <c:smooth val="0"/>
          <c:extLst>
            <c:ext xmlns:c16="http://schemas.microsoft.com/office/drawing/2014/chart" uri="{C3380CC4-5D6E-409C-BE32-E72D297353CC}">
              <c16:uniqueId val="{00000000-35F5-4FB5-A402-444A5882DBF3}"/>
            </c:ext>
          </c:extLst>
        </c:ser>
        <c:ser>
          <c:idx val="1"/>
          <c:order val="1"/>
          <c:tx>
            <c:strRef>
              <c:f>Datos!$Y$4</c:f>
              <c:strCache>
                <c:ptCount val="1"/>
                <c:pt idx="0">
                  <c:v>Tendencia-Ciclo</c:v>
                </c:pt>
              </c:strCache>
            </c:strRef>
          </c:tx>
          <c:spPr>
            <a:ln w="15875">
              <a:solidFill>
                <a:schemeClr val="tx1"/>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Datos!$Y$29:$Y$99</c:f>
              <c:numCache>
                <c:formatCode>0.0_)</c:formatCode>
                <c:ptCount val="71"/>
                <c:pt idx="0">
                  <c:v>33.511154640030803</c:v>
                </c:pt>
                <c:pt idx="1">
                  <c:v>33.192127901933198</c:v>
                </c:pt>
                <c:pt idx="2">
                  <c:v>32.740200958468201</c:v>
                </c:pt>
                <c:pt idx="3">
                  <c:v>32.237583573747202</c:v>
                </c:pt>
                <c:pt idx="4">
                  <c:v>31.705477746665601</c:v>
                </c:pt>
                <c:pt idx="5">
                  <c:v>31.1304815390084</c:v>
                </c:pt>
                <c:pt idx="6">
                  <c:v>30.550549359662998</c:v>
                </c:pt>
                <c:pt idx="7">
                  <c:v>30.036670168318899</c:v>
                </c:pt>
                <c:pt idx="8">
                  <c:v>29.6317917721687</c:v>
                </c:pt>
                <c:pt idx="9">
                  <c:v>29.3401884173154</c:v>
                </c:pt>
                <c:pt idx="10">
                  <c:v>29.102707590087299</c:v>
                </c:pt>
                <c:pt idx="11">
                  <c:v>28.8984677704243</c:v>
                </c:pt>
                <c:pt idx="12">
                  <c:v>28.7212369615422</c:v>
                </c:pt>
                <c:pt idx="13">
                  <c:v>28.595813873750501</c:v>
                </c:pt>
                <c:pt idx="14">
                  <c:v>28.566183578470199</c:v>
                </c:pt>
                <c:pt idx="15">
                  <c:v>28.689614938294699</c:v>
                </c:pt>
                <c:pt idx="16">
                  <c:v>28.972209809790002</c:v>
                </c:pt>
                <c:pt idx="17">
                  <c:v>29.366724995728699</c:v>
                </c:pt>
                <c:pt idx="18">
                  <c:v>29.7624375184519</c:v>
                </c:pt>
                <c:pt idx="19">
                  <c:v>30.027159116131799</c:v>
                </c:pt>
                <c:pt idx="20">
                  <c:v>30.0728934515883</c:v>
                </c:pt>
                <c:pt idx="21">
                  <c:v>29.842681770243601</c:v>
                </c:pt>
                <c:pt idx="22">
                  <c:v>29.3919310228524</c:v>
                </c:pt>
                <c:pt idx="23">
                  <c:v>28.862244689373799</c:v>
                </c:pt>
                <c:pt idx="24">
                  <c:v>28.430579920249102</c:v>
                </c:pt>
                <c:pt idx="25">
                  <c:v>28.276288857340599</c:v>
                </c:pt>
                <c:pt idx="26">
                  <c:v>28.5296516923623</c:v>
                </c:pt>
                <c:pt idx="27">
                  <c:v>29.1974301606556</c:v>
                </c:pt>
                <c:pt idx="28">
                  <c:v>30.1276248671975</c:v>
                </c:pt>
                <c:pt idx="29">
                  <c:v>31.126490011687199</c:v>
                </c:pt>
                <c:pt idx="30">
                  <c:v>32.046953795372097</c:v>
                </c:pt>
                <c:pt idx="31">
                  <c:v>32.902256164091902</c:v>
                </c:pt>
                <c:pt idx="32">
                  <c:v>33.818499467808003</c:v>
                </c:pt>
                <c:pt idx="33">
                  <c:v>34.9459948875921</c:v>
                </c:pt>
                <c:pt idx="34">
                  <c:v>36.335906482196599</c:v>
                </c:pt>
                <c:pt idx="35">
                  <c:v>37.853275878364698</c:v>
                </c:pt>
                <c:pt idx="36">
                  <c:v>39.296468198431398</c:v>
                </c:pt>
                <c:pt idx="37">
                  <c:v>40.403551497549898</c:v>
                </c:pt>
                <c:pt idx="38">
                  <c:v>40.990483662115501</c:v>
                </c:pt>
                <c:pt idx="39">
                  <c:v>41.076897301043303</c:v>
                </c:pt>
                <c:pt idx="40">
                  <c:v>40.916955829039303</c:v>
                </c:pt>
                <c:pt idx="41">
                  <c:v>40.783809897460898</c:v>
                </c:pt>
                <c:pt idx="42">
                  <c:v>40.793448971350102</c:v>
                </c:pt>
                <c:pt idx="43">
                  <c:v>40.907895887080002</c:v>
                </c:pt>
                <c:pt idx="44">
                  <c:v>41.029206011239197</c:v>
                </c:pt>
                <c:pt idx="45">
                  <c:v>41.056324566533597</c:v>
                </c:pt>
                <c:pt idx="46">
                  <c:v>40.926103607861002</c:v>
                </c:pt>
                <c:pt idx="47">
                  <c:v>40.625132236436698</c:v>
                </c:pt>
                <c:pt idx="48">
                  <c:v>40.148518293397998</c:v>
                </c:pt>
                <c:pt idx="49">
                  <c:v>39.547693475263998</c:v>
                </c:pt>
                <c:pt idx="50">
                  <c:v>38.892416264186501</c:v>
                </c:pt>
                <c:pt idx="51">
                  <c:v>28.5767199758637</c:v>
                </c:pt>
                <c:pt idx="52">
                  <c:v>28.215891664911702</c:v>
                </c:pt>
                <c:pt idx="53">
                  <c:v>28.0873898131819</c:v>
                </c:pt>
                <c:pt idx="54">
                  <c:v>28.239286060257299</c:v>
                </c:pt>
                <c:pt idx="55">
                  <c:v>28.649993894361199</c:v>
                </c:pt>
                <c:pt idx="56">
                  <c:v>29.188380845194501</c:v>
                </c:pt>
                <c:pt idx="57">
                  <c:v>29.7314773275866</c:v>
                </c:pt>
                <c:pt idx="58">
                  <c:v>30.265610001751199</c:v>
                </c:pt>
                <c:pt idx="59">
                  <c:v>30.857004321784999</c:v>
                </c:pt>
                <c:pt idx="60">
                  <c:v>31.6385282890725</c:v>
                </c:pt>
                <c:pt idx="61">
                  <c:v>32.712285520325104</c:v>
                </c:pt>
                <c:pt idx="62">
                  <c:v>34.043121170239701</c:v>
                </c:pt>
                <c:pt idx="63">
                  <c:v>35.480664606303797</c:v>
                </c:pt>
                <c:pt idx="64">
                  <c:v>36.766188794113297</c:v>
                </c:pt>
                <c:pt idx="65">
                  <c:v>37.753398136469698</c:v>
                </c:pt>
                <c:pt idx="66">
                  <c:v>38.491034044293201</c:v>
                </c:pt>
                <c:pt idx="67">
                  <c:v>39.072753722894198</c:v>
                </c:pt>
                <c:pt idx="68">
                  <c:v>39.6341389587935</c:v>
                </c:pt>
                <c:pt idx="69">
                  <c:v>40.3087308966102</c:v>
                </c:pt>
                <c:pt idx="70">
                  <c:v>41.076324329035799</c:v>
                </c:pt>
              </c:numCache>
            </c:numRef>
          </c:val>
          <c:smooth val="0"/>
          <c:extLst>
            <c:ext xmlns:c16="http://schemas.microsoft.com/office/drawing/2014/chart" uri="{C3380CC4-5D6E-409C-BE32-E72D297353CC}">
              <c16:uniqueId val="{00000001-35F5-4FB5-A402-444A5882DBF3}"/>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Datos!$Z$29:$Z$99</c:f>
              <c:numCache>
                <c:formatCode>0.0_)</c:formatCode>
                <c:ptCount val="71"/>
                <c:pt idx="0">
                  <c:v>38.593388662704101</c:v>
                </c:pt>
                <c:pt idx="1">
                  <c:v>37.890450950681299</c:v>
                </c:pt>
                <c:pt idx="2">
                  <c:v>37.063624781539502</c:v>
                </c:pt>
                <c:pt idx="3">
                  <c:v>36.542585007046299</c:v>
                </c:pt>
                <c:pt idx="4">
                  <c:v>36.925626549691202</c:v>
                </c:pt>
                <c:pt idx="5">
                  <c:v>37.891251495752499</c:v>
                </c:pt>
                <c:pt idx="6">
                  <c:v>34.725855331803999</c:v>
                </c:pt>
                <c:pt idx="7">
                  <c:v>33.950233760473303</c:v>
                </c:pt>
                <c:pt idx="8">
                  <c:v>32.906812692893197</c:v>
                </c:pt>
                <c:pt idx="9">
                  <c:v>33.9252180304129</c:v>
                </c:pt>
                <c:pt idx="10">
                  <c:v>33.229257928900097</c:v>
                </c:pt>
                <c:pt idx="11">
                  <c:v>33.469948397137202</c:v>
                </c:pt>
                <c:pt idx="12">
                  <c:v>25.150040448932401</c:v>
                </c:pt>
                <c:pt idx="13">
                  <c:v>29.082329563192999</c:v>
                </c:pt>
                <c:pt idx="14">
                  <c:v>32.249656351894899</c:v>
                </c:pt>
                <c:pt idx="15">
                  <c:v>34.730136588292197</c:v>
                </c:pt>
                <c:pt idx="16">
                  <c:v>34.6479914483347</c:v>
                </c:pt>
                <c:pt idx="17">
                  <c:v>34.712369289866501</c:v>
                </c:pt>
                <c:pt idx="18">
                  <c:v>34.963821214103</c:v>
                </c:pt>
                <c:pt idx="19">
                  <c:v>35.451932977213097</c:v>
                </c:pt>
                <c:pt idx="20">
                  <c:v>35.525534379362803</c:v>
                </c:pt>
                <c:pt idx="21">
                  <c:v>35.417265617020902</c:v>
                </c:pt>
                <c:pt idx="22">
                  <c:v>35.044563640963403</c:v>
                </c:pt>
                <c:pt idx="23">
                  <c:v>33.306841530130598</c:v>
                </c:pt>
                <c:pt idx="24">
                  <c:v>32.741813132389197</c:v>
                </c:pt>
                <c:pt idx="25">
                  <c:v>34.235535989182402</c:v>
                </c:pt>
                <c:pt idx="26">
                  <c:v>34.440826043136198</c:v>
                </c:pt>
                <c:pt idx="27">
                  <c:v>35.949201920091198</c:v>
                </c:pt>
                <c:pt idx="28">
                  <c:v>38.4435494653478</c:v>
                </c:pt>
                <c:pt idx="29">
                  <c:v>39.781159748984003</c:v>
                </c:pt>
                <c:pt idx="30">
                  <c:v>53.9548764702174</c:v>
                </c:pt>
                <c:pt idx="31">
                  <c:v>53.620894418967197</c:v>
                </c:pt>
                <c:pt idx="32">
                  <c:v>51.910911817422303</c:v>
                </c:pt>
                <c:pt idx="33">
                  <c:v>50.6728466160491</c:v>
                </c:pt>
                <c:pt idx="34">
                  <c:v>49.536675621564598</c:v>
                </c:pt>
                <c:pt idx="35">
                  <c:v>55.9803942829219</c:v>
                </c:pt>
                <c:pt idx="36">
                  <c:v>56.165129772289703</c:v>
                </c:pt>
                <c:pt idx="37">
                  <c:v>59.574397247804598</c:v>
                </c:pt>
                <c:pt idx="38">
                  <c:v>55.704639053249799</c:v>
                </c:pt>
                <c:pt idx="39">
                  <c:v>53.277312657782502</c:v>
                </c:pt>
                <c:pt idx="40">
                  <c:v>50.862937312159197</c:v>
                </c:pt>
                <c:pt idx="41">
                  <c:v>48.757661143684402</c:v>
                </c:pt>
                <c:pt idx="42">
                  <c:v>48.622044045140001</c:v>
                </c:pt>
                <c:pt idx="43">
                  <c:v>49.781398295732899</c:v>
                </c:pt>
                <c:pt idx="44">
                  <c:v>52.071531614377399</c:v>
                </c:pt>
                <c:pt idx="45">
                  <c:v>49.568079918221599</c:v>
                </c:pt>
                <c:pt idx="46">
                  <c:v>48.448216192798299</c:v>
                </c:pt>
                <c:pt idx="47">
                  <c:v>47.691303838381799</c:v>
                </c:pt>
                <c:pt idx="48">
                  <c:v>47.929937935133303</c:v>
                </c:pt>
                <c:pt idx="49">
                  <c:v>48.2335016886299</c:v>
                </c:pt>
                <c:pt idx="50">
                  <c:v>44.632326301759299</c:v>
                </c:pt>
                <c:pt idx="51">
                  <c:v>39.799419628128199</c:v>
                </c:pt>
                <c:pt idx="52">
                  <c:v>39.267870860014497</c:v>
                </c:pt>
                <c:pt idx="53">
                  <c:v>37.702488409102401</c:v>
                </c:pt>
                <c:pt idx="54">
                  <c:v>43.155769161686102</c:v>
                </c:pt>
                <c:pt idx="55">
                  <c:v>43.025128727867703</c:v>
                </c:pt>
                <c:pt idx="56">
                  <c:v>44.280940452956898</c:v>
                </c:pt>
                <c:pt idx="57">
                  <c:v>45.214551815488299</c:v>
                </c:pt>
                <c:pt idx="58">
                  <c:v>44.842297720870803</c:v>
                </c:pt>
                <c:pt idx="59">
                  <c:v>45.772361801680503</c:v>
                </c:pt>
                <c:pt idx="60">
                  <c:v>46.138878922146503</c:v>
                </c:pt>
                <c:pt idx="61">
                  <c:v>47.346216583032401</c:v>
                </c:pt>
                <c:pt idx="62">
                  <c:v>48.974027667732202</c:v>
                </c:pt>
                <c:pt idx="63">
                  <c:v>50.913846201143102</c:v>
                </c:pt>
                <c:pt idx="64">
                  <c:v>51.7751182246799</c:v>
                </c:pt>
                <c:pt idx="65">
                  <c:v>53.103166655922003</c:v>
                </c:pt>
                <c:pt idx="66">
                  <c:v>51.763168399882098</c:v>
                </c:pt>
                <c:pt idx="67">
                  <c:v>49.787846938957301</c:v>
                </c:pt>
                <c:pt idx="68">
                  <c:v>50.702276809820503</c:v>
                </c:pt>
                <c:pt idx="69">
                  <c:v>51.606604891091997</c:v>
                </c:pt>
                <c:pt idx="70">
                  <c:v>52.153829455368403</c:v>
                </c:pt>
              </c:numCache>
            </c:numRef>
          </c:val>
          <c:smooth val="0"/>
          <c:extLst>
            <c:ext xmlns:c16="http://schemas.microsoft.com/office/drawing/2014/chart" uri="{C3380CC4-5D6E-409C-BE32-E72D297353CC}">
              <c16:uniqueId val="{00000000-73CB-47DF-9D63-B64BA1EC9DDB}"/>
            </c:ext>
          </c:extLst>
        </c:ser>
        <c:ser>
          <c:idx val="1"/>
          <c:order val="1"/>
          <c:tx>
            <c:strRef>
              <c:f>Datos!$AA$4</c:f>
              <c:strCache>
                <c:ptCount val="1"/>
                <c:pt idx="0">
                  <c:v>Tendencia-Ciclo</c:v>
                </c:pt>
              </c:strCache>
            </c:strRef>
          </c:tx>
          <c:spPr>
            <a:ln w="15875">
              <a:solidFill>
                <a:schemeClr val="tx1"/>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Datos!$AA$29:$AA$99</c:f>
              <c:numCache>
                <c:formatCode>0.0_)</c:formatCode>
                <c:ptCount val="71"/>
                <c:pt idx="0">
                  <c:v>38.494034035017201</c:v>
                </c:pt>
                <c:pt idx="1">
                  <c:v>37.994472656500697</c:v>
                </c:pt>
                <c:pt idx="2">
                  <c:v>37.426041928757002</c:v>
                </c:pt>
                <c:pt idx="3">
                  <c:v>36.820146514136603</c:v>
                </c:pt>
                <c:pt idx="4">
                  <c:v>36.173124697538</c:v>
                </c:pt>
                <c:pt idx="5">
                  <c:v>35.480258141946599</c:v>
                </c:pt>
                <c:pt idx="6">
                  <c:v>34.806167000370799</c:v>
                </c:pt>
                <c:pt idx="7">
                  <c:v>34.208146217601602</c:v>
                </c:pt>
                <c:pt idx="8">
                  <c:v>33.741840571906799</c:v>
                </c:pt>
                <c:pt idx="9">
                  <c:v>33.395957623048602</c:v>
                </c:pt>
                <c:pt idx="10">
                  <c:v>33.170746513645597</c:v>
                </c:pt>
                <c:pt idx="11">
                  <c:v>33.0652863754527</c:v>
                </c:pt>
                <c:pt idx="12">
                  <c:v>33.075333972869103</c:v>
                </c:pt>
                <c:pt idx="13">
                  <c:v>33.2258541048447</c:v>
                </c:pt>
                <c:pt idx="14">
                  <c:v>33.5220152442255</c:v>
                </c:pt>
                <c:pt idx="15">
                  <c:v>33.942032643629901</c:v>
                </c:pt>
                <c:pt idx="16">
                  <c:v>34.422780347827498</c:v>
                </c:pt>
                <c:pt idx="17">
                  <c:v>34.884090276764098</c:v>
                </c:pt>
                <c:pt idx="18">
                  <c:v>35.250331260646298</c:v>
                </c:pt>
                <c:pt idx="19">
                  <c:v>35.390954078788198</c:v>
                </c:pt>
                <c:pt idx="20">
                  <c:v>35.267528895759199</c:v>
                </c:pt>
                <c:pt idx="21">
                  <c:v>34.901439683650104</c:v>
                </c:pt>
                <c:pt idx="22">
                  <c:v>34.383186542124598</c:v>
                </c:pt>
                <c:pt idx="23">
                  <c:v>33.883828022031999</c:v>
                </c:pt>
                <c:pt idx="24">
                  <c:v>33.706403104535703</c:v>
                </c:pt>
                <c:pt idx="25">
                  <c:v>34.085186558763503</c:v>
                </c:pt>
                <c:pt idx="26">
                  <c:v>35.068903042493197</c:v>
                </c:pt>
                <c:pt idx="27">
                  <c:v>36.447431515726102</c:v>
                </c:pt>
                <c:pt idx="28">
                  <c:v>37.809978461645102</c:v>
                </c:pt>
                <c:pt idx="29">
                  <c:v>38.761681185652598</c:v>
                </c:pt>
                <c:pt idx="30">
                  <c:v>53.081636082729702</c:v>
                </c:pt>
                <c:pt idx="31">
                  <c:v>53.153045034643597</c:v>
                </c:pt>
                <c:pt idx="32">
                  <c:v>53.110971476849798</c:v>
                </c:pt>
                <c:pt idx="33">
                  <c:v>53.321243442218197</c:v>
                </c:pt>
                <c:pt idx="34">
                  <c:v>53.976703711626797</c:v>
                </c:pt>
                <c:pt idx="35">
                  <c:v>54.886607489831903</c:v>
                </c:pt>
                <c:pt idx="36">
                  <c:v>55.556627158569498</c:v>
                </c:pt>
                <c:pt idx="37">
                  <c:v>55.509814738833398</c:v>
                </c:pt>
                <c:pt idx="38">
                  <c:v>54.585124095143897</c:v>
                </c:pt>
                <c:pt idx="39">
                  <c:v>53.052184728116998</c:v>
                </c:pt>
                <c:pt idx="40">
                  <c:v>51.454609955864598</c:v>
                </c:pt>
                <c:pt idx="41">
                  <c:v>50.245451465791298</c:v>
                </c:pt>
                <c:pt idx="42">
                  <c:v>49.558724819153902</c:v>
                </c:pt>
                <c:pt idx="43">
                  <c:v>49.333221496399602</c:v>
                </c:pt>
                <c:pt idx="44">
                  <c:v>49.336454805956102</c:v>
                </c:pt>
                <c:pt idx="45">
                  <c:v>49.286799725081899</c:v>
                </c:pt>
                <c:pt idx="46">
                  <c:v>48.921591415097801</c:v>
                </c:pt>
                <c:pt idx="47">
                  <c:v>48.102973064100397</c:v>
                </c:pt>
                <c:pt idx="48">
                  <c:v>46.834729786324303</c:v>
                </c:pt>
                <c:pt idx="49">
                  <c:v>45.294494641796497</c:v>
                </c:pt>
                <c:pt idx="50">
                  <c:v>43.722317272698298</c:v>
                </c:pt>
                <c:pt idx="51">
                  <c:v>42.386621179971897</c:v>
                </c:pt>
                <c:pt idx="52">
                  <c:v>41.576994240022202</c:v>
                </c:pt>
                <c:pt idx="53">
                  <c:v>41.457707596666097</c:v>
                </c:pt>
                <c:pt idx="54">
                  <c:v>41.978989483095198</c:v>
                </c:pt>
                <c:pt idx="55">
                  <c:v>42.873397399746402</c:v>
                </c:pt>
                <c:pt idx="56">
                  <c:v>43.802592146478098</c:v>
                </c:pt>
                <c:pt idx="57">
                  <c:v>44.570358304466303</c:v>
                </c:pt>
                <c:pt idx="58">
                  <c:v>45.168991022177998</c:v>
                </c:pt>
                <c:pt idx="59">
                  <c:v>45.789091375739503</c:v>
                </c:pt>
                <c:pt idx="60">
                  <c:v>46.652428103385397</c:v>
                </c:pt>
                <c:pt idx="61">
                  <c:v>47.837970203279397</c:v>
                </c:pt>
                <c:pt idx="62">
                  <c:v>49.211678219396703</c:v>
                </c:pt>
                <c:pt idx="63">
                  <c:v>50.494420805925998</c:v>
                </c:pt>
                <c:pt idx="64">
                  <c:v>51.396550302118101</c:v>
                </c:pt>
                <c:pt idx="65">
                  <c:v>51.813911775672402</c:v>
                </c:pt>
                <c:pt idx="66">
                  <c:v>51.832921643278198</c:v>
                </c:pt>
                <c:pt idx="67">
                  <c:v>51.614204283553597</c:v>
                </c:pt>
                <c:pt idx="68">
                  <c:v>51.406480989298402</c:v>
                </c:pt>
                <c:pt idx="69">
                  <c:v>51.349400909959201</c:v>
                </c:pt>
                <c:pt idx="70">
                  <c:v>51.472137255292502</c:v>
                </c:pt>
              </c:numCache>
            </c:numRef>
          </c:val>
          <c:smooth val="0"/>
          <c:extLst>
            <c:ext xmlns:c16="http://schemas.microsoft.com/office/drawing/2014/chart" uri="{C3380CC4-5D6E-409C-BE32-E72D297353CC}">
              <c16:uniqueId val="{00000001-73CB-47DF-9D63-B64BA1EC9DDB}"/>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Datos!$AB$29:$AB$99</c:f>
              <c:numCache>
                <c:formatCode>0.0_)</c:formatCode>
                <c:ptCount val="71"/>
                <c:pt idx="0">
                  <c:v>21.324839457828102</c:v>
                </c:pt>
                <c:pt idx="1">
                  <c:v>21.415306539570899</c:v>
                </c:pt>
                <c:pt idx="2">
                  <c:v>21.510690633714599</c:v>
                </c:pt>
                <c:pt idx="3">
                  <c:v>21.224205391522698</c:v>
                </c:pt>
                <c:pt idx="4">
                  <c:v>21.300063527502498</c:v>
                </c:pt>
                <c:pt idx="5">
                  <c:v>22.623840620322198</c:v>
                </c:pt>
                <c:pt idx="6">
                  <c:v>21.209156736448001</c:v>
                </c:pt>
                <c:pt idx="7">
                  <c:v>20.632845547521701</c:v>
                </c:pt>
                <c:pt idx="8">
                  <c:v>19.858496667053402</c:v>
                </c:pt>
                <c:pt idx="9">
                  <c:v>20.8011891500343</c:v>
                </c:pt>
                <c:pt idx="10">
                  <c:v>19.480518051207699</c:v>
                </c:pt>
                <c:pt idx="11">
                  <c:v>19.261066936063798</c:v>
                </c:pt>
                <c:pt idx="12">
                  <c:v>14.537866665353</c:v>
                </c:pt>
                <c:pt idx="13">
                  <c:v>18.230889442139102</c:v>
                </c:pt>
                <c:pt idx="14">
                  <c:v>18.472274286308998</c:v>
                </c:pt>
                <c:pt idx="15">
                  <c:v>18.912098469344802</c:v>
                </c:pt>
                <c:pt idx="16">
                  <c:v>20.478659788220199</c:v>
                </c:pt>
                <c:pt idx="17">
                  <c:v>20.7280875335648</c:v>
                </c:pt>
                <c:pt idx="18">
                  <c:v>21.2951723565481</c:v>
                </c:pt>
                <c:pt idx="19">
                  <c:v>21.005981672472799</c:v>
                </c:pt>
                <c:pt idx="20">
                  <c:v>21.744169157379599</c:v>
                </c:pt>
                <c:pt idx="21">
                  <c:v>21.0294411409274</c:v>
                </c:pt>
                <c:pt idx="22">
                  <c:v>22.006267063072102</c:v>
                </c:pt>
                <c:pt idx="23">
                  <c:v>22.112348404969399</c:v>
                </c:pt>
                <c:pt idx="24">
                  <c:v>19.938644510928501</c:v>
                </c:pt>
                <c:pt idx="25">
                  <c:v>19.244441358281001</c:v>
                </c:pt>
                <c:pt idx="26">
                  <c:v>19.2039609465442</c:v>
                </c:pt>
                <c:pt idx="27">
                  <c:v>19.765756703684701</c:v>
                </c:pt>
                <c:pt idx="28">
                  <c:v>19.702504409658602</c:v>
                </c:pt>
                <c:pt idx="29">
                  <c:v>20.6757146862657</c:v>
                </c:pt>
                <c:pt idx="30">
                  <c:v>23.981931990277001</c:v>
                </c:pt>
                <c:pt idx="31">
                  <c:v>23.406512083721999</c:v>
                </c:pt>
                <c:pt idx="32">
                  <c:v>23.230252274186999</c:v>
                </c:pt>
                <c:pt idx="33">
                  <c:v>24.1349922253812</c:v>
                </c:pt>
                <c:pt idx="34">
                  <c:v>23.6056152959667</c:v>
                </c:pt>
                <c:pt idx="35">
                  <c:v>24.8330614412593</c:v>
                </c:pt>
                <c:pt idx="36">
                  <c:v>26.026401153859801</c:v>
                </c:pt>
                <c:pt idx="37">
                  <c:v>29.236410702976801</c:v>
                </c:pt>
                <c:pt idx="38">
                  <c:v>26.791236664200099</c:v>
                </c:pt>
                <c:pt idx="39">
                  <c:v>26.620562886219702</c:v>
                </c:pt>
                <c:pt idx="40">
                  <c:v>25.977972392757799</c:v>
                </c:pt>
                <c:pt idx="41">
                  <c:v>24.096262913376101</c:v>
                </c:pt>
                <c:pt idx="42">
                  <c:v>23.398908448220901</c:v>
                </c:pt>
                <c:pt idx="43">
                  <c:v>24.800691532704001</c:v>
                </c:pt>
                <c:pt idx="44">
                  <c:v>24.912374178134701</c:v>
                </c:pt>
                <c:pt idx="45">
                  <c:v>24.572318972029599</c:v>
                </c:pt>
                <c:pt idx="46">
                  <c:v>24.735593041604499</c:v>
                </c:pt>
                <c:pt idx="47">
                  <c:v>25.074912450064801</c:v>
                </c:pt>
                <c:pt idx="48">
                  <c:v>25.4038699866217</c:v>
                </c:pt>
                <c:pt idx="49">
                  <c:v>25.8795905148712</c:v>
                </c:pt>
                <c:pt idx="50">
                  <c:v>25.178041389875599</c:v>
                </c:pt>
                <c:pt idx="51">
                  <c:v>14.5239483320691</c:v>
                </c:pt>
                <c:pt idx="52">
                  <c:v>10.0602889324619</c:v>
                </c:pt>
                <c:pt idx="53">
                  <c:v>12.662630537442</c:v>
                </c:pt>
                <c:pt idx="54">
                  <c:v>15.403711699532399</c:v>
                </c:pt>
                <c:pt idx="55">
                  <c:v>16.261311931437099</c:v>
                </c:pt>
                <c:pt idx="56">
                  <c:v>16.808932665165401</c:v>
                </c:pt>
                <c:pt idx="57">
                  <c:v>17.836394524507899</c:v>
                </c:pt>
                <c:pt idx="58">
                  <c:v>17.733013258373699</c:v>
                </c:pt>
                <c:pt idx="59">
                  <c:v>18.8880428162845</c:v>
                </c:pt>
                <c:pt idx="60">
                  <c:v>19.7158189049327</c:v>
                </c:pt>
                <c:pt idx="61">
                  <c:v>19.9991357243014</c:v>
                </c:pt>
                <c:pt idx="62">
                  <c:v>21.4091587114528</c:v>
                </c:pt>
                <c:pt idx="63">
                  <c:v>23.897455297815799</c:v>
                </c:pt>
                <c:pt idx="64">
                  <c:v>22.392833965652802</c:v>
                </c:pt>
                <c:pt idx="65">
                  <c:v>24.126561946203001</c:v>
                </c:pt>
                <c:pt idx="66">
                  <c:v>24.2410068617131</c:v>
                </c:pt>
                <c:pt idx="67">
                  <c:v>23.1630165247606</c:v>
                </c:pt>
                <c:pt idx="68">
                  <c:v>23.648951032643701</c:v>
                </c:pt>
                <c:pt idx="69">
                  <c:v>23.22111686293</c:v>
                </c:pt>
                <c:pt idx="70">
                  <c:v>26.668814069215301</c:v>
                </c:pt>
              </c:numCache>
            </c:numRef>
          </c:val>
          <c:smooth val="0"/>
          <c:extLst>
            <c:ext xmlns:c16="http://schemas.microsoft.com/office/drawing/2014/chart" uri="{C3380CC4-5D6E-409C-BE32-E72D297353CC}">
              <c16:uniqueId val="{00000000-C8E9-4CDB-8066-200161C0790E}"/>
            </c:ext>
          </c:extLst>
        </c:ser>
        <c:ser>
          <c:idx val="1"/>
          <c:order val="1"/>
          <c:tx>
            <c:strRef>
              <c:f>Datos!$AC$4</c:f>
              <c:strCache>
                <c:ptCount val="1"/>
                <c:pt idx="0">
                  <c:v>Tendencia-Ciclo</c:v>
                </c:pt>
              </c:strCache>
            </c:strRef>
          </c:tx>
          <c:spPr>
            <a:ln w="15875">
              <a:solidFill>
                <a:schemeClr val="tx1"/>
              </a:solidFill>
            </a:ln>
          </c:spPr>
          <c:marker>
            <c:symbol val="none"/>
          </c:marker>
          <c:cat>
            <c:multiLvlStrRef>
              <c:f>Datos!$P$29:$Q$99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Datos!$AC$29:$AC$99</c:f>
              <c:numCache>
                <c:formatCode>0.0_)</c:formatCode>
                <c:ptCount val="71"/>
                <c:pt idx="0">
                  <c:v>21.1549061467746</c:v>
                </c:pt>
                <c:pt idx="1">
                  <c:v>21.2931463074292</c:v>
                </c:pt>
                <c:pt idx="2">
                  <c:v>21.4053775031656</c:v>
                </c:pt>
                <c:pt idx="3">
                  <c:v>21.4210007182052</c:v>
                </c:pt>
                <c:pt idx="4">
                  <c:v>21.340966308792499</c:v>
                </c:pt>
                <c:pt idx="5">
                  <c:v>21.185216431789499</c:v>
                </c:pt>
                <c:pt idx="6">
                  <c:v>20.972305012502801</c:v>
                </c:pt>
                <c:pt idx="7">
                  <c:v>20.710192446850101</c:v>
                </c:pt>
                <c:pt idx="8">
                  <c:v>20.378319978104301</c:v>
                </c:pt>
                <c:pt idx="9">
                  <c:v>19.971615274147702</c:v>
                </c:pt>
                <c:pt idx="10">
                  <c:v>19.496954991742601</c:v>
                </c:pt>
                <c:pt idx="11">
                  <c:v>19.036792973655</c:v>
                </c:pt>
                <c:pt idx="12">
                  <c:v>18.700781550458299</c:v>
                </c:pt>
                <c:pt idx="13">
                  <c:v>18.608356773400899</c:v>
                </c:pt>
                <c:pt idx="14">
                  <c:v>18.806711228574301</c:v>
                </c:pt>
                <c:pt idx="15">
                  <c:v>19.287351737103901</c:v>
                </c:pt>
                <c:pt idx="16">
                  <c:v>19.9190345221709</c:v>
                </c:pt>
                <c:pt idx="17">
                  <c:v>20.542544976407498</c:v>
                </c:pt>
                <c:pt idx="18">
                  <c:v>21.0614261880221</c:v>
                </c:pt>
                <c:pt idx="19">
                  <c:v>21.3998005772097</c:v>
                </c:pt>
                <c:pt idx="20">
                  <c:v>21.521055739314701</c:v>
                </c:pt>
                <c:pt idx="21">
                  <c:v>21.40882221703</c:v>
                </c:pt>
                <c:pt idx="22">
                  <c:v>21.0953906537741</c:v>
                </c:pt>
                <c:pt idx="23">
                  <c:v>20.634547883319399</c:v>
                </c:pt>
                <c:pt idx="24">
                  <c:v>20.1025362398018</c:v>
                </c:pt>
                <c:pt idx="25">
                  <c:v>19.6385892020329</c:v>
                </c:pt>
                <c:pt idx="26">
                  <c:v>19.422577241379201</c:v>
                </c:pt>
                <c:pt idx="27">
                  <c:v>19.5750755192167</c:v>
                </c:pt>
                <c:pt idx="28">
                  <c:v>20.1044587343243</c:v>
                </c:pt>
                <c:pt idx="29">
                  <c:v>20.9074739818568</c:v>
                </c:pt>
                <c:pt idx="30">
                  <c:v>21.782082532793599</c:v>
                </c:pt>
                <c:pt idx="31">
                  <c:v>22.6025358679485</c:v>
                </c:pt>
                <c:pt idx="32">
                  <c:v>23.323562283508199</c:v>
                </c:pt>
                <c:pt idx="33">
                  <c:v>23.969668844082701</c:v>
                </c:pt>
                <c:pt idx="34">
                  <c:v>24.590929717881099</c:v>
                </c:pt>
                <c:pt idx="35">
                  <c:v>25.237394780652298</c:v>
                </c:pt>
                <c:pt idx="36">
                  <c:v>25.865190949507699</c:v>
                </c:pt>
                <c:pt idx="37">
                  <c:v>26.310593708348701</c:v>
                </c:pt>
                <c:pt idx="38">
                  <c:v>26.423968366898698</c:v>
                </c:pt>
                <c:pt idx="39">
                  <c:v>26.181508713768402</c:v>
                </c:pt>
                <c:pt idx="40">
                  <c:v>25.705114714741601</c:v>
                </c:pt>
                <c:pt idx="41">
                  <c:v>25.165734602026401</c:v>
                </c:pt>
                <c:pt idx="42">
                  <c:v>24.7456562668768</c:v>
                </c:pt>
                <c:pt idx="43">
                  <c:v>24.531308992858101</c:v>
                </c:pt>
                <c:pt idx="44">
                  <c:v>24.539386164354099</c:v>
                </c:pt>
                <c:pt idx="45">
                  <c:v>24.708944732254199</c:v>
                </c:pt>
                <c:pt idx="46">
                  <c:v>24.925394373413699</c:v>
                </c:pt>
                <c:pt idx="47">
                  <c:v>25.099184749186701</c:v>
                </c:pt>
                <c:pt idx="48">
                  <c:v>25.224373038451699</c:v>
                </c:pt>
                <c:pt idx="49">
                  <c:v>25.332909872919998</c:v>
                </c:pt>
                <c:pt idx="50">
                  <c:v>25.450423001664099</c:v>
                </c:pt>
                <c:pt idx="51">
                  <c:v>14.681456724898499</c:v>
                </c:pt>
                <c:pt idx="52">
                  <c:v>14.8674361313197</c:v>
                </c:pt>
                <c:pt idx="53">
                  <c:v>15.1851656386626</c:v>
                </c:pt>
                <c:pt idx="54">
                  <c:v>15.632165267622799</c:v>
                </c:pt>
                <c:pt idx="55">
                  <c:v>16.1894545471478</c:v>
                </c:pt>
                <c:pt idx="56">
                  <c:v>16.804312783197599</c:v>
                </c:pt>
                <c:pt idx="57">
                  <c:v>17.443603801554101</c:v>
                </c:pt>
                <c:pt idx="58">
                  <c:v>18.122533507572001</c:v>
                </c:pt>
                <c:pt idx="59">
                  <c:v>18.824775530911701</c:v>
                </c:pt>
                <c:pt idx="60">
                  <c:v>19.562325209210702</c:v>
                </c:pt>
                <c:pt idx="61">
                  <c:v>20.383537204899898</c:v>
                </c:pt>
                <c:pt idx="62">
                  <c:v>21.269701953938998</c:v>
                </c:pt>
                <c:pt idx="63">
                  <c:v>22.115391099446999</c:v>
                </c:pt>
                <c:pt idx="64">
                  <c:v>22.813107688847101</c:v>
                </c:pt>
                <c:pt idx="65">
                  <c:v>23.310538084919202</c:v>
                </c:pt>
                <c:pt idx="66">
                  <c:v>23.650895607772</c:v>
                </c:pt>
                <c:pt idx="67">
                  <c:v>23.887437980354701</c:v>
                </c:pt>
                <c:pt idx="68">
                  <c:v>24.132087090405101</c:v>
                </c:pt>
                <c:pt idx="69">
                  <c:v>24.491826735586699</c:v>
                </c:pt>
                <c:pt idx="70">
                  <c:v>25.007669439141701</c:v>
                </c:pt>
              </c:numCache>
            </c:numRef>
          </c:val>
          <c:smooth val="0"/>
          <c:extLst>
            <c:ext xmlns:c16="http://schemas.microsoft.com/office/drawing/2014/chart" uri="{C3380CC4-5D6E-409C-BE32-E72D297353CC}">
              <c16:uniqueId val="{00000001-C8E9-4CDB-8066-200161C0790E}"/>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Datos!$O$29:$P$99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Datos!$S$29:$S$99</c:f>
              <c:numCache>
                <c:formatCode>0.0_)</c:formatCode>
                <c:ptCount val="71"/>
                <c:pt idx="0">
                  <c:v>44.566510540118301</c:v>
                </c:pt>
                <c:pt idx="1">
                  <c:v>44.191687943564503</c:v>
                </c:pt>
                <c:pt idx="2">
                  <c:v>44.178236227268101</c:v>
                </c:pt>
                <c:pt idx="3">
                  <c:v>43.806475311411297</c:v>
                </c:pt>
                <c:pt idx="4">
                  <c:v>43.918151889164101</c:v>
                </c:pt>
                <c:pt idx="5">
                  <c:v>44.239066664281701</c:v>
                </c:pt>
                <c:pt idx="6">
                  <c:v>43.448715031788801</c:v>
                </c:pt>
                <c:pt idx="7">
                  <c:v>43.713305188222598</c:v>
                </c:pt>
                <c:pt idx="8">
                  <c:v>42.4344443813428</c:v>
                </c:pt>
                <c:pt idx="9">
                  <c:v>42.2011504411836</c:v>
                </c:pt>
                <c:pt idx="10">
                  <c:v>42.492340387524699</c:v>
                </c:pt>
                <c:pt idx="11">
                  <c:v>42.900700864438697</c:v>
                </c:pt>
                <c:pt idx="12">
                  <c:v>38.453579811577903</c:v>
                </c:pt>
                <c:pt idx="13">
                  <c:v>40.259872892051902</c:v>
                </c:pt>
                <c:pt idx="14">
                  <c:v>41.781747671340597</c:v>
                </c:pt>
                <c:pt idx="15">
                  <c:v>42.412755830980402</c:v>
                </c:pt>
                <c:pt idx="16">
                  <c:v>42.212705309002999</c:v>
                </c:pt>
                <c:pt idx="17">
                  <c:v>42.161808105712304</c:v>
                </c:pt>
                <c:pt idx="18">
                  <c:v>42.578947721758503</c:v>
                </c:pt>
                <c:pt idx="19">
                  <c:v>43.197823543223898</c:v>
                </c:pt>
                <c:pt idx="20">
                  <c:v>43.845445778933602</c:v>
                </c:pt>
                <c:pt idx="21">
                  <c:v>43.3814667836917</c:v>
                </c:pt>
                <c:pt idx="22">
                  <c:v>43.1187842423898</c:v>
                </c:pt>
                <c:pt idx="23">
                  <c:v>43.797816013002297</c:v>
                </c:pt>
                <c:pt idx="24">
                  <c:v>42.631400232050197</c:v>
                </c:pt>
                <c:pt idx="25">
                  <c:v>42.716850178354299</c:v>
                </c:pt>
                <c:pt idx="26">
                  <c:v>42.663825892704601</c:v>
                </c:pt>
                <c:pt idx="27">
                  <c:v>43.355206931628203</c:v>
                </c:pt>
                <c:pt idx="28">
                  <c:v>43.817029561860501</c:v>
                </c:pt>
                <c:pt idx="29">
                  <c:v>42.660832363172602</c:v>
                </c:pt>
                <c:pt idx="30">
                  <c:v>44.6092639974962</c:v>
                </c:pt>
                <c:pt idx="31">
                  <c:v>45.526966559818099</c:v>
                </c:pt>
                <c:pt idx="32">
                  <c:v>45.156481314849401</c:v>
                </c:pt>
                <c:pt idx="33">
                  <c:v>45.477597865486104</c:v>
                </c:pt>
                <c:pt idx="34">
                  <c:v>44.920119883460103</c:v>
                </c:pt>
                <c:pt idx="35">
                  <c:v>46.223915482262797</c:v>
                </c:pt>
                <c:pt idx="36">
                  <c:v>47.150140706235099</c:v>
                </c:pt>
                <c:pt idx="37">
                  <c:v>48.204884211501202</c:v>
                </c:pt>
                <c:pt idx="38">
                  <c:v>48.493211043212199</c:v>
                </c:pt>
                <c:pt idx="39">
                  <c:v>47.701248756475202</c:v>
                </c:pt>
                <c:pt idx="40">
                  <c:v>46.675698028953398</c:v>
                </c:pt>
                <c:pt idx="41">
                  <c:v>47.524412147160497</c:v>
                </c:pt>
                <c:pt idx="42">
                  <c:v>47.190915212025097</c:v>
                </c:pt>
                <c:pt idx="43">
                  <c:v>46.847255901689302</c:v>
                </c:pt>
                <c:pt idx="44">
                  <c:v>47.451945930532801</c:v>
                </c:pt>
                <c:pt idx="45">
                  <c:v>47.680051144949402</c:v>
                </c:pt>
                <c:pt idx="46">
                  <c:v>47.676956554890602</c:v>
                </c:pt>
                <c:pt idx="47">
                  <c:v>47.060059422531602</c:v>
                </c:pt>
                <c:pt idx="48">
                  <c:v>47.648739525346102</c:v>
                </c:pt>
                <c:pt idx="49">
                  <c:v>47.278868428969098</c:v>
                </c:pt>
                <c:pt idx="50">
                  <c:v>47.193977376408299</c:v>
                </c:pt>
                <c:pt idx="51">
                  <c:v>33.375639138712501</c:v>
                </c:pt>
                <c:pt idx="52">
                  <c:v>33.8767649684101</c:v>
                </c:pt>
                <c:pt idx="53">
                  <c:v>34.732796088323099</c:v>
                </c:pt>
                <c:pt idx="54">
                  <c:v>35.371480495365603</c:v>
                </c:pt>
                <c:pt idx="55">
                  <c:v>36.712154706789001</c:v>
                </c:pt>
                <c:pt idx="56">
                  <c:v>37.672867326680603</c:v>
                </c:pt>
                <c:pt idx="57">
                  <c:v>38.504564880064699</c:v>
                </c:pt>
                <c:pt idx="58">
                  <c:v>38.6196597805625</c:v>
                </c:pt>
                <c:pt idx="59">
                  <c:v>39.455540359480203</c:v>
                </c:pt>
                <c:pt idx="60">
                  <c:v>40.644785799114203</c:v>
                </c:pt>
                <c:pt idx="61">
                  <c:v>39.782100999996501</c:v>
                </c:pt>
                <c:pt idx="62">
                  <c:v>41.800910999075498</c:v>
                </c:pt>
                <c:pt idx="63">
                  <c:v>43.384967058398601</c:v>
                </c:pt>
                <c:pt idx="64">
                  <c:v>44.334268696791902</c:v>
                </c:pt>
                <c:pt idx="65">
                  <c:v>44.663121173690001</c:v>
                </c:pt>
                <c:pt idx="66">
                  <c:v>45.497190302347398</c:v>
                </c:pt>
                <c:pt idx="67">
                  <c:v>44.891090196174801</c:v>
                </c:pt>
                <c:pt idx="68">
                  <c:v>44.577103538893397</c:v>
                </c:pt>
                <c:pt idx="69">
                  <c:v>44.472538103116698</c:v>
                </c:pt>
                <c:pt idx="70">
                  <c:v>47.271263055279697</c:v>
                </c:pt>
              </c:numCache>
            </c:numRef>
          </c:val>
          <c:smooth val="0"/>
          <c:extLst>
            <c:ext xmlns:c16="http://schemas.microsoft.com/office/drawing/2014/chart" uri="{C3380CC4-5D6E-409C-BE32-E72D297353CC}">
              <c16:uniqueId val="{00000000-9E3F-4E33-BD7B-361B46DC9003}"/>
            </c:ext>
          </c:extLst>
        </c:ser>
        <c:ser>
          <c:idx val="1"/>
          <c:order val="1"/>
          <c:tx>
            <c:strRef>
              <c:f>Datos!$T$4</c:f>
              <c:strCache>
                <c:ptCount val="1"/>
                <c:pt idx="0">
                  <c:v>Tendencia-Ciclo</c:v>
                </c:pt>
              </c:strCache>
            </c:strRef>
          </c:tx>
          <c:spPr>
            <a:ln w="15875">
              <a:solidFill>
                <a:schemeClr val="tx1"/>
              </a:solidFill>
            </a:ln>
          </c:spPr>
          <c:marker>
            <c:symbol val="none"/>
          </c:marker>
          <c:cat>
            <c:multiLvlStrRef>
              <c:f>Datos!$O$29:$P$99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Datos!$T$29:$T$99</c:f>
              <c:numCache>
                <c:formatCode>0.0_)</c:formatCode>
                <c:ptCount val="71"/>
                <c:pt idx="0">
                  <c:v>44.260398630138098</c:v>
                </c:pt>
                <c:pt idx="1">
                  <c:v>44.284009383009099</c:v>
                </c:pt>
                <c:pt idx="2">
                  <c:v>44.218026824108698</c:v>
                </c:pt>
                <c:pt idx="3">
                  <c:v>44.124032916178997</c:v>
                </c:pt>
                <c:pt idx="4">
                  <c:v>43.999763940105602</c:v>
                </c:pt>
                <c:pt idx="5">
                  <c:v>43.821397204549903</c:v>
                </c:pt>
                <c:pt idx="6">
                  <c:v>43.570209229159701</c:v>
                </c:pt>
                <c:pt idx="7">
                  <c:v>43.2438891159305</c:v>
                </c:pt>
                <c:pt idx="8">
                  <c:v>42.863559430567101</c:v>
                </c:pt>
                <c:pt idx="9">
                  <c:v>42.475907211604799</c:v>
                </c:pt>
                <c:pt idx="10">
                  <c:v>42.147657224796603</c:v>
                </c:pt>
                <c:pt idx="11">
                  <c:v>41.938038776005101</c:v>
                </c:pt>
                <c:pt idx="12">
                  <c:v>41.846711929763103</c:v>
                </c:pt>
                <c:pt idx="13">
                  <c:v>41.838727494116597</c:v>
                </c:pt>
                <c:pt idx="14">
                  <c:v>41.890648518551501</c:v>
                </c:pt>
                <c:pt idx="15">
                  <c:v>42.0066045150704</c:v>
                </c:pt>
                <c:pt idx="16">
                  <c:v>42.222149303945599</c:v>
                </c:pt>
                <c:pt idx="17">
                  <c:v>42.498158139015104</c:v>
                </c:pt>
                <c:pt idx="18">
                  <c:v>42.803594236640699</c:v>
                </c:pt>
                <c:pt idx="19">
                  <c:v>43.100766972860697</c:v>
                </c:pt>
                <c:pt idx="20">
                  <c:v>43.331166106692997</c:v>
                </c:pt>
                <c:pt idx="21">
                  <c:v>43.422066986789403</c:v>
                </c:pt>
                <c:pt idx="22">
                  <c:v>43.348702545771602</c:v>
                </c:pt>
                <c:pt idx="23">
                  <c:v>43.160012888932599</c:v>
                </c:pt>
                <c:pt idx="24">
                  <c:v>42.9711213062917</c:v>
                </c:pt>
                <c:pt idx="25">
                  <c:v>42.8934108002451</c:v>
                </c:pt>
                <c:pt idx="26">
                  <c:v>42.990760795796703</c:v>
                </c:pt>
                <c:pt idx="27">
                  <c:v>43.258687671803798</c:v>
                </c:pt>
                <c:pt idx="28">
                  <c:v>43.644286407359097</c:v>
                </c:pt>
                <c:pt idx="29">
                  <c:v>44.088912676806601</c:v>
                </c:pt>
                <c:pt idx="30">
                  <c:v>44.510585098904002</c:v>
                </c:pt>
                <c:pt idx="31">
                  <c:v>44.854721244229403</c:v>
                </c:pt>
                <c:pt idx="32">
                  <c:v>45.174853107108298</c:v>
                </c:pt>
                <c:pt idx="33">
                  <c:v>45.559260776105198</c:v>
                </c:pt>
                <c:pt idx="34">
                  <c:v>46.061706421963898</c:v>
                </c:pt>
                <c:pt idx="35">
                  <c:v>46.6423934296078</c:v>
                </c:pt>
                <c:pt idx="36">
                  <c:v>47.2151510618245</c:v>
                </c:pt>
                <c:pt idx="37">
                  <c:v>47.676244010385098</c:v>
                </c:pt>
                <c:pt idx="38">
                  <c:v>47.915407373957898</c:v>
                </c:pt>
                <c:pt idx="39">
                  <c:v>47.900384456832597</c:v>
                </c:pt>
                <c:pt idx="40">
                  <c:v>47.703227432739503</c:v>
                </c:pt>
                <c:pt idx="41">
                  <c:v>47.466433041314197</c:v>
                </c:pt>
                <c:pt idx="42">
                  <c:v>47.301011212963701</c:v>
                </c:pt>
                <c:pt idx="43">
                  <c:v>47.265287714035601</c:v>
                </c:pt>
                <c:pt idx="44">
                  <c:v>47.327722173756896</c:v>
                </c:pt>
                <c:pt idx="45">
                  <c:v>47.410182401848999</c:v>
                </c:pt>
                <c:pt idx="46">
                  <c:v>47.443651837145502</c:v>
                </c:pt>
                <c:pt idx="47">
                  <c:v>47.399260162243699</c:v>
                </c:pt>
                <c:pt idx="48">
                  <c:v>47.297745719547798</c:v>
                </c:pt>
                <c:pt idx="49">
                  <c:v>47.2044596619128</c:v>
                </c:pt>
                <c:pt idx="50">
                  <c:v>47.243961058673598</c:v>
                </c:pt>
                <c:pt idx="51">
                  <c:v>33.600701178984103</c:v>
                </c:pt>
                <c:pt idx="52">
                  <c:v>34.051622134161299</c:v>
                </c:pt>
                <c:pt idx="53">
                  <c:v>34.738453982472201</c:v>
                </c:pt>
                <c:pt idx="54">
                  <c:v>35.586764635175903</c:v>
                </c:pt>
                <c:pt idx="55">
                  <c:v>36.5054423605824</c:v>
                </c:pt>
                <c:pt idx="56">
                  <c:v>37.397994217997301</c:v>
                </c:pt>
                <c:pt idx="57">
                  <c:v>38.203863540640398</c:v>
                </c:pt>
                <c:pt idx="58">
                  <c:v>38.926644939721903</c:v>
                </c:pt>
                <c:pt idx="59">
                  <c:v>39.637352672405697</c:v>
                </c:pt>
                <c:pt idx="60">
                  <c:v>40.402351048059003</c:v>
                </c:pt>
                <c:pt idx="61">
                  <c:v>41.278585727291997</c:v>
                </c:pt>
                <c:pt idx="62">
                  <c:v>42.246028699785001</c:v>
                </c:pt>
                <c:pt idx="63">
                  <c:v>43.190020907767</c:v>
                </c:pt>
                <c:pt idx="64">
                  <c:v>43.991369959073801</c:v>
                </c:pt>
                <c:pt idx="65">
                  <c:v>44.5765239809243</c:v>
                </c:pt>
                <c:pt idx="66">
                  <c:v>44.979816174148098</c:v>
                </c:pt>
                <c:pt idx="67">
                  <c:v>45.272150476741103</c:v>
                </c:pt>
                <c:pt idx="68">
                  <c:v>45.539339222046102</c:v>
                </c:pt>
                <c:pt idx="69">
                  <c:v>45.8759498713884</c:v>
                </c:pt>
                <c:pt idx="70">
                  <c:v>46.321212593596499</c:v>
                </c:pt>
              </c:numCache>
            </c:numRef>
          </c:val>
          <c:smooth val="0"/>
          <c:extLst>
            <c:ext xmlns:c16="http://schemas.microsoft.com/office/drawing/2014/chart" uri="{C3380CC4-5D6E-409C-BE32-E72D297353CC}">
              <c16:uniqueId val="{00000001-9E3F-4E33-BD7B-361B46DC9003}"/>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5"/>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Datos!$O$29:$P$99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Datos!$U$29:$U$99</c:f>
              <c:numCache>
                <c:formatCode>0.0_)</c:formatCode>
                <c:ptCount val="71"/>
                <c:pt idx="0">
                  <c:v>50.343631146570402</c:v>
                </c:pt>
                <c:pt idx="1">
                  <c:v>49.620693477459703</c:v>
                </c:pt>
                <c:pt idx="2">
                  <c:v>49.315108714748099</c:v>
                </c:pt>
                <c:pt idx="3">
                  <c:v>49.231877262769402</c:v>
                </c:pt>
                <c:pt idx="4">
                  <c:v>49.190778669769898</c:v>
                </c:pt>
                <c:pt idx="5">
                  <c:v>50.4149876580789</c:v>
                </c:pt>
                <c:pt idx="6">
                  <c:v>48.324833534758199</c:v>
                </c:pt>
                <c:pt idx="7">
                  <c:v>49.047545624406197</c:v>
                </c:pt>
                <c:pt idx="8">
                  <c:v>47.660327455766897</c:v>
                </c:pt>
                <c:pt idx="9">
                  <c:v>47.9480364895824</c:v>
                </c:pt>
                <c:pt idx="10">
                  <c:v>47.637148189727199</c:v>
                </c:pt>
                <c:pt idx="11">
                  <c:v>47.747561695577602</c:v>
                </c:pt>
                <c:pt idx="12">
                  <c:v>39.608426642866299</c:v>
                </c:pt>
                <c:pt idx="13">
                  <c:v>43.571056826234098</c:v>
                </c:pt>
                <c:pt idx="14">
                  <c:v>47.7365792690088</c:v>
                </c:pt>
                <c:pt idx="15">
                  <c:v>48.223292762760302</c:v>
                </c:pt>
                <c:pt idx="16">
                  <c:v>48.688744446763899</c:v>
                </c:pt>
                <c:pt idx="17">
                  <c:v>48.764676571206003</c:v>
                </c:pt>
                <c:pt idx="18">
                  <c:v>49.469761810086503</c:v>
                </c:pt>
                <c:pt idx="19">
                  <c:v>49.488198381657</c:v>
                </c:pt>
                <c:pt idx="20">
                  <c:v>50.290527845103597</c:v>
                </c:pt>
                <c:pt idx="21">
                  <c:v>49.835118907626502</c:v>
                </c:pt>
                <c:pt idx="22">
                  <c:v>49.609307876698601</c:v>
                </c:pt>
                <c:pt idx="23">
                  <c:v>48.628818146748898</c:v>
                </c:pt>
                <c:pt idx="24">
                  <c:v>47.983457943596399</c:v>
                </c:pt>
                <c:pt idx="25">
                  <c:v>47.658015011479897</c:v>
                </c:pt>
                <c:pt idx="26">
                  <c:v>47.705705122011899</c:v>
                </c:pt>
                <c:pt idx="27">
                  <c:v>48.325027709772598</c:v>
                </c:pt>
                <c:pt idx="28">
                  <c:v>48.711682568444502</c:v>
                </c:pt>
                <c:pt idx="29">
                  <c:v>49.167518717700602</c:v>
                </c:pt>
                <c:pt idx="30">
                  <c:v>55.584003689148702</c:v>
                </c:pt>
                <c:pt idx="31">
                  <c:v>55.266000732067802</c:v>
                </c:pt>
                <c:pt idx="32">
                  <c:v>54.657775307600097</c:v>
                </c:pt>
                <c:pt idx="33">
                  <c:v>55.249914417179703</c:v>
                </c:pt>
                <c:pt idx="34">
                  <c:v>54.286777090620198</c:v>
                </c:pt>
                <c:pt idx="35">
                  <c:v>57.5691099235707</c:v>
                </c:pt>
                <c:pt idx="36">
                  <c:v>56.724449973661798</c:v>
                </c:pt>
                <c:pt idx="37">
                  <c:v>58.903712462460597</c:v>
                </c:pt>
                <c:pt idx="38">
                  <c:v>57.576996035504102</c:v>
                </c:pt>
                <c:pt idx="39">
                  <c:v>56.284489515681997</c:v>
                </c:pt>
                <c:pt idx="40">
                  <c:v>54.415595088202302</c:v>
                </c:pt>
                <c:pt idx="41">
                  <c:v>55.123870968712701</c:v>
                </c:pt>
                <c:pt idx="42">
                  <c:v>54.996062478675199</c:v>
                </c:pt>
                <c:pt idx="43">
                  <c:v>54.550921680535502</c:v>
                </c:pt>
                <c:pt idx="44">
                  <c:v>56.503404525699999</c:v>
                </c:pt>
                <c:pt idx="45">
                  <c:v>54.923853224460402</c:v>
                </c:pt>
                <c:pt idx="46">
                  <c:v>55.204815186057701</c:v>
                </c:pt>
                <c:pt idx="47">
                  <c:v>54.653180634280403</c:v>
                </c:pt>
                <c:pt idx="48">
                  <c:v>55.137797432055997</c:v>
                </c:pt>
                <c:pt idx="49">
                  <c:v>55.055244619788297</c:v>
                </c:pt>
                <c:pt idx="50">
                  <c:v>53.2222969618524</c:v>
                </c:pt>
                <c:pt idx="51">
                  <c:v>42.197501479059298</c:v>
                </c:pt>
                <c:pt idx="52">
                  <c:v>44.879812146872197</c:v>
                </c:pt>
                <c:pt idx="53">
                  <c:v>45.722352328481101</c:v>
                </c:pt>
                <c:pt idx="54">
                  <c:v>48.200338500762697</c:v>
                </c:pt>
                <c:pt idx="55">
                  <c:v>50.445436187509699</c:v>
                </c:pt>
                <c:pt idx="56">
                  <c:v>51.685715488436998</c:v>
                </c:pt>
                <c:pt idx="57">
                  <c:v>53.818904114638002</c:v>
                </c:pt>
                <c:pt idx="58">
                  <c:v>51.965415114411996</c:v>
                </c:pt>
                <c:pt idx="59">
                  <c:v>52.913073327742701</c:v>
                </c:pt>
                <c:pt idx="60">
                  <c:v>52.8586602415999</c:v>
                </c:pt>
                <c:pt idx="61">
                  <c:v>53.356133892768199</c:v>
                </c:pt>
                <c:pt idx="62">
                  <c:v>54.925939364322602</c:v>
                </c:pt>
                <c:pt idx="63">
                  <c:v>55.689909433299498</c:v>
                </c:pt>
                <c:pt idx="64">
                  <c:v>56.407104122375301</c:v>
                </c:pt>
                <c:pt idx="65">
                  <c:v>58.065691551826298</c:v>
                </c:pt>
                <c:pt idx="66">
                  <c:v>57.232309773392998</c:v>
                </c:pt>
                <c:pt idx="67">
                  <c:v>56.182551745306199</c:v>
                </c:pt>
                <c:pt idx="68">
                  <c:v>56.589197433693201</c:v>
                </c:pt>
                <c:pt idx="69">
                  <c:v>56.355484933474202</c:v>
                </c:pt>
                <c:pt idx="70">
                  <c:v>58.409424408974097</c:v>
                </c:pt>
              </c:numCache>
            </c:numRef>
          </c:val>
          <c:smooth val="0"/>
          <c:extLst>
            <c:ext xmlns:c16="http://schemas.microsoft.com/office/drawing/2014/chart" uri="{C3380CC4-5D6E-409C-BE32-E72D297353CC}">
              <c16:uniqueId val="{00000000-95B2-4102-AD05-E2A862CC1716}"/>
            </c:ext>
          </c:extLst>
        </c:ser>
        <c:ser>
          <c:idx val="1"/>
          <c:order val="1"/>
          <c:tx>
            <c:strRef>
              <c:f>Datos!$V$4</c:f>
              <c:strCache>
                <c:ptCount val="1"/>
                <c:pt idx="0">
                  <c:v>Tendencia-Ciclo</c:v>
                </c:pt>
              </c:strCache>
            </c:strRef>
          </c:tx>
          <c:spPr>
            <a:ln w="15875">
              <a:solidFill>
                <a:schemeClr val="tx1"/>
              </a:solidFill>
            </a:ln>
          </c:spPr>
          <c:marker>
            <c:symbol val="none"/>
          </c:marker>
          <c:cat>
            <c:multiLvlStrRef>
              <c:f>Datos!$O$29:$P$99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Datos!$V$29:$V$99</c:f>
              <c:numCache>
                <c:formatCode>0.0_)</c:formatCode>
                <c:ptCount val="71"/>
                <c:pt idx="0">
                  <c:v>50.043484973029898</c:v>
                </c:pt>
                <c:pt idx="1">
                  <c:v>49.823268402009496</c:v>
                </c:pt>
                <c:pt idx="2">
                  <c:v>49.561528175796198</c:v>
                </c:pt>
                <c:pt idx="3">
                  <c:v>49.305192997018899</c:v>
                </c:pt>
                <c:pt idx="4">
                  <c:v>49.075960469732301</c:v>
                </c:pt>
                <c:pt idx="5">
                  <c:v>48.848356272647102</c:v>
                </c:pt>
                <c:pt idx="6">
                  <c:v>48.603747535684199</c:v>
                </c:pt>
                <c:pt idx="7">
                  <c:v>48.336643123068598</c:v>
                </c:pt>
                <c:pt idx="8">
                  <c:v>48.079224472647297</c:v>
                </c:pt>
                <c:pt idx="9">
                  <c:v>47.873747755739103</c:v>
                </c:pt>
                <c:pt idx="10">
                  <c:v>47.738859865567299</c:v>
                </c:pt>
                <c:pt idx="11">
                  <c:v>47.685418566659898</c:v>
                </c:pt>
                <c:pt idx="12">
                  <c:v>47.706139147261403</c:v>
                </c:pt>
                <c:pt idx="13">
                  <c:v>47.806927585285798</c:v>
                </c:pt>
                <c:pt idx="14">
                  <c:v>47.9822860987166</c:v>
                </c:pt>
                <c:pt idx="15">
                  <c:v>48.232300499308202</c:v>
                </c:pt>
                <c:pt idx="16">
                  <c:v>48.575690046794499</c:v>
                </c:pt>
                <c:pt idx="17">
                  <c:v>48.985111134867402</c:v>
                </c:pt>
                <c:pt idx="18">
                  <c:v>49.400115000858001</c:v>
                </c:pt>
                <c:pt idx="19">
                  <c:v>49.713725667705297</c:v>
                </c:pt>
                <c:pt idx="20">
                  <c:v>49.821248970707103</c:v>
                </c:pt>
                <c:pt idx="21">
                  <c:v>49.661940885873697</c:v>
                </c:pt>
                <c:pt idx="22">
                  <c:v>49.2671309794381</c:v>
                </c:pt>
                <c:pt idx="23">
                  <c:v>48.744929447268497</c:v>
                </c:pt>
                <c:pt idx="24">
                  <c:v>48.265533103431999</c:v>
                </c:pt>
                <c:pt idx="25">
                  <c:v>47.996204018737103</c:v>
                </c:pt>
                <c:pt idx="26">
                  <c:v>48.013614063541297</c:v>
                </c:pt>
                <c:pt idx="27">
                  <c:v>48.259725279514598</c:v>
                </c:pt>
                <c:pt idx="28">
                  <c:v>48.572553052060101</c:v>
                </c:pt>
                <c:pt idx="29">
                  <c:v>48.810461092574002</c:v>
                </c:pt>
                <c:pt idx="30">
                  <c:v>55.185754620830799</c:v>
                </c:pt>
                <c:pt idx="31">
                  <c:v>55.243414613051598</c:v>
                </c:pt>
                <c:pt idx="32">
                  <c:v>55.329919933661103</c:v>
                </c:pt>
                <c:pt idx="33">
                  <c:v>55.566537750335897</c:v>
                </c:pt>
                <c:pt idx="34">
                  <c:v>55.977849135139401</c:v>
                </c:pt>
                <c:pt idx="35">
                  <c:v>56.470879471713701</c:v>
                </c:pt>
                <c:pt idx="36">
                  <c:v>56.876152565803999</c:v>
                </c:pt>
                <c:pt idx="37">
                  <c:v>57.037783518528897</c:v>
                </c:pt>
                <c:pt idx="38">
                  <c:v>56.880103768609096</c:v>
                </c:pt>
                <c:pt idx="39">
                  <c:v>56.462177611201298</c:v>
                </c:pt>
                <c:pt idx="40">
                  <c:v>55.923748461945799</c:v>
                </c:pt>
                <c:pt idx="41">
                  <c:v>55.418992319445302</c:v>
                </c:pt>
                <c:pt idx="42">
                  <c:v>55.048255535157601</c:v>
                </c:pt>
                <c:pt idx="43">
                  <c:v>54.851502048993503</c:v>
                </c:pt>
                <c:pt idx="44">
                  <c:v>54.8530162078534</c:v>
                </c:pt>
                <c:pt idx="45">
                  <c:v>54.952187912488903</c:v>
                </c:pt>
                <c:pt idx="46">
                  <c:v>55.019989954607901</c:v>
                </c:pt>
                <c:pt idx="47">
                  <c:v>54.9695648888544</c:v>
                </c:pt>
                <c:pt idx="48">
                  <c:v>54.755993082221899</c:v>
                </c:pt>
                <c:pt idx="49">
                  <c:v>54.3689091777225</c:v>
                </c:pt>
                <c:pt idx="50">
                  <c:v>53.861707513072503</c:v>
                </c:pt>
                <c:pt idx="51">
                  <c:v>53.365261004262301</c:v>
                </c:pt>
                <c:pt idx="52">
                  <c:v>53.008945685521297</c:v>
                </c:pt>
                <c:pt idx="53">
                  <c:v>52.855406294959202</c:v>
                </c:pt>
                <c:pt idx="54">
                  <c:v>52.896483764898498</c:v>
                </c:pt>
                <c:pt idx="55">
                  <c:v>53.058530122360096</c:v>
                </c:pt>
                <c:pt idx="56">
                  <c:v>53.201392839664301</c:v>
                </c:pt>
                <c:pt idx="57">
                  <c:v>53.271248177054296</c:v>
                </c:pt>
                <c:pt idx="58">
                  <c:v>53.324723646715903</c:v>
                </c:pt>
                <c:pt idx="59">
                  <c:v>53.4412303372766</c:v>
                </c:pt>
                <c:pt idx="60">
                  <c:v>53.724386919395101</c:v>
                </c:pt>
                <c:pt idx="61">
                  <c:v>54.253016414687004</c:v>
                </c:pt>
                <c:pt idx="62">
                  <c:v>54.976837611300397</c:v>
                </c:pt>
                <c:pt idx="63">
                  <c:v>55.726277036368401</c:v>
                </c:pt>
                <c:pt idx="64">
                  <c:v>56.328500365488402</c:v>
                </c:pt>
                <c:pt idx="65">
                  <c:v>56.6911086591955</c:v>
                </c:pt>
                <c:pt idx="66">
                  <c:v>56.8053571329703</c:v>
                </c:pt>
                <c:pt idx="67">
                  <c:v>56.747497074396499</c:v>
                </c:pt>
                <c:pt idx="68">
                  <c:v>56.655777998289899</c:v>
                </c:pt>
                <c:pt idx="69">
                  <c:v>56.641420528842197</c:v>
                </c:pt>
                <c:pt idx="70">
                  <c:v>56.7432196377327</c:v>
                </c:pt>
              </c:numCache>
            </c:numRef>
          </c:val>
          <c:smooth val="0"/>
          <c:extLst>
            <c:ext xmlns:c16="http://schemas.microsoft.com/office/drawing/2014/chart" uri="{C3380CC4-5D6E-409C-BE32-E72D297353CC}">
              <c16:uniqueId val="{00000001-95B2-4102-AD05-E2A862CC1716}"/>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F8E2B-9F2F-4FDE-8DB2-1BB875AB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5314</TotalTime>
  <Pages>12</Pages>
  <Words>2675</Words>
  <Characters>14714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Comunicado de Prensa. Índice de Confianza del Consumidor</vt:lpstr>
    </vt:vector>
  </TitlesOfParts>
  <Company>INEGI</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385</cp:revision>
  <cp:lastPrinted>2021-08-31T14:06:00Z</cp:lastPrinted>
  <dcterms:created xsi:type="dcterms:W3CDTF">2020-10-02T21:34:00Z</dcterms:created>
  <dcterms:modified xsi:type="dcterms:W3CDTF">2021-12-03T22:28:00Z</dcterms:modified>
  <cp:category>Encuesta Nacional sobre Confianza del Consumidor</cp:category>
</cp:coreProperties>
</file>