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AFD0E" w14:textId="55505FC6" w:rsidR="007D0063" w:rsidRPr="001B4338" w:rsidRDefault="007D0063" w:rsidP="001C49EE">
      <w:pPr>
        <w:ind w:left="-567" w:right="-234" w:firstLine="141"/>
        <w:jc w:val="center"/>
        <w:rPr>
          <w:rFonts w:ascii="Arial" w:hAnsi="Arial" w:cs="Arial"/>
          <w:b/>
          <w:bCs/>
          <w:sz w:val="21"/>
          <w:szCs w:val="21"/>
          <w:lang w:val="es-ES"/>
        </w:rPr>
      </w:pPr>
      <w:bookmarkStart w:id="0" w:name="_GoBack"/>
      <w:bookmarkEnd w:id="0"/>
      <w:r w:rsidRPr="001B4338">
        <w:rPr>
          <w:rFonts w:ascii="Arial" w:hAnsi="Arial" w:cs="Arial"/>
          <w:b/>
          <w:bCs/>
          <w:sz w:val="21"/>
          <w:szCs w:val="21"/>
          <w:lang w:val="es-ES"/>
        </w:rPr>
        <w:t xml:space="preserve"> </w:t>
      </w:r>
      <w:r w:rsidR="007C6B1C" w:rsidRPr="001B4338">
        <w:rPr>
          <w:rFonts w:ascii="Arial" w:hAnsi="Arial" w:cs="Arial"/>
          <w:b/>
          <w:bCs/>
          <w:sz w:val="21"/>
          <w:szCs w:val="21"/>
          <w:lang w:val="es-ES"/>
        </w:rPr>
        <w:t xml:space="preserve">INAUGURAN EL XXII </w:t>
      </w:r>
      <w:r w:rsidRPr="001B4338">
        <w:rPr>
          <w:rFonts w:ascii="Arial" w:hAnsi="Arial" w:cs="Arial"/>
          <w:b/>
          <w:bCs/>
          <w:sz w:val="21"/>
          <w:szCs w:val="21"/>
          <w:lang w:val="es-ES"/>
        </w:rPr>
        <w:t>ENCUENTRO INTERNACIONAL DE ESTADÍSTICAS DE GÉNERO</w:t>
      </w:r>
      <w:r w:rsidR="005B0331" w:rsidRPr="001B4338">
        <w:rPr>
          <w:rFonts w:ascii="Arial" w:hAnsi="Arial" w:cs="Arial"/>
          <w:b/>
          <w:bCs/>
          <w:sz w:val="21"/>
          <w:szCs w:val="21"/>
          <w:lang w:val="es-ES"/>
        </w:rPr>
        <w:t>: “</w:t>
      </w:r>
      <w:r w:rsidR="005B0331" w:rsidRPr="001B4338">
        <w:rPr>
          <w:rFonts w:ascii="Arial" w:hAnsi="Arial" w:cs="Arial"/>
          <w:b/>
          <w:bCs/>
          <w:caps/>
          <w:sz w:val="21"/>
          <w:szCs w:val="21"/>
          <w:lang w:val="es-ES"/>
        </w:rPr>
        <w:t>Reconstruir con estadísticas de género</w:t>
      </w:r>
      <w:r w:rsidR="001B4338" w:rsidRPr="001B4338">
        <w:rPr>
          <w:rFonts w:ascii="Arial" w:hAnsi="Arial" w:cs="Arial"/>
          <w:b/>
          <w:bCs/>
          <w:caps/>
          <w:sz w:val="21"/>
          <w:szCs w:val="21"/>
          <w:lang w:val="es-ES"/>
        </w:rPr>
        <w:t xml:space="preserve">: </w:t>
      </w:r>
      <w:r w:rsidR="005B0331" w:rsidRPr="001B4338">
        <w:rPr>
          <w:rFonts w:ascii="Arial" w:hAnsi="Arial" w:cs="Arial"/>
          <w:b/>
          <w:bCs/>
          <w:caps/>
          <w:sz w:val="21"/>
          <w:szCs w:val="21"/>
          <w:lang w:val="es-ES"/>
        </w:rPr>
        <w:t>Hacia el logro de la Agenda 2030”</w:t>
      </w:r>
    </w:p>
    <w:p w14:paraId="45EEDDD0" w14:textId="6A69F9D7" w:rsidR="006639CF" w:rsidRDefault="006639CF" w:rsidP="00152BBE">
      <w:pPr>
        <w:ind w:left="-567" w:right="-518"/>
        <w:jc w:val="center"/>
        <w:rPr>
          <w:rFonts w:ascii="Arial" w:hAnsi="Arial" w:cs="Arial"/>
          <w:b/>
          <w:bCs/>
          <w:color w:val="FF0000"/>
          <w:sz w:val="22"/>
          <w:szCs w:val="22"/>
          <w:lang w:val="es-ES"/>
        </w:rPr>
      </w:pPr>
    </w:p>
    <w:p w14:paraId="7EA29328" w14:textId="7C674B8E" w:rsidR="00E93599" w:rsidRDefault="001C49EE" w:rsidP="001C49EE">
      <w:pPr>
        <w:pStyle w:val="Prrafodelista"/>
        <w:numPr>
          <w:ilvl w:val="0"/>
          <w:numId w:val="16"/>
        </w:numPr>
        <w:ind w:left="426" w:right="333" w:hanging="284"/>
        <w:rPr>
          <w:rFonts w:cs="Arial"/>
          <w:bCs/>
          <w:color w:val="000000" w:themeColor="text1"/>
          <w:lang w:val="es-ES"/>
        </w:rPr>
      </w:pPr>
      <w:r w:rsidRPr="001C49EE">
        <w:rPr>
          <w:rFonts w:cs="Arial"/>
          <w:bCs/>
          <w:color w:val="000000" w:themeColor="text1"/>
          <w:lang w:val="es-ES"/>
        </w:rPr>
        <w:t xml:space="preserve">El </w:t>
      </w:r>
      <w:r w:rsidR="005B0331">
        <w:rPr>
          <w:rFonts w:cs="Arial"/>
          <w:bCs/>
          <w:color w:val="000000" w:themeColor="text1"/>
          <w:lang w:val="es-ES"/>
        </w:rPr>
        <w:t xml:space="preserve">Encuentro constituye un espacio para reflexionar </w:t>
      </w:r>
      <w:r w:rsidR="0047539B">
        <w:rPr>
          <w:rFonts w:cs="Arial"/>
          <w:bCs/>
          <w:color w:val="000000" w:themeColor="text1"/>
          <w:lang w:val="es-ES"/>
        </w:rPr>
        <w:t xml:space="preserve">sobre </w:t>
      </w:r>
      <w:r w:rsidR="005B0331">
        <w:rPr>
          <w:rFonts w:cs="Arial"/>
          <w:bCs/>
          <w:color w:val="000000" w:themeColor="text1"/>
          <w:lang w:val="es-ES"/>
        </w:rPr>
        <w:t>la importancia de las estadísticas de género</w:t>
      </w:r>
      <w:r w:rsidR="001E712B">
        <w:rPr>
          <w:rFonts w:cs="Arial"/>
          <w:bCs/>
          <w:color w:val="000000" w:themeColor="text1"/>
          <w:lang w:val="es-ES"/>
        </w:rPr>
        <w:t xml:space="preserve">, </w:t>
      </w:r>
      <w:r w:rsidR="005B0331">
        <w:rPr>
          <w:rFonts w:cs="Arial"/>
          <w:bCs/>
          <w:color w:val="000000" w:themeColor="text1"/>
          <w:lang w:val="es-ES"/>
        </w:rPr>
        <w:t xml:space="preserve">para </w:t>
      </w:r>
      <w:r w:rsidR="00AE734C">
        <w:rPr>
          <w:rFonts w:cs="Arial"/>
          <w:bCs/>
          <w:color w:val="000000" w:themeColor="text1"/>
          <w:lang w:val="es-ES"/>
        </w:rPr>
        <w:t xml:space="preserve">medir y </w:t>
      </w:r>
      <w:r w:rsidR="005B0331">
        <w:rPr>
          <w:rFonts w:cs="Arial"/>
          <w:bCs/>
          <w:color w:val="000000" w:themeColor="text1"/>
          <w:lang w:val="es-ES"/>
        </w:rPr>
        <w:t xml:space="preserve">comprender </w:t>
      </w:r>
      <w:r w:rsidRPr="001C49EE">
        <w:rPr>
          <w:rFonts w:cs="Arial"/>
        </w:rPr>
        <w:t xml:space="preserve">los impactos </w:t>
      </w:r>
      <w:r w:rsidR="005B0331">
        <w:rPr>
          <w:rFonts w:cs="Arial"/>
        </w:rPr>
        <w:t>de</w:t>
      </w:r>
      <w:r w:rsidRPr="001C49EE">
        <w:rPr>
          <w:rFonts w:cs="Arial"/>
        </w:rPr>
        <w:t xml:space="preserve"> la pandemia por la COVID-19 </w:t>
      </w:r>
      <w:r w:rsidR="001E712B">
        <w:rPr>
          <w:rFonts w:cs="Arial"/>
        </w:rPr>
        <w:t xml:space="preserve">y </w:t>
      </w:r>
      <w:r w:rsidR="00162843">
        <w:rPr>
          <w:rFonts w:cs="Arial"/>
        </w:rPr>
        <w:t>plantea</w:t>
      </w:r>
      <w:r w:rsidR="001E712B">
        <w:rPr>
          <w:rFonts w:cs="Arial"/>
        </w:rPr>
        <w:t xml:space="preserve">r alternativas </w:t>
      </w:r>
      <w:r w:rsidR="005B0331">
        <w:rPr>
          <w:rFonts w:cs="Arial"/>
        </w:rPr>
        <w:t>en el logro de los ODS  y la igualdad de género</w:t>
      </w:r>
      <w:r w:rsidRPr="001C49EE">
        <w:rPr>
          <w:rFonts w:cs="Arial"/>
        </w:rPr>
        <w:t>.</w:t>
      </w:r>
      <w:r w:rsidRPr="001C49EE">
        <w:rPr>
          <w:rFonts w:cs="Arial"/>
          <w:bCs/>
          <w:color w:val="000000" w:themeColor="text1"/>
          <w:lang w:val="es-ES"/>
        </w:rPr>
        <w:t xml:space="preserve"> </w:t>
      </w:r>
    </w:p>
    <w:p w14:paraId="0737D2CC" w14:textId="31EA661B" w:rsidR="001C49EE" w:rsidRPr="001C49EE" w:rsidRDefault="001C49EE" w:rsidP="001C49EE">
      <w:pPr>
        <w:pStyle w:val="Prrafodelista"/>
        <w:numPr>
          <w:ilvl w:val="0"/>
          <w:numId w:val="16"/>
        </w:numPr>
        <w:ind w:left="426" w:right="333" w:hanging="284"/>
        <w:rPr>
          <w:rFonts w:cs="Arial"/>
          <w:bCs/>
          <w:color w:val="000000" w:themeColor="text1"/>
          <w:lang w:val="es-ES"/>
        </w:rPr>
      </w:pPr>
      <w:r>
        <w:rPr>
          <w:rFonts w:cs="Arial"/>
          <w:bCs/>
          <w:color w:val="000000" w:themeColor="text1"/>
          <w:lang w:val="es-ES"/>
        </w:rPr>
        <w:t>Esta edición contempla tres sesiones a realizarse de manera virtual los días 26, 27 y 28 de octubre.</w:t>
      </w:r>
    </w:p>
    <w:p w14:paraId="6484B506" w14:textId="16DF406B" w:rsidR="00F968C9" w:rsidRPr="00152BBE" w:rsidRDefault="00F968C9" w:rsidP="00152BBE">
      <w:pPr>
        <w:ind w:left="-567" w:right="-518"/>
        <w:jc w:val="both"/>
        <w:rPr>
          <w:rFonts w:ascii="Arial" w:hAnsi="Arial" w:cs="Arial"/>
          <w:b/>
          <w:bCs/>
          <w:color w:val="FF0000"/>
          <w:sz w:val="22"/>
          <w:szCs w:val="22"/>
          <w:lang w:val="es-ES"/>
        </w:rPr>
      </w:pPr>
      <w:r w:rsidRPr="00152BBE">
        <w:rPr>
          <w:rFonts w:ascii="Arial" w:hAnsi="Arial" w:cs="Arial"/>
          <w:sz w:val="22"/>
          <w:szCs w:val="22"/>
        </w:rPr>
        <w:t>El Instituto Nacional de Estadística y Geografía (INEGI), el Instituto Nacional de las Mujeres de México (</w:t>
      </w:r>
      <w:r w:rsidR="005B0331" w:rsidRPr="00152BBE">
        <w:rPr>
          <w:rFonts w:ascii="Arial" w:hAnsi="Arial" w:cs="Arial"/>
          <w:sz w:val="22"/>
          <w:szCs w:val="22"/>
        </w:rPr>
        <w:t>I</w:t>
      </w:r>
      <w:r w:rsidR="005B0331">
        <w:rPr>
          <w:rFonts w:ascii="Arial" w:hAnsi="Arial" w:cs="Arial"/>
          <w:sz w:val="22"/>
          <w:szCs w:val="22"/>
        </w:rPr>
        <w:t>NMUJERES</w:t>
      </w:r>
      <w:r w:rsidRPr="00152BBE">
        <w:rPr>
          <w:rFonts w:ascii="Arial" w:hAnsi="Arial" w:cs="Arial"/>
          <w:sz w:val="22"/>
          <w:szCs w:val="22"/>
        </w:rPr>
        <w:t>), la Comisión Económica para América Latina y el Caribe (CEPAL) y la Entidad de las Naciones Unidas para la Igualdad de Género y el Empoderamiento de las Mujeres (ONU Mujeres), inauguraron hoy</w:t>
      </w:r>
      <w:r w:rsidR="0047539B">
        <w:rPr>
          <w:rFonts w:ascii="Arial" w:hAnsi="Arial" w:cs="Arial"/>
          <w:sz w:val="22"/>
          <w:szCs w:val="22"/>
        </w:rPr>
        <w:t xml:space="preserve"> </w:t>
      </w:r>
      <w:r w:rsidRPr="00152BBE">
        <w:rPr>
          <w:rFonts w:ascii="Arial" w:hAnsi="Arial" w:cs="Arial"/>
          <w:sz w:val="22"/>
          <w:szCs w:val="22"/>
        </w:rPr>
        <w:t>el XXI</w:t>
      </w:r>
      <w:r w:rsidR="002176E2" w:rsidRPr="00152BBE">
        <w:rPr>
          <w:rFonts w:ascii="Arial" w:hAnsi="Arial" w:cs="Arial"/>
          <w:sz w:val="22"/>
          <w:szCs w:val="22"/>
        </w:rPr>
        <w:t>I</w:t>
      </w:r>
      <w:r w:rsidRPr="00152BBE">
        <w:rPr>
          <w:rFonts w:ascii="Arial" w:hAnsi="Arial" w:cs="Arial"/>
          <w:sz w:val="22"/>
          <w:szCs w:val="22"/>
        </w:rPr>
        <w:t xml:space="preserve"> Encuentro Internacional </w:t>
      </w:r>
      <w:r w:rsidR="00D62518">
        <w:rPr>
          <w:rFonts w:ascii="Arial" w:hAnsi="Arial" w:cs="Arial"/>
          <w:sz w:val="22"/>
          <w:szCs w:val="22"/>
        </w:rPr>
        <w:t>d</w:t>
      </w:r>
      <w:r w:rsidRPr="00152BBE">
        <w:rPr>
          <w:rFonts w:ascii="Arial" w:hAnsi="Arial" w:cs="Arial"/>
          <w:sz w:val="22"/>
          <w:szCs w:val="22"/>
        </w:rPr>
        <w:t xml:space="preserve">e Estadísticas de Género: </w:t>
      </w:r>
      <w:r w:rsidRPr="00152BBE">
        <w:rPr>
          <w:rFonts w:ascii="Arial" w:hAnsi="Arial" w:cs="Arial"/>
          <w:bCs/>
          <w:sz w:val="22"/>
          <w:szCs w:val="22"/>
          <w:lang w:val="es-ES"/>
        </w:rPr>
        <w:t>“</w:t>
      </w:r>
      <w:r w:rsidRPr="00152BBE">
        <w:rPr>
          <w:rFonts w:ascii="Arial" w:eastAsia="Calibri" w:hAnsi="Arial" w:cs="Arial"/>
          <w:color w:val="201F1E"/>
          <w:sz w:val="22"/>
          <w:szCs w:val="22"/>
          <w:lang w:val="es-ES"/>
        </w:rPr>
        <w:t xml:space="preserve">Reconstruir con estadísticas de género: </w:t>
      </w:r>
      <w:r w:rsidR="002176E2" w:rsidRPr="00152BBE">
        <w:rPr>
          <w:rFonts w:ascii="Arial" w:eastAsia="Calibri" w:hAnsi="Arial" w:cs="Arial"/>
          <w:color w:val="201F1E"/>
          <w:sz w:val="22"/>
          <w:szCs w:val="22"/>
          <w:lang w:val="es-ES"/>
        </w:rPr>
        <w:t>h</w:t>
      </w:r>
      <w:r w:rsidRPr="00152BBE">
        <w:rPr>
          <w:rFonts w:ascii="Arial" w:eastAsia="Calibri" w:hAnsi="Arial" w:cs="Arial"/>
          <w:color w:val="201F1E"/>
          <w:sz w:val="22"/>
          <w:szCs w:val="22"/>
          <w:lang w:val="es-ES"/>
        </w:rPr>
        <w:t>acia el logro de la Agenda 2030</w:t>
      </w:r>
      <w:r w:rsidRPr="00152BBE">
        <w:rPr>
          <w:rFonts w:ascii="Arial" w:hAnsi="Arial" w:cs="Arial"/>
          <w:bCs/>
          <w:sz w:val="22"/>
          <w:szCs w:val="22"/>
          <w:lang w:val="es-ES"/>
        </w:rPr>
        <w:t>”.</w:t>
      </w:r>
    </w:p>
    <w:p w14:paraId="52219181" w14:textId="77777777" w:rsidR="00F968C9" w:rsidRPr="00152BBE" w:rsidRDefault="00F968C9" w:rsidP="00152BBE">
      <w:pPr>
        <w:rPr>
          <w:rFonts w:ascii="Arial" w:hAnsi="Arial" w:cs="Arial"/>
          <w:b/>
          <w:bCs/>
          <w:sz w:val="22"/>
          <w:szCs w:val="22"/>
          <w:lang w:val="es-ES"/>
        </w:rPr>
      </w:pPr>
    </w:p>
    <w:p w14:paraId="4397D8C9" w14:textId="77777777" w:rsidR="00D17344" w:rsidRDefault="007C6B1C" w:rsidP="004C79EC">
      <w:pPr>
        <w:ind w:left="-567" w:right="-518"/>
        <w:jc w:val="both"/>
        <w:rPr>
          <w:rFonts w:ascii="Arial" w:hAnsi="Arial" w:cs="Arial"/>
          <w:sz w:val="22"/>
          <w:szCs w:val="22"/>
        </w:rPr>
      </w:pPr>
      <w:r>
        <w:rPr>
          <w:rFonts w:ascii="Arial" w:hAnsi="Arial" w:cs="Arial"/>
          <w:sz w:val="22"/>
          <w:szCs w:val="22"/>
        </w:rPr>
        <w:t xml:space="preserve">Realizado de manera virtual, este </w:t>
      </w:r>
      <w:r w:rsidR="00B11C57" w:rsidRPr="00152BBE">
        <w:rPr>
          <w:rFonts w:ascii="Arial" w:hAnsi="Arial" w:cs="Arial"/>
          <w:sz w:val="22"/>
          <w:szCs w:val="22"/>
        </w:rPr>
        <w:t>encuentro internacional es un espacio fundamental para fomentar el diálogo entre las Oficinas Nacionales de Estadística  y los Mecanismos para el Adelanto de las Mujeres, así como con otros organismos sectoriales de los Estados de la región</w:t>
      </w:r>
      <w:r w:rsidR="005B0331">
        <w:rPr>
          <w:rFonts w:ascii="Arial" w:hAnsi="Arial" w:cs="Arial"/>
          <w:sz w:val="22"/>
          <w:szCs w:val="22"/>
        </w:rPr>
        <w:t xml:space="preserve">, la </w:t>
      </w:r>
      <w:r w:rsidR="00010240">
        <w:rPr>
          <w:rFonts w:ascii="Arial" w:hAnsi="Arial" w:cs="Arial"/>
          <w:sz w:val="22"/>
          <w:szCs w:val="22"/>
        </w:rPr>
        <w:t>academia, la</w:t>
      </w:r>
      <w:r w:rsidR="005B0331">
        <w:rPr>
          <w:rFonts w:ascii="Arial" w:hAnsi="Arial" w:cs="Arial"/>
          <w:sz w:val="22"/>
          <w:szCs w:val="22"/>
        </w:rPr>
        <w:t xml:space="preserve"> sociedad civil</w:t>
      </w:r>
      <w:r w:rsidR="00387A55">
        <w:rPr>
          <w:rFonts w:ascii="Arial" w:hAnsi="Arial" w:cs="Arial"/>
          <w:sz w:val="22"/>
          <w:szCs w:val="22"/>
        </w:rPr>
        <w:t xml:space="preserve"> y</w:t>
      </w:r>
      <w:r w:rsidR="00A13EAD" w:rsidRPr="00152BBE">
        <w:rPr>
          <w:rFonts w:ascii="Arial" w:hAnsi="Arial" w:cs="Arial"/>
          <w:sz w:val="22"/>
          <w:szCs w:val="22"/>
        </w:rPr>
        <w:t xml:space="preserve"> </w:t>
      </w:r>
      <w:r w:rsidR="00387A55">
        <w:rPr>
          <w:rFonts w:ascii="Arial" w:hAnsi="Arial" w:cs="Arial"/>
          <w:sz w:val="22"/>
          <w:szCs w:val="22"/>
        </w:rPr>
        <w:t>organismos internacionales</w:t>
      </w:r>
      <w:r w:rsidR="0047539B">
        <w:rPr>
          <w:rFonts w:ascii="Arial" w:hAnsi="Arial" w:cs="Arial"/>
          <w:sz w:val="22"/>
          <w:szCs w:val="22"/>
        </w:rPr>
        <w:t xml:space="preserve">. </w:t>
      </w:r>
    </w:p>
    <w:p w14:paraId="2F365A80" w14:textId="77777777" w:rsidR="00D17344" w:rsidRDefault="00D17344" w:rsidP="004C79EC">
      <w:pPr>
        <w:ind w:left="-567" w:right="-518"/>
        <w:jc w:val="both"/>
        <w:rPr>
          <w:rFonts w:ascii="Arial" w:hAnsi="Arial" w:cs="Arial"/>
          <w:sz w:val="22"/>
          <w:szCs w:val="22"/>
        </w:rPr>
      </w:pPr>
    </w:p>
    <w:p w14:paraId="505322B0" w14:textId="77777777" w:rsidR="00D17344" w:rsidRDefault="0047539B" w:rsidP="004C79EC">
      <w:pPr>
        <w:ind w:left="-567" w:right="-518"/>
        <w:jc w:val="both"/>
        <w:rPr>
          <w:rFonts w:ascii="Arial" w:hAnsi="Arial" w:cs="Arial"/>
          <w:sz w:val="22"/>
          <w:szCs w:val="22"/>
        </w:rPr>
      </w:pPr>
      <w:r>
        <w:rPr>
          <w:rFonts w:ascii="Arial" w:hAnsi="Arial" w:cs="Arial"/>
          <w:sz w:val="22"/>
          <w:szCs w:val="22"/>
        </w:rPr>
        <w:t>E</w:t>
      </w:r>
      <w:r w:rsidR="003B3115">
        <w:rPr>
          <w:rFonts w:ascii="Arial" w:hAnsi="Arial" w:cs="Arial"/>
          <w:sz w:val="22"/>
          <w:szCs w:val="22"/>
        </w:rPr>
        <w:t>n esta ocasión</w:t>
      </w:r>
      <w:r>
        <w:rPr>
          <w:rFonts w:ascii="Arial" w:hAnsi="Arial" w:cs="Arial"/>
          <w:sz w:val="22"/>
          <w:szCs w:val="22"/>
        </w:rPr>
        <w:t>,</w:t>
      </w:r>
      <w:r w:rsidR="003B3115">
        <w:rPr>
          <w:rFonts w:ascii="Arial" w:hAnsi="Arial" w:cs="Arial"/>
          <w:sz w:val="22"/>
          <w:szCs w:val="22"/>
        </w:rPr>
        <w:t xml:space="preserve"> </w:t>
      </w:r>
      <w:r w:rsidR="00D17344">
        <w:rPr>
          <w:rFonts w:ascii="Arial" w:hAnsi="Arial" w:cs="Arial"/>
          <w:sz w:val="22"/>
          <w:szCs w:val="22"/>
        </w:rPr>
        <w:t xml:space="preserve">se </w:t>
      </w:r>
      <w:r w:rsidR="00A13EAD" w:rsidRPr="00152BBE">
        <w:rPr>
          <w:rFonts w:ascii="Arial" w:hAnsi="Arial" w:cs="Arial"/>
          <w:sz w:val="22"/>
          <w:szCs w:val="22"/>
        </w:rPr>
        <w:t>analizar</w:t>
      </w:r>
      <w:r w:rsidR="00D17344">
        <w:rPr>
          <w:rFonts w:ascii="Arial" w:hAnsi="Arial" w:cs="Arial"/>
          <w:sz w:val="22"/>
          <w:szCs w:val="22"/>
        </w:rPr>
        <w:t>án</w:t>
      </w:r>
      <w:r w:rsidR="00A13EAD" w:rsidRPr="00152BBE">
        <w:rPr>
          <w:rFonts w:ascii="Arial" w:hAnsi="Arial" w:cs="Arial"/>
          <w:sz w:val="22"/>
          <w:szCs w:val="22"/>
        </w:rPr>
        <w:t xml:space="preserve"> los impactos </w:t>
      </w:r>
      <w:r w:rsidR="00FA7A26">
        <w:rPr>
          <w:rFonts w:ascii="Arial" w:hAnsi="Arial" w:cs="Arial"/>
          <w:sz w:val="22"/>
          <w:szCs w:val="22"/>
        </w:rPr>
        <w:t>de l</w:t>
      </w:r>
      <w:r w:rsidR="00A13EAD" w:rsidRPr="00152BBE">
        <w:rPr>
          <w:rFonts w:ascii="Arial" w:hAnsi="Arial" w:cs="Arial"/>
          <w:sz w:val="22"/>
          <w:szCs w:val="22"/>
        </w:rPr>
        <w:t>a pandemia por la COVID-1</w:t>
      </w:r>
      <w:r w:rsidR="00FA7A26">
        <w:rPr>
          <w:rFonts w:ascii="Arial" w:hAnsi="Arial" w:cs="Arial"/>
          <w:sz w:val="22"/>
          <w:szCs w:val="22"/>
        </w:rPr>
        <w:t>9</w:t>
      </w:r>
      <w:r w:rsidR="003B3115">
        <w:rPr>
          <w:rFonts w:ascii="Arial" w:hAnsi="Arial" w:cs="Arial"/>
          <w:sz w:val="22"/>
          <w:szCs w:val="22"/>
        </w:rPr>
        <w:t xml:space="preserve"> en la vida de las mujeres de la región</w:t>
      </w:r>
      <w:r w:rsidR="00F50E87">
        <w:rPr>
          <w:rFonts w:ascii="Arial" w:hAnsi="Arial" w:cs="Arial"/>
          <w:sz w:val="22"/>
          <w:szCs w:val="22"/>
        </w:rPr>
        <w:t xml:space="preserve"> y </w:t>
      </w:r>
      <w:r w:rsidR="00D17344">
        <w:rPr>
          <w:rFonts w:ascii="Arial" w:hAnsi="Arial" w:cs="Arial"/>
          <w:sz w:val="22"/>
          <w:szCs w:val="22"/>
        </w:rPr>
        <w:t xml:space="preserve">se </w:t>
      </w:r>
      <w:r w:rsidR="00F50E87">
        <w:rPr>
          <w:rFonts w:ascii="Arial" w:hAnsi="Arial" w:cs="Arial"/>
          <w:sz w:val="22"/>
          <w:szCs w:val="22"/>
        </w:rPr>
        <w:t>abordar</w:t>
      </w:r>
      <w:r w:rsidR="00D17344">
        <w:rPr>
          <w:rFonts w:ascii="Arial" w:hAnsi="Arial" w:cs="Arial"/>
          <w:sz w:val="22"/>
          <w:szCs w:val="22"/>
        </w:rPr>
        <w:t>án</w:t>
      </w:r>
      <w:r w:rsidR="00F50E87">
        <w:rPr>
          <w:rFonts w:ascii="Arial" w:hAnsi="Arial" w:cs="Arial"/>
          <w:sz w:val="22"/>
          <w:szCs w:val="22"/>
        </w:rPr>
        <w:t xml:space="preserve"> los mecanismos y alternativas </w:t>
      </w:r>
      <w:r w:rsidR="00D17344">
        <w:rPr>
          <w:rFonts w:ascii="Arial" w:hAnsi="Arial" w:cs="Arial"/>
          <w:sz w:val="22"/>
          <w:szCs w:val="22"/>
        </w:rPr>
        <w:t>para</w:t>
      </w:r>
      <w:r w:rsidR="00F50E87">
        <w:rPr>
          <w:rFonts w:ascii="Arial" w:hAnsi="Arial" w:cs="Arial"/>
          <w:sz w:val="22"/>
          <w:szCs w:val="22"/>
        </w:rPr>
        <w:t xml:space="preserve"> reconstruir con estadísticas de género</w:t>
      </w:r>
      <w:r w:rsidR="003B3115">
        <w:rPr>
          <w:rFonts w:ascii="Arial" w:hAnsi="Arial" w:cs="Arial"/>
          <w:sz w:val="22"/>
          <w:szCs w:val="22"/>
        </w:rPr>
        <w:t>.</w:t>
      </w:r>
    </w:p>
    <w:p w14:paraId="19B6112D" w14:textId="77777777" w:rsidR="00D17344" w:rsidRDefault="00D17344" w:rsidP="00FA7A26">
      <w:pPr>
        <w:ind w:left="-567" w:right="-660"/>
        <w:jc w:val="both"/>
        <w:rPr>
          <w:rFonts w:ascii="Arial" w:hAnsi="Arial" w:cs="Arial"/>
          <w:sz w:val="22"/>
          <w:szCs w:val="22"/>
        </w:rPr>
      </w:pPr>
    </w:p>
    <w:p w14:paraId="5863C4CF" w14:textId="1FBFA374" w:rsidR="006639CF" w:rsidRDefault="003B3115" w:rsidP="00FA7A26">
      <w:pPr>
        <w:ind w:left="-567" w:right="-660"/>
        <w:jc w:val="both"/>
        <w:rPr>
          <w:rFonts w:ascii="Arial" w:hAnsi="Arial" w:cs="Arial"/>
          <w:sz w:val="22"/>
          <w:szCs w:val="22"/>
        </w:rPr>
      </w:pPr>
      <w:r>
        <w:rPr>
          <w:rFonts w:ascii="Arial" w:hAnsi="Arial" w:cs="Arial"/>
          <w:sz w:val="22"/>
          <w:szCs w:val="22"/>
        </w:rPr>
        <w:t xml:space="preserve">Entre otras cosas, </w:t>
      </w:r>
      <w:r w:rsidR="00F50E87">
        <w:rPr>
          <w:rFonts w:ascii="Arial" w:hAnsi="Arial" w:cs="Arial"/>
          <w:sz w:val="22"/>
          <w:szCs w:val="22"/>
        </w:rPr>
        <w:t>los datos</w:t>
      </w:r>
      <w:r>
        <w:rPr>
          <w:rFonts w:ascii="Arial" w:hAnsi="Arial" w:cs="Arial"/>
          <w:sz w:val="22"/>
          <w:szCs w:val="22"/>
        </w:rPr>
        <w:t xml:space="preserve"> de género han evidenciado que</w:t>
      </w:r>
      <w:r w:rsidR="00FA7A26">
        <w:rPr>
          <w:rFonts w:ascii="Arial" w:hAnsi="Arial" w:cs="Arial"/>
          <w:sz w:val="22"/>
          <w:szCs w:val="22"/>
        </w:rPr>
        <w:t>:</w:t>
      </w:r>
    </w:p>
    <w:p w14:paraId="15EE5CBB" w14:textId="77777777" w:rsidR="00D17344" w:rsidRPr="00152BBE" w:rsidRDefault="00D17344" w:rsidP="00FA7A26">
      <w:pPr>
        <w:ind w:left="-567" w:right="-660"/>
        <w:jc w:val="both"/>
        <w:rPr>
          <w:rFonts w:ascii="Arial" w:hAnsi="Arial" w:cs="Arial"/>
          <w:bCs/>
          <w:sz w:val="22"/>
          <w:szCs w:val="22"/>
          <w:lang w:val="es-ES"/>
        </w:rPr>
      </w:pPr>
    </w:p>
    <w:p w14:paraId="0682288C" w14:textId="71115D7A" w:rsidR="006639CF" w:rsidRPr="00152BBE" w:rsidRDefault="006639CF" w:rsidP="00152BBE">
      <w:pPr>
        <w:pStyle w:val="Prrafodelista"/>
        <w:numPr>
          <w:ilvl w:val="0"/>
          <w:numId w:val="3"/>
        </w:numPr>
        <w:spacing w:after="0"/>
        <w:ind w:left="-284" w:right="-518" w:hanging="283"/>
        <w:rPr>
          <w:rFonts w:cs="Arial"/>
          <w:lang w:val="es-ES"/>
        </w:rPr>
      </w:pPr>
      <w:r w:rsidRPr="00152BBE">
        <w:rPr>
          <w:rFonts w:cs="Arial"/>
          <w:lang w:val="es-ES"/>
        </w:rPr>
        <w:t xml:space="preserve">Las mujeres </w:t>
      </w:r>
      <w:r w:rsidR="00F50E87">
        <w:rPr>
          <w:rFonts w:cs="Arial"/>
          <w:lang w:val="es-ES"/>
        </w:rPr>
        <w:t xml:space="preserve">siguen </w:t>
      </w:r>
      <w:r w:rsidR="00F50E87" w:rsidRPr="00152BBE">
        <w:rPr>
          <w:rFonts w:cs="Arial"/>
          <w:lang w:val="es-ES"/>
        </w:rPr>
        <w:t>est</w:t>
      </w:r>
      <w:r w:rsidR="00F50E87">
        <w:rPr>
          <w:rFonts w:cs="Arial"/>
          <w:lang w:val="es-ES"/>
        </w:rPr>
        <w:t>ando</w:t>
      </w:r>
      <w:r w:rsidR="00F50E87" w:rsidRPr="00152BBE">
        <w:rPr>
          <w:rFonts w:cs="Arial"/>
          <w:lang w:val="es-ES"/>
        </w:rPr>
        <w:t xml:space="preserve"> </w:t>
      </w:r>
      <w:r w:rsidRPr="00152BBE">
        <w:rPr>
          <w:rFonts w:cs="Arial"/>
          <w:lang w:val="es-ES"/>
        </w:rPr>
        <w:t>en la primera línea de la respuesta (profesionales sanitarias, cuidadoras, voluntarias comunitarias) y asumen mayores costos físicos y emocionales.</w:t>
      </w:r>
    </w:p>
    <w:p w14:paraId="4A5A3330" w14:textId="77777777" w:rsidR="006639CF" w:rsidRPr="00152BBE" w:rsidRDefault="006639CF" w:rsidP="00152BBE">
      <w:pPr>
        <w:pStyle w:val="Prrafodelista"/>
        <w:numPr>
          <w:ilvl w:val="0"/>
          <w:numId w:val="3"/>
        </w:numPr>
        <w:spacing w:after="0"/>
        <w:ind w:left="-284" w:right="-518" w:hanging="283"/>
        <w:rPr>
          <w:rFonts w:cs="Arial"/>
          <w:lang w:val="es-ES"/>
        </w:rPr>
      </w:pPr>
      <w:r w:rsidRPr="00152BBE">
        <w:rPr>
          <w:rFonts w:cs="Arial"/>
          <w:lang w:val="es-ES"/>
        </w:rPr>
        <w:t>Las mujeres siguen siendo las más afectadas por el trabajo doméstico y de cuidados no remunerado, sobre todo en tiempos de crisis.</w:t>
      </w:r>
    </w:p>
    <w:p w14:paraId="016A985A" w14:textId="0F2A8855" w:rsidR="006639CF" w:rsidRPr="00152BBE" w:rsidRDefault="006639CF" w:rsidP="00152BBE">
      <w:pPr>
        <w:pStyle w:val="Prrafodelista"/>
        <w:numPr>
          <w:ilvl w:val="0"/>
          <w:numId w:val="3"/>
        </w:numPr>
        <w:spacing w:after="0"/>
        <w:ind w:left="-284" w:right="-518" w:hanging="283"/>
        <w:rPr>
          <w:rFonts w:cs="Arial"/>
          <w:lang w:val="es-ES"/>
        </w:rPr>
      </w:pPr>
      <w:r w:rsidRPr="00152BBE">
        <w:rPr>
          <w:rFonts w:cs="Arial"/>
          <w:lang w:val="es-ES"/>
        </w:rPr>
        <w:t xml:space="preserve">Las mujeres </w:t>
      </w:r>
      <w:r w:rsidR="003B3115">
        <w:rPr>
          <w:rFonts w:cs="Arial"/>
          <w:lang w:val="es-ES"/>
        </w:rPr>
        <w:t>enfrentan</w:t>
      </w:r>
      <w:r w:rsidR="003B3115" w:rsidRPr="00152BBE">
        <w:rPr>
          <w:rFonts w:cs="Arial"/>
          <w:lang w:val="es-ES"/>
        </w:rPr>
        <w:t xml:space="preserve"> </w:t>
      </w:r>
      <w:r w:rsidRPr="00152BBE">
        <w:rPr>
          <w:rFonts w:cs="Arial"/>
          <w:lang w:val="es-ES"/>
        </w:rPr>
        <w:t xml:space="preserve">mayores tasas </w:t>
      </w:r>
      <w:r w:rsidR="00010240" w:rsidRPr="00152BBE">
        <w:rPr>
          <w:rFonts w:cs="Arial"/>
          <w:lang w:val="es-ES"/>
        </w:rPr>
        <w:t>de</w:t>
      </w:r>
      <w:r w:rsidR="00010240">
        <w:rPr>
          <w:rFonts w:cs="Arial"/>
          <w:lang w:val="es-ES"/>
        </w:rPr>
        <w:t xml:space="preserve"> des</w:t>
      </w:r>
      <w:r w:rsidR="00010240" w:rsidRPr="00152BBE">
        <w:rPr>
          <w:rFonts w:cs="Arial"/>
          <w:lang w:val="es-ES"/>
        </w:rPr>
        <w:t>empleo</w:t>
      </w:r>
      <w:r w:rsidRPr="00152BBE">
        <w:rPr>
          <w:rFonts w:cs="Arial"/>
          <w:lang w:val="es-ES"/>
        </w:rPr>
        <w:t xml:space="preserve"> y están sobre</w:t>
      </w:r>
      <w:r w:rsidR="00D504FA">
        <w:rPr>
          <w:rFonts w:cs="Arial"/>
          <w:lang w:val="es-ES"/>
        </w:rPr>
        <w:t>r</w:t>
      </w:r>
      <w:r w:rsidRPr="00152BBE">
        <w:rPr>
          <w:rFonts w:cs="Arial"/>
          <w:lang w:val="es-ES"/>
        </w:rPr>
        <w:t>representadas en el sector informal</w:t>
      </w:r>
      <w:r w:rsidR="003B3115">
        <w:rPr>
          <w:rFonts w:cs="Arial"/>
          <w:lang w:val="es-ES"/>
        </w:rPr>
        <w:t xml:space="preserve">, así como en </w:t>
      </w:r>
      <w:r w:rsidRPr="00152BBE">
        <w:rPr>
          <w:rFonts w:cs="Arial"/>
          <w:lang w:val="es-ES"/>
        </w:rPr>
        <w:t xml:space="preserve"> los sectores económicos más afectados por la crisis (comercio, turismo</w:t>
      </w:r>
      <w:r w:rsidR="003B3115">
        <w:rPr>
          <w:rFonts w:cs="Arial"/>
          <w:lang w:val="es-ES"/>
        </w:rPr>
        <w:t xml:space="preserve"> y trabajo doméstico remunerado</w:t>
      </w:r>
      <w:r w:rsidRPr="00152BBE">
        <w:rPr>
          <w:rFonts w:cs="Arial"/>
          <w:lang w:val="es-ES"/>
        </w:rPr>
        <w:t>).</w:t>
      </w:r>
    </w:p>
    <w:p w14:paraId="226A6352" w14:textId="03DE490A" w:rsidR="006639CF" w:rsidRPr="00D17344" w:rsidRDefault="006639CF" w:rsidP="00D17344">
      <w:pPr>
        <w:pStyle w:val="Prrafodelista"/>
        <w:numPr>
          <w:ilvl w:val="0"/>
          <w:numId w:val="3"/>
        </w:numPr>
        <w:spacing w:after="0"/>
        <w:ind w:left="-284" w:right="-518" w:hanging="283"/>
        <w:rPr>
          <w:rFonts w:cs="Arial"/>
          <w:lang w:val="es-ES"/>
        </w:rPr>
      </w:pPr>
      <w:r w:rsidRPr="00152BBE">
        <w:rPr>
          <w:rFonts w:cs="Arial"/>
          <w:lang w:val="es-ES"/>
        </w:rPr>
        <w:t>Las mujeres están sobre</w:t>
      </w:r>
      <w:r w:rsidR="00D504FA">
        <w:rPr>
          <w:rFonts w:cs="Arial"/>
          <w:lang w:val="es-ES"/>
        </w:rPr>
        <w:t>r</w:t>
      </w:r>
      <w:r w:rsidRPr="00152BBE">
        <w:rPr>
          <w:rFonts w:cs="Arial"/>
          <w:lang w:val="es-ES"/>
        </w:rPr>
        <w:t xml:space="preserve">representadas en la titularidad de PYMES y </w:t>
      </w:r>
      <w:r w:rsidR="003B3115">
        <w:rPr>
          <w:rFonts w:cs="Arial"/>
          <w:lang w:val="es-ES"/>
        </w:rPr>
        <w:t>enfrentan</w:t>
      </w:r>
      <w:r w:rsidRPr="00152BBE">
        <w:rPr>
          <w:rFonts w:cs="Arial"/>
          <w:lang w:val="es-ES"/>
        </w:rPr>
        <w:t xml:space="preserve"> mayores dificultades para el acceso a</w:t>
      </w:r>
      <w:r w:rsidR="003B3115">
        <w:rPr>
          <w:rFonts w:cs="Arial"/>
          <w:lang w:val="es-ES"/>
        </w:rPr>
        <w:t>l</w:t>
      </w:r>
      <w:r w:rsidRPr="00152BBE">
        <w:rPr>
          <w:rFonts w:cs="Arial"/>
          <w:lang w:val="es-ES"/>
        </w:rPr>
        <w:t xml:space="preserve"> crédito, servicios financieros y </w:t>
      </w:r>
      <w:r w:rsidR="003B3115">
        <w:rPr>
          <w:rFonts w:cs="Arial"/>
          <w:lang w:val="es-ES"/>
        </w:rPr>
        <w:t>e</w:t>
      </w:r>
      <w:r w:rsidR="003B3115" w:rsidRPr="00152BBE">
        <w:rPr>
          <w:rFonts w:cs="Arial"/>
          <w:lang w:val="es-ES"/>
        </w:rPr>
        <w:t xml:space="preserve">l </w:t>
      </w:r>
      <w:r w:rsidRPr="00152BBE">
        <w:rPr>
          <w:rFonts w:cs="Arial"/>
          <w:lang w:val="es-ES"/>
        </w:rPr>
        <w:t>uso de las TIC.</w:t>
      </w:r>
    </w:p>
    <w:p w14:paraId="5A1FD987" w14:textId="77777777" w:rsidR="002D7D50" w:rsidRPr="00152BBE" w:rsidRDefault="002D7D50" w:rsidP="00152BBE">
      <w:pPr>
        <w:rPr>
          <w:rFonts w:ascii="Arial" w:hAnsi="Arial" w:cs="Arial"/>
          <w:bCs/>
          <w:sz w:val="22"/>
          <w:szCs w:val="22"/>
          <w:lang w:val="es-ES"/>
        </w:rPr>
      </w:pPr>
    </w:p>
    <w:p w14:paraId="0FBBCA67" w14:textId="0AE6F7BA" w:rsidR="00E21B9F" w:rsidRPr="00152BBE" w:rsidRDefault="009B1031" w:rsidP="00152BBE">
      <w:pPr>
        <w:autoSpaceDE/>
        <w:autoSpaceDN/>
        <w:ind w:left="-567" w:right="-518"/>
        <w:jc w:val="both"/>
        <w:rPr>
          <w:rFonts w:ascii="Arial" w:hAnsi="Arial" w:cs="Arial"/>
          <w:iCs/>
          <w:sz w:val="22"/>
          <w:szCs w:val="22"/>
          <w:lang w:val="es-MX"/>
        </w:rPr>
      </w:pPr>
      <w:r w:rsidRPr="372AB1FA">
        <w:rPr>
          <w:rFonts w:ascii="Arial" w:hAnsi="Arial" w:cs="Arial"/>
          <w:color w:val="000000" w:themeColor="text1"/>
          <w:sz w:val="22"/>
          <w:szCs w:val="22"/>
        </w:rPr>
        <w:t xml:space="preserve">Moderado por la Representante de ONU Mujeres en México, Belén Sanz, </w:t>
      </w:r>
      <w:r w:rsidR="007E255B">
        <w:rPr>
          <w:rFonts w:ascii="Arial" w:hAnsi="Arial" w:cs="Arial"/>
          <w:color w:val="000000"/>
          <w:sz w:val="22"/>
          <w:szCs w:val="22"/>
        </w:rPr>
        <w:t>e</w:t>
      </w:r>
      <w:r w:rsidR="00DD1B5D" w:rsidRPr="00152BBE">
        <w:rPr>
          <w:rFonts w:ascii="Arial" w:hAnsi="Arial" w:cs="Arial"/>
          <w:color w:val="000000"/>
          <w:sz w:val="22"/>
          <w:szCs w:val="22"/>
        </w:rPr>
        <w:t>n la sesión inaugural participaron</w:t>
      </w:r>
      <w:r w:rsidR="007E255B" w:rsidRPr="007E255B">
        <w:rPr>
          <w:rFonts w:ascii="Arial" w:hAnsi="Arial" w:cs="Arial"/>
          <w:color w:val="000000" w:themeColor="text1"/>
          <w:sz w:val="22"/>
          <w:szCs w:val="22"/>
        </w:rPr>
        <w:t xml:space="preserve"> </w:t>
      </w:r>
      <w:r w:rsidR="007E255B" w:rsidRPr="372AB1FA">
        <w:rPr>
          <w:rFonts w:ascii="Arial" w:hAnsi="Arial" w:cs="Arial"/>
          <w:color w:val="000000" w:themeColor="text1"/>
          <w:sz w:val="22"/>
          <w:szCs w:val="22"/>
        </w:rPr>
        <w:t>autoridades de las instituciones convocantes</w:t>
      </w:r>
      <w:r w:rsidR="007E255B">
        <w:rPr>
          <w:rFonts w:ascii="Arial" w:hAnsi="Arial" w:cs="Arial"/>
          <w:color w:val="000000" w:themeColor="text1"/>
          <w:sz w:val="22"/>
          <w:szCs w:val="22"/>
        </w:rPr>
        <w:t>:</w:t>
      </w:r>
      <w:r w:rsidR="00DD1B5D" w:rsidRPr="00152BBE">
        <w:rPr>
          <w:rFonts w:ascii="Arial" w:hAnsi="Arial" w:cs="Arial"/>
          <w:color w:val="000000"/>
          <w:sz w:val="22"/>
          <w:szCs w:val="22"/>
        </w:rPr>
        <w:t xml:space="preserve"> </w:t>
      </w:r>
      <w:r w:rsidR="00D504FA" w:rsidRPr="00152BBE">
        <w:rPr>
          <w:rFonts w:ascii="Arial" w:hAnsi="Arial" w:cs="Arial"/>
          <w:bCs/>
          <w:iCs/>
          <w:sz w:val="22"/>
          <w:szCs w:val="22"/>
          <w:lang w:val="es-MX"/>
        </w:rPr>
        <w:t>A</w:t>
      </w:r>
      <w:r w:rsidR="00D504FA">
        <w:rPr>
          <w:rFonts w:ascii="Arial" w:hAnsi="Arial" w:cs="Arial"/>
          <w:bCs/>
          <w:iCs/>
          <w:sz w:val="22"/>
          <w:szCs w:val="22"/>
          <w:lang w:val="es-MX"/>
        </w:rPr>
        <w:t xml:space="preserve">na </w:t>
      </w:r>
      <w:proofErr w:type="spellStart"/>
      <w:r w:rsidR="00D504FA">
        <w:rPr>
          <w:rFonts w:ascii="Arial" w:hAnsi="Arial" w:cs="Arial"/>
          <w:bCs/>
          <w:iCs/>
          <w:sz w:val="22"/>
          <w:szCs w:val="22"/>
          <w:lang w:val="es-MX"/>
        </w:rPr>
        <w:t>Güezmes</w:t>
      </w:r>
      <w:proofErr w:type="spellEnd"/>
      <w:r w:rsidR="00D504FA" w:rsidRPr="00152BBE">
        <w:rPr>
          <w:rFonts w:ascii="Arial" w:hAnsi="Arial" w:cs="Arial"/>
          <w:bCs/>
          <w:iCs/>
          <w:sz w:val="22"/>
          <w:szCs w:val="22"/>
          <w:lang w:val="es-MX"/>
        </w:rPr>
        <w:t>,</w:t>
      </w:r>
      <w:r w:rsidR="00D504FA" w:rsidRPr="00152BBE">
        <w:rPr>
          <w:rFonts w:ascii="Arial" w:hAnsi="Arial" w:cs="Arial"/>
          <w:iCs/>
          <w:sz w:val="22"/>
          <w:szCs w:val="22"/>
          <w:lang w:val="es-MX"/>
        </w:rPr>
        <w:t xml:space="preserve"> </w:t>
      </w:r>
      <w:r w:rsidR="00D504FA">
        <w:rPr>
          <w:rFonts w:ascii="Arial" w:hAnsi="Arial" w:cs="Arial"/>
          <w:iCs/>
          <w:sz w:val="22"/>
          <w:szCs w:val="22"/>
          <w:lang w:val="es-MX"/>
        </w:rPr>
        <w:t>directora de la División de Asuntos de Género</w:t>
      </w:r>
      <w:r w:rsidR="00D504FA" w:rsidRPr="00152BBE">
        <w:rPr>
          <w:rFonts w:ascii="Arial" w:hAnsi="Arial" w:cs="Arial"/>
          <w:iCs/>
          <w:sz w:val="22"/>
          <w:szCs w:val="22"/>
          <w:lang w:val="es-MX"/>
        </w:rPr>
        <w:t xml:space="preserve"> de la Comisión Económica para América Latina y el Caribe (CEPAL); </w:t>
      </w:r>
      <w:r w:rsidR="00E21B9F" w:rsidRPr="00152BBE">
        <w:rPr>
          <w:rFonts w:ascii="Arial" w:hAnsi="Arial" w:cs="Arial"/>
          <w:bCs/>
          <w:iCs/>
          <w:sz w:val="22"/>
          <w:szCs w:val="22"/>
          <w:lang w:val="es-MX"/>
        </w:rPr>
        <w:t xml:space="preserve">María Noel </w:t>
      </w:r>
      <w:proofErr w:type="spellStart"/>
      <w:r w:rsidR="00E21B9F" w:rsidRPr="00152BBE">
        <w:rPr>
          <w:rFonts w:ascii="Arial" w:hAnsi="Arial" w:cs="Arial"/>
          <w:bCs/>
          <w:iCs/>
          <w:sz w:val="22"/>
          <w:szCs w:val="22"/>
          <w:lang w:val="es-MX"/>
        </w:rPr>
        <w:t>Vaeza</w:t>
      </w:r>
      <w:proofErr w:type="spellEnd"/>
      <w:r w:rsidR="00E21B9F" w:rsidRPr="00152BBE">
        <w:rPr>
          <w:rFonts w:ascii="Arial" w:hAnsi="Arial" w:cs="Arial"/>
          <w:bCs/>
          <w:iCs/>
          <w:sz w:val="22"/>
          <w:szCs w:val="22"/>
          <w:lang w:val="es-MX"/>
        </w:rPr>
        <w:t xml:space="preserve">, </w:t>
      </w:r>
      <w:r w:rsidR="00E21B9F" w:rsidRPr="00152BBE">
        <w:rPr>
          <w:rFonts w:ascii="Arial" w:hAnsi="Arial" w:cs="Arial"/>
          <w:iCs/>
          <w:sz w:val="22"/>
          <w:szCs w:val="22"/>
          <w:lang w:val="es-MX"/>
        </w:rPr>
        <w:t xml:space="preserve">directora de la Oficina Regional para las Américas y el Caribe, ONU Mujeres; </w:t>
      </w:r>
      <w:r w:rsidR="00E21B9F" w:rsidRPr="00152BBE">
        <w:rPr>
          <w:rFonts w:ascii="Arial" w:hAnsi="Arial" w:cs="Arial"/>
          <w:bCs/>
          <w:iCs/>
          <w:sz w:val="22"/>
          <w:szCs w:val="22"/>
          <w:lang w:val="es-MX"/>
        </w:rPr>
        <w:t xml:space="preserve">Nadine Gasman, </w:t>
      </w:r>
      <w:r w:rsidR="00E21B9F" w:rsidRPr="00152BBE">
        <w:rPr>
          <w:rFonts w:ascii="Arial" w:hAnsi="Arial" w:cs="Arial"/>
          <w:iCs/>
          <w:sz w:val="22"/>
          <w:szCs w:val="22"/>
          <w:lang w:val="es-MX"/>
        </w:rPr>
        <w:t xml:space="preserve">presidenta del Instituto Nacional de las Mujeres (INMUJERES), México, y </w:t>
      </w:r>
      <w:r w:rsidR="00E21B9F" w:rsidRPr="00152BBE">
        <w:rPr>
          <w:rFonts w:ascii="Arial" w:hAnsi="Arial" w:cs="Arial"/>
          <w:bCs/>
          <w:iCs/>
          <w:sz w:val="22"/>
          <w:szCs w:val="22"/>
          <w:lang w:val="es-MX"/>
        </w:rPr>
        <w:t>Julio Santaella,</w:t>
      </w:r>
      <w:r w:rsidR="00E21B9F" w:rsidRPr="00152BBE">
        <w:rPr>
          <w:rFonts w:ascii="Arial" w:hAnsi="Arial" w:cs="Arial"/>
          <w:iCs/>
          <w:sz w:val="22"/>
          <w:szCs w:val="22"/>
          <w:lang w:val="es-MX"/>
        </w:rPr>
        <w:t xml:space="preserve"> presidente del Instituto Nacional de Estadística y Geografía (INEGI), México</w:t>
      </w:r>
      <w:r w:rsidR="00F96E87">
        <w:rPr>
          <w:rFonts w:ascii="Arial" w:hAnsi="Arial" w:cs="Arial"/>
          <w:iCs/>
          <w:sz w:val="22"/>
          <w:szCs w:val="22"/>
          <w:lang w:val="es-MX"/>
        </w:rPr>
        <w:t xml:space="preserve">. </w:t>
      </w:r>
    </w:p>
    <w:p w14:paraId="66E54007" w14:textId="77777777" w:rsidR="00DD1B5D" w:rsidRPr="00152BBE" w:rsidRDefault="00DD1B5D" w:rsidP="003A0804">
      <w:pPr>
        <w:adjustRightInd w:val="0"/>
        <w:ind w:right="-518"/>
        <w:jc w:val="both"/>
        <w:rPr>
          <w:rFonts w:ascii="Arial" w:hAnsi="Arial" w:cs="Arial"/>
          <w:color w:val="000000"/>
          <w:sz w:val="22"/>
          <w:szCs w:val="22"/>
          <w:lang w:val="es-MX"/>
        </w:rPr>
      </w:pPr>
    </w:p>
    <w:p w14:paraId="76CCAE7D" w14:textId="77777777" w:rsidR="0082477B" w:rsidRDefault="0082477B" w:rsidP="00F96E87">
      <w:pPr>
        <w:autoSpaceDE/>
        <w:autoSpaceDN/>
        <w:ind w:left="-567" w:right="-518"/>
        <w:jc w:val="both"/>
        <w:rPr>
          <w:rFonts w:ascii="Arial" w:hAnsi="Arial" w:cs="Arial"/>
          <w:color w:val="000000" w:themeColor="text1"/>
          <w:sz w:val="22"/>
          <w:szCs w:val="22"/>
        </w:rPr>
      </w:pPr>
    </w:p>
    <w:p w14:paraId="5F4A74C8" w14:textId="77777777" w:rsidR="0082477B" w:rsidRDefault="0082477B" w:rsidP="00F96E87">
      <w:pPr>
        <w:autoSpaceDE/>
        <w:autoSpaceDN/>
        <w:ind w:left="-567" w:right="-518"/>
        <w:jc w:val="both"/>
        <w:rPr>
          <w:rFonts w:ascii="Arial" w:hAnsi="Arial" w:cs="Arial"/>
          <w:color w:val="000000" w:themeColor="text1"/>
          <w:sz w:val="22"/>
          <w:szCs w:val="22"/>
        </w:rPr>
      </w:pPr>
    </w:p>
    <w:p w14:paraId="2D93AE0A" w14:textId="77777777" w:rsidR="0082477B" w:rsidRDefault="0082477B" w:rsidP="00F96E87">
      <w:pPr>
        <w:autoSpaceDE/>
        <w:autoSpaceDN/>
        <w:ind w:left="-567" w:right="-518"/>
        <w:jc w:val="both"/>
        <w:rPr>
          <w:rFonts w:ascii="Arial" w:hAnsi="Arial" w:cs="Arial"/>
          <w:color w:val="000000" w:themeColor="text1"/>
          <w:sz w:val="22"/>
          <w:szCs w:val="22"/>
        </w:rPr>
      </w:pPr>
    </w:p>
    <w:p w14:paraId="2EE17593" w14:textId="77777777" w:rsidR="0082477B" w:rsidRDefault="0082477B" w:rsidP="00F96E87">
      <w:pPr>
        <w:autoSpaceDE/>
        <w:autoSpaceDN/>
        <w:ind w:left="-567" w:right="-518"/>
        <w:jc w:val="both"/>
        <w:rPr>
          <w:rFonts w:ascii="Arial" w:hAnsi="Arial" w:cs="Arial"/>
          <w:color w:val="000000" w:themeColor="text1"/>
          <w:sz w:val="22"/>
          <w:szCs w:val="22"/>
        </w:rPr>
      </w:pPr>
    </w:p>
    <w:p w14:paraId="598DA856" w14:textId="15887447" w:rsidR="00F96E87" w:rsidRDefault="00F96E87" w:rsidP="00F96E87">
      <w:pPr>
        <w:autoSpaceDE/>
        <w:autoSpaceDN/>
        <w:ind w:left="-567" w:right="-518"/>
        <w:jc w:val="both"/>
        <w:rPr>
          <w:rFonts w:ascii="Arial" w:hAnsi="Arial" w:cs="Arial"/>
          <w:color w:val="000000" w:themeColor="text1"/>
          <w:sz w:val="22"/>
          <w:szCs w:val="22"/>
        </w:rPr>
      </w:pPr>
      <w:r w:rsidRPr="00F96E87">
        <w:rPr>
          <w:rFonts w:ascii="Arial" w:hAnsi="Arial" w:cs="Arial"/>
          <w:color w:val="000000" w:themeColor="text1"/>
          <w:sz w:val="22"/>
          <w:szCs w:val="22"/>
        </w:rPr>
        <w:lastRenderedPageBreak/>
        <w:t xml:space="preserve">En representación de Alicia Bárcena, Secretaria Ejecutiva de la CEPAL, participó Ana </w:t>
      </w:r>
      <w:proofErr w:type="spellStart"/>
      <w:r w:rsidRPr="00F96E87">
        <w:rPr>
          <w:rFonts w:ascii="Arial" w:hAnsi="Arial" w:cs="Arial"/>
          <w:color w:val="000000" w:themeColor="text1"/>
          <w:sz w:val="22"/>
          <w:szCs w:val="22"/>
        </w:rPr>
        <w:t>Güezmes</w:t>
      </w:r>
      <w:proofErr w:type="spellEnd"/>
      <w:r w:rsidRPr="00F96E87">
        <w:rPr>
          <w:rFonts w:ascii="Arial" w:hAnsi="Arial" w:cs="Arial"/>
          <w:color w:val="000000" w:themeColor="text1"/>
          <w:sz w:val="22"/>
          <w:szCs w:val="22"/>
        </w:rPr>
        <w:t xml:space="preserve">, Directora de la División de Asuntos de Género de la comisión regional de las Naciones Unidas, quien destacó que la crisis ha resaltado la importancia de generar estadísticas oficiales oportunas, de alta calidad y confiables, y ha relevado la necesidad de fortalecer la producción, calidad, disponibilidad y el uso de los datos y estadísticas de género como parte fundamental de los sistemas estadísticos nacionales. </w:t>
      </w:r>
    </w:p>
    <w:p w14:paraId="01E0F201" w14:textId="77777777" w:rsidR="00F96E87" w:rsidRDefault="00F96E87" w:rsidP="00F96E87">
      <w:pPr>
        <w:autoSpaceDE/>
        <w:autoSpaceDN/>
        <w:ind w:left="-567" w:right="-518"/>
        <w:jc w:val="both"/>
        <w:rPr>
          <w:rFonts w:ascii="Arial" w:hAnsi="Arial" w:cs="Arial"/>
          <w:color w:val="000000" w:themeColor="text1"/>
          <w:sz w:val="22"/>
          <w:szCs w:val="22"/>
        </w:rPr>
      </w:pPr>
    </w:p>
    <w:p w14:paraId="70E0564D" w14:textId="14EFED53" w:rsidR="00F96E87" w:rsidRPr="00F96E87" w:rsidRDefault="00F96E87" w:rsidP="00F96E87">
      <w:pPr>
        <w:autoSpaceDE/>
        <w:autoSpaceDN/>
        <w:ind w:left="-567" w:right="-518"/>
        <w:jc w:val="both"/>
        <w:rPr>
          <w:rFonts w:ascii="Arial" w:hAnsi="Arial" w:cs="Arial"/>
          <w:color w:val="000000" w:themeColor="text1"/>
          <w:sz w:val="22"/>
          <w:szCs w:val="22"/>
        </w:rPr>
      </w:pPr>
      <w:r w:rsidRPr="00F96E87">
        <w:rPr>
          <w:rFonts w:ascii="Arial" w:hAnsi="Arial" w:cs="Arial"/>
          <w:color w:val="000000" w:themeColor="text1"/>
          <w:sz w:val="22"/>
          <w:szCs w:val="22"/>
        </w:rPr>
        <w:t xml:space="preserve">“Invertir en estadísticas de género tiene un efecto multiplicador y redunda en infraestructuras de datos más sólidas y resilientes. No habrá recuperación transformadora sin estadísticas de género”, </w:t>
      </w:r>
      <w:r>
        <w:rPr>
          <w:rFonts w:ascii="Arial" w:hAnsi="Arial" w:cs="Arial"/>
          <w:color w:val="000000" w:themeColor="text1"/>
          <w:sz w:val="22"/>
          <w:szCs w:val="22"/>
        </w:rPr>
        <w:t xml:space="preserve">afirmó. </w:t>
      </w:r>
    </w:p>
    <w:p w14:paraId="2ED26AD9" w14:textId="77777777" w:rsidR="003A0804" w:rsidRPr="00D35DB5" w:rsidRDefault="003A0804" w:rsidP="003A0804">
      <w:pPr>
        <w:ind w:left="-567" w:right="-518"/>
        <w:jc w:val="both"/>
        <w:rPr>
          <w:rFonts w:ascii="Arial" w:hAnsi="Arial" w:cs="Arial"/>
          <w:bCs/>
          <w:iCs/>
          <w:color w:val="000000" w:themeColor="text1"/>
          <w:sz w:val="24"/>
          <w:szCs w:val="24"/>
          <w:lang w:val="es-MX"/>
        </w:rPr>
      </w:pPr>
    </w:p>
    <w:p w14:paraId="445E1C4C" w14:textId="2065C564" w:rsidR="00E65010" w:rsidRPr="00D35DB5" w:rsidRDefault="0082477B" w:rsidP="00E65010">
      <w:pPr>
        <w:ind w:left="-567" w:right="-660"/>
        <w:jc w:val="both"/>
        <w:rPr>
          <w:rFonts w:ascii="Arial" w:hAnsi="Arial" w:cs="Arial"/>
          <w:color w:val="000000" w:themeColor="text1"/>
          <w:sz w:val="22"/>
          <w:szCs w:val="22"/>
          <w:shd w:val="clear" w:color="auto" w:fill="FFFFFF"/>
          <w:lang w:val="es-419"/>
        </w:rPr>
      </w:pPr>
      <w:r>
        <w:rPr>
          <w:rFonts w:ascii="Arial" w:eastAsiaTheme="minorHAnsi" w:hAnsi="Arial" w:cs="Arial"/>
          <w:color w:val="000000" w:themeColor="text1"/>
          <w:sz w:val="22"/>
          <w:szCs w:val="22"/>
          <w:lang w:val="es-MX" w:eastAsia="en-US"/>
        </w:rPr>
        <w:t xml:space="preserve">Por su parte, </w:t>
      </w:r>
      <w:r w:rsidRPr="00D35DB5">
        <w:rPr>
          <w:rFonts w:ascii="Arial" w:hAnsi="Arial" w:cs="Arial"/>
          <w:bCs/>
          <w:iCs/>
          <w:color w:val="000000" w:themeColor="text1"/>
          <w:sz w:val="22"/>
          <w:szCs w:val="22"/>
          <w:lang w:val="es-MX"/>
        </w:rPr>
        <w:t xml:space="preserve">María Noel </w:t>
      </w:r>
      <w:proofErr w:type="spellStart"/>
      <w:r w:rsidRPr="00D35DB5">
        <w:rPr>
          <w:rFonts w:ascii="Arial" w:hAnsi="Arial" w:cs="Arial"/>
          <w:bCs/>
          <w:iCs/>
          <w:color w:val="000000" w:themeColor="text1"/>
          <w:sz w:val="22"/>
          <w:szCs w:val="22"/>
          <w:lang w:val="es-MX"/>
        </w:rPr>
        <w:t>Vaeza</w:t>
      </w:r>
      <w:proofErr w:type="spellEnd"/>
      <w:r w:rsidRPr="00D35DB5">
        <w:rPr>
          <w:rFonts w:ascii="Arial" w:hAnsi="Arial" w:cs="Arial"/>
          <w:bCs/>
          <w:iCs/>
          <w:color w:val="000000" w:themeColor="text1"/>
          <w:sz w:val="22"/>
          <w:szCs w:val="22"/>
          <w:lang w:val="es-MX"/>
        </w:rPr>
        <w:t xml:space="preserve">, </w:t>
      </w:r>
      <w:r w:rsidRPr="00D35DB5">
        <w:rPr>
          <w:rFonts w:ascii="Arial" w:hAnsi="Arial" w:cs="Arial"/>
          <w:iCs/>
          <w:color w:val="000000" w:themeColor="text1"/>
          <w:sz w:val="22"/>
          <w:szCs w:val="22"/>
          <w:lang w:val="es-MX"/>
        </w:rPr>
        <w:t>directora de la Oficina Regional para las Américas y el Caribe, ONU Mujeres</w:t>
      </w:r>
      <w:r>
        <w:rPr>
          <w:rFonts w:ascii="Arial" w:hAnsi="Arial" w:cs="Arial"/>
          <w:color w:val="000000" w:themeColor="text1"/>
          <w:sz w:val="22"/>
          <w:szCs w:val="22"/>
          <w:shd w:val="clear" w:color="auto" w:fill="FFFFFF"/>
          <w:lang w:val="es-419"/>
        </w:rPr>
        <w:t xml:space="preserve">, reafirmó el compromiso </w:t>
      </w:r>
      <w:r w:rsidR="007E255B" w:rsidRPr="00D35DB5">
        <w:rPr>
          <w:rFonts w:ascii="Arial" w:eastAsiaTheme="minorHAnsi" w:hAnsi="Arial" w:cs="Arial"/>
          <w:color w:val="000000" w:themeColor="text1"/>
          <w:sz w:val="22"/>
          <w:szCs w:val="22"/>
          <w:lang w:val="es-MX" w:eastAsia="en-US"/>
        </w:rPr>
        <w:t xml:space="preserve">para seguir fortaleciendo las capacidades y facilitando el intercambio </w:t>
      </w:r>
      <w:r w:rsidR="00302CA7">
        <w:rPr>
          <w:rFonts w:ascii="Arial" w:eastAsiaTheme="minorHAnsi" w:hAnsi="Arial" w:cs="Arial"/>
          <w:color w:val="000000" w:themeColor="text1"/>
          <w:sz w:val="22"/>
          <w:szCs w:val="22"/>
          <w:lang w:val="es-MX" w:eastAsia="en-US"/>
        </w:rPr>
        <w:t xml:space="preserve">entre </w:t>
      </w:r>
      <w:r w:rsidR="007E255B" w:rsidRPr="00D35DB5">
        <w:rPr>
          <w:rFonts w:ascii="Arial" w:eastAsiaTheme="minorHAnsi" w:hAnsi="Arial" w:cs="Arial"/>
          <w:color w:val="000000" w:themeColor="text1"/>
          <w:sz w:val="22"/>
          <w:szCs w:val="22"/>
          <w:lang w:val="es-MX" w:eastAsia="en-US"/>
        </w:rPr>
        <w:t>productores y usuarios de estadísticas de género. La medición de los progresos hacia la igualdad de género y el ejercicio de los derechos de las mujeres es indispensable para sustentar las políticas, basadas en evidencias, y para la rendición de cuentas</w:t>
      </w:r>
      <w:r w:rsidR="00302CA7">
        <w:rPr>
          <w:rFonts w:ascii="Arial" w:eastAsiaTheme="minorHAnsi" w:hAnsi="Arial" w:cs="Arial"/>
          <w:color w:val="000000" w:themeColor="text1"/>
          <w:sz w:val="22"/>
          <w:szCs w:val="22"/>
          <w:lang w:val="es-MX" w:eastAsia="en-US"/>
        </w:rPr>
        <w:t xml:space="preserve">, dijo. </w:t>
      </w:r>
    </w:p>
    <w:p w14:paraId="1AA0DA66" w14:textId="77777777" w:rsidR="00E65010" w:rsidRDefault="00E65010" w:rsidP="00E65010">
      <w:pPr>
        <w:ind w:left="-567" w:right="-660"/>
        <w:jc w:val="both"/>
        <w:rPr>
          <w:rFonts w:ascii="Arial" w:hAnsi="Arial" w:cs="Arial"/>
          <w:color w:val="000000" w:themeColor="text1"/>
          <w:sz w:val="22"/>
          <w:szCs w:val="22"/>
          <w:lang w:val="es-MX"/>
        </w:rPr>
      </w:pPr>
    </w:p>
    <w:p w14:paraId="70442537" w14:textId="77777777" w:rsidR="00E65010" w:rsidRDefault="00DD1B5D" w:rsidP="00E65010">
      <w:pPr>
        <w:ind w:left="-567" w:right="-660"/>
        <w:jc w:val="both"/>
        <w:rPr>
          <w:rFonts w:ascii="Arial" w:hAnsi="Arial" w:cs="Arial"/>
          <w:color w:val="000000" w:themeColor="text1"/>
          <w:sz w:val="22"/>
          <w:szCs w:val="22"/>
          <w:shd w:val="clear" w:color="auto" w:fill="FFFFFF"/>
          <w:lang w:val="es-419"/>
        </w:rPr>
      </w:pPr>
      <w:r w:rsidRPr="00E65010">
        <w:rPr>
          <w:rFonts w:ascii="Arial" w:hAnsi="Arial" w:cs="Arial"/>
          <w:color w:val="000000" w:themeColor="text1"/>
          <w:sz w:val="22"/>
          <w:szCs w:val="22"/>
          <w:lang w:val="es-MX"/>
        </w:rPr>
        <w:t xml:space="preserve">Nadine </w:t>
      </w:r>
      <w:proofErr w:type="spellStart"/>
      <w:r w:rsidRPr="00E65010">
        <w:rPr>
          <w:rFonts w:ascii="Arial" w:hAnsi="Arial" w:cs="Arial"/>
          <w:color w:val="000000"/>
          <w:sz w:val="22"/>
          <w:szCs w:val="22"/>
          <w:lang w:val="es-MX"/>
        </w:rPr>
        <w:t>Gasman</w:t>
      </w:r>
      <w:proofErr w:type="spellEnd"/>
      <w:r w:rsidRPr="00E65010">
        <w:rPr>
          <w:rFonts w:ascii="Arial" w:hAnsi="Arial" w:cs="Arial"/>
          <w:color w:val="000000"/>
          <w:sz w:val="22"/>
          <w:szCs w:val="22"/>
          <w:lang w:val="es-MX"/>
        </w:rPr>
        <w:t>, presidenta del I</w:t>
      </w:r>
      <w:r w:rsidR="00C56E2F" w:rsidRPr="00E65010">
        <w:rPr>
          <w:rFonts w:ascii="Arial" w:hAnsi="Arial" w:cs="Arial"/>
          <w:color w:val="000000"/>
          <w:sz w:val="22"/>
          <w:szCs w:val="22"/>
          <w:lang w:val="es-MX"/>
        </w:rPr>
        <w:t>NMUJERES</w:t>
      </w:r>
      <w:r w:rsidRPr="00E65010">
        <w:rPr>
          <w:rFonts w:ascii="Arial" w:hAnsi="Arial" w:cs="Arial"/>
          <w:color w:val="000000"/>
          <w:sz w:val="22"/>
          <w:szCs w:val="22"/>
          <w:lang w:val="es-MX"/>
        </w:rPr>
        <w:t xml:space="preserve">, </w:t>
      </w:r>
      <w:r w:rsidR="00E65010" w:rsidRPr="00E65010">
        <w:rPr>
          <w:rFonts w:ascii="Arial" w:hAnsi="Arial" w:cs="Arial"/>
          <w:sz w:val="22"/>
          <w:szCs w:val="22"/>
        </w:rPr>
        <w:t>afirmó que gracias a estos encuentros internacionales de estadísticas, la región de América Latina y el Caribe es la única que cuenta con estadísticas estratégicas para la igualdad de género. "Particularmente, nuestra región cuenta con 17 encuestas de violencia y con 19 instrumentos para la medición del Uso de Tiempo. Esta información ha sido un insumo fundamental para la legislación en materia de violencia, y actualmente, para la definición de políticas nacionales sobre cuidados para nuestros países”, destacó.</w:t>
      </w:r>
    </w:p>
    <w:p w14:paraId="27504127" w14:textId="77777777" w:rsidR="00E65010" w:rsidRDefault="00E65010" w:rsidP="00E65010">
      <w:pPr>
        <w:ind w:left="-567" w:right="-660"/>
        <w:jc w:val="both"/>
        <w:rPr>
          <w:rFonts w:ascii="Arial" w:hAnsi="Arial" w:cs="Arial"/>
          <w:sz w:val="22"/>
          <w:szCs w:val="22"/>
        </w:rPr>
      </w:pPr>
    </w:p>
    <w:p w14:paraId="4EA4C0D7" w14:textId="0154A526" w:rsidR="00E65010" w:rsidRPr="00E65010" w:rsidRDefault="00E65010" w:rsidP="00E65010">
      <w:pPr>
        <w:ind w:left="-567" w:right="-660"/>
        <w:jc w:val="both"/>
        <w:rPr>
          <w:rFonts w:ascii="Arial" w:hAnsi="Arial" w:cs="Arial"/>
          <w:color w:val="000000" w:themeColor="text1"/>
          <w:sz w:val="22"/>
          <w:szCs w:val="22"/>
          <w:shd w:val="clear" w:color="auto" w:fill="FFFFFF"/>
          <w:lang w:val="es-419"/>
        </w:rPr>
      </w:pPr>
      <w:r w:rsidRPr="0072490E">
        <w:rPr>
          <w:rFonts w:ascii="Arial" w:hAnsi="Arial" w:cs="Arial"/>
          <w:sz w:val="22"/>
          <w:szCs w:val="22"/>
        </w:rPr>
        <w:t>Asimismo, resaltó que la situación provocada por la Covid-19 puso de manifiesto contar con estadísticas oportunas y confiables para garantizar los derechos humanos de las mujeres. “Me refiero, por ejemplo, a las enormes dificultades para generar información que mida los efectos que ha provocado en la vida cotidiana de las personas, en términos de su salud física y emocional, en las tensiones familiares, en las limitaciones de las viviendas, en la sobrecarga de trabajo, y en el traslado total del trabajo escolar y de cuidados a los hogares. Y más aún si queremos tener información sobre estos impactos en las mujeres indígenas, afrodescendientes, con discapacidad o de la diversidad sexual”, puntualizó.</w:t>
      </w:r>
    </w:p>
    <w:p w14:paraId="771D3118" w14:textId="4CE03E4C" w:rsidR="00DD1B5D" w:rsidRPr="00152BBE" w:rsidRDefault="00DD1B5D" w:rsidP="00E65010">
      <w:pPr>
        <w:shd w:val="clear" w:color="auto" w:fill="FFFFFF"/>
        <w:ind w:right="-660"/>
        <w:jc w:val="both"/>
        <w:rPr>
          <w:rFonts w:ascii="Arial" w:hAnsi="Arial" w:cs="Arial"/>
          <w:sz w:val="22"/>
          <w:szCs w:val="22"/>
        </w:rPr>
      </w:pPr>
    </w:p>
    <w:p w14:paraId="1F15BE75" w14:textId="54535DB9" w:rsidR="00F968C9" w:rsidRDefault="00DD1B5D" w:rsidP="00A73F26">
      <w:pPr>
        <w:ind w:left="-567" w:right="-660"/>
        <w:jc w:val="both"/>
        <w:rPr>
          <w:rFonts w:ascii="Arial" w:hAnsi="Arial" w:cs="Arial"/>
          <w:sz w:val="22"/>
          <w:szCs w:val="22"/>
        </w:rPr>
      </w:pPr>
      <w:r w:rsidRPr="00152BBE">
        <w:rPr>
          <w:rFonts w:ascii="Arial" w:hAnsi="Arial" w:cs="Arial"/>
          <w:color w:val="000000"/>
          <w:sz w:val="22"/>
          <w:szCs w:val="22"/>
          <w:lang w:val="es-MX"/>
        </w:rPr>
        <w:t>Julio Santaella, presidente del INEGI</w:t>
      </w:r>
      <w:r w:rsidR="008E4211">
        <w:rPr>
          <w:rFonts w:ascii="Arial" w:hAnsi="Arial" w:cs="Arial"/>
          <w:color w:val="000000"/>
          <w:sz w:val="22"/>
          <w:szCs w:val="22"/>
          <w:lang w:val="es-MX"/>
        </w:rPr>
        <w:t xml:space="preserve">, </w:t>
      </w:r>
      <w:r w:rsidR="00A73F26">
        <w:rPr>
          <w:rFonts w:ascii="Arial" w:hAnsi="Arial" w:cs="Arial"/>
          <w:sz w:val="22"/>
          <w:szCs w:val="22"/>
        </w:rPr>
        <w:t>agradeció la colaboración de las instituciones participantes y s</w:t>
      </w:r>
      <w:r w:rsidR="009C3B47">
        <w:rPr>
          <w:rFonts w:ascii="Arial" w:hAnsi="Arial" w:cs="Arial"/>
          <w:sz w:val="22"/>
          <w:szCs w:val="22"/>
        </w:rPr>
        <w:t>eñal</w:t>
      </w:r>
      <w:r w:rsidR="00A73F26">
        <w:rPr>
          <w:rFonts w:ascii="Arial" w:hAnsi="Arial" w:cs="Arial"/>
          <w:sz w:val="22"/>
          <w:szCs w:val="22"/>
        </w:rPr>
        <w:t>ó</w:t>
      </w:r>
      <w:r w:rsidR="009C3B47">
        <w:rPr>
          <w:rFonts w:ascii="Arial" w:hAnsi="Arial" w:cs="Arial"/>
          <w:sz w:val="22"/>
          <w:szCs w:val="22"/>
        </w:rPr>
        <w:t xml:space="preserve"> que “si queremos que la perspectiva de género sea más amplia, tenemos que encontrar las vías </w:t>
      </w:r>
      <w:r w:rsidR="00A73F26">
        <w:rPr>
          <w:rFonts w:ascii="Arial" w:hAnsi="Arial" w:cs="Arial"/>
          <w:sz w:val="22"/>
          <w:szCs w:val="22"/>
        </w:rPr>
        <w:t>y mecanismos para</w:t>
      </w:r>
      <w:r w:rsidR="009C3B47">
        <w:rPr>
          <w:rFonts w:ascii="Arial" w:hAnsi="Arial" w:cs="Arial"/>
          <w:sz w:val="22"/>
          <w:szCs w:val="22"/>
        </w:rPr>
        <w:t xml:space="preserve"> llegar a más personas</w:t>
      </w:r>
      <w:r w:rsidR="00A73F26">
        <w:rPr>
          <w:rFonts w:ascii="Arial" w:hAnsi="Arial" w:cs="Arial"/>
          <w:sz w:val="22"/>
          <w:szCs w:val="22"/>
        </w:rPr>
        <w:t>. L</w:t>
      </w:r>
      <w:r w:rsidR="009C3B47">
        <w:rPr>
          <w:rFonts w:ascii="Arial" w:hAnsi="Arial" w:cs="Arial"/>
          <w:sz w:val="22"/>
          <w:szCs w:val="22"/>
        </w:rPr>
        <w:t>a mo</w:t>
      </w:r>
      <w:r w:rsidR="00A73F26">
        <w:rPr>
          <w:rFonts w:ascii="Arial" w:hAnsi="Arial" w:cs="Arial"/>
          <w:sz w:val="22"/>
          <w:szCs w:val="22"/>
        </w:rPr>
        <w:t>d</w:t>
      </w:r>
      <w:r w:rsidR="009C3B47">
        <w:rPr>
          <w:rFonts w:ascii="Arial" w:hAnsi="Arial" w:cs="Arial"/>
          <w:sz w:val="22"/>
          <w:szCs w:val="22"/>
        </w:rPr>
        <w:t>alida</w:t>
      </w:r>
      <w:r w:rsidR="00A73F26">
        <w:rPr>
          <w:rFonts w:ascii="Arial" w:hAnsi="Arial" w:cs="Arial"/>
          <w:sz w:val="22"/>
          <w:szCs w:val="22"/>
        </w:rPr>
        <w:t>d</w:t>
      </w:r>
      <w:r w:rsidR="009C3B47">
        <w:rPr>
          <w:rFonts w:ascii="Arial" w:hAnsi="Arial" w:cs="Arial"/>
          <w:sz w:val="22"/>
          <w:szCs w:val="22"/>
        </w:rPr>
        <w:t xml:space="preserve"> virtual</w:t>
      </w:r>
      <w:r w:rsidR="00A73F26">
        <w:rPr>
          <w:rFonts w:ascii="Arial" w:hAnsi="Arial" w:cs="Arial"/>
          <w:sz w:val="22"/>
          <w:szCs w:val="22"/>
        </w:rPr>
        <w:t xml:space="preserve">, </w:t>
      </w:r>
      <w:r w:rsidR="004C79EC">
        <w:rPr>
          <w:rFonts w:ascii="Arial" w:hAnsi="Arial" w:cs="Arial"/>
          <w:sz w:val="22"/>
          <w:szCs w:val="22"/>
        </w:rPr>
        <w:t>con la que se han llevado a cabo</w:t>
      </w:r>
      <w:r w:rsidR="00A73F26">
        <w:rPr>
          <w:rFonts w:ascii="Arial" w:hAnsi="Arial" w:cs="Arial"/>
          <w:sz w:val="22"/>
          <w:szCs w:val="22"/>
        </w:rPr>
        <w:t xml:space="preserve"> los últimos dos Encuentros Internacionales de Estadísticas de Género,</w:t>
      </w:r>
      <w:r w:rsidR="009C3B47">
        <w:rPr>
          <w:rFonts w:ascii="Arial" w:hAnsi="Arial" w:cs="Arial"/>
          <w:sz w:val="22"/>
          <w:szCs w:val="22"/>
        </w:rPr>
        <w:t xml:space="preserve"> </w:t>
      </w:r>
      <w:r w:rsidR="004C79EC">
        <w:rPr>
          <w:rFonts w:ascii="Arial" w:hAnsi="Arial" w:cs="Arial"/>
          <w:sz w:val="22"/>
          <w:szCs w:val="22"/>
        </w:rPr>
        <w:t xml:space="preserve">ha demostrado ser </w:t>
      </w:r>
      <w:r w:rsidR="009C3B47">
        <w:rPr>
          <w:rFonts w:ascii="Arial" w:hAnsi="Arial" w:cs="Arial"/>
          <w:sz w:val="22"/>
          <w:szCs w:val="22"/>
        </w:rPr>
        <w:t>un veh</w:t>
      </w:r>
      <w:r w:rsidR="00A73F26">
        <w:rPr>
          <w:rFonts w:ascii="Arial" w:hAnsi="Arial" w:cs="Arial"/>
          <w:sz w:val="22"/>
          <w:szCs w:val="22"/>
        </w:rPr>
        <w:t>í</w:t>
      </w:r>
      <w:r w:rsidR="009C3B47">
        <w:rPr>
          <w:rFonts w:ascii="Arial" w:hAnsi="Arial" w:cs="Arial"/>
          <w:sz w:val="22"/>
          <w:szCs w:val="22"/>
        </w:rPr>
        <w:t>c</w:t>
      </w:r>
      <w:r w:rsidR="00A73F26">
        <w:rPr>
          <w:rFonts w:ascii="Arial" w:hAnsi="Arial" w:cs="Arial"/>
          <w:sz w:val="22"/>
          <w:szCs w:val="22"/>
        </w:rPr>
        <w:t>u</w:t>
      </w:r>
      <w:r w:rsidR="009C3B47">
        <w:rPr>
          <w:rFonts w:ascii="Arial" w:hAnsi="Arial" w:cs="Arial"/>
          <w:sz w:val="22"/>
          <w:szCs w:val="22"/>
        </w:rPr>
        <w:t>lo</w:t>
      </w:r>
      <w:r w:rsidR="004C79EC">
        <w:rPr>
          <w:rFonts w:ascii="Arial" w:hAnsi="Arial" w:cs="Arial"/>
          <w:sz w:val="22"/>
          <w:szCs w:val="22"/>
        </w:rPr>
        <w:t xml:space="preserve"> eficaz</w:t>
      </w:r>
      <w:r w:rsidR="009C3B47">
        <w:rPr>
          <w:rFonts w:ascii="Arial" w:hAnsi="Arial" w:cs="Arial"/>
          <w:sz w:val="22"/>
          <w:szCs w:val="22"/>
        </w:rPr>
        <w:t xml:space="preserve"> </w:t>
      </w:r>
      <w:r w:rsidR="00A73F26">
        <w:rPr>
          <w:rFonts w:ascii="Arial" w:hAnsi="Arial" w:cs="Arial"/>
          <w:sz w:val="22"/>
          <w:szCs w:val="22"/>
        </w:rPr>
        <w:t>pa</w:t>
      </w:r>
      <w:r w:rsidR="009C3B47">
        <w:rPr>
          <w:rFonts w:ascii="Arial" w:hAnsi="Arial" w:cs="Arial"/>
          <w:sz w:val="22"/>
          <w:szCs w:val="22"/>
        </w:rPr>
        <w:t>ra lograrlo</w:t>
      </w:r>
      <w:r w:rsidR="00A73F26">
        <w:rPr>
          <w:rFonts w:ascii="Arial" w:hAnsi="Arial" w:cs="Arial"/>
          <w:sz w:val="22"/>
          <w:szCs w:val="22"/>
        </w:rPr>
        <w:t>”.</w:t>
      </w:r>
    </w:p>
    <w:p w14:paraId="3359C053" w14:textId="77777777" w:rsidR="00A73F26" w:rsidRPr="00152BBE" w:rsidRDefault="00A73F26" w:rsidP="00A73F26">
      <w:pPr>
        <w:ind w:left="-567" w:right="-660"/>
        <w:jc w:val="both"/>
        <w:rPr>
          <w:rFonts w:ascii="Arial" w:hAnsi="Arial" w:cs="Arial"/>
          <w:sz w:val="22"/>
          <w:szCs w:val="22"/>
        </w:rPr>
      </w:pPr>
    </w:p>
    <w:p w14:paraId="5F38F09A" w14:textId="31A6DAC5" w:rsidR="000423A8" w:rsidRPr="00152BBE" w:rsidRDefault="004C79EC" w:rsidP="00152BBE">
      <w:pPr>
        <w:ind w:left="-567" w:right="-660"/>
        <w:jc w:val="both"/>
        <w:rPr>
          <w:rFonts w:ascii="Arial" w:hAnsi="Arial" w:cs="Arial"/>
          <w:sz w:val="22"/>
          <w:szCs w:val="22"/>
          <w:lang w:val="es-ES"/>
        </w:rPr>
      </w:pPr>
      <w:r>
        <w:rPr>
          <w:rFonts w:ascii="Arial" w:hAnsi="Arial" w:cs="Arial"/>
          <w:sz w:val="22"/>
          <w:szCs w:val="22"/>
        </w:rPr>
        <w:t>La</w:t>
      </w:r>
      <w:r w:rsidR="00E93599">
        <w:rPr>
          <w:rFonts w:ascii="Arial" w:hAnsi="Arial" w:cs="Arial"/>
          <w:sz w:val="22"/>
          <w:szCs w:val="22"/>
        </w:rPr>
        <w:t xml:space="preserve"> XXII edición d</w:t>
      </w:r>
      <w:r w:rsidR="00F968C9" w:rsidRPr="00152BBE">
        <w:rPr>
          <w:rFonts w:ascii="Arial" w:hAnsi="Arial" w:cs="Arial"/>
          <w:sz w:val="22"/>
          <w:szCs w:val="22"/>
          <w:lang w:val="es-ES"/>
        </w:rPr>
        <w:t xml:space="preserve">el Encuentro Internacional de Estadísticas de Género </w:t>
      </w:r>
      <w:r w:rsidR="002176E2" w:rsidRPr="00152BBE">
        <w:rPr>
          <w:rFonts w:ascii="Arial" w:hAnsi="Arial" w:cs="Arial"/>
          <w:color w:val="000000"/>
          <w:sz w:val="22"/>
          <w:szCs w:val="22"/>
        </w:rPr>
        <w:t>contempla la realización de tres s</w:t>
      </w:r>
      <w:r w:rsidR="000B31B2" w:rsidRPr="00152BBE">
        <w:rPr>
          <w:rFonts w:ascii="Arial" w:hAnsi="Arial" w:cs="Arial"/>
          <w:color w:val="000000"/>
          <w:sz w:val="22"/>
          <w:szCs w:val="22"/>
        </w:rPr>
        <w:t xml:space="preserve">esiones </w:t>
      </w:r>
      <w:r w:rsidR="002176E2" w:rsidRPr="00152BBE">
        <w:rPr>
          <w:rFonts w:ascii="Arial" w:hAnsi="Arial" w:cs="Arial"/>
          <w:bCs/>
          <w:sz w:val="22"/>
          <w:szCs w:val="22"/>
          <w:lang w:val="es-ES"/>
        </w:rPr>
        <w:t xml:space="preserve">a través de </w:t>
      </w:r>
      <w:r w:rsidR="002176E2" w:rsidRPr="00152BBE">
        <w:rPr>
          <w:rFonts w:ascii="Arial" w:hAnsi="Arial" w:cs="Arial"/>
          <w:sz w:val="22"/>
          <w:szCs w:val="22"/>
          <w:lang w:val="es-ES"/>
        </w:rPr>
        <w:t>la plataforma Zoom</w:t>
      </w:r>
      <w:r w:rsidR="002176E2" w:rsidRPr="00152BBE">
        <w:rPr>
          <w:rFonts w:ascii="Arial" w:hAnsi="Arial" w:cs="Arial"/>
          <w:color w:val="000000"/>
          <w:sz w:val="22"/>
          <w:szCs w:val="22"/>
        </w:rPr>
        <w:t xml:space="preserve">, mismas que </w:t>
      </w:r>
      <w:r w:rsidR="000B31B2" w:rsidRPr="00152BBE">
        <w:rPr>
          <w:rFonts w:ascii="Arial" w:hAnsi="Arial" w:cs="Arial"/>
          <w:color w:val="000000"/>
          <w:sz w:val="22"/>
          <w:szCs w:val="22"/>
        </w:rPr>
        <w:t>contarán con traducción simultánea en español y en inglés</w:t>
      </w:r>
      <w:r w:rsidR="00F968C9" w:rsidRPr="00152BBE">
        <w:rPr>
          <w:rFonts w:ascii="Arial" w:hAnsi="Arial" w:cs="Arial"/>
          <w:sz w:val="22"/>
          <w:szCs w:val="22"/>
          <w:lang w:val="es-ES"/>
        </w:rPr>
        <w:t xml:space="preserve">. </w:t>
      </w:r>
    </w:p>
    <w:p w14:paraId="61F0C7C2" w14:textId="791D6CDA" w:rsidR="00F968C9" w:rsidRPr="00152BBE" w:rsidRDefault="00F968C9" w:rsidP="00152BBE">
      <w:pPr>
        <w:ind w:right="-660"/>
        <w:rPr>
          <w:rFonts w:ascii="Arial" w:hAnsi="Arial" w:cs="Arial"/>
          <w:sz w:val="22"/>
          <w:szCs w:val="22"/>
        </w:rPr>
      </w:pPr>
    </w:p>
    <w:p w14:paraId="75199579" w14:textId="77777777" w:rsidR="00E21B9F" w:rsidRPr="00152BBE" w:rsidRDefault="00F968C9" w:rsidP="00152BBE">
      <w:pPr>
        <w:ind w:left="-567" w:right="-660"/>
        <w:jc w:val="both"/>
        <w:rPr>
          <w:rFonts w:ascii="Arial" w:hAnsi="Arial" w:cs="Arial"/>
          <w:sz w:val="22"/>
          <w:szCs w:val="22"/>
        </w:rPr>
      </w:pPr>
      <w:r w:rsidRPr="00152BBE">
        <w:rPr>
          <w:rFonts w:ascii="Arial" w:hAnsi="Arial" w:cs="Arial"/>
          <w:sz w:val="22"/>
          <w:szCs w:val="22"/>
        </w:rPr>
        <w:t>Los seminarios virtuales abordarán las siguientes temáticas:</w:t>
      </w:r>
    </w:p>
    <w:p w14:paraId="13574FB7" w14:textId="77777777" w:rsidR="00E21B9F" w:rsidRPr="00152BBE" w:rsidRDefault="00E21B9F" w:rsidP="00152BBE">
      <w:pPr>
        <w:ind w:left="-567" w:right="-660"/>
        <w:jc w:val="both"/>
        <w:rPr>
          <w:rFonts w:ascii="Arial" w:hAnsi="Arial" w:cs="Arial"/>
          <w:sz w:val="22"/>
          <w:szCs w:val="22"/>
        </w:rPr>
      </w:pPr>
    </w:p>
    <w:p w14:paraId="0F28C8B8" w14:textId="19507149" w:rsidR="00E21B9F" w:rsidRPr="00152BBE" w:rsidRDefault="00152BBE" w:rsidP="00152BBE">
      <w:pPr>
        <w:ind w:left="-567" w:right="-660"/>
        <w:jc w:val="both"/>
        <w:rPr>
          <w:rFonts w:ascii="Arial" w:hAnsi="Arial" w:cs="Arial"/>
          <w:sz w:val="22"/>
          <w:szCs w:val="22"/>
        </w:rPr>
      </w:pPr>
      <w:r w:rsidRPr="00152BBE">
        <w:rPr>
          <w:rFonts w:ascii="Arial" w:hAnsi="Arial" w:cs="Arial"/>
          <w:iCs/>
          <w:color w:val="000000" w:themeColor="text1"/>
          <w:sz w:val="22"/>
          <w:szCs w:val="22"/>
          <w:lang w:val="es-MX"/>
        </w:rPr>
        <w:t xml:space="preserve">Sesión 1. </w:t>
      </w:r>
      <w:r w:rsidR="00493FD9">
        <w:rPr>
          <w:rFonts w:ascii="Arial" w:hAnsi="Arial" w:cs="Arial"/>
          <w:iCs/>
          <w:color w:val="000000" w:themeColor="text1"/>
          <w:sz w:val="22"/>
          <w:szCs w:val="22"/>
          <w:lang w:val="es-MX"/>
        </w:rPr>
        <w:t xml:space="preserve">Panel de alto nivel: </w:t>
      </w:r>
      <w:r w:rsidR="00D17344">
        <w:rPr>
          <w:rFonts w:ascii="Arial" w:hAnsi="Arial" w:cs="Arial"/>
          <w:bCs/>
          <w:iCs/>
          <w:color w:val="000000" w:themeColor="text1"/>
          <w:sz w:val="22"/>
          <w:szCs w:val="22"/>
        </w:rPr>
        <w:t xml:space="preserve">Estadísticas </w:t>
      </w:r>
      <w:r w:rsidR="000B31B2" w:rsidRPr="00152BBE">
        <w:rPr>
          <w:rFonts w:ascii="Arial" w:hAnsi="Arial" w:cs="Arial"/>
          <w:bCs/>
          <w:iCs/>
          <w:color w:val="000000" w:themeColor="text1"/>
          <w:sz w:val="22"/>
          <w:szCs w:val="22"/>
        </w:rPr>
        <w:t>de género</w:t>
      </w:r>
      <w:r w:rsidR="0047539B">
        <w:rPr>
          <w:rFonts w:ascii="Arial" w:hAnsi="Arial" w:cs="Arial"/>
          <w:bCs/>
          <w:iCs/>
          <w:color w:val="000000" w:themeColor="text1"/>
          <w:sz w:val="22"/>
          <w:szCs w:val="22"/>
        </w:rPr>
        <w:t>,</w:t>
      </w:r>
      <w:r w:rsidR="000B31B2" w:rsidRPr="00152BBE">
        <w:rPr>
          <w:rFonts w:ascii="Arial" w:hAnsi="Arial" w:cs="Arial"/>
          <w:bCs/>
          <w:iCs/>
          <w:color w:val="000000" w:themeColor="text1"/>
          <w:sz w:val="22"/>
          <w:szCs w:val="22"/>
        </w:rPr>
        <w:t xml:space="preserve"> desafíos para el logro de los </w:t>
      </w:r>
      <w:r w:rsidR="001162C7" w:rsidRPr="00152BBE">
        <w:rPr>
          <w:rFonts w:ascii="Arial" w:hAnsi="Arial" w:cs="Arial"/>
          <w:bCs/>
          <w:iCs/>
          <w:color w:val="000000" w:themeColor="text1"/>
          <w:sz w:val="22"/>
          <w:szCs w:val="22"/>
        </w:rPr>
        <w:t>ODS.</w:t>
      </w:r>
      <w:r w:rsidR="00E21B9F" w:rsidRPr="00152BBE">
        <w:rPr>
          <w:rFonts w:ascii="Arial" w:hAnsi="Arial" w:cs="Arial"/>
          <w:bCs/>
          <w:iCs/>
          <w:color w:val="000000" w:themeColor="text1"/>
          <w:sz w:val="22"/>
          <w:szCs w:val="22"/>
        </w:rPr>
        <w:t xml:space="preserve"> </w:t>
      </w:r>
      <w:r w:rsidRPr="00152BBE">
        <w:rPr>
          <w:rFonts w:ascii="Arial" w:hAnsi="Arial" w:cs="Arial"/>
          <w:sz w:val="22"/>
          <w:szCs w:val="22"/>
        </w:rPr>
        <w:t>Martes 26 de octubre (</w:t>
      </w:r>
      <w:r w:rsidR="00E21B9F" w:rsidRPr="00152BBE">
        <w:rPr>
          <w:rFonts w:ascii="Arial" w:hAnsi="Arial" w:cs="Arial"/>
          <w:bCs/>
          <w:iCs/>
          <w:color w:val="000000" w:themeColor="text1"/>
          <w:sz w:val="22"/>
          <w:szCs w:val="22"/>
        </w:rPr>
        <w:t>13:00 a 15:30 horas</w:t>
      </w:r>
      <w:r w:rsidR="000423A8" w:rsidRPr="00152BBE">
        <w:rPr>
          <w:rFonts w:ascii="Arial" w:hAnsi="Arial" w:cs="Arial"/>
          <w:bCs/>
          <w:iCs/>
          <w:color w:val="000000" w:themeColor="text1"/>
          <w:sz w:val="22"/>
          <w:szCs w:val="22"/>
        </w:rPr>
        <w:t>,</w:t>
      </w:r>
      <w:r w:rsidR="00E21B9F" w:rsidRPr="00152BBE">
        <w:rPr>
          <w:rFonts w:ascii="Arial" w:hAnsi="Arial" w:cs="Arial"/>
          <w:bCs/>
          <w:iCs/>
          <w:color w:val="000000" w:themeColor="text1"/>
          <w:sz w:val="22"/>
          <w:szCs w:val="22"/>
        </w:rPr>
        <w:t xml:space="preserve"> tiempo de la Ciudad de México / </w:t>
      </w:r>
      <w:r w:rsidR="00E21B9F" w:rsidRPr="00152BBE">
        <w:rPr>
          <w:rFonts w:ascii="Arial" w:eastAsiaTheme="minorHAnsi" w:hAnsi="Arial" w:cs="Arial"/>
          <w:bCs/>
          <w:color w:val="000000" w:themeColor="text1"/>
          <w:sz w:val="22"/>
          <w:szCs w:val="22"/>
          <w:lang w:val="es-MX" w:eastAsia="en-US"/>
        </w:rPr>
        <w:t>15:00</w:t>
      </w:r>
      <w:r w:rsidRPr="00152BBE">
        <w:rPr>
          <w:rFonts w:ascii="Arial" w:eastAsiaTheme="minorHAnsi" w:hAnsi="Arial" w:cs="Arial"/>
          <w:bCs/>
          <w:color w:val="000000" w:themeColor="text1"/>
          <w:sz w:val="22"/>
          <w:szCs w:val="22"/>
          <w:lang w:val="es-MX" w:eastAsia="en-US"/>
        </w:rPr>
        <w:t xml:space="preserve"> a </w:t>
      </w:r>
      <w:r w:rsidR="00E21B9F" w:rsidRPr="00152BBE">
        <w:rPr>
          <w:rFonts w:ascii="Arial" w:eastAsiaTheme="minorHAnsi" w:hAnsi="Arial" w:cs="Arial"/>
          <w:bCs/>
          <w:color w:val="000000" w:themeColor="text1"/>
          <w:sz w:val="22"/>
          <w:szCs w:val="22"/>
          <w:lang w:val="es-MX" w:eastAsia="en-US"/>
        </w:rPr>
        <w:t>17:30 horas</w:t>
      </w:r>
      <w:r w:rsidR="000423A8" w:rsidRPr="00152BBE">
        <w:rPr>
          <w:rFonts w:ascii="Arial" w:eastAsiaTheme="minorHAnsi" w:hAnsi="Arial" w:cs="Arial"/>
          <w:bCs/>
          <w:color w:val="000000" w:themeColor="text1"/>
          <w:sz w:val="22"/>
          <w:szCs w:val="22"/>
          <w:lang w:val="es-MX" w:eastAsia="en-US"/>
        </w:rPr>
        <w:t>,</w:t>
      </w:r>
      <w:r w:rsidR="00E21B9F" w:rsidRPr="00152BBE">
        <w:rPr>
          <w:rFonts w:ascii="Arial" w:hAnsi="Arial" w:cs="Arial"/>
          <w:sz w:val="22"/>
          <w:szCs w:val="22"/>
        </w:rPr>
        <w:t xml:space="preserve"> </w:t>
      </w:r>
      <w:r w:rsidR="00E21B9F" w:rsidRPr="00152BBE">
        <w:rPr>
          <w:rFonts w:ascii="Arial" w:eastAsiaTheme="minorHAnsi" w:hAnsi="Arial" w:cs="Arial"/>
          <w:bCs/>
          <w:color w:val="000000" w:themeColor="text1"/>
          <w:sz w:val="22"/>
          <w:szCs w:val="22"/>
          <w:lang w:val="es-MX" w:eastAsia="en-US"/>
        </w:rPr>
        <w:t xml:space="preserve">hora </w:t>
      </w:r>
      <w:r w:rsidR="000423A8" w:rsidRPr="00152BBE">
        <w:rPr>
          <w:rFonts w:ascii="Arial" w:eastAsiaTheme="minorHAnsi" w:hAnsi="Arial" w:cs="Arial"/>
          <w:bCs/>
          <w:color w:val="000000" w:themeColor="text1"/>
          <w:sz w:val="22"/>
          <w:szCs w:val="22"/>
          <w:lang w:val="es-MX" w:eastAsia="en-US"/>
        </w:rPr>
        <w:t xml:space="preserve">tiempo </w:t>
      </w:r>
      <w:r w:rsidR="00E21B9F" w:rsidRPr="00152BBE">
        <w:rPr>
          <w:rFonts w:ascii="Arial" w:eastAsiaTheme="minorHAnsi" w:hAnsi="Arial" w:cs="Arial"/>
          <w:bCs/>
          <w:color w:val="000000" w:themeColor="text1"/>
          <w:sz w:val="22"/>
          <w:szCs w:val="22"/>
          <w:lang w:val="es-MX" w:eastAsia="en-US"/>
        </w:rPr>
        <w:t>de Santiago</w:t>
      </w:r>
      <w:r w:rsidR="000423A8" w:rsidRPr="00152BBE">
        <w:rPr>
          <w:rFonts w:ascii="Arial" w:eastAsiaTheme="minorHAnsi" w:hAnsi="Arial" w:cs="Arial"/>
          <w:bCs/>
          <w:color w:val="000000" w:themeColor="text1"/>
          <w:sz w:val="22"/>
          <w:szCs w:val="22"/>
          <w:lang w:val="es-MX" w:eastAsia="en-US"/>
        </w:rPr>
        <w:t xml:space="preserve"> de </w:t>
      </w:r>
      <w:r w:rsidR="00E21B9F" w:rsidRPr="00152BBE">
        <w:rPr>
          <w:rFonts w:ascii="Arial" w:eastAsiaTheme="minorHAnsi" w:hAnsi="Arial" w:cs="Arial"/>
          <w:bCs/>
          <w:color w:val="000000" w:themeColor="text1"/>
          <w:sz w:val="22"/>
          <w:szCs w:val="22"/>
          <w:lang w:val="es-MX" w:eastAsia="en-US"/>
        </w:rPr>
        <w:t>Chile</w:t>
      </w:r>
      <w:r w:rsidR="000423A8" w:rsidRPr="00152BBE">
        <w:rPr>
          <w:rFonts w:ascii="Arial" w:eastAsiaTheme="minorHAnsi" w:hAnsi="Arial" w:cs="Arial"/>
          <w:bCs/>
          <w:color w:val="000000" w:themeColor="text1"/>
          <w:sz w:val="22"/>
          <w:szCs w:val="22"/>
          <w:lang w:val="es-MX" w:eastAsia="en-US"/>
        </w:rPr>
        <w:t>)</w:t>
      </w:r>
      <w:r w:rsidR="00E21B9F" w:rsidRPr="00152BBE">
        <w:rPr>
          <w:rFonts w:ascii="Arial" w:eastAsiaTheme="minorHAnsi" w:hAnsi="Arial" w:cs="Arial"/>
          <w:bCs/>
          <w:color w:val="000000" w:themeColor="text1"/>
          <w:sz w:val="22"/>
          <w:szCs w:val="22"/>
          <w:lang w:val="es-MX" w:eastAsia="en-US"/>
        </w:rPr>
        <w:t>.</w:t>
      </w:r>
    </w:p>
    <w:p w14:paraId="2D83B4B2" w14:textId="77777777" w:rsidR="00E21B9F" w:rsidRPr="00152BBE" w:rsidRDefault="00E21B9F" w:rsidP="00152BBE">
      <w:pPr>
        <w:ind w:left="-567" w:right="-660"/>
        <w:jc w:val="both"/>
        <w:rPr>
          <w:rFonts w:ascii="Arial" w:hAnsi="Arial" w:cs="Arial"/>
          <w:color w:val="000000" w:themeColor="text1"/>
          <w:sz w:val="22"/>
          <w:szCs w:val="22"/>
        </w:rPr>
      </w:pPr>
    </w:p>
    <w:p w14:paraId="57F6B253" w14:textId="09B8DF7B" w:rsidR="00E21B9F" w:rsidRPr="00152BBE" w:rsidRDefault="00152BBE" w:rsidP="00152BBE">
      <w:pPr>
        <w:ind w:left="-567" w:right="-660"/>
        <w:jc w:val="both"/>
        <w:rPr>
          <w:rFonts w:ascii="Arial" w:hAnsi="Arial" w:cs="Arial"/>
          <w:sz w:val="22"/>
          <w:szCs w:val="22"/>
        </w:rPr>
      </w:pPr>
      <w:r w:rsidRPr="00152BBE">
        <w:rPr>
          <w:rFonts w:ascii="Arial" w:hAnsi="Arial" w:cs="Arial"/>
          <w:color w:val="000000" w:themeColor="text1"/>
          <w:sz w:val="22"/>
          <w:szCs w:val="22"/>
        </w:rPr>
        <w:lastRenderedPageBreak/>
        <w:t xml:space="preserve">Sesión 2. </w:t>
      </w:r>
      <w:r w:rsidRPr="00152BBE">
        <w:rPr>
          <w:rFonts w:ascii="Arial" w:eastAsiaTheme="minorHAnsi" w:hAnsi="Arial" w:cs="Arial"/>
          <w:bCs/>
          <w:color w:val="000000" w:themeColor="text1"/>
          <w:sz w:val="22"/>
          <w:szCs w:val="22"/>
          <w:lang w:val="es-MX" w:eastAsia="en-US"/>
        </w:rPr>
        <w:t>Avances y retos para la producción y el uso de información sobre trabajo</w:t>
      </w:r>
      <w:r w:rsidRPr="00152BBE">
        <w:rPr>
          <w:rFonts w:ascii="Arial" w:hAnsi="Arial" w:cs="Arial"/>
          <w:sz w:val="22"/>
          <w:szCs w:val="22"/>
        </w:rPr>
        <w:t xml:space="preserve"> </w:t>
      </w:r>
      <w:r w:rsidRPr="00152BBE">
        <w:rPr>
          <w:rFonts w:ascii="Arial" w:eastAsiaTheme="minorHAnsi" w:hAnsi="Arial" w:cs="Arial"/>
          <w:bCs/>
          <w:color w:val="000000" w:themeColor="text1"/>
          <w:sz w:val="22"/>
          <w:szCs w:val="22"/>
          <w:lang w:val="es-MX" w:eastAsia="en-US"/>
        </w:rPr>
        <w:t>remunerado y no</w:t>
      </w:r>
      <w:r w:rsidRPr="00152BBE">
        <w:rPr>
          <w:rFonts w:ascii="Arial" w:hAnsi="Arial" w:cs="Arial"/>
          <w:sz w:val="22"/>
          <w:szCs w:val="22"/>
        </w:rPr>
        <w:t xml:space="preserve"> </w:t>
      </w:r>
      <w:r w:rsidRPr="00152BBE">
        <w:rPr>
          <w:rFonts w:ascii="Arial" w:eastAsiaTheme="minorHAnsi" w:hAnsi="Arial" w:cs="Arial"/>
          <w:bCs/>
          <w:color w:val="000000" w:themeColor="text1"/>
          <w:sz w:val="22"/>
          <w:szCs w:val="22"/>
          <w:lang w:val="es-MX" w:eastAsia="en-US"/>
        </w:rPr>
        <w:t>remunerado.</w:t>
      </w:r>
      <w:r w:rsidRPr="00152BBE">
        <w:rPr>
          <w:rFonts w:ascii="Arial" w:hAnsi="Arial" w:cs="Arial"/>
          <w:color w:val="000000" w:themeColor="text1"/>
          <w:sz w:val="22"/>
          <w:szCs w:val="22"/>
        </w:rPr>
        <w:t xml:space="preserve"> </w:t>
      </w:r>
      <w:r w:rsidR="000B31B2" w:rsidRPr="00152BBE">
        <w:rPr>
          <w:rFonts w:ascii="Arial" w:hAnsi="Arial" w:cs="Arial"/>
          <w:color w:val="000000" w:themeColor="text1"/>
          <w:sz w:val="22"/>
          <w:szCs w:val="22"/>
        </w:rPr>
        <w:t>Miércoles 2</w:t>
      </w:r>
      <w:r w:rsidR="00D17344">
        <w:rPr>
          <w:rFonts w:ascii="Arial" w:hAnsi="Arial" w:cs="Arial"/>
          <w:color w:val="000000" w:themeColor="text1"/>
          <w:sz w:val="22"/>
          <w:szCs w:val="22"/>
        </w:rPr>
        <w:t>7</w:t>
      </w:r>
      <w:r w:rsidR="000B31B2" w:rsidRPr="00152BBE">
        <w:rPr>
          <w:rFonts w:ascii="Arial" w:hAnsi="Arial" w:cs="Arial"/>
          <w:color w:val="000000" w:themeColor="text1"/>
          <w:sz w:val="22"/>
          <w:szCs w:val="22"/>
        </w:rPr>
        <w:t xml:space="preserve"> de octubre</w:t>
      </w:r>
      <w:r w:rsidRPr="00152BBE">
        <w:rPr>
          <w:rFonts w:ascii="Arial" w:hAnsi="Arial" w:cs="Arial"/>
          <w:color w:val="000000" w:themeColor="text1"/>
          <w:sz w:val="22"/>
          <w:szCs w:val="22"/>
        </w:rPr>
        <w:t xml:space="preserve"> </w:t>
      </w:r>
      <w:r w:rsidR="000423A8" w:rsidRPr="00152BBE">
        <w:rPr>
          <w:rFonts w:ascii="Arial" w:eastAsiaTheme="minorHAnsi" w:hAnsi="Arial" w:cs="Arial"/>
          <w:bCs/>
          <w:color w:val="000000" w:themeColor="text1"/>
          <w:sz w:val="22"/>
          <w:szCs w:val="22"/>
          <w:lang w:val="es-MX" w:eastAsia="en-US"/>
        </w:rPr>
        <w:t>(</w:t>
      </w:r>
      <w:r w:rsidR="00E21B9F" w:rsidRPr="00152BBE">
        <w:rPr>
          <w:rFonts w:ascii="Arial" w:hAnsi="Arial" w:cs="Arial"/>
          <w:bCs/>
          <w:iCs/>
          <w:color w:val="000000" w:themeColor="text1"/>
          <w:sz w:val="22"/>
          <w:szCs w:val="22"/>
        </w:rPr>
        <w:t xml:space="preserve">10:00 a 12:00 horas tiempo de la Ciudad de México / </w:t>
      </w:r>
      <w:r w:rsidR="00E21B9F" w:rsidRPr="00152BBE">
        <w:rPr>
          <w:rFonts w:ascii="Arial" w:eastAsiaTheme="minorHAnsi" w:hAnsi="Arial" w:cs="Arial"/>
          <w:bCs/>
          <w:color w:val="000000" w:themeColor="text1"/>
          <w:sz w:val="22"/>
          <w:szCs w:val="22"/>
          <w:lang w:val="es-MX" w:eastAsia="en-US"/>
        </w:rPr>
        <w:t>12:00</w:t>
      </w:r>
      <w:r w:rsidRPr="00152BBE">
        <w:rPr>
          <w:rFonts w:ascii="Arial" w:eastAsiaTheme="minorHAnsi" w:hAnsi="Arial" w:cs="Arial"/>
          <w:bCs/>
          <w:color w:val="000000" w:themeColor="text1"/>
          <w:sz w:val="22"/>
          <w:szCs w:val="22"/>
          <w:lang w:val="es-MX" w:eastAsia="en-US"/>
        </w:rPr>
        <w:t xml:space="preserve"> a </w:t>
      </w:r>
      <w:r w:rsidR="00E21B9F" w:rsidRPr="00152BBE">
        <w:rPr>
          <w:rFonts w:ascii="Arial" w:eastAsiaTheme="minorHAnsi" w:hAnsi="Arial" w:cs="Arial"/>
          <w:bCs/>
          <w:color w:val="000000" w:themeColor="text1"/>
          <w:sz w:val="22"/>
          <w:szCs w:val="22"/>
          <w:lang w:val="es-MX" w:eastAsia="en-US"/>
        </w:rPr>
        <w:t>14:00 horas</w:t>
      </w:r>
      <w:r w:rsidR="000423A8" w:rsidRPr="00152BBE">
        <w:rPr>
          <w:rFonts w:ascii="Arial" w:eastAsiaTheme="minorHAnsi" w:hAnsi="Arial" w:cs="Arial"/>
          <w:bCs/>
          <w:color w:val="000000" w:themeColor="text1"/>
          <w:sz w:val="22"/>
          <w:szCs w:val="22"/>
          <w:lang w:val="es-MX" w:eastAsia="en-US"/>
        </w:rPr>
        <w:t>,</w:t>
      </w:r>
      <w:r w:rsidR="00E21B9F" w:rsidRPr="00152BBE">
        <w:rPr>
          <w:rFonts w:ascii="Arial" w:hAnsi="Arial" w:cs="Arial"/>
          <w:sz w:val="22"/>
          <w:szCs w:val="22"/>
        </w:rPr>
        <w:t xml:space="preserve"> </w:t>
      </w:r>
      <w:r w:rsidR="000423A8" w:rsidRPr="00152BBE">
        <w:rPr>
          <w:rFonts w:ascii="Arial" w:eastAsiaTheme="minorHAnsi" w:hAnsi="Arial" w:cs="Arial"/>
          <w:bCs/>
          <w:color w:val="000000" w:themeColor="text1"/>
          <w:sz w:val="22"/>
          <w:szCs w:val="22"/>
          <w:lang w:val="es-MX" w:eastAsia="en-US"/>
        </w:rPr>
        <w:t>tiempo</w:t>
      </w:r>
      <w:r w:rsidR="00E21B9F" w:rsidRPr="00152BBE">
        <w:rPr>
          <w:rFonts w:ascii="Arial" w:eastAsiaTheme="minorHAnsi" w:hAnsi="Arial" w:cs="Arial"/>
          <w:bCs/>
          <w:color w:val="000000" w:themeColor="text1"/>
          <w:sz w:val="22"/>
          <w:szCs w:val="22"/>
          <w:lang w:val="es-MX" w:eastAsia="en-US"/>
        </w:rPr>
        <w:t xml:space="preserve"> de Santiago</w:t>
      </w:r>
      <w:r w:rsidR="000423A8" w:rsidRPr="00152BBE">
        <w:rPr>
          <w:rFonts w:ascii="Arial" w:eastAsiaTheme="minorHAnsi" w:hAnsi="Arial" w:cs="Arial"/>
          <w:bCs/>
          <w:color w:val="000000" w:themeColor="text1"/>
          <w:sz w:val="22"/>
          <w:szCs w:val="22"/>
          <w:lang w:val="es-MX" w:eastAsia="en-US"/>
        </w:rPr>
        <w:t xml:space="preserve"> de </w:t>
      </w:r>
      <w:r w:rsidR="00E21B9F" w:rsidRPr="00152BBE">
        <w:rPr>
          <w:rFonts w:ascii="Arial" w:eastAsiaTheme="minorHAnsi" w:hAnsi="Arial" w:cs="Arial"/>
          <w:bCs/>
          <w:color w:val="000000" w:themeColor="text1"/>
          <w:sz w:val="22"/>
          <w:szCs w:val="22"/>
          <w:lang w:val="es-MX" w:eastAsia="en-US"/>
        </w:rPr>
        <w:t>Chile</w:t>
      </w:r>
      <w:r w:rsidR="000423A8" w:rsidRPr="00152BBE">
        <w:rPr>
          <w:rFonts w:ascii="Arial" w:eastAsiaTheme="minorHAnsi" w:hAnsi="Arial" w:cs="Arial"/>
          <w:bCs/>
          <w:color w:val="000000" w:themeColor="text1"/>
          <w:sz w:val="22"/>
          <w:szCs w:val="22"/>
          <w:lang w:val="es-MX" w:eastAsia="en-US"/>
        </w:rPr>
        <w:t>)</w:t>
      </w:r>
      <w:r w:rsidR="00E21B9F" w:rsidRPr="00152BBE">
        <w:rPr>
          <w:rFonts w:ascii="Arial" w:eastAsiaTheme="minorHAnsi" w:hAnsi="Arial" w:cs="Arial"/>
          <w:bCs/>
          <w:color w:val="000000" w:themeColor="text1"/>
          <w:sz w:val="22"/>
          <w:szCs w:val="22"/>
          <w:lang w:val="es-MX" w:eastAsia="en-US"/>
        </w:rPr>
        <w:t>.</w:t>
      </w:r>
    </w:p>
    <w:p w14:paraId="0148406D" w14:textId="77777777" w:rsidR="00E21B9F" w:rsidRPr="00152BBE" w:rsidRDefault="00E21B9F" w:rsidP="00152BBE">
      <w:pPr>
        <w:ind w:right="-660"/>
        <w:jc w:val="both"/>
        <w:rPr>
          <w:rFonts w:ascii="Arial" w:hAnsi="Arial" w:cs="Arial"/>
          <w:sz w:val="22"/>
          <w:szCs w:val="22"/>
        </w:rPr>
      </w:pPr>
    </w:p>
    <w:p w14:paraId="7DBFC1EF" w14:textId="164F0F84" w:rsidR="00F968C9" w:rsidRPr="00152BBE" w:rsidRDefault="00152BBE" w:rsidP="00152BBE">
      <w:pPr>
        <w:ind w:left="-567" w:right="-660"/>
        <w:jc w:val="both"/>
        <w:rPr>
          <w:rFonts w:ascii="Arial" w:hAnsi="Arial" w:cs="Arial"/>
          <w:sz w:val="22"/>
          <w:szCs w:val="22"/>
        </w:rPr>
      </w:pPr>
      <w:r w:rsidRPr="00152BBE">
        <w:rPr>
          <w:rFonts w:ascii="Arial" w:hAnsi="Arial" w:cs="Arial"/>
          <w:sz w:val="22"/>
          <w:szCs w:val="22"/>
        </w:rPr>
        <w:t xml:space="preserve">Sesión 3: </w:t>
      </w:r>
      <w:r w:rsidRPr="00152BBE">
        <w:rPr>
          <w:rFonts w:ascii="Arial" w:eastAsiaTheme="minorHAnsi" w:hAnsi="Arial" w:cs="Arial"/>
          <w:bCs/>
          <w:color w:val="000000" w:themeColor="text1"/>
          <w:sz w:val="22"/>
          <w:szCs w:val="22"/>
          <w:lang w:val="es-MX" w:eastAsia="en-US"/>
        </w:rPr>
        <w:t>Innovación en la producción</w:t>
      </w:r>
      <w:r w:rsidRPr="00152BBE">
        <w:rPr>
          <w:rFonts w:ascii="Arial" w:hAnsi="Arial" w:cs="Arial"/>
          <w:sz w:val="22"/>
          <w:szCs w:val="22"/>
        </w:rPr>
        <w:t xml:space="preserve"> </w:t>
      </w:r>
      <w:r w:rsidRPr="00152BBE">
        <w:rPr>
          <w:rFonts w:ascii="Arial" w:eastAsiaTheme="minorHAnsi" w:hAnsi="Arial" w:cs="Arial"/>
          <w:bCs/>
          <w:color w:val="000000" w:themeColor="text1"/>
          <w:sz w:val="22"/>
          <w:szCs w:val="22"/>
          <w:lang w:val="es-MX" w:eastAsia="en-US"/>
        </w:rPr>
        <w:t>y el uso de estadísticas de</w:t>
      </w:r>
      <w:r w:rsidRPr="00152BBE">
        <w:rPr>
          <w:rFonts w:ascii="Arial" w:hAnsi="Arial" w:cs="Arial"/>
          <w:sz w:val="22"/>
          <w:szCs w:val="22"/>
        </w:rPr>
        <w:t xml:space="preserve"> </w:t>
      </w:r>
      <w:r w:rsidRPr="00152BBE">
        <w:rPr>
          <w:rFonts w:ascii="Arial" w:eastAsiaTheme="minorHAnsi" w:hAnsi="Arial" w:cs="Arial"/>
          <w:bCs/>
          <w:color w:val="000000" w:themeColor="text1"/>
          <w:sz w:val="22"/>
          <w:szCs w:val="22"/>
          <w:lang w:val="es-MX" w:eastAsia="en-US"/>
        </w:rPr>
        <w:t>género en temas</w:t>
      </w:r>
      <w:r w:rsidRPr="00152BBE">
        <w:rPr>
          <w:rFonts w:ascii="Arial" w:hAnsi="Arial" w:cs="Arial"/>
          <w:sz w:val="22"/>
          <w:szCs w:val="22"/>
        </w:rPr>
        <w:t xml:space="preserve"> </w:t>
      </w:r>
      <w:r w:rsidRPr="00152BBE">
        <w:rPr>
          <w:rFonts w:ascii="Arial" w:eastAsiaTheme="minorHAnsi" w:hAnsi="Arial" w:cs="Arial"/>
          <w:bCs/>
          <w:color w:val="000000" w:themeColor="text1"/>
          <w:sz w:val="22"/>
          <w:szCs w:val="22"/>
          <w:lang w:val="es-MX" w:eastAsia="en-US"/>
        </w:rPr>
        <w:t xml:space="preserve">emergentes. </w:t>
      </w:r>
      <w:r w:rsidR="00F968C9" w:rsidRPr="00152BBE">
        <w:rPr>
          <w:rFonts w:ascii="Arial" w:hAnsi="Arial" w:cs="Arial"/>
          <w:sz w:val="22"/>
          <w:szCs w:val="22"/>
        </w:rPr>
        <w:t>Jueves 2</w:t>
      </w:r>
      <w:r w:rsidR="00D17344">
        <w:rPr>
          <w:rFonts w:ascii="Arial" w:hAnsi="Arial" w:cs="Arial"/>
          <w:sz w:val="22"/>
          <w:szCs w:val="22"/>
        </w:rPr>
        <w:t>8</w:t>
      </w:r>
      <w:r w:rsidR="000B31B2" w:rsidRPr="00152BBE">
        <w:rPr>
          <w:rFonts w:ascii="Arial" w:hAnsi="Arial" w:cs="Arial"/>
          <w:sz w:val="22"/>
          <w:szCs w:val="22"/>
        </w:rPr>
        <w:t xml:space="preserve"> de octubre</w:t>
      </w:r>
      <w:r w:rsidR="00F968C9" w:rsidRPr="00152BBE">
        <w:rPr>
          <w:rFonts w:ascii="Arial" w:hAnsi="Arial" w:cs="Arial"/>
          <w:sz w:val="22"/>
          <w:szCs w:val="22"/>
        </w:rPr>
        <w:t xml:space="preserve"> </w:t>
      </w:r>
      <w:r w:rsidR="000423A8" w:rsidRPr="00152BBE">
        <w:rPr>
          <w:rFonts w:ascii="Arial" w:eastAsiaTheme="minorHAnsi" w:hAnsi="Arial" w:cs="Arial"/>
          <w:bCs/>
          <w:color w:val="000000" w:themeColor="text1"/>
          <w:sz w:val="22"/>
          <w:szCs w:val="22"/>
          <w:lang w:val="es-MX" w:eastAsia="en-US"/>
        </w:rPr>
        <w:t>(</w:t>
      </w:r>
      <w:r w:rsidR="00E21B9F" w:rsidRPr="00152BBE">
        <w:rPr>
          <w:rFonts w:ascii="Arial" w:hAnsi="Arial" w:cs="Arial"/>
          <w:bCs/>
          <w:iCs/>
          <w:color w:val="000000" w:themeColor="text1"/>
          <w:sz w:val="22"/>
          <w:szCs w:val="22"/>
        </w:rPr>
        <w:t>10:00 a 12:00 horas</w:t>
      </w:r>
      <w:r w:rsidR="000423A8" w:rsidRPr="00152BBE">
        <w:rPr>
          <w:rFonts w:ascii="Arial" w:hAnsi="Arial" w:cs="Arial"/>
          <w:bCs/>
          <w:iCs/>
          <w:color w:val="000000" w:themeColor="text1"/>
          <w:sz w:val="22"/>
          <w:szCs w:val="22"/>
        </w:rPr>
        <w:t>,</w:t>
      </w:r>
      <w:r w:rsidR="00E21B9F" w:rsidRPr="00152BBE">
        <w:rPr>
          <w:rFonts w:ascii="Arial" w:hAnsi="Arial" w:cs="Arial"/>
          <w:bCs/>
          <w:iCs/>
          <w:color w:val="000000" w:themeColor="text1"/>
          <w:sz w:val="22"/>
          <w:szCs w:val="22"/>
        </w:rPr>
        <w:t xml:space="preserve"> tiempo de la Ciudad de México / </w:t>
      </w:r>
      <w:r w:rsidR="00E21B9F" w:rsidRPr="00152BBE">
        <w:rPr>
          <w:rFonts w:ascii="Arial" w:eastAsiaTheme="minorHAnsi" w:hAnsi="Arial" w:cs="Arial"/>
          <w:bCs/>
          <w:color w:val="000000" w:themeColor="text1"/>
          <w:sz w:val="22"/>
          <w:szCs w:val="22"/>
          <w:lang w:val="es-MX" w:eastAsia="en-US"/>
        </w:rPr>
        <w:t>12:00</w:t>
      </w:r>
      <w:r w:rsidRPr="00152BBE">
        <w:rPr>
          <w:rFonts w:ascii="Arial" w:eastAsiaTheme="minorHAnsi" w:hAnsi="Arial" w:cs="Arial"/>
          <w:bCs/>
          <w:color w:val="000000" w:themeColor="text1"/>
          <w:sz w:val="22"/>
          <w:szCs w:val="22"/>
          <w:lang w:val="es-MX" w:eastAsia="en-US"/>
        </w:rPr>
        <w:t xml:space="preserve"> a </w:t>
      </w:r>
      <w:r w:rsidR="00E21B9F" w:rsidRPr="00152BBE">
        <w:rPr>
          <w:rFonts w:ascii="Arial" w:eastAsiaTheme="minorHAnsi" w:hAnsi="Arial" w:cs="Arial"/>
          <w:bCs/>
          <w:color w:val="000000" w:themeColor="text1"/>
          <w:sz w:val="22"/>
          <w:szCs w:val="22"/>
          <w:lang w:val="es-MX" w:eastAsia="en-US"/>
        </w:rPr>
        <w:t>14:00 horas</w:t>
      </w:r>
      <w:r w:rsidR="000423A8" w:rsidRPr="00152BBE">
        <w:rPr>
          <w:rFonts w:ascii="Arial" w:eastAsiaTheme="minorHAnsi" w:hAnsi="Arial" w:cs="Arial"/>
          <w:bCs/>
          <w:color w:val="000000" w:themeColor="text1"/>
          <w:sz w:val="22"/>
          <w:szCs w:val="22"/>
          <w:lang w:val="es-MX" w:eastAsia="en-US"/>
        </w:rPr>
        <w:t>, tiempo</w:t>
      </w:r>
      <w:r w:rsidR="00E21B9F" w:rsidRPr="00152BBE">
        <w:rPr>
          <w:rFonts w:ascii="Arial" w:hAnsi="Arial" w:cs="Arial"/>
          <w:sz w:val="22"/>
          <w:szCs w:val="22"/>
        </w:rPr>
        <w:t xml:space="preserve"> </w:t>
      </w:r>
      <w:r w:rsidR="00E21B9F" w:rsidRPr="00152BBE">
        <w:rPr>
          <w:rFonts w:ascii="Arial" w:eastAsiaTheme="minorHAnsi" w:hAnsi="Arial" w:cs="Arial"/>
          <w:bCs/>
          <w:color w:val="000000" w:themeColor="text1"/>
          <w:sz w:val="22"/>
          <w:szCs w:val="22"/>
          <w:lang w:val="es-MX" w:eastAsia="en-US"/>
        </w:rPr>
        <w:t>de Santiago</w:t>
      </w:r>
      <w:r w:rsidR="000423A8" w:rsidRPr="00152BBE">
        <w:rPr>
          <w:rFonts w:ascii="Arial" w:eastAsiaTheme="minorHAnsi" w:hAnsi="Arial" w:cs="Arial"/>
          <w:bCs/>
          <w:color w:val="000000" w:themeColor="text1"/>
          <w:sz w:val="22"/>
          <w:szCs w:val="22"/>
          <w:lang w:val="es-MX" w:eastAsia="en-US"/>
        </w:rPr>
        <w:t xml:space="preserve"> de</w:t>
      </w:r>
      <w:r w:rsidR="00E21B9F" w:rsidRPr="00152BBE">
        <w:rPr>
          <w:rFonts w:ascii="Arial" w:eastAsiaTheme="minorHAnsi" w:hAnsi="Arial" w:cs="Arial"/>
          <w:bCs/>
          <w:color w:val="000000" w:themeColor="text1"/>
          <w:sz w:val="22"/>
          <w:szCs w:val="22"/>
          <w:lang w:val="es-MX" w:eastAsia="en-US"/>
        </w:rPr>
        <w:t xml:space="preserve"> Chile</w:t>
      </w:r>
      <w:r w:rsidR="000423A8" w:rsidRPr="00152BBE">
        <w:rPr>
          <w:rFonts w:ascii="Arial" w:eastAsiaTheme="minorHAnsi" w:hAnsi="Arial" w:cs="Arial"/>
          <w:bCs/>
          <w:color w:val="000000" w:themeColor="text1"/>
          <w:sz w:val="22"/>
          <w:szCs w:val="22"/>
          <w:lang w:val="es-MX" w:eastAsia="en-US"/>
        </w:rPr>
        <w:t>)</w:t>
      </w:r>
      <w:r w:rsidR="00E21B9F" w:rsidRPr="00152BBE">
        <w:rPr>
          <w:rFonts w:ascii="Arial" w:eastAsiaTheme="minorHAnsi" w:hAnsi="Arial" w:cs="Arial"/>
          <w:bCs/>
          <w:color w:val="000000" w:themeColor="text1"/>
          <w:sz w:val="22"/>
          <w:szCs w:val="22"/>
          <w:lang w:val="es-MX" w:eastAsia="en-US"/>
        </w:rPr>
        <w:t>.</w:t>
      </w:r>
    </w:p>
    <w:p w14:paraId="407FF299" w14:textId="77777777" w:rsidR="00F968C9" w:rsidRPr="00152BBE" w:rsidRDefault="00F968C9" w:rsidP="00152BBE">
      <w:pPr>
        <w:ind w:left="-567" w:right="-660"/>
        <w:jc w:val="both"/>
        <w:rPr>
          <w:rFonts w:ascii="Arial" w:hAnsi="Arial" w:cs="Arial"/>
          <w:sz w:val="22"/>
          <w:szCs w:val="22"/>
        </w:rPr>
      </w:pPr>
    </w:p>
    <w:p w14:paraId="5796761B" w14:textId="7B536EDF" w:rsidR="00F968C9" w:rsidRDefault="00F968C9" w:rsidP="00152BBE">
      <w:pPr>
        <w:ind w:left="-567" w:right="-660"/>
        <w:jc w:val="both"/>
        <w:rPr>
          <w:rFonts w:ascii="Arial" w:hAnsi="Arial" w:cs="Arial"/>
          <w:sz w:val="22"/>
          <w:szCs w:val="22"/>
        </w:rPr>
      </w:pPr>
      <w:r w:rsidRPr="00152BBE">
        <w:rPr>
          <w:rFonts w:ascii="Arial" w:hAnsi="Arial" w:cs="Arial"/>
          <w:sz w:val="22"/>
          <w:szCs w:val="22"/>
        </w:rPr>
        <w:t xml:space="preserve">Las personas que participen en los encuentros virtuales podrán enviar sus consultas por escrito, </w:t>
      </w:r>
      <w:r w:rsidR="000423A8" w:rsidRPr="00152BBE">
        <w:rPr>
          <w:rFonts w:ascii="Arial" w:hAnsi="Arial" w:cs="Arial"/>
          <w:sz w:val="22"/>
          <w:szCs w:val="22"/>
        </w:rPr>
        <w:t>mism</w:t>
      </w:r>
      <w:r w:rsidRPr="00152BBE">
        <w:rPr>
          <w:rFonts w:ascii="Arial" w:hAnsi="Arial" w:cs="Arial"/>
          <w:sz w:val="22"/>
          <w:szCs w:val="22"/>
        </w:rPr>
        <w:t xml:space="preserve">as que serán recibidas y canalizadas por la persona que modere la sesión. </w:t>
      </w:r>
    </w:p>
    <w:p w14:paraId="4AD166E9" w14:textId="5E65C2E6" w:rsidR="008D0930" w:rsidRDefault="008D0930" w:rsidP="00152BBE">
      <w:pPr>
        <w:ind w:left="-567" w:right="-660"/>
        <w:jc w:val="both"/>
        <w:rPr>
          <w:rFonts w:ascii="Arial" w:hAnsi="Arial" w:cs="Arial"/>
          <w:sz w:val="22"/>
          <w:szCs w:val="22"/>
        </w:rPr>
      </w:pPr>
    </w:p>
    <w:p w14:paraId="75FC4BAC" w14:textId="48016FD1" w:rsidR="00387A55" w:rsidRPr="00152BBE" w:rsidRDefault="00387A55" w:rsidP="00387A55">
      <w:pPr>
        <w:ind w:left="-567" w:right="-660"/>
        <w:jc w:val="both"/>
        <w:rPr>
          <w:rFonts w:ascii="Arial" w:hAnsi="Arial" w:cs="Arial"/>
          <w:sz w:val="22"/>
          <w:szCs w:val="22"/>
          <w:lang w:val="es-ES"/>
        </w:rPr>
      </w:pPr>
      <w:r>
        <w:rPr>
          <w:rFonts w:ascii="Arial" w:hAnsi="Arial" w:cs="Arial"/>
          <w:sz w:val="22"/>
          <w:szCs w:val="22"/>
          <w:lang w:val="es-ES"/>
        </w:rPr>
        <w:t xml:space="preserve">Los trabajos de este foro podrán </w:t>
      </w:r>
      <w:r w:rsidRPr="00152BBE">
        <w:rPr>
          <w:rFonts w:ascii="Arial" w:hAnsi="Arial" w:cs="Arial"/>
          <w:sz w:val="22"/>
          <w:szCs w:val="22"/>
          <w:lang w:val="es-ES"/>
        </w:rPr>
        <w:t xml:space="preserve">seguirse </w:t>
      </w:r>
      <w:r w:rsidR="0070163D">
        <w:rPr>
          <w:rFonts w:ascii="Arial" w:hAnsi="Arial" w:cs="Arial"/>
          <w:sz w:val="22"/>
          <w:szCs w:val="22"/>
          <w:lang w:val="es-ES"/>
        </w:rPr>
        <w:t>por Facebook Live</w:t>
      </w:r>
      <w:r w:rsidRPr="00152BBE">
        <w:rPr>
          <w:rFonts w:ascii="Arial" w:hAnsi="Arial" w:cs="Arial"/>
          <w:sz w:val="22"/>
          <w:szCs w:val="22"/>
        </w:rPr>
        <w:t xml:space="preserve"> </w:t>
      </w:r>
      <w:r w:rsidR="0070163D" w:rsidRPr="0070163D">
        <w:rPr>
          <w:rStyle w:val="Hipervnculo"/>
          <w:rFonts w:ascii="Arial" w:hAnsi="Arial" w:cs="Arial"/>
          <w:sz w:val="22"/>
          <w:szCs w:val="22"/>
        </w:rPr>
        <w:t>https://www.facebook.com/InmujeresMx</w:t>
      </w:r>
      <w:r w:rsidRPr="00152BBE">
        <w:rPr>
          <w:rFonts w:ascii="Arial" w:hAnsi="Arial" w:cs="Arial"/>
          <w:sz w:val="22"/>
          <w:szCs w:val="22"/>
        </w:rPr>
        <w:t xml:space="preserve">, </w:t>
      </w:r>
      <w:hyperlink r:id="rId8" w:history="1">
        <w:r w:rsidRPr="00B15F17">
          <w:rPr>
            <w:rStyle w:val="Hipervnculo"/>
            <w:rFonts w:ascii="Arial" w:hAnsi="Arial" w:cs="Arial"/>
            <w:sz w:val="22"/>
            <w:szCs w:val="22"/>
          </w:rPr>
          <w:t>https://www.facebook.com/onumujeresmx/</w:t>
        </w:r>
      </w:hyperlink>
      <w:r>
        <w:rPr>
          <w:rFonts w:ascii="Arial" w:hAnsi="Arial" w:cs="Arial"/>
          <w:sz w:val="22"/>
          <w:szCs w:val="22"/>
        </w:rPr>
        <w:t xml:space="preserve"> </w:t>
      </w:r>
      <w:r w:rsidRPr="00152BBE">
        <w:rPr>
          <w:rFonts w:ascii="Arial" w:hAnsi="Arial" w:cs="Arial"/>
          <w:sz w:val="22"/>
          <w:szCs w:val="22"/>
        </w:rPr>
        <w:t xml:space="preserve">y canal de YouTube de </w:t>
      </w:r>
      <w:hyperlink r:id="rId9" w:history="1">
        <w:r w:rsidRPr="00152BBE">
          <w:rPr>
            <w:rStyle w:val="Hipervnculo"/>
            <w:rFonts w:ascii="Arial" w:hAnsi="Arial" w:cs="Arial"/>
            <w:sz w:val="22"/>
            <w:szCs w:val="22"/>
          </w:rPr>
          <w:t>INEGI Informa</w:t>
        </w:r>
      </w:hyperlink>
      <w:r>
        <w:rPr>
          <w:rStyle w:val="Hipervnculo"/>
          <w:rFonts w:ascii="Arial" w:hAnsi="Arial" w:cs="Arial"/>
          <w:sz w:val="22"/>
          <w:szCs w:val="22"/>
        </w:rPr>
        <w:t>.</w:t>
      </w:r>
    </w:p>
    <w:p w14:paraId="21C9E4CE" w14:textId="77777777" w:rsidR="00A13EAD" w:rsidRPr="00152BBE" w:rsidRDefault="00A13EAD" w:rsidP="00152BBE">
      <w:pPr>
        <w:ind w:left="-567" w:right="-660"/>
        <w:jc w:val="both"/>
        <w:rPr>
          <w:rFonts w:ascii="Arial" w:hAnsi="Arial" w:cs="Arial"/>
          <w:sz w:val="22"/>
          <w:szCs w:val="22"/>
        </w:rPr>
      </w:pPr>
    </w:p>
    <w:p w14:paraId="44CB12FD" w14:textId="77777777" w:rsidR="00E21B9F" w:rsidRPr="00B11C57" w:rsidRDefault="00E21B9F" w:rsidP="00152BBE">
      <w:pPr>
        <w:ind w:left="-567" w:right="-660"/>
        <w:rPr>
          <w:rFonts w:ascii="Arial" w:hAnsi="Arial" w:cs="Arial"/>
          <w:color w:val="000000"/>
          <w:sz w:val="22"/>
          <w:szCs w:val="22"/>
        </w:rPr>
      </w:pPr>
    </w:p>
    <w:p w14:paraId="348CF813" w14:textId="180598FB" w:rsidR="00F968C9" w:rsidRPr="00152BBE" w:rsidRDefault="00152BBE" w:rsidP="00152BBE">
      <w:pPr>
        <w:ind w:hanging="567"/>
        <w:jc w:val="center"/>
        <w:rPr>
          <w:rFonts w:ascii="Arial" w:hAnsi="Arial" w:cs="Arial"/>
          <w:b/>
          <w:bCs/>
          <w:sz w:val="22"/>
          <w:szCs w:val="22"/>
          <w:lang w:val="es-ES"/>
        </w:rPr>
      </w:pPr>
      <w:r w:rsidRPr="00152BBE">
        <w:rPr>
          <w:rFonts w:ascii="Arial" w:hAnsi="Arial" w:cs="Arial"/>
          <w:b/>
          <w:bCs/>
          <w:sz w:val="22"/>
          <w:szCs w:val="22"/>
          <w:lang w:val="es-ES"/>
        </w:rPr>
        <w:t>-</w:t>
      </w:r>
      <w:proofErr w:type="spellStart"/>
      <w:r w:rsidRPr="00152BBE">
        <w:rPr>
          <w:rFonts w:ascii="Arial" w:hAnsi="Arial" w:cs="Arial"/>
          <w:b/>
          <w:bCs/>
          <w:sz w:val="22"/>
          <w:szCs w:val="22"/>
          <w:lang w:val="es-ES"/>
        </w:rPr>
        <w:t>oOo</w:t>
      </w:r>
      <w:proofErr w:type="spellEnd"/>
      <w:r w:rsidRPr="00152BBE">
        <w:rPr>
          <w:rFonts w:ascii="Arial" w:hAnsi="Arial" w:cs="Arial"/>
          <w:b/>
          <w:bCs/>
          <w:sz w:val="22"/>
          <w:szCs w:val="22"/>
          <w:lang w:val="es-ES"/>
        </w:rPr>
        <w:t>-</w:t>
      </w:r>
    </w:p>
    <w:p w14:paraId="7CF6E40B" w14:textId="77777777" w:rsidR="006639CF" w:rsidRPr="00B11C57" w:rsidRDefault="006639CF" w:rsidP="008051E7">
      <w:pPr>
        <w:jc w:val="both"/>
        <w:rPr>
          <w:rFonts w:ascii="Arial" w:hAnsi="Arial" w:cs="Arial"/>
          <w:sz w:val="22"/>
          <w:szCs w:val="22"/>
          <w:lang w:val="es-ES"/>
        </w:rPr>
      </w:pPr>
    </w:p>
    <w:p w14:paraId="59EBC98D" w14:textId="77777777" w:rsidR="00D17344" w:rsidRPr="00527C71" w:rsidRDefault="00D17344" w:rsidP="00D17344">
      <w:pPr>
        <w:pStyle w:val="NormalWeb"/>
        <w:spacing w:before="0" w:beforeAutospacing="0" w:after="0" w:afterAutospacing="0"/>
        <w:ind w:left="-426" w:right="-518"/>
        <w:contextualSpacing/>
        <w:jc w:val="center"/>
        <w:rPr>
          <w:rFonts w:ascii="Arial" w:hAnsi="Arial" w:cs="Arial"/>
        </w:rPr>
      </w:pPr>
    </w:p>
    <w:p w14:paraId="45A01651" w14:textId="77777777" w:rsidR="00D17344" w:rsidRPr="00D17344" w:rsidRDefault="00D17344" w:rsidP="00D17344">
      <w:pPr>
        <w:pStyle w:val="NormalWeb"/>
        <w:spacing w:before="120" w:beforeAutospacing="0" w:after="0" w:afterAutospacing="0"/>
        <w:ind w:left="-426" w:right="-518"/>
        <w:contextualSpacing/>
        <w:jc w:val="center"/>
        <w:rPr>
          <w:rFonts w:ascii="Arial" w:hAnsi="Arial" w:cs="Arial"/>
          <w:sz w:val="22"/>
          <w:szCs w:val="22"/>
        </w:rPr>
      </w:pPr>
      <w:r w:rsidRPr="00D17344">
        <w:rPr>
          <w:rFonts w:ascii="Arial" w:hAnsi="Arial" w:cs="Arial"/>
          <w:sz w:val="22"/>
          <w:szCs w:val="22"/>
        </w:rPr>
        <w:t xml:space="preserve">Para consultas de medios y periodistas, contactar a: </w:t>
      </w:r>
      <w:hyperlink r:id="rId10" w:history="1">
        <w:r w:rsidRPr="00D17344">
          <w:rPr>
            <w:rStyle w:val="Hipervnculo"/>
            <w:rFonts w:ascii="Arial" w:hAnsi="Arial" w:cs="Arial"/>
            <w:sz w:val="22"/>
            <w:szCs w:val="22"/>
          </w:rPr>
          <w:t>comunicacionsocial@inegi.org.mx</w:t>
        </w:r>
      </w:hyperlink>
      <w:r w:rsidRPr="00D17344">
        <w:rPr>
          <w:rFonts w:ascii="Arial" w:hAnsi="Arial" w:cs="Arial"/>
          <w:sz w:val="22"/>
          <w:szCs w:val="22"/>
        </w:rPr>
        <w:t xml:space="preserve"> </w:t>
      </w:r>
    </w:p>
    <w:p w14:paraId="2984F114" w14:textId="77777777" w:rsidR="00D17344" w:rsidRPr="00D17344" w:rsidRDefault="00D17344" w:rsidP="00D17344">
      <w:pPr>
        <w:pStyle w:val="NormalWeb"/>
        <w:spacing w:before="0" w:beforeAutospacing="0" w:after="0" w:afterAutospacing="0"/>
        <w:ind w:left="-426" w:right="-518"/>
        <w:contextualSpacing/>
        <w:jc w:val="center"/>
        <w:rPr>
          <w:rFonts w:ascii="Arial" w:hAnsi="Arial" w:cs="Arial"/>
          <w:sz w:val="22"/>
          <w:szCs w:val="22"/>
        </w:rPr>
      </w:pPr>
      <w:r w:rsidRPr="00D17344">
        <w:rPr>
          <w:rFonts w:ascii="Arial" w:hAnsi="Arial" w:cs="Arial"/>
          <w:sz w:val="22"/>
          <w:szCs w:val="22"/>
        </w:rPr>
        <w:t xml:space="preserve">o llamar al teléfono (55) 52-78-10-00, </w:t>
      </w:r>
      <w:proofErr w:type="spellStart"/>
      <w:r w:rsidRPr="00D17344">
        <w:rPr>
          <w:rFonts w:ascii="Arial" w:hAnsi="Arial" w:cs="Arial"/>
          <w:sz w:val="22"/>
          <w:szCs w:val="22"/>
        </w:rPr>
        <w:t>exts</w:t>
      </w:r>
      <w:proofErr w:type="spellEnd"/>
      <w:r w:rsidRPr="00D17344">
        <w:rPr>
          <w:rFonts w:ascii="Arial" w:hAnsi="Arial" w:cs="Arial"/>
          <w:sz w:val="22"/>
          <w:szCs w:val="22"/>
        </w:rPr>
        <w:t>. 1134, 1260 y 1241.</w:t>
      </w:r>
    </w:p>
    <w:p w14:paraId="6C2142F6" w14:textId="77777777" w:rsidR="00D17344" w:rsidRPr="00D17344" w:rsidRDefault="00D17344" w:rsidP="00D17344">
      <w:pPr>
        <w:ind w:left="-426" w:right="-518"/>
        <w:contextualSpacing/>
        <w:jc w:val="center"/>
        <w:rPr>
          <w:rFonts w:ascii="Arial" w:hAnsi="Arial" w:cs="Arial"/>
          <w:sz w:val="22"/>
          <w:szCs w:val="22"/>
        </w:rPr>
      </w:pPr>
    </w:p>
    <w:p w14:paraId="5312C822" w14:textId="77777777" w:rsidR="00D17344" w:rsidRPr="00D17344" w:rsidRDefault="00D17344" w:rsidP="00D17344">
      <w:pPr>
        <w:ind w:left="-426" w:right="-518"/>
        <w:contextualSpacing/>
        <w:jc w:val="center"/>
        <w:rPr>
          <w:rFonts w:ascii="Arial" w:hAnsi="Arial" w:cs="Arial"/>
          <w:sz w:val="22"/>
          <w:szCs w:val="22"/>
        </w:rPr>
      </w:pPr>
      <w:r w:rsidRPr="00D17344">
        <w:rPr>
          <w:rFonts w:ascii="Arial" w:hAnsi="Arial" w:cs="Arial"/>
          <w:sz w:val="22"/>
          <w:szCs w:val="22"/>
        </w:rPr>
        <w:t>Dirección de Atención a Medios / Dirección General Adjunta de Comunicación</w:t>
      </w:r>
    </w:p>
    <w:p w14:paraId="1294A86E" w14:textId="77777777" w:rsidR="00D17344" w:rsidRPr="009E54F7" w:rsidRDefault="00D17344" w:rsidP="00D17344">
      <w:pPr>
        <w:ind w:left="-426" w:right="-518"/>
        <w:contextualSpacing/>
        <w:jc w:val="center"/>
        <w:rPr>
          <w:sz w:val="22"/>
          <w:szCs w:val="22"/>
        </w:rPr>
      </w:pPr>
    </w:p>
    <w:p w14:paraId="6C0E42E6" w14:textId="77777777" w:rsidR="00D17344" w:rsidRPr="008F0992" w:rsidRDefault="00D17344" w:rsidP="00D17344">
      <w:pPr>
        <w:ind w:left="-425" w:right="-516"/>
        <w:contextualSpacing/>
        <w:jc w:val="center"/>
        <w:rPr>
          <w:noProof/>
        </w:rPr>
      </w:pPr>
      <w:r w:rsidRPr="00FF1218">
        <w:rPr>
          <w:noProof/>
          <w:lang w:val="es-MX"/>
        </w:rPr>
        <w:drawing>
          <wp:inline distT="0" distB="0" distL="0" distR="0" wp14:anchorId="20910D29" wp14:editId="1AF7388A">
            <wp:extent cx="360045" cy="365760"/>
            <wp:effectExtent l="0" t="0" r="1905" b="0"/>
            <wp:docPr id="22" name="Imagen 22"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 cy="365760"/>
                    </a:xfrm>
                    <a:prstGeom prst="rect">
                      <a:avLst/>
                    </a:prstGeom>
                    <a:noFill/>
                    <a:ln>
                      <a:noFill/>
                    </a:ln>
                  </pic:spPr>
                </pic:pic>
              </a:graphicData>
            </a:graphic>
          </wp:inline>
        </w:drawing>
      </w:r>
      <w:r>
        <w:rPr>
          <w:noProof/>
        </w:rPr>
        <w:t xml:space="preserve"> </w:t>
      </w:r>
      <w:r w:rsidRPr="00FF1218">
        <w:rPr>
          <w:noProof/>
          <w:lang w:val="es-MX"/>
        </w:rPr>
        <w:drawing>
          <wp:inline distT="0" distB="0" distL="0" distR="0" wp14:anchorId="1AA7A25B" wp14:editId="2C0C3E9F">
            <wp:extent cx="365760" cy="365760"/>
            <wp:effectExtent l="0" t="0" r="0" b="0"/>
            <wp:docPr id="23" name="Imagen 23"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lang w:val="es-MX"/>
        </w:rPr>
        <w:drawing>
          <wp:inline distT="0" distB="0" distL="0" distR="0" wp14:anchorId="6CCB3120" wp14:editId="4A2890E2">
            <wp:extent cx="365760" cy="365760"/>
            <wp:effectExtent l="0" t="0" r="0" b="0"/>
            <wp:docPr id="24" name="Imagen 2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lang w:val="es-MX"/>
        </w:rPr>
        <w:drawing>
          <wp:inline distT="0" distB="0" distL="0" distR="0" wp14:anchorId="114B1C79" wp14:editId="099016CA">
            <wp:extent cx="365760" cy="365760"/>
            <wp:effectExtent l="0" t="0" r="0" b="0"/>
            <wp:docPr id="25" name="Imagen 25" descr="C:\Users\saladeprensa\Desktop\NVOS LOGOS\Y.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lang w:val="es-MX"/>
        </w:rPr>
        <w:drawing>
          <wp:inline distT="0" distB="0" distL="0" distR="0" wp14:anchorId="77C70C23" wp14:editId="2A2982DE">
            <wp:extent cx="2286000" cy="274320"/>
            <wp:effectExtent l="0" t="0" r="0" b="0"/>
            <wp:docPr id="26" name="Imagen 2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296192" w14:textId="77777777" w:rsidR="00D17344" w:rsidRDefault="00D17344" w:rsidP="00D17344">
      <w:pPr>
        <w:pStyle w:val="NormalWeb"/>
        <w:spacing w:before="0" w:beforeAutospacing="0" w:after="0" w:afterAutospacing="0"/>
        <w:ind w:left="-426" w:right="-518"/>
        <w:contextualSpacing/>
        <w:jc w:val="center"/>
        <w:rPr>
          <w:rFonts w:cs="Arial"/>
          <w:sz w:val="16"/>
          <w:szCs w:val="16"/>
        </w:rPr>
      </w:pPr>
    </w:p>
    <w:p w14:paraId="0CB2A00A" w14:textId="77777777" w:rsidR="00DB6CB4" w:rsidRPr="00B11C57" w:rsidRDefault="00DB6CB4" w:rsidP="00DB6CB4"/>
    <w:sectPr w:rsidR="00DB6CB4" w:rsidRPr="00B11C57" w:rsidSect="00B11C57">
      <w:headerReference w:type="default" r:id="rId20"/>
      <w:footerReference w:type="default" r:id="rId21"/>
      <w:pgSz w:w="12240" w:h="15840"/>
      <w:pgMar w:top="1417"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45D1" w14:textId="77777777" w:rsidR="00773839" w:rsidRDefault="00773839" w:rsidP="006639CF">
      <w:r>
        <w:separator/>
      </w:r>
    </w:p>
  </w:endnote>
  <w:endnote w:type="continuationSeparator" w:id="0">
    <w:p w14:paraId="397D3AE5" w14:textId="77777777" w:rsidR="00773839" w:rsidRDefault="00773839" w:rsidP="0066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19F3BFC6" w14:paraId="30CEEDA1" w14:textId="77777777" w:rsidTr="19F3BFC6">
      <w:tc>
        <w:tcPr>
          <w:tcW w:w="2945" w:type="dxa"/>
        </w:tcPr>
        <w:p w14:paraId="45D3C90B" w14:textId="7EFE6F17" w:rsidR="19F3BFC6" w:rsidRDefault="19F3BFC6" w:rsidP="19F3BFC6">
          <w:pPr>
            <w:pStyle w:val="Encabezado"/>
            <w:ind w:left="-115"/>
          </w:pPr>
        </w:p>
      </w:tc>
      <w:tc>
        <w:tcPr>
          <w:tcW w:w="2945" w:type="dxa"/>
        </w:tcPr>
        <w:p w14:paraId="22A74D59" w14:textId="28695EF4" w:rsidR="19F3BFC6" w:rsidRDefault="19F3BFC6" w:rsidP="19F3BFC6">
          <w:pPr>
            <w:pStyle w:val="Encabezado"/>
            <w:jc w:val="center"/>
          </w:pPr>
        </w:p>
      </w:tc>
      <w:tc>
        <w:tcPr>
          <w:tcW w:w="2945" w:type="dxa"/>
        </w:tcPr>
        <w:p w14:paraId="0438C588" w14:textId="6585331C" w:rsidR="19F3BFC6" w:rsidRDefault="19F3BFC6" w:rsidP="19F3BFC6">
          <w:pPr>
            <w:pStyle w:val="Encabezado"/>
            <w:ind w:right="-115"/>
            <w:jc w:val="right"/>
          </w:pPr>
        </w:p>
      </w:tc>
    </w:tr>
  </w:tbl>
  <w:p w14:paraId="5B55EF4E" w14:textId="1ACF1156" w:rsidR="19F3BFC6" w:rsidRPr="00671AAC" w:rsidRDefault="00671AAC" w:rsidP="00B11C57">
    <w:pPr>
      <w:pStyle w:val="Piedepgina"/>
      <w:tabs>
        <w:tab w:val="clear" w:pos="4419"/>
        <w:tab w:val="clear" w:pos="8838"/>
      </w:tabs>
      <w:ind w:left="-567" w:right="-660"/>
      <w:jc w:val="center"/>
      <w:rPr>
        <w:rFonts w:ascii="Arial" w:hAnsi="Arial" w:cs="Arial"/>
        <w:b/>
        <w:color w:val="002060"/>
      </w:rPr>
    </w:pPr>
    <w:r>
      <w:rPr>
        <w:rFonts w:ascii="Arial" w:hAnsi="Arial" w:cs="Arial"/>
        <w:b/>
        <w:color w:val="002060"/>
      </w:rPr>
      <w:t>C</w:t>
    </w:r>
    <w:r w:rsidR="00B11C57" w:rsidRPr="00671AAC">
      <w:rPr>
        <w:rFonts w:ascii="Arial" w:hAnsi="Arial" w:cs="Arial"/>
        <w:b/>
        <w:color w:val="002060"/>
      </w:rPr>
      <w:t>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47CB" w14:textId="77777777" w:rsidR="00773839" w:rsidRDefault="00773839" w:rsidP="006639CF">
      <w:r>
        <w:separator/>
      </w:r>
    </w:p>
  </w:footnote>
  <w:footnote w:type="continuationSeparator" w:id="0">
    <w:p w14:paraId="5C9A81B9" w14:textId="77777777" w:rsidR="00773839" w:rsidRDefault="00773839" w:rsidP="0066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D033" w14:textId="4B958D5D" w:rsidR="00426D6F" w:rsidRDefault="00426D6F" w:rsidP="00426D6F">
    <w:pPr>
      <w:pStyle w:val="Encabezado"/>
      <w:ind w:left="-567"/>
    </w:pPr>
    <w:r w:rsidRPr="006639CF">
      <w:rPr>
        <w:noProof/>
      </w:rPr>
      <w:drawing>
        <wp:anchor distT="0" distB="0" distL="114300" distR="114300" simplePos="0" relativeHeight="251663360" behindDoc="0" locked="0" layoutInCell="1" allowOverlap="1" wp14:anchorId="4A639CC4" wp14:editId="67FED391">
          <wp:simplePos x="0" y="0"/>
          <wp:positionH relativeFrom="column">
            <wp:posOffset>3146425</wp:posOffset>
          </wp:positionH>
          <wp:positionV relativeFrom="paragraph">
            <wp:posOffset>7620</wp:posOffset>
          </wp:positionV>
          <wp:extent cx="1007979" cy="618039"/>
          <wp:effectExtent l="0" t="0" r="0"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l="35164" r="-3149"/>
                  <a:stretch/>
                </pic:blipFill>
                <pic:spPr bwMode="auto">
                  <a:xfrm>
                    <a:off x="0" y="0"/>
                    <a:ext cx="1007979" cy="6180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39CF">
      <w:rPr>
        <w:noProof/>
      </w:rPr>
      <w:drawing>
        <wp:anchor distT="0" distB="0" distL="114300" distR="114300" simplePos="0" relativeHeight="251661312" behindDoc="0" locked="0" layoutInCell="1" allowOverlap="1" wp14:anchorId="256A87BE" wp14:editId="3BB81E2F">
          <wp:simplePos x="0" y="0"/>
          <wp:positionH relativeFrom="column">
            <wp:posOffset>643890</wp:posOffset>
          </wp:positionH>
          <wp:positionV relativeFrom="paragraph">
            <wp:posOffset>91440</wp:posOffset>
          </wp:positionV>
          <wp:extent cx="1304925" cy="348615"/>
          <wp:effectExtent l="0" t="0" r="9525" b="0"/>
          <wp:wrapSquare wrapText="bothSides"/>
          <wp:docPr id="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65259"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04925" cy="348615"/>
                  </a:xfrm>
                  <a:prstGeom prst="rect">
                    <a:avLst/>
                  </a:prstGeom>
                </pic:spPr>
              </pic:pic>
            </a:graphicData>
          </a:graphic>
          <wp14:sizeRelH relativeFrom="margin">
            <wp14:pctWidth>0</wp14:pctWidth>
          </wp14:sizeRelH>
          <wp14:sizeRelV relativeFrom="margin">
            <wp14:pctHeight>0</wp14:pctHeight>
          </wp14:sizeRelV>
        </wp:anchor>
      </w:drawing>
    </w:r>
    <w:r w:rsidRPr="006639CF">
      <w:rPr>
        <w:noProof/>
      </w:rPr>
      <w:drawing>
        <wp:anchor distT="0" distB="0" distL="114300" distR="114300" simplePos="0" relativeHeight="251660288" behindDoc="0" locked="0" layoutInCell="1" allowOverlap="1" wp14:anchorId="78A7B9BB" wp14:editId="6591D535">
          <wp:simplePos x="0" y="0"/>
          <wp:positionH relativeFrom="column">
            <wp:posOffset>2291080</wp:posOffset>
          </wp:positionH>
          <wp:positionV relativeFrom="paragraph">
            <wp:posOffset>6350</wp:posOffset>
          </wp:positionV>
          <wp:extent cx="477179" cy="652145"/>
          <wp:effectExtent l="0" t="0" r="0" b="0"/>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r="64835" b="-15290"/>
                  <a:stretch/>
                </pic:blipFill>
                <pic:spPr bwMode="auto">
                  <a:xfrm>
                    <a:off x="0" y="0"/>
                    <a:ext cx="477179" cy="652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39CF">
      <w:rPr>
        <w:noProof/>
      </w:rPr>
      <w:drawing>
        <wp:anchor distT="0" distB="0" distL="114300" distR="114300" simplePos="0" relativeHeight="251662336" behindDoc="0" locked="0" layoutInCell="1" allowOverlap="1" wp14:anchorId="552E1832" wp14:editId="270552BF">
          <wp:simplePos x="0" y="0"/>
          <wp:positionH relativeFrom="column">
            <wp:posOffset>4685916</wp:posOffset>
          </wp:positionH>
          <wp:positionV relativeFrom="paragraph">
            <wp:posOffset>112395</wp:posOffset>
          </wp:positionV>
          <wp:extent cx="1172845" cy="465807"/>
          <wp:effectExtent l="0" t="0" r="0" b="0"/>
          <wp:wrapSquare wrapText="bothSides"/>
          <wp:docPr id="39" name="Imagen 10" descr="Descripción: Azul-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6731" name="Imagen 10" descr="Descripción: Azul-chic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72845" cy="465807"/>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lang w:val="es-MX"/>
      </w:rPr>
      <w:drawing>
        <wp:inline distT="0" distB="0" distL="0" distR="0" wp14:anchorId="66E20577" wp14:editId="091D5449">
          <wp:extent cx="615870" cy="627380"/>
          <wp:effectExtent l="0" t="0" r="0" b="1270"/>
          <wp:docPr id="40" name="img_logo_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encabeza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482" cy="642265"/>
                  </a:xfrm>
                  <a:prstGeom prst="rect">
                    <a:avLst/>
                  </a:prstGeom>
                  <a:noFill/>
                  <a:ln>
                    <a:noFill/>
                  </a:ln>
                </pic:spPr>
              </pic:pic>
            </a:graphicData>
          </a:graphic>
        </wp:inline>
      </w:drawing>
    </w:r>
  </w:p>
  <w:p w14:paraId="2CC7E9BA" w14:textId="0B1F339B" w:rsidR="00426D6F" w:rsidRPr="00426D6F" w:rsidRDefault="00426D6F" w:rsidP="00426D6F">
    <w:pPr>
      <w:pStyle w:val="Encabezado"/>
      <w:tabs>
        <w:tab w:val="clear" w:pos="4419"/>
        <w:tab w:val="clear" w:pos="8838"/>
      </w:tabs>
      <w:ind w:left="3567" w:right="-518" w:hanging="696"/>
      <w:jc w:val="right"/>
      <w:rPr>
        <w:rFonts w:ascii="Arial" w:hAnsi="Arial" w:cs="Arial"/>
        <w:b/>
        <w:color w:val="002060"/>
        <w:sz w:val="24"/>
        <w:szCs w:val="24"/>
        <w:lang w:val="pt-BR"/>
      </w:rPr>
    </w:pPr>
    <w:r w:rsidRPr="00426D6F">
      <w:rPr>
        <w:rFonts w:ascii="Arial" w:hAnsi="Arial" w:cs="Arial"/>
        <w:b/>
        <w:color w:val="002060"/>
        <w:sz w:val="24"/>
        <w:szCs w:val="24"/>
        <w:lang w:val="es-MX"/>
      </w:rPr>
      <w:t xml:space="preserve">COMUNICADO DE PRENSA NÚM. </w:t>
    </w:r>
    <w:r w:rsidR="0047539B">
      <w:rPr>
        <w:rFonts w:ascii="Arial" w:hAnsi="Arial" w:cs="Arial"/>
        <w:b/>
        <w:color w:val="002060"/>
        <w:sz w:val="24"/>
        <w:szCs w:val="24"/>
        <w:lang w:val="es-MX"/>
      </w:rPr>
      <w:t>58</w:t>
    </w:r>
    <w:r w:rsidR="00E65010">
      <w:rPr>
        <w:rFonts w:ascii="Arial" w:hAnsi="Arial" w:cs="Arial"/>
        <w:b/>
        <w:color w:val="002060"/>
        <w:sz w:val="24"/>
        <w:szCs w:val="24"/>
        <w:lang w:val="es-MX"/>
      </w:rPr>
      <w:t>6</w:t>
    </w:r>
    <w:r w:rsidRPr="00426D6F">
      <w:rPr>
        <w:rFonts w:ascii="Arial" w:hAnsi="Arial" w:cs="Arial"/>
        <w:b/>
        <w:color w:val="002060"/>
        <w:sz w:val="24"/>
        <w:szCs w:val="24"/>
        <w:lang w:val="es-MX"/>
      </w:rPr>
      <w:t>/21</w:t>
    </w:r>
  </w:p>
  <w:p w14:paraId="0C5E5D10" w14:textId="79330C2A" w:rsidR="00426D6F" w:rsidRPr="00426D6F" w:rsidRDefault="00426D6F" w:rsidP="00426D6F">
    <w:pPr>
      <w:pStyle w:val="Encabezado"/>
      <w:tabs>
        <w:tab w:val="clear" w:pos="4419"/>
        <w:tab w:val="clear" w:pos="8838"/>
      </w:tabs>
      <w:ind w:left="3655" w:right="-518"/>
      <w:jc w:val="right"/>
      <w:rPr>
        <w:rFonts w:ascii="Arial" w:hAnsi="Arial" w:cs="Arial"/>
        <w:b/>
        <w:color w:val="002060"/>
        <w:sz w:val="24"/>
        <w:szCs w:val="24"/>
        <w:lang w:val="pt-BR"/>
      </w:rPr>
    </w:pPr>
    <w:r>
      <w:rPr>
        <w:rFonts w:ascii="Arial" w:hAnsi="Arial" w:cs="Arial"/>
        <w:b/>
        <w:color w:val="002060"/>
        <w:sz w:val="24"/>
        <w:szCs w:val="24"/>
        <w:lang w:val="pt-BR"/>
      </w:rPr>
      <w:t>26</w:t>
    </w:r>
    <w:r w:rsidRPr="00426D6F">
      <w:rPr>
        <w:rFonts w:ascii="Arial" w:hAnsi="Arial" w:cs="Arial"/>
        <w:b/>
        <w:color w:val="002060"/>
        <w:sz w:val="24"/>
        <w:szCs w:val="24"/>
        <w:lang w:val="pt-BR"/>
      </w:rPr>
      <w:t xml:space="preserve"> DE OCTUBRE DE 2021</w:t>
    </w:r>
  </w:p>
  <w:p w14:paraId="1B24F626" w14:textId="5CE417E1" w:rsidR="00426D6F" w:rsidRPr="00426D6F" w:rsidRDefault="00426D6F" w:rsidP="00426D6F">
    <w:pPr>
      <w:pStyle w:val="Encabezado"/>
      <w:tabs>
        <w:tab w:val="clear" w:pos="4419"/>
        <w:tab w:val="clear" w:pos="8838"/>
      </w:tabs>
      <w:ind w:left="3969" w:right="-518"/>
      <w:jc w:val="right"/>
      <w:rPr>
        <w:rFonts w:ascii="Arial" w:hAnsi="Arial" w:cs="Arial"/>
        <w:b/>
        <w:color w:val="002060"/>
        <w:sz w:val="24"/>
        <w:szCs w:val="24"/>
      </w:rPr>
    </w:pPr>
    <w:r w:rsidRPr="00426D6F">
      <w:rPr>
        <w:rFonts w:ascii="Arial" w:hAnsi="Arial" w:cs="Arial"/>
        <w:b/>
        <w:color w:val="002060"/>
        <w:sz w:val="24"/>
        <w:szCs w:val="24"/>
      </w:rPr>
      <w:t xml:space="preserve">PÁGINA </w:t>
    </w:r>
    <w:r w:rsidRPr="00426D6F">
      <w:rPr>
        <w:rFonts w:ascii="Arial" w:hAnsi="Arial" w:cs="Arial"/>
        <w:b/>
        <w:color w:val="002060"/>
        <w:sz w:val="24"/>
        <w:szCs w:val="24"/>
      </w:rPr>
      <w:fldChar w:fldCharType="begin"/>
    </w:r>
    <w:r w:rsidRPr="00426D6F">
      <w:rPr>
        <w:rFonts w:ascii="Arial" w:hAnsi="Arial" w:cs="Arial"/>
        <w:b/>
        <w:color w:val="002060"/>
        <w:sz w:val="24"/>
        <w:szCs w:val="24"/>
      </w:rPr>
      <w:instrText xml:space="preserve"> PAGE  \* Arabic </w:instrText>
    </w:r>
    <w:r w:rsidRPr="00426D6F">
      <w:rPr>
        <w:rFonts w:ascii="Arial" w:hAnsi="Arial" w:cs="Arial"/>
        <w:b/>
        <w:color w:val="002060"/>
        <w:sz w:val="24"/>
        <w:szCs w:val="24"/>
      </w:rPr>
      <w:fldChar w:fldCharType="separate"/>
    </w:r>
    <w:r w:rsidRPr="00426D6F">
      <w:rPr>
        <w:rFonts w:ascii="Arial" w:hAnsi="Arial" w:cs="Arial"/>
        <w:b/>
        <w:color w:val="002060"/>
        <w:sz w:val="24"/>
        <w:szCs w:val="24"/>
      </w:rPr>
      <w:t>1</w:t>
    </w:r>
    <w:r w:rsidRPr="00426D6F">
      <w:rPr>
        <w:rFonts w:ascii="Arial" w:hAnsi="Arial" w:cs="Arial"/>
        <w:b/>
        <w:color w:val="002060"/>
        <w:sz w:val="24"/>
        <w:szCs w:val="24"/>
      </w:rPr>
      <w:fldChar w:fldCharType="end"/>
    </w:r>
    <w:r w:rsidRPr="00426D6F">
      <w:rPr>
        <w:rFonts w:ascii="Arial" w:hAnsi="Arial" w:cs="Arial"/>
        <w:b/>
        <w:color w:val="002060"/>
        <w:sz w:val="24"/>
        <w:szCs w:val="24"/>
      </w:rPr>
      <w:t>/</w:t>
    </w:r>
    <w:r w:rsidR="003218D1">
      <w:rPr>
        <w:rFonts w:ascii="Arial" w:hAnsi="Arial" w:cs="Arial"/>
        <w:b/>
        <w:color w:val="002060"/>
        <w:sz w:val="24"/>
        <w:szCs w:val="24"/>
      </w:rPr>
      <w:t>3</w:t>
    </w:r>
  </w:p>
  <w:p w14:paraId="22A2F6E4" w14:textId="5C95A622" w:rsidR="006639CF" w:rsidRPr="00426D6F" w:rsidRDefault="252EDDC3">
    <w:pPr>
      <w:pStyle w:val="Encabezado"/>
      <w:rPr>
        <w:rFonts w:ascii="Arial" w:hAnsi="Arial" w:cs="Arial"/>
        <w:sz w:val="24"/>
        <w:szCs w:val="24"/>
      </w:rPr>
    </w:pPr>
    <w:r w:rsidRPr="00426D6F">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828"/>
    <w:multiLevelType w:val="hybridMultilevel"/>
    <w:tmpl w:val="35569F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76201E"/>
    <w:multiLevelType w:val="hybridMultilevel"/>
    <w:tmpl w:val="AA8A0C90"/>
    <w:lvl w:ilvl="0" w:tplc="A5E0F922">
      <w:start w:val="1"/>
      <w:numFmt w:val="bullet"/>
      <w:lvlText w:val=""/>
      <w:lvlJc w:val="left"/>
      <w:pPr>
        <w:ind w:left="780" w:hanging="360"/>
      </w:pPr>
      <w:rPr>
        <w:rFonts w:ascii="Wingdings" w:hAnsi="Wingdings" w:hint="default"/>
        <w:u w:color="FFFFFF" w:themeColor="background1"/>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77D75E8"/>
    <w:multiLevelType w:val="hybridMultilevel"/>
    <w:tmpl w:val="1E46A4D8"/>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62DD3"/>
    <w:multiLevelType w:val="hybridMultilevel"/>
    <w:tmpl w:val="72E2A5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E865A7F"/>
    <w:multiLevelType w:val="hybridMultilevel"/>
    <w:tmpl w:val="2B08345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BF3A61"/>
    <w:multiLevelType w:val="hybridMultilevel"/>
    <w:tmpl w:val="97E81BA0"/>
    <w:lvl w:ilvl="0" w:tplc="FFFFFFFF">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6" w15:restartNumberingAfterBreak="0">
    <w:nsid w:val="15D54283"/>
    <w:multiLevelType w:val="hybridMultilevel"/>
    <w:tmpl w:val="F11AF9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E7A65"/>
    <w:multiLevelType w:val="hybridMultilevel"/>
    <w:tmpl w:val="6E9CBC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42313FB"/>
    <w:multiLevelType w:val="hybridMultilevel"/>
    <w:tmpl w:val="670806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A7201A9"/>
    <w:multiLevelType w:val="hybridMultilevel"/>
    <w:tmpl w:val="11EA8DE6"/>
    <w:lvl w:ilvl="0" w:tplc="080A0001">
      <w:start w:val="1"/>
      <w:numFmt w:val="bullet"/>
      <w:lvlText w:val=""/>
      <w:lvlJc w:val="left"/>
      <w:pPr>
        <w:ind w:left="858" w:hanging="360"/>
      </w:pPr>
      <w:rPr>
        <w:rFonts w:ascii="Symbol" w:hAnsi="Symbol" w:hint="default"/>
      </w:rPr>
    </w:lvl>
    <w:lvl w:ilvl="1" w:tplc="140A0003" w:tentative="1">
      <w:start w:val="1"/>
      <w:numFmt w:val="bullet"/>
      <w:lvlText w:val="o"/>
      <w:lvlJc w:val="left"/>
      <w:pPr>
        <w:ind w:left="1578" w:hanging="360"/>
      </w:pPr>
      <w:rPr>
        <w:rFonts w:ascii="Courier New" w:hAnsi="Courier New" w:cs="Courier New" w:hint="default"/>
      </w:rPr>
    </w:lvl>
    <w:lvl w:ilvl="2" w:tplc="140A0005" w:tentative="1">
      <w:start w:val="1"/>
      <w:numFmt w:val="bullet"/>
      <w:lvlText w:val=""/>
      <w:lvlJc w:val="left"/>
      <w:pPr>
        <w:ind w:left="2298" w:hanging="360"/>
      </w:pPr>
      <w:rPr>
        <w:rFonts w:ascii="Wingdings" w:hAnsi="Wingdings" w:hint="default"/>
      </w:rPr>
    </w:lvl>
    <w:lvl w:ilvl="3" w:tplc="140A0001" w:tentative="1">
      <w:start w:val="1"/>
      <w:numFmt w:val="bullet"/>
      <w:lvlText w:val=""/>
      <w:lvlJc w:val="left"/>
      <w:pPr>
        <w:ind w:left="3018" w:hanging="360"/>
      </w:pPr>
      <w:rPr>
        <w:rFonts w:ascii="Symbol" w:hAnsi="Symbol" w:hint="default"/>
      </w:rPr>
    </w:lvl>
    <w:lvl w:ilvl="4" w:tplc="140A0003" w:tentative="1">
      <w:start w:val="1"/>
      <w:numFmt w:val="bullet"/>
      <w:lvlText w:val="o"/>
      <w:lvlJc w:val="left"/>
      <w:pPr>
        <w:ind w:left="3738" w:hanging="360"/>
      </w:pPr>
      <w:rPr>
        <w:rFonts w:ascii="Courier New" w:hAnsi="Courier New" w:cs="Courier New" w:hint="default"/>
      </w:rPr>
    </w:lvl>
    <w:lvl w:ilvl="5" w:tplc="140A0005" w:tentative="1">
      <w:start w:val="1"/>
      <w:numFmt w:val="bullet"/>
      <w:lvlText w:val=""/>
      <w:lvlJc w:val="left"/>
      <w:pPr>
        <w:ind w:left="4458" w:hanging="360"/>
      </w:pPr>
      <w:rPr>
        <w:rFonts w:ascii="Wingdings" w:hAnsi="Wingdings" w:hint="default"/>
      </w:rPr>
    </w:lvl>
    <w:lvl w:ilvl="6" w:tplc="140A0001" w:tentative="1">
      <w:start w:val="1"/>
      <w:numFmt w:val="bullet"/>
      <w:lvlText w:val=""/>
      <w:lvlJc w:val="left"/>
      <w:pPr>
        <w:ind w:left="5178" w:hanging="360"/>
      </w:pPr>
      <w:rPr>
        <w:rFonts w:ascii="Symbol" w:hAnsi="Symbol" w:hint="default"/>
      </w:rPr>
    </w:lvl>
    <w:lvl w:ilvl="7" w:tplc="140A0003" w:tentative="1">
      <w:start w:val="1"/>
      <w:numFmt w:val="bullet"/>
      <w:lvlText w:val="o"/>
      <w:lvlJc w:val="left"/>
      <w:pPr>
        <w:ind w:left="5898" w:hanging="360"/>
      </w:pPr>
      <w:rPr>
        <w:rFonts w:ascii="Courier New" w:hAnsi="Courier New" w:cs="Courier New" w:hint="default"/>
      </w:rPr>
    </w:lvl>
    <w:lvl w:ilvl="8" w:tplc="140A0005" w:tentative="1">
      <w:start w:val="1"/>
      <w:numFmt w:val="bullet"/>
      <w:lvlText w:val=""/>
      <w:lvlJc w:val="left"/>
      <w:pPr>
        <w:ind w:left="6618" w:hanging="360"/>
      </w:pPr>
      <w:rPr>
        <w:rFonts w:ascii="Wingdings" w:hAnsi="Wingdings" w:hint="default"/>
      </w:rPr>
    </w:lvl>
  </w:abstractNum>
  <w:abstractNum w:abstractNumId="10" w15:restartNumberingAfterBreak="0">
    <w:nsid w:val="3AEB148F"/>
    <w:multiLevelType w:val="hybridMultilevel"/>
    <w:tmpl w:val="E7C040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BF27C4"/>
    <w:multiLevelType w:val="hybridMultilevel"/>
    <w:tmpl w:val="9A7C27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A0A445E"/>
    <w:multiLevelType w:val="hybridMultilevel"/>
    <w:tmpl w:val="0AFA6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F74F62"/>
    <w:multiLevelType w:val="hybridMultilevel"/>
    <w:tmpl w:val="2FD42E2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57F5FC5"/>
    <w:multiLevelType w:val="hybridMultilevel"/>
    <w:tmpl w:val="43243778"/>
    <w:lvl w:ilvl="0" w:tplc="A5E0F922">
      <w:start w:val="1"/>
      <w:numFmt w:val="bullet"/>
      <w:lvlText w:val=""/>
      <w:lvlJc w:val="left"/>
      <w:pPr>
        <w:ind w:left="720" w:hanging="360"/>
      </w:pPr>
      <w:rPr>
        <w:rFonts w:ascii="Wingdings" w:hAnsi="Wingdings" w:hint="default"/>
        <w:u w:color="FFFFFF" w:themeColor="background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4A4E7F"/>
    <w:multiLevelType w:val="hybridMultilevel"/>
    <w:tmpl w:val="508A1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1"/>
  </w:num>
  <w:num w:numId="5">
    <w:abstractNumId w:val="3"/>
  </w:num>
  <w:num w:numId="6">
    <w:abstractNumId w:val="9"/>
  </w:num>
  <w:num w:numId="7">
    <w:abstractNumId w:val="4"/>
  </w:num>
  <w:num w:numId="8">
    <w:abstractNumId w:val="15"/>
  </w:num>
  <w:num w:numId="9">
    <w:abstractNumId w:val="2"/>
  </w:num>
  <w:num w:numId="10">
    <w:abstractNumId w:val="8"/>
  </w:num>
  <w:num w:numId="11">
    <w:abstractNumId w:val="10"/>
  </w:num>
  <w:num w:numId="12">
    <w:abstractNumId w:val="6"/>
  </w:num>
  <w:num w:numId="13">
    <w:abstractNumId w:val="14"/>
  </w:num>
  <w:num w:numId="14">
    <w:abstractNumId w:val="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CF"/>
    <w:rsid w:val="00010240"/>
    <w:rsid w:val="000423A8"/>
    <w:rsid w:val="0005397F"/>
    <w:rsid w:val="000B31B2"/>
    <w:rsid w:val="000C5968"/>
    <w:rsid w:val="000D0281"/>
    <w:rsid w:val="000E6333"/>
    <w:rsid w:val="001162C7"/>
    <w:rsid w:val="00122B32"/>
    <w:rsid w:val="0012645B"/>
    <w:rsid w:val="00131A7B"/>
    <w:rsid w:val="00135CFB"/>
    <w:rsid w:val="00152962"/>
    <w:rsid w:val="00152BBE"/>
    <w:rsid w:val="00157BEC"/>
    <w:rsid w:val="00162843"/>
    <w:rsid w:val="0017234F"/>
    <w:rsid w:val="0017318B"/>
    <w:rsid w:val="00183DEB"/>
    <w:rsid w:val="001A4B07"/>
    <w:rsid w:val="001B2816"/>
    <w:rsid w:val="001B4338"/>
    <w:rsid w:val="001C229D"/>
    <w:rsid w:val="001C49EE"/>
    <w:rsid w:val="001E712B"/>
    <w:rsid w:val="0021565B"/>
    <w:rsid w:val="002176E2"/>
    <w:rsid w:val="00220856"/>
    <w:rsid w:val="0025782B"/>
    <w:rsid w:val="0027174E"/>
    <w:rsid w:val="002D765F"/>
    <w:rsid w:val="002D7D50"/>
    <w:rsid w:val="00302CA7"/>
    <w:rsid w:val="003218D1"/>
    <w:rsid w:val="00334D16"/>
    <w:rsid w:val="00360209"/>
    <w:rsid w:val="00370161"/>
    <w:rsid w:val="00387A55"/>
    <w:rsid w:val="003A0804"/>
    <w:rsid w:val="003B3115"/>
    <w:rsid w:val="003B766C"/>
    <w:rsid w:val="004067B2"/>
    <w:rsid w:val="00420334"/>
    <w:rsid w:val="00426D6F"/>
    <w:rsid w:val="00451EC7"/>
    <w:rsid w:val="0047539B"/>
    <w:rsid w:val="00493FD9"/>
    <w:rsid w:val="004B2559"/>
    <w:rsid w:val="004B38D1"/>
    <w:rsid w:val="004C79EC"/>
    <w:rsid w:val="00595848"/>
    <w:rsid w:val="005A4C5F"/>
    <w:rsid w:val="005B0331"/>
    <w:rsid w:val="005C5FA9"/>
    <w:rsid w:val="00624FB1"/>
    <w:rsid w:val="00635261"/>
    <w:rsid w:val="006639CF"/>
    <w:rsid w:val="00671AAC"/>
    <w:rsid w:val="006F0650"/>
    <w:rsid w:val="006F730A"/>
    <w:rsid w:val="0070163D"/>
    <w:rsid w:val="0072490E"/>
    <w:rsid w:val="00773839"/>
    <w:rsid w:val="007C6B1C"/>
    <w:rsid w:val="007D0063"/>
    <w:rsid w:val="007E255B"/>
    <w:rsid w:val="008051E7"/>
    <w:rsid w:val="0082477B"/>
    <w:rsid w:val="008303F2"/>
    <w:rsid w:val="0087099B"/>
    <w:rsid w:val="008D0930"/>
    <w:rsid w:val="008E4211"/>
    <w:rsid w:val="008F2291"/>
    <w:rsid w:val="009173C1"/>
    <w:rsid w:val="009411DD"/>
    <w:rsid w:val="009639ED"/>
    <w:rsid w:val="00967546"/>
    <w:rsid w:val="009B1031"/>
    <w:rsid w:val="009C3B47"/>
    <w:rsid w:val="009E2224"/>
    <w:rsid w:val="009E302B"/>
    <w:rsid w:val="009E68F5"/>
    <w:rsid w:val="00A023E3"/>
    <w:rsid w:val="00A07754"/>
    <w:rsid w:val="00A1102A"/>
    <w:rsid w:val="00A1379F"/>
    <w:rsid w:val="00A13EAD"/>
    <w:rsid w:val="00A2151C"/>
    <w:rsid w:val="00A32ED9"/>
    <w:rsid w:val="00A36274"/>
    <w:rsid w:val="00A73F26"/>
    <w:rsid w:val="00A8194E"/>
    <w:rsid w:val="00AB032F"/>
    <w:rsid w:val="00AD1A3B"/>
    <w:rsid w:val="00AE734C"/>
    <w:rsid w:val="00AF129A"/>
    <w:rsid w:val="00AF4AEB"/>
    <w:rsid w:val="00B11C57"/>
    <w:rsid w:val="00B26C8B"/>
    <w:rsid w:val="00B3757A"/>
    <w:rsid w:val="00B725A0"/>
    <w:rsid w:val="00B870D1"/>
    <w:rsid w:val="00BC5C86"/>
    <w:rsid w:val="00BE6BD7"/>
    <w:rsid w:val="00C33161"/>
    <w:rsid w:val="00C56E2F"/>
    <w:rsid w:val="00D17344"/>
    <w:rsid w:val="00D35DB5"/>
    <w:rsid w:val="00D40A60"/>
    <w:rsid w:val="00D4438C"/>
    <w:rsid w:val="00D504FA"/>
    <w:rsid w:val="00D52761"/>
    <w:rsid w:val="00D62518"/>
    <w:rsid w:val="00D92BF5"/>
    <w:rsid w:val="00DA51E7"/>
    <w:rsid w:val="00DB6CB4"/>
    <w:rsid w:val="00DD1B5D"/>
    <w:rsid w:val="00DF30B9"/>
    <w:rsid w:val="00E21B9F"/>
    <w:rsid w:val="00E65010"/>
    <w:rsid w:val="00E76EF6"/>
    <w:rsid w:val="00E93599"/>
    <w:rsid w:val="00E957B7"/>
    <w:rsid w:val="00ED6019"/>
    <w:rsid w:val="00EE1E58"/>
    <w:rsid w:val="00F50B84"/>
    <w:rsid w:val="00F50E87"/>
    <w:rsid w:val="00F70B9F"/>
    <w:rsid w:val="00F968C9"/>
    <w:rsid w:val="00F96E87"/>
    <w:rsid w:val="00FA7A26"/>
    <w:rsid w:val="00FF30FE"/>
    <w:rsid w:val="0110F32C"/>
    <w:rsid w:val="026C1F35"/>
    <w:rsid w:val="03465C93"/>
    <w:rsid w:val="039B5314"/>
    <w:rsid w:val="03F84BF8"/>
    <w:rsid w:val="04AAB36C"/>
    <w:rsid w:val="04C1E790"/>
    <w:rsid w:val="0562B599"/>
    <w:rsid w:val="058AFCC0"/>
    <w:rsid w:val="05DA85B8"/>
    <w:rsid w:val="06093E1B"/>
    <w:rsid w:val="06195734"/>
    <w:rsid w:val="06362B38"/>
    <w:rsid w:val="0661F4F2"/>
    <w:rsid w:val="06994F43"/>
    <w:rsid w:val="069C867C"/>
    <w:rsid w:val="06EA67CF"/>
    <w:rsid w:val="07175A96"/>
    <w:rsid w:val="076C8F1A"/>
    <w:rsid w:val="076E99F1"/>
    <w:rsid w:val="0775E901"/>
    <w:rsid w:val="07ED4CFC"/>
    <w:rsid w:val="0864BCE7"/>
    <w:rsid w:val="08FCF13F"/>
    <w:rsid w:val="09A3D79F"/>
    <w:rsid w:val="09FB5A61"/>
    <w:rsid w:val="0ADEF9ED"/>
    <w:rsid w:val="0B41B0A2"/>
    <w:rsid w:val="0B4856F2"/>
    <w:rsid w:val="0B6FC4E9"/>
    <w:rsid w:val="0B72189D"/>
    <w:rsid w:val="0B89AFBB"/>
    <w:rsid w:val="0BB8CEC0"/>
    <w:rsid w:val="0C1A4474"/>
    <w:rsid w:val="0C1FA925"/>
    <w:rsid w:val="0D4A7DA9"/>
    <w:rsid w:val="0DB22058"/>
    <w:rsid w:val="0E204973"/>
    <w:rsid w:val="0E34D1E9"/>
    <w:rsid w:val="0EA2A645"/>
    <w:rsid w:val="0F204B68"/>
    <w:rsid w:val="0F8010C6"/>
    <w:rsid w:val="10D8D028"/>
    <w:rsid w:val="1154739B"/>
    <w:rsid w:val="11EC8742"/>
    <w:rsid w:val="11F5D1CA"/>
    <w:rsid w:val="1222D342"/>
    <w:rsid w:val="1227EEB8"/>
    <w:rsid w:val="12511B43"/>
    <w:rsid w:val="127CA477"/>
    <w:rsid w:val="133DE923"/>
    <w:rsid w:val="134A8869"/>
    <w:rsid w:val="14E57344"/>
    <w:rsid w:val="153C1F56"/>
    <w:rsid w:val="1546EE4B"/>
    <w:rsid w:val="15627508"/>
    <w:rsid w:val="156F51BC"/>
    <w:rsid w:val="15A8369B"/>
    <w:rsid w:val="1637D02F"/>
    <w:rsid w:val="1641F588"/>
    <w:rsid w:val="1657E45E"/>
    <w:rsid w:val="16899B84"/>
    <w:rsid w:val="176EAB23"/>
    <w:rsid w:val="183426E8"/>
    <w:rsid w:val="185A19ED"/>
    <w:rsid w:val="18A6B149"/>
    <w:rsid w:val="18D48248"/>
    <w:rsid w:val="18F733B9"/>
    <w:rsid w:val="19809936"/>
    <w:rsid w:val="19F3BFC6"/>
    <w:rsid w:val="1A1A5F6E"/>
    <w:rsid w:val="1B42D99D"/>
    <w:rsid w:val="1B6635AA"/>
    <w:rsid w:val="1C1C5561"/>
    <w:rsid w:val="1C431230"/>
    <w:rsid w:val="1C5A4838"/>
    <w:rsid w:val="1CF6973F"/>
    <w:rsid w:val="1CFD4075"/>
    <w:rsid w:val="1D0A58D5"/>
    <w:rsid w:val="1D0C5A27"/>
    <w:rsid w:val="1D6E7C69"/>
    <w:rsid w:val="1DC89D31"/>
    <w:rsid w:val="1E17C1C7"/>
    <w:rsid w:val="1E39A7FB"/>
    <w:rsid w:val="1E6745B5"/>
    <w:rsid w:val="1E9762B4"/>
    <w:rsid w:val="1E9A0B3C"/>
    <w:rsid w:val="1EFB624D"/>
    <w:rsid w:val="1F1EC8D0"/>
    <w:rsid w:val="1F3DF716"/>
    <w:rsid w:val="1F568903"/>
    <w:rsid w:val="1F9B6DA5"/>
    <w:rsid w:val="201105B1"/>
    <w:rsid w:val="2064AADF"/>
    <w:rsid w:val="20D8E207"/>
    <w:rsid w:val="20F532C8"/>
    <w:rsid w:val="21452D93"/>
    <w:rsid w:val="21CA227F"/>
    <w:rsid w:val="21E2687A"/>
    <w:rsid w:val="2237E52C"/>
    <w:rsid w:val="22A52ABC"/>
    <w:rsid w:val="22B351BF"/>
    <w:rsid w:val="22BE26F0"/>
    <w:rsid w:val="22C6D382"/>
    <w:rsid w:val="231815A0"/>
    <w:rsid w:val="234CD621"/>
    <w:rsid w:val="23A81957"/>
    <w:rsid w:val="23D28AC6"/>
    <w:rsid w:val="2441AE75"/>
    <w:rsid w:val="24523048"/>
    <w:rsid w:val="2492DF20"/>
    <w:rsid w:val="24D78984"/>
    <w:rsid w:val="24DF4B4C"/>
    <w:rsid w:val="252EDDC3"/>
    <w:rsid w:val="25BC4718"/>
    <w:rsid w:val="260FCB05"/>
    <w:rsid w:val="271367A0"/>
    <w:rsid w:val="280047B9"/>
    <w:rsid w:val="2829805B"/>
    <w:rsid w:val="286C455B"/>
    <w:rsid w:val="2891D168"/>
    <w:rsid w:val="28AEA487"/>
    <w:rsid w:val="28F123AB"/>
    <w:rsid w:val="2924AD24"/>
    <w:rsid w:val="29CC1D0B"/>
    <w:rsid w:val="2A1292A1"/>
    <w:rsid w:val="2A3CB4E4"/>
    <w:rsid w:val="2A898628"/>
    <w:rsid w:val="2AB249DA"/>
    <w:rsid w:val="2AC1BF12"/>
    <w:rsid w:val="2AC95BA1"/>
    <w:rsid w:val="2AFFB5B8"/>
    <w:rsid w:val="2B39FBEA"/>
    <w:rsid w:val="2B6C7D23"/>
    <w:rsid w:val="2C043D96"/>
    <w:rsid w:val="2C929862"/>
    <w:rsid w:val="2D4B1B6B"/>
    <w:rsid w:val="2D6D1C2C"/>
    <w:rsid w:val="2DA409BB"/>
    <w:rsid w:val="2DAD7879"/>
    <w:rsid w:val="2E988BAF"/>
    <w:rsid w:val="2F293348"/>
    <w:rsid w:val="2F6866E5"/>
    <w:rsid w:val="2F9F49FF"/>
    <w:rsid w:val="309C5208"/>
    <w:rsid w:val="30C329D6"/>
    <w:rsid w:val="315F60FB"/>
    <w:rsid w:val="31855625"/>
    <w:rsid w:val="322A5A46"/>
    <w:rsid w:val="3324762D"/>
    <w:rsid w:val="33338B76"/>
    <w:rsid w:val="3398190F"/>
    <w:rsid w:val="33DDFEF4"/>
    <w:rsid w:val="3422B561"/>
    <w:rsid w:val="34B0E269"/>
    <w:rsid w:val="36EADD18"/>
    <w:rsid w:val="37252251"/>
    <w:rsid w:val="3771739B"/>
    <w:rsid w:val="37A902C8"/>
    <w:rsid w:val="37C3A923"/>
    <w:rsid w:val="37DD493F"/>
    <w:rsid w:val="380A5117"/>
    <w:rsid w:val="3872BF84"/>
    <w:rsid w:val="38909EDB"/>
    <w:rsid w:val="390CDA0D"/>
    <w:rsid w:val="39A157A2"/>
    <w:rsid w:val="3A082434"/>
    <w:rsid w:val="3A330E4B"/>
    <w:rsid w:val="3A97A443"/>
    <w:rsid w:val="3A9943F6"/>
    <w:rsid w:val="3AA81246"/>
    <w:rsid w:val="3B2804C1"/>
    <w:rsid w:val="3B49EFA9"/>
    <w:rsid w:val="3CCFC973"/>
    <w:rsid w:val="3CE68211"/>
    <w:rsid w:val="3D1A7D5D"/>
    <w:rsid w:val="3D550C50"/>
    <w:rsid w:val="3D64F8F6"/>
    <w:rsid w:val="3E3E0999"/>
    <w:rsid w:val="3EC6A1CF"/>
    <w:rsid w:val="3F3D4827"/>
    <w:rsid w:val="3F4B00C4"/>
    <w:rsid w:val="3F686478"/>
    <w:rsid w:val="3FD5C102"/>
    <w:rsid w:val="409E951F"/>
    <w:rsid w:val="41196DED"/>
    <w:rsid w:val="4175266A"/>
    <w:rsid w:val="4209466D"/>
    <w:rsid w:val="424C2AAC"/>
    <w:rsid w:val="42ED0B45"/>
    <w:rsid w:val="4346F804"/>
    <w:rsid w:val="4366BA8C"/>
    <w:rsid w:val="436D432B"/>
    <w:rsid w:val="438A7297"/>
    <w:rsid w:val="43BA3A45"/>
    <w:rsid w:val="43E0D3D3"/>
    <w:rsid w:val="44C83B6C"/>
    <w:rsid w:val="44F858BA"/>
    <w:rsid w:val="44F9FAA6"/>
    <w:rsid w:val="44FB4B97"/>
    <w:rsid w:val="459108E9"/>
    <w:rsid w:val="45E9AD5E"/>
    <w:rsid w:val="45FFF05E"/>
    <w:rsid w:val="4620D825"/>
    <w:rsid w:val="46342B5B"/>
    <w:rsid w:val="46985BBF"/>
    <w:rsid w:val="46A1A3AE"/>
    <w:rsid w:val="46FFACD7"/>
    <w:rsid w:val="4729848E"/>
    <w:rsid w:val="4758B766"/>
    <w:rsid w:val="4864EA49"/>
    <w:rsid w:val="48727F43"/>
    <w:rsid w:val="49B47ED3"/>
    <w:rsid w:val="4A1EE026"/>
    <w:rsid w:val="4A47476C"/>
    <w:rsid w:val="4A893F64"/>
    <w:rsid w:val="4BA48B85"/>
    <w:rsid w:val="4BAA2216"/>
    <w:rsid w:val="4BC19B57"/>
    <w:rsid w:val="4BD5E51E"/>
    <w:rsid w:val="4C418450"/>
    <w:rsid w:val="4C48EA9B"/>
    <w:rsid w:val="4CF45D1A"/>
    <w:rsid w:val="4CF481E6"/>
    <w:rsid w:val="4D2BBE52"/>
    <w:rsid w:val="4D92715C"/>
    <w:rsid w:val="4E1ACC9C"/>
    <w:rsid w:val="4E27DE79"/>
    <w:rsid w:val="4E3C7040"/>
    <w:rsid w:val="4EA7EBE9"/>
    <w:rsid w:val="4F26C960"/>
    <w:rsid w:val="4F6C4413"/>
    <w:rsid w:val="50009D5F"/>
    <w:rsid w:val="50610047"/>
    <w:rsid w:val="506C41C9"/>
    <w:rsid w:val="51665E3B"/>
    <w:rsid w:val="51BF654B"/>
    <w:rsid w:val="52051F2C"/>
    <w:rsid w:val="522FA1E5"/>
    <w:rsid w:val="52591D46"/>
    <w:rsid w:val="52896C5E"/>
    <w:rsid w:val="530E6516"/>
    <w:rsid w:val="53484A1E"/>
    <w:rsid w:val="544E0A1C"/>
    <w:rsid w:val="54729DA4"/>
    <w:rsid w:val="54AA3577"/>
    <w:rsid w:val="5565425C"/>
    <w:rsid w:val="558EC9AB"/>
    <w:rsid w:val="55D9927F"/>
    <w:rsid w:val="55F5B74C"/>
    <w:rsid w:val="56078F68"/>
    <w:rsid w:val="56958F33"/>
    <w:rsid w:val="56DB10D4"/>
    <w:rsid w:val="57F6BC63"/>
    <w:rsid w:val="58ABEDF3"/>
    <w:rsid w:val="58D8A00B"/>
    <w:rsid w:val="58E4BFDE"/>
    <w:rsid w:val="592C5E42"/>
    <w:rsid w:val="59EFE996"/>
    <w:rsid w:val="5A37D5CE"/>
    <w:rsid w:val="5A5834DB"/>
    <w:rsid w:val="5BBF2353"/>
    <w:rsid w:val="5BE1E738"/>
    <w:rsid w:val="5C06CC44"/>
    <w:rsid w:val="5C525082"/>
    <w:rsid w:val="5CA72476"/>
    <w:rsid w:val="5DB9C42A"/>
    <w:rsid w:val="5DDDF8C8"/>
    <w:rsid w:val="5DE916A1"/>
    <w:rsid w:val="5F2989FB"/>
    <w:rsid w:val="5F45FD55"/>
    <w:rsid w:val="5F5D6C22"/>
    <w:rsid w:val="5F6A0282"/>
    <w:rsid w:val="60003D67"/>
    <w:rsid w:val="610DABCB"/>
    <w:rsid w:val="610E793E"/>
    <w:rsid w:val="61248423"/>
    <w:rsid w:val="613FCA6C"/>
    <w:rsid w:val="619954C1"/>
    <w:rsid w:val="61E475F5"/>
    <w:rsid w:val="61E5F80F"/>
    <w:rsid w:val="6228FF7B"/>
    <w:rsid w:val="622DB8D3"/>
    <w:rsid w:val="628367E8"/>
    <w:rsid w:val="62C135E5"/>
    <w:rsid w:val="62ED4E52"/>
    <w:rsid w:val="632C0388"/>
    <w:rsid w:val="637F4A37"/>
    <w:rsid w:val="6494FD0D"/>
    <w:rsid w:val="6520E00A"/>
    <w:rsid w:val="655CD503"/>
    <w:rsid w:val="65F602FB"/>
    <w:rsid w:val="664DCA36"/>
    <w:rsid w:val="6686D5E3"/>
    <w:rsid w:val="669B7001"/>
    <w:rsid w:val="66B7E718"/>
    <w:rsid w:val="671974F3"/>
    <w:rsid w:val="671B5146"/>
    <w:rsid w:val="6739586F"/>
    <w:rsid w:val="675FCB06"/>
    <w:rsid w:val="6824416F"/>
    <w:rsid w:val="6896F4EF"/>
    <w:rsid w:val="68AD80DD"/>
    <w:rsid w:val="68DEA150"/>
    <w:rsid w:val="68E9AB20"/>
    <w:rsid w:val="69689CA7"/>
    <w:rsid w:val="699890FE"/>
    <w:rsid w:val="6A305EC1"/>
    <w:rsid w:val="6A31355F"/>
    <w:rsid w:val="6A44BA8A"/>
    <w:rsid w:val="6AC5B35A"/>
    <w:rsid w:val="6AE70973"/>
    <w:rsid w:val="6BA91E77"/>
    <w:rsid w:val="6BD59FB0"/>
    <w:rsid w:val="6BE007AF"/>
    <w:rsid w:val="6C993AB6"/>
    <w:rsid w:val="6CBA9CF1"/>
    <w:rsid w:val="6D493698"/>
    <w:rsid w:val="6D95ACB4"/>
    <w:rsid w:val="6DDED865"/>
    <w:rsid w:val="6E4B9DF0"/>
    <w:rsid w:val="6ED2835E"/>
    <w:rsid w:val="6EDD7D07"/>
    <w:rsid w:val="6F44ECC4"/>
    <w:rsid w:val="6F52DB28"/>
    <w:rsid w:val="6FAE09D4"/>
    <w:rsid w:val="6FD1A9BA"/>
    <w:rsid w:val="702F8A86"/>
    <w:rsid w:val="705665F7"/>
    <w:rsid w:val="707D678A"/>
    <w:rsid w:val="708D4D17"/>
    <w:rsid w:val="70A383E6"/>
    <w:rsid w:val="70DF4A08"/>
    <w:rsid w:val="70E149CA"/>
    <w:rsid w:val="717763DB"/>
    <w:rsid w:val="71BAEEC9"/>
    <w:rsid w:val="71DA620E"/>
    <w:rsid w:val="722D8550"/>
    <w:rsid w:val="72D92347"/>
    <w:rsid w:val="73723EFC"/>
    <w:rsid w:val="7376326F"/>
    <w:rsid w:val="73B1915C"/>
    <w:rsid w:val="73E5DE4B"/>
    <w:rsid w:val="74A716DE"/>
    <w:rsid w:val="74BF08E6"/>
    <w:rsid w:val="74E2AB80"/>
    <w:rsid w:val="74E76DC0"/>
    <w:rsid w:val="74FE53FC"/>
    <w:rsid w:val="7553309E"/>
    <w:rsid w:val="757A56B5"/>
    <w:rsid w:val="75D762C0"/>
    <w:rsid w:val="766ADB73"/>
    <w:rsid w:val="76A7AA6A"/>
    <w:rsid w:val="76C7B1EE"/>
    <w:rsid w:val="7716E1A4"/>
    <w:rsid w:val="77732D5A"/>
    <w:rsid w:val="77DA4CD2"/>
    <w:rsid w:val="78DE654B"/>
    <w:rsid w:val="7925D41E"/>
    <w:rsid w:val="7AA79AEC"/>
    <w:rsid w:val="7AAF4DA4"/>
    <w:rsid w:val="7B05C242"/>
    <w:rsid w:val="7B1C71D0"/>
    <w:rsid w:val="7BCC1B50"/>
    <w:rsid w:val="7C5AD273"/>
    <w:rsid w:val="7CCD41EF"/>
    <w:rsid w:val="7CE08595"/>
    <w:rsid w:val="7D5FCE01"/>
    <w:rsid w:val="7D67EBB1"/>
    <w:rsid w:val="7D80079F"/>
    <w:rsid w:val="7E534776"/>
    <w:rsid w:val="7E8C30E9"/>
    <w:rsid w:val="7FBE25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7ECE0"/>
  <w15:chartTrackingRefBased/>
  <w15:docId w15:val="{FC470D2E-9DBA-5149-AF98-F51A5FE9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9CF"/>
    <w:pPr>
      <w:autoSpaceDE w:val="0"/>
      <w:autoSpaceDN w:val="0"/>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9CF"/>
    <w:pPr>
      <w:tabs>
        <w:tab w:val="center" w:pos="4419"/>
        <w:tab w:val="right" w:pos="8838"/>
      </w:tabs>
    </w:pPr>
  </w:style>
  <w:style w:type="character" w:customStyle="1" w:styleId="EncabezadoCar">
    <w:name w:val="Encabezado Car"/>
    <w:basedOn w:val="Fuentedeprrafopredeter"/>
    <w:link w:val="Encabezado"/>
    <w:uiPriority w:val="99"/>
    <w:rsid w:val="006639CF"/>
  </w:style>
  <w:style w:type="paragraph" w:styleId="Piedepgina">
    <w:name w:val="footer"/>
    <w:basedOn w:val="Normal"/>
    <w:link w:val="PiedepginaCar"/>
    <w:uiPriority w:val="99"/>
    <w:unhideWhenUsed/>
    <w:rsid w:val="006639CF"/>
    <w:pPr>
      <w:tabs>
        <w:tab w:val="center" w:pos="4419"/>
        <w:tab w:val="right" w:pos="8838"/>
      </w:tabs>
    </w:pPr>
  </w:style>
  <w:style w:type="character" w:customStyle="1" w:styleId="PiedepginaCar">
    <w:name w:val="Pie de página Car"/>
    <w:basedOn w:val="Fuentedeprrafopredeter"/>
    <w:link w:val="Piedepgina"/>
    <w:uiPriority w:val="99"/>
    <w:rsid w:val="006639CF"/>
  </w:style>
  <w:style w:type="paragraph" w:styleId="Prrafodelista">
    <w:name w:val="List Paragraph"/>
    <w:basedOn w:val="Normal"/>
    <w:uiPriority w:val="34"/>
    <w:qFormat/>
    <w:rsid w:val="006639CF"/>
    <w:pPr>
      <w:autoSpaceDE/>
      <w:autoSpaceDN/>
      <w:spacing w:after="200"/>
      <w:ind w:left="720"/>
      <w:contextualSpacing/>
      <w:jc w:val="both"/>
    </w:pPr>
    <w:rPr>
      <w:rFonts w:ascii="Arial" w:eastAsia="Arial" w:hAnsi="Arial"/>
      <w:sz w:val="22"/>
      <w:szCs w:val="22"/>
      <w:lang w:val="es-MX" w:eastAsia="en-US"/>
    </w:rPr>
  </w:style>
  <w:style w:type="table" w:styleId="Tablaconcuadrcula">
    <w:name w:val="Table Grid"/>
    <w:basedOn w:val="Tablanormal"/>
    <w:uiPriority w:val="39"/>
    <w:rsid w:val="006639C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639CF"/>
  </w:style>
  <w:style w:type="character" w:customStyle="1" w:styleId="TextonotapieCar">
    <w:name w:val="Texto nota pie Car"/>
    <w:basedOn w:val="Fuentedeprrafopredeter"/>
    <w:link w:val="Textonotapie"/>
    <w:uiPriority w:val="99"/>
    <w:semiHidden/>
    <w:rsid w:val="006639CF"/>
    <w:rPr>
      <w:rFonts w:ascii="Times New Roman" w:eastAsia="Times New Roman" w:hAnsi="Times New Roman" w:cs="Times New Roman"/>
      <w:sz w:val="20"/>
      <w:szCs w:val="20"/>
      <w:lang w:val="es-ES_tradnl" w:eastAsia="es-MX"/>
    </w:rPr>
  </w:style>
  <w:style w:type="character" w:styleId="Refdenotaalpie">
    <w:name w:val="footnote reference"/>
    <w:basedOn w:val="Fuentedeprrafopredeter"/>
    <w:uiPriority w:val="99"/>
    <w:semiHidden/>
    <w:unhideWhenUsed/>
    <w:rsid w:val="006639CF"/>
    <w:rPr>
      <w:vertAlign w:val="superscript"/>
    </w:rPr>
  </w:style>
  <w:style w:type="paragraph" w:styleId="Textodeglobo">
    <w:name w:val="Balloon Text"/>
    <w:basedOn w:val="Normal"/>
    <w:link w:val="TextodegloboCar"/>
    <w:uiPriority w:val="99"/>
    <w:semiHidden/>
    <w:unhideWhenUsed/>
    <w:rsid w:val="00A1379F"/>
    <w:rPr>
      <w:sz w:val="18"/>
      <w:szCs w:val="18"/>
    </w:rPr>
  </w:style>
  <w:style w:type="character" w:customStyle="1" w:styleId="TextodegloboCar">
    <w:name w:val="Texto de globo Car"/>
    <w:basedOn w:val="Fuentedeprrafopredeter"/>
    <w:link w:val="Textodeglobo"/>
    <w:uiPriority w:val="99"/>
    <w:semiHidden/>
    <w:rsid w:val="00A1379F"/>
    <w:rPr>
      <w:rFonts w:ascii="Times New Roman" w:eastAsia="Times New Roman" w:hAnsi="Times New Roman" w:cs="Times New Roman"/>
      <w:sz w:val="18"/>
      <w:szCs w:val="18"/>
      <w:lang w:val="es-ES_tradnl" w:eastAsia="es-MX"/>
    </w:rPr>
  </w:style>
  <w:style w:type="character" w:styleId="Textoennegrita">
    <w:name w:val="Strong"/>
    <w:basedOn w:val="Fuentedeprrafopredeter"/>
    <w:uiPriority w:val="22"/>
    <w:qFormat/>
    <w:rsid w:val="002D7D50"/>
    <w:rPr>
      <w:b/>
      <w:bCs/>
    </w:rPr>
  </w:style>
  <w:style w:type="character" w:styleId="Hipervnculo">
    <w:name w:val="Hyperlink"/>
    <w:basedOn w:val="Fuentedeprrafopredeter"/>
    <w:unhideWhenUsed/>
    <w:rsid w:val="0012645B"/>
    <w:rPr>
      <w:color w:val="0000FF"/>
      <w:u w:val="single"/>
    </w:rPr>
  </w:style>
  <w:style w:type="paragraph" w:customStyle="1" w:styleId="xmsonormal">
    <w:name w:val="x_msonormal"/>
    <w:basedOn w:val="Normal"/>
    <w:rsid w:val="0012645B"/>
    <w:pPr>
      <w:autoSpaceDE/>
      <w:autoSpaceDN/>
    </w:pPr>
    <w:rPr>
      <w:rFonts w:ascii="Calibri" w:eastAsiaTheme="minorHAnsi" w:hAnsi="Calibri" w:cs="Calibri"/>
      <w:sz w:val="22"/>
      <w:szCs w:val="22"/>
      <w:lang w:val="es-MX"/>
    </w:rPr>
  </w:style>
  <w:style w:type="character" w:styleId="nfasis">
    <w:name w:val="Emphasis"/>
    <w:basedOn w:val="Fuentedeprrafopredeter"/>
    <w:uiPriority w:val="20"/>
    <w:qFormat/>
    <w:rsid w:val="0012645B"/>
    <w:rPr>
      <w:i/>
      <w:iCs/>
    </w:rPr>
  </w:style>
  <w:style w:type="character" w:styleId="Mencinsinresolver">
    <w:name w:val="Unresolved Mention"/>
    <w:basedOn w:val="Fuentedeprrafopredeter"/>
    <w:uiPriority w:val="99"/>
    <w:semiHidden/>
    <w:unhideWhenUsed/>
    <w:rsid w:val="00A13EAD"/>
    <w:rPr>
      <w:color w:val="605E5C"/>
      <w:shd w:val="clear" w:color="auto" w:fill="E1DFDD"/>
    </w:rPr>
  </w:style>
  <w:style w:type="paragraph" w:styleId="NormalWeb">
    <w:name w:val="Normal (Web)"/>
    <w:basedOn w:val="Normal"/>
    <w:uiPriority w:val="99"/>
    <w:rsid w:val="00D17344"/>
    <w:pPr>
      <w:autoSpaceDE/>
      <w:autoSpaceDN/>
      <w:spacing w:before="100" w:beforeAutospacing="1" w:after="100" w:afterAutospacing="1"/>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38028">
      <w:bodyDiv w:val="1"/>
      <w:marLeft w:val="0"/>
      <w:marRight w:val="0"/>
      <w:marTop w:val="0"/>
      <w:marBottom w:val="0"/>
      <w:divBdr>
        <w:top w:val="none" w:sz="0" w:space="0" w:color="auto"/>
        <w:left w:val="none" w:sz="0" w:space="0" w:color="auto"/>
        <w:bottom w:val="none" w:sz="0" w:space="0" w:color="auto"/>
        <w:right w:val="none" w:sz="0" w:space="0" w:color="auto"/>
      </w:divBdr>
    </w:div>
    <w:div w:id="767045831">
      <w:bodyDiv w:val="1"/>
      <w:marLeft w:val="0"/>
      <w:marRight w:val="0"/>
      <w:marTop w:val="0"/>
      <w:marBottom w:val="0"/>
      <w:divBdr>
        <w:top w:val="none" w:sz="0" w:space="0" w:color="auto"/>
        <w:left w:val="none" w:sz="0" w:space="0" w:color="auto"/>
        <w:bottom w:val="none" w:sz="0" w:space="0" w:color="auto"/>
        <w:right w:val="none" w:sz="0" w:space="0" w:color="auto"/>
      </w:divBdr>
    </w:div>
    <w:div w:id="11953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numujeresmx/" TargetMode="External"/><Relationship Id="rId13" Type="http://schemas.openxmlformats.org/officeDocument/2006/relationships/hyperlink" Target="https://www.instagram.com/inegi_informa/" TargetMode="External"/><Relationship Id="rId18" Type="http://schemas.openxmlformats.org/officeDocument/2006/relationships/hyperlink" Target="http://www.inegi.org.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theme" Target="theme/theme1.xml"/><Relationship Id="rId10" Type="http://schemas.openxmlformats.org/officeDocument/2006/relationships/hyperlink" Target="mailto:comunicacionsocial@inegi.org.mx"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youtube.com/user/INEGIInforma"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D8DB-3B0A-4E65-8747-9AA52E4E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1139</Words>
  <Characters>6267</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Inauguran el XXII Encuentro Internacional de Estadísticas de Género</vt: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Inauguran el XXII Encuentro Internacional de Estadísticas de Género</dc:title>
  <dc:subject/>
  <dc:creator>INEGI</dc:creator>
  <cp:keywords/>
  <dc:description/>
  <cp:lastModifiedBy>GUILLEN MEDINA MOISES</cp:lastModifiedBy>
  <cp:revision>19</cp:revision>
  <cp:lastPrinted>2020-09-01T13:30:00Z</cp:lastPrinted>
  <dcterms:created xsi:type="dcterms:W3CDTF">2021-10-26T20:33:00Z</dcterms:created>
  <dcterms:modified xsi:type="dcterms:W3CDTF">2021-10-26T21:13:00Z</dcterms:modified>
</cp:coreProperties>
</file>