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ACF82" w14:textId="77777777" w:rsidR="008C33DE" w:rsidRDefault="008C33DE" w:rsidP="008C33DE">
      <w:pPr>
        <w:ind w:left="-567" w:right="-518"/>
        <w:jc w:val="center"/>
        <w:rPr>
          <w:rFonts w:ascii="Arial" w:hAnsi="Arial" w:cs="Arial"/>
          <w:b/>
          <w:bCs/>
        </w:rPr>
      </w:pPr>
      <w:r w:rsidRPr="00050F03">
        <w:rPr>
          <w:rFonts w:ascii="Arial" w:hAnsi="Arial" w:cs="Arial"/>
          <w:b/>
          <w:bCs/>
        </w:rPr>
        <w:t>RESULTADOS DEL REGISTRO ADMINISTRATIVO DE LA INDUSTRI</w:t>
      </w:r>
      <w:r>
        <w:rPr>
          <w:rFonts w:ascii="Arial" w:hAnsi="Arial" w:cs="Arial"/>
          <w:b/>
          <w:bCs/>
        </w:rPr>
        <w:t xml:space="preserve">A AUTOMOTRIZ </w:t>
      </w:r>
      <w:r w:rsidRPr="00050F03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</w:t>
      </w:r>
      <w:r w:rsidRPr="00050F03">
        <w:rPr>
          <w:rFonts w:ascii="Arial" w:hAnsi="Arial" w:cs="Arial"/>
          <w:b/>
          <w:bCs/>
        </w:rPr>
        <w:t xml:space="preserve">VEHÍCULOS </w:t>
      </w:r>
      <w:r>
        <w:rPr>
          <w:rFonts w:ascii="Arial" w:hAnsi="Arial" w:cs="Arial"/>
          <w:b/>
          <w:bCs/>
        </w:rPr>
        <w:t xml:space="preserve">LIGEROS </w:t>
      </w:r>
      <w:r w:rsidRPr="00050F03">
        <w:rPr>
          <w:rFonts w:ascii="Arial" w:hAnsi="Arial" w:cs="Arial"/>
          <w:b/>
          <w:bCs/>
        </w:rPr>
        <w:t xml:space="preserve">CORRESPONDIENTE A </w:t>
      </w:r>
      <w:r w:rsidR="003B5825">
        <w:rPr>
          <w:rFonts w:ascii="Arial" w:hAnsi="Arial" w:cs="Arial"/>
          <w:b/>
          <w:bCs/>
        </w:rPr>
        <w:t>DICIEMBRE</w:t>
      </w:r>
      <w:r w:rsidRPr="00050F03">
        <w:rPr>
          <w:rFonts w:ascii="Arial" w:hAnsi="Arial" w:cs="Arial"/>
          <w:b/>
          <w:bCs/>
        </w:rPr>
        <w:t xml:space="preserve"> DE 2020</w:t>
      </w:r>
    </w:p>
    <w:p w14:paraId="1C1767B3" w14:textId="77777777" w:rsidR="008C33DE" w:rsidRDefault="008C33DE" w:rsidP="008C33DE">
      <w:pPr>
        <w:jc w:val="center"/>
        <w:rPr>
          <w:rFonts w:ascii="Arial" w:hAnsi="Arial" w:cs="Arial"/>
          <w:b/>
          <w:bCs/>
        </w:rPr>
      </w:pPr>
    </w:p>
    <w:p w14:paraId="48F1FDB7" w14:textId="344B911E" w:rsidR="008876C3" w:rsidRPr="002B513E" w:rsidRDefault="008876C3" w:rsidP="008876C3">
      <w:pPr>
        <w:pStyle w:val="Prrafodelista"/>
        <w:numPr>
          <w:ilvl w:val="0"/>
          <w:numId w:val="1"/>
        </w:numPr>
        <w:ind w:left="0" w:right="-234" w:hanging="284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MX"/>
        </w:rPr>
      </w:pPr>
      <w:r w:rsidRPr="002B513E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En el mercado nacional se vendieron </w:t>
      </w:r>
      <w:r w:rsidR="003B5825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105 135</w:t>
      </w:r>
      <w:r w:rsidRPr="00BF1335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993E08" w:rsidRPr="00BF1335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veh</w:t>
      </w:r>
      <w:r w:rsidR="002B513E" w:rsidRPr="00BF1335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í</w:t>
      </w:r>
      <w:r w:rsidR="00993E08" w:rsidRPr="00BF1335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culos li</w:t>
      </w:r>
      <w:r w:rsidR="002B513E" w:rsidRPr="00BF1335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geros</w:t>
      </w:r>
      <w:r w:rsidR="00BF1335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durante </w:t>
      </w:r>
      <w:r w:rsidR="003B5825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diciembre</w:t>
      </w:r>
      <w:r w:rsidR="002B513E" w:rsidRPr="00BF1335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.</w:t>
      </w:r>
    </w:p>
    <w:p w14:paraId="069F3E75" w14:textId="77777777" w:rsidR="008876C3" w:rsidRPr="002B513E" w:rsidRDefault="008876C3" w:rsidP="008876C3">
      <w:pPr>
        <w:pStyle w:val="Prrafodelista"/>
        <w:numPr>
          <w:ilvl w:val="0"/>
          <w:numId w:val="1"/>
        </w:numPr>
        <w:ind w:left="0" w:right="-234" w:hanging="284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MX"/>
        </w:rPr>
      </w:pPr>
      <w:r w:rsidRPr="002B513E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La producción total de vehículos </w:t>
      </w:r>
      <w:r w:rsidR="002B513E" w:rsidRPr="002B513E">
        <w:rPr>
          <w:rFonts w:ascii="Arial" w:hAnsi="Arial" w:cs="Arial"/>
          <w:color w:val="000000" w:themeColor="text1"/>
          <w:sz w:val="24"/>
          <w:szCs w:val="24"/>
          <w:lang w:val="es-MX"/>
        </w:rPr>
        <w:t>ligeros e</w:t>
      </w:r>
      <w:r w:rsidRPr="002B513E">
        <w:rPr>
          <w:rFonts w:ascii="Arial" w:hAnsi="Arial" w:cs="Arial"/>
          <w:color w:val="000000" w:themeColor="text1"/>
          <w:sz w:val="24"/>
          <w:szCs w:val="24"/>
          <w:lang w:val="es-MX"/>
        </w:rPr>
        <w:t>n el periodo enero–</w:t>
      </w:r>
      <w:r w:rsidR="003E5959">
        <w:rPr>
          <w:rFonts w:ascii="Arial" w:hAnsi="Arial" w:cs="Arial"/>
          <w:color w:val="000000" w:themeColor="text1"/>
          <w:sz w:val="24"/>
          <w:szCs w:val="24"/>
          <w:lang w:val="es-MX"/>
        </w:rPr>
        <w:t>diciembre</w:t>
      </w:r>
      <w:r w:rsidRPr="002B513E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de 2020 fue de </w:t>
      </w:r>
      <w:r w:rsidR="006571FE">
        <w:rPr>
          <w:rFonts w:ascii="Arial" w:hAnsi="Arial" w:cs="Arial"/>
          <w:color w:val="000000" w:themeColor="text1"/>
          <w:sz w:val="24"/>
          <w:szCs w:val="24"/>
          <w:lang w:val="es-MX"/>
        </w:rPr>
        <w:t>3 040 178</w:t>
      </w:r>
      <w:r w:rsidR="00152CC4" w:rsidRPr="00152CC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2B513E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unidades. </w:t>
      </w:r>
    </w:p>
    <w:p w14:paraId="262BD457" w14:textId="77777777" w:rsidR="008876C3" w:rsidRPr="002B513E" w:rsidRDefault="008876C3" w:rsidP="008876C3">
      <w:pPr>
        <w:pStyle w:val="Prrafodelista"/>
        <w:numPr>
          <w:ilvl w:val="0"/>
          <w:numId w:val="1"/>
        </w:numPr>
        <w:ind w:left="0" w:right="-234" w:hanging="284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MX"/>
        </w:rPr>
      </w:pPr>
      <w:r w:rsidRPr="002B513E">
        <w:rPr>
          <w:rFonts w:ascii="Arial" w:hAnsi="Arial" w:cs="Arial"/>
          <w:color w:val="000000" w:themeColor="text1"/>
          <w:sz w:val="24"/>
          <w:szCs w:val="24"/>
          <w:lang w:val="es-MX"/>
        </w:rPr>
        <w:t>El total de exportaciones realizadas durante el periodo enero–</w:t>
      </w:r>
      <w:r w:rsidR="003E5959">
        <w:rPr>
          <w:rFonts w:ascii="Arial" w:hAnsi="Arial" w:cs="Arial"/>
          <w:color w:val="000000" w:themeColor="text1"/>
          <w:sz w:val="24"/>
          <w:szCs w:val="24"/>
          <w:lang w:val="es-MX"/>
        </w:rPr>
        <w:t>diciembre</w:t>
      </w:r>
      <w:r w:rsidRPr="002B513E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de 2020 fue de </w:t>
      </w:r>
      <w:r w:rsidR="00152CC4" w:rsidRPr="00152CC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2 </w:t>
      </w:r>
      <w:r w:rsidR="006571FE">
        <w:rPr>
          <w:rFonts w:ascii="Arial" w:hAnsi="Arial" w:cs="Arial"/>
          <w:color w:val="000000" w:themeColor="text1"/>
          <w:sz w:val="24"/>
          <w:szCs w:val="24"/>
          <w:lang w:val="es-MX"/>
        </w:rPr>
        <w:t>681 806</w:t>
      </w:r>
      <w:r w:rsidR="00152CC4">
        <w:rPr>
          <w:rFonts w:cs="Arial"/>
          <w:spacing w:val="-1"/>
          <w:sz w:val="24"/>
          <w:szCs w:val="24"/>
          <w:lang w:val="es-MX"/>
        </w:rPr>
        <w:t xml:space="preserve"> </w:t>
      </w:r>
      <w:r w:rsidRPr="002B513E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unidades. </w:t>
      </w:r>
      <w:r w:rsidR="006571FE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</w:p>
    <w:p w14:paraId="7A7DCC2B" w14:textId="77777777" w:rsidR="008876C3" w:rsidRPr="002B513E" w:rsidRDefault="008876C3" w:rsidP="008C33DE">
      <w:pPr>
        <w:ind w:left="-567" w:right="-5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70E8129" w14:textId="77777777" w:rsidR="005826FB" w:rsidRPr="002B513E" w:rsidRDefault="008C33DE" w:rsidP="008C33DE">
      <w:pPr>
        <w:ind w:left="-567" w:right="-5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B513E">
        <w:rPr>
          <w:rFonts w:ascii="Arial" w:hAnsi="Arial" w:cs="Arial"/>
          <w:color w:val="000000" w:themeColor="text1"/>
          <w:shd w:val="clear" w:color="auto" w:fill="FFFFFF"/>
        </w:rPr>
        <w:t xml:space="preserve">El INEGI da a conocer </w:t>
      </w:r>
      <w:r w:rsidR="00E85B2E">
        <w:rPr>
          <w:rFonts w:ascii="Arial" w:hAnsi="Arial" w:cs="Arial"/>
          <w:color w:val="000000" w:themeColor="text1"/>
          <w:shd w:val="clear" w:color="auto" w:fill="FFFFFF"/>
        </w:rPr>
        <w:t xml:space="preserve">el </w:t>
      </w:r>
      <w:r w:rsidR="00E85B2E" w:rsidRPr="002C5301">
        <w:rPr>
          <w:rFonts w:ascii="Arial" w:hAnsi="Arial" w:cs="Arial"/>
        </w:rPr>
        <w:t>Registro Administrativo de la Industria Automotriz de Vehículos Ligeros (RAIAVL)</w:t>
      </w:r>
      <w:r w:rsidR="00E85B2E">
        <w:rPr>
          <w:rFonts w:ascii="Arial" w:hAnsi="Arial" w:cs="Arial"/>
          <w:color w:val="000000" w:themeColor="text1"/>
          <w:shd w:val="clear" w:color="auto" w:fill="FFFFFF"/>
        </w:rPr>
        <w:t xml:space="preserve">, información que </w:t>
      </w:r>
      <w:r w:rsidRPr="002B513E">
        <w:rPr>
          <w:rFonts w:ascii="Arial" w:hAnsi="Arial" w:cs="Arial"/>
          <w:color w:val="000000" w:themeColor="text1"/>
          <w:shd w:val="clear" w:color="auto" w:fill="FFFFFF"/>
        </w:rPr>
        <w:t>prov</w:t>
      </w:r>
      <w:r w:rsidR="00AB7B97">
        <w:rPr>
          <w:rFonts w:ascii="Arial" w:hAnsi="Arial" w:cs="Arial"/>
          <w:color w:val="000000" w:themeColor="text1"/>
          <w:shd w:val="clear" w:color="auto" w:fill="FFFFFF"/>
        </w:rPr>
        <w:t>iene</w:t>
      </w:r>
      <w:r w:rsidRPr="002B513E">
        <w:rPr>
          <w:rFonts w:ascii="Arial" w:hAnsi="Arial" w:cs="Arial"/>
          <w:color w:val="000000" w:themeColor="text1"/>
          <w:shd w:val="clear" w:color="auto" w:fill="FFFFFF"/>
        </w:rPr>
        <w:t xml:space="preserve"> de </w:t>
      </w:r>
      <w:r w:rsidR="008F5A42">
        <w:rPr>
          <w:rFonts w:ascii="Arial" w:hAnsi="Arial" w:cs="Arial"/>
          <w:color w:val="000000" w:themeColor="text1"/>
          <w:shd w:val="clear" w:color="auto" w:fill="FFFFFF"/>
        </w:rPr>
        <w:t>22</w:t>
      </w:r>
      <w:r w:rsidRPr="002B513E">
        <w:rPr>
          <w:rFonts w:ascii="Arial" w:hAnsi="Arial" w:cs="Arial"/>
          <w:color w:val="000000" w:themeColor="text1"/>
          <w:shd w:val="clear" w:color="auto" w:fill="FFFFFF"/>
        </w:rPr>
        <w:t xml:space="preserve"> empresas afiliadas a la Asociación Mexicana de la Industria Automotriz, A.C. (AMIA)</w:t>
      </w:r>
      <w:r w:rsidR="00E85B2E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377FE7" w:rsidRPr="00D323C2">
        <w:rPr>
          <w:rFonts w:ascii="Arial" w:hAnsi="Arial" w:cs="Arial"/>
        </w:rPr>
        <w:t>Giant Motors Latinoamérica</w:t>
      </w:r>
      <w:r w:rsidR="00377FE7">
        <w:rPr>
          <w:rFonts w:ascii="Arial" w:hAnsi="Arial" w:cs="Arial"/>
        </w:rPr>
        <w:t xml:space="preserve"> y Autos Orientales Picacho</w:t>
      </w:r>
      <w:r w:rsidR="00377FE7" w:rsidRPr="00D323C2">
        <w:rPr>
          <w:rFonts w:ascii="Arial" w:hAnsi="Arial" w:cs="Arial"/>
        </w:rPr>
        <w:t>.</w:t>
      </w:r>
    </w:p>
    <w:p w14:paraId="127DDF55" w14:textId="77777777" w:rsidR="008C33DE" w:rsidRPr="002B513E" w:rsidRDefault="008C33DE" w:rsidP="008C33DE">
      <w:pPr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01ED86C4" w14:textId="77777777" w:rsidR="0079732B" w:rsidRDefault="008C33DE" w:rsidP="00CC7AE3">
      <w:pPr>
        <w:ind w:left="-567" w:right="-518"/>
        <w:jc w:val="both"/>
        <w:rPr>
          <w:rFonts w:ascii="Arial" w:eastAsia="Arial" w:hAnsi="Arial" w:cs="Arial"/>
          <w:color w:val="000000" w:themeColor="text1"/>
        </w:rPr>
      </w:pPr>
      <w:r w:rsidRPr="002B513E">
        <w:rPr>
          <w:rFonts w:ascii="Arial" w:eastAsia="Arial" w:hAnsi="Arial" w:cs="Arial"/>
          <w:color w:val="000000" w:themeColor="text1"/>
        </w:rPr>
        <w:t xml:space="preserve">En </w:t>
      </w:r>
      <w:r w:rsidR="00377FE7">
        <w:rPr>
          <w:rFonts w:ascii="Arial" w:eastAsia="Arial" w:hAnsi="Arial" w:cs="Arial"/>
          <w:color w:val="000000" w:themeColor="text1"/>
        </w:rPr>
        <w:t>diciembre</w:t>
      </w:r>
      <w:r w:rsidRPr="002B513E">
        <w:rPr>
          <w:rFonts w:ascii="Arial" w:eastAsia="Arial" w:hAnsi="Arial" w:cs="Arial"/>
          <w:color w:val="000000" w:themeColor="text1"/>
        </w:rPr>
        <w:t xml:space="preserve"> </w:t>
      </w:r>
      <w:r w:rsidR="00D31144" w:rsidRPr="002B513E">
        <w:rPr>
          <w:rFonts w:ascii="Arial" w:eastAsia="Arial" w:hAnsi="Arial" w:cs="Arial"/>
          <w:color w:val="000000" w:themeColor="text1"/>
        </w:rPr>
        <w:t>se</w:t>
      </w:r>
      <w:r w:rsidRPr="002B513E">
        <w:rPr>
          <w:rFonts w:ascii="Arial" w:eastAsia="Arial" w:hAnsi="Arial" w:cs="Arial"/>
          <w:color w:val="000000" w:themeColor="text1"/>
        </w:rPr>
        <w:t xml:space="preserve"> vendieron</w:t>
      </w:r>
      <w:r w:rsidR="00D31144" w:rsidRPr="002B513E">
        <w:rPr>
          <w:rFonts w:ascii="Arial" w:eastAsia="Arial" w:hAnsi="Arial" w:cs="Arial"/>
          <w:color w:val="000000" w:themeColor="text1"/>
        </w:rPr>
        <w:t xml:space="preserve"> a</w:t>
      </w:r>
      <w:r w:rsidR="000F4E6D">
        <w:rPr>
          <w:rFonts w:ascii="Arial" w:eastAsia="Arial" w:hAnsi="Arial" w:cs="Arial"/>
          <w:color w:val="000000" w:themeColor="text1"/>
        </w:rPr>
        <w:t xml:space="preserve">l público en el mercado interno </w:t>
      </w:r>
      <w:r w:rsidR="00377FE7">
        <w:rPr>
          <w:rFonts w:ascii="Arial" w:eastAsia="Arial" w:hAnsi="Arial" w:cs="Arial"/>
          <w:color w:val="000000" w:themeColor="text1"/>
        </w:rPr>
        <w:t>105 135</w:t>
      </w:r>
      <w:r w:rsidR="00377FE7" w:rsidRPr="00BF1335">
        <w:rPr>
          <w:rFonts w:ascii="Arial" w:eastAsia="Arial" w:hAnsi="Arial" w:cs="Arial"/>
          <w:color w:val="000000" w:themeColor="text1"/>
        </w:rPr>
        <w:t xml:space="preserve"> </w:t>
      </w:r>
      <w:r w:rsidR="00D31144" w:rsidRPr="002B513E">
        <w:rPr>
          <w:rFonts w:ascii="Arial" w:eastAsia="Arial" w:hAnsi="Arial" w:cs="Arial"/>
          <w:color w:val="000000" w:themeColor="text1"/>
        </w:rPr>
        <w:t>unidades</w:t>
      </w:r>
      <w:r w:rsidR="0082596F">
        <w:rPr>
          <w:rFonts w:ascii="Arial" w:eastAsia="Arial" w:hAnsi="Arial" w:cs="Arial"/>
          <w:color w:val="000000" w:themeColor="text1"/>
        </w:rPr>
        <w:t>,</w:t>
      </w:r>
      <w:r w:rsidR="008876C3" w:rsidRPr="002B513E">
        <w:rPr>
          <w:rFonts w:ascii="Arial" w:eastAsia="Arial" w:hAnsi="Arial" w:cs="Arial"/>
          <w:color w:val="000000" w:themeColor="text1"/>
        </w:rPr>
        <w:t xml:space="preserve"> </w:t>
      </w:r>
      <w:r w:rsidR="00AB7B97">
        <w:rPr>
          <w:rFonts w:ascii="Arial" w:eastAsia="Arial" w:hAnsi="Arial" w:cs="Arial"/>
          <w:color w:val="000000" w:themeColor="text1"/>
        </w:rPr>
        <w:t>lo que representa</w:t>
      </w:r>
      <w:r w:rsidR="008876C3" w:rsidRPr="002B513E">
        <w:rPr>
          <w:rFonts w:ascii="Arial" w:eastAsia="Arial" w:hAnsi="Arial" w:cs="Arial"/>
          <w:color w:val="000000" w:themeColor="text1"/>
        </w:rPr>
        <w:t xml:space="preserve"> una variación de (-) </w:t>
      </w:r>
      <w:r w:rsidR="00377FE7">
        <w:rPr>
          <w:rFonts w:ascii="Arial" w:eastAsia="Arial" w:hAnsi="Arial" w:cs="Arial"/>
          <w:color w:val="000000" w:themeColor="text1"/>
        </w:rPr>
        <w:t>19</w:t>
      </w:r>
      <w:r w:rsidR="00AB7B97">
        <w:rPr>
          <w:rFonts w:ascii="Arial" w:eastAsia="Arial" w:hAnsi="Arial" w:cs="Arial"/>
          <w:color w:val="000000" w:themeColor="text1"/>
        </w:rPr>
        <w:t>.</w:t>
      </w:r>
      <w:r w:rsidR="00377FE7">
        <w:rPr>
          <w:rFonts w:ascii="Arial" w:eastAsia="Arial" w:hAnsi="Arial" w:cs="Arial"/>
          <w:color w:val="000000" w:themeColor="text1"/>
        </w:rPr>
        <w:t>4</w:t>
      </w:r>
      <w:r w:rsidR="008876C3" w:rsidRPr="002B513E">
        <w:rPr>
          <w:rFonts w:ascii="Arial" w:eastAsia="Arial" w:hAnsi="Arial" w:cs="Arial"/>
          <w:color w:val="000000" w:themeColor="text1"/>
        </w:rPr>
        <w:t>% respecto al mismo mes</w:t>
      </w:r>
      <w:r w:rsidR="00AB7B97">
        <w:rPr>
          <w:rFonts w:ascii="Arial" w:eastAsia="Arial" w:hAnsi="Arial" w:cs="Arial"/>
          <w:color w:val="000000" w:themeColor="text1"/>
        </w:rPr>
        <w:t xml:space="preserve"> </w:t>
      </w:r>
      <w:r w:rsidR="008876C3" w:rsidRPr="002B513E">
        <w:rPr>
          <w:rFonts w:ascii="Arial" w:eastAsia="Arial" w:hAnsi="Arial" w:cs="Arial"/>
          <w:color w:val="000000" w:themeColor="text1"/>
        </w:rPr>
        <w:t>de 2019.</w:t>
      </w:r>
      <w:r w:rsidR="00D31144" w:rsidRPr="002B513E">
        <w:rPr>
          <w:rFonts w:ascii="Arial" w:eastAsia="Arial" w:hAnsi="Arial" w:cs="Arial"/>
          <w:color w:val="000000" w:themeColor="text1"/>
        </w:rPr>
        <w:t xml:space="preserve"> En el periodo enero</w:t>
      </w:r>
      <w:r w:rsidR="002B513E">
        <w:rPr>
          <w:rFonts w:ascii="Arial" w:eastAsia="Arial" w:hAnsi="Arial" w:cs="Arial"/>
          <w:color w:val="000000" w:themeColor="text1"/>
        </w:rPr>
        <w:t>-</w:t>
      </w:r>
      <w:r w:rsidR="00377FE7">
        <w:rPr>
          <w:rFonts w:ascii="Arial" w:eastAsia="Arial" w:hAnsi="Arial" w:cs="Arial"/>
          <w:color w:val="000000" w:themeColor="text1"/>
        </w:rPr>
        <w:t>diciembre de</w:t>
      </w:r>
      <w:r w:rsidR="00D31144" w:rsidRPr="002B513E">
        <w:rPr>
          <w:rFonts w:ascii="Arial" w:eastAsia="Arial" w:hAnsi="Arial" w:cs="Arial"/>
          <w:color w:val="000000" w:themeColor="text1"/>
        </w:rPr>
        <w:t xml:space="preserve"> </w:t>
      </w:r>
      <w:r w:rsidR="00E85B2E">
        <w:rPr>
          <w:rFonts w:ascii="Arial" w:eastAsia="Arial" w:hAnsi="Arial" w:cs="Arial"/>
          <w:color w:val="000000" w:themeColor="text1"/>
        </w:rPr>
        <w:t xml:space="preserve">2020 </w:t>
      </w:r>
      <w:r w:rsidR="00D31144" w:rsidRPr="002B513E">
        <w:rPr>
          <w:rFonts w:ascii="Arial" w:eastAsia="Arial" w:hAnsi="Arial" w:cs="Arial"/>
          <w:color w:val="000000" w:themeColor="text1"/>
        </w:rPr>
        <w:t xml:space="preserve">se comercializaron </w:t>
      </w:r>
      <w:r w:rsidR="00377FE7">
        <w:rPr>
          <w:rFonts w:ascii="Arial" w:eastAsia="Arial" w:hAnsi="Arial" w:cs="Arial"/>
          <w:color w:val="000000" w:themeColor="text1"/>
        </w:rPr>
        <w:t>949 353</w:t>
      </w:r>
      <w:r w:rsidR="00D31144" w:rsidRPr="002B513E">
        <w:rPr>
          <w:rFonts w:ascii="Arial" w:eastAsia="Arial" w:hAnsi="Arial" w:cs="Arial"/>
          <w:color w:val="000000" w:themeColor="text1"/>
        </w:rPr>
        <w:t xml:space="preserve"> unidades.</w:t>
      </w:r>
    </w:p>
    <w:p w14:paraId="1057BA3D" w14:textId="77777777" w:rsidR="00CC7AE3" w:rsidRPr="00CC7AE3" w:rsidRDefault="00CC7AE3" w:rsidP="00CC7AE3">
      <w:pPr>
        <w:ind w:left="-567" w:right="-518"/>
        <w:jc w:val="both"/>
        <w:rPr>
          <w:rFonts w:ascii="Arial" w:eastAsia="Arial" w:hAnsi="Arial" w:cs="Arial"/>
          <w:color w:val="000000" w:themeColor="text1"/>
        </w:rPr>
      </w:pPr>
    </w:p>
    <w:p w14:paraId="10907003" w14:textId="49F2993F" w:rsidR="0079732B" w:rsidRPr="00152CC4" w:rsidRDefault="008876C3" w:rsidP="00993E08">
      <w:pPr>
        <w:pStyle w:val="Textoindependiente"/>
        <w:ind w:left="-567" w:right="-518"/>
        <w:jc w:val="both"/>
        <w:rPr>
          <w:rFonts w:cs="Arial"/>
          <w:spacing w:val="-1"/>
          <w:sz w:val="24"/>
          <w:szCs w:val="24"/>
          <w:lang w:val="es-MX"/>
        </w:rPr>
      </w:pPr>
      <w:r w:rsidRPr="00152CC4">
        <w:rPr>
          <w:rFonts w:cs="Arial"/>
          <w:spacing w:val="-1"/>
          <w:sz w:val="24"/>
          <w:szCs w:val="24"/>
          <w:lang w:val="es-MX"/>
        </w:rPr>
        <w:t xml:space="preserve">La producción total de vehículos ligeros </w:t>
      </w:r>
      <w:r w:rsidR="00EE2EAA" w:rsidRPr="00152CC4">
        <w:rPr>
          <w:rFonts w:cs="Arial"/>
          <w:spacing w:val="-1"/>
          <w:sz w:val="24"/>
          <w:szCs w:val="24"/>
          <w:lang w:val="es-MX"/>
        </w:rPr>
        <w:t>en México, para el</w:t>
      </w:r>
      <w:r w:rsidR="00993E08" w:rsidRPr="00152CC4">
        <w:rPr>
          <w:rFonts w:cs="Arial"/>
          <w:spacing w:val="-1"/>
          <w:sz w:val="24"/>
          <w:szCs w:val="24"/>
          <w:lang w:val="es-MX"/>
        </w:rPr>
        <w:t xml:space="preserve"> periodo enero-</w:t>
      </w:r>
      <w:r w:rsidR="002B6D20">
        <w:rPr>
          <w:rFonts w:cs="Arial"/>
          <w:spacing w:val="-1"/>
          <w:sz w:val="24"/>
          <w:szCs w:val="24"/>
          <w:lang w:val="es-MX"/>
        </w:rPr>
        <w:t>diciembr</w:t>
      </w:r>
      <w:r w:rsidR="0082596F" w:rsidRPr="00152CC4">
        <w:rPr>
          <w:rFonts w:cs="Arial"/>
          <w:spacing w:val="-1"/>
          <w:sz w:val="24"/>
          <w:szCs w:val="24"/>
          <w:lang w:val="es-MX"/>
        </w:rPr>
        <w:t>e</w:t>
      </w:r>
      <w:r w:rsidR="00993E08" w:rsidRPr="00152CC4">
        <w:rPr>
          <w:rFonts w:cs="Arial"/>
          <w:spacing w:val="-1"/>
          <w:sz w:val="24"/>
          <w:szCs w:val="24"/>
          <w:lang w:val="es-MX"/>
        </w:rPr>
        <w:t xml:space="preserve"> de </w:t>
      </w:r>
      <w:r w:rsidR="00312086" w:rsidRPr="00152CC4">
        <w:rPr>
          <w:rFonts w:cs="Arial"/>
          <w:spacing w:val="-1"/>
          <w:sz w:val="24"/>
          <w:szCs w:val="24"/>
          <w:lang w:val="es-MX"/>
        </w:rPr>
        <w:t xml:space="preserve">2020 </w:t>
      </w:r>
      <w:r w:rsidR="00EE2EAA" w:rsidRPr="00152CC4">
        <w:rPr>
          <w:rFonts w:cs="Arial"/>
          <w:spacing w:val="-1"/>
          <w:sz w:val="24"/>
          <w:szCs w:val="24"/>
          <w:lang w:val="es-MX"/>
        </w:rPr>
        <w:t xml:space="preserve">es de </w:t>
      </w:r>
      <w:r w:rsidR="002B6D20">
        <w:rPr>
          <w:rFonts w:cs="Arial"/>
          <w:spacing w:val="-1"/>
          <w:sz w:val="24"/>
          <w:szCs w:val="24"/>
          <w:lang w:val="es-MX"/>
        </w:rPr>
        <w:t>3 040 178</w:t>
      </w:r>
      <w:r w:rsidR="00EE2EAA" w:rsidRPr="00152CC4">
        <w:rPr>
          <w:rFonts w:cs="Arial"/>
          <w:spacing w:val="-1"/>
          <w:sz w:val="24"/>
          <w:szCs w:val="24"/>
          <w:lang w:val="es-MX"/>
        </w:rPr>
        <w:t xml:space="preserve"> unidades, muestra </w:t>
      </w:r>
      <w:r w:rsidR="00D13366" w:rsidRPr="00152CC4">
        <w:rPr>
          <w:rFonts w:cs="Arial"/>
          <w:spacing w:val="-1"/>
          <w:sz w:val="24"/>
          <w:szCs w:val="24"/>
          <w:lang w:val="es-MX"/>
        </w:rPr>
        <w:t xml:space="preserve">que los </w:t>
      </w:r>
      <w:r w:rsidR="00EE2EAA" w:rsidRPr="00152CC4">
        <w:rPr>
          <w:rFonts w:cs="Arial"/>
          <w:spacing w:val="-1"/>
          <w:sz w:val="24"/>
          <w:szCs w:val="24"/>
          <w:lang w:val="es-MX"/>
        </w:rPr>
        <w:t>camiones ligeros representa</w:t>
      </w:r>
      <w:r w:rsidR="00850CF9">
        <w:rPr>
          <w:rFonts w:cs="Arial"/>
          <w:spacing w:val="-1"/>
          <w:sz w:val="24"/>
          <w:szCs w:val="24"/>
          <w:lang w:val="es-MX"/>
        </w:rPr>
        <w:t>n</w:t>
      </w:r>
      <w:r w:rsidR="00EE2EAA" w:rsidRPr="00152CC4">
        <w:rPr>
          <w:rFonts w:cs="Arial"/>
          <w:spacing w:val="-1"/>
          <w:sz w:val="24"/>
          <w:szCs w:val="24"/>
          <w:lang w:val="es-MX"/>
        </w:rPr>
        <w:t xml:space="preserve"> el 6</w:t>
      </w:r>
      <w:r w:rsidR="002B6D20">
        <w:rPr>
          <w:rFonts w:cs="Arial"/>
          <w:spacing w:val="-1"/>
          <w:sz w:val="24"/>
          <w:szCs w:val="24"/>
          <w:lang w:val="es-MX"/>
        </w:rPr>
        <w:t>8</w:t>
      </w:r>
      <w:r w:rsidR="00EE2EAA" w:rsidRPr="00152CC4">
        <w:rPr>
          <w:rFonts w:cs="Arial"/>
          <w:spacing w:val="-1"/>
          <w:sz w:val="24"/>
          <w:szCs w:val="24"/>
          <w:lang w:val="es-MX"/>
        </w:rPr>
        <w:t>.</w:t>
      </w:r>
      <w:r w:rsidR="002B6D20">
        <w:rPr>
          <w:rFonts w:cs="Arial"/>
          <w:spacing w:val="-1"/>
          <w:sz w:val="24"/>
          <w:szCs w:val="24"/>
          <w:lang w:val="es-MX"/>
        </w:rPr>
        <w:t>2</w:t>
      </w:r>
      <w:r w:rsidR="00EE2EAA" w:rsidRPr="00152CC4">
        <w:rPr>
          <w:rFonts w:cs="Arial"/>
          <w:spacing w:val="-1"/>
          <w:sz w:val="24"/>
          <w:szCs w:val="24"/>
          <w:lang w:val="es-MX"/>
        </w:rPr>
        <w:t>% del total, mientras que</w:t>
      </w:r>
      <w:r w:rsidR="00AB500B" w:rsidRPr="00152CC4">
        <w:rPr>
          <w:rFonts w:cs="Arial"/>
          <w:spacing w:val="-1"/>
          <w:sz w:val="24"/>
          <w:szCs w:val="24"/>
          <w:lang w:val="es-MX"/>
        </w:rPr>
        <w:t xml:space="preserve"> el</w:t>
      </w:r>
      <w:r w:rsidR="00EE2EAA" w:rsidRPr="00152CC4">
        <w:rPr>
          <w:rFonts w:cs="Arial"/>
          <w:spacing w:val="-1"/>
          <w:sz w:val="24"/>
          <w:szCs w:val="24"/>
          <w:lang w:val="es-MX"/>
        </w:rPr>
        <w:t xml:space="preserve"> </w:t>
      </w:r>
      <w:r w:rsidR="00D13366" w:rsidRPr="00152CC4">
        <w:rPr>
          <w:rFonts w:cs="Arial"/>
          <w:spacing w:val="-1"/>
          <w:sz w:val="24"/>
          <w:szCs w:val="24"/>
          <w:lang w:val="es-MX"/>
        </w:rPr>
        <w:t>resto</w:t>
      </w:r>
      <w:r w:rsidR="00EE2EAA" w:rsidRPr="00152CC4">
        <w:rPr>
          <w:rFonts w:cs="Arial"/>
          <w:spacing w:val="-1"/>
          <w:sz w:val="24"/>
          <w:szCs w:val="24"/>
          <w:lang w:val="es-MX"/>
        </w:rPr>
        <w:t xml:space="preserve"> corresponde a la fabricación de automóviles.</w:t>
      </w:r>
    </w:p>
    <w:p w14:paraId="1025CFE6" w14:textId="77777777" w:rsidR="0079732B" w:rsidRDefault="0079732B" w:rsidP="00993E08">
      <w:pPr>
        <w:pStyle w:val="Textoindependiente"/>
        <w:ind w:left="-567" w:right="-518"/>
        <w:jc w:val="both"/>
        <w:rPr>
          <w:rFonts w:cs="Arial"/>
          <w:spacing w:val="-1"/>
          <w:sz w:val="24"/>
          <w:szCs w:val="24"/>
          <w:lang w:val="es-MX"/>
        </w:rPr>
      </w:pPr>
    </w:p>
    <w:p w14:paraId="15A575DC" w14:textId="77777777" w:rsidR="00EE2EAA" w:rsidRDefault="00EE2EAA" w:rsidP="00993E08">
      <w:pPr>
        <w:pStyle w:val="Textoindependiente"/>
        <w:ind w:left="-567" w:right="-518"/>
        <w:jc w:val="both"/>
        <w:rPr>
          <w:rFonts w:cs="Arial"/>
          <w:spacing w:val="-1"/>
          <w:sz w:val="24"/>
          <w:szCs w:val="24"/>
          <w:lang w:val="es-MX"/>
        </w:rPr>
      </w:pPr>
    </w:p>
    <w:p w14:paraId="07A74175" w14:textId="77777777" w:rsidR="00801AE4" w:rsidRPr="006F25FF" w:rsidRDefault="00801AE4" w:rsidP="00801AE4">
      <w:pPr>
        <w:pStyle w:val="Textoindependiente"/>
        <w:ind w:left="-567" w:right="-518"/>
        <w:jc w:val="center"/>
        <w:rPr>
          <w:rFonts w:cs="Arial"/>
          <w:b/>
          <w:spacing w:val="-1"/>
          <w:sz w:val="24"/>
          <w:szCs w:val="24"/>
          <w:lang w:val="es-MX"/>
        </w:rPr>
      </w:pPr>
      <w:r w:rsidRPr="006F25FF">
        <w:rPr>
          <w:rFonts w:cs="Arial"/>
          <w:b/>
          <w:spacing w:val="-1"/>
          <w:sz w:val="24"/>
          <w:szCs w:val="24"/>
          <w:lang w:val="es-MX"/>
        </w:rPr>
        <w:t>Producción de vehículos ligeros</w:t>
      </w:r>
    </w:p>
    <w:p w14:paraId="3686D263" w14:textId="77777777" w:rsidR="00801AE4" w:rsidRPr="006F25FF" w:rsidRDefault="00801AE4" w:rsidP="00801AE4">
      <w:pPr>
        <w:pStyle w:val="Textoindependiente"/>
        <w:ind w:left="-567" w:right="-518"/>
        <w:jc w:val="center"/>
        <w:rPr>
          <w:rFonts w:cs="Arial"/>
          <w:b/>
          <w:spacing w:val="-1"/>
          <w:sz w:val="24"/>
          <w:szCs w:val="24"/>
          <w:lang w:val="es-MX"/>
        </w:rPr>
      </w:pPr>
      <w:r w:rsidRPr="006F25FF">
        <w:rPr>
          <w:rFonts w:cs="Arial"/>
          <w:b/>
          <w:spacing w:val="-1"/>
          <w:sz w:val="24"/>
          <w:szCs w:val="24"/>
          <w:lang w:val="es-MX"/>
        </w:rPr>
        <w:t xml:space="preserve">Enero - </w:t>
      </w:r>
      <w:r w:rsidR="002B6D20">
        <w:rPr>
          <w:rFonts w:cs="Arial"/>
          <w:b/>
          <w:spacing w:val="-1"/>
          <w:sz w:val="24"/>
          <w:szCs w:val="24"/>
          <w:lang w:val="es-MX"/>
        </w:rPr>
        <w:t>Diciembre</w:t>
      </w:r>
      <w:r w:rsidRPr="006F25FF">
        <w:rPr>
          <w:rFonts w:cs="Arial"/>
          <w:b/>
          <w:spacing w:val="-1"/>
          <w:sz w:val="24"/>
          <w:szCs w:val="24"/>
          <w:lang w:val="es-MX"/>
        </w:rPr>
        <w:t xml:space="preserve"> 2020</w:t>
      </w:r>
    </w:p>
    <w:p w14:paraId="6D41F23C" w14:textId="77777777" w:rsidR="0079732B" w:rsidRPr="006F25FF" w:rsidRDefault="00801AE4" w:rsidP="00801AE4">
      <w:pPr>
        <w:pStyle w:val="Textoindependiente"/>
        <w:ind w:left="-567" w:right="-518"/>
        <w:jc w:val="center"/>
        <w:rPr>
          <w:rFonts w:cs="Arial"/>
          <w:b/>
          <w:spacing w:val="-1"/>
          <w:sz w:val="24"/>
          <w:szCs w:val="24"/>
          <w:lang w:val="es-MX"/>
        </w:rPr>
      </w:pPr>
      <w:r w:rsidRPr="006F25FF">
        <w:rPr>
          <w:rFonts w:cs="Arial"/>
          <w:b/>
          <w:spacing w:val="-1"/>
          <w:sz w:val="24"/>
          <w:szCs w:val="24"/>
          <w:lang w:val="es-MX"/>
        </w:rPr>
        <w:t>(Unidades)</w:t>
      </w:r>
    </w:p>
    <w:p w14:paraId="15F6D293" w14:textId="77777777" w:rsidR="0079732B" w:rsidRDefault="0079732B" w:rsidP="00CC7AE3">
      <w:pPr>
        <w:pStyle w:val="Textoindependiente"/>
        <w:ind w:left="-567" w:right="-518"/>
        <w:jc w:val="center"/>
        <w:rPr>
          <w:noProof/>
        </w:rPr>
      </w:pPr>
    </w:p>
    <w:p w14:paraId="38F8FEBC" w14:textId="77777777" w:rsidR="002B6D20" w:rsidRDefault="002B6D20" w:rsidP="00CC7AE3">
      <w:pPr>
        <w:pStyle w:val="Textoindependiente"/>
        <w:ind w:left="-567" w:right="-518"/>
        <w:jc w:val="center"/>
        <w:rPr>
          <w:noProof/>
        </w:rPr>
      </w:pPr>
    </w:p>
    <w:p w14:paraId="43514804" w14:textId="77777777" w:rsidR="00A910B9" w:rsidRDefault="002B6D20" w:rsidP="00A910B9">
      <w:pPr>
        <w:pStyle w:val="Textoindependiente"/>
        <w:ind w:left="-567" w:right="-518"/>
        <w:jc w:val="center"/>
        <w:rPr>
          <w:noProof/>
        </w:rPr>
      </w:pPr>
      <w:r>
        <w:rPr>
          <w:noProof/>
          <w:lang w:val="es-MX" w:eastAsia="es-MX"/>
        </w:rPr>
        <w:drawing>
          <wp:inline distT="0" distB="0" distL="0" distR="0" wp14:anchorId="21207D74" wp14:editId="767987C1">
            <wp:extent cx="5082947" cy="2085975"/>
            <wp:effectExtent l="0" t="0" r="381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7688" cy="210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49380" w14:textId="77777777" w:rsidR="00A910B9" w:rsidRPr="00705474" w:rsidRDefault="00A910B9" w:rsidP="00887F2D">
      <w:pPr>
        <w:pStyle w:val="Textoindependiente"/>
        <w:ind w:left="426" w:right="-518"/>
        <w:rPr>
          <w:rFonts w:cs="Arial"/>
          <w:spacing w:val="-1"/>
          <w:sz w:val="18"/>
          <w:szCs w:val="24"/>
          <w:lang w:val="es-MX"/>
        </w:rPr>
      </w:pPr>
      <w:r w:rsidRPr="00705474">
        <w:rPr>
          <w:rFonts w:cs="Arial"/>
          <w:spacing w:val="-1"/>
          <w:sz w:val="18"/>
          <w:szCs w:val="24"/>
          <w:lang w:val="es-MX"/>
        </w:rPr>
        <w:t>Fuente: INEGI. Registro administrativo de la industria automotriz de vehículos ligeros</w:t>
      </w:r>
    </w:p>
    <w:p w14:paraId="01DB6B5F" w14:textId="77777777" w:rsidR="00A910B9" w:rsidRPr="00A910B9" w:rsidRDefault="00A910B9" w:rsidP="00CC7AE3">
      <w:pPr>
        <w:pStyle w:val="Textoindependiente"/>
        <w:ind w:left="-567" w:right="-518"/>
        <w:jc w:val="center"/>
        <w:rPr>
          <w:rFonts w:cs="Arial"/>
          <w:spacing w:val="-1"/>
          <w:sz w:val="16"/>
          <w:szCs w:val="24"/>
          <w:lang w:val="es-MX"/>
        </w:rPr>
      </w:pPr>
    </w:p>
    <w:p w14:paraId="59B2D521" w14:textId="77777777" w:rsidR="00A910B9" w:rsidRPr="00D13366" w:rsidRDefault="00A910B9" w:rsidP="00CC7AE3">
      <w:pPr>
        <w:pStyle w:val="Textoindependiente"/>
        <w:ind w:left="-567" w:right="-518"/>
        <w:jc w:val="center"/>
        <w:rPr>
          <w:noProof/>
          <w:lang w:val="es-MX"/>
        </w:rPr>
      </w:pPr>
    </w:p>
    <w:p w14:paraId="3CA746FB" w14:textId="77777777" w:rsidR="00EE2EAA" w:rsidRDefault="00EE2EAA" w:rsidP="008876C3">
      <w:pPr>
        <w:pStyle w:val="Textoindependiente"/>
        <w:ind w:left="-567" w:right="-518"/>
        <w:jc w:val="both"/>
        <w:rPr>
          <w:rFonts w:cs="Arial"/>
          <w:spacing w:val="-1"/>
          <w:sz w:val="24"/>
          <w:szCs w:val="24"/>
          <w:lang w:val="es-MX"/>
        </w:rPr>
      </w:pPr>
    </w:p>
    <w:p w14:paraId="0AABC390" w14:textId="77777777" w:rsidR="00F82439" w:rsidRDefault="00F82439" w:rsidP="008876C3">
      <w:pPr>
        <w:pStyle w:val="Textoindependiente"/>
        <w:ind w:left="-567" w:right="-518"/>
        <w:jc w:val="both"/>
        <w:rPr>
          <w:rFonts w:cs="Arial"/>
          <w:spacing w:val="-1"/>
          <w:sz w:val="24"/>
          <w:szCs w:val="24"/>
          <w:lang w:val="es-MX"/>
        </w:rPr>
      </w:pPr>
    </w:p>
    <w:p w14:paraId="785ADC8D" w14:textId="3A7CE277" w:rsidR="008C33DE" w:rsidRDefault="00891D3E" w:rsidP="008876C3">
      <w:pPr>
        <w:pStyle w:val="Textoindependiente"/>
        <w:ind w:left="-567" w:right="-518"/>
        <w:jc w:val="both"/>
        <w:rPr>
          <w:rFonts w:cs="Arial"/>
          <w:spacing w:val="-1"/>
          <w:sz w:val="24"/>
          <w:szCs w:val="24"/>
          <w:lang w:val="es-MX"/>
        </w:rPr>
      </w:pPr>
      <w:r>
        <w:rPr>
          <w:rFonts w:cs="Arial"/>
          <w:spacing w:val="-1"/>
          <w:sz w:val="24"/>
          <w:szCs w:val="24"/>
          <w:lang w:val="es-MX"/>
        </w:rPr>
        <w:lastRenderedPageBreak/>
        <w:t xml:space="preserve">En </w:t>
      </w:r>
      <w:r w:rsidR="002B6D20">
        <w:rPr>
          <w:rFonts w:cs="Arial"/>
          <w:spacing w:val="-1"/>
          <w:sz w:val="24"/>
          <w:szCs w:val="24"/>
          <w:lang w:val="es-MX"/>
        </w:rPr>
        <w:t>diciembre</w:t>
      </w:r>
      <w:r w:rsidR="00993E08" w:rsidRPr="002B513E">
        <w:rPr>
          <w:rFonts w:cs="Arial"/>
          <w:spacing w:val="-1"/>
          <w:sz w:val="24"/>
          <w:szCs w:val="24"/>
          <w:lang w:val="es-MX"/>
        </w:rPr>
        <w:t xml:space="preserve"> se exportaron </w:t>
      </w:r>
      <w:r w:rsidR="00F46800" w:rsidRPr="00F46800">
        <w:rPr>
          <w:rFonts w:cs="Arial"/>
          <w:spacing w:val="-1"/>
          <w:sz w:val="24"/>
          <w:szCs w:val="24"/>
          <w:lang w:val="es-MX"/>
        </w:rPr>
        <w:t>2</w:t>
      </w:r>
      <w:r w:rsidR="006643FC">
        <w:rPr>
          <w:rFonts w:cs="Arial"/>
          <w:spacing w:val="-1"/>
          <w:sz w:val="24"/>
          <w:szCs w:val="24"/>
          <w:lang w:val="es-MX"/>
        </w:rPr>
        <w:t>75</w:t>
      </w:r>
      <w:r w:rsidR="00F46800">
        <w:rPr>
          <w:rFonts w:cs="Arial"/>
          <w:spacing w:val="-1"/>
          <w:sz w:val="24"/>
          <w:szCs w:val="24"/>
          <w:lang w:val="es-MX"/>
        </w:rPr>
        <w:t xml:space="preserve"> </w:t>
      </w:r>
      <w:r w:rsidR="006643FC">
        <w:rPr>
          <w:rFonts w:cs="Arial"/>
          <w:spacing w:val="-1"/>
          <w:sz w:val="24"/>
          <w:szCs w:val="24"/>
          <w:lang w:val="es-MX"/>
        </w:rPr>
        <w:t>081</w:t>
      </w:r>
      <w:r w:rsidR="00F46800">
        <w:rPr>
          <w:rFonts w:cs="Arial"/>
          <w:spacing w:val="-1"/>
          <w:sz w:val="24"/>
          <w:szCs w:val="24"/>
          <w:lang w:val="es-MX"/>
        </w:rPr>
        <w:t xml:space="preserve"> </w:t>
      </w:r>
      <w:r w:rsidR="00993E08" w:rsidRPr="002B513E">
        <w:rPr>
          <w:rFonts w:cs="Arial"/>
          <w:spacing w:val="-1"/>
          <w:sz w:val="24"/>
          <w:szCs w:val="24"/>
          <w:lang w:val="es-MX"/>
        </w:rPr>
        <w:t>vehículo</w:t>
      </w:r>
      <w:r>
        <w:rPr>
          <w:rFonts w:cs="Arial"/>
          <w:spacing w:val="-1"/>
          <w:sz w:val="24"/>
          <w:szCs w:val="24"/>
          <w:lang w:val="es-MX"/>
        </w:rPr>
        <w:t xml:space="preserve">s ligeros y </w:t>
      </w:r>
      <w:r w:rsidR="00C42A04">
        <w:rPr>
          <w:rFonts w:cs="Arial"/>
          <w:spacing w:val="-1"/>
          <w:sz w:val="24"/>
          <w:szCs w:val="24"/>
          <w:lang w:val="es-MX"/>
        </w:rPr>
        <w:t>para</w:t>
      </w:r>
      <w:r>
        <w:rPr>
          <w:rFonts w:cs="Arial"/>
          <w:spacing w:val="-1"/>
          <w:sz w:val="24"/>
          <w:szCs w:val="24"/>
          <w:lang w:val="es-MX"/>
        </w:rPr>
        <w:t xml:space="preserve"> el periodo enero-</w:t>
      </w:r>
      <w:r w:rsidR="002B6D20">
        <w:rPr>
          <w:rFonts w:cs="Arial"/>
          <w:spacing w:val="-1"/>
          <w:sz w:val="24"/>
          <w:szCs w:val="24"/>
          <w:lang w:val="es-MX"/>
        </w:rPr>
        <w:t>diciembre</w:t>
      </w:r>
      <w:r w:rsidR="00A823E2">
        <w:rPr>
          <w:rFonts w:cs="Arial"/>
          <w:spacing w:val="-1"/>
          <w:sz w:val="24"/>
          <w:szCs w:val="24"/>
          <w:lang w:val="es-MX"/>
        </w:rPr>
        <w:t xml:space="preserve"> de 2020</w:t>
      </w:r>
      <w:r w:rsidR="00993E08" w:rsidRPr="002B513E">
        <w:rPr>
          <w:rFonts w:cs="Arial"/>
          <w:spacing w:val="-1"/>
          <w:sz w:val="24"/>
          <w:szCs w:val="24"/>
          <w:lang w:val="es-MX"/>
        </w:rPr>
        <w:t xml:space="preserve"> </w:t>
      </w:r>
      <w:r w:rsidR="00D13366">
        <w:rPr>
          <w:rFonts w:cs="Arial"/>
          <w:spacing w:val="-1"/>
          <w:sz w:val="24"/>
          <w:szCs w:val="24"/>
          <w:lang w:val="es-MX"/>
        </w:rPr>
        <w:t>se reportó</w:t>
      </w:r>
      <w:r>
        <w:rPr>
          <w:rFonts w:cs="Arial"/>
          <w:spacing w:val="-1"/>
          <w:sz w:val="24"/>
          <w:szCs w:val="24"/>
          <w:lang w:val="es-MX"/>
        </w:rPr>
        <w:t xml:space="preserve"> un total</w:t>
      </w:r>
      <w:r w:rsidR="00993E08" w:rsidRPr="002B513E">
        <w:rPr>
          <w:rFonts w:cs="Arial"/>
          <w:spacing w:val="-1"/>
          <w:sz w:val="24"/>
          <w:szCs w:val="24"/>
          <w:lang w:val="es-MX"/>
        </w:rPr>
        <w:t xml:space="preserve"> </w:t>
      </w:r>
      <w:r>
        <w:rPr>
          <w:rFonts w:cs="Arial"/>
          <w:spacing w:val="-1"/>
          <w:sz w:val="24"/>
          <w:szCs w:val="24"/>
          <w:lang w:val="es-MX"/>
        </w:rPr>
        <w:t xml:space="preserve">de </w:t>
      </w:r>
      <w:r w:rsidR="006571FE" w:rsidRPr="00152CC4">
        <w:rPr>
          <w:rFonts w:cs="Arial"/>
          <w:color w:val="000000" w:themeColor="text1"/>
          <w:sz w:val="24"/>
          <w:szCs w:val="24"/>
          <w:lang w:val="es-MX"/>
        </w:rPr>
        <w:t xml:space="preserve">2 </w:t>
      </w:r>
      <w:r w:rsidR="006571FE">
        <w:rPr>
          <w:rFonts w:cs="Arial"/>
          <w:color w:val="000000" w:themeColor="text1"/>
          <w:sz w:val="24"/>
          <w:szCs w:val="24"/>
          <w:lang w:val="es-MX"/>
        </w:rPr>
        <w:t>681 806</w:t>
      </w:r>
      <w:r w:rsidR="006571FE">
        <w:rPr>
          <w:rFonts w:cs="Arial"/>
          <w:spacing w:val="-1"/>
          <w:sz w:val="24"/>
          <w:szCs w:val="24"/>
          <w:lang w:val="es-MX"/>
        </w:rPr>
        <w:t xml:space="preserve"> </w:t>
      </w:r>
      <w:r w:rsidR="00993E08" w:rsidRPr="002B513E">
        <w:rPr>
          <w:rFonts w:cs="Arial"/>
          <w:spacing w:val="-1"/>
          <w:sz w:val="24"/>
          <w:szCs w:val="24"/>
          <w:lang w:val="es-MX"/>
        </w:rPr>
        <w:t>unidades</w:t>
      </w:r>
      <w:r>
        <w:rPr>
          <w:rFonts w:cs="Arial"/>
          <w:spacing w:val="-1"/>
          <w:sz w:val="24"/>
          <w:szCs w:val="24"/>
          <w:lang w:val="es-MX"/>
        </w:rPr>
        <w:t xml:space="preserve"> exportadas</w:t>
      </w:r>
      <w:r w:rsidR="00EA1699">
        <w:rPr>
          <w:rFonts w:cs="Arial"/>
          <w:spacing w:val="-1"/>
          <w:sz w:val="24"/>
          <w:szCs w:val="24"/>
          <w:lang w:val="es-MX"/>
        </w:rPr>
        <w:t xml:space="preserve">. </w:t>
      </w:r>
      <w:r w:rsidR="00A823E2">
        <w:rPr>
          <w:rFonts w:cs="Arial"/>
          <w:spacing w:val="-1"/>
          <w:sz w:val="24"/>
          <w:szCs w:val="24"/>
          <w:lang w:val="es-MX"/>
        </w:rPr>
        <w:t>En este mismo periodo</w:t>
      </w:r>
      <w:r w:rsidR="00C42A04">
        <w:rPr>
          <w:rFonts w:cs="Arial"/>
          <w:spacing w:val="-1"/>
          <w:sz w:val="24"/>
          <w:szCs w:val="24"/>
          <w:lang w:val="es-MX"/>
        </w:rPr>
        <w:t>,</w:t>
      </w:r>
      <w:r w:rsidR="006D525D">
        <w:rPr>
          <w:rFonts w:cs="Arial"/>
          <w:spacing w:val="-1"/>
          <w:sz w:val="24"/>
          <w:szCs w:val="24"/>
          <w:lang w:val="es-MX"/>
        </w:rPr>
        <w:t xml:space="preserve"> </w:t>
      </w:r>
      <w:r w:rsidR="00B336CB">
        <w:rPr>
          <w:rFonts w:cs="Arial"/>
          <w:spacing w:val="-1"/>
          <w:sz w:val="24"/>
          <w:szCs w:val="24"/>
          <w:lang w:val="es-MX"/>
        </w:rPr>
        <w:t xml:space="preserve">se </w:t>
      </w:r>
      <w:r w:rsidR="006D525D">
        <w:rPr>
          <w:rFonts w:cs="Arial"/>
          <w:spacing w:val="-1"/>
          <w:sz w:val="24"/>
          <w:szCs w:val="24"/>
          <w:lang w:val="es-MX"/>
        </w:rPr>
        <w:t xml:space="preserve">presentó </w:t>
      </w:r>
      <w:r w:rsidR="00B336CB">
        <w:rPr>
          <w:rFonts w:cs="Arial"/>
          <w:spacing w:val="-1"/>
          <w:sz w:val="24"/>
          <w:szCs w:val="24"/>
          <w:lang w:val="es-MX"/>
        </w:rPr>
        <w:t xml:space="preserve">una variación de </w:t>
      </w:r>
      <w:r w:rsidR="00B336CB" w:rsidRPr="00F46800">
        <w:rPr>
          <w:rFonts w:cs="Arial"/>
          <w:spacing w:val="-1"/>
          <w:sz w:val="24"/>
          <w:szCs w:val="24"/>
          <w:lang w:val="es-MX"/>
        </w:rPr>
        <w:t xml:space="preserve">(-) </w:t>
      </w:r>
      <w:r w:rsidR="006643FC">
        <w:rPr>
          <w:rFonts w:cs="Arial"/>
          <w:spacing w:val="-1"/>
          <w:sz w:val="24"/>
          <w:szCs w:val="24"/>
          <w:lang w:val="es-MX"/>
        </w:rPr>
        <w:t>20.9</w:t>
      </w:r>
      <w:r w:rsidR="00B336CB" w:rsidRPr="00F46800">
        <w:rPr>
          <w:rFonts w:cs="Arial"/>
          <w:spacing w:val="-1"/>
          <w:sz w:val="24"/>
          <w:szCs w:val="24"/>
          <w:lang w:val="es-MX"/>
        </w:rPr>
        <w:t>%</w:t>
      </w:r>
      <w:r w:rsidR="006D525D">
        <w:rPr>
          <w:rFonts w:cs="Arial"/>
          <w:spacing w:val="-1"/>
          <w:sz w:val="24"/>
          <w:szCs w:val="24"/>
          <w:lang w:val="es-MX"/>
        </w:rPr>
        <w:t xml:space="preserve"> </w:t>
      </w:r>
      <w:r w:rsidR="00D13366">
        <w:rPr>
          <w:rFonts w:cs="Arial"/>
          <w:spacing w:val="-1"/>
          <w:sz w:val="24"/>
          <w:szCs w:val="24"/>
          <w:lang w:val="es-MX"/>
        </w:rPr>
        <w:t xml:space="preserve">respecto </w:t>
      </w:r>
      <w:r w:rsidR="00A823E2">
        <w:rPr>
          <w:rFonts w:cs="Arial"/>
          <w:spacing w:val="-1"/>
          <w:sz w:val="24"/>
          <w:szCs w:val="24"/>
          <w:lang w:val="es-MX"/>
        </w:rPr>
        <w:t>a</w:t>
      </w:r>
      <w:r w:rsidR="00B336CB">
        <w:rPr>
          <w:rFonts w:cs="Arial"/>
          <w:spacing w:val="-1"/>
          <w:sz w:val="24"/>
          <w:szCs w:val="24"/>
          <w:lang w:val="es-MX"/>
        </w:rPr>
        <w:t xml:space="preserve"> </w:t>
      </w:r>
      <w:r w:rsidR="006D525D">
        <w:rPr>
          <w:rFonts w:cs="Arial"/>
          <w:spacing w:val="-1"/>
          <w:sz w:val="24"/>
          <w:szCs w:val="24"/>
          <w:lang w:val="es-MX"/>
        </w:rPr>
        <w:t>2019.</w:t>
      </w:r>
    </w:p>
    <w:p w14:paraId="50CC1777" w14:textId="77777777" w:rsidR="004C7DC7" w:rsidRDefault="004C7DC7" w:rsidP="008876C3">
      <w:pPr>
        <w:pStyle w:val="Textoindependiente"/>
        <w:ind w:left="-567" w:right="-518"/>
        <w:jc w:val="both"/>
        <w:rPr>
          <w:rFonts w:cs="Arial"/>
          <w:spacing w:val="-1"/>
          <w:sz w:val="24"/>
          <w:szCs w:val="24"/>
          <w:lang w:val="es-MX"/>
        </w:rPr>
      </w:pPr>
    </w:p>
    <w:p w14:paraId="40AD0F04" w14:textId="77777777" w:rsidR="004C7DC7" w:rsidRPr="004C7DC7" w:rsidRDefault="004C7DC7" w:rsidP="004C7DC7">
      <w:pPr>
        <w:pStyle w:val="Textoindependiente"/>
        <w:ind w:left="-567" w:right="-518"/>
        <w:jc w:val="center"/>
        <w:rPr>
          <w:rFonts w:cs="Arial"/>
          <w:b/>
          <w:color w:val="000000" w:themeColor="text1"/>
          <w:spacing w:val="-1"/>
          <w:sz w:val="24"/>
          <w:szCs w:val="24"/>
          <w:lang w:val="es-MX"/>
        </w:rPr>
      </w:pPr>
      <w:r w:rsidRPr="004C7DC7">
        <w:rPr>
          <w:rFonts w:cs="Arial"/>
          <w:b/>
          <w:color w:val="000000" w:themeColor="text1"/>
          <w:spacing w:val="-1"/>
          <w:sz w:val="24"/>
          <w:szCs w:val="24"/>
          <w:lang w:val="es-MX"/>
        </w:rPr>
        <w:t>Exportación de vehículos ligeros</w:t>
      </w:r>
    </w:p>
    <w:p w14:paraId="4A25DDAD" w14:textId="77777777" w:rsidR="004C7DC7" w:rsidRPr="004C7DC7" w:rsidRDefault="002B6D20" w:rsidP="004C7DC7">
      <w:pPr>
        <w:pStyle w:val="Textoindependiente"/>
        <w:ind w:left="-567" w:right="-518"/>
        <w:jc w:val="center"/>
        <w:rPr>
          <w:rFonts w:cs="Arial"/>
          <w:b/>
          <w:color w:val="000000" w:themeColor="text1"/>
          <w:spacing w:val="-1"/>
          <w:sz w:val="24"/>
          <w:szCs w:val="24"/>
          <w:lang w:val="es-MX"/>
        </w:rPr>
      </w:pPr>
      <w:r>
        <w:rPr>
          <w:rFonts w:cs="Arial"/>
          <w:b/>
          <w:color w:val="000000" w:themeColor="text1"/>
          <w:spacing w:val="-1"/>
          <w:sz w:val="24"/>
          <w:szCs w:val="24"/>
          <w:lang w:val="es-MX"/>
        </w:rPr>
        <w:t>Diciembre</w:t>
      </w:r>
      <w:r w:rsidR="004C7DC7" w:rsidRPr="004C7DC7">
        <w:rPr>
          <w:rFonts w:cs="Arial"/>
          <w:b/>
          <w:color w:val="000000" w:themeColor="text1"/>
          <w:spacing w:val="-1"/>
          <w:sz w:val="24"/>
          <w:szCs w:val="24"/>
          <w:lang w:val="es-MX"/>
        </w:rPr>
        <w:t xml:space="preserve"> 2019 – </w:t>
      </w:r>
      <w:r>
        <w:rPr>
          <w:rFonts w:cs="Arial"/>
          <w:b/>
          <w:color w:val="000000" w:themeColor="text1"/>
          <w:spacing w:val="-1"/>
          <w:sz w:val="24"/>
          <w:szCs w:val="24"/>
          <w:lang w:val="es-MX"/>
        </w:rPr>
        <w:t>Diciembre</w:t>
      </w:r>
      <w:r w:rsidR="004C7DC7" w:rsidRPr="004C7DC7">
        <w:rPr>
          <w:rFonts w:cs="Arial"/>
          <w:b/>
          <w:color w:val="000000" w:themeColor="text1"/>
          <w:spacing w:val="-1"/>
          <w:sz w:val="24"/>
          <w:szCs w:val="24"/>
          <w:lang w:val="es-MX"/>
        </w:rPr>
        <w:t xml:space="preserve"> 2020</w:t>
      </w:r>
    </w:p>
    <w:p w14:paraId="29B60BCB" w14:textId="77777777" w:rsidR="004C7DC7" w:rsidRPr="004C7DC7" w:rsidRDefault="004C7DC7" w:rsidP="004C7DC7">
      <w:pPr>
        <w:pStyle w:val="Textoindependiente"/>
        <w:ind w:left="-567" w:right="-518"/>
        <w:jc w:val="center"/>
        <w:rPr>
          <w:rFonts w:cs="Arial"/>
          <w:b/>
          <w:color w:val="000000" w:themeColor="text1"/>
          <w:spacing w:val="-1"/>
          <w:sz w:val="24"/>
          <w:szCs w:val="24"/>
          <w:lang w:val="es-MX"/>
        </w:rPr>
      </w:pPr>
      <w:r w:rsidRPr="004C7DC7">
        <w:rPr>
          <w:rFonts w:cs="Arial"/>
          <w:b/>
          <w:color w:val="000000" w:themeColor="text1"/>
          <w:spacing w:val="-1"/>
          <w:sz w:val="24"/>
          <w:szCs w:val="24"/>
          <w:lang w:val="es-MX"/>
        </w:rPr>
        <w:t>(Unidades)</w:t>
      </w:r>
    </w:p>
    <w:p w14:paraId="47EF2B56" w14:textId="77777777" w:rsidR="0079732B" w:rsidRDefault="002B6D20" w:rsidP="004C7DC7">
      <w:pPr>
        <w:pStyle w:val="Textoindependiente"/>
        <w:ind w:left="-567" w:right="-518"/>
        <w:jc w:val="center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2F59F54B" wp14:editId="29241397">
            <wp:extent cx="5275580" cy="2684947"/>
            <wp:effectExtent l="0" t="0" r="127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4939" cy="26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E4BBF" w14:textId="77777777" w:rsidR="004C7DC7" w:rsidRPr="004C7DC7" w:rsidRDefault="004C7DC7" w:rsidP="004C7DC7">
      <w:pPr>
        <w:pStyle w:val="Textoindependiente"/>
        <w:ind w:left="-567" w:right="-518"/>
        <w:jc w:val="center"/>
        <w:rPr>
          <w:rFonts w:cs="Arial"/>
          <w:color w:val="000000" w:themeColor="text1"/>
          <w:spacing w:val="-1"/>
          <w:sz w:val="2"/>
          <w:szCs w:val="24"/>
          <w:lang w:val="es-MX"/>
        </w:rPr>
      </w:pPr>
    </w:p>
    <w:p w14:paraId="658CBF7E" w14:textId="77777777" w:rsidR="0079732B" w:rsidRPr="00705474" w:rsidRDefault="004C7DC7" w:rsidP="00152CC4">
      <w:pPr>
        <w:ind w:left="426" w:right="-119"/>
        <w:rPr>
          <w:rFonts w:ascii="Arial" w:hAnsi="Arial" w:cs="Arial"/>
          <w:noProof/>
          <w:color w:val="000000" w:themeColor="text1"/>
          <w:sz w:val="28"/>
        </w:rPr>
      </w:pPr>
      <w:r w:rsidRPr="00705474">
        <w:rPr>
          <w:rFonts w:ascii="Arial" w:hAnsi="Arial" w:cs="Arial"/>
          <w:spacing w:val="-1"/>
          <w:sz w:val="18"/>
        </w:rPr>
        <w:t>Fuente: INEGI. Registro administrativo de la industria automotriz de vehículos ligeros</w:t>
      </w:r>
    </w:p>
    <w:p w14:paraId="639B2E32" w14:textId="77777777" w:rsidR="008C33DE" w:rsidRPr="002B513E" w:rsidRDefault="008C33DE" w:rsidP="008C33DE">
      <w:pPr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534823CE" w14:textId="77777777" w:rsidR="00FF69CB" w:rsidRPr="002B513E" w:rsidRDefault="00993E08" w:rsidP="002B513E">
      <w:pPr>
        <w:ind w:left="-567" w:right="-518"/>
        <w:jc w:val="both"/>
        <w:rPr>
          <w:rFonts w:ascii="Arial" w:hAnsi="Arial" w:cs="Arial"/>
          <w:color w:val="000000" w:themeColor="text1"/>
        </w:rPr>
      </w:pPr>
      <w:r w:rsidRPr="002B513E">
        <w:rPr>
          <w:rFonts w:ascii="Arial" w:hAnsi="Arial" w:cs="Arial"/>
          <w:color w:val="000000" w:themeColor="text1"/>
        </w:rPr>
        <w:t>L</w:t>
      </w:r>
      <w:r w:rsidR="00FF69CB" w:rsidRPr="002B513E">
        <w:rPr>
          <w:rFonts w:ascii="Arial" w:hAnsi="Arial" w:cs="Arial"/>
          <w:color w:val="000000" w:themeColor="text1"/>
        </w:rPr>
        <w:t>a divulgación de información referente a la producción y comercialización de automóviles y camiones ligeros nuevo</w:t>
      </w:r>
      <w:r w:rsidR="00312086">
        <w:rPr>
          <w:rFonts w:ascii="Arial" w:hAnsi="Arial" w:cs="Arial"/>
          <w:color w:val="000000" w:themeColor="text1"/>
        </w:rPr>
        <w:t>s</w:t>
      </w:r>
      <w:r w:rsidR="00FF69CB" w:rsidRPr="002B513E">
        <w:rPr>
          <w:rFonts w:ascii="Arial" w:hAnsi="Arial" w:cs="Arial"/>
          <w:color w:val="000000" w:themeColor="text1"/>
        </w:rPr>
        <w:t xml:space="preserve"> apoya</w:t>
      </w:r>
      <w:r w:rsidRPr="002B513E">
        <w:rPr>
          <w:rFonts w:ascii="Arial" w:hAnsi="Arial" w:cs="Arial"/>
          <w:color w:val="000000" w:themeColor="text1"/>
        </w:rPr>
        <w:t xml:space="preserve"> </w:t>
      </w:r>
      <w:r w:rsidR="00FF69CB" w:rsidRPr="002B513E">
        <w:rPr>
          <w:rFonts w:ascii="Arial" w:hAnsi="Arial" w:cs="Arial"/>
          <w:color w:val="000000" w:themeColor="text1"/>
        </w:rPr>
        <w:t xml:space="preserve">a los usuarios de los ámbitos público, privado y académico, de manera particular, </w:t>
      </w:r>
      <w:r w:rsidR="006D525D">
        <w:rPr>
          <w:rFonts w:ascii="Arial" w:hAnsi="Arial" w:cs="Arial"/>
          <w:color w:val="000000" w:themeColor="text1"/>
        </w:rPr>
        <w:t>en la</w:t>
      </w:r>
      <w:r w:rsidR="00FF69CB" w:rsidRPr="002B513E">
        <w:rPr>
          <w:rFonts w:ascii="Arial" w:hAnsi="Arial" w:cs="Arial"/>
          <w:color w:val="000000" w:themeColor="text1"/>
        </w:rPr>
        <w:t xml:space="preserve"> elaboración de políticas en este sector de la economía nacional.</w:t>
      </w:r>
    </w:p>
    <w:p w14:paraId="11928868" w14:textId="77777777" w:rsidR="00FF69CB" w:rsidRPr="002B513E" w:rsidRDefault="00FF69CB" w:rsidP="002B513E">
      <w:pPr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3D87A6D8" w14:textId="77777777" w:rsidR="00FF69CB" w:rsidRPr="002B513E" w:rsidRDefault="00FF69CB" w:rsidP="002B513E">
      <w:pPr>
        <w:ind w:left="-567" w:right="-518"/>
        <w:jc w:val="both"/>
        <w:rPr>
          <w:rFonts w:ascii="Arial" w:hAnsi="Arial" w:cs="Arial"/>
          <w:color w:val="002060"/>
          <w:spacing w:val="-1"/>
          <w:u w:val="single" w:color="0000FF"/>
        </w:rPr>
      </w:pPr>
      <w:r w:rsidRPr="002B513E">
        <w:rPr>
          <w:rFonts w:ascii="Arial" w:hAnsi="Arial" w:cs="Arial"/>
          <w:color w:val="000000" w:themeColor="text1"/>
        </w:rPr>
        <w:t xml:space="preserve">El Registro Administrativo de la Industria Automotriz de Vehículos Ligeros </w:t>
      </w:r>
      <w:r w:rsidR="008C33DE" w:rsidRPr="002B513E">
        <w:rPr>
          <w:rFonts w:ascii="Arial" w:hAnsi="Arial" w:cs="Arial"/>
        </w:rPr>
        <w:t xml:space="preserve">puede ser </w:t>
      </w:r>
      <w:r w:rsidR="008C33DE" w:rsidRPr="002B513E">
        <w:rPr>
          <w:rFonts w:ascii="Arial" w:hAnsi="Arial" w:cs="Arial"/>
          <w:color w:val="000000" w:themeColor="text1"/>
        </w:rPr>
        <w:t>consultado</w:t>
      </w:r>
      <w:r w:rsidR="008C33DE" w:rsidRPr="002B513E">
        <w:rPr>
          <w:rFonts w:ascii="Arial" w:hAnsi="Arial" w:cs="Arial"/>
          <w:spacing w:val="1"/>
        </w:rPr>
        <w:t xml:space="preserve"> </w:t>
      </w:r>
      <w:r w:rsidR="008C33DE" w:rsidRPr="002B513E">
        <w:rPr>
          <w:rFonts w:ascii="Arial" w:hAnsi="Arial" w:cs="Arial"/>
          <w:spacing w:val="-1"/>
        </w:rPr>
        <w:t>en</w:t>
      </w:r>
      <w:r w:rsidRPr="002B513E">
        <w:rPr>
          <w:rFonts w:ascii="Arial" w:hAnsi="Arial" w:cs="Arial"/>
          <w:spacing w:val="-1"/>
        </w:rPr>
        <w:t>:</w:t>
      </w:r>
      <w:r w:rsidRPr="002B513E">
        <w:rPr>
          <w:rFonts w:ascii="Arial" w:hAnsi="Arial" w:cs="Arial"/>
          <w:spacing w:val="-3"/>
        </w:rPr>
        <w:t xml:space="preserve"> </w:t>
      </w:r>
      <w:r w:rsidRPr="002B513E">
        <w:rPr>
          <w:rStyle w:val="Hipervnculo"/>
          <w:rFonts w:ascii="Arial" w:eastAsia="Times New Roman" w:hAnsi="Arial" w:cs="Arial"/>
        </w:rPr>
        <w:t>https://www.inegi.org.mx/datosprimarios/iavl/</w:t>
      </w:r>
      <w:r w:rsidR="00A823E2">
        <w:rPr>
          <w:rStyle w:val="Hipervnculo"/>
          <w:rFonts w:ascii="Arial" w:eastAsia="Times New Roman" w:hAnsi="Arial" w:cs="Arial"/>
        </w:rPr>
        <w:t>.</w:t>
      </w:r>
    </w:p>
    <w:p w14:paraId="181874A1" w14:textId="77777777" w:rsidR="00FF69CB" w:rsidRPr="002B513E" w:rsidRDefault="00FF69CB" w:rsidP="00FF69CB">
      <w:pPr>
        <w:pStyle w:val="Textoindependiente"/>
        <w:ind w:left="0" w:right="221"/>
        <w:jc w:val="both"/>
        <w:rPr>
          <w:rFonts w:cs="Arial"/>
          <w:color w:val="002060"/>
          <w:spacing w:val="-1"/>
          <w:sz w:val="24"/>
          <w:szCs w:val="24"/>
          <w:u w:val="single" w:color="0000FF"/>
          <w:lang w:val="es-MX"/>
        </w:rPr>
      </w:pPr>
    </w:p>
    <w:p w14:paraId="7D3EF4E3" w14:textId="77777777" w:rsidR="00FF69CB" w:rsidRPr="002B513E" w:rsidRDefault="00FF69CB" w:rsidP="004C7DC7">
      <w:pPr>
        <w:pStyle w:val="Textoindependiente"/>
        <w:ind w:left="0" w:right="221"/>
        <w:jc w:val="both"/>
        <w:rPr>
          <w:rFonts w:cs="Arial"/>
          <w:color w:val="002060"/>
          <w:spacing w:val="-1"/>
          <w:sz w:val="24"/>
          <w:szCs w:val="24"/>
          <w:u w:val="single" w:color="0000FF"/>
          <w:lang w:val="es-MX"/>
        </w:rPr>
      </w:pPr>
    </w:p>
    <w:p w14:paraId="7345B5B4" w14:textId="77777777" w:rsidR="008C33DE" w:rsidRDefault="00FF69CB" w:rsidP="004C7DC7">
      <w:pPr>
        <w:pStyle w:val="Textoindependiente"/>
        <w:ind w:right="221"/>
        <w:jc w:val="center"/>
        <w:rPr>
          <w:rFonts w:cs="Arial"/>
          <w:b/>
          <w:bCs/>
          <w:color w:val="000000" w:themeColor="text1"/>
          <w:spacing w:val="-1"/>
          <w:sz w:val="24"/>
          <w:szCs w:val="24"/>
          <w:lang w:val="es-MX"/>
        </w:rPr>
      </w:pPr>
      <w:r w:rsidRPr="002B513E">
        <w:rPr>
          <w:rFonts w:cs="Arial"/>
          <w:b/>
          <w:bCs/>
          <w:color w:val="000000" w:themeColor="text1"/>
          <w:spacing w:val="-1"/>
          <w:sz w:val="24"/>
          <w:szCs w:val="24"/>
          <w:lang w:val="es-MX"/>
        </w:rPr>
        <w:t xml:space="preserve">Se anexa </w:t>
      </w:r>
      <w:r w:rsidR="00825CC0">
        <w:rPr>
          <w:rFonts w:cs="Arial"/>
          <w:b/>
          <w:bCs/>
          <w:color w:val="000000" w:themeColor="text1"/>
          <w:spacing w:val="-1"/>
          <w:sz w:val="24"/>
          <w:szCs w:val="24"/>
          <w:lang w:val="es-MX"/>
        </w:rPr>
        <w:t>nota técnica</w:t>
      </w:r>
    </w:p>
    <w:p w14:paraId="5458A35D" w14:textId="77777777" w:rsidR="00152CC4" w:rsidRPr="004C7DC7" w:rsidRDefault="00152CC4" w:rsidP="004C7DC7">
      <w:pPr>
        <w:pStyle w:val="Textoindependiente"/>
        <w:ind w:right="221"/>
        <w:jc w:val="center"/>
        <w:rPr>
          <w:rFonts w:cs="Arial"/>
          <w:b/>
          <w:bCs/>
          <w:color w:val="000000" w:themeColor="text1"/>
          <w:spacing w:val="-1"/>
          <w:sz w:val="24"/>
          <w:szCs w:val="24"/>
          <w:lang w:val="es-MX"/>
        </w:rPr>
      </w:pPr>
    </w:p>
    <w:p w14:paraId="6780130E" w14:textId="77777777" w:rsidR="00152CC4" w:rsidRDefault="00152CC4" w:rsidP="00FF69C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3767EBFC" w14:textId="77777777" w:rsidR="00FF69CB" w:rsidRPr="002B513E" w:rsidRDefault="00FF69CB" w:rsidP="00FF69C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2B513E">
        <w:rPr>
          <w:rFonts w:ascii="Arial" w:hAnsi="Arial" w:cs="Arial"/>
        </w:rPr>
        <w:t xml:space="preserve">Para consultas de medios y periodistas contactar a: </w:t>
      </w:r>
      <w:hyperlink r:id="rId10" w:history="1">
        <w:r w:rsidRPr="002B513E">
          <w:rPr>
            <w:rStyle w:val="Hipervnculo"/>
            <w:rFonts w:ascii="Arial" w:hAnsi="Arial" w:cs="Arial"/>
          </w:rPr>
          <w:t>comunicacionsocial@inegi.org.mx</w:t>
        </w:r>
      </w:hyperlink>
      <w:r w:rsidRPr="002B513E">
        <w:rPr>
          <w:rFonts w:ascii="Arial" w:hAnsi="Arial" w:cs="Arial"/>
        </w:rPr>
        <w:t xml:space="preserve"> </w:t>
      </w:r>
    </w:p>
    <w:p w14:paraId="28D4EB9B" w14:textId="77777777" w:rsidR="00FF69CB" w:rsidRDefault="00FF69CB" w:rsidP="00FF69C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2B513E">
        <w:rPr>
          <w:rFonts w:ascii="Arial" w:hAnsi="Arial" w:cs="Arial"/>
        </w:rPr>
        <w:t>o llamar al teléfono (55) 52-78-10-00, exts. 1134, 1260 y 1241.</w:t>
      </w:r>
    </w:p>
    <w:p w14:paraId="0B5F509C" w14:textId="77777777" w:rsidR="00FF69CB" w:rsidRPr="002B513E" w:rsidRDefault="00FF69CB" w:rsidP="004C7DC7">
      <w:pPr>
        <w:ind w:right="-518"/>
        <w:contextualSpacing/>
        <w:rPr>
          <w:rFonts w:ascii="Arial" w:hAnsi="Arial" w:cs="Arial"/>
        </w:rPr>
      </w:pPr>
    </w:p>
    <w:p w14:paraId="62A42618" w14:textId="77777777" w:rsidR="00FF69CB" w:rsidRDefault="00FF69CB" w:rsidP="00FF69CB">
      <w:pPr>
        <w:ind w:left="-426" w:right="-518"/>
        <w:contextualSpacing/>
        <w:jc w:val="center"/>
        <w:rPr>
          <w:rFonts w:ascii="Arial" w:hAnsi="Arial" w:cs="Arial"/>
        </w:rPr>
      </w:pPr>
      <w:r w:rsidRPr="002B513E">
        <w:rPr>
          <w:rFonts w:ascii="Arial" w:hAnsi="Arial" w:cs="Arial"/>
        </w:rPr>
        <w:t>Dirección de Atención a Medios / Dirección General Adjunta de Comunicación</w:t>
      </w:r>
    </w:p>
    <w:p w14:paraId="4E56541D" w14:textId="77777777" w:rsidR="00FF69CB" w:rsidRPr="002B513E" w:rsidRDefault="00FF69CB" w:rsidP="00FF69CB">
      <w:pPr>
        <w:ind w:left="-426" w:right="-518"/>
        <w:contextualSpacing/>
        <w:jc w:val="center"/>
        <w:rPr>
          <w:rFonts w:ascii="Arial" w:hAnsi="Arial" w:cs="Arial"/>
        </w:rPr>
      </w:pPr>
    </w:p>
    <w:p w14:paraId="60E5BDDE" w14:textId="77777777" w:rsidR="002B513E" w:rsidRDefault="00FF69CB" w:rsidP="00FF69CB">
      <w:pPr>
        <w:ind w:left="-425" w:right="-516"/>
        <w:contextualSpacing/>
        <w:jc w:val="center"/>
        <w:rPr>
          <w:b/>
        </w:rPr>
        <w:sectPr w:rsidR="002B51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8F0992">
        <w:rPr>
          <w:noProof/>
          <w:sz w:val="20"/>
        </w:rPr>
        <w:drawing>
          <wp:inline distT="0" distB="0" distL="0" distR="0" wp14:anchorId="68105D6C" wp14:editId="56DCE2B5">
            <wp:extent cx="228600" cy="231433"/>
            <wp:effectExtent l="0" t="0" r="0" b="0"/>
            <wp:docPr id="9" name="Imagen 9" descr="C:\Users\saladeprensa\Desktop\NVOS LOGOS\F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75" cy="24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</w:rPr>
        <w:drawing>
          <wp:inline distT="0" distB="0" distL="0" distR="0" wp14:anchorId="72F217DC" wp14:editId="4C8A5885">
            <wp:extent cx="228600" cy="227040"/>
            <wp:effectExtent l="0" t="0" r="0" b="1905"/>
            <wp:docPr id="15" name="Imagen 15" descr="C:\Users\saladeprensa\Desktop\NVOS LOGOS\I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2" cy="31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</w:rPr>
        <w:drawing>
          <wp:inline distT="0" distB="0" distL="0" distR="0" wp14:anchorId="7272BB0F" wp14:editId="367F1900">
            <wp:extent cx="228600" cy="230605"/>
            <wp:effectExtent l="0" t="0" r="0" b="0"/>
            <wp:docPr id="7" name="Imagen 7" descr="C:\Users\saladeprensa\Desktop\NVOS LOGOS\T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4" cy="24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</w:t>
      </w:r>
      <w:r w:rsidRPr="008F0992">
        <w:rPr>
          <w:noProof/>
          <w:sz w:val="20"/>
        </w:rPr>
        <w:drawing>
          <wp:inline distT="0" distB="0" distL="0" distR="0" wp14:anchorId="44EED3DD" wp14:editId="1942AE56">
            <wp:extent cx="224891" cy="228600"/>
            <wp:effectExtent l="0" t="0" r="3810" b="0"/>
            <wp:docPr id="13" name="Imagen 13" descr="C:\Users\saladeprensa\Desktop\NVOS LOGOS\Y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04" cy="26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</w:t>
      </w:r>
      <w:r w:rsidRPr="008F0992">
        <w:rPr>
          <w:noProof/>
          <w:sz w:val="14"/>
          <w:szCs w:val="18"/>
        </w:rPr>
        <w:drawing>
          <wp:inline distT="0" distB="0" distL="0" distR="0" wp14:anchorId="2E26E60C" wp14:editId="255414CE">
            <wp:extent cx="1857375" cy="255616"/>
            <wp:effectExtent l="0" t="0" r="0" b="0"/>
            <wp:docPr id="17" name="Imagen 17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829" cy="29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1C59D" w14:textId="77777777" w:rsidR="00A36847" w:rsidRDefault="00A36847" w:rsidP="00152CC4">
      <w:pPr>
        <w:ind w:right="-518"/>
        <w:jc w:val="both"/>
        <w:rPr>
          <w:rFonts w:ascii="Arial" w:hAnsi="Arial" w:cs="Arial"/>
          <w:color w:val="000000" w:themeColor="text1"/>
        </w:rPr>
      </w:pPr>
    </w:p>
    <w:tbl>
      <w:tblPr>
        <w:tblpPr w:leftFromText="141" w:rightFromText="141" w:vertAnchor="page" w:horzAnchor="margin" w:tblpXSpec="center" w:tblpY="74"/>
        <w:tblW w:w="65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1"/>
      </w:tblGrid>
      <w:tr w:rsidR="00A36847" w14:paraId="4C141FC0" w14:textId="77777777" w:rsidTr="00D47F57">
        <w:tc>
          <w:tcPr>
            <w:tcW w:w="5000" w:type="pct"/>
            <w:vAlign w:val="center"/>
            <w:hideMark/>
          </w:tcPr>
          <w:p w14:paraId="06F6FB52" w14:textId="77777777" w:rsidR="00A36847" w:rsidRDefault="00A36847" w:rsidP="00D47F57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3B12F3F9" w14:textId="77777777" w:rsidR="00900025" w:rsidRDefault="00900025" w:rsidP="00900025">
      <w:pPr>
        <w:tabs>
          <w:tab w:val="left" w:pos="7310"/>
        </w:tabs>
        <w:rPr>
          <w:rFonts w:ascii="Arial" w:hAnsi="Arial" w:cs="Arial"/>
        </w:rPr>
      </w:pPr>
    </w:p>
    <w:p w14:paraId="61266E86" w14:textId="77777777" w:rsidR="00B416AC" w:rsidRDefault="00B416AC" w:rsidP="00900025">
      <w:pPr>
        <w:tabs>
          <w:tab w:val="left" w:pos="7310"/>
        </w:tabs>
        <w:rPr>
          <w:rFonts w:ascii="Arial" w:hAnsi="Arial" w:cs="Arial"/>
        </w:rPr>
      </w:pPr>
    </w:p>
    <w:tbl>
      <w:tblPr>
        <w:tblW w:w="50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9"/>
        <w:gridCol w:w="7463"/>
      </w:tblGrid>
      <w:tr w:rsidR="00B416AC" w:rsidRPr="00DD7E20" w14:paraId="05A83933" w14:textId="77777777" w:rsidTr="00DD59AE">
        <w:tc>
          <w:tcPr>
            <w:tcW w:w="1750" w:type="pct"/>
            <w:vAlign w:val="center"/>
            <w:hideMark/>
          </w:tcPr>
          <w:p w14:paraId="1A6AE712" w14:textId="77777777" w:rsidR="00B416AC" w:rsidRPr="00DD7E20" w:rsidRDefault="00B416AC" w:rsidP="00DD59AE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DD7E20"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25AEF063" wp14:editId="4348DFBB">
                  <wp:extent cx="933450" cy="971550"/>
                  <wp:effectExtent l="0" t="0" r="0" b="0"/>
                  <wp:docPr id="1" name="Imagen 1" descr="https://www.inegi.org.mx/sasi/generacionArchivos/img/logo_INE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negi.org.mx/sasi/generacionArchivos/img/logo_INEG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3"/>
            </w:tblGrid>
            <w:tr w:rsidR="00B416AC" w:rsidRPr="00DD7E20" w14:paraId="3C0D3A95" w14:textId="77777777" w:rsidTr="00DD59AE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122F4F98" w14:textId="77777777" w:rsidR="00B416AC" w:rsidRPr="00DD7E20" w:rsidRDefault="00B416AC" w:rsidP="00DD59AE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 w:rsidRPr="00DD7E20"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8 de enero de 2021     </w:t>
                  </w:r>
                </w:p>
              </w:tc>
            </w:tr>
            <w:tr w:rsidR="00B416AC" w:rsidRPr="00DD7E20" w14:paraId="6006FCD3" w14:textId="77777777" w:rsidTr="00DD59AE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628D4117" w14:textId="77777777" w:rsidR="00B416AC" w:rsidRPr="00DD7E20" w:rsidRDefault="00B416AC" w:rsidP="00DD59AE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 w:rsidRPr="00DD7E20"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B416AC" w:rsidRPr="00DD7E20" w14:paraId="27C9EE7D" w14:textId="77777777" w:rsidTr="00DD59AE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071E12F5" w14:textId="77777777" w:rsidR="00B416AC" w:rsidRPr="00DD7E20" w:rsidRDefault="00B416AC" w:rsidP="00DD59AE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 w:rsidRPr="00DD7E20"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14:paraId="08CEEEB5" w14:textId="77777777" w:rsidR="00B416AC" w:rsidRPr="00DD7E20" w:rsidRDefault="00B416AC" w:rsidP="00DD59AE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B416AC" w:rsidRPr="00DD7E20" w14:paraId="30524A6B" w14:textId="77777777" w:rsidTr="00DD59A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41"/>
              <w:gridCol w:w="5741"/>
            </w:tblGrid>
            <w:tr w:rsidR="00B416AC" w:rsidRPr="00DD7E20" w14:paraId="2C3B2FEF" w14:textId="77777777" w:rsidTr="00DD59AE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51"/>
                  </w:tblGrid>
                  <w:tr w:rsidR="00B416AC" w:rsidRPr="00DD7E20" w14:paraId="369ACBE7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61"/>
                        </w:tblGrid>
                        <w:tr w:rsidR="00B416AC" w:rsidRPr="00DD7E20" w14:paraId="202F1699" w14:textId="77777777" w:rsidTr="00DD59A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1A709C9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El INEGI da a conocer los registros administrativos de la Industria Automotriz de vehículos ligeros que se desarrolla en el país, provenientes de 22 empresas afiliadas a la Asociación Mexicana de la Industria Automotriz, A.C. (AMIA), Giant Motors Latinoamérica y Autos Orientales Picacho, como son las ventas al público en el mercado interno, producción y exportaciones para el mes de diciembre de 2020. </w:t>
                              </w:r>
                            </w:p>
                          </w:tc>
                        </w:tr>
                      </w:tbl>
                      <w:p w14:paraId="4982B65C" w14:textId="77777777" w:rsidR="00B416AC" w:rsidRPr="00DD7E20" w:rsidRDefault="00B416AC" w:rsidP="00DD59AE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B416AC" w:rsidRPr="00DD7E20" w14:paraId="21107DF5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B8D26A5" w14:textId="77777777" w:rsidR="00B416AC" w:rsidRPr="00DD7E20" w:rsidRDefault="00B416AC" w:rsidP="00DD59AE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D7E20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 w:rsidRPr="00DD7E20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 w:rsidRPr="00DD7E20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B416AC" w:rsidRPr="00DD7E20" w14:paraId="378861AA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BCD6C8" w14:textId="77777777" w:rsidR="00B416AC" w:rsidRPr="00DD7E20" w:rsidRDefault="00B416AC" w:rsidP="00DD59AE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DD7E20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416AC" w:rsidRPr="00DD7E20" w14:paraId="07F94374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29"/>
                          <w:gridCol w:w="207"/>
                          <w:gridCol w:w="643"/>
                          <w:gridCol w:w="1718"/>
                          <w:gridCol w:w="207"/>
                          <w:gridCol w:w="741"/>
                        </w:tblGrid>
                        <w:tr w:rsidR="00B416AC" w:rsidRPr="00DD7E20" w14:paraId="448FA60E" w14:textId="77777777" w:rsidTr="00DD59AE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179AA4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 2019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943DE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130,460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18775B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Ene-Dic 2019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A791C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1,317,931</w:t>
                              </w:r>
                            </w:p>
                          </w:tc>
                        </w:tr>
                        <w:tr w:rsidR="00B416AC" w:rsidRPr="00DD7E20" w14:paraId="2B7BA675" w14:textId="77777777" w:rsidTr="00DD59AE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E23430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F8EBC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105,135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792E8C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Ene-Dic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FB65C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949,353</w:t>
                              </w:r>
                            </w:p>
                          </w:tc>
                        </w:tr>
                        <w:tr w:rsidR="00B416AC" w:rsidRPr="00DD7E20" w14:paraId="77987CAA" w14:textId="77777777" w:rsidTr="00DD59AE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ADAE52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F05552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9FCEE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D1F7D7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51DF79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AFC80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27.97</w:t>
                              </w:r>
                            </w:p>
                          </w:tc>
                        </w:tr>
                        <w:tr w:rsidR="00B416AC" w:rsidRPr="00DD7E20" w14:paraId="2130D455" w14:textId="77777777" w:rsidTr="00DD59AE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F38FB4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DDCAF4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3DFEA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25,325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602DA8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BC454B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F272F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368,578</w:t>
                              </w:r>
                            </w:p>
                          </w:tc>
                        </w:tr>
                        <w:tr w:rsidR="00B416AC" w:rsidRPr="00DD7E20" w14:paraId="04425CAC" w14:textId="77777777" w:rsidTr="00DD59AE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4E849D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B416AC" w:rsidRPr="00DD7E20" w14:paraId="264D9561" w14:textId="77777777" w:rsidTr="00DD59AE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E9D99A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09687911" w14:textId="77777777" w:rsidR="00B416AC" w:rsidRPr="00DD7E20" w:rsidRDefault="00B416AC" w:rsidP="00DD59AE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B416AC" w:rsidRPr="00DD7E20" w14:paraId="3349E067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09D72CD" w14:textId="77777777" w:rsidR="00B416AC" w:rsidRPr="00DD7E20" w:rsidRDefault="00B416AC" w:rsidP="00DD59AE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D7E20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 w:rsidRPr="00DD7E20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 w:rsidRPr="00DD7E20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B416AC" w:rsidRPr="00DD7E20" w14:paraId="146DAEEB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4329AE9" w14:textId="77777777" w:rsidR="00B416AC" w:rsidRPr="00DD7E20" w:rsidRDefault="00B416AC" w:rsidP="00DD59AE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DD7E20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416AC" w:rsidRPr="00DD7E20" w14:paraId="0E24A32F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15"/>
                          <w:gridCol w:w="678"/>
                          <w:gridCol w:w="679"/>
                          <w:gridCol w:w="235"/>
                          <w:gridCol w:w="507"/>
                          <w:gridCol w:w="810"/>
                          <w:gridCol w:w="679"/>
                          <w:gridCol w:w="235"/>
                          <w:gridCol w:w="507"/>
                        </w:tblGrid>
                        <w:tr w:rsidR="00B416AC" w:rsidRPr="00DD7E20" w14:paraId="025D35BE" w14:textId="77777777" w:rsidTr="00DD59AE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DC31C8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06E9946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DFB078B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Enero-Diciembre</w:t>
                              </w:r>
                            </w:p>
                          </w:tc>
                        </w:tr>
                        <w:tr w:rsidR="00B416AC" w:rsidRPr="00DD7E20" w14:paraId="2D29897E" w14:textId="77777777" w:rsidTr="00DD59AE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4CE3701F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C5134A6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25D978C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B8BCE7F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D7DA28B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7D1A87A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139456F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B416AC" w:rsidRPr="00DD7E20" w14:paraId="723352A6" w14:textId="77777777" w:rsidTr="00DD59AE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8C7C45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88203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130,460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48737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105,135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833AE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77B9E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19.41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24F5F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1,317,931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FDE7F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949,353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B8CEA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DC303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27.97</w:t>
                              </w:r>
                            </w:p>
                          </w:tc>
                        </w:tr>
                        <w:tr w:rsidR="00B416AC" w:rsidRPr="00DD7E20" w14:paraId="094C6765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F696E0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06F0D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129,707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52E77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104,451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88674E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3FB65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19.47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43A53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1,309,992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26E96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943,538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1D40E6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382E1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27.97</w:t>
                              </w:r>
                            </w:p>
                          </w:tc>
                        </w:tr>
                        <w:tr w:rsidR="00B416AC" w:rsidRPr="00DD7E20" w14:paraId="78E6A8EE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275506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F59E0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BC13A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4B1F2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F7C09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A4200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6D3E7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01AB6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1A52C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43.9</w:t>
                              </w:r>
                            </w:p>
                          </w:tc>
                        </w:tr>
                        <w:tr w:rsidR="00B416AC" w:rsidRPr="00DD7E20" w14:paraId="41E001DA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EBB057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D8D97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1A83B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3CD2A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697D2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F1FA2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12,309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16BFF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9,834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CEAAF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8094F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20.1</w:t>
                              </w:r>
                            </w:p>
                          </w:tc>
                        </w:tr>
                        <w:tr w:rsidR="00B416AC" w:rsidRPr="00DD7E20" w14:paraId="3927EA9D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B3E987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12B80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2A080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82020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9597F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F2F5F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D37A9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120B7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4E47D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23.1</w:t>
                              </w:r>
                            </w:p>
                          </w:tc>
                        </w:tr>
                        <w:tr w:rsidR="00B416AC" w:rsidRPr="00DD7E20" w14:paraId="79DDED32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605024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Group 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EF5D6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1,937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DE261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67D74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BAD55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96A7C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23,645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AF098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15,112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0C8B0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3D89D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36.1</w:t>
                              </w:r>
                            </w:p>
                          </w:tc>
                        </w:tr>
                        <w:tr w:rsidR="00B416AC" w:rsidRPr="00DD7E20" w14:paraId="1C4752B8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E18D2D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FCA México 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F1D47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5,629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716A6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6,584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0C6EC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019A7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8F6B1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63,524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0D5E5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49,106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E87CB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05DEF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22.7</w:t>
                              </w:r>
                            </w:p>
                          </w:tc>
                        </w:tr>
                        <w:tr w:rsidR="00B416AC" w:rsidRPr="00DD7E20" w14:paraId="43E994CB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3D1E07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B5F3C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4,758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56995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3,945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44D24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42DDE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48D6E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57,563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68C41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37,162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37895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9C800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35.4</w:t>
                              </w:r>
                            </w:p>
                          </w:tc>
                        </w:tr>
                        <w:tr w:rsidR="00B416AC" w:rsidRPr="00DD7E20" w14:paraId="78EB38BD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FE0550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1EB88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23,997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9A3DF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17,560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479FD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CBF20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10676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211,987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5BE67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150,256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A5030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70F17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29.1</w:t>
                              </w:r>
                            </w:p>
                          </w:tc>
                        </w:tr>
                        <w:tr w:rsidR="00B416AC" w:rsidRPr="00DD7E20" w14:paraId="7D18D89E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ECAFCE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21697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6,669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D90A2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4,766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66312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77D87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B740E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72,987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413C8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47,982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BAD40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655FC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34.3</w:t>
                              </w:r>
                            </w:p>
                          </w:tc>
                        </w:tr>
                        <w:tr w:rsidR="00B416AC" w:rsidRPr="00DD7E20" w14:paraId="4A3059AD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3B187D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274D4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4,657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CB61E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78742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0BBDD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7F1FF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45,607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F9794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32,231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AD937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0043A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29.3</w:t>
                              </w:r>
                            </w:p>
                          </w:tc>
                        </w:tr>
                        <w:tr w:rsidR="00B416AC" w:rsidRPr="00DD7E20" w14:paraId="45C0FFF5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ED0CED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15BA1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90BD9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C68E1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45FDB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225A6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F1DE0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DEB0F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38D7F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43.9</w:t>
                              </w:r>
                            </w:p>
                          </w:tc>
                        </w:tr>
                        <w:tr w:rsidR="00B416AC" w:rsidRPr="00DD7E20" w14:paraId="79513A57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2837D1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F2104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67A5A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4B999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4F209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A26E0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1,938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63608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7AE30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65328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50.3</w:t>
                              </w:r>
                            </w:p>
                          </w:tc>
                        </w:tr>
                        <w:tr w:rsidR="00B416AC" w:rsidRPr="00DD7E20" w14:paraId="444A37BD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3803C2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F4EF8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962E3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78C15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9DDEA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73816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3883B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21026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651E5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67.0</w:t>
                              </w:r>
                            </w:p>
                          </w:tc>
                        </w:tr>
                        <w:tr w:rsidR="00B416AC" w:rsidRPr="00DD7E20" w14:paraId="6E903808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49392E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238CA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8,319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D7AEB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7,641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56B0B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C56D1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F5D4D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95,539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F2B6E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73,620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60DA9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ADF4A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22.9</w:t>
                              </w:r>
                            </w:p>
                          </w:tc>
                        </w:tr>
                        <w:tr w:rsidR="00B416AC" w:rsidRPr="00DD7E20" w14:paraId="20C6E078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C28B09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5CA32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EAC7B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FC56B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97ED9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82B9C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1D23A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ED0E1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42551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37.6</w:t>
                              </w:r>
                            </w:p>
                          </w:tc>
                        </w:tr>
                        <w:tr w:rsidR="00B416AC" w:rsidRPr="00DD7E20" w14:paraId="738E5E54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9E2D45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3B631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555DF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01D8A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E1E42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FB53E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CEE90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CDE9F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9656D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42.7</w:t>
                              </w:r>
                            </w:p>
                          </w:tc>
                        </w:tr>
                        <w:tr w:rsidR="00B416AC" w:rsidRPr="00DD7E20" w14:paraId="2D379AC7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C5AFC2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F4670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5,906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21C1F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4,843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1C4BE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987E8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3C232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60,081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1D0B3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46,117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43655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929A5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23.2</w:t>
                              </w:r>
                            </w:p>
                          </w:tc>
                        </w:tr>
                        <w:tr w:rsidR="00B416AC" w:rsidRPr="00DD7E20" w14:paraId="3BC7D0DC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398D59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F06CF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92281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17B4D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81A3C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75C77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20,572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70F6F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14,788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BF556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3CD51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28.1</w:t>
                              </w:r>
                            </w:p>
                          </w:tc>
                        </w:tr>
                        <w:tr w:rsidR="00B416AC" w:rsidRPr="00DD7E20" w14:paraId="283DB659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A46B46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Mitsubishi 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B4571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7DCE2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5B261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D1B58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2D95B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15,738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D67F7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10,447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E542E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44CB7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33.6</w:t>
                              </w:r>
                            </w:p>
                          </w:tc>
                        </w:tr>
                        <w:tr w:rsidR="00B416AC" w:rsidRPr="00DD7E20" w14:paraId="61990329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893751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1C071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26,271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4940C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21,362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46949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C03D1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F3ED4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268,156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E27B6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194,427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A6257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F845C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27.5</w:t>
                              </w:r>
                            </w:p>
                          </w:tc>
                        </w:tr>
                        <w:tr w:rsidR="00B416AC" w:rsidRPr="00DD7E20" w14:paraId="4C70D261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1B2B03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Peugeot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4DFA3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85E26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4C81D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1E9DF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9F5D7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10,801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D2137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9,637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41D01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D7DE1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10.8</w:t>
                              </w:r>
                            </w:p>
                          </w:tc>
                        </w:tr>
                        <w:tr w:rsidR="00B416AC" w:rsidRPr="00DD7E20" w14:paraId="2D4359DF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43B6E5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CC390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B3654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40478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05DD5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0A1D4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11837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EC08F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21158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9.7</w:t>
                              </w:r>
                            </w:p>
                          </w:tc>
                        </w:tr>
                        <w:tr w:rsidR="00B416AC" w:rsidRPr="00DD7E20" w14:paraId="7A0D73AC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DB8F97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20439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3,631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CDA00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2,560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80A11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B0699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CF79D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32,890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82A2A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25,516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A676D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2A33A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22.4</w:t>
                              </w:r>
                            </w:p>
                          </w:tc>
                        </w:tr>
                        <w:tr w:rsidR="00B416AC" w:rsidRPr="00DD7E20" w14:paraId="4B31698D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1B8930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6AF27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E3CA9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DEFDA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B50B5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80DA2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24,314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3CEF7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15,032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BA988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79F17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38.2</w:t>
                              </w:r>
                            </w:p>
                          </w:tc>
                        </w:tr>
                        <w:tr w:rsidR="00B416AC" w:rsidRPr="00DD7E20" w14:paraId="214811CB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AB21DC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Smart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3ED46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6676D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E8E0C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041C9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CAA99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D82D8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56F4F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FFD98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B416AC" w:rsidRPr="00DD7E20" w14:paraId="2000DF98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DF49D2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1FFC8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273E2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873A3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D18C6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0504C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94C50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57275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8DC66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12.2</w:t>
                              </w:r>
                            </w:p>
                          </w:tc>
                        </w:tr>
                        <w:tr w:rsidR="00B416AC" w:rsidRPr="00DD7E20" w14:paraId="1CFB5DF1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8E8808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05957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44BC8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3,166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01FC0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2FA3F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B11BE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31,211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8783F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25,975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DDA26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ABE19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16.8</w:t>
                              </w:r>
                            </w:p>
                          </w:tc>
                        </w:tr>
                        <w:tr w:rsidR="00B416AC" w:rsidRPr="00DD7E20" w14:paraId="61913044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4F9D78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590A4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11,321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EBAE5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8,395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8C1F2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93724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93211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105,663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689A3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76,577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F1E2C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97187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27.5</w:t>
                              </w:r>
                            </w:p>
                          </w:tc>
                        </w:tr>
                        <w:tr w:rsidR="00B416AC" w:rsidRPr="00DD7E20" w14:paraId="069DBCA7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F587A8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62018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14,607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E1C5E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11,257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710BC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DE80D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01183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143,649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09B4B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99,750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67A58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470BD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30.6</w:t>
                              </w:r>
                            </w:p>
                          </w:tc>
                        </w:tr>
                        <w:tr w:rsidR="00B416AC" w:rsidRPr="00DD7E20" w14:paraId="3F838323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5B173A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96EDA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27002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3D705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0CB9B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3C723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2,391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F6D40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30791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A246D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4.0</w:t>
                              </w:r>
                            </w:p>
                          </w:tc>
                        </w:tr>
                        <w:tr w:rsidR="00B416AC" w:rsidRPr="00DD7E20" w14:paraId="10819EBE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4AAD02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DBF0A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AC291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9B0F27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53291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9.16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5BE0A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7,939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C607D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5,815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8286EB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2D577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26.75</w:t>
                              </w:r>
                            </w:p>
                          </w:tc>
                        </w:tr>
                        <w:tr w:rsidR="00B416AC" w:rsidRPr="00DD7E20" w14:paraId="18DD76F2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B39412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BAIC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44677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41C31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E5AC5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1213F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94128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3,230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9819F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29E17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BA806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52.2</w:t>
                              </w:r>
                            </w:p>
                          </w:tc>
                        </w:tr>
                        <w:tr w:rsidR="00B416AC" w:rsidRPr="00DD7E20" w14:paraId="5C3DD88F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28CEE0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951A4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1CEFE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2C5BE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CF088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87322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4,709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9BFFD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4,271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B20C9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997C2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9.3</w:t>
                              </w:r>
                            </w:p>
                          </w:tc>
                        </w:tr>
                        <w:tr w:rsidR="00B416AC" w:rsidRPr="00DD7E20" w14:paraId="4E850822" w14:textId="77777777" w:rsidTr="00DD59AE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A9DCB6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B416AC" w:rsidRPr="00DD7E20" w14:paraId="72E2B8CF" w14:textId="77777777" w:rsidTr="00DD59AE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95EE45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BMW Group incluye los datos de las marcas BMW y Mini.</w:t>
                              </w:r>
                            </w:p>
                          </w:tc>
                        </w:tr>
                        <w:tr w:rsidR="00B416AC" w:rsidRPr="00DD7E20" w14:paraId="61D7BCF9" w14:textId="77777777" w:rsidTr="00DD59AE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D8E50A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b/ 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FCA México incluye los datos de las marcas Alfa Romeo, Chrysler y Fiat.</w:t>
                              </w:r>
                            </w:p>
                          </w:tc>
                        </w:tr>
                        <w:tr w:rsidR="00B416AC" w:rsidRPr="00DD7E20" w14:paraId="4BF8450E" w14:textId="77777777" w:rsidTr="00DD59AE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797E8A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c/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las ventas realizadas por FCA México.</w:t>
                              </w:r>
                            </w:p>
                          </w:tc>
                        </w:tr>
                        <w:tr w:rsidR="00B416AC" w:rsidRPr="00DD7E20" w14:paraId="14666164" w14:textId="77777777" w:rsidTr="00DD59AE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7E0A86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. No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calculable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</w:t>
                              </w:r>
                            </w:p>
                          </w:tc>
                        </w:tr>
                        <w:tr w:rsidR="00B416AC" w:rsidRPr="00DD7E20" w14:paraId="0C470913" w14:textId="77777777" w:rsidTr="00DD59AE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B30156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1C33E6A9" w14:textId="77777777" w:rsidR="00B416AC" w:rsidRPr="00DD7E20" w:rsidRDefault="00B416AC" w:rsidP="00DD59AE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2E9507FC" w14:textId="77777777" w:rsidR="00B416AC" w:rsidRPr="00DD7E20" w:rsidRDefault="00B416AC" w:rsidP="00DD59AE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51"/>
                  </w:tblGrid>
                  <w:tr w:rsidR="00B416AC" w:rsidRPr="00DD7E20" w14:paraId="4EEF32AF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601415" w14:textId="77777777" w:rsidR="00B416AC" w:rsidRPr="00DD7E20" w:rsidRDefault="00B416AC" w:rsidP="00DD59AE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D7E20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B416AC" w:rsidRPr="00DD7E20" w14:paraId="256B7696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78413C" w14:textId="77777777" w:rsidR="00B416AC" w:rsidRPr="00DD7E20" w:rsidRDefault="00B416AC" w:rsidP="00DD59AE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DD7E20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416AC" w:rsidRPr="00DD7E20" w14:paraId="3C26EEF5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15"/>
                          <w:gridCol w:w="146"/>
                          <w:gridCol w:w="616"/>
                          <w:gridCol w:w="1793"/>
                          <w:gridCol w:w="191"/>
                          <w:gridCol w:w="684"/>
                        </w:tblGrid>
                        <w:tr w:rsidR="00B416AC" w:rsidRPr="00DD7E20" w14:paraId="6FB12F37" w14:textId="77777777" w:rsidTr="00DD59AE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B11F87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 2019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13390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214,723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7F000F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Ene-Dic 2019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31FC8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3,811,068</w:t>
                              </w:r>
                            </w:p>
                          </w:tc>
                        </w:tr>
                        <w:tr w:rsidR="00B416AC" w:rsidRPr="00DD7E20" w14:paraId="5E281F41" w14:textId="77777777" w:rsidTr="00DD59AE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6D33F5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6F3C4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254,251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678C5C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Ene-Dic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80A43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3,040,178</w:t>
                              </w:r>
                            </w:p>
                          </w:tc>
                        </w:tr>
                        <w:tr w:rsidR="00B416AC" w:rsidRPr="00DD7E20" w14:paraId="1C6CDFF8" w14:textId="77777777" w:rsidTr="00DD59AE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43DB94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4B83DF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0EEA5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3FD2E8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48AF1E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704DF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20.23</w:t>
                              </w:r>
                            </w:p>
                          </w:tc>
                        </w:tr>
                        <w:tr w:rsidR="00B416AC" w:rsidRPr="00DD7E20" w14:paraId="20C16D76" w14:textId="77777777" w:rsidTr="00DD59AE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D8E6A4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14E83C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1E2AA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39,528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570F07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E8489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35F33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770,890</w:t>
                              </w:r>
                            </w:p>
                          </w:tc>
                        </w:tr>
                        <w:tr w:rsidR="00B416AC" w:rsidRPr="00DD7E20" w14:paraId="550C16D5" w14:textId="77777777" w:rsidTr="00DD59AE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911CD6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4BD4C218" w14:textId="77777777" w:rsidR="00B416AC" w:rsidRPr="00DD7E20" w:rsidRDefault="00B416AC" w:rsidP="00DD59AE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B416AC" w:rsidRPr="00DD7E20" w14:paraId="5F8818A7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CA9F77C" w14:textId="77777777" w:rsidR="00B416AC" w:rsidRPr="00DD7E20" w:rsidRDefault="00B416AC" w:rsidP="00DD59AE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D7E20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B416AC" w:rsidRPr="00DD7E20" w14:paraId="7AC3E440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32698E3" w14:textId="77777777" w:rsidR="00B416AC" w:rsidRPr="00DD7E20" w:rsidRDefault="00B416AC" w:rsidP="00DD59AE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DD7E20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416AC" w:rsidRPr="00DD7E20" w14:paraId="635EC612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89"/>
                          <w:gridCol w:w="663"/>
                          <w:gridCol w:w="663"/>
                          <w:gridCol w:w="226"/>
                          <w:gridCol w:w="495"/>
                          <w:gridCol w:w="792"/>
                          <w:gridCol w:w="792"/>
                          <w:gridCol w:w="230"/>
                          <w:gridCol w:w="495"/>
                        </w:tblGrid>
                        <w:tr w:rsidR="00B416AC" w:rsidRPr="00DD7E20" w14:paraId="61295236" w14:textId="77777777" w:rsidTr="00DD59AE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185666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8B76E3B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00CABD7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Enero-Diciembre</w:t>
                              </w:r>
                            </w:p>
                          </w:tc>
                        </w:tr>
                        <w:tr w:rsidR="00B416AC" w:rsidRPr="00DD7E20" w14:paraId="5D7F4ADB" w14:textId="77777777" w:rsidTr="00DD59AE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0943CC2B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8FC4C57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2095A5B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BDC2A1A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8480781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E54B475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729BC91D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B416AC" w:rsidRPr="00DD7E20" w14:paraId="19F2EA30" w14:textId="77777777" w:rsidTr="00DD59AE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678DFE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BF52B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214,723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D42F3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254,251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24EFF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1657D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18.41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353BE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3,811,068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481AD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3,040,178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3A384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8D6F4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20.23</w:t>
                              </w:r>
                            </w:p>
                          </w:tc>
                        </w:tr>
                        <w:tr w:rsidR="00B416AC" w:rsidRPr="00DD7E20" w14:paraId="5A48825F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0EE7ED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E43EE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214,271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4F322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253,875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542C8E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22553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18.48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2C1AE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3,806,321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0FD72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3,036,396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BBEF31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80FBC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20.23</w:t>
                              </w:r>
                            </w:p>
                          </w:tc>
                        </w:tr>
                        <w:tr w:rsidR="00B416AC" w:rsidRPr="00DD7E20" w14:paraId="4AFD777D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BE585F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50F08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3,488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2857D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13,287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BEA30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8222A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280.9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78675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156,661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20518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123,955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E5D19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A5496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20.9</w:t>
                              </w:r>
                            </w:p>
                          </w:tc>
                        </w:tr>
                        <w:tr w:rsidR="00B416AC" w:rsidRPr="00DD7E20" w14:paraId="229559E0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DDE168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BMW Group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1D3B4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2,631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79082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5,014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3AEB3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5F043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3153E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24,755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6D697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55,832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72CC5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154F7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125.5</w:t>
                              </w:r>
                            </w:p>
                          </w:tc>
                        </w:tr>
                        <w:tr w:rsidR="00B416AC" w:rsidRPr="00DD7E20" w14:paraId="76DCAE90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A5A636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FCA México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b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E65C8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21,418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788AF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39,601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793E5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586F8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BC9B6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560,141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A2080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442,107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1A869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AA932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21.1</w:t>
                              </w:r>
                            </w:p>
                          </w:tc>
                        </w:tr>
                        <w:tr w:rsidR="00B416AC" w:rsidRPr="00DD7E20" w14:paraId="24EA3683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21B144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9A475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16,311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B05D1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10,577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F08FA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C2DD8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B8FC7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249,605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BAA0E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136,067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BB637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E3596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45.5</w:t>
                              </w:r>
                            </w:p>
                          </w:tc>
                        </w:tr>
                        <w:tr w:rsidR="00B416AC" w:rsidRPr="00DD7E20" w14:paraId="1BB4E4FF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3A14DC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3F0A8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54,255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837EE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49,032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A88E6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6B01F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3856B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864,143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62DA4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728,768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5DD4E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BD716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15.7</w:t>
                              </w:r>
                            </w:p>
                          </w:tc>
                        </w:tr>
                        <w:tr w:rsidR="00B416AC" w:rsidRPr="00DD7E20" w14:paraId="45456969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C1DD49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52FA6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9,380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5D4D2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10,862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65EE9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7F08D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8244B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204,414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92236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128,568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65E05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5D52F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37.1</w:t>
                              </w:r>
                            </w:p>
                          </w:tc>
                        </w:tr>
                        <w:tr w:rsidR="00B416AC" w:rsidRPr="00DD7E20" w14:paraId="598557E1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E9AF26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F0FBA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17,700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F30E0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18,646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6D427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9C6E2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39D51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286,600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B0727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206,800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2399B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CBF51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27.8</w:t>
                              </w:r>
                            </w:p>
                          </w:tc>
                        </w:tr>
                        <w:tr w:rsidR="00B416AC" w:rsidRPr="00DD7E20" w14:paraId="180EC92A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89303F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0CD51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10,779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5815C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10,829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48F44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D0E28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8E08A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91,830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EE41A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138,855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58DDB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3D69C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51.2</w:t>
                              </w:r>
                            </w:p>
                          </w:tc>
                        </w:tr>
                        <w:tr w:rsidR="00B416AC" w:rsidRPr="00DD7E20" w14:paraId="41317738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47FEA4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009DC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5,904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B126E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7,765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2EE07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66CA1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63B46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59,336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0D1B1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85,392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D5910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2AB36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43.9</w:t>
                              </w:r>
                            </w:p>
                          </w:tc>
                        </w:tr>
                        <w:tr w:rsidR="00B416AC" w:rsidRPr="00DD7E20" w14:paraId="57249633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B78267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1261D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30,544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40465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47,367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D6DA7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87A17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49CF0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672,700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976C4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521,730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22810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BC556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22.4</w:t>
                              </w:r>
                            </w:p>
                          </w:tc>
                        </w:tr>
                        <w:tr w:rsidR="00B416AC" w:rsidRPr="00DD7E20" w14:paraId="162391FA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A2F733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F21CB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12,449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458E3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16,507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6DFB7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541CF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E8977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192,722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0842D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169,350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F9274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65456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12.1</w:t>
                              </w:r>
                            </w:p>
                          </w:tc>
                        </w:tr>
                        <w:tr w:rsidR="00B416AC" w:rsidRPr="00DD7E20" w14:paraId="69449C7D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A3E155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087EF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29,412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FB20E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24,388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29CB4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67633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551BD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443,414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19635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298,972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05CE5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C9942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32.6</w:t>
                              </w:r>
                            </w:p>
                          </w:tc>
                        </w:tr>
                        <w:tr w:rsidR="00B416AC" w:rsidRPr="00DD7E20" w14:paraId="710E46D3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3453D6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80E5D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452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FE9D0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4BDA342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0EF77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16.81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382E0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4,747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4B8DC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3,782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3D8BCC9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346B8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20.33</w:t>
                              </w:r>
                            </w:p>
                          </w:tc>
                        </w:tr>
                        <w:tr w:rsidR="00B416AC" w:rsidRPr="00DD7E20" w14:paraId="10AF6E28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C0079C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F0C85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433F5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E20F9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7C56D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1D3BA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4,747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86F1B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3,782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F4536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30B57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20.3</w:t>
                              </w:r>
                            </w:p>
                          </w:tc>
                        </w:tr>
                        <w:tr w:rsidR="00B416AC" w:rsidRPr="00DD7E20" w14:paraId="65AA783E" w14:textId="77777777" w:rsidTr="00DD59AE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219DAB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6A302F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a/ BMW Group reporta información a partir de abril 2019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</w:t>
                              </w:r>
                            </w:p>
                          </w:tc>
                        </w:tr>
                        <w:tr w:rsidR="00B416AC" w:rsidRPr="00DD7E20" w14:paraId="7599D7A8" w14:textId="77777777" w:rsidTr="00DD59AE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D3DB88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b/ 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FCA México incluye los datos de las marcas Chrysler y Fiat.</w:t>
                              </w:r>
                            </w:p>
                          </w:tc>
                        </w:tr>
                        <w:tr w:rsidR="00B416AC" w:rsidRPr="00DD7E20" w14:paraId="7121E5D7" w14:textId="77777777" w:rsidTr="00DD59AE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F32D69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3C7B5AFF" w14:textId="77777777" w:rsidR="00B416AC" w:rsidRPr="00DD7E20" w:rsidRDefault="00B416AC" w:rsidP="00DD59AE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B416AC" w:rsidRPr="00DD7E20" w14:paraId="79092B69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5E18DC9" w14:textId="77777777" w:rsidR="00B416AC" w:rsidRPr="00DD7E20" w:rsidRDefault="00B416AC" w:rsidP="00DD59AE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D7E20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B416AC" w:rsidRPr="00DD7E20" w14:paraId="1B588C04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FD361B7" w14:textId="77777777" w:rsidR="00B416AC" w:rsidRPr="00DD7E20" w:rsidRDefault="00B416AC" w:rsidP="00DD59AE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DD7E20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416AC" w:rsidRPr="00DD7E20" w14:paraId="078DBB3E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15"/>
                          <w:gridCol w:w="146"/>
                          <w:gridCol w:w="616"/>
                          <w:gridCol w:w="1793"/>
                          <w:gridCol w:w="191"/>
                          <w:gridCol w:w="684"/>
                        </w:tblGrid>
                        <w:tr w:rsidR="00B416AC" w:rsidRPr="00DD7E20" w14:paraId="1770E870" w14:textId="77777777" w:rsidTr="00DD59AE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002389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 2019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600D7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236,848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F09D9E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Ene-Dic 2019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DB69A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3,388,305</w:t>
                              </w:r>
                            </w:p>
                          </w:tc>
                        </w:tr>
                        <w:tr w:rsidR="00B416AC" w:rsidRPr="00DD7E20" w14:paraId="16681EA9" w14:textId="77777777" w:rsidTr="00DD59AE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91D013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E85C5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275,081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2C5877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Ene-Dic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4AB0A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2,681,806</w:t>
                              </w:r>
                            </w:p>
                          </w:tc>
                        </w:tr>
                        <w:tr w:rsidR="00B416AC" w:rsidRPr="00DD7E20" w14:paraId="20F63D12" w14:textId="77777777" w:rsidTr="00DD59AE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6CF603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26A8E7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2AA1A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874CC5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B98ECA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BB4FE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20.85</w:t>
                              </w:r>
                            </w:p>
                          </w:tc>
                        </w:tr>
                        <w:tr w:rsidR="00B416AC" w:rsidRPr="00DD7E20" w14:paraId="1BB6CD02" w14:textId="77777777" w:rsidTr="00DD59AE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91ACB0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9AAAE9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9B97B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38,233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18370C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C04B2F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52348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706,499</w:t>
                              </w:r>
                            </w:p>
                          </w:tc>
                        </w:tr>
                        <w:tr w:rsidR="00B416AC" w:rsidRPr="00DD7E20" w14:paraId="07C49088" w14:textId="77777777" w:rsidTr="00DD59AE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E379CD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1AE969D4" w14:textId="77777777" w:rsidR="00B416AC" w:rsidRPr="00DD7E20" w:rsidRDefault="00B416AC" w:rsidP="00DD59AE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B416AC" w:rsidRPr="00DD7E20" w14:paraId="4B7F7165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354E91A" w14:textId="77777777" w:rsidR="00B416AC" w:rsidRPr="00DD7E20" w:rsidRDefault="00B416AC" w:rsidP="00DD59AE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D7E20"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B416AC" w:rsidRPr="00DD7E20" w14:paraId="4B7D920E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2E1F8E" w14:textId="77777777" w:rsidR="00B416AC" w:rsidRPr="00DD7E20" w:rsidRDefault="00B416AC" w:rsidP="00DD59AE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DD7E20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B416AC" w:rsidRPr="00DD7E20" w14:paraId="3F859C29" w14:textId="77777777" w:rsidTr="00DD59A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82"/>
                          <w:gridCol w:w="659"/>
                          <w:gridCol w:w="659"/>
                          <w:gridCol w:w="225"/>
                          <w:gridCol w:w="492"/>
                          <w:gridCol w:w="787"/>
                          <w:gridCol w:w="787"/>
                          <w:gridCol w:w="228"/>
                          <w:gridCol w:w="526"/>
                        </w:tblGrid>
                        <w:tr w:rsidR="00B416AC" w:rsidRPr="00DD7E20" w14:paraId="75DB7E67" w14:textId="77777777" w:rsidTr="00DD59AE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590C83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241C6DF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Diciembre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0772538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Enero-Diciembre</w:t>
                              </w:r>
                            </w:p>
                          </w:tc>
                        </w:tr>
                        <w:tr w:rsidR="00B416AC" w:rsidRPr="00DD7E20" w14:paraId="08CF49FF" w14:textId="77777777" w:rsidTr="00DD59AE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008D23F1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1A89092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ABEF778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B28B860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435DF11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1BB5EC1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C2EC1D7" w14:textId="77777777" w:rsidR="00B416AC" w:rsidRPr="00DD7E20" w:rsidRDefault="00B416AC" w:rsidP="00DD59AE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B416AC" w:rsidRPr="00DD7E20" w14:paraId="435A8577" w14:textId="77777777" w:rsidTr="00DD59AE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567CE7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02656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236,848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F94F8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275,081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6CB48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575C2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769F8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3,388,305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D2DEB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2,681,806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B65F0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678B5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20.85</w:t>
                              </w:r>
                            </w:p>
                          </w:tc>
                        </w:tr>
                        <w:tr w:rsidR="00B416AC" w:rsidRPr="00DD7E20" w14:paraId="0B9DC441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BF0ADD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10719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9,060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E2754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13,723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B9802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7638E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71BC8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156,127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59586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121,090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A0984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FF564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22.4</w:t>
                              </w:r>
                            </w:p>
                          </w:tc>
                        </w:tr>
                        <w:tr w:rsidR="00B416AC" w:rsidRPr="00DD7E20" w14:paraId="2038101C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7E98A7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BMW Group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B30A8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4,035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A67D1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6,842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196B6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39B03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2A4CD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23,449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D254D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53,840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0E285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2EF9F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129.6</w:t>
                              </w:r>
                            </w:p>
                          </w:tc>
                        </w:tr>
                        <w:tr w:rsidR="00B416AC" w:rsidRPr="00DD7E20" w14:paraId="22881183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CECF6D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FCA México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b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F8467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45,694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B5049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43,347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7E3D9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0DCC2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5DEF9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554,225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BCBA7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423,637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4A157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262C8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23.6</w:t>
                              </w:r>
                            </w:p>
                          </w:tc>
                        </w:tr>
                        <w:tr w:rsidR="00B416AC" w:rsidRPr="00DD7E20" w14:paraId="2D4ED4D7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14A4D5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045BD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18,966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44267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9,738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856C0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8DB0C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C41F5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251,454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F2D39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130,750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AB8F9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B0378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48.0</w:t>
                              </w:r>
                            </w:p>
                          </w:tc>
                        </w:tr>
                        <w:tr w:rsidR="00B416AC" w:rsidRPr="00DD7E20" w14:paraId="50465BB1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4808AF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81ED7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49,915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803B3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62,695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6D457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0DAEF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FDBB9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827,843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12F18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682,217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C918D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CBDF6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17.6</w:t>
                              </w:r>
                            </w:p>
                          </w:tc>
                        </w:tr>
                        <w:tr w:rsidR="00B416AC" w:rsidRPr="00DD7E20" w14:paraId="4CC31A14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387702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3A5C2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9,028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EED2A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9,488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146C9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96DCE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A59A6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179,174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205CD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119,391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97A47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8E223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33.4</w:t>
                              </w:r>
                            </w:p>
                          </w:tc>
                        </w:tr>
                        <w:tr w:rsidR="00B416AC" w:rsidRPr="00DD7E20" w14:paraId="5F1CF684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CC4E66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E896C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16,184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EDA76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14,969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3C53DD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6A34A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71DB5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220,587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F8135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161,377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0B953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67AB2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26.8</w:t>
                              </w:r>
                            </w:p>
                          </w:tc>
                        </w:tr>
                        <w:tr w:rsidR="00B416AC" w:rsidRPr="00DD7E20" w14:paraId="698C3B11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2A0496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FED82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13,891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B6BB6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12,835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409F49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2B7BD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3A325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70,889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AAABB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118,791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898EF4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3DDE77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67.6</w:t>
                              </w:r>
                            </w:p>
                          </w:tc>
                        </w:tr>
                        <w:tr w:rsidR="00B416AC" w:rsidRPr="00DD7E20" w14:paraId="1A08A02A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C2F216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CE19F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7,621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C63E9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14,269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5C135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5F3E2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DF816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54,719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74519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90,686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69F8E5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7E657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65.7</w:t>
                              </w:r>
                            </w:p>
                          </w:tc>
                        </w:tr>
                        <w:tr w:rsidR="00B416AC" w:rsidRPr="00DD7E20" w14:paraId="1B681276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F53BBB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0151E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20,704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B08E2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39,915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4AF3B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759DF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3A9DD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442,248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C6446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341,128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3A2012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ED1C6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22.9</w:t>
                              </w:r>
                            </w:p>
                          </w:tc>
                        </w:tr>
                        <w:tr w:rsidR="00B416AC" w:rsidRPr="00DD7E20" w14:paraId="7EE2BE93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98E754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EF264E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11,964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9D5F4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16,621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5DB2B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9EC51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FCDC40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191,669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9A609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161,431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7926F3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D80FCB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15.8</w:t>
                              </w:r>
                            </w:p>
                          </w:tc>
                        </w:tr>
                        <w:tr w:rsidR="00B416AC" w:rsidRPr="00DD7E20" w14:paraId="56D67EE8" w14:textId="77777777" w:rsidTr="00DD59AE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B619D1" w14:textId="77777777" w:rsidR="00B416AC" w:rsidRPr="00DD7E20" w:rsidRDefault="00B416AC" w:rsidP="00DD59AE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09500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29,786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50D67F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30,639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417C9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56488A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297DC6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415,921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CACBC8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277,468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F869A1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F94B9C" w14:textId="77777777" w:rsidR="00B416AC" w:rsidRPr="00DD7E20" w:rsidRDefault="00B416AC" w:rsidP="00DD59AE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33.3</w:t>
                              </w:r>
                            </w:p>
                          </w:tc>
                        </w:tr>
                        <w:tr w:rsidR="00B416AC" w:rsidRPr="00DD7E20" w14:paraId="177A73DC" w14:textId="77777777" w:rsidTr="00DD59AE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CF5EF2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BMW Group reporta información a partir de abril 2019.</w:t>
                              </w:r>
                            </w:p>
                          </w:tc>
                        </w:tr>
                        <w:tr w:rsidR="00B416AC" w:rsidRPr="00DD7E20" w14:paraId="6770AA15" w14:textId="77777777" w:rsidTr="00DD59AE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BB81D5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b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/ </w:t>
                              </w: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FCA México incluye los datos de las marcas Chrysler y Fiat.</w:t>
                              </w:r>
                            </w:p>
                          </w:tc>
                        </w:tr>
                        <w:tr w:rsidR="00B416AC" w:rsidRPr="00DD7E20" w14:paraId="0FB0B15E" w14:textId="77777777" w:rsidTr="00DD59AE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39E26F" w14:textId="77777777" w:rsidR="00B416AC" w:rsidRPr="00DD7E20" w:rsidRDefault="00B416AC" w:rsidP="00DD59AE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 w:rsidRPr="00DD7E20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08910BFD" w14:textId="77777777" w:rsidR="00B416AC" w:rsidRPr="00DD7E20" w:rsidRDefault="00B416AC" w:rsidP="00DD59AE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03C4B407" w14:textId="77777777" w:rsidR="00B416AC" w:rsidRPr="00DD7E20" w:rsidRDefault="00B416AC" w:rsidP="00DD59AE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 w:rsidRPr="00DD7E20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Información más amplia sobre los resultados publicados en este reporte puede obtenerse en la página del Instituto en Internet: </w:t>
                  </w:r>
                  <w:hyperlink r:id="rId28" w:history="1">
                    <w:r w:rsidRPr="00DD7E20"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</w:tbl>
          <w:p w14:paraId="75AAB0EC" w14:textId="77777777" w:rsidR="00B416AC" w:rsidRPr="00DD7E20" w:rsidRDefault="00B416AC" w:rsidP="00DD59AE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5FFDA7F0" w14:textId="77777777" w:rsidR="00B416AC" w:rsidRPr="00900025" w:rsidRDefault="00B416AC" w:rsidP="00900025">
      <w:pPr>
        <w:tabs>
          <w:tab w:val="left" w:pos="7310"/>
        </w:tabs>
        <w:rPr>
          <w:rFonts w:ascii="Arial" w:hAnsi="Arial" w:cs="Arial"/>
        </w:rPr>
      </w:pPr>
    </w:p>
    <w:sectPr w:rsidR="00B416AC" w:rsidRPr="00900025" w:rsidSect="004A23A1">
      <w:headerReference w:type="default" r:id="rId29"/>
      <w:type w:val="continuous"/>
      <w:pgSz w:w="12240" w:h="15840"/>
      <w:pgMar w:top="227" w:right="474" w:bottom="170" w:left="284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A0010" w14:textId="77777777" w:rsidR="009A4F42" w:rsidRDefault="009A4F42" w:rsidP="008C33DE">
      <w:r>
        <w:separator/>
      </w:r>
    </w:p>
  </w:endnote>
  <w:endnote w:type="continuationSeparator" w:id="0">
    <w:p w14:paraId="23F76E9D" w14:textId="77777777" w:rsidR="009A4F42" w:rsidRDefault="009A4F42" w:rsidP="008C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27848" w14:textId="77777777" w:rsidR="002B1AA6" w:rsidRDefault="002B1A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D7194" w14:textId="77777777" w:rsidR="002B6D20" w:rsidRPr="002B513E" w:rsidRDefault="002B6D20" w:rsidP="002B513E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2B513E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DF7EE" w14:textId="77777777" w:rsidR="002B1AA6" w:rsidRDefault="002B1A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259BD" w14:textId="77777777" w:rsidR="009A4F42" w:rsidRDefault="009A4F42" w:rsidP="008C33DE">
      <w:r>
        <w:separator/>
      </w:r>
    </w:p>
  </w:footnote>
  <w:footnote w:type="continuationSeparator" w:id="0">
    <w:p w14:paraId="75152097" w14:textId="77777777" w:rsidR="009A4F42" w:rsidRDefault="009A4F42" w:rsidP="008C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1C1A7" w14:textId="77777777" w:rsidR="002B1AA6" w:rsidRDefault="002B1A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41FF1" w14:textId="0BE972E3" w:rsidR="002B6D20" w:rsidRPr="0069196E" w:rsidRDefault="002B6D20" w:rsidP="008C33DE">
    <w:pPr>
      <w:ind w:right="-518"/>
      <w:jc w:val="right"/>
      <w:rPr>
        <w:rFonts w:ascii="Arial" w:hAnsi="Arial" w:cs="Arial"/>
        <w:b/>
        <w:color w:val="002060"/>
      </w:rPr>
    </w:pPr>
    <w:r w:rsidRPr="0069196E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8D85FDA" wp14:editId="3FE1F826">
          <wp:simplePos x="0" y="0"/>
          <wp:positionH relativeFrom="margin">
            <wp:posOffset>-295275</wp:posOffset>
          </wp:positionH>
          <wp:positionV relativeFrom="paragraph">
            <wp:posOffset>10795</wp:posOffset>
          </wp:positionV>
          <wp:extent cx="673100" cy="693420"/>
          <wp:effectExtent l="0" t="0" r="0" b="0"/>
          <wp:wrapTight wrapText="bothSides">
            <wp:wrapPolygon edited="0">
              <wp:start x="0" y="0"/>
              <wp:lineTo x="0" y="20769"/>
              <wp:lineTo x="20785" y="20769"/>
              <wp:lineTo x="20785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196E">
      <w:rPr>
        <w:rFonts w:ascii="Arial" w:hAnsi="Arial" w:cs="Arial"/>
        <w:b/>
        <w:color w:val="002060"/>
      </w:rPr>
      <w:t>COMUNICADO</w:t>
    </w:r>
    <w:r w:rsidRPr="0069196E">
      <w:rPr>
        <w:rFonts w:ascii="Arial" w:hAnsi="Arial" w:cs="Arial"/>
        <w:b/>
        <w:color w:val="002060"/>
        <w:spacing w:val="-11"/>
      </w:rPr>
      <w:t xml:space="preserve"> </w:t>
    </w:r>
    <w:r w:rsidRPr="0069196E">
      <w:rPr>
        <w:rFonts w:ascii="Arial" w:hAnsi="Arial" w:cs="Arial"/>
        <w:b/>
        <w:color w:val="002060"/>
      </w:rPr>
      <w:t>DE</w:t>
    </w:r>
    <w:r w:rsidRPr="0069196E">
      <w:rPr>
        <w:rFonts w:ascii="Arial" w:hAnsi="Arial" w:cs="Arial"/>
        <w:b/>
        <w:color w:val="002060"/>
        <w:spacing w:val="-11"/>
      </w:rPr>
      <w:t xml:space="preserve"> P</w:t>
    </w:r>
    <w:r w:rsidRPr="0069196E">
      <w:rPr>
        <w:rFonts w:ascii="Arial" w:hAnsi="Arial" w:cs="Arial"/>
        <w:b/>
        <w:color w:val="002060"/>
        <w:spacing w:val="-1"/>
      </w:rPr>
      <w:t>RENSA</w:t>
    </w:r>
    <w:r w:rsidRPr="0069196E">
      <w:rPr>
        <w:rFonts w:ascii="Arial" w:hAnsi="Arial" w:cs="Arial"/>
        <w:b/>
        <w:color w:val="002060"/>
        <w:spacing w:val="-11"/>
      </w:rPr>
      <w:t xml:space="preserve"> </w:t>
    </w:r>
    <w:r w:rsidRPr="0069196E">
      <w:rPr>
        <w:rFonts w:ascii="Arial" w:hAnsi="Arial" w:cs="Arial"/>
        <w:b/>
        <w:color w:val="002060"/>
      </w:rPr>
      <w:t>NÚM.</w:t>
    </w:r>
    <w:r>
      <w:rPr>
        <w:rFonts w:ascii="Arial" w:hAnsi="Arial" w:cs="Arial"/>
        <w:b/>
        <w:color w:val="002060"/>
      </w:rPr>
      <w:t xml:space="preserve"> </w:t>
    </w:r>
    <w:r w:rsidR="00F82439">
      <w:rPr>
        <w:rFonts w:ascii="Arial" w:hAnsi="Arial" w:cs="Arial"/>
        <w:b/>
        <w:color w:val="002060"/>
      </w:rPr>
      <w:t>11</w:t>
    </w:r>
    <w:r w:rsidRPr="0069196E">
      <w:rPr>
        <w:rFonts w:ascii="Arial" w:hAnsi="Arial" w:cs="Arial"/>
        <w:b/>
        <w:color w:val="002060"/>
      </w:rPr>
      <w:t>/2</w:t>
    </w:r>
    <w:r w:rsidR="00900025">
      <w:rPr>
        <w:rFonts w:ascii="Arial" w:hAnsi="Arial" w:cs="Arial"/>
        <w:b/>
        <w:color w:val="002060"/>
      </w:rPr>
      <w:t>1</w:t>
    </w:r>
    <w:r w:rsidRPr="0069196E">
      <w:rPr>
        <w:rFonts w:ascii="Arial" w:hAnsi="Arial" w:cs="Arial"/>
        <w:b/>
        <w:color w:val="002060"/>
      </w:rPr>
      <w:t xml:space="preserve"> </w:t>
    </w:r>
  </w:p>
  <w:p w14:paraId="1F1A0711" w14:textId="22E736F6" w:rsidR="002B6D20" w:rsidRPr="0069196E" w:rsidRDefault="002B6D20" w:rsidP="008C33DE">
    <w:pPr>
      <w:ind w:right="-518"/>
      <w:jc w:val="right"/>
      <w:rPr>
        <w:rFonts w:ascii="Arial" w:eastAsia="Arial" w:hAnsi="Arial" w:cs="Arial"/>
      </w:rPr>
    </w:pPr>
    <w:r>
      <w:rPr>
        <w:rFonts w:ascii="Arial" w:hAnsi="Arial" w:cs="Arial"/>
        <w:b/>
        <w:color w:val="002060"/>
      </w:rPr>
      <w:t>8 DE ENERO</w:t>
    </w:r>
    <w:r w:rsidRPr="0069196E">
      <w:rPr>
        <w:rFonts w:ascii="Arial" w:hAnsi="Arial" w:cs="Arial"/>
        <w:b/>
        <w:color w:val="002060"/>
      </w:rPr>
      <w:t xml:space="preserve"> DE</w:t>
    </w:r>
    <w:r w:rsidRPr="0069196E">
      <w:rPr>
        <w:rFonts w:ascii="Arial" w:hAnsi="Arial" w:cs="Arial"/>
        <w:b/>
        <w:color w:val="002060"/>
        <w:spacing w:val="-5"/>
      </w:rPr>
      <w:t xml:space="preserve"> </w:t>
    </w:r>
    <w:r>
      <w:rPr>
        <w:rFonts w:ascii="Arial" w:hAnsi="Arial" w:cs="Arial"/>
        <w:b/>
        <w:color w:val="002060"/>
      </w:rPr>
      <w:t>2021</w:t>
    </w:r>
  </w:p>
  <w:p w14:paraId="448DD897" w14:textId="77777777" w:rsidR="002B6D20" w:rsidRPr="0069196E" w:rsidRDefault="002B6D20" w:rsidP="008C33DE">
    <w:pPr>
      <w:ind w:right="-518"/>
      <w:jc w:val="right"/>
      <w:rPr>
        <w:rFonts w:ascii="Arial" w:eastAsia="Arial" w:hAnsi="Arial" w:cs="Arial"/>
      </w:rPr>
    </w:pPr>
    <w:r w:rsidRPr="0069196E">
      <w:rPr>
        <w:rFonts w:ascii="Arial" w:hAnsi="Arial" w:cs="Arial"/>
        <w:b/>
        <w:color w:val="002060"/>
      </w:rPr>
      <w:t>PÁGINA</w:t>
    </w:r>
    <w:r w:rsidRPr="0069196E">
      <w:rPr>
        <w:rFonts w:ascii="Arial" w:hAnsi="Arial" w:cs="Arial"/>
        <w:b/>
        <w:color w:val="002060"/>
        <w:spacing w:val="-13"/>
      </w:rPr>
      <w:t xml:space="preserve"> </w:t>
    </w:r>
    <w:r w:rsidRPr="0069196E">
      <w:rPr>
        <w:rFonts w:ascii="Arial" w:hAnsi="Arial" w:cs="Arial"/>
      </w:rPr>
      <w:fldChar w:fldCharType="begin"/>
    </w:r>
    <w:r w:rsidRPr="0069196E">
      <w:rPr>
        <w:rFonts w:ascii="Arial" w:hAnsi="Arial" w:cs="Arial"/>
        <w:b/>
        <w:color w:val="002060"/>
      </w:rPr>
      <w:instrText xml:space="preserve"> PAGE </w:instrText>
    </w:r>
    <w:r w:rsidRPr="0069196E">
      <w:rPr>
        <w:rFonts w:ascii="Arial" w:hAnsi="Arial" w:cs="Arial"/>
      </w:rPr>
      <w:fldChar w:fldCharType="separate"/>
    </w:r>
    <w:r w:rsidR="00B416AC">
      <w:rPr>
        <w:rFonts w:ascii="Arial" w:hAnsi="Arial" w:cs="Arial"/>
        <w:b/>
        <w:noProof/>
        <w:color w:val="002060"/>
      </w:rPr>
      <w:t>1</w:t>
    </w:r>
    <w:r w:rsidRPr="0069196E">
      <w:rPr>
        <w:rFonts w:ascii="Arial" w:hAnsi="Arial" w:cs="Arial"/>
      </w:rPr>
      <w:fldChar w:fldCharType="end"/>
    </w:r>
    <w:r w:rsidRPr="0069196E">
      <w:rPr>
        <w:rFonts w:ascii="Arial" w:hAnsi="Arial" w:cs="Arial"/>
        <w:b/>
        <w:color w:val="002060"/>
      </w:rPr>
      <w:t>/2</w:t>
    </w:r>
  </w:p>
  <w:p w14:paraId="10BAEFED" w14:textId="77777777" w:rsidR="002B6D20" w:rsidRDefault="002B6D20">
    <w:pPr>
      <w:pStyle w:val="Encabezado"/>
    </w:pPr>
  </w:p>
  <w:p w14:paraId="6E930D1E" w14:textId="77777777" w:rsidR="002B6D20" w:rsidRDefault="002B6D2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F7D93" w14:textId="77777777" w:rsidR="002B1AA6" w:rsidRDefault="002B1AA6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DB041" w14:textId="77777777" w:rsidR="002B6D20" w:rsidRPr="002B513E" w:rsidRDefault="002B6D20" w:rsidP="002B513E">
    <w:pPr>
      <w:ind w:right="-518"/>
      <w:jc w:val="right"/>
      <w:rPr>
        <w:rFonts w:ascii="Arial" w:hAnsi="Arial" w:cs="Arial"/>
        <w:b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93724"/>
    <w:multiLevelType w:val="hybridMultilevel"/>
    <w:tmpl w:val="1910008C"/>
    <w:lvl w:ilvl="0" w:tplc="4516B6C0">
      <w:start w:val="1"/>
      <w:numFmt w:val="bullet"/>
      <w:lvlText w:val=""/>
      <w:lvlJc w:val="left"/>
      <w:pPr>
        <w:ind w:left="1102" w:hanging="423"/>
      </w:pPr>
      <w:rPr>
        <w:rFonts w:ascii="Symbol" w:eastAsia="Symbol" w:hAnsi="Symbol" w:hint="default"/>
        <w:sz w:val="22"/>
        <w:szCs w:val="22"/>
      </w:rPr>
    </w:lvl>
    <w:lvl w:ilvl="1" w:tplc="71D224AE">
      <w:start w:val="1"/>
      <w:numFmt w:val="bullet"/>
      <w:lvlText w:val="•"/>
      <w:lvlJc w:val="left"/>
      <w:pPr>
        <w:ind w:left="2032" w:hanging="423"/>
      </w:pPr>
      <w:rPr>
        <w:rFonts w:hint="default"/>
      </w:rPr>
    </w:lvl>
    <w:lvl w:ilvl="2" w:tplc="99B06F60">
      <w:start w:val="1"/>
      <w:numFmt w:val="bullet"/>
      <w:lvlText w:val="•"/>
      <w:lvlJc w:val="left"/>
      <w:pPr>
        <w:ind w:left="2961" w:hanging="423"/>
      </w:pPr>
      <w:rPr>
        <w:rFonts w:hint="default"/>
      </w:rPr>
    </w:lvl>
    <w:lvl w:ilvl="3" w:tplc="18C2496A">
      <w:start w:val="1"/>
      <w:numFmt w:val="bullet"/>
      <w:lvlText w:val="•"/>
      <w:lvlJc w:val="left"/>
      <w:pPr>
        <w:ind w:left="3891" w:hanging="423"/>
      </w:pPr>
      <w:rPr>
        <w:rFonts w:hint="default"/>
      </w:rPr>
    </w:lvl>
    <w:lvl w:ilvl="4" w:tplc="B6183834">
      <w:start w:val="1"/>
      <w:numFmt w:val="bullet"/>
      <w:lvlText w:val="•"/>
      <w:lvlJc w:val="left"/>
      <w:pPr>
        <w:ind w:left="4821" w:hanging="423"/>
      </w:pPr>
      <w:rPr>
        <w:rFonts w:hint="default"/>
      </w:rPr>
    </w:lvl>
    <w:lvl w:ilvl="5" w:tplc="B10832F0">
      <w:start w:val="1"/>
      <w:numFmt w:val="bullet"/>
      <w:lvlText w:val="•"/>
      <w:lvlJc w:val="left"/>
      <w:pPr>
        <w:ind w:left="5751" w:hanging="423"/>
      </w:pPr>
      <w:rPr>
        <w:rFonts w:hint="default"/>
      </w:rPr>
    </w:lvl>
    <w:lvl w:ilvl="6" w:tplc="9586A13A">
      <w:start w:val="1"/>
      <w:numFmt w:val="bullet"/>
      <w:lvlText w:val="•"/>
      <w:lvlJc w:val="left"/>
      <w:pPr>
        <w:ind w:left="6680" w:hanging="423"/>
      </w:pPr>
      <w:rPr>
        <w:rFonts w:hint="default"/>
      </w:rPr>
    </w:lvl>
    <w:lvl w:ilvl="7" w:tplc="BB005EAE">
      <w:start w:val="1"/>
      <w:numFmt w:val="bullet"/>
      <w:lvlText w:val="•"/>
      <w:lvlJc w:val="left"/>
      <w:pPr>
        <w:ind w:left="7610" w:hanging="423"/>
      </w:pPr>
      <w:rPr>
        <w:rFonts w:hint="default"/>
      </w:rPr>
    </w:lvl>
    <w:lvl w:ilvl="8" w:tplc="D74E52FC">
      <w:start w:val="1"/>
      <w:numFmt w:val="bullet"/>
      <w:lvlText w:val="•"/>
      <w:lvlJc w:val="left"/>
      <w:pPr>
        <w:ind w:left="8540" w:hanging="4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DE"/>
    <w:rsid w:val="000A6B64"/>
    <w:rsid w:val="000F4E6D"/>
    <w:rsid w:val="00152CC4"/>
    <w:rsid w:val="00155734"/>
    <w:rsid w:val="001A010E"/>
    <w:rsid w:val="001D5C48"/>
    <w:rsid w:val="002036ED"/>
    <w:rsid w:val="002453B6"/>
    <w:rsid w:val="00270343"/>
    <w:rsid w:val="002B1AA6"/>
    <w:rsid w:val="002B513E"/>
    <w:rsid w:val="002B6D20"/>
    <w:rsid w:val="002C74BE"/>
    <w:rsid w:val="00312086"/>
    <w:rsid w:val="0035132F"/>
    <w:rsid w:val="00377FE7"/>
    <w:rsid w:val="00394A6B"/>
    <w:rsid w:val="003B5825"/>
    <w:rsid w:val="003E5959"/>
    <w:rsid w:val="004917FC"/>
    <w:rsid w:val="004A23A1"/>
    <w:rsid w:val="004B7751"/>
    <w:rsid w:val="004C7DC7"/>
    <w:rsid w:val="005826FB"/>
    <w:rsid w:val="006571FE"/>
    <w:rsid w:val="006574E9"/>
    <w:rsid w:val="006643FC"/>
    <w:rsid w:val="006D525D"/>
    <w:rsid w:val="006F25FF"/>
    <w:rsid w:val="00705474"/>
    <w:rsid w:val="00772464"/>
    <w:rsid w:val="0079732B"/>
    <w:rsid w:val="007A7725"/>
    <w:rsid w:val="007E771E"/>
    <w:rsid w:val="00801AE4"/>
    <w:rsid w:val="0082596F"/>
    <w:rsid w:val="00825CC0"/>
    <w:rsid w:val="00850CF9"/>
    <w:rsid w:val="00854820"/>
    <w:rsid w:val="008876C3"/>
    <w:rsid w:val="00887F2D"/>
    <w:rsid w:val="00891D3E"/>
    <w:rsid w:val="008C33DE"/>
    <w:rsid w:val="008F5A42"/>
    <w:rsid w:val="00900025"/>
    <w:rsid w:val="00993E08"/>
    <w:rsid w:val="009A4F42"/>
    <w:rsid w:val="009A78A0"/>
    <w:rsid w:val="009E5497"/>
    <w:rsid w:val="00A02384"/>
    <w:rsid w:val="00A07E3A"/>
    <w:rsid w:val="00A34FE9"/>
    <w:rsid w:val="00A36847"/>
    <w:rsid w:val="00A63384"/>
    <w:rsid w:val="00A823E2"/>
    <w:rsid w:val="00A910B9"/>
    <w:rsid w:val="00AB500B"/>
    <w:rsid w:val="00AB7B97"/>
    <w:rsid w:val="00B336CB"/>
    <w:rsid w:val="00B416AC"/>
    <w:rsid w:val="00BF1335"/>
    <w:rsid w:val="00C42A04"/>
    <w:rsid w:val="00CC7AE3"/>
    <w:rsid w:val="00CD6B7E"/>
    <w:rsid w:val="00CF1823"/>
    <w:rsid w:val="00D11241"/>
    <w:rsid w:val="00D13366"/>
    <w:rsid w:val="00D31144"/>
    <w:rsid w:val="00D47F57"/>
    <w:rsid w:val="00DE01B8"/>
    <w:rsid w:val="00E11885"/>
    <w:rsid w:val="00E612EC"/>
    <w:rsid w:val="00E85B2E"/>
    <w:rsid w:val="00EA1699"/>
    <w:rsid w:val="00EE2EAA"/>
    <w:rsid w:val="00F17FB4"/>
    <w:rsid w:val="00F46800"/>
    <w:rsid w:val="00F82439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A2D01F"/>
  <w15:chartTrackingRefBased/>
  <w15:docId w15:val="{1ABF359E-C581-4662-980C-6A34C627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3D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C33DE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33DE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C33D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C33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3DE"/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8C33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3DE"/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8C33DE"/>
    <w:pPr>
      <w:widowControl w:val="0"/>
      <w:ind w:left="25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33DE"/>
    <w:rPr>
      <w:rFonts w:ascii="Arial" w:eastAsia="Arial" w:hAnsi="Arial"/>
      <w:lang w:val="en-US"/>
    </w:rPr>
  </w:style>
  <w:style w:type="character" w:styleId="Hipervnculo">
    <w:name w:val="Hyperlink"/>
    <w:basedOn w:val="Fuentedeprrafopredeter"/>
    <w:uiPriority w:val="99"/>
    <w:unhideWhenUsed/>
    <w:rsid w:val="008C33D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33DE"/>
    <w:pPr>
      <w:spacing w:before="100" w:beforeAutospacing="1" w:after="100" w:afterAutospacing="1"/>
    </w:pPr>
  </w:style>
  <w:style w:type="character" w:styleId="Hipervnculovisitado">
    <w:name w:val="FollowedHyperlink"/>
    <w:basedOn w:val="Fuentedeprrafopredeter"/>
    <w:uiPriority w:val="99"/>
    <w:semiHidden/>
    <w:unhideWhenUsed/>
    <w:rsid w:val="00FF69CB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F69CB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nhideWhenUsed/>
    <w:qFormat/>
    <w:rsid w:val="00D31144"/>
    <w:pPr>
      <w:spacing w:after="200"/>
      <w:jc w:val="both"/>
    </w:pPr>
    <w:rPr>
      <w:rFonts w:ascii="Arial" w:eastAsia="Times New Roman" w:hAnsi="Arial" w:cs="Arial"/>
      <w:i/>
      <w:iCs/>
      <w:color w:val="44546A" w:themeColor="text2"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1"/>
    <w:qFormat/>
    <w:rsid w:val="008876C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F13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13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1335"/>
    <w:rPr>
      <w:rFonts w:ascii="Times New Roman" w:eastAsiaTheme="minorEastAsia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13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1335"/>
    <w:rPr>
      <w:rFonts w:ascii="Times New Roman" w:eastAsiaTheme="minorEastAsia" w:hAnsi="Times New Roman" w:cs="Times New Roman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3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335"/>
    <w:rPr>
      <w:rFonts w:ascii="Segoe UI" w:eastAsiaTheme="minorEastAsia" w:hAnsi="Segoe UI" w:cs="Segoe UI"/>
      <w:sz w:val="18"/>
      <w:szCs w:val="18"/>
      <w:lang w:eastAsia="es-MX"/>
    </w:rPr>
  </w:style>
  <w:style w:type="paragraph" w:styleId="Revisin">
    <w:name w:val="Revision"/>
    <w:hidden/>
    <w:uiPriority w:val="99"/>
    <w:semiHidden/>
    <w:rsid w:val="00BF133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msonormal0">
    <w:name w:val="msonormal"/>
    <w:basedOn w:val="Normal"/>
    <w:rsid w:val="004A23A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4.jpeg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s://twitter.com/INEGI_INFORMA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facebook.com/INEGIInforma/" TargetMode="External"/><Relationship Id="rId25" Type="http://schemas.openxmlformats.org/officeDocument/2006/relationships/hyperlink" Target="http://www.inegi.org.mx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5.jpeg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www.youtube.com/user/INEGIInforma" TargetMode="External"/><Relationship Id="rId28" Type="http://schemas.openxmlformats.org/officeDocument/2006/relationships/hyperlink" Target="https://www.inegi.org.mx/datosprimarios/iavl/" TargetMode="Externa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s://www.instagram.com/inegi_informa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6.jpeg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BC3BA-D5C5-4530-8647-655600DA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1358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GUILLEN MEDINA MOISES</cp:lastModifiedBy>
  <cp:revision>3</cp:revision>
  <dcterms:created xsi:type="dcterms:W3CDTF">2021-01-08T00:33:00Z</dcterms:created>
  <dcterms:modified xsi:type="dcterms:W3CDTF">2021-01-08T01:11:00Z</dcterms:modified>
</cp:coreProperties>
</file>