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8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9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10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7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8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6C503" w14:textId="596A1401" w:rsidR="00CE2197" w:rsidRPr="00533391" w:rsidRDefault="00CD7833" w:rsidP="00E44C8D">
      <w:pPr>
        <w:widowControl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8"/>
          <w:lang w:val="es-MX"/>
        </w:rPr>
      </w:pPr>
      <w:bookmarkStart w:id="0" w:name="_Hlk114580629"/>
      <w:r>
        <w:rPr>
          <w:rFonts w:ascii="Arial" w:eastAsia="Calibri" w:hAnsi="Arial" w:cs="Arial"/>
          <w:b/>
          <w:sz w:val="24"/>
          <w:szCs w:val="28"/>
          <w:lang w:val="es-MX"/>
        </w:rPr>
        <w:t xml:space="preserve">ESTADÍSTICA DE </w:t>
      </w:r>
      <w:r w:rsidR="00F47B29" w:rsidRPr="00533391">
        <w:rPr>
          <w:rFonts w:ascii="Arial" w:eastAsia="Calibri" w:hAnsi="Arial" w:cs="Arial"/>
          <w:b/>
          <w:sz w:val="24"/>
          <w:szCs w:val="28"/>
          <w:lang w:val="es-MX"/>
        </w:rPr>
        <w:t>NACIMIENTOS</w:t>
      </w:r>
      <w:r w:rsidR="002E344A" w:rsidRPr="00533391">
        <w:rPr>
          <w:rFonts w:ascii="Arial" w:eastAsia="Calibri" w:hAnsi="Arial" w:cs="Arial"/>
          <w:b/>
          <w:sz w:val="24"/>
          <w:szCs w:val="28"/>
          <w:lang w:val="es-MX"/>
        </w:rPr>
        <w:t xml:space="preserve"> </w:t>
      </w:r>
      <w:r w:rsidR="00327DBE" w:rsidRPr="00533391">
        <w:rPr>
          <w:rFonts w:ascii="Arial" w:eastAsia="Calibri" w:hAnsi="Arial" w:cs="Arial"/>
          <w:b/>
          <w:sz w:val="24"/>
          <w:szCs w:val="28"/>
          <w:lang w:val="es-MX"/>
        </w:rPr>
        <w:t>REGISTRADOS</w:t>
      </w:r>
      <w:r w:rsidR="00334922">
        <w:rPr>
          <w:rFonts w:ascii="Arial" w:eastAsia="Calibri" w:hAnsi="Arial" w:cs="Arial"/>
          <w:b/>
          <w:sz w:val="24"/>
          <w:szCs w:val="28"/>
          <w:lang w:val="es-MX"/>
        </w:rPr>
        <w:t xml:space="preserve"> </w:t>
      </w:r>
      <w:r w:rsidR="00E767B1">
        <w:rPr>
          <w:rFonts w:ascii="Arial" w:eastAsia="Calibri" w:hAnsi="Arial" w:cs="Arial"/>
          <w:b/>
          <w:sz w:val="24"/>
          <w:szCs w:val="28"/>
          <w:lang w:val="es-MX"/>
        </w:rPr>
        <w:t>202</w:t>
      </w:r>
      <w:r w:rsidR="00334922">
        <w:rPr>
          <w:rFonts w:ascii="Arial" w:eastAsia="Calibri" w:hAnsi="Arial" w:cs="Arial"/>
          <w:b/>
          <w:sz w:val="24"/>
          <w:szCs w:val="28"/>
          <w:lang w:val="es-MX"/>
        </w:rPr>
        <w:t>1</w:t>
      </w:r>
    </w:p>
    <w:bookmarkEnd w:id="0"/>
    <w:p w14:paraId="10C0D65D" w14:textId="77777777" w:rsidR="00630E7A" w:rsidRPr="00533391" w:rsidRDefault="00630E7A" w:rsidP="00E44C8D">
      <w:pPr>
        <w:widowControl/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8"/>
          <w:lang w:val="es-MX"/>
        </w:rPr>
      </w:pPr>
    </w:p>
    <w:p w14:paraId="50EC7232" w14:textId="6CE07DFB" w:rsidR="00035E85" w:rsidRPr="001B4081" w:rsidRDefault="003C08BB" w:rsidP="003966FE">
      <w:pPr>
        <w:pStyle w:val="Prrafodelista"/>
        <w:widowControl/>
        <w:numPr>
          <w:ilvl w:val="0"/>
          <w:numId w:val="13"/>
        </w:numPr>
        <w:autoSpaceDE w:val="0"/>
        <w:autoSpaceDN w:val="0"/>
        <w:adjustRightInd w:val="0"/>
        <w:ind w:left="567" w:right="163" w:hanging="283"/>
        <w:jc w:val="both"/>
        <w:rPr>
          <w:rFonts w:ascii="Arial" w:eastAsia="Calibri" w:hAnsi="Arial" w:cs="Arial"/>
          <w:spacing w:val="-2"/>
          <w:sz w:val="24"/>
          <w:szCs w:val="24"/>
          <w:lang w:val="es-MX"/>
        </w:rPr>
      </w:pPr>
      <w:r w:rsidRPr="001B4081">
        <w:rPr>
          <w:rFonts w:ascii="Arial" w:eastAsia="Calibri" w:hAnsi="Arial" w:cs="Arial"/>
          <w:spacing w:val="-2"/>
          <w:sz w:val="24"/>
          <w:szCs w:val="24"/>
          <w:lang w:val="es-MX"/>
        </w:rPr>
        <w:t>L</w:t>
      </w:r>
      <w:r w:rsidR="00035E85" w:rsidRPr="001B4081">
        <w:rPr>
          <w:rFonts w:ascii="Arial" w:eastAsia="Calibri" w:hAnsi="Arial" w:cs="Arial"/>
          <w:spacing w:val="-2"/>
          <w:sz w:val="24"/>
          <w:szCs w:val="24"/>
          <w:lang w:val="es-MX"/>
        </w:rPr>
        <w:t xml:space="preserve">os </w:t>
      </w:r>
      <w:bookmarkStart w:id="1" w:name="_Hlk113910239"/>
      <w:r w:rsidR="00E767B1" w:rsidRPr="001B4081">
        <w:rPr>
          <w:rFonts w:ascii="Arial" w:eastAsia="Calibri" w:hAnsi="Arial" w:cs="Arial"/>
          <w:spacing w:val="-2"/>
          <w:sz w:val="24"/>
          <w:szCs w:val="24"/>
          <w:lang w:val="es-MX"/>
        </w:rPr>
        <w:t xml:space="preserve">1 </w:t>
      </w:r>
      <w:r w:rsidR="00A0076A" w:rsidRPr="001B4081">
        <w:rPr>
          <w:rFonts w:ascii="Arial" w:eastAsia="Calibri" w:hAnsi="Arial" w:cs="Arial"/>
          <w:spacing w:val="-2"/>
          <w:sz w:val="24"/>
          <w:szCs w:val="24"/>
          <w:lang w:val="es-MX"/>
        </w:rPr>
        <w:t>912</w:t>
      </w:r>
      <w:r w:rsidR="00E767B1" w:rsidRPr="001B4081">
        <w:rPr>
          <w:rFonts w:ascii="Arial" w:eastAsia="Calibri" w:hAnsi="Arial" w:cs="Arial"/>
          <w:spacing w:val="-2"/>
          <w:sz w:val="24"/>
          <w:szCs w:val="24"/>
          <w:lang w:val="es-MX"/>
        </w:rPr>
        <w:t xml:space="preserve"> </w:t>
      </w:r>
      <w:r w:rsidR="00A0076A" w:rsidRPr="001B4081">
        <w:rPr>
          <w:rFonts w:ascii="Arial" w:eastAsia="Calibri" w:hAnsi="Arial" w:cs="Arial"/>
          <w:spacing w:val="-2"/>
          <w:sz w:val="24"/>
          <w:szCs w:val="24"/>
          <w:lang w:val="es-MX"/>
        </w:rPr>
        <w:t>1</w:t>
      </w:r>
      <w:r w:rsidR="007E7339">
        <w:rPr>
          <w:rFonts w:ascii="Arial" w:eastAsia="Calibri" w:hAnsi="Arial" w:cs="Arial"/>
          <w:spacing w:val="-2"/>
          <w:sz w:val="24"/>
          <w:szCs w:val="24"/>
          <w:lang w:val="es-MX"/>
        </w:rPr>
        <w:t>78</w:t>
      </w:r>
      <w:r w:rsidR="00035E85" w:rsidRPr="001B4081">
        <w:rPr>
          <w:rFonts w:ascii="Arial" w:eastAsia="Calibri" w:hAnsi="Arial" w:cs="Arial"/>
          <w:spacing w:val="-2"/>
          <w:sz w:val="24"/>
          <w:szCs w:val="24"/>
          <w:lang w:val="es-MX"/>
        </w:rPr>
        <w:t xml:space="preserve"> </w:t>
      </w:r>
      <w:bookmarkEnd w:id="1"/>
      <w:r w:rsidR="00035E85" w:rsidRPr="001B4081">
        <w:rPr>
          <w:rFonts w:ascii="Arial" w:eastAsia="Calibri" w:hAnsi="Arial" w:cs="Arial"/>
          <w:spacing w:val="-2"/>
          <w:sz w:val="24"/>
          <w:szCs w:val="24"/>
          <w:lang w:val="es-MX"/>
        </w:rPr>
        <w:t xml:space="preserve">nacimientos </w:t>
      </w:r>
      <w:r w:rsidR="00630E7A" w:rsidRPr="001B4081">
        <w:rPr>
          <w:rFonts w:ascii="Arial" w:eastAsia="Calibri" w:hAnsi="Arial" w:cs="Arial"/>
          <w:spacing w:val="-2"/>
          <w:sz w:val="24"/>
          <w:szCs w:val="24"/>
          <w:lang w:val="es-MX"/>
        </w:rPr>
        <w:t>registrados</w:t>
      </w:r>
      <w:r w:rsidR="001502F0" w:rsidRPr="001B4081">
        <w:rPr>
          <w:rFonts w:ascii="Arial" w:eastAsia="Calibri" w:hAnsi="Arial" w:cs="Arial"/>
          <w:spacing w:val="-2"/>
          <w:sz w:val="24"/>
          <w:szCs w:val="24"/>
          <w:lang w:val="es-MX"/>
        </w:rPr>
        <w:t xml:space="preserve"> </w:t>
      </w:r>
      <w:r w:rsidR="00501F67" w:rsidRPr="001B4081">
        <w:rPr>
          <w:rFonts w:ascii="Arial" w:eastAsia="Calibri" w:hAnsi="Arial" w:cs="Arial"/>
          <w:spacing w:val="-2"/>
          <w:sz w:val="24"/>
          <w:szCs w:val="24"/>
          <w:lang w:val="es-MX"/>
        </w:rPr>
        <w:t>durante 20</w:t>
      </w:r>
      <w:r w:rsidR="00E767B1" w:rsidRPr="001B4081">
        <w:rPr>
          <w:rFonts w:ascii="Arial" w:eastAsia="Calibri" w:hAnsi="Arial" w:cs="Arial"/>
          <w:spacing w:val="-2"/>
          <w:sz w:val="24"/>
          <w:szCs w:val="24"/>
          <w:lang w:val="es-MX"/>
        </w:rPr>
        <w:t>2</w:t>
      </w:r>
      <w:r w:rsidR="003A56A6" w:rsidRPr="001B4081">
        <w:rPr>
          <w:rFonts w:ascii="Arial" w:eastAsia="Calibri" w:hAnsi="Arial" w:cs="Arial"/>
          <w:spacing w:val="-2"/>
          <w:sz w:val="24"/>
          <w:szCs w:val="24"/>
          <w:lang w:val="es-MX"/>
        </w:rPr>
        <w:t>1</w:t>
      </w:r>
      <w:r w:rsidR="00E767B1" w:rsidRPr="001B4081">
        <w:rPr>
          <w:rFonts w:ascii="Arial" w:eastAsia="Calibri" w:hAnsi="Arial" w:cs="Arial"/>
          <w:spacing w:val="-2"/>
          <w:sz w:val="24"/>
          <w:szCs w:val="24"/>
          <w:lang w:val="es-MX"/>
        </w:rPr>
        <w:t xml:space="preserve"> </w:t>
      </w:r>
      <w:r w:rsidR="006B0FE8" w:rsidRPr="001B4081">
        <w:rPr>
          <w:rFonts w:ascii="Arial" w:eastAsia="Calibri" w:hAnsi="Arial" w:cs="Arial"/>
          <w:spacing w:val="-2"/>
          <w:sz w:val="24"/>
          <w:szCs w:val="24"/>
          <w:lang w:val="es-MX"/>
        </w:rPr>
        <w:t>re</w:t>
      </w:r>
      <w:r w:rsidRPr="001B4081">
        <w:rPr>
          <w:rFonts w:ascii="Arial" w:eastAsia="Calibri" w:hAnsi="Arial" w:cs="Arial"/>
          <w:spacing w:val="-2"/>
          <w:sz w:val="24"/>
          <w:szCs w:val="24"/>
          <w:lang w:val="es-MX"/>
        </w:rPr>
        <w:t>presentan un</w:t>
      </w:r>
      <w:r w:rsidR="00A0076A" w:rsidRPr="001B4081">
        <w:rPr>
          <w:rFonts w:ascii="Arial" w:eastAsia="Calibri" w:hAnsi="Arial" w:cs="Arial"/>
          <w:spacing w:val="-2"/>
          <w:sz w:val="24"/>
          <w:szCs w:val="24"/>
          <w:lang w:val="es-MX"/>
        </w:rPr>
        <w:t xml:space="preserve"> aumento</w:t>
      </w:r>
      <w:r w:rsidRPr="001B4081">
        <w:rPr>
          <w:rFonts w:ascii="Arial" w:eastAsia="Calibri" w:hAnsi="Arial" w:cs="Arial"/>
          <w:spacing w:val="-2"/>
          <w:sz w:val="24"/>
          <w:szCs w:val="24"/>
          <w:lang w:val="es-MX"/>
        </w:rPr>
        <w:t xml:space="preserve"> d</w:t>
      </w:r>
      <w:r w:rsidR="00035E85" w:rsidRPr="001B4081">
        <w:rPr>
          <w:rFonts w:ascii="Arial" w:eastAsia="Calibri" w:hAnsi="Arial" w:cs="Arial"/>
          <w:spacing w:val="-2"/>
          <w:sz w:val="24"/>
          <w:szCs w:val="24"/>
          <w:lang w:val="es-MX"/>
        </w:rPr>
        <w:t xml:space="preserve">e </w:t>
      </w:r>
      <w:r w:rsidR="00FA3381">
        <w:rPr>
          <w:rFonts w:ascii="Arial" w:eastAsia="Calibri" w:hAnsi="Arial" w:cs="Arial"/>
          <w:spacing w:val="-2"/>
          <w:sz w:val="24"/>
          <w:szCs w:val="24"/>
          <w:lang w:val="es-MX"/>
        </w:rPr>
        <w:t>17.4</w:t>
      </w:r>
      <w:r w:rsidR="003A56A6" w:rsidRPr="001B4081">
        <w:rPr>
          <w:rFonts w:ascii="Arial" w:eastAsia="Calibri" w:hAnsi="Arial" w:cs="Arial"/>
          <w:spacing w:val="-2"/>
          <w:sz w:val="24"/>
          <w:szCs w:val="24"/>
          <w:lang w:val="es-MX"/>
        </w:rPr>
        <w:t xml:space="preserve"> </w:t>
      </w:r>
      <w:r w:rsidRPr="001B4081">
        <w:rPr>
          <w:rFonts w:ascii="Arial" w:eastAsia="Calibri" w:hAnsi="Arial" w:cs="Arial"/>
          <w:spacing w:val="-2"/>
          <w:sz w:val="24"/>
          <w:szCs w:val="24"/>
          <w:lang w:val="es-MX"/>
        </w:rPr>
        <w:t xml:space="preserve">% respecto a </w:t>
      </w:r>
      <w:r w:rsidR="00BD2771" w:rsidRPr="001B4081">
        <w:rPr>
          <w:rFonts w:ascii="Arial" w:eastAsia="Calibri" w:hAnsi="Arial" w:cs="Arial"/>
          <w:spacing w:val="-2"/>
          <w:sz w:val="24"/>
          <w:szCs w:val="24"/>
          <w:lang w:val="es-MX"/>
        </w:rPr>
        <w:t xml:space="preserve">los registrados durante </w:t>
      </w:r>
      <w:r w:rsidRPr="001B4081">
        <w:rPr>
          <w:rFonts w:ascii="Arial" w:eastAsia="Calibri" w:hAnsi="Arial" w:cs="Arial"/>
          <w:spacing w:val="-2"/>
          <w:sz w:val="24"/>
          <w:szCs w:val="24"/>
          <w:lang w:val="es-MX"/>
        </w:rPr>
        <w:t>20</w:t>
      </w:r>
      <w:r w:rsidR="003A56A6" w:rsidRPr="001B4081">
        <w:rPr>
          <w:rFonts w:ascii="Arial" w:eastAsia="Calibri" w:hAnsi="Arial" w:cs="Arial"/>
          <w:spacing w:val="-2"/>
          <w:sz w:val="24"/>
          <w:szCs w:val="24"/>
          <w:lang w:val="es-MX"/>
        </w:rPr>
        <w:t>20</w:t>
      </w:r>
      <w:r w:rsidR="001F522B" w:rsidRPr="001B4081">
        <w:rPr>
          <w:rFonts w:ascii="Arial" w:eastAsia="Calibri" w:hAnsi="Arial" w:cs="Arial"/>
          <w:spacing w:val="-2"/>
          <w:sz w:val="24"/>
          <w:szCs w:val="24"/>
          <w:lang w:val="es-MX"/>
        </w:rPr>
        <w:t>.</w:t>
      </w:r>
    </w:p>
    <w:p w14:paraId="19E5BBC9" w14:textId="534BB032" w:rsidR="00035E85" w:rsidRPr="003A56A6" w:rsidRDefault="00F13F42" w:rsidP="003966FE">
      <w:pPr>
        <w:pStyle w:val="Prrafodelista"/>
        <w:widowControl/>
        <w:numPr>
          <w:ilvl w:val="0"/>
          <w:numId w:val="13"/>
        </w:numPr>
        <w:autoSpaceDE w:val="0"/>
        <w:autoSpaceDN w:val="0"/>
        <w:adjustRightInd w:val="0"/>
        <w:ind w:left="567" w:right="163" w:hanging="283"/>
        <w:jc w:val="both"/>
        <w:rPr>
          <w:rFonts w:ascii="Arial" w:eastAsia="Calibri" w:hAnsi="Arial" w:cs="Arial"/>
          <w:sz w:val="24"/>
          <w:szCs w:val="24"/>
          <w:lang w:val="es-MX"/>
        </w:rPr>
      </w:pPr>
      <w:r>
        <w:rPr>
          <w:rFonts w:ascii="Arial" w:eastAsia="Calibri" w:hAnsi="Arial" w:cs="Arial"/>
          <w:sz w:val="24"/>
          <w:szCs w:val="24"/>
          <w:lang w:val="es-MX"/>
        </w:rPr>
        <w:t xml:space="preserve">De las personas registradas, </w:t>
      </w:r>
      <w:r w:rsidR="00035E85" w:rsidRPr="003A56A6">
        <w:rPr>
          <w:rFonts w:ascii="Arial" w:eastAsia="Calibri" w:hAnsi="Arial" w:cs="Arial"/>
          <w:sz w:val="24"/>
          <w:szCs w:val="24"/>
          <w:lang w:val="es-MX"/>
        </w:rPr>
        <w:t>8</w:t>
      </w:r>
      <w:r w:rsidR="001B4081">
        <w:rPr>
          <w:rFonts w:ascii="Arial" w:eastAsia="Calibri" w:hAnsi="Arial" w:cs="Arial"/>
          <w:sz w:val="24"/>
          <w:szCs w:val="24"/>
          <w:lang w:val="es-MX"/>
        </w:rPr>
        <w:t>3.2</w:t>
      </w:r>
      <w:r w:rsidR="003A56A6" w:rsidRPr="003A56A6">
        <w:rPr>
          <w:rFonts w:ascii="Arial" w:eastAsia="Calibri" w:hAnsi="Arial" w:cs="Arial"/>
          <w:sz w:val="24"/>
          <w:szCs w:val="24"/>
          <w:lang w:val="es-MX"/>
        </w:rPr>
        <w:t xml:space="preserve"> </w:t>
      </w:r>
      <w:r w:rsidR="00035E85" w:rsidRPr="003A56A6">
        <w:rPr>
          <w:rFonts w:ascii="Arial" w:eastAsia="Calibri" w:hAnsi="Arial" w:cs="Arial"/>
          <w:sz w:val="24"/>
          <w:szCs w:val="24"/>
          <w:lang w:val="es-MX"/>
        </w:rPr>
        <w:t xml:space="preserve">% </w:t>
      </w:r>
      <w:r>
        <w:rPr>
          <w:rFonts w:ascii="Arial" w:eastAsia="Calibri" w:hAnsi="Arial" w:cs="Arial"/>
          <w:sz w:val="24"/>
          <w:szCs w:val="24"/>
          <w:lang w:val="es-MX"/>
        </w:rPr>
        <w:t xml:space="preserve">obtuvo </w:t>
      </w:r>
      <w:r w:rsidR="00D3746C">
        <w:rPr>
          <w:rFonts w:ascii="Arial" w:eastAsia="Calibri" w:hAnsi="Arial" w:cs="Arial"/>
          <w:sz w:val="24"/>
          <w:szCs w:val="24"/>
          <w:lang w:val="es-MX"/>
        </w:rPr>
        <w:t xml:space="preserve">su acta de nacimiento </w:t>
      </w:r>
      <w:r w:rsidR="00EA11BD" w:rsidRPr="003A56A6">
        <w:rPr>
          <w:rFonts w:ascii="Arial" w:eastAsia="Calibri" w:hAnsi="Arial" w:cs="Arial"/>
          <w:sz w:val="24"/>
          <w:szCs w:val="24"/>
          <w:lang w:val="es-MX"/>
        </w:rPr>
        <w:t xml:space="preserve">antes de </w:t>
      </w:r>
      <w:r>
        <w:rPr>
          <w:rFonts w:ascii="Arial" w:eastAsia="Calibri" w:hAnsi="Arial" w:cs="Arial"/>
          <w:sz w:val="24"/>
          <w:szCs w:val="24"/>
          <w:lang w:val="es-MX"/>
        </w:rPr>
        <w:t xml:space="preserve">cumplir </w:t>
      </w:r>
      <w:r w:rsidR="00630E7A" w:rsidRPr="003A56A6">
        <w:rPr>
          <w:rFonts w:ascii="Arial" w:eastAsia="Calibri" w:hAnsi="Arial" w:cs="Arial"/>
          <w:sz w:val="24"/>
          <w:szCs w:val="24"/>
          <w:lang w:val="es-MX"/>
        </w:rPr>
        <w:t>un</w:t>
      </w:r>
      <w:r w:rsidR="00EA11BD" w:rsidRPr="003A56A6">
        <w:rPr>
          <w:rFonts w:ascii="Arial" w:eastAsia="Calibri" w:hAnsi="Arial" w:cs="Arial"/>
          <w:sz w:val="24"/>
          <w:szCs w:val="24"/>
          <w:lang w:val="es-MX"/>
        </w:rPr>
        <w:t xml:space="preserve"> </w:t>
      </w:r>
      <w:r w:rsidR="00E54C47" w:rsidRPr="003A56A6">
        <w:rPr>
          <w:rFonts w:ascii="Arial" w:eastAsia="Calibri" w:hAnsi="Arial" w:cs="Arial"/>
          <w:sz w:val="24"/>
          <w:szCs w:val="24"/>
          <w:lang w:val="es-MX"/>
        </w:rPr>
        <w:t>año</w:t>
      </w:r>
      <w:r w:rsidR="00EA11BD" w:rsidRPr="003A56A6">
        <w:rPr>
          <w:rFonts w:ascii="Arial" w:eastAsia="Calibri" w:hAnsi="Arial" w:cs="Arial"/>
          <w:sz w:val="24"/>
          <w:szCs w:val="24"/>
          <w:lang w:val="es-MX"/>
        </w:rPr>
        <w:t>, mientras que</w:t>
      </w:r>
      <w:r w:rsidR="0071759C" w:rsidRPr="003A56A6">
        <w:rPr>
          <w:rFonts w:ascii="Arial" w:eastAsia="Calibri" w:hAnsi="Arial" w:cs="Arial"/>
          <w:sz w:val="24"/>
          <w:szCs w:val="24"/>
          <w:lang w:val="es-MX"/>
        </w:rPr>
        <w:t xml:space="preserve"> </w:t>
      </w:r>
      <w:r w:rsidR="00A00394" w:rsidRPr="003A56A6">
        <w:rPr>
          <w:rFonts w:ascii="Arial" w:eastAsia="Calibri" w:hAnsi="Arial" w:cs="Arial"/>
          <w:sz w:val="24"/>
          <w:szCs w:val="24"/>
          <w:lang w:val="es-MX"/>
        </w:rPr>
        <w:t>1</w:t>
      </w:r>
      <w:r w:rsidR="001B4081">
        <w:rPr>
          <w:rFonts w:ascii="Arial" w:eastAsia="Calibri" w:hAnsi="Arial" w:cs="Arial"/>
          <w:sz w:val="24"/>
          <w:szCs w:val="24"/>
          <w:lang w:val="es-MX"/>
        </w:rPr>
        <w:t>6.8</w:t>
      </w:r>
      <w:r w:rsidR="003A56A6" w:rsidRPr="003A56A6">
        <w:rPr>
          <w:rFonts w:ascii="Arial" w:eastAsia="Calibri" w:hAnsi="Arial" w:cs="Arial"/>
          <w:sz w:val="24"/>
          <w:szCs w:val="24"/>
          <w:lang w:val="es-MX"/>
        </w:rPr>
        <w:t xml:space="preserve"> </w:t>
      </w:r>
      <w:r w:rsidR="00035E85" w:rsidRPr="003A56A6">
        <w:rPr>
          <w:rFonts w:ascii="Arial" w:eastAsia="Calibri" w:hAnsi="Arial" w:cs="Arial"/>
          <w:sz w:val="24"/>
          <w:szCs w:val="24"/>
          <w:lang w:val="es-MX"/>
        </w:rPr>
        <w:t xml:space="preserve">% </w:t>
      </w:r>
      <w:r w:rsidR="00EA11BD" w:rsidRPr="003A56A6">
        <w:rPr>
          <w:rFonts w:ascii="Arial" w:eastAsia="Calibri" w:hAnsi="Arial" w:cs="Arial"/>
          <w:sz w:val="24"/>
          <w:szCs w:val="24"/>
          <w:lang w:val="es-MX"/>
        </w:rPr>
        <w:t>tenía un año o más al momento del registro</w:t>
      </w:r>
      <w:r w:rsidR="001F522B" w:rsidRPr="003A56A6">
        <w:rPr>
          <w:rFonts w:ascii="Arial" w:eastAsia="Calibri" w:hAnsi="Arial" w:cs="Arial"/>
          <w:sz w:val="24"/>
          <w:szCs w:val="24"/>
          <w:lang w:val="es-MX"/>
        </w:rPr>
        <w:t>.</w:t>
      </w:r>
    </w:p>
    <w:p w14:paraId="1D61DCC6" w14:textId="1E7D04E8" w:rsidR="00C611DF" w:rsidRPr="003A56A6" w:rsidRDefault="006B0FE8" w:rsidP="003966FE">
      <w:pPr>
        <w:pStyle w:val="Prrafodelista"/>
        <w:widowControl/>
        <w:numPr>
          <w:ilvl w:val="0"/>
          <w:numId w:val="13"/>
        </w:numPr>
        <w:autoSpaceDE w:val="0"/>
        <w:autoSpaceDN w:val="0"/>
        <w:adjustRightInd w:val="0"/>
        <w:ind w:left="567" w:right="163" w:hanging="283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3A56A6">
        <w:rPr>
          <w:rFonts w:ascii="Arial" w:eastAsia="Calibri" w:hAnsi="Arial" w:cs="Arial"/>
          <w:sz w:val="24"/>
          <w:szCs w:val="24"/>
          <w:lang w:val="es-MX"/>
        </w:rPr>
        <w:t>5</w:t>
      </w:r>
      <w:r w:rsidR="008C535B">
        <w:rPr>
          <w:rFonts w:ascii="Arial" w:eastAsia="Calibri" w:hAnsi="Arial" w:cs="Arial"/>
          <w:sz w:val="24"/>
          <w:szCs w:val="24"/>
          <w:lang w:val="es-MX"/>
        </w:rPr>
        <w:t>1</w:t>
      </w:r>
      <w:r w:rsidRPr="003A56A6">
        <w:rPr>
          <w:rFonts w:ascii="Arial" w:eastAsia="Calibri" w:hAnsi="Arial" w:cs="Arial"/>
          <w:sz w:val="24"/>
          <w:szCs w:val="24"/>
          <w:lang w:val="es-MX"/>
        </w:rPr>
        <w:t>.4</w:t>
      </w:r>
      <w:r w:rsidR="003A56A6" w:rsidRPr="003A56A6">
        <w:rPr>
          <w:rFonts w:ascii="Arial" w:eastAsia="Calibri" w:hAnsi="Arial" w:cs="Arial"/>
          <w:sz w:val="24"/>
          <w:szCs w:val="24"/>
          <w:lang w:val="es-MX"/>
        </w:rPr>
        <w:t xml:space="preserve"> </w:t>
      </w:r>
      <w:r w:rsidRPr="003A56A6">
        <w:rPr>
          <w:rFonts w:ascii="Arial" w:eastAsia="Calibri" w:hAnsi="Arial" w:cs="Arial"/>
          <w:sz w:val="24"/>
          <w:szCs w:val="24"/>
          <w:lang w:val="es-MX"/>
        </w:rPr>
        <w:t>% de los nacimientos registrados correspondi</w:t>
      </w:r>
      <w:r w:rsidR="00CD7833">
        <w:rPr>
          <w:rFonts w:ascii="Arial" w:eastAsia="Calibri" w:hAnsi="Arial" w:cs="Arial"/>
          <w:sz w:val="24"/>
          <w:szCs w:val="24"/>
          <w:lang w:val="es-MX"/>
        </w:rPr>
        <w:t>ó</w:t>
      </w:r>
      <w:r w:rsidRPr="003A56A6">
        <w:rPr>
          <w:rFonts w:ascii="Arial" w:eastAsia="Calibri" w:hAnsi="Arial" w:cs="Arial"/>
          <w:sz w:val="24"/>
          <w:szCs w:val="24"/>
          <w:lang w:val="es-MX"/>
        </w:rPr>
        <w:t xml:space="preserve"> a madres </w:t>
      </w:r>
      <w:r w:rsidR="00073E6B" w:rsidRPr="003A56A6">
        <w:rPr>
          <w:rFonts w:ascii="Arial" w:eastAsia="Calibri" w:hAnsi="Arial" w:cs="Arial"/>
          <w:sz w:val="24"/>
          <w:szCs w:val="24"/>
          <w:lang w:val="es-MX"/>
        </w:rPr>
        <w:t>qu</w:t>
      </w:r>
      <w:r w:rsidR="00F13F42">
        <w:rPr>
          <w:rFonts w:ascii="Arial" w:eastAsia="Calibri" w:hAnsi="Arial" w:cs="Arial"/>
          <w:sz w:val="24"/>
          <w:szCs w:val="24"/>
          <w:lang w:val="es-MX"/>
        </w:rPr>
        <w:t>i</w:t>
      </w:r>
      <w:r w:rsidR="00073E6B" w:rsidRPr="003A56A6">
        <w:rPr>
          <w:rFonts w:ascii="Arial" w:eastAsia="Calibri" w:hAnsi="Arial" w:cs="Arial"/>
          <w:sz w:val="24"/>
          <w:szCs w:val="24"/>
          <w:lang w:val="es-MX"/>
        </w:rPr>
        <w:t>e</w:t>
      </w:r>
      <w:r w:rsidR="00F13F42">
        <w:rPr>
          <w:rFonts w:ascii="Arial" w:eastAsia="Calibri" w:hAnsi="Arial" w:cs="Arial"/>
          <w:sz w:val="24"/>
          <w:szCs w:val="24"/>
          <w:lang w:val="es-MX"/>
        </w:rPr>
        <w:t>nes</w:t>
      </w:r>
      <w:r w:rsidRPr="003A56A6">
        <w:rPr>
          <w:rFonts w:ascii="Arial" w:eastAsia="Calibri" w:hAnsi="Arial" w:cs="Arial"/>
          <w:sz w:val="24"/>
          <w:szCs w:val="24"/>
          <w:lang w:val="es-MX"/>
        </w:rPr>
        <w:t xml:space="preserve"> al momento del nacimiento</w:t>
      </w:r>
      <w:r w:rsidR="00073E6B" w:rsidRPr="003A56A6">
        <w:rPr>
          <w:rFonts w:ascii="Arial" w:eastAsia="Calibri" w:hAnsi="Arial" w:cs="Arial"/>
          <w:sz w:val="24"/>
          <w:szCs w:val="24"/>
          <w:lang w:val="es-MX"/>
        </w:rPr>
        <w:t xml:space="preserve"> </w:t>
      </w:r>
      <w:r w:rsidR="00B24D27">
        <w:rPr>
          <w:rFonts w:ascii="Arial" w:eastAsia="Calibri" w:hAnsi="Arial" w:cs="Arial"/>
          <w:sz w:val="24"/>
          <w:szCs w:val="24"/>
          <w:lang w:val="es-MX"/>
        </w:rPr>
        <w:t>tenían entre</w:t>
      </w:r>
      <w:r w:rsidRPr="003A56A6">
        <w:rPr>
          <w:rFonts w:ascii="Arial" w:eastAsia="Calibri" w:hAnsi="Arial" w:cs="Arial"/>
          <w:sz w:val="24"/>
          <w:szCs w:val="24"/>
          <w:lang w:val="es-MX"/>
        </w:rPr>
        <w:t xml:space="preserve"> 20 y 29 años.</w:t>
      </w:r>
    </w:p>
    <w:p w14:paraId="4E5F47BC" w14:textId="77777777" w:rsidR="00F40A94" w:rsidRPr="00533391" w:rsidRDefault="00F40A94" w:rsidP="003966FE">
      <w:pPr>
        <w:pStyle w:val="Prrafodelista"/>
        <w:widowControl/>
        <w:autoSpaceDE w:val="0"/>
        <w:autoSpaceDN w:val="0"/>
        <w:adjustRightInd w:val="0"/>
        <w:ind w:left="426" w:right="163"/>
        <w:jc w:val="both"/>
        <w:rPr>
          <w:rFonts w:ascii="Arial" w:eastAsia="Calibri" w:hAnsi="Arial" w:cs="Arial"/>
          <w:lang w:val="es-MX"/>
        </w:rPr>
      </w:pPr>
    </w:p>
    <w:p w14:paraId="384FCCCA" w14:textId="77777777" w:rsidR="003A56A6" w:rsidRPr="00CA43B4" w:rsidRDefault="003A56A6" w:rsidP="003A56A6">
      <w:pPr>
        <w:jc w:val="both"/>
        <w:rPr>
          <w:rFonts w:ascii="Arial" w:eastAsia="Calibri" w:hAnsi="Arial" w:cs="Arial"/>
          <w:sz w:val="24"/>
          <w:szCs w:val="24"/>
        </w:rPr>
      </w:pPr>
    </w:p>
    <w:p w14:paraId="687044E3" w14:textId="77777777" w:rsidR="003A56A6" w:rsidRPr="00CA43B4" w:rsidRDefault="003A56A6" w:rsidP="003A56A6">
      <w:pPr>
        <w:autoSpaceDE w:val="0"/>
        <w:autoSpaceDN w:val="0"/>
        <w:adjustRightInd w:val="0"/>
        <w:rPr>
          <w:rFonts w:ascii="Arial Negrita" w:eastAsia="Times New Roman" w:hAnsi="Arial Negrita" w:cs="Arial"/>
          <w:b/>
          <w:smallCaps/>
          <w:sz w:val="24"/>
          <w:szCs w:val="24"/>
          <w:lang w:eastAsia="es-ES"/>
        </w:rPr>
      </w:pPr>
      <w:r w:rsidRPr="00CA43B4">
        <w:rPr>
          <w:rFonts w:ascii="Arial Negrita" w:eastAsia="Times New Roman" w:hAnsi="Arial Negrita" w:cs="Arial"/>
          <w:b/>
          <w:smallCaps/>
          <w:sz w:val="24"/>
          <w:szCs w:val="24"/>
          <w:lang w:eastAsia="es-ES"/>
        </w:rPr>
        <w:t>Principales resultados</w:t>
      </w:r>
    </w:p>
    <w:p w14:paraId="360F9AB2" w14:textId="77777777" w:rsidR="003A56A6" w:rsidRPr="00CA43B4" w:rsidRDefault="003A56A6" w:rsidP="003A56A6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0FAE7D87" w14:textId="77777777" w:rsidR="003A56A6" w:rsidRPr="00CA43B4" w:rsidRDefault="003A56A6" w:rsidP="003A56A6">
      <w:pPr>
        <w:pStyle w:val="Prrafodelista"/>
        <w:numPr>
          <w:ilvl w:val="0"/>
          <w:numId w:val="18"/>
        </w:numPr>
        <w:autoSpaceDE w:val="0"/>
        <w:autoSpaceDN w:val="0"/>
        <w:adjustRightInd w:val="0"/>
        <w:rPr>
          <w:rFonts w:ascii="Arial Negrita" w:eastAsia="Times New Roman" w:hAnsi="Arial Negrita" w:cs="Arial"/>
          <w:b/>
          <w:smallCaps/>
          <w:sz w:val="24"/>
          <w:szCs w:val="24"/>
          <w:lang w:eastAsia="es-ES"/>
        </w:rPr>
      </w:pPr>
      <w:r w:rsidRPr="00CA43B4">
        <w:rPr>
          <w:rFonts w:ascii="Arial Negrita" w:eastAsia="Times New Roman" w:hAnsi="Arial Negrita" w:cs="Arial"/>
          <w:b/>
          <w:smallCaps/>
          <w:sz w:val="24"/>
          <w:szCs w:val="24"/>
          <w:lang w:eastAsia="es-ES"/>
        </w:rPr>
        <w:t>Características del</w:t>
      </w:r>
      <w:r>
        <w:rPr>
          <w:rFonts w:ascii="Arial Negrita" w:eastAsia="Times New Roman" w:hAnsi="Arial Negrita" w:cs="Arial"/>
          <w:b/>
          <w:smallCaps/>
          <w:sz w:val="24"/>
          <w:szCs w:val="24"/>
          <w:lang w:eastAsia="es-ES"/>
        </w:rPr>
        <w:t xml:space="preserve"> nacimiento</w:t>
      </w:r>
    </w:p>
    <w:p w14:paraId="341255DF" w14:textId="77777777" w:rsidR="003A56A6" w:rsidRPr="00CA43B4" w:rsidRDefault="003A56A6" w:rsidP="003A56A6">
      <w:pPr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3E751DD5" w14:textId="0E14BD95" w:rsidR="00DC52B2" w:rsidRPr="00E1049F" w:rsidRDefault="003A56A6" w:rsidP="003A4823">
      <w:pPr>
        <w:pStyle w:val="Textoindependiente"/>
        <w:ind w:left="0" w:right="21"/>
        <w:jc w:val="both"/>
        <w:rPr>
          <w:rFonts w:cs="Arial"/>
          <w:spacing w:val="4"/>
        </w:rPr>
      </w:pPr>
      <w:r w:rsidRPr="00E1049F">
        <w:rPr>
          <w:rFonts w:cs="Arial"/>
          <w:spacing w:val="4"/>
        </w:rPr>
        <w:t xml:space="preserve">La Estadística de Nacimientos Registrados (ENR) </w:t>
      </w:r>
      <w:r w:rsidR="00DC52B2" w:rsidRPr="00E1049F">
        <w:rPr>
          <w:rFonts w:cs="Arial"/>
          <w:spacing w:val="4"/>
        </w:rPr>
        <w:t xml:space="preserve">se </w:t>
      </w:r>
      <w:r w:rsidR="001969A1" w:rsidRPr="00E1049F">
        <w:rPr>
          <w:rFonts w:cs="Arial"/>
          <w:spacing w:val="4"/>
        </w:rPr>
        <w:t xml:space="preserve">genera </w:t>
      </w:r>
      <w:r w:rsidR="00DC52B2" w:rsidRPr="00E1049F">
        <w:rPr>
          <w:rFonts w:cs="Arial"/>
          <w:spacing w:val="4"/>
        </w:rPr>
        <w:t>anualmente</w:t>
      </w:r>
      <w:r w:rsidR="001969A1" w:rsidRPr="00E1049F">
        <w:rPr>
          <w:rFonts w:cs="Arial"/>
          <w:spacing w:val="4"/>
        </w:rPr>
        <w:t xml:space="preserve"> a partir</w:t>
      </w:r>
      <w:r w:rsidR="00DC52B2" w:rsidRPr="00E1049F">
        <w:rPr>
          <w:rFonts w:cs="Arial"/>
          <w:spacing w:val="4"/>
        </w:rPr>
        <w:t xml:space="preserve"> de</w:t>
      </w:r>
      <w:r w:rsidR="00F13F42">
        <w:rPr>
          <w:rFonts w:cs="Arial"/>
          <w:spacing w:val="4"/>
        </w:rPr>
        <w:t xml:space="preserve"> </w:t>
      </w:r>
      <w:r w:rsidR="00DC52B2" w:rsidRPr="00E1049F">
        <w:rPr>
          <w:rFonts w:cs="Arial"/>
          <w:spacing w:val="4"/>
        </w:rPr>
        <w:t>l</w:t>
      </w:r>
      <w:r w:rsidR="00F13F42">
        <w:rPr>
          <w:rFonts w:cs="Arial"/>
          <w:spacing w:val="4"/>
        </w:rPr>
        <w:t>a</w:t>
      </w:r>
      <w:r w:rsidR="00DC52B2" w:rsidRPr="00E1049F">
        <w:rPr>
          <w:rFonts w:cs="Arial"/>
          <w:spacing w:val="4"/>
        </w:rPr>
        <w:t xml:space="preserve"> </w:t>
      </w:r>
      <w:r w:rsidR="008B3EBC">
        <w:rPr>
          <w:rFonts w:cs="Arial"/>
          <w:spacing w:val="4"/>
        </w:rPr>
        <w:t>información captada durante el</w:t>
      </w:r>
      <w:r w:rsidR="008B3EBC" w:rsidRPr="00E1049F">
        <w:rPr>
          <w:rFonts w:cs="Arial"/>
          <w:spacing w:val="4"/>
        </w:rPr>
        <w:t xml:space="preserve"> </w:t>
      </w:r>
      <w:r w:rsidR="00DC52B2" w:rsidRPr="00E1049F">
        <w:rPr>
          <w:rFonts w:cs="Arial"/>
          <w:spacing w:val="4"/>
        </w:rPr>
        <w:t xml:space="preserve">registro </w:t>
      </w:r>
      <w:r w:rsidR="001969A1" w:rsidRPr="00E1049F">
        <w:rPr>
          <w:rFonts w:cs="Arial"/>
          <w:spacing w:val="4"/>
        </w:rPr>
        <w:t xml:space="preserve">de los nacimientos que realizan </w:t>
      </w:r>
      <w:r w:rsidR="00DC52B2" w:rsidRPr="00E1049F">
        <w:rPr>
          <w:rFonts w:cs="Arial"/>
          <w:spacing w:val="4"/>
        </w:rPr>
        <w:t xml:space="preserve">las oficinas del </w:t>
      </w:r>
      <w:r w:rsidR="001F522B" w:rsidRPr="00E1049F">
        <w:rPr>
          <w:rFonts w:cs="Arial"/>
          <w:spacing w:val="4"/>
        </w:rPr>
        <w:t>R</w:t>
      </w:r>
      <w:r w:rsidR="00DC52B2" w:rsidRPr="00E1049F">
        <w:rPr>
          <w:rFonts w:cs="Arial"/>
          <w:spacing w:val="4"/>
        </w:rPr>
        <w:t xml:space="preserve">egistro </w:t>
      </w:r>
      <w:r w:rsidR="001F522B" w:rsidRPr="00E1049F">
        <w:rPr>
          <w:rFonts w:cs="Arial"/>
          <w:spacing w:val="4"/>
        </w:rPr>
        <w:t>C</w:t>
      </w:r>
      <w:r w:rsidR="00DC52B2" w:rsidRPr="00E1049F">
        <w:rPr>
          <w:rFonts w:cs="Arial"/>
          <w:spacing w:val="4"/>
        </w:rPr>
        <w:t>ivil distribuidas en todo el país.</w:t>
      </w:r>
      <w:r w:rsidR="001E5B05" w:rsidRPr="00E1049F">
        <w:rPr>
          <w:rFonts w:cs="Arial"/>
          <w:spacing w:val="4"/>
        </w:rPr>
        <w:t xml:space="preserve"> La información que integra la </w:t>
      </w:r>
      <w:r w:rsidR="00B24D27">
        <w:rPr>
          <w:rFonts w:cs="Arial"/>
          <w:spacing w:val="4"/>
        </w:rPr>
        <w:t>ENR</w:t>
      </w:r>
      <w:r w:rsidR="001E5B05" w:rsidRPr="00E1049F">
        <w:rPr>
          <w:rFonts w:cs="Arial"/>
          <w:spacing w:val="4"/>
        </w:rPr>
        <w:t xml:space="preserve"> fue suministrada por </w:t>
      </w:r>
      <w:r w:rsidR="00E1049F" w:rsidRPr="00E1049F">
        <w:rPr>
          <w:rFonts w:cs="Arial"/>
          <w:spacing w:val="4"/>
        </w:rPr>
        <w:t xml:space="preserve">5 027 </w:t>
      </w:r>
      <w:r w:rsidR="001E5B05" w:rsidRPr="00E1049F">
        <w:rPr>
          <w:rFonts w:cs="Arial"/>
          <w:spacing w:val="4"/>
        </w:rPr>
        <w:t>fuentes informantes.</w:t>
      </w:r>
    </w:p>
    <w:p w14:paraId="2E065BB5" w14:textId="77777777" w:rsidR="006D7A9B" w:rsidRPr="00533391" w:rsidRDefault="006D7A9B" w:rsidP="00E44C8D">
      <w:pPr>
        <w:pStyle w:val="Textoindependiente"/>
        <w:ind w:left="0"/>
        <w:jc w:val="both"/>
        <w:rPr>
          <w:rFonts w:cs="Arial"/>
          <w:sz w:val="20"/>
          <w:szCs w:val="22"/>
        </w:rPr>
      </w:pPr>
    </w:p>
    <w:p w14:paraId="44F8F4BD" w14:textId="638694AE" w:rsidR="00B5722C" w:rsidRPr="003A56A6" w:rsidRDefault="006D7A9B" w:rsidP="00B67FBC">
      <w:pPr>
        <w:pStyle w:val="Prrafodelista"/>
        <w:widowControl/>
        <w:jc w:val="both"/>
        <w:rPr>
          <w:rFonts w:ascii="Arial" w:hAnsi="Arial" w:cs="Arial"/>
          <w:bCs/>
          <w:sz w:val="24"/>
          <w:szCs w:val="24"/>
        </w:rPr>
      </w:pPr>
      <w:r w:rsidRPr="003A56A6">
        <w:rPr>
          <w:rFonts w:ascii="Arial" w:eastAsia="Arial" w:hAnsi="Arial" w:cs="Arial"/>
          <w:sz w:val="24"/>
          <w:szCs w:val="24"/>
        </w:rPr>
        <w:t>En México, durante 20</w:t>
      </w:r>
      <w:r w:rsidR="00E767B1" w:rsidRPr="003A56A6">
        <w:rPr>
          <w:rFonts w:ascii="Arial" w:eastAsia="Arial" w:hAnsi="Arial" w:cs="Arial"/>
          <w:sz w:val="24"/>
          <w:szCs w:val="24"/>
        </w:rPr>
        <w:t>2</w:t>
      </w:r>
      <w:r w:rsidR="008C535B">
        <w:rPr>
          <w:rFonts w:ascii="Arial" w:eastAsia="Arial" w:hAnsi="Arial" w:cs="Arial"/>
          <w:sz w:val="24"/>
          <w:szCs w:val="24"/>
        </w:rPr>
        <w:t>1</w:t>
      </w:r>
      <w:r w:rsidR="001B02AC" w:rsidRPr="003A56A6">
        <w:rPr>
          <w:rFonts w:ascii="Arial" w:eastAsia="Arial" w:hAnsi="Arial" w:cs="Arial"/>
          <w:sz w:val="24"/>
          <w:szCs w:val="24"/>
        </w:rPr>
        <w:t>,</w:t>
      </w:r>
      <w:r w:rsidRPr="003A56A6">
        <w:rPr>
          <w:rFonts w:ascii="Arial" w:eastAsia="Arial" w:hAnsi="Arial" w:cs="Arial"/>
          <w:sz w:val="24"/>
          <w:szCs w:val="24"/>
        </w:rPr>
        <w:t xml:space="preserve"> se </w:t>
      </w:r>
      <w:r w:rsidR="00216990" w:rsidRPr="003A56A6">
        <w:rPr>
          <w:rFonts w:ascii="Arial" w:eastAsia="Arial" w:hAnsi="Arial" w:cs="Arial"/>
          <w:sz w:val="24"/>
          <w:szCs w:val="24"/>
        </w:rPr>
        <w:t xml:space="preserve">contabilizaron </w:t>
      </w:r>
      <w:r w:rsidR="008C535B" w:rsidRPr="001B4081">
        <w:rPr>
          <w:rFonts w:ascii="Arial" w:eastAsia="Calibri" w:hAnsi="Arial" w:cs="Arial"/>
          <w:spacing w:val="-2"/>
          <w:sz w:val="24"/>
          <w:szCs w:val="24"/>
          <w:lang w:val="es-MX"/>
        </w:rPr>
        <w:t>1 912 1</w:t>
      </w:r>
      <w:r w:rsidR="007E7339">
        <w:rPr>
          <w:rFonts w:ascii="Arial" w:eastAsia="Calibri" w:hAnsi="Arial" w:cs="Arial"/>
          <w:spacing w:val="-2"/>
          <w:sz w:val="24"/>
          <w:szCs w:val="24"/>
          <w:lang w:val="es-MX"/>
        </w:rPr>
        <w:t>78</w:t>
      </w:r>
      <w:r w:rsidR="008C535B" w:rsidRPr="001B4081">
        <w:rPr>
          <w:rFonts w:ascii="Arial" w:eastAsia="Calibri" w:hAnsi="Arial" w:cs="Arial"/>
          <w:spacing w:val="-2"/>
          <w:sz w:val="24"/>
          <w:szCs w:val="24"/>
          <w:lang w:val="es-MX"/>
        </w:rPr>
        <w:t xml:space="preserve"> </w:t>
      </w:r>
      <w:r w:rsidRPr="003A56A6">
        <w:rPr>
          <w:rFonts w:ascii="Arial" w:eastAsia="Arial" w:hAnsi="Arial" w:cs="Arial"/>
          <w:sz w:val="24"/>
          <w:szCs w:val="24"/>
        </w:rPr>
        <w:t>nacimientos</w:t>
      </w:r>
      <w:r w:rsidR="00216990" w:rsidRPr="003A56A6">
        <w:rPr>
          <w:rFonts w:ascii="Arial" w:eastAsia="Arial" w:hAnsi="Arial" w:cs="Arial"/>
          <w:sz w:val="24"/>
          <w:szCs w:val="24"/>
        </w:rPr>
        <w:t xml:space="preserve"> registrados</w:t>
      </w:r>
      <w:r w:rsidRPr="003A56A6">
        <w:rPr>
          <w:rFonts w:ascii="Arial" w:eastAsia="Calibri" w:hAnsi="Arial" w:cs="Arial"/>
          <w:sz w:val="24"/>
          <w:szCs w:val="24"/>
          <w:lang w:val="es-MX"/>
        </w:rPr>
        <w:t xml:space="preserve">. </w:t>
      </w:r>
      <w:r w:rsidRPr="003A56A6">
        <w:rPr>
          <w:rFonts w:ascii="Arial" w:hAnsi="Arial" w:cs="Arial"/>
          <w:bCs/>
          <w:sz w:val="24"/>
          <w:szCs w:val="24"/>
        </w:rPr>
        <w:t xml:space="preserve">La tasa de nacimientos registrados por cada </w:t>
      </w:r>
      <w:r w:rsidR="00F13F42">
        <w:rPr>
          <w:rFonts w:ascii="Arial" w:hAnsi="Arial" w:cs="Arial"/>
          <w:bCs/>
          <w:sz w:val="24"/>
          <w:szCs w:val="24"/>
        </w:rPr>
        <w:t>mil</w:t>
      </w:r>
      <w:r w:rsidRPr="003A56A6">
        <w:rPr>
          <w:rFonts w:ascii="Arial" w:hAnsi="Arial" w:cs="Arial"/>
          <w:bCs/>
          <w:sz w:val="24"/>
          <w:szCs w:val="24"/>
        </w:rPr>
        <w:t xml:space="preserve"> mujeres en edad reproductiva</w:t>
      </w:r>
      <w:r w:rsidRPr="003A56A6">
        <w:rPr>
          <w:rStyle w:val="Refdenotaalpie"/>
          <w:rFonts w:ascii="Arial" w:hAnsi="Arial" w:cs="Arial"/>
          <w:bCs/>
          <w:sz w:val="24"/>
          <w:szCs w:val="24"/>
        </w:rPr>
        <w:footnoteReference w:id="1"/>
      </w:r>
      <w:r w:rsidRPr="003A56A6">
        <w:rPr>
          <w:rFonts w:ascii="Arial" w:hAnsi="Arial" w:cs="Arial"/>
          <w:bCs/>
          <w:sz w:val="24"/>
          <w:szCs w:val="24"/>
        </w:rPr>
        <w:t xml:space="preserve"> </w:t>
      </w:r>
      <w:r w:rsidR="00216990" w:rsidRPr="003A56A6">
        <w:rPr>
          <w:rFonts w:ascii="Arial" w:hAnsi="Arial" w:cs="Arial"/>
          <w:bCs/>
          <w:sz w:val="24"/>
          <w:szCs w:val="24"/>
        </w:rPr>
        <w:t xml:space="preserve">fue </w:t>
      </w:r>
      <w:r w:rsidR="00216871" w:rsidRPr="003A56A6">
        <w:rPr>
          <w:rFonts w:ascii="Arial" w:hAnsi="Arial" w:cs="Arial"/>
          <w:bCs/>
          <w:sz w:val="24"/>
          <w:szCs w:val="24"/>
        </w:rPr>
        <w:t xml:space="preserve">de </w:t>
      </w:r>
      <w:r w:rsidR="00A93233">
        <w:rPr>
          <w:rFonts w:ascii="Arial" w:hAnsi="Arial" w:cs="Arial"/>
          <w:bCs/>
          <w:sz w:val="24"/>
          <w:szCs w:val="24"/>
        </w:rPr>
        <w:t>55.6</w:t>
      </w:r>
      <w:r w:rsidR="00F13F42">
        <w:rPr>
          <w:rFonts w:ascii="Arial" w:hAnsi="Arial" w:cs="Arial"/>
          <w:bCs/>
          <w:sz w:val="24"/>
          <w:szCs w:val="24"/>
        </w:rPr>
        <w:t xml:space="preserve">. El </w:t>
      </w:r>
      <w:r w:rsidR="00C3360E" w:rsidRPr="003A56A6">
        <w:rPr>
          <w:rFonts w:ascii="Arial" w:hAnsi="Arial" w:cs="Arial"/>
          <w:bCs/>
          <w:sz w:val="24"/>
          <w:szCs w:val="24"/>
        </w:rPr>
        <w:t>a</w:t>
      </w:r>
      <w:r w:rsidR="008C535B">
        <w:rPr>
          <w:rFonts w:ascii="Arial" w:hAnsi="Arial" w:cs="Arial"/>
          <w:bCs/>
          <w:sz w:val="24"/>
          <w:szCs w:val="24"/>
        </w:rPr>
        <w:t>umento</w:t>
      </w:r>
      <w:r w:rsidR="00F13F42">
        <w:rPr>
          <w:rFonts w:ascii="Arial" w:hAnsi="Arial" w:cs="Arial"/>
          <w:bCs/>
          <w:sz w:val="24"/>
          <w:szCs w:val="24"/>
        </w:rPr>
        <w:t xml:space="preserve"> fue</w:t>
      </w:r>
      <w:r w:rsidR="00C3360E" w:rsidRPr="003A56A6">
        <w:rPr>
          <w:rFonts w:ascii="Arial" w:hAnsi="Arial" w:cs="Arial"/>
          <w:bCs/>
          <w:sz w:val="24"/>
          <w:szCs w:val="24"/>
        </w:rPr>
        <w:t xml:space="preserve"> de </w:t>
      </w:r>
      <w:r w:rsidR="008C535B">
        <w:rPr>
          <w:rFonts w:ascii="Arial" w:hAnsi="Arial" w:cs="Arial"/>
          <w:bCs/>
          <w:sz w:val="24"/>
          <w:szCs w:val="24"/>
        </w:rPr>
        <w:t>7.7</w:t>
      </w:r>
      <w:r w:rsidR="00082AE0" w:rsidRPr="003A56A6">
        <w:rPr>
          <w:rFonts w:ascii="Arial" w:hAnsi="Arial" w:cs="Arial"/>
          <w:bCs/>
          <w:sz w:val="24"/>
          <w:szCs w:val="24"/>
        </w:rPr>
        <w:t xml:space="preserve"> unidades respecto a</w:t>
      </w:r>
      <w:r w:rsidR="00F13F42">
        <w:rPr>
          <w:rFonts w:ascii="Arial" w:hAnsi="Arial" w:cs="Arial"/>
          <w:bCs/>
          <w:sz w:val="24"/>
          <w:szCs w:val="24"/>
        </w:rPr>
        <w:t xml:space="preserve">l </w:t>
      </w:r>
      <w:r w:rsidR="00082AE0" w:rsidRPr="003A56A6">
        <w:rPr>
          <w:rFonts w:ascii="Arial" w:hAnsi="Arial" w:cs="Arial"/>
          <w:bCs/>
          <w:sz w:val="24"/>
          <w:szCs w:val="24"/>
        </w:rPr>
        <w:t>año anterior.</w:t>
      </w:r>
    </w:p>
    <w:p w14:paraId="1DD1C32A" w14:textId="77777777" w:rsidR="0036168B" w:rsidRPr="00CA43B4" w:rsidRDefault="0036168B" w:rsidP="00AC655B">
      <w:pPr>
        <w:pStyle w:val="Textoindependiente"/>
        <w:keepNext/>
        <w:ind w:left="0" w:right="170"/>
        <w:jc w:val="both"/>
        <w:rPr>
          <w:rFonts w:cs="Arial"/>
        </w:rPr>
      </w:pPr>
    </w:p>
    <w:p w14:paraId="1338E732" w14:textId="77777777" w:rsidR="0036168B" w:rsidRPr="00CA43B4" w:rsidRDefault="0036168B" w:rsidP="00AC655B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>Gráfica 1</w:t>
      </w:r>
    </w:p>
    <w:p w14:paraId="090A20D7" w14:textId="77777777" w:rsidR="0036168B" w:rsidRPr="00CA43B4" w:rsidRDefault="0036168B" w:rsidP="00AC655B">
      <w:pPr>
        <w:keepNext/>
        <w:jc w:val="center"/>
        <w:rPr>
          <w:rFonts w:ascii="Arial Negrita" w:hAnsi="Arial Negrita" w:cs="Arial"/>
          <w:b/>
          <w:bCs/>
          <w:smallCaps/>
          <w:szCs w:val="20"/>
        </w:rPr>
      </w:pPr>
      <w:r w:rsidRPr="0036168B">
        <w:rPr>
          <w:rFonts w:ascii="Arial Negrita" w:hAnsi="Arial Negrita" w:cs="Arial"/>
          <w:b/>
          <w:bCs/>
          <w:smallCaps/>
          <w:szCs w:val="20"/>
        </w:rPr>
        <w:t>Nacimientos registrados</w:t>
      </w:r>
    </w:p>
    <w:p w14:paraId="649A8A01" w14:textId="77777777" w:rsidR="0036168B" w:rsidRPr="00CA43B4" w:rsidRDefault="0036168B" w:rsidP="00AC655B">
      <w:pPr>
        <w:keepNext/>
        <w:spacing w:after="120"/>
        <w:jc w:val="center"/>
        <w:rPr>
          <w:rFonts w:ascii="Arial" w:eastAsia="Times New Roman" w:hAnsi="Arial" w:cs="Arial"/>
          <w:bCs/>
          <w:sz w:val="18"/>
          <w:szCs w:val="18"/>
          <w:lang w:val="es-MX" w:eastAsia="es-ES"/>
        </w:rPr>
      </w:pPr>
    </w:p>
    <w:p w14:paraId="17AD4785" w14:textId="77777777" w:rsidR="00B67FBC" w:rsidRPr="00533391" w:rsidRDefault="00B67FBC" w:rsidP="00AC655B">
      <w:pPr>
        <w:pStyle w:val="Prrafodelista"/>
        <w:keepNext/>
        <w:widowControl/>
        <w:jc w:val="both"/>
        <w:rPr>
          <w:rFonts w:cs="Arial"/>
          <w:bCs/>
        </w:rPr>
      </w:pPr>
    </w:p>
    <w:p w14:paraId="6D9D7628" w14:textId="77777777" w:rsidR="00137345" w:rsidRPr="00533391" w:rsidRDefault="007E7339" w:rsidP="00AC655B">
      <w:pPr>
        <w:pStyle w:val="Prrafodelista"/>
        <w:keepNext/>
        <w:widowControl/>
        <w:jc w:val="center"/>
        <w:rPr>
          <w:rFonts w:cs="Arial"/>
          <w:lang w:val="es-MX"/>
        </w:rPr>
      </w:pPr>
      <w:r>
        <w:rPr>
          <w:noProof/>
          <w:lang w:val="es-MX" w:eastAsia="es-MX"/>
        </w:rPr>
        <w:drawing>
          <wp:inline distT="0" distB="0" distL="0" distR="0" wp14:anchorId="3176CAEA" wp14:editId="035C32CB">
            <wp:extent cx="6404610" cy="1829435"/>
            <wp:effectExtent l="0" t="0" r="0" b="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FFE83943-4A86-4882-B6C9-4102400D7E3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CCAC940" w14:textId="77777777" w:rsidR="0036168B" w:rsidRPr="00CA43B4" w:rsidRDefault="0036168B" w:rsidP="00AC655B">
      <w:pPr>
        <w:pStyle w:val="Prrafodelista"/>
        <w:keepNext/>
        <w:tabs>
          <w:tab w:val="left" w:pos="567"/>
        </w:tabs>
        <w:spacing w:before="120"/>
        <w:ind w:left="142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 xml:space="preserve">Fuente: Estadística de </w:t>
      </w:r>
      <w:r>
        <w:rPr>
          <w:rFonts w:ascii="Arial" w:hAnsi="Arial" w:cs="Arial"/>
          <w:bCs/>
          <w:sz w:val="16"/>
          <w:szCs w:val="16"/>
        </w:rPr>
        <w:t>Nacimientos Registrados</w:t>
      </w:r>
      <w:r w:rsidRPr="00CA43B4">
        <w:rPr>
          <w:rFonts w:ascii="Arial" w:hAnsi="Arial" w:cs="Arial"/>
          <w:bCs/>
          <w:sz w:val="16"/>
          <w:szCs w:val="16"/>
        </w:rPr>
        <w:t xml:space="preserve">, </w:t>
      </w:r>
      <w:r>
        <w:rPr>
          <w:rFonts w:ascii="Arial" w:hAnsi="Arial" w:cs="Arial"/>
          <w:bCs/>
          <w:sz w:val="16"/>
          <w:szCs w:val="16"/>
        </w:rPr>
        <w:t>2012-</w:t>
      </w:r>
      <w:r w:rsidRPr="00CA43B4">
        <w:rPr>
          <w:rFonts w:ascii="Arial" w:hAnsi="Arial" w:cs="Arial"/>
          <w:bCs/>
          <w:sz w:val="16"/>
          <w:szCs w:val="16"/>
        </w:rPr>
        <w:t>2021</w:t>
      </w:r>
    </w:p>
    <w:p w14:paraId="1A978BAC" w14:textId="77777777" w:rsidR="001F522B" w:rsidRPr="00533391" w:rsidRDefault="001F522B" w:rsidP="00E44C8D">
      <w:pPr>
        <w:pStyle w:val="Prrafodelista"/>
        <w:widowControl/>
        <w:jc w:val="both"/>
        <w:rPr>
          <w:rFonts w:ascii="Arial" w:hAnsi="Arial" w:cs="Arial"/>
          <w:bCs/>
          <w:spacing w:val="-4"/>
          <w:lang w:val="es-MX"/>
        </w:rPr>
      </w:pPr>
    </w:p>
    <w:p w14:paraId="42D5FCC8" w14:textId="77777777" w:rsidR="00830C7F" w:rsidRDefault="00830C7F">
      <w:pPr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br w:type="page"/>
      </w:r>
    </w:p>
    <w:p w14:paraId="264F6072" w14:textId="0AE5A5F7" w:rsidR="00D53F3D" w:rsidRDefault="00B24D27" w:rsidP="00D53F3D">
      <w:pPr>
        <w:spacing w:after="240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lastRenderedPageBreak/>
        <w:t>E</w:t>
      </w:r>
      <w:r w:rsidR="001362FB">
        <w:rPr>
          <w:rFonts w:ascii="Arial" w:eastAsia="Calibri" w:hAnsi="Arial" w:cs="Arial"/>
          <w:bCs/>
          <w:sz w:val="24"/>
          <w:szCs w:val="24"/>
        </w:rPr>
        <w:t>n</w:t>
      </w:r>
      <w:r>
        <w:rPr>
          <w:rFonts w:ascii="Arial" w:eastAsia="Calibri" w:hAnsi="Arial" w:cs="Arial"/>
          <w:bCs/>
          <w:sz w:val="24"/>
          <w:szCs w:val="24"/>
        </w:rPr>
        <w:t xml:space="preserve"> 2021, de los nacimientos registrados, </w:t>
      </w:r>
      <w:r w:rsidR="00A93233">
        <w:rPr>
          <w:rFonts w:ascii="Arial" w:eastAsia="Calibri" w:hAnsi="Arial" w:cs="Arial"/>
          <w:bCs/>
          <w:sz w:val="24"/>
          <w:szCs w:val="24"/>
        </w:rPr>
        <w:t>61.3</w:t>
      </w:r>
      <w:r w:rsidR="00C115D6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D53F3D">
        <w:rPr>
          <w:rFonts w:ascii="Arial" w:eastAsia="Calibri" w:hAnsi="Arial" w:cs="Arial"/>
          <w:bCs/>
          <w:sz w:val="24"/>
          <w:szCs w:val="24"/>
        </w:rPr>
        <w:t>% (1 1</w:t>
      </w:r>
      <w:r w:rsidR="00A93233">
        <w:rPr>
          <w:rFonts w:ascii="Arial" w:eastAsia="Calibri" w:hAnsi="Arial" w:cs="Arial"/>
          <w:bCs/>
          <w:sz w:val="24"/>
          <w:szCs w:val="24"/>
        </w:rPr>
        <w:t>71</w:t>
      </w:r>
      <w:r w:rsidR="00D53F3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A93233">
        <w:rPr>
          <w:rFonts w:ascii="Arial" w:eastAsia="Calibri" w:hAnsi="Arial" w:cs="Arial"/>
          <w:bCs/>
          <w:sz w:val="24"/>
          <w:szCs w:val="24"/>
        </w:rPr>
        <w:t>95</w:t>
      </w:r>
      <w:r w:rsidR="007E7339">
        <w:rPr>
          <w:rFonts w:ascii="Arial" w:eastAsia="Calibri" w:hAnsi="Arial" w:cs="Arial"/>
          <w:bCs/>
          <w:sz w:val="24"/>
          <w:szCs w:val="24"/>
        </w:rPr>
        <w:t>3</w:t>
      </w:r>
      <w:r w:rsidR="001362FB">
        <w:rPr>
          <w:rFonts w:ascii="Arial" w:eastAsia="Calibri" w:hAnsi="Arial" w:cs="Arial"/>
          <w:bCs/>
          <w:sz w:val="24"/>
          <w:szCs w:val="24"/>
        </w:rPr>
        <w:t xml:space="preserve">) </w:t>
      </w:r>
      <w:r w:rsidR="00D53F3D">
        <w:rPr>
          <w:rFonts w:ascii="Arial" w:eastAsia="Calibri" w:hAnsi="Arial" w:cs="Arial"/>
          <w:bCs/>
          <w:sz w:val="24"/>
          <w:szCs w:val="24"/>
        </w:rPr>
        <w:t>ocurri</w:t>
      </w:r>
      <w:r w:rsidR="001362FB">
        <w:rPr>
          <w:rFonts w:ascii="Arial" w:eastAsia="Calibri" w:hAnsi="Arial" w:cs="Arial"/>
          <w:bCs/>
          <w:sz w:val="24"/>
          <w:szCs w:val="24"/>
        </w:rPr>
        <w:t>ó</w:t>
      </w:r>
      <w:r w:rsidR="00D53F3D">
        <w:rPr>
          <w:rFonts w:ascii="Arial" w:eastAsia="Calibri" w:hAnsi="Arial" w:cs="Arial"/>
          <w:bCs/>
          <w:sz w:val="24"/>
          <w:szCs w:val="24"/>
        </w:rPr>
        <w:t xml:space="preserve"> en ese año, 2</w:t>
      </w:r>
      <w:r w:rsidR="00E73F08">
        <w:rPr>
          <w:rFonts w:ascii="Arial" w:eastAsia="Calibri" w:hAnsi="Arial" w:cs="Arial"/>
          <w:bCs/>
          <w:sz w:val="24"/>
          <w:szCs w:val="24"/>
        </w:rPr>
        <w:t>6.4</w:t>
      </w:r>
      <w:r w:rsidR="00C115D6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D53F3D">
        <w:rPr>
          <w:rFonts w:ascii="Arial" w:eastAsia="Calibri" w:hAnsi="Arial" w:cs="Arial"/>
          <w:bCs/>
          <w:sz w:val="24"/>
          <w:szCs w:val="24"/>
        </w:rPr>
        <w:t xml:space="preserve">% </w:t>
      </w:r>
      <w:r w:rsidR="001362FB">
        <w:rPr>
          <w:rFonts w:ascii="Arial" w:eastAsia="Calibri" w:hAnsi="Arial" w:cs="Arial"/>
          <w:bCs/>
          <w:sz w:val="24"/>
          <w:szCs w:val="24"/>
        </w:rPr>
        <w:t xml:space="preserve">           </w:t>
      </w:r>
      <w:r w:rsidR="00D53F3D">
        <w:rPr>
          <w:rFonts w:ascii="Arial" w:eastAsia="Calibri" w:hAnsi="Arial" w:cs="Arial"/>
          <w:bCs/>
          <w:sz w:val="24"/>
          <w:szCs w:val="24"/>
        </w:rPr>
        <w:t>(</w:t>
      </w:r>
      <w:r w:rsidR="00A93233">
        <w:rPr>
          <w:rFonts w:ascii="Arial" w:eastAsia="Calibri" w:hAnsi="Arial" w:cs="Arial"/>
          <w:bCs/>
          <w:sz w:val="24"/>
          <w:szCs w:val="24"/>
        </w:rPr>
        <w:t>504 6</w:t>
      </w:r>
      <w:r w:rsidR="007E7339">
        <w:rPr>
          <w:rFonts w:ascii="Arial" w:eastAsia="Calibri" w:hAnsi="Arial" w:cs="Arial"/>
          <w:bCs/>
          <w:sz w:val="24"/>
          <w:szCs w:val="24"/>
        </w:rPr>
        <w:t>77</w:t>
      </w:r>
      <w:r w:rsidR="00D53F3D">
        <w:rPr>
          <w:rFonts w:ascii="Arial" w:eastAsia="Calibri" w:hAnsi="Arial" w:cs="Arial"/>
          <w:bCs/>
          <w:sz w:val="24"/>
          <w:szCs w:val="24"/>
        </w:rPr>
        <w:t>)</w:t>
      </w:r>
      <w:r w:rsidR="001362FB">
        <w:rPr>
          <w:rFonts w:ascii="Arial" w:eastAsia="Calibri" w:hAnsi="Arial" w:cs="Arial"/>
          <w:bCs/>
          <w:sz w:val="24"/>
          <w:szCs w:val="24"/>
        </w:rPr>
        <w:t xml:space="preserve">, </w:t>
      </w:r>
      <w:r w:rsidR="00D53F3D">
        <w:rPr>
          <w:rFonts w:ascii="Arial" w:eastAsia="Calibri" w:hAnsi="Arial" w:cs="Arial"/>
          <w:bCs/>
          <w:sz w:val="24"/>
          <w:szCs w:val="24"/>
        </w:rPr>
        <w:t>en 20</w:t>
      </w:r>
      <w:r w:rsidR="00A93233">
        <w:rPr>
          <w:rFonts w:ascii="Arial" w:eastAsia="Calibri" w:hAnsi="Arial" w:cs="Arial"/>
          <w:bCs/>
          <w:sz w:val="24"/>
          <w:szCs w:val="24"/>
        </w:rPr>
        <w:t>20</w:t>
      </w:r>
      <w:r w:rsidR="00D53F3D">
        <w:rPr>
          <w:rFonts w:ascii="Arial" w:eastAsia="Calibri" w:hAnsi="Arial" w:cs="Arial"/>
          <w:bCs/>
          <w:sz w:val="24"/>
          <w:szCs w:val="24"/>
        </w:rPr>
        <w:t xml:space="preserve"> y</w:t>
      </w:r>
      <w:r w:rsidR="001362FB">
        <w:rPr>
          <w:rFonts w:ascii="Arial" w:eastAsia="Calibri" w:hAnsi="Arial" w:cs="Arial"/>
          <w:bCs/>
          <w:sz w:val="24"/>
          <w:szCs w:val="24"/>
        </w:rPr>
        <w:t>,</w:t>
      </w:r>
      <w:r w:rsidR="00D53F3D">
        <w:rPr>
          <w:rFonts w:ascii="Arial" w:eastAsia="Calibri" w:hAnsi="Arial" w:cs="Arial"/>
          <w:bCs/>
          <w:sz w:val="24"/>
          <w:szCs w:val="24"/>
        </w:rPr>
        <w:t xml:space="preserve"> el complemento</w:t>
      </w:r>
      <w:r>
        <w:rPr>
          <w:rFonts w:ascii="Arial" w:eastAsia="Calibri" w:hAnsi="Arial" w:cs="Arial"/>
          <w:bCs/>
          <w:sz w:val="24"/>
          <w:szCs w:val="24"/>
        </w:rPr>
        <w:t>,</w:t>
      </w:r>
      <w:r w:rsidR="00D53F3D">
        <w:rPr>
          <w:rFonts w:ascii="Arial" w:eastAsia="Calibri" w:hAnsi="Arial" w:cs="Arial"/>
          <w:bCs/>
          <w:sz w:val="24"/>
          <w:szCs w:val="24"/>
        </w:rPr>
        <w:t xml:space="preserve"> en años anteriores. La distribución por entidad federativa </w:t>
      </w:r>
      <w:r w:rsidR="009063EA">
        <w:rPr>
          <w:rFonts w:ascii="Arial" w:eastAsia="Calibri" w:hAnsi="Arial" w:cs="Arial"/>
          <w:bCs/>
          <w:sz w:val="24"/>
          <w:szCs w:val="24"/>
        </w:rPr>
        <w:t xml:space="preserve">de registro </w:t>
      </w:r>
      <w:r w:rsidR="003A4823" w:rsidRPr="003A4823">
        <w:rPr>
          <w:rFonts w:ascii="Arial" w:eastAsia="Calibri" w:hAnsi="Arial" w:cs="Arial"/>
          <w:bCs/>
          <w:sz w:val="24"/>
          <w:szCs w:val="24"/>
        </w:rPr>
        <w:t>en 2021</w:t>
      </w:r>
      <w:r w:rsidR="001362FB">
        <w:rPr>
          <w:rFonts w:ascii="Arial" w:eastAsia="Calibri" w:hAnsi="Arial" w:cs="Arial"/>
          <w:bCs/>
          <w:sz w:val="24"/>
          <w:szCs w:val="24"/>
        </w:rPr>
        <w:t>,</w:t>
      </w:r>
      <w:r w:rsidR="003A4823" w:rsidRPr="003A4823">
        <w:rPr>
          <w:rFonts w:ascii="Arial" w:eastAsia="Calibri" w:hAnsi="Arial" w:cs="Arial"/>
          <w:bCs/>
          <w:sz w:val="24"/>
          <w:szCs w:val="24"/>
        </w:rPr>
        <w:t xml:space="preserve"> según año de ocurrencia del nacimiento</w:t>
      </w:r>
      <w:r w:rsidR="001362FB">
        <w:rPr>
          <w:rFonts w:ascii="Arial" w:eastAsia="Calibri" w:hAnsi="Arial" w:cs="Arial"/>
          <w:bCs/>
          <w:sz w:val="24"/>
          <w:szCs w:val="24"/>
        </w:rPr>
        <w:t>,</w:t>
      </w:r>
      <w:r w:rsidR="003A4823" w:rsidRPr="003A4823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D53F3D">
        <w:rPr>
          <w:rFonts w:ascii="Arial" w:eastAsia="Calibri" w:hAnsi="Arial" w:cs="Arial"/>
          <w:bCs/>
          <w:sz w:val="24"/>
          <w:szCs w:val="24"/>
        </w:rPr>
        <w:t xml:space="preserve">se presenta en </w:t>
      </w:r>
      <w:r w:rsidR="001969A1">
        <w:rPr>
          <w:rFonts w:ascii="Arial" w:eastAsia="Calibri" w:hAnsi="Arial" w:cs="Arial"/>
          <w:bCs/>
          <w:sz w:val="24"/>
          <w:szCs w:val="24"/>
        </w:rPr>
        <w:t xml:space="preserve">la </w:t>
      </w:r>
      <w:r w:rsidR="001362FB">
        <w:rPr>
          <w:rFonts w:ascii="Arial" w:eastAsia="Calibri" w:hAnsi="Arial" w:cs="Arial"/>
          <w:bCs/>
          <w:sz w:val="24"/>
          <w:szCs w:val="24"/>
        </w:rPr>
        <w:t>t</w:t>
      </w:r>
      <w:r w:rsidR="001969A1">
        <w:rPr>
          <w:rFonts w:ascii="Arial" w:eastAsia="Calibri" w:hAnsi="Arial" w:cs="Arial"/>
          <w:bCs/>
          <w:sz w:val="24"/>
          <w:szCs w:val="24"/>
        </w:rPr>
        <w:t>abla 1 d</w:t>
      </w:r>
      <w:r w:rsidR="00D53F3D">
        <w:rPr>
          <w:rFonts w:ascii="Arial" w:eastAsia="Calibri" w:hAnsi="Arial" w:cs="Arial"/>
          <w:bCs/>
          <w:sz w:val="24"/>
          <w:szCs w:val="24"/>
        </w:rPr>
        <w:t xml:space="preserve">el </w:t>
      </w:r>
      <w:r w:rsidR="001362FB">
        <w:rPr>
          <w:rFonts w:ascii="Arial" w:eastAsia="Calibri" w:hAnsi="Arial" w:cs="Arial"/>
          <w:bCs/>
          <w:sz w:val="24"/>
          <w:szCs w:val="24"/>
        </w:rPr>
        <w:t>A</w:t>
      </w:r>
      <w:r w:rsidR="00D53F3D">
        <w:rPr>
          <w:rFonts w:ascii="Arial" w:eastAsia="Calibri" w:hAnsi="Arial" w:cs="Arial"/>
          <w:bCs/>
          <w:sz w:val="24"/>
          <w:szCs w:val="24"/>
        </w:rPr>
        <w:t>nexo</w:t>
      </w:r>
      <w:r w:rsidR="00416E34">
        <w:rPr>
          <w:rFonts w:ascii="Arial" w:eastAsia="Calibri" w:hAnsi="Arial" w:cs="Arial"/>
          <w:bCs/>
          <w:sz w:val="24"/>
          <w:szCs w:val="24"/>
        </w:rPr>
        <w:t xml:space="preserve"> 2</w:t>
      </w:r>
      <w:r w:rsidR="00D53F3D" w:rsidRPr="00BE76B5">
        <w:rPr>
          <w:rFonts w:ascii="Arial" w:eastAsia="Calibri" w:hAnsi="Arial" w:cs="Arial"/>
          <w:bCs/>
          <w:sz w:val="24"/>
          <w:szCs w:val="24"/>
        </w:rPr>
        <w:t>.</w:t>
      </w:r>
    </w:p>
    <w:p w14:paraId="4E33BC72" w14:textId="22C927AE" w:rsidR="00D53F3D" w:rsidRPr="00987C38" w:rsidRDefault="00B24D27" w:rsidP="00D53F3D">
      <w:pPr>
        <w:spacing w:after="240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Más de 90 % de lo</w:t>
      </w:r>
      <w:r w:rsidR="00D53F3D" w:rsidRPr="00987C38">
        <w:rPr>
          <w:rFonts w:ascii="Arial" w:eastAsia="Calibri" w:hAnsi="Arial" w:cs="Arial"/>
          <w:bCs/>
          <w:sz w:val="24"/>
          <w:szCs w:val="24"/>
        </w:rPr>
        <w:t>s nacimientos ocurridos entre 201</w:t>
      </w:r>
      <w:r w:rsidR="00AC655B">
        <w:rPr>
          <w:rFonts w:ascii="Arial" w:eastAsia="Calibri" w:hAnsi="Arial" w:cs="Arial"/>
          <w:bCs/>
          <w:sz w:val="24"/>
          <w:szCs w:val="24"/>
        </w:rPr>
        <w:t>2</w:t>
      </w:r>
      <w:r w:rsidR="00D53F3D" w:rsidRPr="00987C38">
        <w:rPr>
          <w:rFonts w:ascii="Arial" w:eastAsia="Calibri" w:hAnsi="Arial" w:cs="Arial"/>
          <w:bCs/>
          <w:sz w:val="24"/>
          <w:szCs w:val="24"/>
        </w:rPr>
        <w:t xml:space="preserve"> y 20</w:t>
      </w:r>
      <w:r w:rsidR="00AC655B">
        <w:rPr>
          <w:rFonts w:ascii="Arial" w:eastAsia="Calibri" w:hAnsi="Arial" w:cs="Arial"/>
          <w:bCs/>
          <w:sz w:val="24"/>
          <w:szCs w:val="24"/>
        </w:rPr>
        <w:t>20</w:t>
      </w:r>
      <w:r w:rsidR="00D53F3D" w:rsidRPr="00987C38">
        <w:rPr>
          <w:rFonts w:ascii="Arial" w:eastAsia="Calibri" w:hAnsi="Arial" w:cs="Arial"/>
          <w:bCs/>
          <w:sz w:val="24"/>
          <w:szCs w:val="24"/>
        </w:rPr>
        <w:t xml:space="preserve"> fue registrado entre el año de ocurrencia y el año inmediato posterior. El</w:t>
      </w:r>
      <w:r>
        <w:rPr>
          <w:rFonts w:ascii="Arial" w:eastAsia="Calibri" w:hAnsi="Arial" w:cs="Arial"/>
          <w:bCs/>
          <w:sz w:val="24"/>
          <w:szCs w:val="24"/>
        </w:rPr>
        <w:t xml:space="preserve"> porcentaje es superior a </w:t>
      </w:r>
      <w:r w:rsidR="00D53F3D" w:rsidRPr="00987C38">
        <w:rPr>
          <w:rFonts w:ascii="Arial" w:eastAsia="Calibri" w:hAnsi="Arial" w:cs="Arial"/>
          <w:bCs/>
          <w:sz w:val="24"/>
          <w:szCs w:val="24"/>
        </w:rPr>
        <w:t>97</w:t>
      </w:r>
      <w:r w:rsidR="00C115D6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D53F3D" w:rsidRPr="00987C38">
        <w:rPr>
          <w:rFonts w:ascii="Arial" w:eastAsia="Calibri" w:hAnsi="Arial" w:cs="Arial"/>
          <w:bCs/>
          <w:sz w:val="24"/>
          <w:szCs w:val="24"/>
        </w:rPr>
        <w:t>% en los tres años siguientes al de ocurrencia</w:t>
      </w:r>
      <w:r w:rsidR="001362FB">
        <w:rPr>
          <w:rFonts w:ascii="Arial" w:eastAsia="Calibri" w:hAnsi="Arial" w:cs="Arial"/>
          <w:bCs/>
          <w:sz w:val="24"/>
          <w:szCs w:val="24"/>
        </w:rPr>
        <w:t xml:space="preserve">. En </w:t>
      </w:r>
      <w:r w:rsidR="00D53F3D" w:rsidRPr="00987C38">
        <w:rPr>
          <w:rFonts w:ascii="Arial" w:eastAsia="Calibri" w:hAnsi="Arial" w:cs="Arial"/>
          <w:bCs/>
          <w:sz w:val="24"/>
          <w:szCs w:val="24"/>
        </w:rPr>
        <w:t xml:space="preserve">los años </w:t>
      </w:r>
      <w:r w:rsidR="00D53F3D">
        <w:rPr>
          <w:rFonts w:ascii="Arial" w:eastAsia="Calibri" w:hAnsi="Arial" w:cs="Arial"/>
          <w:bCs/>
          <w:sz w:val="24"/>
          <w:szCs w:val="24"/>
        </w:rPr>
        <w:t>subsecuentes</w:t>
      </w:r>
      <w:r w:rsidR="00D53F3D" w:rsidRPr="00987C38">
        <w:rPr>
          <w:rFonts w:ascii="Arial" w:eastAsia="Calibri" w:hAnsi="Arial" w:cs="Arial"/>
          <w:bCs/>
          <w:sz w:val="24"/>
          <w:szCs w:val="24"/>
        </w:rPr>
        <w:t xml:space="preserve"> se registra </w:t>
      </w:r>
      <w:r w:rsidR="00D53F3D">
        <w:rPr>
          <w:rFonts w:ascii="Arial" w:eastAsia="Calibri" w:hAnsi="Arial" w:cs="Arial"/>
          <w:bCs/>
          <w:sz w:val="24"/>
          <w:szCs w:val="24"/>
        </w:rPr>
        <w:t>el complemento</w:t>
      </w:r>
      <w:r w:rsidR="00D53F3D" w:rsidRPr="00987C38">
        <w:rPr>
          <w:rFonts w:ascii="Arial" w:eastAsia="Calibri" w:hAnsi="Arial" w:cs="Arial"/>
          <w:bCs/>
          <w:sz w:val="24"/>
          <w:szCs w:val="24"/>
        </w:rPr>
        <w:t>.</w:t>
      </w:r>
    </w:p>
    <w:p w14:paraId="31D142BF" w14:textId="77777777" w:rsidR="003A68C1" w:rsidRPr="00CA43B4" w:rsidRDefault="00A35B9F" w:rsidP="00AC655B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bookmarkStart w:id="3" w:name="_Hlk83124913"/>
      <w:r>
        <w:rPr>
          <w:sz w:val="20"/>
          <w:szCs w:val="20"/>
        </w:rPr>
        <w:t>Tabla</w:t>
      </w:r>
      <w:r w:rsidR="003A68C1" w:rsidRPr="00CA43B4">
        <w:rPr>
          <w:sz w:val="20"/>
          <w:szCs w:val="20"/>
        </w:rPr>
        <w:t xml:space="preserve"> 1</w:t>
      </w:r>
    </w:p>
    <w:p w14:paraId="43FA715A" w14:textId="77777777" w:rsidR="001246DB" w:rsidRDefault="00D53F3D" w:rsidP="00AC655B">
      <w:pPr>
        <w:keepNext/>
        <w:jc w:val="center"/>
        <w:rPr>
          <w:rFonts w:ascii="Arial Negrita" w:hAnsi="Arial Negrita" w:cs="Arial"/>
          <w:b/>
          <w:bCs/>
          <w:smallCaps/>
        </w:rPr>
      </w:pPr>
      <w:r w:rsidRPr="00A35B9F">
        <w:rPr>
          <w:rFonts w:ascii="Arial Negrita" w:hAnsi="Arial Negrita" w:cs="Arial"/>
          <w:b/>
          <w:bCs/>
          <w:smallCaps/>
        </w:rPr>
        <w:t>Evolución del registro de nacimientos a partir del año en que ocurrieron</w:t>
      </w:r>
      <w:bookmarkEnd w:id="3"/>
    </w:p>
    <w:p w14:paraId="79DB6CF9" w14:textId="77777777" w:rsidR="00A35B9F" w:rsidRPr="003A68C1" w:rsidRDefault="00A35B9F" w:rsidP="00AC655B">
      <w:pPr>
        <w:keepNext/>
        <w:jc w:val="center"/>
        <w:rPr>
          <w:rFonts w:ascii="Arial" w:hAnsi="Arial" w:cs="Arial"/>
          <w:b/>
          <w:bCs/>
        </w:rPr>
      </w:pPr>
    </w:p>
    <w:tbl>
      <w:tblPr>
        <w:tblW w:w="95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888"/>
      </w:tblGrid>
      <w:tr w:rsidR="007E7339" w:rsidRPr="007E7339" w14:paraId="324990E9" w14:textId="77777777" w:rsidTr="000A76BB">
        <w:trPr>
          <w:trHeight w:val="240"/>
          <w:jc w:val="center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71F08025" w14:textId="77777777" w:rsidR="007E7339" w:rsidRPr="007E7339" w:rsidRDefault="007E7339" w:rsidP="007E7339">
            <w:pPr>
              <w:widowControl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  <w:t>Año de ocurrencia</w:t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5911"/>
            <w:noWrap/>
            <w:vAlign w:val="center"/>
            <w:hideMark/>
          </w:tcPr>
          <w:p w14:paraId="3270F6AA" w14:textId="77777777" w:rsidR="007E7339" w:rsidRPr="007E7339" w:rsidRDefault="007E7339" w:rsidP="007E7339">
            <w:pPr>
              <w:widowControl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  <w:t>Año de registro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32B3AEE7" w14:textId="77777777" w:rsidR="007E7339" w:rsidRPr="007E7339" w:rsidRDefault="007E7339" w:rsidP="007E7339">
            <w:pPr>
              <w:widowControl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  <w:t>Total de nacimientos ocurridos</w:t>
            </w:r>
          </w:p>
        </w:tc>
      </w:tr>
      <w:tr w:rsidR="007E7339" w:rsidRPr="007E7339" w14:paraId="73DD629B" w14:textId="77777777" w:rsidTr="000A76BB">
        <w:trPr>
          <w:trHeight w:val="270"/>
          <w:jc w:val="center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90EF0" w14:textId="77777777" w:rsidR="007E7339" w:rsidRPr="007E7339" w:rsidRDefault="007E7339" w:rsidP="007E7339">
            <w:pPr>
              <w:widowControl/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4CCEF44A" w14:textId="77777777" w:rsidR="007E7339" w:rsidRPr="007E7339" w:rsidRDefault="007E7339" w:rsidP="007E7339">
            <w:pPr>
              <w:widowControl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  <w:t>2012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3A7E9253" w14:textId="77777777" w:rsidR="007E7339" w:rsidRPr="007E7339" w:rsidRDefault="007E7339" w:rsidP="007E7339">
            <w:pPr>
              <w:widowControl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  <w:t>2013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24C05305" w14:textId="77777777" w:rsidR="007E7339" w:rsidRPr="007E7339" w:rsidRDefault="007E7339" w:rsidP="007E7339">
            <w:pPr>
              <w:widowControl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  <w:t>2014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013DAAA1" w14:textId="77777777" w:rsidR="007E7339" w:rsidRPr="007E7339" w:rsidRDefault="007E7339" w:rsidP="007E7339">
            <w:pPr>
              <w:widowControl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  <w:t>2015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35C7A4BA" w14:textId="77777777" w:rsidR="007E7339" w:rsidRPr="007E7339" w:rsidRDefault="007E7339" w:rsidP="007E7339">
            <w:pPr>
              <w:widowControl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  <w:t>2016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47073CED" w14:textId="77777777" w:rsidR="007E7339" w:rsidRPr="007E7339" w:rsidRDefault="007E7339" w:rsidP="007E7339">
            <w:pPr>
              <w:widowControl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  <w:t>2017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7BB92EBB" w14:textId="77777777" w:rsidR="007E7339" w:rsidRPr="007E7339" w:rsidRDefault="007E7339" w:rsidP="007E7339">
            <w:pPr>
              <w:widowControl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  <w:t>2018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0A42A596" w14:textId="77777777" w:rsidR="007E7339" w:rsidRPr="007E7339" w:rsidRDefault="007E7339" w:rsidP="007E7339">
            <w:pPr>
              <w:widowControl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  <w:t>2019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39D72377" w14:textId="77777777" w:rsidR="007E7339" w:rsidRPr="007E7339" w:rsidRDefault="007E7339" w:rsidP="007E7339">
            <w:pPr>
              <w:widowControl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  <w:t>2020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5911"/>
            <w:noWrap/>
            <w:vAlign w:val="center"/>
            <w:hideMark/>
          </w:tcPr>
          <w:p w14:paraId="0D785A02" w14:textId="77777777" w:rsidR="007E7339" w:rsidRPr="007E7339" w:rsidRDefault="007E7339" w:rsidP="007E7339">
            <w:pPr>
              <w:widowControl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  <w:t>2021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1C708" w14:textId="77777777" w:rsidR="007E7339" w:rsidRPr="007E7339" w:rsidRDefault="007E7339" w:rsidP="007E7339">
            <w:pPr>
              <w:widowControl/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</w:pPr>
          </w:p>
        </w:tc>
      </w:tr>
      <w:tr w:rsidR="007E7339" w:rsidRPr="007E7339" w14:paraId="65669AAF" w14:textId="77777777" w:rsidTr="000A76BB">
        <w:trPr>
          <w:trHeight w:val="22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D94F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2012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6F0F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1 662 644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779B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528 946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3107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76 556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AA77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37 601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77A9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25 745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85D4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14 995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0462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8 833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12DE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5 047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C4CF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1 561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2433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2 553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7AB0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2 364 481</w:t>
            </w:r>
          </w:p>
        </w:tc>
      </w:tr>
      <w:tr w:rsidR="007E7339" w:rsidRPr="007E7339" w14:paraId="78A02D12" w14:textId="77777777" w:rsidTr="000A76BB">
        <w:trPr>
          <w:trHeight w:val="22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C49293B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2013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875E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7B8C6D7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1 650 912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6B0E797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519 604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BB1829E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61 357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3ECBD6B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35 684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C2B796D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23 585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ADE3658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14 346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9D7AF9A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8 557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278746D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2 249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2172607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3 108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D1ACFBC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2 319 402</w:t>
            </w:r>
          </w:p>
        </w:tc>
      </w:tr>
      <w:tr w:rsidR="007E7339" w:rsidRPr="007E7339" w14:paraId="23CA8783" w14:textId="77777777" w:rsidTr="000A76BB">
        <w:trPr>
          <w:trHeight w:val="22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FA36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2014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A808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2083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00C1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1 645 974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CAAC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485 353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0B2A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61 236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2C90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34 239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7624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23 215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173A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15 253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BEDF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4 346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50B2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4 641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94C7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2 274 257</w:t>
            </w:r>
          </w:p>
        </w:tc>
      </w:tr>
      <w:tr w:rsidR="007E7339" w:rsidRPr="007E7339" w14:paraId="074DF0E5" w14:textId="77777777" w:rsidTr="000A76BB">
        <w:trPr>
          <w:trHeight w:val="22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BBD71C0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2015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9F54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256B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53C9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67D1EA9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1 616 998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90E0EAA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480 824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B555E5C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60 264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511B7A7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34 404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3BF5F68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24 880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FBBD52B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7 824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3EDE242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8 789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80DDFC2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2 233 983</w:t>
            </w:r>
          </w:p>
        </w:tc>
      </w:tr>
      <w:tr w:rsidR="007E7339" w:rsidRPr="007E7339" w14:paraId="623A9437" w14:textId="77777777" w:rsidTr="000A76BB">
        <w:trPr>
          <w:trHeight w:val="22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2562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2016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F02D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C471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F194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7C08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FA67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1 575 611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FD6F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454 245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781F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57 864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0D36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35 243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A331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13 168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48B8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14 761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A458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2 150 892</w:t>
            </w:r>
          </w:p>
        </w:tc>
      </w:tr>
      <w:tr w:rsidR="007E7339" w:rsidRPr="007E7339" w14:paraId="6AB83707" w14:textId="77777777" w:rsidTr="000A76BB">
        <w:trPr>
          <w:trHeight w:val="22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C54F06C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2017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5565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EEC4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9E56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0781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DDE4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CBC619A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1 552 008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1F90865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450 259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9C3CE0D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61 969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7C4ADE1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21 877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F4F4C75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24 308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034F56D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2 110 421</w:t>
            </w:r>
          </w:p>
        </w:tc>
      </w:tr>
      <w:tr w:rsidR="007E7339" w:rsidRPr="007E7339" w14:paraId="1FF91DB6" w14:textId="77777777" w:rsidTr="000A76BB">
        <w:trPr>
          <w:trHeight w:val="22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FEFB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2018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AB30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3FA2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F29B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0C76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D0C6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27D3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B912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1 489 660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C533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434 007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1151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37 988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1775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38 702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C4D7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2 000 357</w:t>
            </w:r>
          </w:p>
        </w:tc>
      </w:tr>
      <w:tr w:rsidR="007E7339" w:rsidRPr="007E7339" w14:paraId="290A8A6A" w14:textId="77777777" w:rsidTr="000A76BB">
        <w:trPr>
          <w:trHeight w:val="22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2F58C09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2019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0299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6C71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021F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1549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69EF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DC8D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E82F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D33408B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1 432 072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23FFCCB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335 378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BD1F1F4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77 463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03C014B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1 844 913</w:t>
            </w:r>
          </w:p>
        </w:tc>
      </w:tr>
      <w:tr w:rsidR="007E7339" w:rsidRPr="007E7339" w14:paraId="36F5FDBE" w14:textId="77777777" w:rsidTr="000A76BB">
        <w:trPr>
          <w:trHeight w:val="22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DB21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2020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3391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0C74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A29F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777E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EC6C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C84B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D603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1918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65B0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1 169 571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0514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 xml:space="preserve"> 504 677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9893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1 674 248</w:t>
            </w:r>
          </w:p>
        </w:tc>
      </w:tr>
      <w:tr w:rsidR="007E7339" w:rsidRPr="007E7339" w14:paraId="1C77C4CE" w14:textId="77777777" w:rsidTr="000A76BB">
        <w:trPr>
          <w:trHeight w:val="22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61440A9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2021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56AF" w14:textId="77777777" w:rsidR="007E7339" w:rsidRPr="007E7339" w:rsidRDefault="007E7339" w:rsidP="007E7339">
            <w:pPr>
              <w:widowControl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2F66" w14:textId="77777777" w:rsidR="007E7339" w:rsidRPr="007E7339" w:rsidRDefault="007E7339" w:rsidP="007E7339">
            <w:pPr>
              <w:widowControl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1BE5" w14:textId="77777777" w:rsidR="007E7339" w:rsidRPr="007E7339" w:rsidRDefault="007E7339" w:rsidP="007E7339">
            <w:pPr>
              <w:widowControl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F0BE" w14:textId="77777777" w:rsidR="007E7339" w:rsidRPr="007E7339" w:rsidRDefault="007E7339" w:rsidP="007E7339">
            <w:pPr>
              <w:widowControl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669E" w14:textId="77777777" w:rsidR="007E7339" w:rsidRPr="007E7339" w:rsidRDefault="007E7339" w:rsidP="007E7339">
            <w:pPr>
              <w:widowControl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7AB7" w14:textId="77777777" w:rsidR="007E7339" w:rsidRPr="007E7339" w:rsidRDefault="007E7339" w:rsidP="007E7339">
            <w:pPr>
              <w:widowControl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849C" w14:textId="77777777" w:rsidR="007E7339" w:rsidRPr="007E7339" w:rsidRDefault="007E7339" w:rsidP="007E7339">
            <w:pPr>
              <w:widowControl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557A" w14:textId="77777777" w:rsidR="007E7339" w:rsidRPr="007E7339" w:rsidRDefault="007E7339" w:rsidP="007E7339">
            <w:pPr>
              <w:widowControl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E617" w14:textId="77777777" w:rsidR="007E7339" w:rsidRPr="007E7339" w:rsidRDefault="007E7339" w:rsidP="007E7339">
            <w:pPr>
              <w:widowControl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2D3BFBE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1 171 953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06FCF7D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1 171 953</w:t>
            </w:r>
          </w:p>
        </w:tc>
      </w:tr>
      <w:tr w:rsidR="007E7339" w:rsidRPr="007E7339" w14:paraId="25852A64" w14:textId="77777777" w:rsidTr="007E1A75">
        <w:trPr>
          <w:trHeight w:val="58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39C5D6DF" w14:textId="77777777" w:rsidR="007E7339" w:rsidRPr="007E7339" w:rsidRDefault="007E7339" w:rsidP="00B611C4">
            <w:pPr>
              <w:widowControl/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  <w:t>Total de nacimientos registrados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75D10026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  <w:t>2 498 880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6DFFBB85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  <w:t>2 478 889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06C9D821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  <w:t>2 463 420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08751261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  <w:t>2 353 596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0E4EC30C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  <w:t>2 293 708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7E9D527C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  <w:t>2 234 039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747268E9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  <w:t>2 162 535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642FBB3D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  <w:t>2 092 214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162EF219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  <w:t>1 629 211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220A61E1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  <w:t>1 912 178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0359C271" w14:textId="77777777" w:rsidR="007E7339" w:rsidRPr="007E7339" w:rsidRDefault="007E7339" w:rsidP="007E7339">
            <w:pPr>
              <w:widowControl/>
              <w:jc w:val="right"/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</w:pPr>
            <w:r w:rsidRPr="007E7339">
              <w:rPr>
                <w:rFonts w:ascii="Arial" w:eastAsia="Times New Roman" w:hAnsi="Arial" w:cs="Arial"/>
                <w:color w:val="FFFFFF"/>
                <w:sz w:val="14"/>
                <w:szCs w:val="14"/>
                <w:lang w:val="es-MX" w:eastAsia="es-MX"/>
              </w:rPr>
              <w:t> </w:t>
            </w:r>
          </w:p>
        </w:tc>
      </w:tr>
    </w:tbl>
    <w:p w14:paraId="00B800CB" w14:textId="77777777" w:rsidR="00A50B6D" w:rsidRPr="00CA43B4" w:rsidRDefault="000A76BB" w:rsidP="000A76BB">
      <w:pPr>
        <w:pStyle w:val="Prrafodelista"/>
        <w:keepNext/>
        <w:tabs>
          <w:tab w:val="left" w:pos="567"/>
        </w:tabs>
        <w:spacing w:before="120"/>
        <w:ind w:left="142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</w:t>
      </w:r>
      <w:r w:rsidR="00A50B6D" w:rsidRPr="00CA43B4">
        <w:rPr>
          <w:rFonts w:ascii="Arial" w:hAnsi="Arial" w:cs="Arial"/>
          <w:bCs/>
          <w:sz w:val="16"/>
          <w:szCs w:val="16"/>
        </w:rPr>
        <w:t xml:space="preserve">Fuente: Estadística de </w:t>
      </w:r>
      <w:r w:rsidR="00A50B6D">
        <w:rPr>
          <w:rFonts w:ascii="Arial" w:hAnsi="Arial" w:cs="Arial"/>
          <w:bCs/>
          <w:sz w:val="16"/>
          <w:szCs w:val="16"/>
        </w:rPr>
        <w:t>Nacimientos Registrados</w:t>
      </w:r>
      <w:r w:rsidR="00A50B6D" w:rsidRPr="00CA43B4">
        <w:rPr>
          <w:rFonts w:ascii="Arial" w:hAnsi="Arial" w:cs="Arial"/>
          <w:bCs/>
          <w:sz w:val="16"/>
          <w:szCs w:val="16"/>
        </w:rPr>
        <w:t xml:space="preserve">, </w:t>
      </w:r>
      <w:r w:rsidR="00A50B6D">
        <w:rPr>
          <w:rFonts w:ascii="Arial" w:hAnsi="Arial" w:cs="Arial"/>
          <w:bCs/>
          <w:sz w:val="16"/>
          <w:szCs w:val="16"/>
        </w:rPr>
        <w:t>2012-</w:t>
      </w:r>
      <w:r w:rsidR="00A50B6D" w:rsidRPr="00CA43B4">
        <w:rPr>
          <w:rFonts w:ascii="Arial" w:hAnsi="Arial" w:cs="Arial"/>
          <w:bCs/>
          <w:sz w:val="16"/>
          <w:szCs w:val="16"/>
        </w:rPr>
        <w:t>2021</w:t>
      </w:r>
    </w:p>
    <w:p w14:paraId="2E0323A5" w14:textId="77777777" w:rsidR="00D53F3D" w:rsidRDefault="00D53F3D" w:rsidP="00D53F3D">
      <w:pPr>
        <w:jc w:val="center"/>
        <w:rPr>
          <w:rFonts w:ascii="Arial" w:eastAsia="Calibri" w:hAnsi="Arial" w:cs="Arial"/>
          <w:b/>
          <w:bCs/>
          <w:sz w:val="24"/>
          <w:szCs w:val="24"/>
          <w:lang w:val="es-MX"/>
        </w:rPr>
      </w:pPr>
    </w:p>
    <w:p w14:paraId="497B37C0" w14:textId="77777777" w:rsidR="00A50B6D" w:rsidRDefault="00A50B6D" w:rsidP="00D53F3D">
      <w:pPr>
        <w:jc w:val="center"/>
        <w:rPr>
          <w:rFonts w:ascii="Arial" w:eastAsia="Calibri" w:hAnsi="Arial" w:cs="Arial"/>
          <w:b/>
          <w:bCs/>
          <w:sz w:val="24"/>
          <w:szCs w:val="24"/>
          <w:lang w:val="es-MX"/>
        </w:rPr>
      </w:pPr>
    </w:p>
    <w:p w14:paraId="171698AE" w14:textId="77777777" w:rsidR="00A50B6D" w:rsidRDefault="00A50B6D" w:rsidP="00D53F3D">
      <w:pPr>
        <w:jc w:val="center"/>
        <w:rPr>
          <w:rFonts w:ascii="Arial" w:eastAsia="Calibri" w:hAnsi="Arial" w:cs="Arial"/>
          <w:b/>
          <w:bCs/>
          <w:sz w:val="24"/>
          <w:szCs w:val="24"/>
          <w:lang w:val="es-MX"/>
        </w:rPr>
      </w:pPr>
    </w:p>
    <w:p w14:paraId="58EC17C9" w14:textId="77777777" w:rsidR="00A35B9F" w:rsidRPr="00CA43B4" w:rsidRDefault="00A35B9F" w:rsidP="00AC655B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 xml:space="preserve">Gráfica </w:t>
      </w:r>
      <w:r>
        <w:rPr>
          <w:sz w:val="20"/>
          <w:szCs w:val="20"/>
        </w:rPr>
        <w:t>2</w:t>
      </w:r>
    </w:p>
    <w:p w14:paraId="74596C48" w14:textId="77777777" w:rsidR="00D53F3D" w:rsidRDefault="00D53F3D" w:rsidP="00AC655B">
      <w:pPr>
        <w:keepNext/>
        <w:jc w:val="center"/>
        <w:rPr>
          <w:rFonts w:ascii="Arial Negrita" w:hAnsi="Arial Negrita" w:cs="Arial"/>
          <w:b/>
          <w:bCs/>
          <w:smallCaps/>
        </w:rPr>
      </w:pPr>
      <w:r w:rsidRPr="000C7F6D">
        <w:rPr>
          <w:rFonts w:ascii="Arial Negrita" w:hAnsi="Arial Negrita" w:cs="Arial"/>
          <w:b/>
          <w:bCs/>
          <w:smallCaps/>
        </w:rPr>
        <w:t xml:space="preserve">Nacimientos ocurridos </w:t>
      </w:r>
      <w:r w:rsidR="000C7F6D">
        <w:rPr>
          <w:rFonts w:ascii="Arial Negrita" w:hAnsi="Arial Negrita" w:cs="Arial"/>
          <w:b/>
          <w:bCs/>
          <w:smallCaps/>
        </w:rPr>
        <w:t xml:space="preserve">en </w:t>
      </w:r>
      <w:r w:rsidRPr="000C7F6D">
        <w:rPr>
          <w:rFonts w:ascii="Arial Negrita" w:hAnsi="Arial Negrita" w:cs="Arial"/>
          <w:b/>
          <w:bCs/>
          <w:smallCaps/>
        </w:rPr>
        <w:t>201</w:t>
      </w:r>
      <w:r w:rsidR="000C7F6D">
        <w:rPr>
          <w:rFonts w:ascii="Arial Negrita" w:hAnsi="Arial Negrita" w:cs="Arial"/>
          <w:b/>
          <w:bCs/>
          <w:smallCaps/>
        </w:rPr>
        <w:t>2</w:t>
      </w:r>
      <w:r w:rsidRPr="000C7F6D">
        <w:rPr>
          <w:rFonts w:ascii="Arial Negrita" w:hAnsi="Arial Negrita" w:cs="Arial"/>
          <w:b/>
          <w:bCs/>
          <w:smallCaps/>
        </w:rPr>
        <w:t>-20</w:t>
      </w:r>
      <w:r w:rsidR="000C7F6D">
        <w:rPr>
          <w:rFonts w:ascii="Arial Negrita" w:hAnsi="Arial Negrita" w:cs="Arial"/>
          <w:b/>
          <w:bCs/>
          <w:smallCaps/>
        </w:rPr>
        <w:t>20</w:t>
      </w:r>
      <w:r w:rsidRPr="000C7F6D">
        <w:rPr>
          <w:rFonts w:ascii="Arial Negrita" w:hAnsi="Arial Negrita" w:cs="Arial"/>
          <w:b/>
          <w:bCs/>
          <w:smallCaps/>
        </w:rPr>
        <w:t>, registrados entre 201</w:t>
      </w:r>
      <w:r w:rsidR="000C7F6D">
        <w:rPr>
          <w:rFonts w:ascii="Arial Negrita" w:hAnsi="Arial Negrita" w:cs="Arial"/>
          <w:b/>
          <w:bCs/>
          <w:smallCaps/>
        </w:rPr>
        <w:t>2</w:t>
      </w:r>
      <w:r w:rsidRPr="000C7F6D">
        <w:rPr>
          <w:rFonts w:ascii="Arial Negrita" w:hAnsi="Arial Negrita" w:cs="Arial"/>
          <w:b/>
          <w:bCs/>
          <w:smallCaps/>
        </w:rPr>
        <w:t xml:space="preserve"> y 202</w:t>
      </w:r>
      <w:r w:rsidR="000C7F6D">
        <w:rPr>
          <w:rFonts w:ascii="Arial Negrita" w:hAnsi="Arial Negrita" w:cs="Arial"/>
          <w:b/>
          <w:bCs/>
          <w:smallCaps/>
        </w:rPr>
        <w:t>1</w:t>
      </w:r>
    </w:p>
    <w:p w14:paraId="259C066F" w14:textId="77777777" w:rsidR="00A50B6D" w:rsidRPr="000C7F6D" w:rsidRDefault="00A50B6D" w:rsidP="00AC655B">
      <w:pPr>
        <w:keepNext/>
        <w:jc w:val="center"/>
        <w:rPr>
          <w:rFonts w:ascii="Arial Negrita" w:hAnsi="Arial Negrita" w:cs="Arial"/>
          <w:b/>
          <w:bCs/>
          <w:smallCaps/>
        </w:rPr>
      </w:pPr>
    </w:p>
    <w:p w14:paraId="6DAFA8F6" w14:textId="77777777" w:rsidR="00A10749" w:rsidRDefault="00A45FD4" w:rsidP="00A10749">
      <w:pPr>
        <w:pStyle w:val="Prrafodelista"/>
        <w:keepNext/>
        <w:tabs>
          <w:tab w:val="left" w:pos="567"/>
        </w:tabs>
        <w:spacing w:before="120"/>
        <w:ind w:left="284"/>
        <w:jc w:val="center"/>
        <w:rPr>
          <w:rFonts w:ascii="Arial" w:hAnsi="Arial" w:cs="Arial"/>
          <w:bCs/>
          <w:sz w:val="16"/>
          <w:szCs w:val="16"/>
        </w:rPr>
      </w:pPr>
      <w:r>
        <w:rPr>
          <w:noProof/>
          <w:lang w:val="es-MX" w:eastAsia="es-MX"/>
        </w:rPr>
        <w:drawing>
          <wp:inline distT="0" distB="0" distL="0" distR="0" wp14:anchorId="543CDA98" wp14:editId="3D9ADE26">
            <wp:extent cx="6404610" cy="2106930"/>
            <wp:effectExtent l="0" t="0" r="0" b="762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80065A3-53A1-47B4-BBBD-08419CEA75A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6F1E101" w14:textId="77777777" w:rsidR="00A50B6D" w:rsidRPr="00CA43B4" w:rsidRDefault="00A50B6D" w:rsidP="00A10749">
      <w:pPr>
        <w:pStyle w:val="Prrafodelista"/>
        <w:keepNext/>
        <w:tabs>
          <w:tab w:val="left" w:pos="567"/>
        </w:tabs>
        <w:spacing w:before="120"/>
        <w:ind w:left="567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 xml:space="preserve">Fuente: Estadística de </w:t>
      </w:r>
      <w:r>
        <w:rPr>
          <w:rFonts w:ascii="Arial" w:hAnsi="Arial" w:cs="Arial"/>
          <w:bCs/>
          <w:sz w:val="16"/>
          <w:szCs w:val="16"/>
        </w:rPr>
        <w:t>Nacimientos Registrados</w:t>
      </w:r>
      <w:r w:rsidRPr="00CA43B4">
        <w:rPr>
          <w:rFonts w:ascii="Arial" w:hAnsi="Arial" w:cs="Arial"/>
          <w:bCs/>
          <w:sz w:val="16"/>
          <w:szCs w:val="16"/>
        </w:rPr>
        <w:t xml:space="preserve">, </w:t>
      </w:r>
      <w:r>
        <w:rPr>
          <w:rFonts w:ascii="Arial" w:hAnsi="Arial" w:cs="Arial"/>
          <w:bCs/>
          <w:sz w:val="16"/>
          <w:szCs w:val="16"/>
        </w:rPr>
        <w:t>2012-</w:t>
      </w:r>
      <w:r w:rsidRPr="00CA43B4">
        <w:rPr>
          <w:rFonts w:ascii="Arial" w:hAnsi="Arial" w:cs="Arial"/>
          <w:bCs/>
          <w:sz w:val="16"/>
          <w:szCs w:val="16"/>
        </w:rPr>
        <w:t>2021</w:t>
      </w:r>
    </w:p>
    <w:p w14:paraId="08518BC1" w14:textId="77777777" w:rsidR="00D53F3D" w:rsidRDefault="00D53F3D" w:rsidP="00D53F3D">
      <w:pPr>
        <w:spacing w:after="240"/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16F47EDE" w14:textId="24434FB6" w:rsidR="00D53F3D" w:rsidRDefault="00B24D27" w:rsidP="00D53F3D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En 2021, l</w:t>
      </w:r>
      <w:r w:rsidR="00D53F3D" w:rsidRPr="00533391">
        <w:rPr>
          <w:rFonts w:ascii="Arial" w:hAnsi="Arial" w:cs="Arial"/>
          <w:bCs/>
          <w:sz w:val="24"/>
          <w:szCs w:val="24"/>
        </w:rPr>
        <w:t>a tasa de nacimientos registrados por cada</w:t>
      </w:r>
      <w:r w:rsidR="001362FB">
        <w:rPr>
          <w:rFonts w:ascii="Arial" w:hAnsi="Arial" w:cs="Arial"/>
          <w:bCs/>
          <w:sz w:val="24"/>
          <w:szCs w:val="24"/>
        </w:rPr>
        <w:t xml:space="preserve"> mil </w:t>
      </w:r>
      <w:r w:rsidR="00D53F3D" w:rsidRPr="00533391">
        <w:rPr>
          <w:rFonts w:ascii="Arial" w:hAnsi="Arial" w:cs="Arial"/>
          <w:bCs/>
          <w:sz w:val="24"/>
          <w:szCs w:val="24"/>
        </w:rPr>
        <w:t xml:space="preserve">mujeres en edad reproductiva fue de </w:t>
      </w:r>
      <w:r w:rsidR="00B07B58">
        <w:rPr>
          <w:rFonts w:ascii="Arial" w:hAnsi="Arial" w:cs="Arial"/>
          <w:bCs/>
          <w:sz w:val="24"/>
          <w:szCs w:val="24"/>
        </w:rPr>
        <w:t>55.6</w:t>
      </w:r>
      <w:r w:rsidR="00D53F3D" w:rsidRPr="00533391">
        <w:rPr>
          <w:rFonts w:ascii="Arial" w:hAnsi="Arial" w:cs="Arial"/>
          <w:bCs/>
          <w:sz w:val="24"/>
          <w:szCs w:val="24"/>
        </w:rPr>
        <w:t>. Las entidades federativas con las mayores tasas fueron</w:t>
      </w:r>
      <w:r w:rsidR="001362FB">
        <w:rPr>
          <w:rFonts w:ascii="Arial" w:hAnsi="Arial" w:cs="Arial"/>
          <w:bCs/>
          <w:sz w:val="24"/>
          <w:szCs w:val="24"/>
        </w:rPr>
        <w:t>:</w:t>
      </w:r>
      <w:r w:rsidR="00D53F3D" w:rsidRPr="00533391">
        <w:rPr>
          <w:rFonts w:ascii="Arial" w:hAnsi="Arial" w:cs="Arial"/>
          <w:bCs/>
          <w:sz w:val="24"/>
          <w:szCs w:val="24"/>
        </w:rPr>
        <w:t xml:space="preserve"> Chiapas</w:t>
      </w:r>
      <w:r w:rsidR="001362FB">
        <w:rPr>
          <w:rFonts w:ascii="Arial" w:hAnsi="Arial" w:cs="Arial"/>
          <w:bCs/>
          <w:sz w:val="24"/>
          <w:szCs w:val="24"/>
        </w:rPr>
        <w:t>,</w:t>
      </w:r>
      <w:r w:rsidR="00D53F3D" w:rsidRPr="00533391">
        <w:rPr>
          <w:rFonts w:ascii="Arial" w:hAnsi="Arial" w:cs="Arial"/>
          <w:bCs/>
          <w:sz w:val="24"/>
          <w:szCs w:val="24"/>
        </w:rPr>
        <w:t xml:space="preserve"> con </w:t>
      </w:r>
      <w:r w:rsidR="00B07B58">
        <w:rPr>
          <w:rFonts w:ascii="Arial" w:hAnsi="Arial" w:cs="Arial"/>
          <w:bCs/>
          <w:sz w:val="24"/>
          <w:szCs w:val="24"/>
        </w:rPr>
        <w:t>99.8</w:t>
      </w:r>
      <w:r w:rsidR="001362FB">
        <w:rPr>
          <w:rFonts w:ascii="Arial" w:hAnsi="Arial" w:cs="Arial"/>
          <w:bCs/>
          <w:sz w:val="24"/>
          <w:szCs w:val="24"/>
        </w:rPr>
        <w:t>;</w:t>
      </w:r>
      <w:r w:rsidR="00D53F3D" w:rsidRPr="00533391">
        <w:rPr>
          <w:rFonts w:ascii="Arial" w:hAnsi="Arial" w:cs="Arial"/>
          <w:bCs/>
          <w:sz w:val="24"/>
          <w:szCs w:val="24"/>
        </w:rPr>
        <w:t xml:space="preserve"> Guerrero</w:t>
      </w:r>
      <w:r w:rsidR="001362FB">
        <w:rPr>
          <w:rFonts w:ascii="Arial" w:hAnsi="Arial" w:cs="Arial"/>
          <w:bCs/>
          <w:sz w:val="24"/>
          <w:szCs w:val="24"/>
        </w:rPr>
        <w:t>,</w:t>
      </w:r>
      <w:r w:rsidR="00D53F3D" w:rsidRPr="00533391">
        <w:rPr>
          <w:rFonts w:ascii="Arial" w:hAnsi="Arial" w:cs="Arial"/>
          <w:bCs/>
          <w:sz w:val="24"/>
          <w:szCs w:val="24"/>
        </w:rPr>
        <w:t xml:space="preserve"> con </w:t>
      </w:r>
      <w:r w:rsidR="00B07B58">
        <w:rPr>
          <w:rFonts w:ascii="Arial" w:hAnsi="Arial" w:cs="Arial"/>
          <w:bCs/>
          <w:sz w:val="24"/>
          <w:szCs w:val="24"/>
        </w:rPr>
        <w:t>72.5</w:t>
      </w:r>
      <w:r w:rsidR="00D53F3D" w:rsidRPr="00533391">
        <w:rPr>
          <w:rFonts w:ascii="Arial" w:hAnsi="Arial" w:cs="Arial"/>
          <w:bCs/>
          <w:sz w:val="24"/>
          <w:szCs w:val="24"/>
        </w:rPr>
        <w:t xml:space="preserve"> y Zacatecas</w:t>
      </w:r>
      <w:r w:rsidR="001362FB">
        <w:rPr>
          <w:rFonts w:ascii="Arial" w:hAnsi="Arial" w:cs="Arial"/>
          <w:bCs/>
          <w:sz w:val="24"/>
          <w:szCs w:val="24"/>
        </w:rPr>
        <w:t>,</w:t>
      </w:r>
      <w:r w:rsidR="00D53F3D" w:rsidRPr="00533391">
        <w:rPr>
          <w:rFonts w:ascii="Arial" w:hAnsi="Arial" w:cs="Arial"/>
          <w:bCs/>
          <w:sz w:val="24"/>
          <w:szCs w:val="24"/>
        </w:rPr>
        <w:t xml:space="preserve"> con </w:t>
      </w:r>
      <w:r w:rsidR="00D53F3D">
        <w:rPr>
          <w:rFonts w:ascii="Arial" w:hAnsi="Arial" w:cs="Arial"/>
          <w:bCs/>
          <w:sz w:val="24"/>
          <w:szCs w:val="24"/>
        </w:rPr>
        <w:t>6</w:t>
      </w:r>
      <w:r w:rsidR="00B07B58">
        <w:rPr>
          <w:rFonts w:ascii="Arial" w:hAnsi="Arial" w:cs="Arial"/>
          <w:bCs/>
          <w:sz w:val="24"/>
          <w:szCs w:val="24"/>
        </w:rPr>
        <w:t>7.9</w:t>
      </w:r>
      <w:r w:rsidR="00D53F3D" w:rsidRPr="00533391">
        <w:rPr>
          <w:rFonts w:ascii="Arial" w:hAnsi="Arial" w:cs="Arial"/>
          <w:bCs/>
          <w:sz w:val="24"/>
          <w:szCs w:val="24"/>
        </w:rPr>
        <w:t xml:space="preserve">. </w:t>
      </w:r>
      <w:r w:rsidR="00D53F3D" w:rsidRPr="00D461F5">
        <w:rPr>
          <w:rFonts w:ascii="Arial" w:hAnsi="Arial" w:cs="Arial"/>
          <w:bCs/>
          <w:sz w:val="24"/>
          <w:szCs w:val="24"/>
        </w:rPr>
        <w:t>En contraparte, las que reportaron las tasas más bajas fueron</w:t>
      </w:r>
      <w:r w:rsidR="001362FB">
        <w:rPr>
          <w:rFonts w:ascii="Arial" w:hAnsi="Arial" w:cs="Arial"/>
          <w:bCs/>
          <w:sz w:val="24"/>
          <w:szCs w:val="24"/>
        </w:rPr>
        <w:t>:</w:t>
      </w:r>
      <w:r w:rsidR="00D53F3D" w:rsidRPr="00D461F5">
        <w:rPr>
          <w:rFonts w:ascii="Arial" w:hAnsi="Arial" w:cs="Arial"/>
          <w:bCs/>
          <w:sz w:val="24"/>
          <w:szCs w:val="24"/>
        </w:rPr>
        <w:t xml:space="preserve"> Ciudad de México, </w:t>
      </w:r>
      <w:r w:rsidR="00B07B58">
        <w:rPr>
          <w:rFonts w:ascii="Arial" w:hAnsi="Arial" w:cs="Arial"/>
          <w:bCs/>
          <w:sz w:val="24"/>
          <w:szCs w:val="24"/>
        </w:rPr>
        <w:t>Yucatán</w:t>
      </w:r>
      <w:r w:rsidR="00D53F3D" w:rsidRPr="00D461F5">
        <w:rPr>
          <w:rFonts w:ascii="Arial" w:hAnsi="Arial" w:cs="Arial"/>
          <w:bCs/>
          <w:sz w:val="24"/>
          <w:szCs w:val="24"/>
        </w:rPr>
        <w:t xml:space="preserve"> </w:t>
      </w:r>
      <w:r w:rsidR="00D53F3D">
        <w:rPr>
          <w:rFonts w:ascii="Arial" w:hAnsi="Arial" w:cs="Arial"/>
          <w:bCs/>
          <w:sz w:val="24"/>
          <w:szCs w:val="24"/>
        </w:rPr>
        <w:t xml:space="preserve">y </w:t>
      </w:r>
      <w:r w:rsidR="00B07B58">
        <w:rPr>
          <w:rFonts w:ascii="Arial" w:hAnsi="Arial" w:cs="Arial"/>
          <w:bCs/>
          <w:sz w:val="24"/>
          <w:szCs w:val="24"/>
        </w:rPr>
        <w:t>Baja California Sur</w:t>
      </w:r>
      <w:r w:rsidR="001362FB">
        <w:rPr>
          <w:rFonts w:ascii="Arial" w:hAnsi="Arial" w:cs="Arial"/>
          <w:bCs/>
          <w:sz w:val="24"/>
          <w:szCs w:val="24"/>
        </w:rPr>
        <w:t>,</w:t>
      </w:r>
      <w:r w:rsidR="00D53F3D">
        <w:rPr>
          <w:rFonts w:ascii="Arial" w:hAnsi="Arial" w:cs="Arial"/>
          <w:bCs/>
          <w:sz w:val="24"/>
          <w:szCs w:val="24"/>
        </w:rPr>
        <w:t xml:space="preserve"> </w:t>
      </w:r>
      <w:r w:rsidR="00D53F3D" w:rsidRPr="00D461F5">
        <w:rPr>
          <w:rFonts w:ascii="Arial" w:hAnsi="Arial" w:cs="Arial"/>
          <w:bCs/>
          <w:sz w:val="24"/>
          <w:szCs w:val="24"/>
        </w:rPr>
        <w:t xml:space="preserve">con </w:t>
      </w:r>
      <w:r w:rsidR="00B07B58">
        <w:rPr>
          <w:rFonts w:ascii="Arial" w:hAnsi="Arial" w:cs="Arial"/>
          <w:bCs/>
          <w:sz w:val="24"/>
          <w:szCs w:val="24"/>
        </w:rPr>
        <w:t>37.4</w:t>
      </w:r>
      <w:r w:rsidR="00D53F3D" w:rsidRPr="00D461F5">
        <w:rPr>
          <w:rFonts w:ascii="Arial" w:hAnsi="Arial" w:cs="Arial"/>
          <w:bCs/>
          <w:sz w:val="24"/>
          <w:szCs w:val="24"/>
        </w:rPr>
        <w:t xml:space="preserve">, </w:t>
      </w:r>
      <w:r w:rsidR="00B07B58">
        <w:rPr>
          <w:rFonts w:ascii="Arial" w:hAnsi="Arial" w:cs="Arial"/>
          <w:bCs/>
          <w:sz w:val="24"/>
          <w:szCs w:val="24"/>
        </w:rPr>
        <w:t>43.6</w:t>
      </w:r>
      <w:r w:rsidR="00D53F3D">
        <w:rPr>
          <w:rFonts w:ascii="Arial" w:hAnsi="Arial" w:cs="Arial"/>
          <w:bCs/>
          <w:sz w:val="24"/>
          <w:szCs w:val="24"/>
        </w:rPr>
        <w:t xml:space="preserve"> </w:t>
      </w:r>
      <w:r w:rsidR="00D53F3D" w:rsidRPr="00D461F5">
        <w:rPr>
          <w:rFonts w:ascii="Arial" w:hAnsi="Arial" w:cs="Arial"/>
          <w:bCs/>
          <w:sz w:val="24"/>
          <w:szCs w:val="24"/>
        </w:rPr>
        <w:t xml:space="preserve">y </w:t>
      </w:r>
      <w:r w:rsidR="00D53F3D">
        <w:rPr>
          <w:rFonts w:ascii="Arial" w:hAnsi="Arial" w:cs="Arial"/>
          <w:bCs/>
          <w:sz w:val="24"/>
          <w:szCs w:val="24"/>
        </w:rPr>
        <w:t>4</w:t>
      </w:r>
      <w:r w:rsidR="00914E4B">
        <w:rPr>
          <w:rFonts w:ascii="Arial" w:hAnsi="Arial" w:cs="Arial"/>
          <w:bCs/>
          <w:sz w:val="24"/>
          <w:szCs w:val="24"/>
        </w:rPr>
        <w:t>5.5</w:t>
      </w:r>
      <w:r w:rsidR="001362FB">
        <w:rPr>
          <w:rFonts w:ascii="Arial" w:hAnsi="Arial" w:cs="Arial"/>
          <w:bCs/>
          <w:sz w:val="24"/>
          <w:szCs w:val="24"/>
        </w:rPr>
        <w:t>,</w:t>
      </w:r>
      <w:r w:rsidR="00D53F3D" w:rsidRPr="00D461F5">
        <w:rPr>
          <w:rFonts w:ascii="Arial" w:hAnsi="Arial" w:cs="Arial"/>
          <w:bCs/>
          <w:sz w:val="24"/>
          <w:szCs w:val="24"/>
        </w:rPr>
        <w:t xml:space="preserve"> respectivamente.</w:t>
      </w:r>
    </w:p>
    <w:p w14:paraId="3CB3C7CA" w14:textId="77777777" w:rsidR="00F515CB" w:rsidRPr="00533391" w:rsidRDefault="00F515CB" w:rsidP="00D53F3D">
      <w:pPr>
        <w:spacing w:after="120"/>
        <w:jc w:val="both"/>
        <w:rPr>
          <w:rFonts w:ascii="Arial" w:hAnsi="Arial" w:cs="Arial"/>
          <w:bCs/>
          <w:sz w:val="24"/>
          <w:szCs w:val="24"/>
        </w:rPr>
      </w:pPr>
    </w:p>
    <w:p w14:paraId="5804729D" w14:textId="77777777" w:rsidR="00A35B9F" w:rsidRPr="00CA43B4" w:rsidRDefault="00A35B9F" w:rsidP="00AC655B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 xml:space="preserve">Gráfica </w:t>
      </w:r>
      <w:r>
        <w:rPr>
          <w:sz w:val="20"/>
          <w:szCs w:val="20"/>
        </w:rPr>
        <w:t>3</w:t>
      </w:r>
    </w:p>
    <w:p w14:paraId="3DADCFE5" w14:textId="77777777" w:rsidR="00D53F3D" w:rsidRDefault="00D53F3D" w:rsidP="00AC655B">
      <w:pPr>
        <w:keepNext/>
        <w:spacing w:after="120"/>
        <w:jc w:val="center"/>
        <w:rPr>
          <w:rFonts w:ascii="Arial" w:hAnsi="Arial" w:cs="Arial"/>
          <w:b/>
          <w:bCs/>
          <w:szCs w:val="20"/>
          <w:vertAlign w:val="superscript"/>
        </w:rPr>
      </w:pPr>
      <w:r w:rsidRPr="00A50B6D">
        <w:rPr>
          <w:rFonts w:ascii="Arial Negrita" w:hAnsi="Arial Negrita" w:cs="Arial"/>
          <w:b/>
          <w:bCs/>
          <w:smallCaps/>
        </w:rPr>
        <w:t>Tasa de nacimientos registrados por entidad federativa</w:t>
      </w:r>
      <w:r w:rsidRPr="00A50B6D">
        <w:rPr>
          <w:rFonts w:ascii="Arial Negrita" w:hAnsi="Arial Negrita" w:cs="Arial"/>
          <w:b/>
          <w:bCs/>
          <w:smallCaps/>
        </w:rPr>
        <w:br/>
        <w:t>por cada 1 000 mujeres en edad reproductiva</w:t>
      </w:r>
      <w:r w:rsidR="002A5718">
        <w:rPr>
          <w:rStyle w:val="Refdenotaalpie"/>
          <w:rFonts w:ascii="Arial Negrita" w:hAnsi="Arial Negrita" w:cs="Arial"/>
          <w:b/>
          <w:bCs/>
          <w:smallCaps/>
        </w:rPr>
        <w:footnoteReference w:id="2"/>
      </w:r>
    </w:p>
    <w:p w14:paraId="500D5C62" w14:textId="77777777" w:rsidR="00F515CB" w:rsidRPr="00533391" w:rsidRDefault="00A45FD4" w:rsidP="00AC655B">
      <w:pPr>
        <w:keepNext/>
        <w:spacing w:after="120"/>
        <w:jc w:val="center"/>
        <w:rPr>
          <w:rFonts w:ascii="Arial" w:hAnsi="Arial" w:cs="Arial"/>
          <w:b/>
          <w:bCs/>
          <w:szCs w:val="20"/>
        </w:rPr>
      </w:pPr>
      <w:r>
        <w:rPr>
          <w:noProof/>
          <w:lang w:val="es-MX" w:eastAsia="es-MX"/>
        </w:rPr>
        <w:drawing>
          <wp:inline distT="0" distB="0" distL="0" distR="0" wp14:anchorId="794924FA" wp14:editId="061C8E79">
            <wp:extent cx="6404610" cy="3787140"/>
            <wp:effectExtent l="0" t="0" r="0" b="3810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B9DED6D" w14:textId="77777777" w:rsidR="00D17883" w:rsidRPr="00CA43B4" w:rsidRDefault="00D17883" w:rsidP="00AC655B">
      <w:pPr>
        <w:pStyle w:val="Prrafodelista"/>
        <w:keepNext/>
        <w:tabs>
          <w:tab w:val="left" w:pos="567"/>
        </w:tabs>
        <w:spacing w:before="120"/>
        <w:ind w:left="142"/>
        <w:jc w:val="center"/>
        <w:rPr>
          <w:rFonts w:ascii="Arial" w:hAnsi="Arial" w:cs="Arial"/>
          <w:bCs/>
          <w:sz w:val="16"/>
          <w:szCs w:val="16"/>
        </w:rPr>
      </w:pPr>
    </w:p>
    <w:p w14:paraId="64AA2F8F" w14:textId="77777777" w:rsidR="00D53F3D" w:rsidRDefault="00F515CB" w:rsidP="00AC655B">
      <w:pPr>
        <w:keepNext/>
        <w:spacing w:after="120"/>
        <w:ind w:left="426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 xml:space="preserve">Fuente: Estadística de </w:t>
      </w:r>
      <w:r>
        <w:rPr>
          <w:rFonts w:ascii="Arial" w:hAnsi="Arial" w:cs="Arial"/>
          <w:bCs/>
          <w:sz w:val="16"/>
          <w:szCs w:val="16"/>
        </w:rPr>
        <w:t>Nacimientos Registrados</w:t>
      </w:r>
      <w:r w:rsidRPr="00CA43B4">
        <w:rPr>
          <w:rFonts w:ascii="Arial" w:hAnsi="Arial" w:cs="Arial"/>
          <w:bCs/>
          <w:sz w:val="16"/>
          <w:szCs w:val="16"/>
        </w:rPr>
        <w:t>, 2021</w:t>
      </w:r>
    </w:p>
    <w:p w14:paraId="6FEF6D4B" w14:textId="77777777" w:rsidR="00F515CB" w:rsidRPr="00533391" w:rsidRDefault="00F515CB" w:rsidP="00F515CB">
      <w:pPr>
        <w:spacing w:after="120"/>
        <w:ind w:left="426"/>
        <w:rPr>
          <w:rFonts w:ascii="Arial" w:hAnsi="Arial" w:cs="Arial"/>
          <w:bCs/>
          <w:sz w:val="24"/>
          <w:szCs w:val="20"/>
        </w:rPr>
      </w:pPr>
    </w:p>
    <w:p w14:paraId="4F40C91C" w14:textId="497348B6" w:rsidR="00D53F3D" w:rsidRDefault="00D53F3D" w:rsidP="00D53F3D">
      <w:pPr>
        <w:spacing w:after="120"/>
        <w:jc w:val="both"/>
        <w:rPr>
          <w:rFonts w:ascii="Arial" w:hAnsi="Arial" w:cs="Arial"/>
          <w:bCs/>
          <w:sz w:val="24"/>
          <w:szCs w:val="20"/>
        </w:rPr>
      </w:pPr>
      <w:r>
        <w:rPr>
          <w:rFonts w:ascii="Arial" w:hAnsi="Arial" w:cs="Arial"/>
          <w:bCs/>
          <w:sz w:val="24"/>
          <w:szCs w:val="20"/>
        </w:rPr>
        <w:t xml:space="preserve">Se presentaron </w:t>
      </w:r>
      <w:r w:rsidR="00914E4B">
        <w:rPr>
          <w:rFonts w:ascii="Arial" w:hAnsi="Arial" w:cs="Arial"/>
          <w:bCs/>
          <w:sz w:val="24"/>
          <w:szCs w:val="20"/>
        </w:rPr>
        <w:t>111 17</w:t>
      </w:r>
      <w:r w:rsidR="00A45FD4">
        <w:rPr>
          <w:rFonts w:ascii="Arial" w:hAnsi="Arial" w:cs="Arial"/>
          <w:bCs/>
          <w:sz w:val="24"/>
          <w:szCs w:val="20"/>
        </w:rPr>
        <w:t>2</w:t>
      </w:r>
      <w:r>
        <w:rPr>
          <w:rFonts w:ascii="Arial" w:hAnsi="Arial" w:cs="Arial"/>
          <w:bCs/>
          <w:sz w:val="24"/>
          <w:szCs w:val="20"/>
        </w:rPr>
        <w:t xml:space="preserve"> nacimientos registrados </w:t>
      </w:r>
      <w:r w:rsidR="00412EFC">
        <w:rPr>
          <w:rFonts w:ascii="Arial" w:hAnsi="Arial" w:cs="Arial"/>
          <w:bCs/>
          <w:sz w:val="24"/>
          <w:szCs w:val="20"/>
        </w:rPr>
        <w:t>de</w:t>
      </w:r>
      <w:r>
        <w:rPr>
          <w:rFonts w:ascii="Arial" w:hAnsi="Arial" w:cs="Arial"/>
          <w:bCs/>
          <w:sz w:val="24"/>
          <w:szCs w:val="20"/>
        </w:rPr>
        <w:t xml:space="preserve"> madres que tenían entre 10 y 17 años al momento del nacimiento</w:t>
      </w:r>
      <w:r w:rsidR="00412EFC">
        <w:rPr>
          <w:rFonts w:ascii="Arial" w:hAnsi="Arial" w:cs="Arial"/>
          <w:bCs/>
          <w:sz w:val="24"/>
          <w:szCs w:val="20"/>
        </w:rPr>
        <w:t>. P</w:t>
      </w:r>
      <w:r w:rsidR="00B24D27">
        <w:rPr>
          <w:rFonts w:ascii="Arial" w:hAnsi="Arial" w:cs="Arial"/>
          <w:bCs/>
          <w:sz w:val="24"/>
          <w:szCs w:val="20"/>
        </w:rPr>
        <w:t>ara</w:t>
      </w:r>
      <w:r>
        <w:rPr>
          <w:rFonts w:ascii="Arial" w:hAnsi="Arial" w:cs="Arial"/>
          <w:bCs/>
          <w:sz w:val="24"/>
          <w:szCs w:val="20"/>
        </w:rPr>
        <w:t xml:space="preserve"> el desglose por entidad federativa </w:t>
      </w:r>
      <w:r w:rsidR="009063EA">
        <w:rPr>
          <w:rFonts w:ascii="Arial" w:hAnsi="Arial" w:cs="Arial"/>
          <w:bCs/>
          <w:sz w:val="24"/>
          <w:szCs w:val="20"/>
        </w:rPr>
        <w:t>de registro</w:t>
      </w:r>
      <w:r w:rsidR="00412EFC">
        <w:rPr>
          <w:rFonts w:ascii="Arial" w:hAnsi="Arial" w:cs="Arial"/>
          <w:bCs/>
          <w:sz w:val="24"/>
          <w:szCs w:val="20"/>
        </w:rPr>
        <w:t>,</w:t>
      </w:r>
      <w:r>
        <w:rPr>
          <w:rFonts w:ascii="Arial" w:hAnsi="Arial" w:cs="Arial"/>
          <w:bCs/>
          <w:sz w:val="24"/>
          <w:szCs w:val="20"/>
        </w:rPr>
        <w:t xml:space="preserve"> cons</w:t>
      </w:r>
      <w:r w:rsidR="00B24D27">
        <w:rPr>
          <w:rFonts w:ascii="Arial" w:hAnsi="Arial" w:cs="Arial"/>
          <w:bCs/>
          <w:sz w:val="24"/>
          <w:szCs w:val="20"/>
        </w:rPr>
        <w:t>ú</w:t>
      </w:r>
      <w:r>
        <w:rPr>
          <w:rFonts w:ascii="Arial" w:hAnsi="Arial" w:cs="Arial"/>
          <w:bCs/>
          <w:sz w:val="24"/>
          <w:szCs w:val="20"/>
        </w:rPr>
        <w:t>lt</w:t>
      </w:r>
      <w:r w:rsidR="00B24D27">
        <w:rPr>
          <w:rFonts w:ascii="Arial" w:hAnsi="Arial" w:cs="Arial"/>
          <w:bCs/>
          <w:sz w:val="24"/>
          <w:szCs w:val="20"/>
        </w:rPr>
        <w:t>ese</w:t>
      </w:r>
      <w:r>
        <w:rPr>
          <w:rFonts w:ascii="Arial" w:hAnsi="Arial" w:cs="Arial"/>
          <w:bCs/>
          <w:sz w:val="24"/>
          <w:szCs w:val="20"/>
        </w:rPr>
        <w:t xml:space="preserve"> la </w:t>
      </w:r>
      <w:r w:rsidR="00412EFC">
        <w:rPr>
          <w:rFonts w:ascii="Arial" w:hAnsi="Arial" w:cs="Arial"/>
          <w:bCs/>
          <w:sz w:val="24"/>
          <w:szCs w:val="20"/>
        </w:rPr>
        <w:t>t</w:t>
      </w:r>
      <w:r>
        <w:rPr>
          <w:rFonts w:ascii="Arial" w:hAnsi="Arial" w:cs="Arial"/>
          <w:bCs/>
          <w:sz w:val="24"/>
          <w:szCs w:val="20"/>
        </w:rPr>
        <w:t>abla 2</w:t>
      </w:r>
      <w:r w:rsidR="009063EA">
        <w:rPr>
          <w:rFonts w:ascii="Arial" w:hAnsi="Arial" w:cs="Arial"/>
          <w:bCs/>
          <w:sz w:val="24"/>
          <w:szCs w:val="20"/>
        </w:rPr>
        <w:t xml:space="preserve"> del Anexo 2</w:t>
      </w:r>
      <w:r>
        <w:rPr>
          <w:rFonts w:ascii="Arial" w:hAnsi="Arial" w:cs="Arial"/>
          <w:bCs/>
          <w:sz w:val="24"/>
          <w:szCs w:val="20"/>
        </w:rPr>
        <w:t xml:space="preserve">. </w:t>
      </w:r>
    </w:p>
    <w:p w14:paraId="0370228C" w14:textId="3408945C" w:rsidR="00D53F3D" w:rsidRPr="00533391" w:rsidRDefault="00D53F3D" w:rsidP="00D53F3D">
      <w:pPr>
        <w:spacing w:after="120"/>
        <w:jc w:val="both"/>
        <w:rPr>
          <w:rFonts w:ascii="Arial" w:hAnsi="Arial" w:cs="Arial"/>
          <w:bCs/>
          <w:sz w:val="24"/>
          <w:szCs w:val="20"/>
        </w:rPr>
      </w:pPr>
      <w:r w:rsidRPr="008D34A2">
        <w:rPr>
          <w:rFonts w:ascii="Arial" w:hAnsi="Arial" w:cs="Arial"/>
          <w:bCs/>
          <w:sz w:val="24"/>
          <w:szCs w:val="20"/>
        </w:rPr>
        <w:t>La</w:t>
      </w:r>
      <w:r>
        <w:rPr>
          <w:rFonts w:ascii="Arial" w:hAnsi="Arial" w:cs="Arial"/>
          <w:bCs/>
          <w:sz w:val="24"/>
          <w:szCs w:val="20"/>
        </w:rPr>
        <w:t>s</w:t>
      </w:r>
      <w:r w:rsidRPr="008D34A2">
        <w:rPr>
          <w:rFonts w:ascii="Arial" w:hAnsi="Arial" w:cs="Arial"/>
          <w:bCs/>
          <w:sz w:val="24"/>
          <w:szCs w:val="20"/>
        </w:rPr>
        <w:t xml:space="preserve"> entidad</w:t>
      </w:r>
      <w:r>
        <w:rPr>
          <w:rFonts w:ascii="Arial" w:hAnsi="Arial" w:cs="Arial"/>
          <w:bCs/>
          <w:sz w:val="24"/>
          <w:szCs w:val="20"/>
        </w:rPr>
        <w:t>es</w:t>
      </w:r>
      <w:r w:rsidRPr="008D34A2">
        <w:rPr>
          <w:rFonts w:ascii="Arial" w:hAnsi="Arial" w:cs="Arial"/>
          <w:bCs/>
          <w:sz w:val="24"/>
          <w:szCs w:val="20"/>
        </w:rPr>
        <w:t xml:space="preserve"> federativa</w:t>
      </w:r>
      <w:r>
        <w:rPr>
          <w:rFonts w:ascii="Arial" w:hAnsi="Arial" w:cs="Arial"/>
          <w:bCs/>
          <w:sz w:val="24"/>
          <w:szCs w:val="20"/>
        </w:rPr>
        <w:t>s</w:t>
      </w:r>
      <w:r w:rsidRPr="008D34A2">
        <w:rPr>
          <w:rFonts w:ascii="Arial" w:hAnsi="Arial" w:cs="Arial"/>
          <w:bCs/>
          <w:sz w:val="24"/>
          <w:szCs w:val="20"/>
        </w:rPr>
        <w:t xml:space="preserve"> con la mayor tasa de nacimientos registrados </w:t>
      </w:r>
      <w:r>
        <w:rPr>
          <w:rFonts w:ascii="Arial" w:hAnsi="Arial" w:cs="Arial"/>
          <w:bCs/>
          <w:sz w:val="24"/>
          <w:szCs w:val="20"/>
        </w:rPr>
        <w:t>para el grupo de edad previamente referido fueron</w:t>
      </w:r>
      <w:r w:rsidR="00412EFC">
        <w:rPr>
          <w:rFonts w:ascii="Arial" w:hAnsi="Arial" w:cs="Arial"/>
          <w:bCs/>
          <w:sz w:val="24"/>
          <w:szCs w:val="20"/>
        </w:rPr>
        <w:t>:</w:t>
      </w:r>
      <w:r>
        <w:rPr>
          <w:rFonts w:ascii="Arial" w:hAnsi="Arial" w:cs="Arial"/>
          <w:bCs/>
          <w:sz w:val="24"/>
          <w:szCs w:val="20"/>
        </w:rPr>
        <w:t xml:space="preserve"> </w:t>
      </w:r>
      <w:r w:rsidR="00914E4B">
        <w:rPr>
          <w:rFonts w:ascii="Arial" w:hAnsi="Arial" w:cs="Arial"/>
          <w:bCs/>
          <w:sz w:val="24"/>
          <w:szCs w:val="20"/>
        </w:rPr>
        <w:t>Chiapas</w:t>
      </w:r>
      <w:r w:rsidR="00412EFC">
        <w:rPr>
          <w:rFonts w:ascii="Arial" w:hAnsi="Arial" w:cs="Arial"/>
          <w:bCs/>
          <w:sz w:val="24"/>
          <w:szCs w:val="20"/>
        </w:rPr>
        <w:t>,</w:t>
      </w:r>
      <w:r w:rsidRPr="008D34A2">
        <w:rPr>
          <w:rFonts w:ascii="Arial" w:hAnsi="Arial" w:cs="Arial"/>
          <w:bCs/>
          <w:sz w:val="24"/>
          <w:szCs w:val="20"/>
        </w:rPr>
        <w:t xml:space="preserve"> con 1</w:t>
      </w:r>
      <w:r w:rsidR="00914E4B">
        <w:rPr>
          <w:rFonts w:ascii="Arial" w:hAnsi="Arial" w:cs="Arial"/>
          <w:bCs/>
          <w:sz w:val="24"/>
          <w:szCs w:val="20"/>
        </w:rPr>
        <w:t>1.</w:t>
      </w:r>
      <w:r w:rsidRPr="008D34A2">
        <w:rPr>
          <w:rFonts w:ascii="Arial" w:hAnsi="Arial" w:cs="Arial"/>
          <w:bCs/>
          <w:sz w:val="24"/>
          <w:szCs w:val="20"/>
        </w:rPr>
        <w:t>7</w:t>
      </w:r>
      <w:r w:rsidR="00412EFC">
        <w:rPr>
          <w:rFonts w:ascii="Arial" w:hAnsi="Arial" w:cs="Arial"/>
          <w:bCs/>
          <w:sz w:val="24"/>
          <w:szCs w:val="20"/>
        </w:rPr>
        <w:t>;</w:t>
      </w:r>
      <w:r>
        <w:rPr>
          <w:rFonts w:ascii="Arial" w:hAnsi="Arial" w:cs="Arial"/>
          <w:bCs/>
          <w:sz w:val="24"/>
          <w:szCs w:val="20"/>
        </w:rPr>
        <w:t xml:space="preserve"> </w:t>
      </w:r>
      <w:r w:rsidR="00914E4B">
        <w:rPr>
          <w:rFonts w:ascii="Arial" w:hAnsi="Arial" w:cs="Arial"/>
          <w:bCs/>
          <w:sz w:val="24"/>
          <w:szCs w:val="20"/>
        </w:rPr>
        <w:t>Guerrero</w:t>
      </w:r>
      <w:r w:rsidR="00412EFC">
        <w:rPr>
          <w:rFonts w:ascii="Arial" w:hAnsi="Arial" w:cs="Arial"/>
          <w:bCs/>
          <w:sz w:val="24"/>
          <w:szCs w:val="20"/>
        </w:rPr>
        <w:t>,</w:t>
      </w:r>
      <w:r w:rsidR="00914E4B">
        <w:rPr>
          <w:rFonts w:ascii="Arial" w:hAnsi="Arial" w:cs="Arial"/>
          <w:bCs/>
          <w:sz w:val="24"/>
          <w:szCs w:val="20"/>
        </w:rPr>
        <w:t xml:space="preserve"> con 9.3 y </w:t>
      </w:r>
      <w:r>
        <w:rPr>
          <w:rFonts w:ascii="Arial" w:hAnsi="Arial" w:cs="Arial"/>
          <w:bCs/>
          <w:sz w:val="24"/>
          <w:szCs w:val="20"/>
        </w:rPr>
        <w:t>Puebla</w:t>
      </w:r>
      <w:r w:rsidR="00412EFC">
        <w:rPr>
          <w:rFonts w:ascii="Arial" w:hAnsi="Arial" w:cs="Arial"/>
          <w:bCs/>
          <w:sz w:val="24"/>
          <w:szCs w:val="20"/>
        </w:rPr>
        <w:t>,</w:t>
      </w:r>
      <w:r>
        <w:rPr>
          <w:rFonts w:ascii="Arial" w:hAnsi="Arial" w:cs="Arial"/>
          <w:bCs/>
          <w:sz w:val="24"/>
          <w:szCs w:val="20"/>
        </w:rPr>
        <w:t xml:space="preserve"> con </w:t>
      </w:r>
      <w:r w:rsidR="00914E4B">
        <w:rPr>
          <w:rFonts w:ascii="Arial" w:hAnsi="Arial" w:cs="Arial"/>
          <w:bCs/>
          <w:sz w:val="24"/>
          <w:szCs w:val="20"/>
        </w:rPr>
        <w:t>8.4</w:t>
      </w:r>
      <w:r w:rsidR="00412EFC">
        <w:rPr>
          <w:rFonts w:ascii="Arial" w:hAnsi="Arial" w:cs="Arial"/>
          <w:bCs/>
          <w:sz w:val="24"/>
          <w:szCs w:val="20"/>
        </w:rPr>
        <w:t xml:space="preserve">. Las que presentaron </w:t>
      </w:r>
      <w:r w:rsidRPr="008D34A2">
        <w:rPr>
          <w:rFonts w:ascii="Arial" w:hAnsi="Arial" w:cs="Arial"/>
          <w:bCs/>
          <w:sz w:val="24"/>
          <w:szCs w:val="20"/>
        </w:rPr>
        <w:t>la</w:t>
      </w:r>
      <w:r>
        <w:rPr>
          <w:rFonts w:ascii="Arial" w:hAnsi="Arial" w:cs="Arial"/>
          <w:bCs/>
          <w:sz w:val="24"/>
          <w:szCs w:val="20"/>
        </w:rPr>
        <w:t>s</w:t>
      </w:r>
      <w:r w:rsidRPr="008D34A2">
        <w:rPr>
          <w:rFonts w:ascii="Arial" w:hAnsi="Arial" w:cs="Arial"/>
          <w:bCs/>
          <w:sz w:val="24"/>
          <w:szCs w:val="20"/>
        </w:rPr>
        <w:t xml:space="preserve"> menor</w:t>
      </w:r>
      <w:r>
        <w:rPr>
          <w:rFonts w:ascii="Arial" w:hAnsi="Arial" w:cs="Arial"/>
          <w:bCs/>
          <w:sz w:val="24"/>
          <w:szCs w:val="20"/>
        </w:rPr>
        <w:t>es</w:t>
      </w:r>
      <w:r w:rsidRPr="008D34A2">
        <w:rPr>
          <w:rFonts w:ascii="Arial" w:hAnsi="Arial" w:cs="Arial"/>
          <w:bCs/>
          <w:sz w:val="24"/>
          <w:szCs w:val="20"/>
        </w:rPr>
        <w:t xml:space="preserve"> tasa</w:t>
      </w:r>
      <w:r>
        <w:rPr>
          <w:rFonts w:ascii="Arial" w:hAnsi="Arial" w:cs="Arial"/>
          <w:bCs/>
          <w:sz w:val="24"/>
          <w:szCs w:val="20"/>
        </w:rPr>
        <w:t xml:space="preserve">s </w:t>
      </w:r>
      <w:r w:rsidR="009063EA">
        <w:rPr>
          <w:rFonts w:ascii="Arial" w:hAnsi="Arial" w:cs="Arial"/>
          <w:bCs/>
          <w:sz w:val="24"/>
          <w:szCs w:val="20"/>
        </w:rPr>
        <w:t>fueron</w:t>
      </w:r>
      <w:r w:rsidR="00412EFC">
        <w:rPr>
          <w:rFonts w:ascii="Arial" w:hAnsi="Arial" w:cs="Arial"/>
          <w:bCs/>
          <w:sz w:val="24"/>
          <w:szCs w:val="20"/>
        </w:rPr>
        <w:t>:</w:t>
      </w:r>
      <w:r w:rsidRPr="008D34A2">
        <w:rPr>
          <w:rFonts w:ascii="Arial" w:hAnsi="Arial" w:cs="Arial"/>
          <w:bCs/>
          <w:sz w:val="24"/>
          <w:szCs w:val="20"/>
        </w:rPr>
        <w:t xml:space="preserve"> Ciudad de México</w:t>
      </w:r>
      <w:r w:rsidR="00412EFC">
        <w:rPr>
          <w:rFonts w:ascii="Arial" w:hAnsi="Arial" w:cs="Arial"/>
          <w:bCs/>
          <w:sz w:val="24"/>
          <w:szCs w:val="20"/>
        </w:rPr>
        <w:t>,</w:t>
      </w:r>
      <w:r w:rsidRPr="008D34A2">
        <w:rPr>
          <w:rFonts w:ascii="Arial" w:hAnsi="Arial" w:cs="Arial"/>
          <w:bCs/>
          <w:sz w:val="24"/>
          <w:szCs w:val="20"/>
        </w:rPr>
        <w:t xml:space="preserve"> con </w:t>
      </w:r>
      <w:r w:rsidR="00914E4B">
        <w:rPr>
          <w:rFonts w:ascii="Arial" w:hAnsi="Arial" w:cs="Arial"/>
          <w:bCs/>
          <w:sz w:val="24"/>
          <w:szCs w:val="20"/>
        </w:rPr>
        <w:t>3.5</w:t>
      </w:r>
      <w:r w:rsidR="00412EFC">
        <w:rPr>
          <w:rFonts w:ascii="Arial" w:hAnsi="Arial" w:cs="Arial"/>
          <w:bCs/>
          <w:sz w:val="24"/>
          <w:szCs w:val="20"/>
        </w:rPr>
        <w:t>;</w:t>
      </w:r>
      <w:r>
        <w:rPr>
          <w:rFonts w:ascii="Arial" w:hAnsi="Arial" w:cs="Arial"/>
          <w:bCs/>
          <w:sz w:val="24"/>
          <w:szCs w:val="20"/>
        </w:rPr>
        <w:t xml:space="preserve"> </w:t>
      </w:r>
      <w:r w:rsidR="00A45FD4">
        <w:rPr>
          <w:rFonts w:ascii="Arial" w:hAnsi="Arial" w:cs="Arial"/>
          <w:bCs/>
          <w:sz w:val="24"/>
          <w:szCs w:val="20"/>
        </w:rPr>
        <w:t>Hidalgo</w:t>
      </w:r>
      <w:r w:rsidR="00412EFC">
        <w:rPr>
          <w:rFonts w:ascii="Arial" w:hAnsi="Arial" w:cs="Arial"/>
          <w:bCs/>
          <w:sz w:val="24"/>
          <w:szCs w:val="20"/>
        </w:rPr>
        <w:t>,</w:t>
      </w:r>
      <w:r w:rsidR="00A45FD4">
        <w:rPr>
          <w:rFonts w:ascii="Arial" w:hAnsi="Arial" w:cs="Arial"/>
          <w:bCs/>
          <w:sz w:val="24"/>
          <w:szCs w:val="20"/>
        </w:rPr>
        <w:t xml:space="preserve"> con 4.2 y </w:t>
      </w:r>
      <w:r w:rsidR="00914E4B">
        <w:rPr>
          <w:rFonts w:ascii="Arial" w:hAnsi="Arial" w:cs="Arial"/>
          <w:bCs/>
          <w:sz w:val="24"/>
          <w:szCs w:val="20"/>
        </w:rPr>
        <w:t>Nuevo León</w:t>
      </w:r>
      <w:r w:rsidR="00412EFC">
        <w:rPr>
          <w:rFonts w:ascii="Arial" w:hAnsi="Arial" w:cs="Arial"/>
          <w:bCs/>
          <w:sz w:val="24"/>
          <w:szCs w:val="20"/>
        </w:rPr>
        <w:t>,</w:t>
      </w:r>
      <w:r>
        <w:rPr>
          <w:rFonts w:ascii="Arial" w:hAnsi="Arial" w:cs="Arial"/>
          <w:bCs/>
          <w:sz w:val="24"/>
          <w:szCs w:val="20"/>
        </w:rPr>
        <w:t xml:space="preserve"> con </w:t>
      </w:r>
      <w:r w:rsidR="00914E4B">
        <w:rPr>
          <w:rFonts w:ascii="Arial" w:hAnsi="Arial" w:cs="Arial"/>
          <w:bCs/>
          <w:sz w:val="24"/>
          <w:szCs w:val="20"/>
        </w:rPr>
        <w:t>4.3</w:t>
      </w:r>
      <w:r w:rsidRPr="008D34A2">
        <w:rPr>
          <w:rFonts w:ascii="Arial" w:hAnsi="Arial" w:cs="Arial"/>
          <w:bCs/>
          <w:sz w:val="24"/>
          <w:szCs w:val="20"/>
        </w:rPr>
        <w:t xml:space="preserve">. A nivel nacional, la tasa </w:t>
      </w:r>
      <w:r w:rsidR="00412EFC">
        <w:rPr>
          <w:rFonts w:ascii="Arial" w:hAnsi="Arial" w:cs="Arial"/>
          <w:bCs/>
          <w:sz w:val="24"/>
          <w:szCs w:val="20"/>
        </w:rPr>
        <w:t>fue</w:t>
      </w:r>
      <w:r w:rsidRPr="008D34A2">
        <w:rPr>
          <w:rFonts w:ascii="Arial" w:hAnsi="Arial" w:cs="Arial"/>
          <w:bCs/>
          <w:sz w:val="24"/>
          <w:szCs w:val="20"/>
        </w:rPr>
        <w:t xml:space="preserve"> de </w:t>
      </w:r>
      <w:r w:rsidR="00C21211">
        <w:rPr>
          <w:rFonts w:ascii="Arial" w:hAnsi="Arial" w:cs="Arial"/>
          <w:bCs/>
          <w:sz w:val="24"/>
          <w:szCs w:val="20"/>
        </w:rPr>
        <w:t>6.3</w:t>
      </w:r>
      <w:r w:rsidRPr="008D34A2">
        <w:rPr>
          <w:rFonts w:ascii="Arial" w:hAnsi="Arial" w:cs="Arial"/>
          <w:bCs/>
          <w:sz w:val="24"/>
          <w:szCs w:val="20"/>
        </w:rPr>
        <w:t>.</w:t>
      </w:r>
    </w:p>
    <w:p w14:paraId="7FEA137F" w14:textId="77777777" w:rsidR="00972F65" w:rsidRDefault="00972F65">
      <w:pPr>
        <w:rPr>
          <w:rFonts w:ascii="Arial" w:eastAsia="Arial" w:hAnsi="Arial"/>
          <w:sz w:val="20"/>
          <w:szCs w:val="20"/>
        </w:rPr>
      </w:pPr>
    </w:p>
    <w:p w14:paraId="51FAE9A5" w14:textId="77777777" w:rsidR="00A35B9F" w:rsidRPr="00CA43B4" w:rsidRDefault="00A35B9F" w:rsidP="00A35B9F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Mapa 1</w:t>
      </w:r>
    </w:p>
    <w:p w14:paraId="21E2382F" w14:textId="77777777" w:rsidR="00D53F3D" w:rsidRDefault="00D53F3D" w:rsidP="00D128B4">
      <w:pPr>
        <w:keepNext/>
        <w:jc w:val="center"/>
        <w:rPr>
          <w:rFonts w:ascii="Arial Negrita" w:hAnsi="Arial Negrita" w:cs="Arial"/>
          <w:b/>
          <w:bCs/>
          <w:smallCaps/>
        </w:rPr>
      </w:pPr>
      <w:r w:rsidRPr="00A50B6D">
        <w:rPr>
          <w:rFonts w:ascii="Arial Negrita" w:hAnsi="Arial Negrita" w:cs="Arial"/>
          <w:b/>
          <w:bCs/>
          <w:smallCaps/>
        </w:rPr>
        <w:t>Tasa</w:t>
      </w:r>
      <w:r w:rsidRPr="00A50B6D">
        <w:rPr>
          <w:rFonts w:ascii="Arial Negrita" w:hAnsi="Arial Negrita"/>
          <w:smallCaps/>
          <w:sz w:val="20"/>
          <w:szCs w:val="20"/>
          <w:vertAlign w:val="superscript"/>
        </w:rPr>
        <w:footnoteReference w:id="3"/>
      </w:r>
      <w:r w:rsidRPr="00A50B6D">
        <w:rPr>
          <w:rFonts w:ascii="Arial Negrita" w:hAnsi="Arial Negrita" w:cs="Arial"/>
          <w:b/>
          <w:bCs/>
          <w:smallCaps/>
        </w:rPr>
        <w:t xml:space="preserve"> de nacimientos registrados de </w:t>
      </w:r>
      <w:bookmarkStart w:id="4" w:name="_Hlk83125154"/>
      <w:r w:rsidRPr="00A50B6D">
        <w:rPr>
          <w:rFonts w:ascii="Arial Negrita" w:hAnsi="Arial Negrita" w:cs="Arial"/>
          <w:b/>
          <w:bCs/>
          <w:smallCaps/>
        </w:rPr>
        <w:t xml:space="preserve">madres entre 10 y 17 </w:t>
      </w:r>
      <w:proofErr w:type="gramStart"/>
      <w:r w:rsidRPr="00A50B6D">
        <w:rPr>
          <w:rFonts w:ascii="Arial Negrita" w:hAnsi="Arial Negrita" w:cs="Arial"/>
          <w:b/>
          <w:bCs/>
          <w:smallCaps/>
        </w:rPr>
        <w:t>años</w:t>
      </w:r>
      <w:bookmarkEnd w:id="4"/>
      <w:r w:rsidR="00795E47">
        <w:rPr>
          <w:rFonts w:ascii="Arial Negrita" w:hAnsi="Arial Negrita" w:cs="Arial"/>
          <w:b/>
          <w:bCs/>
          <w:smallCaps/>
        </w:rPr>
        <w:t xml:space="preserve"> de edad</w:t>
      </w:r>
      <w:proofErr w:type="gramEnd"/>
      <w:r w:rsidRPr="00A50B6D">
        <w:rPr>
          <w:rFonts w:ascii="Arial Negrita" w:hAnsi="Arial Negrita" w:cs="Arial"/>
          <w:b/>
          <w:bCs/>
          <w:smallCaps/>
        </w:rPr>
        <w:t xml:space="preserve"> al nacimiento,</w:t>
      </w:r>
      <w:r w:rsidRPr="00A50B6D">
        <w:rPr>
          <w:rFonts w:ascii="Arial Negrita" w:hAnsi="Arial Negrita" w:cs="Arial"/>
          <w:b/>
          <w:bCs/>
          <w:smallCaps/>
        </w:rPr>
        <w:br/>
        <w:t>por cada mil mujeres en ese grupo de edad</w:t>
      </w:r>
    </w:p>
    <w:p w14:paraId="7E92235C" w14:textId="77777777" w:rsidR="00512B3F" w:rsidRDefault="00512B3F" w:rsidP="00D128B4">
      <w:pPr>
        <w:keepNext/>
        <w:jc w:val="center"/>
        <w:rPr>
          <w:rFonts w:ascii="Arial Negrita" w:hAnsi="Arial Negrita" w:cs="Arial"/>
          <w:b/>
          <w:bCs/>
          <w:smallCaps/>
        </w:rPr>
      </w:pPr>
    </w:p>
    <w:p w14:paraId="47637AC8" w14:textId="77777777" w:rsidR="00512B3F" w:rsidRPr="00533391" w:rsidRDefault="00512B3F" w:rsidP="00D128B4">
      <w:pPr>
        <w:keepNext/>
        <w:jc w:val="center"/>
        <w:rPr>
          <w:rFonts w:ascii="Arial" w:hAnsi="Arial" w:cs="Arial"/>
          <w:b/>
          <w:bCs/>
          <w:szCs w:val="20"/>
        </w:rPr>
      </w:pPr>
      <w:r>
        <w:rPr>
          <w:noProof/>
          <w:lang w:val="es-MX" w:eastAsia="es-MX"/>
        </w:rPr>
        <mc:AlternateContent>
          <mc:Choice Requires="wpg">
            <w:drawing>
              <wp:inline distT="0" distB="0" distL="0" distR="0" wp14:anchorId="109270FB" wp14:editId="5D05096D">
                <wp:extent cx="6390714" cy="4343400"/>
                <wp:effectExtent l="0" t="0" r="0" b="0"/>
                <wp:docPr id="54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0714" cy="4343400"/>
                          <a:chOff x="0" y="0"/>
                          <a:chExt cx="7285872" cy="4609745"/>
                        </a:xfrm>
                      </wpg:grpSpPr>
                      <pic:pic xmlns:pic="http://schemas.openxmlformats.org/drawingml/2006/picture">
                        <pic:nvPicPr>
                          <pic:cNvPr id="56" name="Imagen 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5872" cy="460974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57" name="Grupo 57"/>
                        <wpg:cNvGrpSpPr/>
                        <wpg:grpSpPr>
                          <a:xfrm>
                            <a:off x="1571433" y="3295651"/>
                            <a:ext cx="1771650" cy="984250"/>
                            <a:chOff x="1571433" y="3295651"/>
                            <a:chExt cx="1771650" cy="984250"/>
                          </a:xfrm>
                        </wpg:grpSpPr>
                        <wps:wsp>
                          <wps:cNvPr id="60" name="CuadroTexto 2"/>
                          <wps:cNvSpPr txBox="1"/>
                          <wps:spPr>
                            <a:xfrm>
                              <a:off x="1776750" y="3295651"/>
                              <a:ext cx="1566333" cy="98425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49F6BB0" w14:textId="77777777" w:rsidR="003B552E" w:rsidRDefault="003B552E" w:rsidP="00512B3F">
                                <w:pPr>
                                  <w:rPr>
                                    <w:rFonts w:ascii="Arial" w:hAnsi="Arial" w:cs="Arial"/>
                                    <w:color w:val="000000" w:themeColor="dark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dark1"/>
                                    <w:sz w:val="28"/>
                                    <w:szCs w:val="28"/>
                                  </w:rPr>
                                  <w:t>Menor a 5</w:t>
                                </w:r>
                              </w:p>
                              <w:p w14:paraId="42F309B7" w14:textId="77777777" w:rsidR="003B552E" w:rsidRDefault="003B552E" w:rsidP="00512B3F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color w:val="000000" w:themeColor="dark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dark1"/>
                                    <w:sz w:val="28"/>
                                    <w:szCs w:val="28"/>
                                  </w:rPr>
                                  <w:t>De 5.0 a 6.5</w:t>
                                </w:r>
                              </w:p>
                              <w:p w14:paraId="00C895F7" w14:textId="77777777" w:rsidR="003B552E" w:rsidRDefault="003B552E" w:rsidP="00512B3F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color w:val="000000" w:themeColor="dark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dark1"/>
                                    <w:sz w:val="28"/>
                                    <w:szCs w:val="28"/>
                                  </w:rPr>
                                  <w:t>De 6.6 a 7.5</w:t>
                                </w:r>
                              </w:p>
                              <w:p w14:paraId="2A2DC819" w14:textId="77777777" w:rsidR="003B552E" w:rsidRDefault="003B552E" w:rsidP="00512B3F">
                                <w:pPr>
                                  <w:textAlignment w:val="baseline"/>
                                  <w:rPr>
                                    <w:rFonts w:ascii="Arial" w:hAnsi="Arial" w:cs="Arial"/>
                                    <w:color w:val="000000" w:themeColor="dark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dark1"/>
                                    <w:sz w:val="28"/>
                                    <w:szCs w:val="28"/>
                                  </w:rPr>
                                  <w:t>De 7.6 y más</w:t>
                                </w:r>
                              </w:p>
                            </w:txbxContent>
                          </wps:txbx>
                          <wps:bodyPr wrap="square" rtlCol="0" anchor="t"/>
                        </wps:wsp>
                        <pic:pic xmlns:pic="http://schemas.openxmlformats.org/drawingml/2006/picture">
                          <pic:nvPicPr>
                            <pic:cNvPr id="62" name="Imagen 6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71433" y="3368675"/>
                              <a:ext cx="295243" cy="787314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9270FB" id="Grupo 8" o:spid="_x0000_s1026" style="width:503.2pt;height:342pt;mso-position-horizontal-relative:char;mso-position-vertical-relative:line" coordsize="72858,46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56" o:spid="_x0000_s1027" type="#_x0000_t75" style="position:absolute;width:72858;height:46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">
                  <v:imagedata r:id="rId16" o:title=""/>
                </v:shape>
                <v:group id="Grupo 57" o:spid="_x0000_s1028" style="position:absolute;left:15714;top:32956;width:17716;height:9843" coordorigin="15714,32956" coordsize="17716,9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Texto 2" o:spid="_x0000_s1029" type="#_x0000_t202" style="position:absolute;left:17767;top:32956;width:15663;height:9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aE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X&#10;xy/xB8jVGwAA//8DAFBLAQItABQABgAIAAAAIQDb4fbL7gAAAIUBAAATAAAAAAAAAAAAAAAAAAAA&#10;AABbQ29udGVudF9UeXBlc10ueG1sUEsBAi0AFAAGAAgAAAAhAFr0LFu/AAAAFQEAAAsAAAAAAAAA&#10;AAAAAAAAHwEAAF9yZWxzLy5yZWxzUEsBAi0AFAAGAAgAAAAhAASGpoS+AAAA2wAAAA8AAAAAAAAA&#10;AAAAAAAABwIAAGRycy9kb3ducmV2LnhtbFBLBQYAAAAAAwADALcAAADyAgAAAAA=&#10;" filled="f" stroked="f">
                    <v:textbox>
                      <w:txbxContent>
                        <w:p w14:paraId="149F6BB0" w14:textId="77777777" w:rsidR="003B552E" w:rsidRDefault="003B552E" w:rsidP="00512B3F">
                          <w:pPr>
                            <w:rPr>
                              <w:rFonts w:ascii="Arial" w:hAnsi="Arial" w:cs="Arial"/>
                              <w:color w:val="000000" w:themeColor="dark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dark1"/>
                              <w:sz w:val="28"/>
                              <w:szCs w:val="28"/>
                            </w:rPr>
                            <w:t>Menor a 5</w:t>
                          </w:r>
                        </w:p>
                        <w:p w14:paraId="42F309B7" w14:textId="77777777" w:rsidR="003B552E" w:rsidRDefault="003B552E" w:rsidP="00512B3F">
                          <w:pPr>
                            <w:textAlignment w:val="baseline"/>
                            <w:rPr>
                              <w:rFonts w:ascii="Arial" w:hAnsi="Arial" w:cs="Arial"/>
                              <w:color w:val="000000" w:themeColor="dark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dark1"/>
                              <w:sz w:val="28"/>
                              <w:szCs w:val="28"/>
                            </w:rPr>
                            <w:t>De 5.0 a 6.5</w:t>
                          </w:r>
                        </w:p>
                        <w:p w14:paraId="00C895F7" w14:textId="77777777" w:rsidR="003B552E" w:rsidRDefault="003B552E" w:rsidP="00512B3F">
                          <w:pPr>
                            <w:textAlignment w:val="baseline"/>
                            <w:rPr>
                              <w:rFonts w:ascii="Arial" w:hAnsi="Arial" w:cs="Arial"/>
                              <w:color w:val="000000" w:themeColor="dark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dark1"/>
                              <w:sz w:val="28"/>
                              <w:szCs w:val="28"/>
                            </w:rPr>
                            <w:t>De 6.6 a 7.5</w:t>
                          </w:r>
                        </w:p>
                        <w:p w14:paraId="2A2DC819" w14:textId="77777777" w:rsidR="003B552E" w:rsidRDefault="003B552E" w:rsidP="00512B3F">
                          <w:pPr>
                            <w:textAlignment w:val="baseline"/>
                            <w:rPr>
                              <w:rFonts w:ascii="Arial" w:hAnsi="Arial" w:cs="Arial"/>
                              <w:color w:val="000000" w:themeColor="dark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dark1"/>
                              <w:sz w:val="28"/>
                              <w:szCs w:val="28"/>
                            </w:rPr>
                            <w:t>De 7.6 y más</w:t>
                          </w:r>
                        </w:p>
                      </w:txbxContent>
                    </v:textbox>
                  </v:shape>
                  <v:shape id="Imagen 62" o:spid="_x0000_s1030" type="#_x0000_t75" style="position:absolute;left:15714;top:33686;width:2952;height:7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">
                    <v:imagedata r:id="rId17" o:title=""/>
                  </v:shape>
                </v:group>
                <w10:anchorlock/>
              </v:group>
            </w:pict>
          </mc:Fallback>
        </mc:AlternateContent>
      </w:r>
    </w:p>
    <w:p w14:paraId="4E6A15F5" w14:textId="77777777" w:rsidR="00D17883" w:rsidRPr="00CA43B4" w:rsidRDefault="00D17883" w:rsidP="00D128B4">
      <w:pPr>
        <w:pStyle w:val="Prrafodelista"/>
        <w:keepNext/>
        <w:tabs>
          <w:tab w:val="left" w:pos="567"/>
        </w:tabs>
        <w:spacing w:before="120"/>
        <w:ind w:left="142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 xml:space="preserve">Fuente: Estadística de </w:t>
      </w:r>
      <w:r>
        <w:rPr>
          <w:rFonts w:ascii="Arial" w:hAnsi="Arial" w:cs="Arial"/>
          <w:bCs/>
          <w:sz w:val="16"/>
          <w:szCs w:val="16"/>
        </w:rPr>
        <w:t>Nacimientos Registrados</w:t>
      </w:r>
      <w:r w:rsidRPr="00CA43B4">
        <w:rPr>
          <w:rFonts w:ascii="Arial" w:hAnsi="Arial" w:cs="Arial"/>
          <w:bCs/>
          <w:sz w:val="16"/>
          <w:szCs w:val="16"/>
        </w:rPr>
        <w:t>, 2021</w:t>
      </w:r>
    </w:p>
    <w:p w14:paraId="56D946E6" w14:textId="77777777" w:rsidR="00D53F3D" w:rsidRPr="00533391" w:rsidRDefault="00D53F3D" w:rsidP="00D53F3D">
      <w:pPr>
        <w:widowControl/>
        <w:spacing w:after="160" w:line="259" w:lineRule="auto"/>
        <w:jc w:val="center"/>
        <w:rPr>
          <w:rFonts w:ascii="Calibri" w:eastAsia="Calibri" w:hAnsi="Calibri" w:cs="Times New Roman"/>
          <w:lang w:val="es-MX"/>
        </w:rPr>
      </w:pPr>
    </w:p>
    <w:p w14:paraId="6881B8CC" w14:textId="77777777" w:rsidR="00D53F3D" w:rsidRDefault="00D53F3D" w:rsidP="00D53F3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539B62BE" w14:textId="4C494559" w:rsidR="00D53F3D" w:rsidRPr="00EE3DE2" w:rsidRDefault="00D53F3D" w:rsidP="00D53F3D">
      <w:pPr>
        <w:jc w:val="both"/>
        <w:rPr>
          <w:rFonts w:ascii="Arial" w:hAnsi="Arial" w:cs="Arial"/>
          <w:bCs/>
          <w:spacing w:val="-4"/>
          <w:sz w:val="24"/>
          <w:szCs w:val="24"/>
        </w:rPr>
      </w:pPr>
      <w:r w:rsidRPr="00EE3DE2">
        <w:rPr>
          <w:rFonts w:ascii="Arial" w:hAnsi="Arial" w:cs="Arial"/>
          <w:bCs/>
          <w:spacing w:val="-4"/>
          <w:sz w:val="24"/>
          <w:szCs w:val="24"/>
        </w:rPr>
        <w:lastRenderedPageBreak/>
        <w:t xml:space="preserve">Los nacimientos registrados según el mes de ocurrencia </w:t>
      </w:r>
      <w:r w:rsidR="009063EA" w:rsidRPr="00EE3DE2">
        <w:rPr>
          <w:rFonts w:ascii="Arial" w:hAnsi="Arial" w:cs="Arial"/>
          <w:bCs/>
          <w:spacing w:val="-4"/>
          <w:sz w:val="24"/>
          <w:szCs w:val="24"/>
        </w:rPr>
        <w:t xml:space="preserve">tuvieron </w:t>
      </w:r>
      <w:r w:rsidRPr="00EE3DE2">
        <w:rPr>
          <w:rFonts w:ascii="Arial" w:hAnsi="Arial" w:cs="Arial"/>
          <w:bCs/>
          <w:spacing w:val="-4"/>
          <w:sz w:val="24"/>
          <w:szCs w:val="24"/>
        </w:rPr>
        <w:t>un promedio mensual de 7.7</w:t>
      </w:r>
      <w:r w:rsidR="00FC1249" w:rsidRPr="00EE3DE2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="00B24D27">
        <w:rPr>
          <w:rFonts w:ascii="Arial" w:hAnsi="Arial" w:cs="Arial"/>
          <w:bCs/>
          <w:spacing w:val="-4"/>
          <w:sz w:val="24"/>
          <w:szCs w:val="24"/>
        </w:rPr>
        <w:t xml:space="preserve">por ciento. </w:t>
      </w:r>
      <w:r w:rsidR="005679B1">
        <w:rPr>
          <w:rFonts w:ascii="Arial" w:hAnsi="Arial" w:cs="Arial"/>
          <w:bCs/>
          <w:spacing w:val="-4"/>
          <w:sz w:val="24"/>
          <w:szCs w:val="24"/>
        </w:rPr>
        <w:t>S</w:t>
      </w:r>
      <w:r w:rsidRPr="00EE3DE2">
        <w:rPr>
          <w:rFonts w:ascii="Arial" w:hAnsi="Arial" w:cs="Arial"/>
          <w:bCs/>
          <w:spacing w:val="-4"/>
          <w:sz w:val="24"/>
          <w:szCs w:val="24"/>
        </w:rPr>
        <w:t xml:space="preserve">eptiembre </w:t>
      </w:r>
      <w:r w:rsidR="005679B1">
        <w:rPr>
          <w:rFonts w:ascii="Arial" w:hAnsi="Arial" w:cs="Arial"/>
          <w:bCs/>
          <w:spacing w:val="-4"/>
          <w:sz w:val="24"/>
          <w:szCs w:val="24"/>
        </w:rPr>
        <w:t>tuvo el</w:t>
      </w:r>
      <w:r w:rsidR="009063EA" w:rsidRPr="00EE3DE2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Pr="00EE3DE2">
        <w:rPr>
          <w:rFonts w:ascii="Arial" w:hAnsi="Arial" w:cs="Arial"/>
          <w:bCs/>
          <w:spacing w:val="-4"/>
          <w:sz w:val="24"/>
          <w:szCs w:val="24"/>
        </w:rPr>
        <w:t xml:space="preserve">mayor número de </w:t>
      </w:r>
      <w:r w:rsidR="009063EA" w:rsidRPr="00EE3DE2">
        <w:rPr>
          <w:rFonts w:ascii="Arial" w:hAnsi="Arial" w:cs="Arial"/>
          <w:bCs/>
          <w:spacing w:val="-4"/>
          <w:sz w:val="24"/>
          <w:szCs w:val="24"/>
        </w:rPr>
        <w:t>casos</w:t>
      </w:r>
      <w:r w:rsidR="00412EFC">
        <w:rPr>
          <w:rFonts w:ascii="Arial" w:hAnsi="Arial" w:cs="Arial"/>
          <w:bCs/>
          <w:spacing w:val="-4"/>
          <w:sz w:val="24"/>
          <w:szCs w:val="24"/>
        </w:rPr>
        <w:t>,</w:t>
      </w:r>
      <w:r w:rsidR="005679B1">
        <w:rPr>
          <w:rFonts w:ascii="Arial" w:hAnsi="Arial" w:cs="Arial"/>
          <w:bCs/>
          <w:spacing w:val="-4"/>
          <w:sz w:val="24"/>
          <w:szCs w:val="24"/>
        </w:rPr>
        <w:t xml:space="preserve"> con</w:t>
      </w:r>
      <w:r w:rsidRPr="00EE3DE2">
        <w:rPr>
          <w:rFonts w:ascii="Arial" w:hAnsi="Arial" w:cs="Arial"/>
          <w:bCs/>
          <w:spacing w:val="-4"/>
          <w:sz w:val="24"/>
          <w:szCs w:val="24"/>
        </w:rPr>
        <w:t xml:space="preserve"> 1</w:t>
      </w:r>
      <w:r w:rsidR="00C21211" w:rsidRPr="00EE3DE2">
        <w:rPr>
          <w:rFonts w:ascii="Arial" w:hAnsi="Arial" w:cs="Arial"/>
          <w:bCs/>
          <w:spacing w:val="-4"/>
          <w:sz w:val="24"/>
          <w:szCs w:val="24"/>
        </w:rPr>
        <w:t>84</w:t>
      </w:r>
      <w:r w:rsidRPr="00EE3DE2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="00C21211" w:rsidRPr="00EE3DE2">
        <w:rPr>
          <w:rFonts w:ascii="Arial" w:hAnsi="Arial" w:cs="Arial"/>
          <w:bCs/>
          <w:spacing w:val="-4"/>
          <w:sz w:val="24"/>
          <w:szCs w:val="24"/>
        </w:rPr>
        <w:t>32</w:t>
      </w:r>
      <w:r w:rsidR="00EE3DE2" w:rsidRPr="00EE3DE2">
        <w:rPr>
          <w:rFonts w:ascii="Arial" w:hAnsi="Arial" w:cs="Arial"/>
          <w:bCs/>
          <w:spacing w:val="-4"/>
          <w:sz w:val="24"/>
          <w:szCs w:val="24"/>
        </w:rPr>
        <w:t>3</w:t>
      </w:r>
      <w:r w:rsidRPr="00EE3DE2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="005679B1">
        <w:rPr>
          <w:rFonts w:ascii="Arial" w:hAnsi="Arial" w:cs="Arial"/>
          <w:bCs/>
          <w:spacing w:val="-4"/>
          <w:sz w:val="24"/>
          <w:szCs w:val="24"/>
        </w:rPr>
        <w:t>registros</w:t>
      </w:r>
      <w:r w:rsidRPr="00EE3DE2">
        <w:rPr>
          <w:rFonts w:ascii="Arial" w:hAnsi="Arial" w:cs="Arial"/>
          <w:bCs/>
          <w:spacing w:val="-4"/>
          <w:sz w:val="24"/>
          <w:szCs w:val="24"/>
        </w:rPr>
        <w:t xml:space="preserve"> (9.</w:t>
      </w:r>
      <w:r w:rsidR="00C21211" w:rsidRPr="00EE3DE2">
        <w:rPr>
          <w:rFonts w:ascii="Arial" w:hAnsi="Arial" w:cs="Arial"/>
          <w:bCs/>
          <w:spacing w:val="-4"/>
          <w:sz w:val="24"/>
          <w:szCs w:val="24"/>
        </w:rPr>
        <w:t>6</w:t>
      </w:r>
      <w:r w:rsidR="00FC1249" w:rsidRPr="00EE3DE2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Pr="00EE3DE2">
        <w:rPr>
          <w:rFonts w:ascii="Arial" w:hAnsi="Arial" w:cs="Arial"/>
          <w:bCs/>
          <w:spacing w:val="-4"/>
          <w:sz w:val="24"/>
          <w:szCs w:val="24"/>
        </w:rPr>
        <w:t>%).</w:t>
      </w:r>
    </w:p>
    <w:p w14:paraId="0B27FDCD" w14:textId="77777777" w:rsidR="00D53F3D" w:rsidRDefault="00D53F3D" w:rsidP="00D53F3D">
      <w:pPr>
        <w:spacing w:after="120"/>
        <w:jc w:val="center"/>
        <w:rPr>
          <w:rFonts w:ascii="Arial" w:hAnsi="Arial" w:cs="Arial"/>
          <w:b/>
          <w:bCs/>
          <w:szCs w:val="24"/>
        </w:rPr>
      </w:pPr>
    </w:p>
    <w:p w14:paraId="18404EBB" w14:textId="77777777" w:rsidR="00A35B9F" w:rsidRPr="00CA43B4" w:rsidRDefault="00A35B9F" w:rsidP="00D128B4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 xml:space="preserve">Gráfica </w:t>
      </w:r>
      <w:r>
        <w:rPr>
          <w:sz w:val="20"/>
          <w:szCs w:val="20"/>
        </w:rPr>
        <w:t>4</w:t>
      </w:r>
    </w:p>
    <w:p w14:paraId="76192AAE" w14:textId="77777777" w:rsidR="00D53F3D" w:rsidRPr="00A50B6D" w:rsidRDefault="00D53F3D" w:rsidP="00D128B4">
      <w:pPr>
        <w:keepNext/>
        <w:spacing w:after="120"/>
        <w:jc w:val="center"/>
        <w:rPr>
          <w:rFonts w:ascii="Arial Negrita" w:hAnsi="Arial Negrita" w:cs="Arial"/>
          <w:b/>
          <w:bCs/>
          <w:smallCaps/>
        </w:rPr>
      </w:pPr>
      <w:r w:rsidRPr="00A50B6D">
        <w:rPr>
          <w:rFonts w:ascii="Arial Negrita" w:hAnsi="Arial Negrita" w:cs="Arial"/>
          <w:b/>
          <w:bCs/>
          <w:smallCaps/>
        </w:rPr>
        <w:t>Nacimientos registrados según mes</w:t>
      </w:r>
      <w:r w:rsidRPr="00A50B6D">
        <w:rPr>
          <w:rFonts w:ascii="Arial Negrita" w:hAnsi="Arial Negrita"/>
          <w:smallCaps/>
          <w:vertAlign w:val="superscript"/>
        </w:rPr>
        <w:footnoteReference w:id="4"/>
      </w:r>
      <w:r w:rsidRPr="00A50B6D">
        <w:rPr>
          <w:rFonts w:ascii="Arial Negrita" w:hAnsi="Arial Negrita" w:cs="Arial"/>
          <w:b/>
          <w:bCs/>
          <w:smallCaps/>
        </w:rPr>
        <w:t xml:space="preserve"> de ocurrencia</w:t>
      </w:r>
    </w:p>
    <w:p w14:paraId="3E8751BE" w14:textId="77777777" w:rsidR="00D53F3D" w:rsidRDefault="00EE3DE2" w:rsidP="00D128B4">
      <w:pPr>
        <w:keepNext/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254775F0" wp14:editId="37F30DDE">
            <wp:extent cx="3133724" cy="2590799"/>
            <wp:effectExtent l="0" t="0" r="0" b="635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857BBAA" w14:textId="77777777" w:rsidR="00D17883" w:rsidRPr="00CA43B4" w:rsidRDefault="00D17883" w:rsidP="001246DB">
      <w:pPr>
        <w:pStyle w:val="Prrafodelista"/>
        <w:keepNext/>
        <w:tabs>
          <w:tab w:val="left" w:pos="567"/>
        </w:tabs>
        <w:spacing w:before="120"/>
        <w:ind w:left="2268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 xml:space="preserve">Fuente: Estadística de </w:t>
      </w:r>
      <w:r>
        <w:rPr>
          <w:rFonts w:ascii="Arial" w:hAnsi="Arial" w:cs="Arial"/>
          <w:bCs/>
          <w:sz w:val="16"/>
          <w:szCs w:val="16"/>
        </w:rPr>
        <w:t>Nacimientos Registrados</w:t>
      </w:r>
      <w:r w:rsidRPr="00CA43B4">
        <w:rPr>
          <w:rFonts w:ascii="Arial" w:hAnsi="Arial" w:cs="Arial"/>
          <w:bCs/>
          <w:sz w:val="16"/>
          <w:szCs w:val="16"/>
        </w:rPr>
        <w:t>, 2021</w:t>
      </w:r>
    </w:p>
    <w:p w14:paraId="08C75A34" w14:textId="77777777" w:rsidR="00D53F3D" w:rsidRPr="00533391" w:rsidRDefault="00D53F3D" w:rsidP="00D53F3D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2DC3084" w14:textId="71065C2C" w:rsidR="00D53F3D" w:rsidRPr="00FC1249" w:rsidRDefault="005679B1" w:rsidP="00D53F3D">
      <w:pPr>
        <w:spacing w:after="120"/>
        <w:jc w:val="both"/>
        <w:rPr>
          <w:rFonts w:ascii="Arial" w:hAnsi="Arial" w:cs="Arial"/>
          <w:bCs/>
          <w:spacing w:val="-2"/>
          <w:sz w:val="24"/>
          <w:szCs w:val="20"/>
        </w:rPr>
      </w:pPr>
      <w:r>
        <w:rPr>
          <w:rFonts w:ascii="Arial" w:hAnsi="Arial" w:cs="Arial"/>
          <w:bCs/>
          <w:spacing w:val="-2"/>
          <w:sz w:val="24"/>
          <w:szCs w:val="24"/>
        </w:rPr>
        <w:t>A l</w:t>
      </w:r>
      <w:r w:rsidR="00D53F3D" w:rsidRPr="00FC1249">
        <w:rPr>
          <w:rFonts w:ascii="Arial" w:hAnsi="Arial" w:cs="Arial"/>
          <w:bCs/>
          <w:spacing w:val="-2"/>
          <w:sz w:val="24"/>
          <w:szCs w:val="24"/>
        </w:rPr>
        <w:t xml:space="preserve">os partos simples </w:t>
      </w:r>
      <w:r w:rsidR="009063EA">
        <w:rPr>
          <w:rFonts w:ascii="Arial" w:hAnsi="Arial" w:cs="Arial"/>
          <w:bCs/>
          <w:spacing w:val="-2"/>
          <w:sz w:val="24"/>
          <w:szCs w:val="24"/>
        </w:rPr>
        <w:t>correspondi</w:t>
      </w:r>
      <w:r>
        <w:rPr>
          <w:rFonts w:ascii="Arial" w:hAnsi="Arial" w:cs="Arial"/>
          <w:bCs/>
          <w:spacing w:val="-2"/>
          <w:sz w:val="24"/>
          <w:szCs w:val="24"/>
        </w:rPr>
        <w:t xml:space="preserve">ó </w:t>
      </w:r>
      <w:r w:rsidRPr="00FC1249">
        <w:rPr>
          <w:rFonts w:ascii="Arial" w:hAnsi="Arial" w:cs="Arial"/>
          <w:bCs/>
          <w:spacing w:val="-2"/>
          <w:sz w:val="24"/>
          <w:szCs w:val="24"/>
        </w:rPr>
        <w:t>98.3</w:t>
      </w:r>
      <w:r>
        <w:rPr>
          <w:rFonts w:ascii="Arial" w:hAnsi="Arial" w:cs="Arial"/>
          <w:bCs/>
          <w:spacing w:val="-2"/>
          <w:sz w:val="24"/>
          <w:szCs w:val="24"/>
        </w:rPr>
        <w:t>2</w:t>
      </w:r>
      <w:r w:rsidRPr="00FC1249">
        <w:rPr>
          <w:rFonts w:ascii="Arial" w:hAnsi="Arial" w:cs="Arial"/>
          <w:bCs/>
          <w:spacing w:val="-2"/>
          <w:sz w:val="24"/>
          <w:szCs w:val="24"/>
        </w:rPr>
        <w:t xml:space="preserve"> % </w:t>
      </w:r>
      <w:r>
        <w:rPr>
          <w:rFonts w:ascii="Arial" w:hAnsi="Arial" w:cs="Arial"/>
          <w:bCs/>
          <w:spacing w:val="-2"/>
          <w:sz w:val="24"/>
          <w:szCs w:val="24"/>
        </w:rPr>
        <w:t>(</w:t>
      </w:r>
      <w:r w:rsidRPr="00FC1249">
        <w:rPr>
          <w:rFonts w:ascii="Arial" w:hAnsi="Arial" w:cs="Arial"/>
          <w:bCs/>
          <w:spacing w:val="-2"/>
          <w:sz w:val="24"/>
          <w:szCs w:val="24"/>
        </w:rPr>
        <w:t xml:space="preserve">1 </w:t>
      </w:r>
      <w:r>
        <w:rPr>
          <w:rFonts w:ascii="Arial" w:hAnsi="Arial" w:cs="Arial"/>
          <w:bCs/>
          <w:spacing w:val="-2"/>
          <w:sz w:val="24"/>
          <w:szCs w:val="24"/>
        </w:rPr>
        <w:t>880</w:t>
      </w:r>
      <w:r w:rsidRPr="00FC1249">
        <w:rPr>
          <w:rFonts w:ascii="Arial" w:hAnsi="Arial" w:cs="Arial"/>
          <w:bCs/>
          <w:spacing w:val="-2"/>
          <w:sz w:val="24"/>
          <w:szCs w:val="24"/>
        </w:rPr>
        <w:t xml:space="preserve"> 0</w:t>
      </w:r>
      <w:r>
        <w:rPr>
          <w:rFonts w:ascii="Arial" w:hAnsi="Arial" w:cs="Arial"/>
          <w:bCs/>
          <w:spacing w:val="-2"/>
          <w:sz w:val="24"/>
          <w:szCs w:val="24"/>
        </w:rPr>
        <w:t xml:space="preserve">55) </w:t>
      </w:r>
      <w:r w:rsidRPr="00FC1249">
        <w:rPr>
          <w:rFonts w:ascii="Arial" w:hAnsi="Arial" w:cs="Arial"/>
          <w:bCs/>
          <w:spacing w:val="-2"/>
          <w:sz w:val="24"/>
          <w:szCs w:val="24"/>
        </w:rPr>
        <w:t xml:space="preserve">del total </w:t>
      </w:r>
      <w:r w:rsidR="009063EA">
        <w:rPr>
          <w:rFonts w:ascii="Arial" w:hAnsi="Arial" w:cs="Arial"/>
          <w:bCs/>
          <w:spacing w:val="-2"/>
          <w:sz w:val="24"/>
          <w:szCs w:val="24"/>
        </w:rPr>
        <w:t>de los nacimientos registrados</w:t>
      </w:r>
      <w:r w:rsidR="00D53F3D" w:rsidRPr="00FC1249">
        <w:rPr>
          <w:rFonts w:ascii="Arial" w:hAnsi="Arial" w:cs="Arial"/>
          <w:bCs/>
          <w:spacing w:val="-2"/>
          <w:sz w:val="24"/>
          <w:szCs w:val="24"/>
        </w:rPr>
        <w:t xml:space="preserve"> a nivel nacional. </w:t>
      </w:r>
      <w:r w:rsidR="00D53F3D" w:rsidRPr="00FC1249">
        <w:rPr>
          <w:rFonts w:ascii="Arial" w:hAnsi="Arial" w:cs="Arial"/>
          <w:bCs/>
          <w:spacing w:val="-2"/>
          <w:sz w:val="24"/>
          <w:szCs w:val="20"/>
        </w:rPr>
        <w:t xml:space="preserve">La distribución por entidad federativa </w:t>
      </w:r>
      <w:r w:rsidR="009063EA">
        <w:rPr>
          <w:rFonts w:ascii="Arial" w:hAnsi="Arial" w:cs="Arial"/>
          <w:bCs/>
          <w:spacing w:val="-2"/>
          <w:sz w:val="24"/>
          <w:szCs w:val="20"/>
        </w:rPr>
        <w:t xml:space="preserve">de registro </w:t>
      </w:r>
      <w:r w:rsidR="00D53F3D" w:rsidRPr="00FC1249">
        <w:rPr>
          <w:rFonts w:ascii="Arial" w:hAnsi="Arial" w:cs="Arial"/>
          <w:bCs/>
          <w:spacing w:val="-2"/>
          <w:sz w:val="24"/>
          <w:szCs w:val="20"/>
        </w:rPr>
        <w:t xml:space="preserve">se encuentra en </w:t>
      </w:r>
      <w:r w:rsidR="009063EA">
        <w:rPr>
          <w:rFonts w:ascii="Arial" w:hAnsi="Arial" w:cs="Arial"/>
          <w:bCs/>
          <w:spacing w:val="-2"/>
          <w:sz w:val="24"/>
          <w:szCs w:val="20"/>
        </w:rPr>
        <w:t xml:space="preserve">la </w:t>
      </w:r>
      <w:r w:rsidR="00412EFC">
        <w:rPr>
          <w:rFonts w:ascii="Arial" w:hAnsi="Arial" w:cs="Arial"/>
          <w:bCs/>
          <w:spacing w:val="-2"/>
          <w:sz w:val="24"/>
          <w:szCs w:val="20"/>
        </w:rPr>
        <w:t>t</w:t>
      </w:r>
      <w:r w:rsidR="009063EA">
        <w:rPr>
          <w:rFonts w:ascii="Arial" w:hAnsi="Arial" w:cs="Arial"/>
          <w:bCs/>
          <w:spacing w:val="-2"/>
          <w:sz w:val="24"/>
          <w:szCs w:val="20"/>
        </w:rPr>
        <w:t>abla 3 d</w:t>
      </w:r>
      <w:r w:rsidR="00D53F3D" w:rsidRPr="00FC1249">
        <w:rPr>
          <w:rFonts w:ascii="Arial" w:hAnsi="Arial" w:cs="Arial"/>
          <w:bCs/>
          <w:spacing w:val="-2"/>
          <w:sz w:val="24"/>
          <w:szCs w:val="20"/>
        </w:rPr>
        <w:t xml:space="preserve">el </w:t>
      </w:r>
      <w:r w:rsidR="00FC1249" w:rsidRPr="00FC1249">
        <w:rPr>
          <w:rFonts w:ascii="Arial" w:hAnsi="Arial" w:cs="Arial"/>
          <w:bCs/>
          <w:spacing w:val="-2"/>
          <w:sz w:val="24"/>
          <w:szCs w:val="20"/>
        </w:rPr>
        <w:t>A</w:t>
      </w:r>
      <w:r w:rsidR="00D53F3D" w:rsidRPr="00FC1249">
        <w:rPr>
          <w:rFonts w:ascii="Arial" w:hAnsi="Arial" w:cs="Arial"/>
          <w:bCs/>
          <w:spacing w:val="-2"/>
          <w:sz w:val="24"/>
          <w:szCs w:val="20"/>
        </w:rPr>
        <w:t>nexo</w:t>
      </w:r>
      <w:r w:rsidR="00416E34">
        <w:rPr>
          <w:rFonts w:ascii="Arial" w:hAnsi="Arial" w:cs="Arial"/>
          <w:bCs/>
          <w:spacing w:val="-2"/>
          <w:sz w:val="24"/>
          <w:szCs w:val="20"/>
        </w:rPr>
        <w:t xml:space="preserve"> 2</w:t>
      </w:r>
      <w:r w:rsidR="00D53F3D" w:rsidRPr="00FC1249">
        <w:rPr>
          <w:rFonts w:ascii="Arial" w:hAnsi="Arial" w:cs="Arial"/>
          <w:bCs/>
          <w:spacing w:val="-2"/>
          <w:sz w:val="24"/>
          <w:szCs w:val="20"/>
        </w:rPr>
        <w:t>.</w:t>
      </w:r>
    </w:p>
    <w:p w14:paraId="343E1790" w14:textId="77777777" w:rsidR="00D53F3D" w:rsidRPr="00533391" w:rsidRDefault="00D53F3D" w:rsidP="00D53F3D">
      <w:pPr>
        <w:spacing w:after="120"/>
        <w:jc w:val="both"/>
        <w:rPr>
          <w:rFonts w:ascii="Arial" w:hAnsi="Arial" w:cs="Arial"/>
          <w:bCs/>
          <w:spacing w:val="-4"/>
          <w:sz w:val="24"/>
          <w:szCs w:val="24"/>
        </w:rPr>
      </w:pPr>
    </w:p>
    <w:p w14:paraId="4D1AC076" w14:textId="77777777" w:rsidR="00A35B9F" w:rsidRPr="00CA43B4" w:rsidRDefault="00A35B9F" w:rsidP="00D128B4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 xml:space="preserve">Gráfica </w:t>
      </w:r>
      <w:r>
        <w:rPr>
          <w:sz w:val="20"/>
          <w:szCs w:val="20"/>
        </w:rPr>
        <w:t>5</w:t>
      </w:r>
    </w:p>
    <w:p w14:paraId="16563DD8" w14:textId="77777777" w:rsidR="00D53F3D" w:rsidRPr="00A50B6D" w:rsidRDefault="00D53F3D" w:rsidP="00D128B4">
      <w:pPr>
        <w:keepNext/>
        <w:spacing w:after="120"/>
        <w:jc w:val="center"/>
        <w:rPr>
          <w:rFonts w:ascii="Arial Negrita" w:hAnsi="Arial Negrita" w:cs="Arial"/>
          <w:b/>
          <w:bCs/>
          <w:smallCaps/>
          <w:szCs w:val="20"/>
        </w:rPr>
      </w:pPr>
      <w:r w:rsidRPr="00A50B6D">
        <w:rPr>
          <w:rFonts w:ascii="Arial Negrita" w:hAnsi="Arial Negrita" w:cs="Arial"/>
          <w:b/>
          <w:bCs/>
          <w:smallCaps/>
          <w:szCs w:val="20"/>
        </w:rPr>
        <w:t>Nacimientos registrados según tipo de parto</w:t>
      </w:r>
    </w:p>
    <w:p w14:paraId="058F4C2F" w14:textId="77777777" w:rsidR="00D53F3D" w:rsidRDefault="00EE3DE2" w:rsidP="00D128B4">
      <w:pPr>
        <w:keepNext/>
        <w:spacing w:after="120"/>
        <w:jc w:val="center"/>
        <w:rPr>
          <w:rFonts w:ascii="Arial" w:hAnsi="Arial" w:cs="Arial"/>
          <w:b/>
          <w:bCs/>
          <w:szCs w:val="20"/>
        </w:rPr>
      </w:pPr>
      <w:r>
        <w:rPr>
          <w:noProof/>
          <w:lang w:val="es-MX" w:eastAsia="es-MX"/>
        </w:rPr>
        <w:drawing>
          <wp:inline distT="0" distB="0" distL="0" distR="0" wp14:anchorId="08F5EEA1" wp14:editId="5DD045D7">
            <wp:extent cx="4280040" cy="2143954"/>
            <wp:effectExtent l="0" t="0" r="6350" b="8890"/>
            <wp:docPr id="11" name="Gráfico 1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656A49D7" w14:textId="77777777" w:rsidR="00D17883" w:rsidRDefault="00D17883" w:rsidP="00E40025">
      <w:pPr>
        <w:pStyle w:val="Prrafodelista"/>
        <w:tabs>
          <w:tab w:val="left" w:pos="567"/>
        </w:tabs>
        <w:spacing w:before="120"/>
        <w:ind w:left="2693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 xml:space="preserve">Fuente: Estadística de </w:t>
      </w:r>
      <w:r>
        <w:rPr>
          <w:rFonts w:ascii="Arial" w:hAnsi="Arial" w:cs="Arial"/>
          <w:bCs/>
          <w:sz w:val="16"/>
          <w:szCs w:val="16"/>
        </w:rPr>
        <w:t>Nacimientos Registrados</w:t>
      </w:r>
      <w:r w:rsidRPr="00CA43B4">
        <w:rPr>
          <w:rFonts w:ascii="Arial" w:hAnsi="Arial" w:cs="Arial"/>
          <w:bCs/>
          <w:sz w:val="16"/>
          <w:szCs w:val="16"/>
        </w:rPr>
        <w:t>, 2021</w:t>
      </w:r>
    </w:p>
    <w:p w14:paraId="399FA1BC" w14:textId="77777777" w:rsidR="00E40025" w:rsidRPr="00CA43B4" w:rsidRDefault="00E40025" w:rsidP="00E40025">
      <w:pPr>
        <w:pStyle w:val="Prrafodelista"/>
        <w:tabs>
          <w:tab w:val="left" w:pos="567"/>
        </w:tabs>
        <w:spacing w:before="120"/>
        <w:ind w:left="2693"/>
        <w:jc w:val="both"/>
        <w:rPr>
          <w:rFonts w:ascii="Arial" w:hAnsi="Arial" w:cs="Arial"/>
          <w:bCs/>
          <w:sz w:val="16"/>
          <w:szCs w:val="16"/>
        </w:rPr>
      </w:pPr>
    </w:p>
    <w:p w14:paraId="3C0C80F7" w14:textId="1C0B053E" w:rsidR="00D53F3D" w:rsidRPr="00533391" w:rsidRDefault="00D53F3D" w:rsidP="00D53F3D">
      <w:pPr>
        <w:spacing w:after="120"/>
        <w:jc w:val="both"/>
        <w:rPr>
          <w:rFonts w:ascii="Arial" w:hAnsi="Arial" w:cs="Arial"/>
          <w:bCs/>
          <w:spacing w:val="4"/>
          <w:sz w:val="24"/>
          <w:szCs w:val="20"/>
        </w:rPr>
      </w:pPr>
      <w:r w:rsidRPr="00533391">
        <w:rPr>
          <w:rFonts w:ascii="Arial" w:hAnsi="Arial" w:cs="Arial"/>
          <w:bCs/>
          <w:spacing w:val="4"/>
          <w:sz w:val="24"/>
          <w:szCs w:val="20"/>
        </w:rPr>
        <w:lastRenderedPageBreak/>
        <w:t xml:space="preserve">El hospital o clínica </w:t>
      </w:r>
      <w:r w:rsidR="009063EA">
        <w:rPr>
          <w:rFonts w:ascii="Arial" w:hAnsi="Arial" w:cs="Arial"/>
          <w:bCs/>
          <w:spacing w:val="4"/>
          <w:sz w:val="24"/>
          <w:szCs w:val="20"/>
        </w:rPr>
        <w:t>fue</w:t>
      </w:r>
      <w:r w:rsidR="009063EA" w:rsidRPr="00533391">
        <w:rPr>
          <w:rFonts w:ascii="Arial" w:hAnsi="Arial" w:cs="Arial"/>
          <w:bCs/>
          <w:spacing w:val="4"/>
          <w:sz w:val="24"/>
          <w:szCs w:val="20"/>
        </w:rPr>
        <w:t xml:space="preserve"> </w:t>
      </w:r>
      <w:r w:rsidRPr="00533391">
        <w:rPr>
          <w:rFonts w:ascii="Arial" w:hAnsi="Arial" w:cs="Arial"/>
          <w:bCs/>
          <w:spacing w:val="4"/>
          <w:sz w:val="24"/>
          <w:szCs w:val="20"/>
        </w:rPr>
        <w:t xml:space="preserve">el lugar en donde se </w:t>
      </w:r>
      <w:r w:rsidR="009063EA">
        <w:rPr>
          <w:rFonts w:ascii="Arial" w:hAnsi="Arial" w:cs="Arial"/>
          <w:bCs/>
          <w:spacing w:val="4"/>
          <w:sz w:val="24"/>
          <w:szCs w:val="20"/>
        </w:rPr>
        <w:t>atendió</w:t>
      </w:r>
      <w:r w:rsidR="009063EA" w:rsidRPr="00533391">
        <w:rPr>
          <w:rFonts w:ascii="Arial" w:hAnsi="Arial" w:cs="Arial"/>
          <w:bCs/>
          <w:spacing w:val="4"/>
          <w:sz w:val="24"/>
          <w:szCs w:val="20"/>
        </w:rPr>
        <w:t xml:space="preserve"> </w:t>
      </w:r>
      <w:r w:rsidRPr="00533391">
        <w:rPr>
          <w:rFonts w:ascii="Arial" w:hAnsi="Arial" w:cs="Arial"/>
          <w:bCs/>
          <w:spacing w:val="4"/>
          <w:sz w:val="24"/>
          <w:szCs w:val="20"/>
        </w:rPr>
        <w:t xml:space="preserve">la mayoría de los partos, ya que, de los </w:t>
      </w:r>
      <w:r>
        <w:rPr>
          <w:rFonts w:ascii="Arial" w:hAnsi="Arial" w:cs="Arial"/>
          <w:bCs/>
          <w:spacing w:val="4"/>
          <w:sz w:val="24"/>
          <w:szCs w:val="20"/>
        </w:rPr>
        <w:t>1</w:t>
      </w:r>
      <w:r w:rsidRPr="001D1E40">
        <w:rPr>
          <w:rFonts w:ascii="Arial" w:hAnsi="Arial" w:cs="Arial"/>
          <w:bCs/>
          <w:spacing w:val="4"/>
          <w:sz w:val="24"/>
          <w:szCs w:val="20"/>
        </w:rPr>
        <w:t xml:space="preserve"> </w:t>
      </w:r>
      <w:r w:rsidR="00946966">
        <w:rPr>
          <w:rFonts w:ascii="Arial" w:hAnsi="Arial" w:cs="Arial"/>
          <w:bCs/>
          <w:spacing w:val="4"/>
          <w:sz w:val="24"/>
          <w:szCs w:val="20"/>
        </w:rPr>
        <w:t>912</w:t>
      </w:r>
      <w:r w:rsidRPr="001D1E40">
        <w:rPr>
          <w:rFonts w:ascii="Arial" w:hAnsi="Arial" w:cs="Arial"/>
          <w:bCs/>
          <w:spacing w:val="4"/>
          <w:sz w:val="24"/>
          <w:szCs w:val="20"/>
        </w:rPr>
        <w:t xml:space="preserve"> </w:t>
      </w:r>
      <w:r w:rsidR="00946966">
        <w:rPr>
          <w:rFonts w:ascii="Arial" w:hAnsi="Arial" w:cs="Arial"/>
          <w:bCs/>
          <w:spacing w:val="4"/>
          <w:sz w:val="24"/>
          <w:szCs w:val="20"/>
        </w:rPr>
        <w:t>1</w:t>
      </w:r>
      <w:r w:rsidR="00920F2F">
        <w:rPr>
          <w:rFonts w:ascii="Arial" w:hAnsi="Arial" w:cs="Arial"/>
          <w:bCs/>
          <w:spacing w:val="4"/>
          <w:sz w:val="24"/>
          <w:szCs w:val="20"/>
        </w:rPr>
        <w:t>78</w:t>
      </w:r>
      <w:r w:rsidRPr="00533391">
        <w:rPr>
          <w:rFonts w:ascii="Arial" w:hAnsi="Arial" w:cs="Arial"/>
          <w:bCs/>
          <w:spacing w:val="4"/>
          <w:sz w:val="24"/>
          <w:szCs w:val="20"/>
        </w:rPr>
        <w:t xml:space="preserve"> casos, </w:t>
      </w:r>
      <w:r w:rsidRPr="001D1E40">
        <w:rPr>
          <w:rFonts w:ascii="Arial" w:hAnsi="Arial" w:cs="Arial"/>
          <w:bCs/>
          <w:spacing w:val="4"/>
          <w:sz w:val="24"/>
          <w:szCs w:val="20"/>
        </w:rPr>
        <w:t xml:space="preserve">1 </w:t>
      </w:r>
      <w:r w:rsidR="00946966">
        <w:rPr>
          <w:rFonts w:ascii="Arial" w:hAnsi="Arial" w:cs="Arial"/>
          <w:bCs/>
          <w:spacing w:val="4"/>
          <w:sz w:val="24"/>
          <w:szCs w:val="20"/>
        </w:rPr>
        <w:t>6</w:t>
      </w:r>
      <w:r w:rsidR="00920F2F">
        <w:rPr>
          <w:rFonts w:ascii="Arial" w:hAnsi="Arial" w:cs="Arial"/>
          <w:bCs/>
          <w:spacing w:val="4"/>
          <w:sz w:val="24"/>
          <w:szCs w:val="20"/>
        </w:rPr>
        <w:t>89</w:t>
      </w:r>
      <w:r>
        <w:rPr>
          <w:rFonts w:ascii="Arial" w:hAnsi="Arial" w:cs="Arial"/>
          <w:bCs/>
          <w:spacing w:val="4"/>
          <w:sz w:val="24"/>
          <w:szCs w:val="20"/>
        </w:rPr>
        <w:t xml:space="preserve"> </w:t>
      </w:r>
      <w:r w:rsidR="00920F2F">
        <w:rPr>
          <w:rFonts w:ascii="Arial" w:hAnsi="Arial" w:cs="Arial"/>
          <w:bCs/>
          <w:spacing w:val="4"/>
          <w:sz w:val="24"/>
          <w:szCs w:val="20"/>
        </w:rPr>
        <w:t>996</w:t>
      </w:r>
      <w:r w:rsidRPr="00533391">
        <w:rPr>
          <w:rFonts w:ascii="Arial" w:hAnsi="Arial" w:cs="Arial"/>
          <w:bCs/>
          <w:spacing w:val="4"/>
          <w:sz w:val="24"/>
          <w:szCs w:val="20"/>
        </w:rPr>
        <w:t xml:space="preserve"> (</w:t>
      </w:r>
      <w:r w:rsidRPr="001D1E40">
        <w:rPr>
          <w:rFonts w:ascii="Arial" w:hAnsi="Arial" w:cs="Arial"/>
          <w:bCs/>
          <w:spacing w:val="4"/>
          <w:sz w:val="24"/>
          <w:szCs w:val="20"/>
        </w:rPr>
        <w:t>8</w:t>
      </w:r>
      <w:r w:rsidR="00946966">
        <w:rPr>
          <w:rFonts w:ascii="Arial" w:hAnsi="Arial" w:cs="Arial"/>
          <w:bCs/>
          <w:spacing w:val="4"/>
          <w:sz w:val="24"/>
          <w:szCs w:val="20"/>
        </w:rPr>
        <w:t>8</w:t>
      </w:r>
      <w:r w:rsidRPr="001D1E40">
        <w:rPr>
          <w:rFonts w:ascii="Arial" w:hAnsi="Arial" w:cs="Arial"/>
          <w:bCs/>
          <w:spacing w:val="4"/>
          <w:sz w:val="24"/>
          <w:szCs w:val="20"/>
        </w:rPr>
        <w:t>.</w:t>
      </w:r>
      <w:r w:rsidR="00946966">
        <w:rPr>
          <w:rFonts w:ascii="Arial" w:hAnsi="Arial" w:cs="Arial"/>
          <w:bCs/>
          <w:spacing w:val="4"/>
          <w:sz w:val="24"/>
          <w:szCs w:val="20"/>
        </w:rPr>
        <w:t>4</w:t>
      </w:r>
      <w:r w:rsidR="00FC1249">
        <w:rPr>
          <w:rFonts w:ascii="Arial" w:hAnsi="Arial" w:cs="Arial"/>
          <w:bCs/>
          <w:spacing w:val="4"/>
          <w:sz w:val="24"/>
          <w:szCs w:val="20"/>
        </w:rPr>
        <w:t xml:space="preserve"> </w:t>
      </w:r>
      <w:r w:rsidRPr="00533391">
        <w:rPr>
          <w:rFonts w:ascii="Arial" w:hAnsi="Arial" w:cs="Arial"/>
          <w:bCs/>
          <w:spacing w:val="4"/>
          <w:sz w:val="24"/>
          <w:szCs w:val="20"/>
        </w:rPr>
        <w:t>%) ocurrieron en ellos</w:t>
      </w:r>
      <w:r w:rsidR="005679B1">
        <w:rPr>
          <w:rFonts w:ascii="Arial" w:hAnsi="Arial" w:cs="Arial"/>
          <w:bCs/>
          <w:spacing w:val="4"/>
          <w:sz w:val="24"/>
          <w:szCs w:val="20"/>
        </w:rPr>
        <w:t>. E</w:t>
      </w:r>
      <w:r w:rsidRPr="00533391">
        <w:rPr>
          <w:rFonts w:ascii="Arial" w:hAnsi="Arial" w:cs="Arial"/>
          <w:bCs/>
          <w:spacing w:val="4"/>
          <w:sz w:val="24"/>
          <w:szCs w:val="20"/>
        </w:rPr>
        <w:t xml:space="preserve">n domicilio particular se atendieron </w:t>
      </w:r>
      <w:r w:rsidR="00946966">
        <w:rPr>
          <w:rFonts w:ascii="Arial" w:hAnsi="Arial" w:cs="Arial"/>
          <w:bCs/>
          <w:spacing w:val="4"/>
          <w:sz w:val="24"/>
          <w:szCs w:val="20"/>
        </w:rPr>
        <w:t>91 336</w:t>
      </w:r>
      <w:r w:rsidRPr="00533391">
        <w:rPr>
          <w:rFonts w:ascii="Arial" w:hAnsi="Arial" w:cs="Arial"/>
          <w:bCs/>
          <w:spacing w:val="4"/>
          <w:sz w:val="24"/>
          <w:szCs w:val="20"/>
        </w:rPr>
        <w:t xml:space="preserve"> partos (</w:t>
      </w:r>
      <w:r>
        <w:rPr>
          <w:rFonts w:ascii="Arial" w:hAnsi="Arial" w:cs="Arial"/>
          <w:bCs/>
          <w:spacing w:val="4"/>
          <w:sz w:val="24"/>
          <w:szCs w:val="20"/>
        </w:rPr>
        <w:t>4.</w:t>
      </w:r>
      <w:r w:rsidR="00946966">
        <w:rPr>
          <w:rFonts w:ascii="Arial" w:hAnsi="Arial" w:cs="Arial"/>
          <w:bCs/>
          <w:spacing w:val="4"/>
          <w:sz w:val="24"/>
          <w:szCs w:val="20"/>
        </w:rPr>
        <w:t>8</w:t>
      </w:r>
      <w:r w:rsidR="00FC1249">
        <w:rPr>
          <w:rFonts w:ascii="Arial" w:hAnsi="Arial" w:cs="Arial"/>
          <w:bCs/>
          <w:spacing w:val="4"/>
          <w:sz w:val="24"/>
          <w:szCs w:val="20"/>
        </w:rPr>
        <w:t xml:space="preserve"> </w:t>
      </w:r>
      <w:r w:rsidRPr="00533391">
        <w:rPr>
          <w:rFonts w:ascii="Arial" w:hAnsi="Arial" w:cs="Arial"/>
          <w:bCs/>
          <w:spacing w:val="4"/>
          <w:sz w:val="24"/>
          <w:szCs w:val="20"/>
        </w:rPr>
        <w:t>%)</w:t>
      </w:r>
      <w:r w:rsidR="005679B1">
        <w:rPr>
          <w:rFonts w:ascii="Arial" w:hAnsi="Arial" w:cs="Arial"/>
          <w:bCs/>
          <w:spacing w:val="4"/>
          <w:sz w:val="24"/>
          <w:szCs w:val="20"/>
        </w:rPr>
        <w:t>. E</w:t>
      </w:r>
      <w:r w:rsidRPr="00533391">
        <w:rPr>
          <w:rFonts w:ascii="Arial" w:hAnsi="Arial" w:cs="Arial"/>
          <w:bCs/>
          <w:spacing w:val="4"/>
          <w:sz w:val="24"/>
          <w:szCs w:val="20"/>
        </w:rPr>
        <w:t xml:space="preserve">l resto de las categorías se presenta en la gráfica. La distribución por entidad federativa </w:t>
      </w:r>
      <w:r w:rsidR="002A51B8">
        <w:rPr>
          <w:rFonts w:ascii="Arial" w:hAnsi="Arial" w:cs="Arial"/>
          <w:bCs/>
          <w:spacing w:val="4"/>
          <w:sz w:val="24"/>
          <w:szCs w:val="20"/>
        </w:rPr>
        <w:t xml:space="preserve">de registro </w:t>
      </w:r>
      <w:r w:rsidRPr="00533391">
        <w:rPr>
          <w:rFonts w:ascii="Arial" w:hAnsi="Arial" w:cs="Arial"/>
          <w:bCs/>
          <w:spacing w:val="4"/>
          <w:sz w:val="24"/>
          <w:szCs w:val="20"/>
        </w:rPr>
        <w:t xml:space="preserve">se encuentra en </w:t>
      </w:r>
      <w:r w:rsidR="009063EA">
        <w:rPr>
          <w:rFonts w:ascii="Arial" w:hAnsi="Arial" w:cs="Arial"/>
          <w:bCs/>
          <w:spacing w:val="4"/>
          <w:sz w:val="24"/>
          <w:szCs w:val="20"/>
        </w:rPr>
        <w:t xml:space="preserve">la </w:t>
      </w:r>
      <w:r w:rsidR="006F7E2C">
        <w:rPr>
          <w:rFonts w:ascii="Arial" w:hAnsi="Arial" w:cs="Arial"/>
          <w:bCs/>
          <w:spacing w:val="4"/>
          <w:sz w:val="24"/>
          <w:szCs w:val="20"/>
        </w:rPr>
        <w:t>t</w:t>
      </w:r>
      <w:r w:rsidR="009063EA">
        <w:rPr>
          <w:rFonts w:ascii="Arial" w:hAnsi="Arial" w:cs="Arial"/>
          <w:bCs/>
          <w:spacing w:val="4"/>
          <w:sz w:val="24"/>
          <w:szCs w:val="20"/>
        </w:rPr>
        <w:t>abla 4</w:t>
      </w:r>
      <w:r w:rsidR="002A51B8">
        <w:rPr>
          <w:rFonts w:ascii="Arial" w:hAnsi="Arial" w:cs="Arial"/>
          <w:bCs/>
          <w:spacing w:val="4"/>
          <w:sz w:val="24"/>
          <w:szCs w:val="20"/>
        </w:rPr>
        <w:t xml:space="preserve"> d</w:t>
      </w:r>
      <w:r w:rsidRPr="00533391">
        <w:rPr>
          <w:rFonts w:ascii="Arial" w:hAnsi="Arial" w:cs="Arial"/>
          <w:bCs/>
          <w:spacing w:val="4"/>
          <w:sz w:val="24"/>
          <w:szCs w:val="20"/>
        </w:rPr>
        <w:t xml:space="preserve">el </w:t>
      </w:r>
      <w:r w:rsidR="00FC1249">
        <w:rPr>
          <w:rFonts w:ascii="Arial" w:hAnsi="Arial" w:cs="Arial"/>
          <w:bCs/>
          <w:spacing w:val="4"/>
          <w:sz w:val="24"/>
          <w:szCs w:val="20"/>
        </w:rPr>
        <w:t>A</w:t>
      </w:r>
      <w:r w:rsidRPr="00533391">
        <w:rPr>
          <w:rFonts w:ascii="Arial" w:hAnsi="Arial" w:cs="Arial"/>
          <w:bCs/>
          <w:spacing w:val="4"/>
          <w:sz w:val="24"/>
          <w:szCs w:val="20"/>
        </w:rPr>
        <w:t>nexo</w:t>
      </w:r>
      <w:r w:rsidR="00416E34">
        <w:rPr>
          <w:rFonts w:ascii="Arial" w:hAnsi="Arial" w:cs="Arial"/>
          <w:bCs/>
          <w:spacing w:val="4"/>
          <w:sz w:val="24"/>
          <w:szCs w:val="20"/>
        </w:rPr>
        <w:t xml:space="preserve"> 2</w:t>
      </w:r>
      <w:r w:rsidRPr="00533391">
        <w:rPr>
          <w:rFonts w:ascii="Arial" w:hAnsi="Arial" w:cs="Arial"/>
          <w:bCs/>
          <w:spacing w:val="4"/>
          <w:sz w:val="24"/>
          <w:szCs w:val="20"/>
        </w:rPr>
        <w:t xml:space="preserve">. </w:t>
      </w:r>
    </w:p>
    <w:p w14:paraId="46BC4B23" w14:textId="77777777" w:rsidR="00A35B9F" w:rsidRPr="00CA43B4" w:rsidRDefault="00A35B9F" w:rsidP="00D128B4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 xml:space="preserve">Gráfica </w:t>
      </w:r>
      <w:r>
        <w:rPr>
          <w:sz w:val="20"/>
          <w:szCs w:val="20"/>
        </w:rPr>
        <w:t>6</w:t>
      </w:r>
    </w:p>
    <w:p w14:paraId="409B5B86" w14:textId="77777777" w:rsidR="00D53F3D" w:rsidRPr="00A50B6D" w:rsidRDefault="00D53F3D" w:rsidP="00D128B4">
      <w:pPr>
        <w:keepNext/>
        <w:spacing w:after="120"/>
        <w:jc w:val="center"/>
        <w:rPr>
          <w:rFonts w:ascii="Arial Negrita" w:hAnsi="Arial Negrita" w:cs="Arial"/>
          <w:b/>
          <w:bCs/>
          <w:smallCaps/>
          <w:szCs w:val="20"/>
        </w:rPr>
      </w:pPr>
      <w:r w:rsidRPr="00A50B6D">
        <w:rPr>
          <w:rFonts w:ascii="Arial Negrita" w:hAnsi="Arial Negrita" w:cs="Arial"/>
          <w:b/>
          <w:bCs/>
          <w:smallCaps/>
          <w:szCs w:val="20"/>
        </w:rPr>
        <w:t>Lugar de atención del parto</w:t>
      </w:r>
    </w:p>
    <w:p w14:paraId="23130D68" w14:textId="77777777" w:rsidR="00D53F3D" w:rsidRPr="00533391" w:rsidRDefault="00920F2F" w:rsidP="00D128B4">
      <w:pPr>
        <w:keepNext/>
        <w:spacing w:after="120"/>
        <w:jc w:val="center"/>
        <w:rPr>
          <w:noProof/>
        </w:rPr>
      </w:pPr>
      <w:r>
        <w:rPr>
          <w:noProof/>
          <w:lang w:val="es-MX" w:eastAsia="es-MX"/>
        </w:rPr>
        <w:drawing>
          <wp:inline distT="0" distB="0" distL="0" distR="0" wp14:anchorId="1A144185" wp14:editId="16223AD3">
            <wp:extent cx="4429125" cy="2274096"/>
            <wp:effectExtent l="0" t="0" r="0" b="0"/>
            <wp:docPr id="12" name="Gráfico 1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8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2CF60D93" w14:textId="77777777" w:rsidR="00D17883" w:rsidRPr="00CA43B4" w:rsidRDefault="00D17883" w:rsidP="00D128B4">
      <w:pPr>
        <w:pStyle w:val="Prrafodelista"/>
        <w:keepNext/>
        <w:tabs>
          <w:tab w:val="left" w:pos="567"/>
        </w:tabs>
        <w:spacing w:before="120"/>
        <w:ind w:left="2835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 xml:space="preserve">Fuente: Estadística de </w:t>
      </w:r>
      <w:r>
        <w:rPr>
          <w:rFonts w:ascii="Arial" w:hAnsi="Arial" w:cs="Arial"/>
          <w:bCs/>
          <w:sz w:val="16"/>
          <w:szCs w:val="16"/>
        </w:rPr>
        <w:t>Nacimientos Registrados</w:t>
      </w:r>
      <w:r w:rsidRPr="00CA43B4">
        <w:rPr>
          <w:rFonts w:ascii="Arial" w:hAnsi="Arial" w:cs="Arial"/>
          <w:bCs/>
          <w:sz w:val="16"/>
          <w:szCs w:val="16"/>
        </w:rPr>
        <w:t>, 2021</w:t>
      </w:r>
    </w:p>
    <w:p w14:paraId="76737C1E" w14:textId="77777777" w:rsidR="00D53F3D" w:rsidRPr="00533391" w:rsidRDefault="00D53F3D" w:rsidP="00D53F3D">
      <w:pPr>
        <w:rPr>
          <w:rFonts w:ascii="Arial" w:hAnsi="Arial" w:cs="Arial"/>
          <w:bCs/>
          <w:sz w:val="24"/>
          <w:szCs w:val="20"/>
        </w:rPr>
      </w:pPr>
    </w:p>
    <w:p w14:paraId="476D822F" w14:textId="6357BF0A" w:rsidR="00D53F3D" w:rsidRPr="00533391" w:rsidRDefault="005679B1" w:rsidP="00D53F3D">
      <w:pPr>
        <w:spacing w:after="120"/>
        <w:jc w:val="both"/>
        <w:rPr>
          <w:rFonts w:ascii="Arial" w:hAnsi="Arial" w:cs="Arial"/>
          <w:bCs/>
          <w:sz w:val="24"/>
          <w:szCs w:val="20"/>
        </w:rPr>
      </w:pPr>
      <w:r>
        <w:rPr>
          <w:rFonts w:ascii="Arial" w:hAnsi="Arial" w:cs="Arial"/>
          <w:bCs/>
          <w:sz w:val="24"/>
          <w:szCs w:val="20"/>
        </w:rPr>
        <w:t>El personal</w:t>
      </w:r>
      <w:r w:rsidRPr="00533391">
        <w:rPr>
          <w:rFonts w:ascii="Arial" w:hAnsi="Arial" w:cs="Arial"/>
          <w:bCs/>
          <w:sz w:val="24"/>
          <w:szCs w:val="20"/>
        </w:rPr>
        <w:t xml:space="preserve"> </w:t>
      </w:r>
      <w:r w:rsidR="00D53F3D" w:rsidRPr="00533391">
        <w:rPr>
          <w:rFonts w:ascii="Arial" w:hAnsi="Arial" w:cs="Arial"/>
          <w:bCs/>
          <w:sz w:val="24"/>
          <w:szCs w:val="20"/>
        </w:rPr>
        <w:t>médico atendi</w:t>
      </w:r>
      <w:r>
        <w:rPr>
          <w:rFonts w:ascii="Arial" w:hAnsi="Arial" w:cs="Arial"/>
          <w:bCs/>
          <w:sz w:val="24"/>
          <w:szCs w:val="20"/>
        </w:rPr>
        <w:t>ó</w:t>
      </w:r>
      <w:r w:rsidR="00D53F3D" w:rsidRPr="00533391">
        <w:rPr>
          <w:rFonts w:ascii="Arial" w:hAnsi="Arial" w:cs="Arial"/>
          <w:bCs/>
          <w:sz w:val="24"/>
          <w:szCs w:val="20"/>
        </w:rPr>
        <w:t xml:space="preserve"> </w:t>
      </w:r>
      <w:r>
        <w:rPr>
          <w:rFonts w:ascii="Arial" w:hAnsi="Arial" w:cs="Arial"/>
          <w:bCs/>
          <w:sz w:val="24"/>
          <w:szCs w:val="20"/>
        </w:rPr>
        <w:t>con mayor frecuencia (</w:t>
      </w:r>
      <w:r w:rsidRPr="001D1E40">
        <w:rPr>
          <w:rFonts w:ascii="Arial" w:hAnsi="Arial" w:cs="Arial"/>
          <w:bCs/>
          <w:sz w:val="24"/>
          <w:szCs w:val="20"/>
        </w:rPr>
        <w:t>8</w:t>
      </w:r>
      <w:r>
        <w:rPr>
          <w:rFonts w:ascii="Arial" w:hAnsi="Arial" w:cs="Arial"/>
          <w:bCs/>
          <w:sz w:val="24"/>
          <w:szCs w:val="20"/>
        </w:rPr>
        <w:t>7.</w:t>
      </w:r>
      <w:r w:rsidRPr="001D1E40">
        <w:rPr>
          <w:rFonts w:ascii="Arial" w:hAnsi="Arial" w:cs="Arial"/>
          <w:bCs/>
          <w:sz w:val="24"/>
          <w:szCs w:val="20"/>
        </w:rPr>
        <w:t>8</w:t>
      </w:r>
      <w:r>
        <w:rPr>
          <w:rFonts w:ascii="Arial" w:hAnsi="Arial" w:cs="Arial"/>
          <w:bCs/>
          <w:sz w:val="24"/>
          <w:szCs w:val="20"/>
        </w:rPr>
        <w:t xml:space="preserve"> </w:t>
      </w:r>
      <w:r w:rsidRPr="00533391">
        <w:rPr>
          <w:rFonts w:ascii="Arial" w:hAnsi="Arial" w:cs="Arial"/>
          <w:bCs/>
          <w:sz w:val="24"/>
          <w:szCs w:val="20"/>
        </w:rPr>
        <w:t>%</w:t>
      </w:r>
      <w:r>
        <w:rPr>
          <w:rFonts w:ascii="Arial" w:hAnsi="Arial" w:cs="Arial"/>
          <w:bCs/>
          <w:sz w:val="24"/>
          <w:szCs w:val="20"/>
        </w:rPr>
        <w:t xml:space="preserve">) </w:t>
      </w:r>
      <w:r w:rsidR="00D53F3D" w:rsidRPr="00533391">
        <w:rPr>
          <w:rFonts w:ascii="Arial" w:hAnsi="Arial" w:cs="Arial"/>
          <w:bCs/>
          <w:sz w:val="24"/>
          <w:szCs w:val="20"/>
        </w:rPr>
        <w:t>los partos</w:t>
      </w:r>
      <w:r w:rsidR="006F7E2C">
        <w:rPr>
          <w:rFonts w:ascii="Arial" w:hAnsi="Arial" w:cs="Arial"/>
          <w:bCs/>
          <w:sz w:val="24"/>
          <w:szCs w:val="20"/>
        </w:rPr>
        <w:t xml:space="preserve">. Lo siguió el de </w:t>
      </w:r>
      <w:r w:rsidR="00D53F3D" w:rsidRPr="00533391">
        <w:rPr>
          <w:rFonts w:ascii="Arial" w:hAnsi="Arial" w:cs="Arial"/>
          <w:bCs/>
          <w:sz w:val="24"/>
          <w:szCs w:val="20"/>
        </w:rPr>
        <w:t xml:space="preserve">enfermeras y parteras </w:t>
      </w:r>
      <w:r>
        <w:rPr>
          <w:rFonts w:ascii="Arial" w:hAnsi="Arial" w:cs="Arial"/>
          <w:bCs/>
          <w:sz w:val="24"/>
          <w:szCs w:val="20"/>
        </w:rPr>
        <w:t>(</w:t>
      </w:r>
      <w:r w:rsidR="00BF0CC8">
        <w:rPr>
          <w:rFonts w:ascii="Arial" w:hAnsi="Arial" w:cs="Arial"/>
          <w:bCs/>
          <w:sz w:val="24"/>
          <w:szCs w:val="20"/>
        </w:rPr>
        <w:t>5.1</w:t>
      </w:r>
      <w:r w:rsidR="00FC1249">
        <w:rPr>
          <w:rFonts w:ascii="Arial" w:hAnsi="Arial" w:cs="Arial"/>
          <w:bCs/>
          <w:sz w:val="24"/>
          <w:szCs w:val="20"/>
        </w:rPr>
        <w:t xml:space="preserve"> </w:t>
      </w:r>
      <w:r w:rsidR="00D53F3D" w:rsidRPr="00533391">
        <w:rPr>
          <w:rFonts w:ascii="Arial" w:hAnsi="Arial" w:cs="Arial"/>
          <w:bCs/>
          <w:sz w:val="24"/>
          <w:szCs w:val="20"/>
        </w:rPr>
        <w:t>%</w:t>
      </w:r>
      <w:r>
        <w:rPr>
          <w:rFonts w:ascii="Arial" w:hAnsi="Arial" w:cs="Arial"/>
          <w:bCs/>
          <w:sz w:val="24"/>
          <w:szCs w:val="20"/>
        </w:rPr>
        <w:t>)</w:t>
      </w:r>
      <w:r w:rsidR="006F7E2C">
        <w:rPr>
          <w:rFonts w:ascii="Arial" w:hAnsi="Arial" w:cs="Arial"/>
          <w:bCs/>
          <w:sz w:val="24"/>
          <w:szCs w:val="20"/>
        </w:rPr>
        <w:t xml:space="preserve">. El </w:t>
      </w:r>
      <w:r w:rsidR="00D53F3D" w:rsidRPr="00533391">
        <w:rPr>
          <w:rFonts w:ascii="Arial" w:hAnsi="Arial" w:cs="Arial"/>
          <w:bCs/>
          <w:sz w:val="24"/>
          <w:szCs w:val="20"/>
        </w:rPr>
        <w:t xml:space="preserve">resto de las categorías se presenta en la siguiente gráfica. La distribución por entidad federativa </w:t>
      </w:r>
      <w:r w:rsidR="002A51B8">
        <w:rPr>
          <w:rFonts w:ascii="Arial" w:hAnsi="Arial" w:cs="Arial"/>
          <w:bCs/>
          <w:sz w:val="24"/>
          <w:szCs w:val="20"/>
        </w:rPr>
        <w:t xml:space="preserve">de registro </w:t>
      </w:r>
      <w:r w:rsidR="00D53F3D" w:rsidRPr="00533391">
        <w:rPr>
          <w:rFonts w:ascii="Arial" w:hAnsi="Arial" w:cs="Arial"/>
          <w:bCs/>
          <w:sz w:val="24"/>
          <w:szCs w:val="20"/>
        </w:rPr>
        <w:t xml:space="preserve">se encuentra en </w:t>
      </w:r>
      <w:r w:rsidR="002A51B8">
        <w:rPr>
          <w:rFonts w:ascii="Arial" w:hAnsi="Arial" w:cs="Arial"/>
          <w:bCs/>
          <w:sz w:val="24"/>
          <w:szCs w:val="20"/>
        </w:rPr>
        <w:t xml:space="preserve">la </w:t>
      </w:r>
      <w:r w:rsidR="006F7E2C">
        <w:rPr>
          <w:rFonts w:ascii="Arial" w:hAnsi="Arial" w:cs="Arial"/>
          <w:bCs/>
          <w:sz w:val="24"/>
          <w:szCs w:val="20"/>
        </w:rPr>
        <w:t>t</w:t>
      </w:r>
      <w:r w:rsidR="002A51B8">
        <w:rPr>
          <w:rFonts w:ascii="Arial" w:hAnsi="Arial" w:cs="Arial"/>
          <w:bCs/>
          <w:sz w:val="24"/>
          <w:szCs w:val="20"/>
        </w:rPr>
        <w:t>abla 5 d</w:t>
      </w:r>
      <w:r w:rsidR="00D53F3D" w:rsidRPr="00533391">
        <w:rPr>
          <w:rFonts w:ascii="Arial" w:hAnsi="Arial" w:cs="Arial"/>
          <w:bCs/>
          <w:sz w:val="24"/>
          <w:szCs w:val="20"/>
        </w:rPr>
        <w:t xml:space="preserve">el </w:t>
      </w:r>
      <w:r w:rsidR="00FC1249">
        <w:rPr>
          <w:rFonts w:ascii="Arial" w:hAnsi="Arial" w:cs="Arial"/>
          <w:bCs/>
          <w:sz w:val="24"/>
          <w:szCs w:val="20"/>
        </w:rPr>
        <w:t>A</w:t>
      </w:r>
      <w:r w:rsidR="00D53F3D" w:rsidRPr="00533391">
        <w:rPr>
          <w:rFonts w:ascii="Arial" w:hAnsi="Arial" w:cs="Arial"/>
          <w:bCs/>
          <w:sz w:val="24"/>
          <w:szCs w:val="20"/>
        </w:rPr>
        <w:t>nexo</w:t>
      </w:r>
      <w:r w:rsidR="00416E34">
        <w:rPr>
          <w:rFonts w:ascii="Arial" w:hAnsi="Arial" w:cs="Arial"/>
          <w:bCs/>
          <w:sz w:val="24"/>
          <w:szCs w:val="20"/>
        </w:rPr>
        <w:t xml:space="preserve"> 2</w:t>
      </w:r>
      <w:r w:rsidR="00D53F3D" w:rsidRPr="00533391">
        <w:rPr>
          <w:rFonts w:ascii="Arial" w:hAnsi="Arial" w:cs="Arial"/>
          <w:bCs/>
          <w:sz w:val="24"/>
          <w:szCs w:val="20"/>
        </w:rPr>
        <w:t>.</w:t>
      </w:r>
    </w:p>
    <w:p w14:paraId="4F282582" w14:textId="77777777" w:rsidR="00D53F3D" w:rsidRPr="00533391" w:rsidRDefault="00D53F3D" w:rsidP="00D53F3D">
      <w:pPr>
        <w:spacing w:after="120"/>
        <w:jc w:val="center"/>
        <w:rPr>
          <w:rFonts w:ascii="Arial" w:hAnsi="Arial" w:cs="Arial"/>
          <w:b/>
          <w:bCs/>
          <w:szCs w:val="20"/>
        </w:rPr>
      </w:pPr>
    </w:p>
    <w:p w14:paraId="5233BD4C" w14:textId="77777777" w:rsidR="00A35B9F" w:rsidRPr="00CA43B4" w:rsidRDefault="00A35B9F" w:rsidP="00A35B9F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 xml:space="preserve">Gráfica </w:t>
      </w:r>
      <w:r>
        <w:rPr>
          <w:sz w:val="20"/>
          <w:szCs w:val="20"/>
        </w:rPr>
        <w:t>7</w:t>
      </w:r>
    </w:p>
    <w:p w14:paraId="25F1FAFB" w14:textId="77777777" w:rsidR="00D53F3D" w:rsidRPr="00A50B6D" w:rsidRDefault="00D53F3D" w:rsidP="00D53F3D">
      <w:pPr>
        <w:spacing w:after="120"/>
        <w:jc w:val="center"/>
        <w:rPr>
          <w:rFonts w:ascii="Arial Negrita" w:hAnsi="Arial Negrita" w:cs="Arial"/>
          <w:b/>
          <w:bCs/>
          <w:smallCaps/>
          <w:szCs w:val="20"/>
        </w:rPr>
      </w:pPr>
      <w:r w:rsidRPr="00A50B6D">
        <w:rPr>
          <w:rFonts w:ascii="Arial Negrita" w:hAnsi="Arial Negrita" w:cs="Arial"/>
          <w:b/>
          <w:bCs/>
          <w:smallCaps/>
          <w:szCs w:val="20"/>
        </w:rPr>
        <w:t>Persona que atendió el parto</w:t>
      </w:r>
    </w:p>
    <w:p w14:paraId="4F363803" w14:textId="77777777" w:rsidR="00D53F3D" w:rsidRPr="00533391" w:rsidRDefault="00930249" w:rsidP="00D53F3D">
      <w:pPr>
        <w:spacing w:after="120"/>
        <w:contextualSpacing/>
        <w:jc w:val="center"/>
        <w:rPr>
          <w:rFonts w:ascii="Arial" w:hAnsi="Arial" w:cs="Arial"/>
          <w:bCs/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3A376A46" wp14:editId="46583174">
            <wp:extent cx="3933825" cy="2324101"/>
            <wp:effectExtent l="0" t="0" r="0" b="0"/>
            <wp:docPr id="13" name="Gráfico 1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6E0FBA35" w14:textId="77777777" w:rsidR="00D17883" w:rsidRPr="00CA43B4" w:rsidRDefault="00D17883" w:rsidP="00D128B4">
      <w:pPr>
        <w:pStyle w:val="Prrafodelista"/>
        <w:tabs>
          <w:tab w:val="left" w:pos="567"/>
        </w:tabs>
        <w:spacing w:before="120"/>
        <w:ind w:left="2410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 xml:space="preserve">Fuente: Estadística de </w:t>
      </w:r>
      <w:r>
        <w:rPr>
          <w:rFonts w:ascii="Arial" w:hAnsi="Arial" w:cs="Arial"/>
          <w:bCs/>
          <w:sz w:val="16"/>
          <w:szCs w:val="16"/>
        </w:rPr>
        <w:t>Nacimientos Registrados</w:t>
      </w:r>
      <w:r w:rsidRPr="00CA43B4">
        <w:rPr>
          <w:rFonts w:ascii="Arial" w:hAnsi="Arial" w:cs="Arial"/>
          <w:bCs/>
          <w:sz w:val="16"/>
          <w:szCs w:val="16"/>
        </w:rPr>
        <w:t>, 2021</w:t>
      </w:r>
    </w:p>
    <w:p w14:paraId="42B4F718" w14:textId="77777777" w:rsidR="00334A03" w:rsidRDefault="00334A03" w:rsidP="00334A03">
      <w:pPr>
        <w:spacing w:after="120"/>
        <w:jc w:val="both"/>
        <w:rPr>
          <w:rFonts w:ascii="Arial" w:hAnsi="Arial" w:cs="Arial"/>
          <w:bCs/>
          <w:sz w:val="24"/>
          <w:szCs w:val="24"/>
        </w:rPr>
      </w:pPr>
    </w:p>
    <w:p w14:paraId="56903AD7" w14:textId="77777777" w:rsidR="00930249" w:rsidRDefault="00930249" w:rsidP="00D53F3D">
      <w:pPr>
        <w:spacing w:after="120"/>
        <w:jc w:val="both"/>
        <w:rPr>
          <w:rFonts w:ascii="Arial" w:hAnsi="Arial" w:cs="Arial"/>
          <w:bCs/>
          <w:sz w:val="24"/>
          <w:szCs w:val="24"/>
        </w:rPr>
      </w:pPr>
    </w:p>
    <w:p w14:paraId="762E1DA6" w14:textId="3848D832" w:rsidR="00D53F3D" w:rsidRPr="00533391" w:rsidRDefault="005679B1" w:rsidP="00D53F3D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Para</w:t>
      </w:r>
      <w:r w:rsidR="00D53F3D" w:rsidRPr="00533391">
        <w:rPr>
          <w:rFonts w:ascii="Arial" w:hAnsi="Arial" w:cs="Arial"/>
          <w:bCs/>
          <w:sz w:val="24"/>
          <w:szCs w:val="24"/>
        </w:rPr>
        <w:t xml:space="preserve"> realizar el registro del nacimiento, </w:t>
      </w:r>
      <w:r>
        <w:rPr>
          <w:rFonts w:ascii="Arial" w:hAnsi="Arial" w:cs="Arial"/>
          <w:bCs/>
          <w:sz w:val="24"/>
          <w:szCs w:val="24"/>
        </w:rPr>
        <w:t xml:space="preserve">en 80.9 </w:t>
      </w:r>
      <w:r w:rsidRPr="00533391">
        <w:rPr>
          <w:rFonts w:ascii="Arial" w:hAnsi="Arial" w:cs="Arial"/>
          <w:bCs/>
          <w:sz w:val="24"/>
          <w:szCs w:val="24"/>
        </w:rPr>
        <w:t xml:space="preserve">% </w:t>
      </w:r>
      <w:r>
        <w:rPr>
          <w:rFonts w:ascii="Arial" w:hAnsi="Arial" w:cs="Arial"/>
          <w:bCs/>
          <w:sz w:val="24"/>
          <w:szCs w:val="24"/>
        </w:rPr>
        <w:t xml:space="preserve">de los casos </w:t>
      </w:r>
      <w:r w:rsidRPr="00533391">
        <w:rPr>
          <w:rFonts w:ascii="Arial" w:hAnsi="Arial" w:cs="Arial"/>
          <w:bCs/>
          <w:sz w:val="24"/>
          <w:szCs w:val="24"/>
        </w:rPr>
        <w:t>(</w:t>
      </w:r>
      <w:r w:rsidRPr="001D1E40">
        <w:rPr>
          <w:rFonts w:ascii="Arial" w:hAnsi="Arial" w:cs="Arial"/>
          <w:bCs/>
          <w:sz w:val="24"/>
          <w:szCs w:val="24"/>
        </w:rPr>
        <w:t xml:space="preserve">1 </w:t>
      </w:r>
      <w:r>
        <w:rPr>
          <w:rFonts w:ascii="Arial" w:hAnsi="Arial" w:cs="Arial"/>
          <w:bCs/>
          <w:sz w:val="24"/>
          <w:szCs w:val="24"/>
        </w:rPr>
        <w:t>546</w:t>
      </w:r>
      <w:r w:rsidRPr="001D1E40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102</w:t>
      </w:r>
      <w:r w:rsidRPr="00533391">
        <w:rPr>
          <w:rFonts w:ascii="Arial" w:hAnsi="Arial" w:cs="Arial"/>
          <w:bCs/>
          <w:sz w:val="24"/>
          <w:szCs w:val="24"/>
        </w:rPr>
        <w:t xml:space="preserve">) </w:t>
      </w:r>
      <w:r>
        <w:rPr>
          <w:rFonts w:ascii="Arial" w:hAnsi="Arial" w:cs="Arial"/>
          <w:bCs/>
          <w:sz w:val="24"/>
          <w:szCs w:val="24"/>
        </w:rPr>
        <w:t>acudieron</w:t>
      </w:r>
      <w:r w:rsidR="00D53F3D" w:rsidRPr="00533391">
        <w:rPr>
          <w:rFonts w:ascii="Arial" w:hAnsi="Arial" w:cs="Arial"/>
          <w:bCs/>
          <w:sz w:val="24"/>
          <w:szCs w:val="24"/>
        </w:rPr>
        <w:t xml:space="preserve"> ambos padres. </w:t>
      </w:r>
      <w:r w:rsidR="002A51B8">
        <w:rPr>
          <w:rFonts w:ascii="Arial" w:hAnsi="Arial" w:cs="Arial"/>
          <w:bCs/>
          <w:sz w:val="24"/>
          <w:szCs w:val="24"/>
        </w:rPr>
        <w:t>E</w:t>
      </w:r>
      <w:r w:rsidR="00D53F3D" w:rsidRPr="00533391">
        <w:rPr>
          <w:rFonts w:ascii="Arial" w:hAnsi="Arial" w:cs="Arial"/>
          <w:bCs/>
          <w:sz w:val="24"/>
          <w:szCs w:val="24"/>
        </w:rPr>
        <w:t xml:space="preserve">l segundo lugar </w:t>
      </w:r>
      <w:r w:rsidR="002A51B8">
        <w:rPr>
          <w:rFonts w:ascii="Arial" w:hAnsi="Arial" w:cs="Arial"/>
          <w:bCs/>
          <w:sz w:val="24"/>
          <w:szCs w:val="24"/>
        </w:rPr>
        <w:t>correspondió a</w:t>
      </w:r>
      <w:r w:rsidR="00D53F3D" w:rsidRPr="00533391">
        <w:rPr>
          <w:rFonts w:ascii="Arial" w:hAnsi="Arial" w:cs="Arial"/>
          <w:bCs/>
          <w:sz w:val="24"/>
          <w:szCs w:val="24"/>
        </w:rPr>
        <w:t xml:space="preserve"> los casos en los que solo asis</w:t>
      </w:r>
      <w:r w:rsidR="006F7E2C">
        <w:rPr>
          <w:rFonts w:ascii="Arial" w:hAnsi="Arial" w:cs="Arial"/>
          <w:bCs/>
          <w:sz w:val="24"/>
          <w:szCs w:val="24"/>
        </w:rPr>
        <w:t>tió</w:t>
      </w:r>
      <w:r w:rsidR="00D53F3D" w:rsidRPr="00533391">
        <w:rPr>
          <w:rFonts w:ascii="Arial" w:hAnsi="Arial" w:cs="Arial"/>
          <w:bCs/>
          <w:sz w:val="24"/>
          <w:szCs w:val="24"/>
        </w:rPr>
        <w:t xml:space="preserve"> la madre</w:t>
      </w:r>
      <w:r w:rsidR="006F7E2C">
        <w:rPr>
          <w:rFonts w:ascii="Arial" w:hAnsi="Arial" w:cs="Arial"/>
          <w:bCs/>
          <w:sz w:val="24"/>
          <w:szCs w:val="24"/>
        </w:rPr>
        <w:t>,</w:t>
      </w:r>
      <w:r w:rsidR="00D53F3D" w:rsidRPr="00533391">
        <w:rPr>
          <w:rFonts w:ascii="Arial" w:hAnsi="Arial" w:cs="Arial"/>
          <w:bCs/>
          <w:sz w:val="24"/>
          <w:szCs w:val="24"/>
        </w:rPr>
        <w:t xml:space="preserve"> con </w:t>
      </w:r>
      <w:r w:rsidR="00D53F3D" w:rsidRPr="001D1E40">
        <w:rPr>
          <w:rFonts w:ascii="Arial" w:hAnsi="Arial" w:cs="Arial"/>
          <w:bCs/>
          <w:sz w:val="24"/>
          <w:szCs w:val="24"/>
        </w:rPr>
        <w:t>14.</w:t>
      </w:r>
      <w:r w:rsidR="00BF0CC8">
        <w:rPr>
          <w:rFonts w:ascii="Arial" w:hAnsi="Arial" w:cs="Arial"/>
          <w:bCs/>
          <w:sz w:val="24"/>
          <w:szCs w:val="24"/>
        </w:rPr>
        <w:t>4</w:t>
      </w:r>
      <w:r w:rsidR="00FC1249">
        <w:rPr>
          <w:rFonts w:ascii="Arial" w:hAnsi="Arial" w:cs="Arial"/>
          <w:bCs/>
          <w:sz w:val="24"/>
          <w:szCs w:val="24"/>
        </w:rPr>
        <w:t xml:space="preserve"> </w:t>
      </w:r>
      <w:r w:rsidR="00D53F3D" w:rsidRPr="00533391">
        <w:rPr>
          <w:rFonts w:ascii="Arial" w:hAnsi="Arial" w:cs="Arial"/>
          <w:bCs/>
          <w:sz w:val="24"/>
          <w:szCs w:val="24"/>
        </w:rPr>
        <w:t>% (</w:t>
      </w:r>
      <w:r w:rsidR="00D53F3D" w:rsidRPr="001D1E40">
        <w:rPr>
          <w:rFonts w:ascii="Arial" w:hAnsi="Arial" w:cs="Arial"/>
          <w:bCs/>
          <w:sz w:val="24"/>
          <w:szCs w:val="24"/>
        </w:rPr>
        <w:t>2</w:t>
      </w:r>
      <w:r w:rsidR="00BF0CC8">
        <w:rPr>
          <w:rFonts w:ascii="Arial" w:hAnsi="Arial" w:cs="Arial"/>
          <w:bCs/>
          <w:sz w:val="24"/>
          <w:szCs w:val="24"/>
        </w:rPr>
        <w:t>75</w:t>
      </w:r>
      <w:r w:rsidR="00D53F3D" w:rsidRPr="001D1E40">
        <w:rPr>
          <w:rFonts w:ascii="Arial" w:hAnsi="Arial" w:cs="Arial"/>
          <w:bCs/>
          <w:sz w:val="24"/>
          <w:szCs w:val="24"/>
        </w:rPr>
        <w:t xml:space="preserve"> </w:t>
      </w:r>
      <w:r w:rsidR="00BF0CC8">
        <w:rPr>
          <w:rFonts w:ascii="Arial" w:hAnsi="Arial" w:cs="Arial"/>
          <w:bCs/>
          <w:sz w:val="24"/>
          <w:szCs w:val="24"/>
        </w:rPr>
        <w:t>5</w:t>
      </w:r>
      <w:r w:rsidR="00930249">
        <w:rPr>
          <w:rFonts w:ascii="Arial" w:hAnsi="Arial" w:cs="Arial"/>
          <w:bCs/>
          <w:sz w:val="24"/>
          <w:szCs w:val="24"/>
        </w:rPr>
        <w:t>36</w:t>
      </w:r>
      <w:r w:rsidR="00D53F3D" w:rsidRPr="00533391">
        <w:rPr>
          <w:rFonts w:ascii="Arial" w:hAnsi="Arial" w:cs="Arial"/>
          <w:bCs/>
          <w:sz w:val="24"/>
          <w:szCs w:val="24"/>
        </w:rPr>
        <w:t xml:space="preserve">). El resto de las categorías se </w:t>
      </w:r>
      <w:r w:rsidR="00454980">
        <w:rPr>
          <w:rFonts w:ascii="Arial" w:hAnsi="Arial" w:cs="Arial"/>
          <w:bCs/>
          <w:sz w:val="24"/>
          <w:szCs w:val="24"/>
        </w:rPr>
        <w:t>muestran</w:t>
      </w:r>
      <w:r w:rsidR="00454980" w:rsidRPr="00533391">
        <w:rPr>
          <w:rFonts w:ascii="Arial" w:hAnsi="Arial" w:cs="Arial"/>
          <w:bCs/>
          <w:sz w:val="24"/>
          <w:szCs w:val="24"/>
        </w:rPr>
        <w:t xml:space="preserve"> </w:t>
      </w:r>
      <w:r w:rsidR="00D53F3D" w:rsidRPr="00533391">
        <w:rPr>
          <w:rFonts w:ascii="Arial" w:hAnsi="Arial" w:cs="Arial"/>
          <w:bCs/>
          <w:sz w:val="24"/>
          <w:szCs w:val="24"/>
        </w:rPr>
        <w:t>en la siguiente gráfica.</w:t>
      </w:r>
    </w:p>
    <w:p w14:paraId="62345773" w14:textId="77777777" w:rsidR="00A35B9F" w:rsidRPr="00CA43B4" w:rsidRDefault="00A35B9F" w:rsidP="00F559D9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 xml:space="preserve">Gráfica </w:t>
      </w:r>
      <w:r>
        <w:rPr>
          <w:sz w:val="20"/>
          <w:szCs w:val="20"/>
        </w:rPr>
        <w:t>8</w:t>
      </w:r>
    </w:p>
    <w:p w14:paraId="0D0BB138" w14:textId="77777777" w:rsidR="00D53F3D" w:rsidRPr="00A50B6D" w:rsidRDefault="00D53F3D" w:rsidP="00F559D9">
      <w:pPr>
        <w:keepNext/>
        <w:spacing w:after="120"/>
        <w:jc w:val="center"/>
        <w:rPr>
          <w:rFonts w:ascii="Arial Negrita" w:hAnsi="Arial Negrita" w:cs="Arial"/>
          <w:b/>
          <w:bCs/>
          <w:smallCaps/>
          <w:szCs w:val="24"/>
        </w:rPr>
      </w:pPr>
      <w:r w:rsidRPr="00A50B6D">
        <w:rPr>
          <w:rFonts w:ascii="Arial Negrita" w:hAnsi="Arial Negrita" w:cs="Arial"/>
          <w:b/>
          <w:bCs/>
          <w:smallCaps/>
          <w:szCs w:val="24"/>
        </w:rPr>
        <w:t>Nacimientos registrados según persona que compareció</w:t>
      </w:r>
    </w:p>
    <w:p w14:paraId="149A6E0A" w14:textId="77777777" w:rsidR="00D53F3D" w:rsidRPr="00533391" w:rsidRDefault="00930249" w:rsidP="00F559D9">
      <w:pPr>
        <w:keepNext/>
        <w:spacing w:after="120"/>
        <w:jc w:val="center"/>
        <w:rPr>
          <w:rFonts w:ascii="Arial" w:hAnsi="Arial" w:cs="Arial"/>
          <w:b/>
          <w:bCs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1C6B72D2" wp14:editId="6120A8F2">
            <wp:extent cx="3886201" cy="2228850"/>
            <wp:effectExtent l="0" t="0" r="0" b="0"/>
            <wp:docPr id="14" name="Gráfico 1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037C2E0F" w14:textId="77777777" w:rsidR="00D17883" w:rsidRPr="00CA43B4" w:rsidRDefault="00D17883" w:rsidP="001246DB">
      <w:pPr>
        <w:pStyle w:val="Prrafodelista"/>
        <w:keepNext/>
        <w:tabs>
          <w:tab w:val="left" w:pos="567"/>
        </w:tabs>
        <w:spacing w:before="120"/>
        <w:ind w:left="1985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 xml:space="preserve">Fuente: Estadística de </w:t>
      </w:r>
      <w:r>
        <w:rPr>
          <w:rFonts w:ascii="Arial" w:hAnsi="Arial" w:cs="Arial"/>
          <w:bCs/>
          <w:sz w:val="16"/>
          <w:szCs w:val="16"/>
        </w:rPr>
        <w:t>Nacimientos Registrados</w:t>
      </w:r>
      <w:r w:rsidRPr="00CA43B4">
        <w:rPr>
          <w:rFonts w:ascii="Arial" w:hAnsi="Arial" w:cs="Arial"/>
          <w:bCs/>
          <w:sz w:val="16"/>
          <w:szCs w:val="16"/>
        </w:rPr>
        <w:t>, 2021</w:t>
      </w:r>
    </w:p>
    <w:p w14:paraId="4DFFA04F" w14:textId="77777777" w:rsidR="00D53F3D" w:rsidRPr="00533391" w:rsidRDefault="00D53F3D" w:rsidP="00D53F3D">
      <w:pPr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62B5CCA4" w14:textId="77777777" w:rsidR="00D53F3D" w:rsidRPr="00533391" w:rsidRDefault="00D53F3D" w:rsidP="00D53F3D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before="240" w:after="240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533391">
        <w:rPr>
          <w:rFonts w:ascii="Arial" w:eastAsia="Times New Roman" w:hAnsi="Arial" w:cs="Arial"/>
          <w:b/>
          <w:sz w:val="24"/>
          <w:szCs w:val="24"/>
          <w:lang w:eastAsia="es-ES"/>
        </w:rPr>
        <w:t>Características del registrado</w:t>
      </w:r>
    </w:p>
    <w:p w14:paraId="73789687" w14:textId="1721E86D" w:rsidR="00D53F3D" w:rsidRPr="00533391" w:rsidRDefault="00D53F3D" w:rsidP="00D53F3D">
      <w:pPr>
        <w:spacing w:after="120"/>
        <w:jc w:val="both"/>
        <w:rPr>
          <w:rFonts w:ascii="Arial" w:hAnsi="Arial" w:cs="Arial"/>
          <w:bCs/>
          <w:sz w:val="24"/>
          <w:szCs w:val="20"/>
        </w:rPr>
      </w:pPr>
      <w:r w:rsidRPr="00533391">
        <w:rPr>
          <w:rFonts w:ascii="Arial" w:hAnsi="Arial" w:cs="Arial"/>
          <w:bCs/>
          <w:sz w:val="24"/>
          <w:szCs w:val="24"/>
        </w:rPr>
        <w:t xml:space="preserve">Durante </w:t>
      </w:r>
      <w:r w:rsidRPr="001D1E40">
        <w:rPr>
          <w:rFonts w:ascii="Arial" w:hAnsi="Arial" w:cs="Arial"/>
          <w:bCs/>
          <w:sz w:val="24"/>
          <w:szCs w:val="24"/>
        </w:rPr>
        <w:t>20</w:t>
      </w:r>
      <w:r>
        <w:rPr>
          <w:rFonts w:ascii="Arial" w:hAnsi="Arial" w:cs="Arial"/>
          <w:bCs/>
          <w:sz w:val="24"/>
          <w:szCs w:val="24"/>
        </w:rPr>
        <w:t>2</w:t>
      </w:r>
      <w:r w:rsidR="00BF0CC8">
        <w:rPr>
          <w:rFonts w:ascii="Arial" w:hAnsi="Arial" w:cs="Arial"/>
          <w:bCs/>
          <w:sz w:val="24"/>
          <w:szCs w:val="24"/>
        </w:rPr>
        <w:t>1</w:t>
      </w:r>
      <w:r w:rsidRPr="00533391">
        <w:rPr>
          <w:rFonts w:ascii="Arial" w:hAnsi="Arial" w:cs="Arial"/>
          <w:bCs/>
          <w:sz w:val="24"/>
          <w:szCs w:val="24"/>
        </w:rPr>
        <w:t xml:space="preserve">, </w:t>
      </w:r>
      <w:r w:rsidR="00631181">
        <w:rPr>
          <w:rFonts w:ascii="Arial" w:hAnsi="Arial" w:cs="Arial"/>
          <w:bCs/>
          <w:sz w:val="24"/>
          <w:szCs w:val="24"/>
        </w:rPr>
        <w:t>el mayor porcentaje</w:t>
      </w:r>
      <w:r w:rsidRPr="00533391">
        <w:rPr>
          <w:rFonts w:ascii="Arial" w:hAnsi="Arial" w:cs="Arial"/>
          <w:bCs/>
          <w:sz w:val="24"/>
          <w:szCs w:val="24"/>
        </w:rPr>
        <w:t xml:space="preserve"> de </w:t>
      </w:r>
      <w:r w:rsidR="002A51B8">
        <w:rPr>
          <w:rFonts w:ascii="Arial" w:hAnsi="Arial" w:cs="Arial"/>
          <w:bCs/>
          <w:sz w:val="24"/>
          <w:szCs w:val="24"/>
        </w:rPr>
        <w:t>las personas</w:t>
      </w:r>
      <w:r w:rsidR="002A51B8" w:rsidRPr="00533391">
        <w:rPr>
          <w:rFonts w:ascii="Arial" w:hAnsi="Arial" w:cs="Arial"/>
          <w:bCs/>
          <w:sz w:val="24"/>
          <w:szCs w:val="24"/>
        </w:rPr>
        <w:t xml:space="preserve"> registrad</w:t>
      </w:r>
      <w:r w:rsidR="002A51B8">
        <w:rPr>
          <w:rFonts w:ascii="Arial" w:hAnsi="Arial" w:cs="Arial"/>
          <w:bCs/>
          <w:sz w:val="24"/>
          <w:szCs w:val="24"/>
        </w:rPr>
        <w:t>a</w:t>
      </w:r>
      <w:r w:rsidR="002A51B8" w:rsidRPr="00533391">
        <w:rPr>
          <w:rFonts w:ascii="Arial" w:hAnsi="Arial" w:cs="Arial"/>
          <w:bCs/>
          <w:sz w:val="24"/>
          <w:szCs w:val="24"/>
        </w:rPr>
        <w:t xml:space="preserve">s </w:t>
      </w:r>
      <w:r w:rsidRPr="00533391">
        <w:rPr>
          <w:rFonts w:ascii="Arial" w:hAnsi="Arial" w:cs="Arial"/>
          <w:bCs/>
          <w:sz w:val="24"/>
          <w:szCs w:val="24"/>
        </w:rPr>
        <w:t xml:space="preserve">fue </w:t>
      </w:r>
      <w:r w:rsidR="00BF0E84">
        <w:rPr>
          <w:rFonts w:ascii="Arial" w:hAnsi="Arial" w:cs="Arial"/>
          <w:bCs/>
          <w:sz w:val="24"/>
          <w:szCs w:val="24"/>
        </w:rPr>
        <w:t>de</w:t>
      </w:r>
      <w:r w:rsidR="00BF0E84" w:rsidRPr="00533391">
        <w:rPr>
          <w:rFonts w:ascii="Arial" w:hAnsi="Arial" w:cs="Arial"/>
          <w:bCs/>
          <w:sz w:val="24"/>
          <w:szCs w:val="24"/>
        </w:rPr>
        <w:t xml:space="preserve"> </w:t>
      </w:r>
      <w:r w:rsidRPr="00533391">
        <w:rPr>
          <w:rFonts w:ascii="Arial" w:hAnsi="Arial" w:cs="Arial"/>
          <w:bCs/>
          <w:sz w:val="24"/>
          <w:szCs w:val="24"/>
        </w:rPr>
        <w:t xml:space="preserve">sexo masculino. </w:t>
      </w:r>
      <w:r w:rsidRPr="00533391">
        <w:rPr>
          <w:rFonts w:ascii="Arial" w:hAnsi="Arial" w:cs="Arial"/>
          <w:bCs/>
          <w:sz w:val="24"/>
          <w:szCs w:val="20"/>
        </w:rPr>
        <w:t xml:space="preserve">La distribución por entidad federativa </w:t>
      </w:r>
      <w:r w:rsidR="002A51B8">
        <w:rPr>
          <w:rFonts w:ascii="Arial" w:hAnsi="Arial" w:cs="Arial"/>
          <w:bCs/>
          <w:sz w:val="24"/>
          <w:szCs w:val="20"/>
        </w:rPr>
        <w:t xml:space="preserve">de registro </w:t>
      </w:r>
      <w:r w:rsidRPr="00533391">
        <w:rPr>
          <w:rFonts w:ascii="Arial" w:hAnsi="Arial" w:cs="Arial"/>
          <w:bCs/>
          <w:sz w:val="24"/>
          <w:szCs w:val="20"/>
        </w:rPr>
        <w:t xml:space="preserve">se encuentra en </w:t>
      </w:r>
      <w:r w:rsidR="002A51B8">
        <w:rPr>
          <w:rFonts w:ascii="Arial" w:hAnsi="Arial" w:cs="Arial"/>
          <w:bCs/>
          <w:sz w:val="24"/>
          <w:szCs w:val="20"/>
        </w:rPr>
        <w:t xml:space="preserve">la </w:t>
      </w:r>
      <w:r w:rsidR="00631181">
        <w:rPr>
          <w:rFonts w:ascii="Arial" w:hAnsi="Arial" w:cs="Arial"/>
          <w:bCs/>
          <w:sz w:val="24"/>
          <w:szCs w:val="20"/>
        </w:rPr>
        <w:t>t</w:t>
      </w:r>
      <w:r w:rsidR="002A51B8">
        <w:rPr>
          <w:rFonts w:ascii="Arial" w:hAnsi="Arial" w:cs="Arial"/>
          <w:bCs/>
          <w:sz w:val="24"/>
          <w:szCs w:val="20"/>
        </w:rPr>
        <w:t>abla 6 d</w:t>
      </w:r>
      <w:r w:rsidRPr="00533391">
        <w:rPr>
          <w:rFonts w:ascii="Arial" w:hAnsi="Arial" w:cs="Arial"/>
          <w:bCs/>
          <w:sz w:val="24"/>
          <w:szCs w:val="20"/>
        </w:rPr>
        <w:t xml:space="preserve">el </w:t>
      </w:r>
      <w:r w:rsidR="00416E34">
        <w:rPr>
          <w:rFonts w:ascii="Arial" w:hAnsi="Arial" w:cs="Arial"/>
          <w:bCs/>
          <w:sz w:val="24"/>
          <w:szCs w:val="20"/>
        </w:rPr>
        <w:t>A</w:t>
      </w:r>
      <w:r w:rsidRPr="00533391">
        <w:rPr>
          <w:rFonts w:ascii="Arial" w:hAnsi="Arial" w:cs="Arial"/>
          <w:bCs/>
          <w:sz w:val="24"/>
          <w:szCs w:val="20"/>
        </w:rPr>
        <w:t>nexo</w:t>
      </w:r>
      <w:r w:rsidR="00416E34">
        <w:rPr>
          <w:rFonts w:ascii="Arial" w:hAnsi="Arial" w:cs="Arial"/>
          <w:bCs/>
          <w:sz w:val="24"/>
          <w:szCs w:val="20"/>
        </w:rPr>
        <w:t xml:space="preserve"> 2</w:t>
      </w:r>
      <w:r w:rsidRPr="00533391">
        <w:rPr>
          <w:rFonts w:ascii="Arial" w:hAnsi="Arial" w:cs="Arial"/>
          <w:bCs/>
          <w:sz w:val="24"/>
          <w:szCs w:val="20"/>
        </w:rPr>
        <w:t>.</w:t>
      </w:r>
    </w:p>
    <w:p w14:paraId="7433A8E8" w14:textId="77777777" w:rsidR="00A35B9F" w:rsidRPr="00CA43B4" w:rsidRDefault="00A35B9F" w:rsidP="00D064E4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 xml:space="preserve">Gráfica </w:t>
      </w:r>
      <w:r>
        <w:rPr>
          <w:sz w:val="20"/>
          <w:szCs w:val="20"/>
        </w:rPr>
        <w:t>9</w:t>
      </w:r>
    </w:p>
    <w:p w14:paraId="7CE3D3D3" w14:textId="77777777" w:rsidR="00D53F3D" w:rsidRPr="00A50B6D" w:rsidRDefault="00D53F3D" w:rsidP="00D064E4">
      <w:pPr>
        <w:keepNext/>
        <w:spacing w:after="120"/>
        <w:jc w:val="center"/>
        <w:rPr>
          <w:rFonts w:ascii="Arial Negrita" w:hAnsi="Arial Negrita" w:cs="Arial"/>
          <w:b/>
          <w:bCs/>
          <w:smallCaps/>
          <w:szCs w:val="24"/>
        </w:rPr>
      </w:pPr>
      <w:r w:rsidRPr="00A50B6D">
        <w:rPr>
          <w:rFonts w:ascii="Arial Negrita" w:hAnsi="Arial Negrita" w:cs="Arial"/>
          <w:b/>
          <w:bCs/>
          <w:smallCaps/>
          <w:szCs w:val="24"/>
        </w:rPr>
        <w:t>Sexo</w:t>
      </w:r>
      <w:r w:rsidR="00022CC3">
        <w:rPr>
          <w:rStyle w:val="Refdenotaalpie"/>
          <w:rFonts w:ascii="Arial Negrita" w:hAnsi="Arial Negrita" w:cs="Arial"/>
          <w:b/>
          <w:bCs/>
          <w:smallCaps/>
          <w:szCs w:val="24"/>
        </w:rPr>
        <w:footnoteReference w:id="5"/>
      </w:r>
      <w:r w:rsidRPr="00A50B6D">
        <w:rPr>
          <w:rFonts w:ascii="Arial Negrita" w:hAnsi="Arial Negrita" w:cs="Arial"/>
          <w:b/>
          <w:bCs/>
          <w:smallCaps/>
          <w:szCs w:val="24"/>
        </w:rPr>
        <w:t xml:space="preserve"> del registrado</w:t>
      </w:r>
    </w:p>
    <w:p w14:paraId="4B42361F" w14:textId="77777777" w:rsidR="00D53F3D" w:rsidRDefault="00BF0CC8" w:rsidP="00D064E4">
      <w:pPr>
        <w:keepNext/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3CFE30C5" wp14:editId="7EA1BBC5">
            <wp:extent cx="1895475" cy="2162175"/>
            <wp:effectExtent l="0" t="0" r="9525" b="9525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30F77" w14:textId="77777777" w:rsidR="00D17883" w:rsidRPr="00CA43B4" w:rsidRDefault="00D17883" w:rsidP="00D064E4">
      <w:pPr>
        <w:pStyle w:val="Prrafodelista"/>
        <w:keepNext/>
        <w:tabs>
          <w:tab w:val="left" w:pos="567"/>
        </w:tabs>
        <w:spacing w:before="120"/>
        <w:ind w:left="3119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 xml:space="preserve">Fuente: Estadística de </w:t>
      </w:r>
      <w:r>
        <w:rPr>
          <w:rFonts w:ascii="Arial" w:hAnsi="Arial" w:cs="Arial"/>
          <w:bCs/>
          <w:sz w:val="16"/>
          <w:szCs w:val="16"/>
        </w:rPr>
        <w:t>Nacimientos Registrados</w:t>
      </w:r>
      <w:r w:rsidRPr="00CA43B4">
        <w:rPr>
          <w:rFonts w:ascii="Arial" w:hAnsi="Arial" w:cs="Arial"/>
          <w:bCs/>
          <w:sz w:val="16"/>
          <w:szCs w:val="16"/>
        </w:rPr>
        <w:t>, 2021</w:t>
      </w:r>
    </w:p>
    <w:p w14:paraId="4A1517A7" w14:textId="77777777" w:rsidR="00D17883" w:rsidRDefault="00D17883" w:rsidP="00D53F3D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6395030" w14:textId="77777777" w:rsidR="00930249" w:rsidRDefault="0093024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7FC61833" w14:textId="68FAEB84" w:rsidR="00D53F3D" w:rsidRDefault="005679B1" w:rsidP="00D53F3D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En 2021, </w:t>
      </w:r>
      <w:r w:rsidR="00631181">
        <w:rPr>
          <w:rFonts w:ascii="Arial" w:hAnsi="Arial" w:cs="Arial"/>
          <w:bCs/>
          <w:sz w:val="24"/>
          <w:szCs w:val="24"/>
        </w:rPr>
        <w:t xml:space="preserve">se </w:t>
      </w:r>
      <w:r w:rsidR="003B552E">
        <w:rPr>
          <w:rFonts w:ascii="Arial" w:hAnsi="Arial" w:cs="Arial"/>
          <w:bCs/>
          <w:sz w:val="24"/>
          <w:szCs w:val="24"/>
        </w:rPr>
        <w:t>realizaron</w:t>
      </w:r>
      <w:r w:rsidR="00631181">
        <w:rPr>
          <w:rFonts w:ascii="Arial" w:hAnsi="Arial" w:cs="Arial"/>
          <w:bCs/>
          <w:sz w:val="24"/>
          <w:szCs w:val="24"/>
        </w:rPr>
        <w:t xml:space="preserve"> </w:t>
      </w:r>
      <w:r w:rsidR="00D53F3D">
        <w:rPr>
          <w:rFonts w:ascii="Arial" w:hAnsi="Arial" w:cs="Arial"/>
          <w:bCs/>
          <w:sz w:val="24"/>
          <w:szCs w:val="24"/>
        </w:rPr>
        <w:t>1</w:t>
      </w:r>
      <w:r w:rsidR="00D53F3D" w:rsidRPr="001D1E40">
        <w:rPr>
          <w:rFonts w:ascii="Arial" w:hAnsi="Arial" w:cs="Arial"/>
          <w:bCs/>
          <w:sz w:val="24"/>
          <w:szCs w:val="24"/>
        </w:rPr>
        <w:t xml:space="preserve"> </w:t>
      </w:r>
      <w:r w:rsidR="00F61197">
        <w:rPr>
          <w:rFonts w:ascii="Arial" w:hAnsi="Arial" w:cs="Arial"/>
          <w:bCs/>
          <w:sz w:val="24"/>
          <w:szCs w:val="24"/>
        </w:rPr>
        <w:t>901</w:t>
      </w:r>
      <w:r w:rsidR="00D53F3D" w:rsidRPr="001D1E40">
        <w:rPr>
          <w:rFonts w:ascii="Arial" w:hAnsi="Arial" w:cs="Arial"/>
          <w:bCs/>
          <w:sz w:val="24"/>
          <w:szCs w:val="24"/>
        </w:rPr>
        <w:t xml:space="preserve"> </w:t>
      </w:r>
      <w:r w:rsidR="00F61197">
        <w:rPr>
          <w:rFonts w:ascii="Arial" w:hAnsi="Arial" w:cs="Arial"/>
          <w:bCs/>
          <w:sz w:val="24"/>
          <w:szCs w:val="24"/>
        </w:rPr>
        <w:t>8</w:t>
      </w:r>
      <w:r w:rsidR="00930249">
        <w:rPr>
          <w:rFonts w:ascii="Arial" w:hAnsi="Arial" w:cs="Arial"/>
          <w:bCs/>
          <w:sz w:val="24"/>
          <w:szCs w:val="24"/>
        </w:rPr>
        <w:t>58</w:t>
      </w:r>
      <w:r w:rsidR="00D53F3D" w:rsidRPr="00533391">
        <w:rPr>
          <w:rFonts w:ascii="Arial" w:hAnsi="Arial" w:cs="Arial"/>
          <w:bCs/>
          <w:sz w:val="24"/>
          <w:szCs w:val="24"/>
        </w:rPr>
        <w:t xml:space="preserve"> registr</w:t>
      </w:r>
      <w:r w:rsidR="00631181">
        <w:rPr>
          <w:rFonts w:ascii="Arial" w:hAnsi="Arial" w:cs="Arial"/>
          <w:bCs/>
          <w:sz w:val="24"/>
          <w:szCs w:val="24"/>
        </w:rPr>
        <w:t xml:space="preserve">os de personas </w:t>
      </w:r>
      <w:r w:rsidR="003B552E">
        <w:rPr>
          <w:rFonts w:ascii="Arial" w:hAnsi="Arial" w:cs="Arial"/>
          <w:bCs/>
          <w:sz w:val="24"/>
          <w:szCs w:val="24"/>
        </w:rPr>
        <w:t>presentadas</w:t>
      </w:r>
      <w:r w:rsidR="00631181">
        <w:rPr>
          <w:rFonts w:ascii="Arial" w:hAnsi="Arial" w:cs="Arial"/>
          <w:bCs/>
          <w:sz w:val="24"/>
          <w:szCs w:val="24"/>
        </w:rPr>
        <w:t xml:space="preserve"> vivas</w:t>
      </w:r>
      <w:r w:rsidR="00D53F3D" w:rsidRPr="00533391">
        <w:rPr>
          <w:rFonts w:ascii="Arial" w:hAnsi="Arial" w:cs="Arial"/>
          <w:bCs/>
          <w:sz w:val="24"/>
          <w:szCs w:val="24"/>
        </w:rPr>
        <w:t xml:space="preserve"> (</w:t>
      </w:r>
      <w:r w:rsidR="00D53F3D" w:rsidRPr="001D1E40">
        <w:rPr>
          <w:rFonts w:ascii="Arial" w:hAnsi="Arial" w:cs="Arial"/>
          <w:bCs/>
          <w:sz w:val="24"/>
          <w:szCs w:val="24"/>
        </w:rPr>
        <w:t>99.</w:t>
      </w:r>
      <w:r w:rsidR="00F61197">
        <w:rPr>
          <w:rFonts w:ascii="Arial" w:hAnsi="Arial" w:cs="Arial"/>
          <w:bCs/>
          <w:sz w:val="24"/>
          <w:szCs w:val="24"/>
        </w:rPr>
        <w:t>5</w:t>
      </w:r>
      <w:r w:rsidR="00FC1249">
        <w:rPr>
          <w:rFonts w:ascii="Arial" w:hAnsi="Arial" w:cs="Arial"/>
          <w:bCs/>
          <w:sz w:val="24"/>
          <w:szCs w:val="24"/>
        </w:rPr>
        <w:t xml:space="preserve"> </w:t>
      </w:r>
      <w:r w:rsidR="00D53F3D" w:rsidRPr="00533391">
        <w:rPr>
          <w:rFonts w:ascii="Arial" w:hAnsi="Arial" w:cs="Arial"/>
          <w:bCs/>
          <w:sz w:val="24"/>
          <w:szCs w:val="24"/>
        </w:rPr>
        <w:t xml:space="preserve">% del total nacional) y </w:t>
      </w:r>
      <w:r w:rsidR="00D53F3D" w:rsidRPr="001D1E40">
        <w:rPr>
          <w:rFonts w:ascii="Arial" w:hAnsi="Arial" w:cs="Arial"/>
          <w:bCs/>
          <w:sz w:val="24"/>
          <w:szCs w:val="24"/>
        </w:rPr>
        <w:t>1</w:t>
      </w:r>
      <w:r w:rsidR="00F61197">
        <w:rPr>
          <w:rFonts w:ascii="Arial" w:hAnsi="Arial" w:cs="Arial"/>
          <w:bCs/>
          <w:sz w:val="24"/>
          <w:szCs w:val="24"/>
        </w:rPr>
        <w:t>0</w:t>
      </w:r>
      <w:r w:rsidR="00D53F3D" w:rsidRPr="001D1E40">
        <w:rPr>
          <w:rFonts w:ascii="Arial" w:hAnsi="Arial" w:cs="Arial"/>
          <w:bCs/>
          <w:sz w:val="24"/>
          <w:szCs w:val="24"/>
        </w:rPr>
        <w:t xml:space="preserve"> </w:t>
      </w:r>
      <w:r w:rsidR="00F61197">
        <w:rPr>
          <w:rFonts w:ascii="Arial" w:hAnsi="Arial" w:cs="Arial"/>
          <w:bCs/>
          <w:sz w:val="24"/>
          <w:szCs w:val="24"/>
        </w:rPr>
        <w:t>320</w:t>
      </w:r>
      <w:r w:rsidR="00D53F3D" w:rsidRPr="00533391">
        <w:rPr>
          <w:rFonts w:ascii="Arial" w:hAnsi="Arial" w:cs="Arial"/>
          <w:bCs/>
          <w:sz w:val="24"/>
          <w:szCs w:val="24"/>
        </w:rPr>
        <w:t xml:space="preserve"> (</w:t>
      </w:r>
      <w:r w:rsidR="00D53F3D" w:rsidRPr="001D1E40">
        <w:rPr>
          <w:rFonts w:ascii="Arial" w:hAnsi="Arial" w:cs="Arial"/>
          <w:bCs/>
          <w:sz w:val="24"/>
          <w:szCs w:val="24"/>
        </w:rPr>
        <w:t>0.</w:t>
      </w:r>
      <w:r w:rsidR="00F61197">
        <w:rPr>
          <w:rFonts w:ascii="Arial" w:hAnsi="Arial" w:cs="Arial"/>
          <w:bCs/>
          <w:sz w:val="24"/>
          <w:szCs w:val="24"/>
        </w:rPr>
        <w:t>5</w:t>
      </w:r>
      <w:r w:rsidR="00FC1249">
        <w:rPr>
          <w:rFonts w:ascii="Arial" w:hAnsi="Arial" w:cs="Arial"/>
          <w:bCs/>
          <w:sz w:val="24"/>
          <w:szCs w:val="24"/>
        </w:rPr>
        <w:t xml:space="preserve"> </w:t>
      </w:r>
      <w:r w:rsidR="00D53F3D" w:rsidRPr="00533391">
        <w:rPr>
          <w:rFonts w:ascii="Arial" w:hAnsi="Arial" w:cs="Arial"/>
          <w:bCs/>
          <w:sz w:val="24"/>
          <w:szCs w:val="24"/>
        </w:rPr>
        <w:t xml:space="preserve">%) </w:t>
      </w:r>
      <w:r w:rsidR="002E20F3">
        <w:rPr>
          <w:rFonts w:ascii="Arial" w:hAnsi="Arial" w:cs="Arial"/>
          <w:bCs/>
          <w:sz w:val="24"/>
          <w:szCs w:val="24"/>
        </w:rPr>
        <w:t xml:space="preserve">fueron registros de </w:t>
      </w:r>
      <w:r w:rsidR="006F7E2C">
        <w:rPr>
          <w:rFonts w:ascii="Arial" w:hAnsi="Arial" w:cs="Arial"/>
          <w:bCs/>
          <w:sz w:val="24"/>
          <w:szCs w:val="24"/>
        </w:rPr>
        <w:t xml:space="preserve">las que </w:t>
      </w:r>
      <w:r w:rsidR="00D53F3D" w:rsidRPr="00533391">
        <w:rPr>
          <w:rFonts w:ascii="Arial" w:hAnsi="Arial" w:cs="Arial"/>
          <w:bCs/>
          <w:sz w:val="24"/>
          <w:szCs w:val="24"/>
        </w:rPr>
        <w:t xml:space="preserve">fueron </w:t>
      </w:r>
      <w:r w:rsidR="005B7411" w:rsidRPr="00533391">
        <w:rPr>
          <w:rFonts w:ascii="Arial" w:hAnsi="Arial" w:cs="Arial"/>
          <w:bCs/>
          <w:sz w:val="24"/>
          <w:szCs w:val="24"/>
        </w:rPr>
        <w:t>presentad</w:t>
      </w:r>
      <w:r w:rsidR="005B7411">
        <w:rPr>
          <w:rFonts w:ascii="Arial" w:hAnsi="Arial" w:cs="Arial"/>
          <w:bCs/>
          <w:sz w:val="24"/>
          <w:szCs w:val="24"/>
        </w:rPr>
        <w:t>a</w:t>
      </w:r>
      <w:r w:rsidR="005B7411" w:rsidRPr="00533391">
        <w:rPr>
          <w:rFonts w:ascii="Arial" w:hAnsi="Arial" w:cs="Arial"/>
          <w:bCs/>
          <w:sz w:val="24"/>
          <w:szCs w:val="24"/>
        </w:rPr>
        <w:t xml:space="preserve">s </w:t>
      </w:r>
      <w:r w:rsidR="00D53F3D" w:rsidRPr="00533391">
        <w:rPr>
          <w:rFonts w:ascii="Arial" w:hAnsi="Arial" w:cs="Arial"/>
          <w:bCs/>
          <w:sz w:val="24"/>
          <w:szCs w:val="24"/>
        </w:rPr>
        <w:t>muert</w:t>
      </w:r>
      <w:r w:rsidR="006F7E2C">
        <w:rPr>
          <w:rFonts w:ascii="Arial" w:hAnsi="Arial" w:cs="Arial"/>
          <w:bCs/>
          <w:sz w:val="24"/>
          <w:szCs w:val="24"/>
        </w:rPr>
        <w:t>a</w:t>
      </w:r>
      <w:r w:rsidR="00D53F3D" w:rsidRPr="00533391">
        <w:rPr>
          <w:rFonts w:ascii="Arial" w:hAnsi="Arial" w:cs="Arial"/>
          <w:bCs/>
          <w:sz w:val="24"/>
          <w:szCs w:val="24"/>
        </w:rPr>
        <w:t>s.</w:t>
      </w:r>
    </w:p>
    <w:p w14:paraId="6D9B69C4" w14:textId="77777777" w:rsidR="00D53F3D" w:rsidRPr="00533391" w:rsidRDefault="00D53F3D" w:rsidP="00D53F3D">
      <w:pPr>
        <w:spacing w:after="120"/>
        <w:jc w:val="both"/>
        <w:rPr>
          <w:rFonts w:ascii="Arial" w:hAnsi="Arial" w:cs="Arial"/>
          <w:bCs/>
          <w:sz w:val="24"/>
          <w:szCs w:val="24"/>
        </w:rPr>
      </w:pPr>
    </w:p>
    <w:p w14:paraId="7E356D2D" w14:textId="77777777" w:rsidR="00A35B9F" w:rsidRPr="00CA43B4" w:rsidRDefault="00A35B9F" w:rsidP="00D064E4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>Gráfica 1</w:t>
      </w:r>
      <w:r>
        <w:rPr>
          <w:sz w:val="20"/>
          <w:szCs w:val="20"/>
        </w:rPr>
        <w:t>0</w:t>
      </w:r>
    </w:p>
    <w:p w14:paraId="62AA439E" w14:textId="77777777" w:rsidR="00D53F3D" w:rsidRPr="00D17883" w:rsidRDefault="00D17883" w:rsidP="00D064E4">
      <w:pPr>
        <w:keepNext/>
        <w:spacing w:after="120"/>
        <w:jc w:val="center"/>
        <w:rPr>
          <w:rFonts w:ascii="Arial Negrita" w:hAnsi="Arial Negrita" w:cs="Arial"/>
          <w:b/>
          <w:bCs/>
          <w:smallCaps/>
          <w:szCs w:val="24"/>
        </w:rPr>
      </w:pPr>
      <w:r w:rsidRPr="00D17883">
        <w:rPr>
          <w:rFonts w:ascii="Arial Negrita" w:hAnsi="Arial Negrita" w:cs="Arial"/>
          <w:b/>
          <w:bCs/>
          <w:smallCaps/>
          <w:szCs w:val="24"/>
        </w:rPr>
        <w:t xml:space="preserve">Condición </w:t>
      </w:r>
      <w:r w:rsidR="00D53F3D" w:rsidRPr="00D17883">
        <w:rPr>
          <w:rFonts w:ascii="Arial Negrita" w:hAnsi="Arial Negrita" w:cs="Arial"/>
          <w:b/>
          <w:bCs/>
          <w:smallCaps/>
          <w:szCs w:val="24"/>
        </w:rPr>
        <w:t>de sobrevivencia</w:t>
      </w:r>
      <w:r w:rsidR="00D53F3D" w:rsidRPr="00533391">
        <w:rPr>
          <w:rFonts w:ascii="Arial" w:hAnsi="Arial" w:cs="Arial"/>
          <w:b/>
          <w:bCs/>
          <w:szCs w:val="24"/>
        </w:rPr>
        <w:t xml:space="preserve"> </w:t>
      </w:r>
      <w:r w:rsidR="00D53F3D" w:rsidRPr="00D17883">
        <w:rPr>
          <w:rFonts w:ascii="Arial Negrita" w:hAnsi="Arial Negrita" w:cs="Arial"/>
          <w:b/>
          <w:bCs/>
          <w:smallCaps/>
          <w:szCs w:val="24"/>
        </w:rPr>
        <w:t>del registrado</w:t>
      </w:r>
    </w:p>
    <w:p w14:paraId="38F0F05F" w14:textId="77777777" w:rsidR="00D53F3D" w:rsidRPr="00533391" w:rsidRDefault="00930249" w:rsidP="00D064E4">
      <w:pPr>
        <w:keepNext/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1DAD7C57" wp14:editId="2387CE2E">
            <wp:extent cx="3132000" cy="2066925"/>
            <wp:effectExtent l="0" t="0" r="0" b="0"/>
            <wp:docPr id="15" name="Gráfico 1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C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0E423C8A" w14:textId="77777777" w:rsidR="00D17883" w:rsidRPr="00CA43B4" w:rsidRDefault="00D17883" w:rsidP="00D064E4">
      <w:pPr>
        <w:pStyle w:val="Prrafodelista"/>
        <w:keepNext/>
        <w:tabs>
          <w:tab w:val="left" w:pos="567"/>
        </w:tabs>
        <w:spacing w:before="120"/>
        <w:ind w:left="2694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 xml:space="preserve">Fuente: Estadística de </w:t>
      </w:r>
      <w:r>
        <w:rPr>
          <w:rFonts w:ascii="Arial" w:hAnsi="Arial" w:cs="Arial"/>
          <w:bCs/>
          <w:sz w:val="16"/>
          <w:szCs w:val="16"/>
        </w:rPr>
        <w:t>Nacimientos Registrados</w:t>
      </w:r>
      <w:r w:rsidRPr="00CA43B4">
        <w:rPr>
          <w:rFonts w:ascii="Arial" w:hAnsi="Arial" w:cs="Arial"/>
          <w:bCs/>
          <w:sz w:val="16"/>
          <w:szCs w:val="16"/>
        </w:rPr>
        <w:t>, 2021</w:t>
      </w:r>
    </w:p>
    <w:p w14:paraId="1E192D50" w14:textId="77777777" w:rsidR="00D53F3D" w:rsidRPr="00533391" w:rsidRDefault="00D53F3D" w:rsidP="00D53F3D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EC0BDC" w14:textId="3AABD1F5" w:rsidR="00D53F3D" w:rsidRPr="00930249" w:rsidRDefault="00D53F3D" w:rsidP="00D53F3D">
      <w:pPr>
        <w:spacing w:after="240"/>
        <w:jc w:val="both"/>
        <w:rPr>
          <w:rFonts w:ascii="Arial" w:hAnsi="Arial" w:cs="Arial"/>
          <w:bCs/>
          <w:spacing w:val="-2"/>
          <w:sz w:val="24"/>
          <w:szCs w:val="24"/>
        </w:rPr>
      </w:pPr>
      <w:r w:rsidRPr="00930249">
        <w:rPr>
          <w:rFonts w:ascii="Arial" w:hAnsi="Arial" w:cs="Arial"/>
          <w:bCs/>
          <w:spacing w:val="-2"/>
          <w:sz w:val="24"/>
          <w:szCs w:val="24"/>
        </w:rPr>
        <w:t xml:space="preserve">La edad </w:t>
      </w:r>
      <w:r w:rsidR="002A51B8" w:rsidRPr="00930249">
        <w:rPr>
          <w:rFonts w:ascii="Arial" w:hAnsi="Arial" w:cs="Arial"/>
          <w:bCs/>
          <w:spacing w:val="-2"/>
          <w:sz w:val="24"/>
          <w:szCs w:val="24"/>
        </w:rPr>
        <w:t xml:space="preserve">más frecuente a la que las personas son registradas </w:t>
      </w:r>
      <w:r w:rsidRPr="00930249">
        <w:rPr>
          <w:rFonts w:ascii="Arial" w:hAnsi="Arial" w:cs="Arial"/>
          <w:bCs/>
          <w:spacing w:val="-2"/>
          <w:sz w:val="24"/>
          <w:szCs w:val="24"/>
        </w:rPr>
        <w:t xml:space="preserve">es </w:t>
      </w:r>
      <w:r w:rsidR="002E20F3">
        <w:rPr>
          <w:rFonts w:ascii="Arial" w:hAnsi="Arial" w:cs="Arial"/>
          <w:bCs/>
          <w:spacing w:val="-2"/>
          <w:sz w:val="24"/>
          <w:szCs w:val="24"/>
        </w:rPr>
        <w:t xml:space="preserve">cuando tienen </w:t>
      </w:r>
      <w:r w:rsidRPr="00930249">
        <w:rPr>
          <w:rFonts w:ascii="Arial" w:hAnsi="Arial" w:cs="Arial"/>
          <w:bCs/>
          <w:spacing w:val="-2"/>
          <w:sz w:val="24"/>
          <w:szCs w:val="24"/>
        </w:rPr>
        <w:t xml:space="preserve">menos de </w:t>
      </w:r>
      <w:r w:rsidR="002E20F3">
        <w:rPr>
          <w:rFonts w:ascii="Arial" w:hAnsi="Arial" w:cs="Arial"/>
          <w:bCs/>
          <w:spacing w:val="-2"/>
          <w:sz w:val="24"/>
          <w:szCs w:val="24"/>
        </w:rPr>
        <w:t>un</w:t>
      </w:r>
      <w:r w:rsidRPr="00930249">
        <w:rPr>
          <w:rFonts w:ascii="Arial" w:hAnsi="Arial" w:cs="Arial"/>
          <w:bCs/>
          <w:spacing w:val="-2"/>
          <w:sz w:val="24"/>
          <w:szCs w:val="24"/>
        </w:rPr>
        <w:t xml:space="preserve"> año</w:t>
      </w:r>
      <w:r w:rsidR="002E20F3">
        <w:rPr>
          <w:rFonts w:ascii="Arial" w:hAnsi="Arial" w:cs="Arial"/>
          <w:bCs/>
          <w:spacing w:val="-2"/>
          <w:sz w:val="24"/>
          <w:szCs w:val="24"/>
        </w:rPr>
        <w:t>. El porcentaje de registros a esta edad a</w:t>
      </w:r>
      <w:r w:rsidR="00930249" w:rsidRPr="00930249">
        <w:rPr>
          <w:rFonts w:ascii="Arial" w:hAnsi="Arial" w:cs="Arial"/>
          <w:bCs/>
          <w:spacing w:val="-2"/>
          <w:sz w:val="24"/>
          <w:szCs w:val="24"/>
        </w:rPr>
        <w:t>scendió</w:t>
      </w:r>
      <w:r w:rsidR="002A51B8" w:rsidRPr="00930249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930249">
        <w:rPr>
          <w:rFonts w:ascii="Arial" w:hAnsi="Arial" w:cs="Arial"/>
          <w:bCs/>
          <w:spacing w:val="-2"/>
          <w:sz w:val="24"/>
          <w:szCs w:val="24"/>
        </w:rPr>
        <w:t>a 8</w:t>
      </w:r>
      <w:r w:rsidR="00F61197" w:rsidRPr="00930249">
        <w:rPr>
          <w:rFonts w:ascii="Arial" w:hAnsi="Arial" w:cs="Arial"/>
          <w:bCs/>
          <w:spacing w:val="-2"/>
          <w:sz w:val="24"/>
          <w:szCs w:val="24"/>
        </w:rPr>
        <w:t>3.2</w:t>
      </w:r>
      <w:r w:rsidR="00FC1249" w:rsidRPr="00930249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2E20F3">
        <w:rPr>
          <w:rFonts w:ascii="Arial" w:hAnsi="Arial" w:cs="Arial"/>
          <w:bCs/>
          <w:spacing w:val="-2"/>
          <w:sz w:val="24"/>
          <w:szCs w:val="24"/>
        </w:rPr>
        <w:t>por ciento.</w:t>
      </w:r>
      <w:r w:rsidR="0072300B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5F47BB">
        <w:rPr>
          <w:rFonts w:ascii="Arial" w:hAnsi="Arial" w:cs="Arial"/>
          <w:bCs/>
          <w:spacing w:val="-2"/>
          <w:sz w:val="24"/>
          <w:szCs w:val="24"/>
        </w:rPr>
        <w:t>El</w:t>
      </w:r>
      <w:r w:rsidRPr="00930249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F944FE" w:rsidRPr="00930249">
        <w:rPr>
          <w:rFonts w:ascii="Arial" w:hAnsi="Arial" w:cs="Arial"/>
          <w:bCs/>
          <w:spacing w:val="-2"/>
          <w:sz w:val="24"/>
          <w:szCs w:val="24"/>
        </w:rPr>
        <w:t>4.0</w:t>
      </w:r>
      <w:r w:rsidR="00FC1249" w:rsidRPr="00930249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930249">
        <w:rPr>
          <w:rFonts w:ascii="Arial" w:hAnsi="Arial" w:cs="Arial"/>
          <w:bCs/>
          <w:spacing w:val="-2"/>
          <w:sz w:val="24"/>
          <w:szCs w:val="24"/>
        </w:rPr>
        <w:t xml:space="preserve">% </w:t>
      </w:r>
      <w:r w:rsidR="002E20F3">
        <w:rPr>
          <w:rFonts w:ascii="Arial" w:hAnsi="Arial" w:cs="Arial"/>
          <w:bCs/>
          <w:spacing w:val="-2"/>
          <w:sz w:val="24"/>
          <w:szCs w:val="24"/>
        </w:rPr>
        <w:t xml:space="preserve">correspondió </w:t>
      </w:r>
      <w:r w:rsidR="00324F56">
        <w:rPr>
          <w:rFonts w:ascii="Arial" w:hAnsi="Arial" w:cs="Arial"/>
          <w:bCs/>
          <w:spacing w:val="-2"/>
          <w:sz w:val="24"/>
          <w:szCs w:val="24"/>
        </w:rPr>
        <w:t xml:space="preserve">a las personas que </w:t>
      </w:r>
      <w:r w:rsidR="006073CD" w:rsidRPr="00930249">
        <w:rPr>
          <w:rFonts w:ascii="Arial" w:hAnsi="Arial" w:cs="Arial"/>
          <w:bCs/>
          <w:spacing w:val="-2"/>
          <w:sz w:val="24"/>
          <w:szCs w:val="24"/>
        </w:rPr>
        <w:t>fu</w:t>
      </w:r>
      <w:r w:rsidR="00682FCF">
        <w:rPr>
          <w:rFonts w:ascii="Arial" w:hAnsi="Arial" w:cs="Arial"/>
          <w:bCs/>
          <w:spacing w:val="-2"/>
          <w:sz w:val="24"/>
          <w:szCs w:val="24"/>
        </w:rPr>
        <w:t>e</w:t>
      </w:r>
      <w:r w:rsidR="00C52638">
        <w:rPr>
          <w:rFonts w:ascii="Arial" w:hAnsi="Arial" w:cs="Arial"/>
          <w:bCs/>
          <w:spacing w:val="-2"/>
          <w:sz w:val="24"/>
          <w:szCs w:val="24"/>
        </w:rPr>
        <w:t>ron</w:t>
      </w:r>
      <w:r w:rsidR="006073CD" w:rsidRPr="00930249">
        <w:rPr>
          <w:rFonts w:ascii="Arial" w:hAnsi="Arial" w:cs="Arial"/>
          <w:bCs/>
          <w:spacing w:val="-2"/>
          <w:sz w:val="24"/>
          <w:szCs w:val="24"/>
        </w:rPr>
        <w:t xml:space="preserve"> registrada</w:t>
      </w:r>
      <w:r w:rsidR="00324F56">
        <w:rPr>
          <w:rFonts w:ascii="Arial" w:hAnsi="Arial" w:cs="Arial"/>
          <w:bCs/>
          <w:spacing w:val="-2"/>
          <w:sz w:val="24"/>
          <w:szCs w:val="24"/>
        </w:rPr>
        <w:t>s</w:t>
      </w:r>
      <w:r w:rsidRPr="00930249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324F56">
        <w:rPr>
          <w:rFonts w:ascii="Arial" w:hAnsi="Arial" w:cs="Arial"/>
          <w:bCs/>
          <w:spacing w:val="-2"/>
          <w:sz w:val="24"/>
          <w:szCs w:val="24"/>
        </w:rPr>
        <w:t>cuando tenían</w:t>
      </w:r>
      <w:r w:rsidR="00324F56" w:rsidRPr="00930249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2E20F3">
        <w:rPr>
          <w:rFonts w:ascii="Arial" w:hAnsi="Arial" w:cs="Arial"/>
          <w:bCs/>
          <w:spacing w:val="-2"/>
          <w:sz w:val="24"/>
          <w:szCs w:val="24"/>
        </w:rPr>
        <w:t>seis</w:t>
      </w:r>
      <w:r w:rsidRPr="00930249">
        <w:rPr>
          <w:rFonts w:ascii="Arial" w:hAnsi="Arial" w:cs="Arial"/>
          <w:bCs/>
          <w:spacing w:val="-2"/>
          <w:sz w:val="24"/>
          <w:szCs w:val="24"/>
        </w:rPr>
        <w:t xml:space="preserve"> años </w:t>
      </w:r>
      <w:r w:rsidR="006073CD" w:rsidRPr="00930249">
        <w:rPr>
          <w:rFonts w:ascii="Arial" w:hAnsi="Arial" w:cs="Arial"/>
          <w:bCs/>
          <w:spacing w:val="-2"/>
          <w:sz w:val="24"/>
          <w:szCs w:val="24"/>
        </w:rPr>
        <w:t>o una edad mayor</w:t>
      </w:r>
      <w:r w:rsidRPr="00930249">
        <w:rPr>
          <w:rFonts w:ascii="Arial" w:hAnsi="Arial" w:cs="Arial"/>
          <w:bCs/>
          <w:spacing w:val="-2"/>
          <w:sz w:val="24"/>
          <w:szCs w:val="24"/>
        </w:rPr>
        <w:t xml:space="preserve">. </w:t>
      </w:r>
      <w:r w:rsidRPr="00930249">
        <w:rPr>
          <w:rFonts w:ascii="Arial" w:hAnsi="Arial" w:cs="Arial"/>
          <w:bCs/>
          <w:spacing w:val="-2"/>
          <w:sz w:val="24"/>
          <w:szCs w:val="20"/>
        </w:rPr>
        <w:t>La distribución por entidad federativa</w:t>
      </w:r>
      <w:r w:rsidR="006073CD" w:rsidRPr="00930249">
        <w:rPr>
          <w:rFonts w:ascii="Arial" w:hAnsi="Arial" w:cs="Arial"/>
          <w:bCs/>
          <w:spacing w:val="-2"/>
          <w:sz w:val="24"/>
          <w:szCs w:val="20"/>
        </w:rPr>
        <w:t xml:space="preserve"> de registro</w:t>
      </w:r>
      <w:r w:rsidRPr="00930249">
        <w:rPr>
          <w:rFonts w:ascii="Arial" w:hAnsi="Arial" w:cs="Arial"/>
          <w:bCs/>
          <w:spacing w:val="-2"/>
          <w:sz w:val="24"/>
          <w:szCs w:val="20"/>
        </w:rPr>
        <w:t xml:space="preserve"> se encuentra </w:t>
      </w:r>
      <w:r w:rsidR="006073CD" w:rsidRPr="00930249">
        <w:rPr>
          <w:rFonts w:ascii="Arial" w:hAnsi="Arial" w:cs="Arial"/>
          <w:bCs/>
          <w:spacing w:val="-2"/>
          <w:sz w:val="24"/>
          <w:szCs w:val="20"/>
        </w:rPr>
        <w:t xml:space="preserve">en la </w:t>
      </w:r>
      <w:r w:rsidR="002E20F3">
        <w:rPr>
          <w:rFonts w:ascii="Arial" w:hAnsi="Arial" w:cs="Arial"/>
          <w:bCs/>
          <w:spacing w:val="-2"/>
          <w:sz w:val="24"/>
          <w:szCs w:val="20"/>
        </w:rPr>
        <w:t>t</w:t>
      </w:r>
      <w:r w:rsidR="006073CD" w:rsidRPr="00930249">
        <w:rPr>
          <w:rFonts w:ascii="Arial" w:hAnsi="Arial" w:cs="Arial"/>
          <w:bCs/>
          <w:spacing w:val="-2"/>
          <w:sz w:val="24"/>
          <w:szCs w:val="20"/>
        </w:rPr>
        <w:t>abla 7 d</w:t>
      </w:r>
      <w:r w:rsidRPr="00930249">
        <w:rPr>
          <w:rFonts w:ascii="Arial" w:hAnsi="Arial" w:cs="Arial"/>
          <w:bCs/>
          <w:spacing w:val="-2"/>
          <w:sz w:val="24"/>
          <w:szCs w:val="20"/>
        </w:rPr>
        <w:t xml:space="preserve">el </w:t>
      </w:r>
      <w:r w:rsidR="00FC1249" w:rsidRPr="00930249">
        <w:rPr>
          <w:rFonts w:ascii="Arial" w:hAnsi="Arial" w:cs="Arial"/>
          <w:bCs/>
          <w:spacing w:val="-2"/>
          <w:sz w:val="24"/>
          <w:szCs w:val="20"/>
        </w:rPr>
        <w:t>A</w:t>
      </w:r>
      <w:r w:rsidRPr="00930249">
        <w:rPr>
          <w:rFonts w:ascii="Arial" w:hAnsi="Arial" w:cs="Arial"/>
          <w:bCs/>
          <w:spacing w:val="-2"/>
          <w:sz w:val="24"/>
          <w:szCs w:val="20"/>
        </w:rPr>
        <w:t>nexo</w:t>
      </w:r>
      <w:r w:rsidR="00416E34" w:rsidRPr="00930249">
        <w:rPr>
          <w:rFonts w:ascii="Arial" w:hAnsi="Arial" w:cs="Arial"/>
          <w:bCs/>
          <w:spacing w:val="-2"/>
          <w:sz w:val="24"/>
          <w:szCs w:val="20"/>
        </w:rPr>
        <w:t xml:space="preserve"> 2</w:t>
      </w:r>
      <w:r w:rsidRPr="00930249">
        <w:rPr>
          <w:rFonts w:ascii="Arial" w:hAnsi="Arial" w:cs="Arial"/>
          <w:bCs/>
          <w:spacing w:val="-2"/>
          <w:sz w:val="24"/>
          <w:szCs w:val="20"/>
        </w:rPr>
        <w:t>.</w:t>
      </w:r>
    </w:p>
    <w:p w14:paraId="688FE0CB" w14:textId="77777777" w:rsidR="00A35B9F" w:rsidRPr="00CA43B4" w:rsidRDefault="00A35B9F" w:rsidP="007F59D3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>Gráfica 1</w:t>
      </w:r>
      <w:r w:rsidR="000C7F6D">
        <w:rPr>
          <w:sz w:val="20"/>
          <w:szCs w:val="20"/>
        </w:rPr>
        <w:t>1</w:t>
      </w:r>
    </w:p>
    <w:p w14:paraId="72AFBED5" w14:textId="6DAAAD76" w:rsidR="00D53F3D" w:rsidRDefault="00D53F3D" w:rsidP="007F59D3">
      <w:pPr>
        <w:keepNext/>
        <w:tabs>
          <w:tab w:val="left" w:pos="3912"/>
          <w:tab w:val="center" w:pos="5043"/>
        </w:tabs>
        <w:spacing w:after="120"/>
        <w:jc w:val="center"/>
        <w:rPr>
          <w:rFonts w:ascii="Arial Negrita" w:hAnsi="Arial Negrita" w:cs="Arial"/>
          <w:b/>
          <w:bCs/>
          <w:smallCaps/>
          <w:szCs w:val="24"/>
        </w:rPr>
      </w:pPr>
      <w:r w:rsidRPr="00D17883">
        <w:rPr>
          <w:rFonts w:ascii="Arial Negrita" w:hAnsi="Arial Negrita" w:cs="Arial"/>
          <w:b/>
          <w:bCs/>
          <w:smallCaps/>
          <w:szCs w:val="24"/>
        </w:rPr>
        <w:t>Edad</w:t>
      </w:r>
      <w:r>
        <w:rPr>
          <w:rStyle w:val="Refdenotaalpie"/>
          <w:rFonts w:ascii="Arial" w:hAnsi="Arial" w:cs="Arial"/>
          <w:b/>
          <w:bCs/>
          <w:szCs w:val="24"/>
        </w:rPr>
        <w:footnoteReference w:id="6"/>
      </w:r>
      <w:r w:rsidRPr="00533391">
        <w:rPr>
          <w:rFonts w:ascii="Arial" w:hAnsi="Arial" w:cs="Arial"/>
          <w:b/>
          <w:bCs/>
          <w:szCs w:val="24"/>
        </w:rPr>
        <w:t xml:space="preserve"> </w:t>
      </w:r>
      <w:r w:rsidRPr="00D17883">
        <w:rPr>
          <w:rFonts w:ascii="Arial Negrita" w:hAnsi="Arial Negrita" w:cs="Arial"/>
          <w:b/>
          <w:bCs/>
          <w:smallCaps/>
          <w:szCs w:val="24"/>
        </w:rPr>
        <w:t>de</w:t>
      </w:r>
      <w:r w:rsidR="002E20F3">
        <w:rPr>
          <w:rFonts w:ascii="Arial Negrita" w:hAnsi="Arial Negrita" w:cs="Arial"/>
          <w:b/>
          <w:bCs/>
          <w:smallCaps/>
          <w:szCs w:val="24"/>
        </w:rPr>
        <w:t xml:space="preserve"> la persona</w:t>
      </w:r>
      <w:r w:rsidRPr="00D17883">
        <w:rPr>
          <w:rFonts w:ascii="Arial Negrita" w:hAnsi="Arial Negrita" w:cs="Arial"/>
          <w:b/>
          <w:bCs/>
          <w:smallCaps/>
          <w:szCs w:val="24"/>
        </w:rPr>
        <w:t xml:space="preserve"> registrad</w:t>
      </w:r>
      <w:r w:rsidR="002E20F3">
        <w:rPr>
          <w:rFonts w:ascii="Arial Negrita" w:hAnsi="Arial Negrita" w:cs="Arial"/>
          <w:b/>
          <w:bCs/>
          <w:smallCaps/>
          <w:szCs w:val="24"/>
        </w:rPr>
        <w:t>a</w:t>
      </w:r>
    </w:p>
    <w:p w14:paraId="5B38F194" w14:textId="77777777" w:rsidR="007F59D3" w:rsidRPr="00533391" w:rsidRDefault="00930249" w:rsidP="007F59D3">
      <w:pPr>
        <w:keepNext/>
        <w:tabs>
          <w:tab w:val="left" w:pos="3912"/>
          <w:tab w:val="center" w:pos="5043"/>
        </w:tabs>
        <w:spacing w:after="120"/>
        <w:jc w:val="center"/>
        <w:rPr>
          <w:rFonts w:ascii="Arial" w:hAnsi="Arial" w:cs="Arial"/>
          <w:b/>
          <w:bCs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2BFD7382" wp14:editId="35450FEE">
            <wp:extent cx="3708000" cy="2493645"/>
            <wp:effectExtent l="0" t="0" r="6985" b="1905"/>
            <wp:docPr id="22" name="Gráfico 2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D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3298B2E0" w14:textId="77777777" w:rsidR="00D17883" w:rsidRPr="00CA43B4" w:rsidRDefault="00D17883" w:rsidP="007F59D3">
      <w:pPr>
        <w:pStyle w:val="Prrafodelista"/>
        <w:keepNext/>
        <w:tabs>
          <w:tab w:val="left" w:pos="567"/>
        </w:tabs>
        <w:spacing w:before="120"/>
        <w:ind w:left="2127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 xml:space="preserve">Fuente: Estadística de </w:t>
      </w:r>
      <w:r>
        <w:rPr>
          <w:rFonts w:ascii="Arial" w:hAnsi="Arial" w:cs="Arial"/>
          <w:bCs/>
          <w:sz w:val="16"/>
          <w:szCs w:val="16"/>
        </w:rPr>
        <w:t>Nacimientos Registrados</w:t>
      </w:r>
      <w:r w:rsidRPr="00CA43B4">
        <w:rPr>
          <w:rFonts w:ascii="Arial" w:hAnsi="Arial" w:cs="Arial"/>
          <w:bCs/>
          <w:sz w:val="16"/>
          <w:szCs w:val="16"/>
        </w:rPr>
        <w:t>, 2021</w:t>
      </w:r>
    </w:p>
    <w:p w14:paraId="27131BBC" w14:textId="77777777" w:rsidR="00D53F3D" w:rsidRPr="00533391" w:rsidRDefault="00D53F3D" w:rsidP="00D17883">
      <w:pPr>
        <w:spacing w:after="120"/>
        <w:rPr>
          <w:rFonts w:ascii="Arial" w:hAnsi="Arial" w:cs="Arial"/>
          <w:b/>
          <w:bCs/>
          <w:szCs w:val="24"/>
        </w:rPr>
      </w:pPr>
    </w:p>
    <w:p w14:paraId="231BC567" w14:textId="77777777" w:rsidR="00D53F3D" w:rsidRPr="00533391" w:rsidRDefault="00D53F3D" w:rsidP="00D53F3D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before="240" w:after="240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533391"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t>Características de la madre</w:t>
      </w:r>
    </w:p>
    <w:p w14:paraId="7B70CC8B" w14:textId="7D67F623" w:rsidR="00D53F3D" w:rsidRDefault="006073CD" w:rsidP="00D53F3D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 2021 las </w:t>
      </w:r>
      <w:r w:rsidR="00D53F3D">
        <w:rPr>
          <w:rFonts w:ascii="Arial" w:hAnsi="Arial" w:cs="Arial"/>
          <w:bCs/>
          <w:sz w:val="24"/>
          <w:szCs w:val="24"/>
        </w:rPr>
        <w:t>madres con</w:t>
      </w:r>
      <w:r w:rsidR="00D53F3D" w:rsidRPr="00533391">
        <w:rPr>
          <w:rFonts w:ascii="Arial" w:hAnsi="Arial" w:cs="Arial"/>
          <w:bCs/>
          <w:sz w:val="24"/>
          <w:szCs w:val="24"/>
        </w:rPr>
        <w:t xml:space="preserve"> edad</w:t>
      </w:r>
      <w:r w:rsidR="00D53F3D">
        <w:rPr>
          <w:rFonts w:ascii="Arial" w:hAnsi="Arial" w:cs="Arial"/>
          <w:bCs/>
          <w:sz w:val="24"/>
          <w:szCs w:val="24"/>
        </w:rPr>
        <w:t>es</w:t>
      </w:r>
      <w:r w:rsidR="00D53F3D" w:rsidRPr="0053339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entre los</w:t>
      </w:r>
      <w:r w:rsidRPr="00533391">
        <w:rPr>
          <w:rFonts w:ascii="Arial" w:hAnsi="Arial" w:cs="Arial"/>
          <w:bCs/>
          <w:sz w:val="24"/>
          <w:szCs w:val="24"/>
        </w:rPr>
        <w:t xml:space="preserve"> 20 </w:t>
      </w:r>
      <w:r>
        <w:rPr>
          <w:rFonts w:ascii="Arial" w:hAnsi="Arial" w:cs="Arial"/>
          <w:bCs/>
          <w:sz w:val="24"/>
          <w:szCs w:val="24"/>
        </w:rPr>
        <w:t>y los 29</w:t>
      </w:r>
      <w:r w:rsidRPr="00533391">
        <w:rPr>
          <w:rFonts w:ascii="Arial" w:hAnsi="Arial" w:cs="Arial"/>
          <w:bCs/>
          <w:sz w:val="24"/>
          <w:szCs w:val="24"/>
        </w:rPr>
        <w:t xml:space="preserve"> años </w:t>
      </w:r>
      <w:r w:rsidR="00D53F3D">
        <w:rPr>
          <w:rFonts w:ascii="Arial" w:hAnsi="Arial" w:cs="Arial"/>
          <w:bCs/>
          <w:sz w:val="24"/>
          <w:szCs w:val="24"/>
        </w:rPr>
        <w:t xml:space="preserve">al momento del nacimiento </w:t>
      </w:r>
      <w:r>
        <w:rPr>
          <w:rFonts w:ascii="Arial" w:hAnsi="Arial" w:cs="Arial"/>
          <w:bCs/>
          <w:sz w:val="24"/>
          <w:szCs w:val="24"/>
        </w:rPr>
        <w:t>re</w:t>
      </w:r>
      <w:r w:rsidR="00D53F3D" w:rsidRPr="00533391">
        <w:rPr>
          <w:rFonts w:ascii="Arial" w:hAnsi="Arial" w:cs="Arial"/>
          <w:bCs/>
          <w:sz w:val="24"/>
          <w:szCs w:val="24"/>
        </w:rPr>
        <w:t>presenta</w:t>
      </w:r>
      <w:r w:rsidR="00D53F3D">
        <w:rPr>
          <w:rFonts w:ascii="Arial" w:hAnsi="Arial" w:cs="Arial"/>
          <w:bCs/>
          <w:sz w:val="24"/>
          <w:szCs w:val="24"/>
        </w:rPr>
        <w:t>ron</w:t>
      </w:r>
      <w:r w:rsidR="00D53F3D" w:rsidRPr="00533391">
        <w:rPr>
          <w:rFonts w:ascii="Arial" w:hAnsi="Arial" w:cs="Arial"/>
          <w:bCs/>
          <w:sz w:val="24"/>
          <w:szCs w:val="24"/>
        </w:rPr>
        <w:t xml:space="preserve"> </w:t>
      </w:r>
      <w:r w:rsidR="00D53F3D">
        <w:rPr>
          <w:rFonts w:ascii="Arial" w:hAnsi="Arial" w:cs="Arial"/>
          <w:bCs/>
          <w:sz w:val="24"/>
          <w:szCs w:val="24"/>
        </w:rPr>
        <w:t>5</w:t>
      </w:r>
      <w:r w:rsidR="004D4999">
        <w:rPr>
          <w:rFonts w:ascii="Arial" w:hAnsi="Arial" w:cs="Arial"/>
          <w:bCs/>
          <w:sz w:val="24"/>
          <w:szCs w:val="24"/>
        </w:rPr>
        <w:t>1</w:t>
      </w:r>
      <w:r w:rsidR="00D53F3D">
        <w:rPr>
          <w:rFonts w:ascii="Arial" w:hAnsi="Arial" w:cs="Arial"/>
          <w:bCs/>
          <w:sz w:val="24"/>
          <w:szCs w:val="24"/>
        </w:rPr>
        <w:t>.4</w:t>
      </w:r>
      <w:r w:rsidR="00341FF3">
        <w:rPr>
          <w:rFonts w:ascii="Arial" w:hAnsi="Arial" w:cs="Arial"/>
          <w:bCs/>
          <w:sz w:val="24"/>
          <w:szCs w:val="24"/>
        </w:rPr>
        <w:t xml:space="preserve"> </w:t>
      </w:r>
      <w:r w:rsidR="00D53F3D">
        <w:rPr>
          <w:rFonts w:ascii="Arial" w:hAnsi="Arial" w:cs="Arial"/>
          <w:bCs/>
          <w:sz w:val="24"/>
          <w:szCs w:val="24"/>
        </w:rPr>
        <w:t xml:space="preserve">% del total de nacimientos registrados. Entre las madres </w:t>
      </w:r>
      <w:r w:rsidR="00D53F3D" w:rsidRPr="00533391">
        <w:rPr>
          <w:rFonts w:ascii="Arial" w:hAnsi="Arial" w:cs="Arial"/>
          <w:bCs/>
          <w:sz w:val="24"/>
          <w:szCs w:val="24"/>
        </w:rPr>
        <w:t xml:space="preserve">menores de 15 años </w:t>
      </w:r>
      <w:r w:rsidR="00D53F3D">
        <w:rPr>
          <w:rFonts w:ascii="Arial" w:hAnsi="Arial" w:cs="Arial"/>
          <w:bCs/>
          <w:sz w:val="24"/>
          <w:szCs w:val="24"/>
        </w:rPr>
        <w:t>se presentaron</w:t>
      </w:r>
      <w:r w:rsidR="00D53F3D" w:rsidRPr="00533391">
        <w:rPr>
          <w:rFonts w:ascii="Arial" w:hAnsi="Arial" w:cs="Arial"/>
          <w:bCs/>
          <w:sz w:val="24"/>
          <w:szCs w:val="24"/>
        </w:rPr>
        <w:t xml:space="preserve"> </w:t>
      </w:r>
      <w:r w:rsidR="004D4999">
        <w:rPr>
          <w:rFonts w:ascii="Arial" w:hAnsi="Arial" w:cs="Arial"/>
          <w:bCs/>
          <w:sz w:val="24"/>
          <w:szCs w:val="24"/>
        </w:rPr>
        <w:t>6</w:t>
      </w:r>
      <w:r w:rsidR="00D53F3D" w:rsidRPr="001D1E40">
        <w:rPr>
          <w:rFonts w:ascii="Arial" w:hAnsi="Arial" w:cs="Arial"/>
          <w:bCs/>
          <w:sz w:val="24"/>
          <w:szCs w:val="24"/>
        </w:rPr>
        <w:t xml:space="preserve"> </w:t>
      </w:r>
      <w:r w:rsidR="004D4999">
        <w:rPr>
          <w:rFonts w:ascii="Arial" w:hAnsi="Arial" w:cs="Arial"/>
          <w:bCs/>
          <w:sz w:val="24"/>
          <w:szCs w:val="24"/>
        </w:rPr>
        <w:t>47</w:t>
      </w:r>
      <w:r w:rsidR="00E17D36">
        <w:rPr>
          <w:rFonts w:ascii="Arial" w:hAnsi="Arial" w:cs="Arial"/>
          <w:bCs/>
          <w:sz w:val="24"/>
          <w:szCs w:val="24"/>
        </w:rPr>
        <w:t>6</w:t>
      </w:r>
      <w:r w:rsidR="00D53F3D" w:rsidRPr="00533391">
        <w:rPr>
          <w:rFonts w:ascii="Arial" w:hAnsi="Arial" w:cs="Arial"/>
          <w:bCs/>
          <w:sz w:val="24"/>
          <w:szCs w:val="24"/>
        </w:rPr>
        <w:t xml:space="preserve"> (</w:t>
      </w:r>
      <w:r w:rsidR="00D53F3D" w:rsidRPr="001D1E40">
        <w:rPr>
          <w:rFonts w:ascii="Arial" w:hAnsi="Arial" w:cs="Arial"/>
          <w:bCs/>
          <w:sz w:val="24"/>
          <w:szCs w:val="24"/>
        </w:rPr>
        <w:t>0.</w:t>
      </w:r>
      <w:r w:rsidR="00D53F3D">
        <w:rPr>
          <w:rFonts w:ascii="Arial" w:hAnsi="Arial" w:cs="Arial"/>
          <w:bCs/>
          <w:sz w:val="24"/>
          <w:szCs w:val="24"/>
        </w:rPr>
        <w:t>3</w:t>
      </w:r>
      <w:r w:rsidR="004D4999">
        <w:rPr>
          <w:rFonts w:ascii="Arial" w:hAnsi="Arial" w:cs="Arial"/>
          <w:bCs/>
          <w:sz w:val="24"/>
          <w:szCs w:val="24"/>
        </w:rPr>
        <w:t>4</w:t>
      </w:r>
      <w:r w:rsidR="00341FF3">
        <w:rPr>
          <w:rFonts w:ascii="Arial" w:hAnsi="Arial" w:cs="Arial"/>
          <w:bCs/>
          <w:sz w:val="24"/>
          <w:szCs w:val="24"/>
        </w:rPr>
        <w:t xml:space="preserve"> </w:t>
      </w:r>
      <w:r w:rsidR="00D53F3D" w:rsidRPr="00533391">
        <w:rPr>
          <w:rFonts w:ascii="Arial" w:hAnsi="Arial" w:cs="Arial"/>
          <w:bCs/>
          <w:sz w:val="24"/>
          <w:szCs w:val="24"/>
        </w:rPr>
        <w:t xml:space="preserve">%) </w:t>
      </w:r>
      <w:r w:rsidR="00D53F3D">
        <w:rPr>
          <w:rFonts w:ascii="Arial" w:hAnsi="Arial" w:cs="Arial"/>
          <w:bCs/>
          <w:sz w:val="24"/>
          <w:szCs w:val="24"/>
        </w:rPr>
        <w:t>de los nacimientos registrados</w:t>
      </w:r>
      <w:r w:rsidR="00D53F3D" w:rsidRPr="00533391">
        <w:rPr>
          <w:rFonts w:ascii="Arial" w:hAnsi="Arial" w:cs="Arial"/>
          <w:bCs/>
          <w:sz w:val="24"/>
          <w:szCs w:val="24"/>
        </w:rPr>
        <w:t xml:space="preserve">. </w:t>
      </w:r>
      <w:r w:rsidR="00D53F3D">
        <w:rPr>
          <w:rFonts w:ascii="Arial" w:hAnsi="Arial" w:cs="Arial"/>
          <w:bCs/>
          <w:sz w:val="24"/>
          <w:szCs w:val="24"/>
        </w:rPr>
        <w:t>La totalidad</w:t>
      </w:r>
      <w:r w:rsidR="00D53F3D" w:rsidRPr="00533391">
        <w:rPr>
          <w:rFonts w:ascii="Arial" w:hAnsi="Arial" w:cs="Arial"/>
          <w:bCs/>
          <w:sz w:val="24"/>
          <w:szCs w:val="24"/>
        </w:rPr>
        <w:t xml:space="preserve"> de las categorías </w:t>
      </w:r>
      <w:r>
        <w:rPr>
          <w:rFonts w:ascii="Arial" w:hAnsi="Arial" w:cs="Arial"/>
          <w:bCs/>
          <w:sz w:val="24"/>
          <w:szCs w:val="24"/>
        </w:rPr>
        <w:t xml:space="preserve">por edad </w:t>
      </w:r>
      <w:r w:rsidR="00D53F3D" w:rsidRPr="00533391">
        <w:rPr>
          <w:rFonts w:ascii="Arial" w:hAnsi="Arial" w:cs="Arial"/>
          <w:bCs/>
          <w:sz w:val="24"/>
          <w:szCs w:val="24"/>
        </w:rPr>
        <w:t xml:space="preserve">se </w:t>
      </w:r>
      <w:r w:rsidR="00E1049F">
        <w:rPr>
          <w:rFonts w:ascii="Arial" w:hAnsi="Arial" w:cs="Arial"/>
          <w:bCs/>
          <w:sz w:val="24"/>
          <w:szCs w:val="24"/>
        </w:rPr>
        <w:t>muestra</w:t>
      </w:r>
      <w:r w:rsidR="00E1049F" w:rsidRPr="00533391">
        <w:rPr>
          <w:rFonts w:ascii="Arial" w:hAnsi="Arial" w:cs="Arial"/>
          <w:bCs/>
          <w:sz w:val="24"/>
          <w:szCs w:val="24"/>
        </w:rPr>
        <w:t xml:space="preserve"> </w:t>
      </w:r>
      <w:r w:rsidR="00D53F3D" w:rsidRPr="00533391">
        <w:rPr>
          <w:rFonts w:ascii="Arial" w:hAnsi="Arial" w:cs="Arial"/>
          <w:bCs/>
          <w:sz w:val="24"/>
          <w:szCs w:val="24"/>
        </w:rPr>
        <w:t>en la siguiente gráfica.</w:t>
      </w:r>
    </w:p>
    <w:p w14:paraId="69467BE7" w14:textId="77777777" w:rsidR="00FE4579" w:rsidRPr="00533391" w:rsidRDefault="00FE4579" w:rsidP="007E1A75">
      <w:pPr>
        <w:pStyle w:val="Sinespaciado"/>
      </w:pPr>
    </w:p>
    <w:p w14:paraId="3163DF51" w14:textId="77777777" w:rsidR="00A35B9F" w:rsidRPr="00CA43B4" w:rsidRDefault="00A35B9F" w:rsidP="00EA6C83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>Gráfica 1</w:t>
      </w:r>
      <w:r w:rsidR="000C7F6D">
        <w:rPr>
          <w:sz w:val="20"/>
          <w:szCs w:val="20"/>
        </w:rPr>
        <w:t>2</w:t>
      </w:r>
    </w:p>
    <w:p w14:paraId="5F7AF2C7" w14:textId="77777777" w:rsidR="00D53F3D" w:rsidRPr="00D17883" w:rsidRDefault="00D53F3D" w:rsidP="00EA6C83">
      <w:pPr>
        <w:keepNext/>
        <w:spacing w:after="120"/>
        <w:jc w:val="center"/>
        <w:rPr>
          <w:rFonts w:ascii="Arial Negrita" w:hAnsi="Arial Negrita" w:cs="Arial"/>
          <w:b/>
          <w:bCs/>
          <w:smallCaps/>
          <w:szCs w:val="24"/>
        </w:rPr>
      </w:pPr>
      <w:r w:rsidRPr="00D17883">
        <w:rPr>
          <w:rFonts w:ascii="Arial Negrita" w:hAnsi="Arial Negrita" w:cs="Arial"/>
          <w:b/>
          <w:bCs/>
          <w:smallCaps/>
          <w:szCs w:val="24"/>
        </w:rPr>
        <w:t>Edad de la madre al momento del nacimiento</w:t>
      </w:r>
    </w:p>
    <w:p w14:paraId="0AC099A8" w14:textId="77777777" w:rsidR="00D53F3D" w:rsidRDefault="00E17D36" w:rsidP="00EA6C83">
      <w:pPr>
        <w:keepNext/>
        <w:spacing w:after="120"/>
        <w:jc w:val="center"/>
        <w:rPr>
          <w:rFonts w:ascii="Arial" w:hAnsi="Arial" w:cs="Arial"/>
          <w:b/>
          <w:bCs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3580DECD" wp14:editId="2BF020F0">
            <wp:extent cx="6194915" cy="2233979"/>
            <wp:effectExtent l="0" t="0" r="0" b="0"/>
            <wp:docPr id="30" name="Gráfico 3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E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19D381F3" w14:textId="77777777" w:rsidR="00D17883" w:rsidRPr="00CA43B4" w:rsidRDefault="00D17883" w:rsidP="00EA6C83">
      <w:pPr>
        <w:pStyle w:val="Prrafodelista"/>
        <w:keepNext/>
        <w:tabs>
          <w:tab w:val="left" w:pos="567"/>
        </w:tabs>
        <w:spacing w:before="120"/>
        <w:ind w:left="2268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 xml:space="preserve">Fuente: Estadística de </w:t>
      </w:r>
      <w:r>
        <w:rPr>
          <w:rFonts w:ascii="Arial" w:hAnsi="Arial" w:cs="Arial"/>
          <w:bCs/>
          <w:sz w:val="16"/>
          <w:szCs w:val="16"/>
        </w:rPr>
        <w:t>Nacimientos Registrados</w:t>
      </w:r>
      <w:r w:rsidRPr="00CA43B4">
        <w:rPr>
          <w:rFonts w:ascii="Arial" w:hAnsi="Arial" w:cs="Arial"/>
          <w:bCs/>
          <w:sz w:val="16"/>
          <w:szCs w:val="16"/>
        </w:rPr>
        <w:t>, 2021</w:t>
      </w:r>
    </w:p>
    <w:p w14:paraId="622CF86E" w14:textId="77777777" w:rsidR="00D17883" w:rsidRPr="00533391" w:rsidRDefault="00D17883" w:rsidP="00D53F3D">
      <w:pPr>
        <w:spacing w:after="120"/>
        <w:jc w:val="center"/>
        <w:rPr>
          <w:rFonts w:ascii="Arial" w:hAnsi="Arial" w:cs="Arial"/>
          <w:b/>
          <w:bCs/>
          <w:szCs w:val="24"/>
        </w:rPr>
      </w:pPr>
    </w:p>
    <w:p w14:paraId="117A5EE6" w14:textId="77777777" w:rsidR="00682FCF" w:rsidRDefault="00682FCF" w:rsidP="00EA6C83">
      <w:pPr>
        <w:spacing w:after="240"/>
        <w:jc w:val="both"/>
        <w:rPr>
          <w:rFonts w:ascii="Arial" w:hAnsi="Arial" w:cs="Arial"/>
          <w:bCs/>
          <w:spacing w:val="-4"/>
          <w:sz w:val="24"/>
          <w:szCs w:val="20"/>
        </w:rPr>
      </w:pPr>
    </w:p>
    <w:p w14:paraId="724373CB" w14:textId="6B68A200" w:rsidR="00D53F3D" w:rsidRPr="00E17D36" w:rsidRDefault="00D53F3D" w:rsidP="00F13F42">
      <w:pPr>
        <w:jc w:val="both"/>
        <w:rPr>
          <w:rFonts w:ascii="Arial" w:hAnsi="Arial" w:cs="Arial"/>
          <w:bCs/>
          <w:spacing w:val="-4"/>
          <w:sz w:val="24"/>
          <w:szCs w:val="20"/>
        </w:rPr>
      </w:pPr>
      <w:r w:rsidRPr="00E17D36">
        <w:rPr>
          <w:rFonts w:ascii="Arial" w:hAnsi="Arial" w:cs="Arial"/>
          <w:bCs/>
          <w:spacing w:val="-4"/>
          <w:sz w:val="24"/>
          <w:szCs w:val="20"/>
        </w:rPr>
        <w:t xml:space="preserve">La unión libre </w:t>
      </w:r>
      <w:r w:rsidR="006073CD" w:rsidRPr="00E17D36">
        <w:rPr>
          <w:rFonts w:ascii="Arial" w:hAnsi="Arial" w:cs="Arial"/>
          <w:bCs/>
          <w:spacing w:val="-4"/>
          <w:sz w:val="24"/>
          <w:szCs w:val="20"/>
        </w:rPr>
        <w:t xml:space="preserve">fue </w:t>
      </w:r>
      <w:r w:rsidRPr="00E17D36">
        <w:rPr>
          <w:rFonts w:ascii="Arial" w:hAnsi="Arial" w:cs="Arial"/>
          <w:bCs/>
          <w:spacing w:val="-4"/>
          <w:sz w:val="24"/>
          <w:szCs w:val="20"/>
        </w:rPr>
        <w:t>la situación conyugal más declarada por las madres al momento del registro</w:t>
      </w:r>
      <w:r w:rsidR="00550C86">
        <w:rPr>
          <w:rFonts w:ascii="Arial" w:hAnsi="Arial" w:cs="Arial"/>
          <w:bCs/>
          <w:spacing w:val="-4"/>
          <w:sz w:val="24"/>
          <w:szCs w:val="20"/>
        </w:rPr>
        <w:t>,</w:t>
      </w:r>
      <w:r w:rsidRPr="00E17D36">
        <w:rPr>
          <w:rFonts w:ascii="Arial" w:hAnsi="Arial" w:cs="Arial"/>
          <w:bCs/>
          <w:spacing w:val="-4"/>
          <w:sz w:val="24"/>
          <w:szCs w:val="20"/>
        </w:rPr>
        <w:t xml:space="preserve"> con </w:t>
      </w:r>
      <w:r w:rsidR="004D4999" w:rsidRPr="00E17D36">
        <w:rPr>
          <w:rFonts w:ascii="Arial" w:hAnsi="Arial" w:cs="Arial"/>
          <w:bCs/>
          <w:spacing w:val="-4"/>
          <w:sz w:val="24"/>
          <w:szCs w:val="20"/>
        </w:rPr>
        <w:t>987</w:t>
      </w:r>
      <w:r w:rsidRPr="00E17D36">
        <w:rPr>
          <w:rFonts w:ascii="Arial" w:hAnsi="Arial" w:cs="Arial"/>
          <w:bCs/>
          <w:spacing w:val="-4"/>
          <w:sz w:val="24"/>
          <w:szCs w:val="20"/>
        </w:rPr>
        <w:t xml:space="preserve"> </w:t>
      </w:r>
      <w:r w:rsidR="004D4999" w:rsidRPr="00E17D36">
        <w:rPr>
          <w:rFonts w:ascii="Arial" w:hAnsi="Arial" w:cs="Arial"/>
          <w:bCs/>
          <w:spacing w:val="-4"/>
          <w:sz w:val="24"/>
          <w:szCs w:val="20"/>
        </w:rPr>
        <w:t>45</w:t>
      </w:r>
      <w:r w:rsidR="00E17D36" w:rsidRPr="00E17D36">
        <w:rPr>
          <w:rFonts w:ascii="Arial" w:hAnsi="Arial" w:cs="Arial"/>
          <w:bCs/>
          <w:spacing w:val="-4"/>
          <w:sz w:val="24"/>
          <w:szCs w:val="20"/>
        </w:rPr>
        <w:t>2</w:t>
      </w:r>
      <w:r w:rsidRPr="00E17D36">
        <w:rPr>
          <w:rFonts w:ascii="Arial" w:hAnsi="Arial" w:cs="Arial"/>
          <w:bCs/>
          <w:spacing w:val="-4"/>
          <w:sz w:val="24"/>
          <w:szCs w:val="20"/>
        </w:rPr>
        <w:t xml:space="preserve"> (5</w:t>
      </w:r>
      <w:r w:rsidR="004D4999" w:rsidRPr="00E17D36">
        <w:rPr>
          <w:rFonts w:ascii="Arial" w:hAnsi="Arial" w:cs="Arial"/>
          <w:bCs/>
          <w:spacing w:val="-4"/>
          <w:sz w:val="24"/>
          <w:szCs w:val="20"/>
        </w:rPr>
        <w:t>1.6</w:t>
      </w:r>
      <w:r w:rsidR="00341FF3" w:rsidRPr="00E17D36">
        <w:rPr>
          <w:rFonts w:ascii="Arial" w:hAnsi="Arial" w:cs="Arial"/>
          <w:bCs/>
          <w:spacing w:val="-4"/>
          <w:sz w:val="24"/>
          <w:szCs w:val="20"/>
        </w:rPr>
        <w:t xml:space="preserve"> </w:t>
      </w:r>
      <w:r w:rsidRPr="00E17D36">
        <w:rPr>
          <w:rFonts w:ascii="Arial" w:hAnsi="Arial" w:cs="Arial"/>
          <w:bCs/>
          <w:spacing w:val="-4"/>
          <w:sz w:val="24"/>
          <w:szCs w:val="20"/>
        </w:rPr>
        <w:t>%) casos, seguida de quienes manifestaron estar casadas</w:t>
      </w:r>
      <w:r w:rsidR="00550C86">
        <w:rPr>
          <w:rFonts w:ascii="Arial" w:hAnsi="Arial" w:cs="Arial"/>
          <w:bCs/>
          <w:spacing w:val="-4"/>
          <w:sz w:val="24"/>
          <w:szCs w:val="20"/>
        </w:rPr>
        <w:t>,</w:t>
      </w:r>
      <w:r w:rsidRPr="00E17D36">
        <w:rPr>
          <w:rFonts w:ascii="Arial" w:hAnsi="Arial" w:cs="Arial"/>
          <w:bCs/>
          <w:spacing w:val="-4"/>
          <w:sz w:val="24"/>
          <w:szCs w:val="20"/>
        </w:rPr>
        <w:t xml:space="preserve"> con 4</w:t>
      </w:r>
      <w:r w:rsidR="004D4999" w:rsidRPr="00E17D36">
        <w:rPr>
          <w:rFonts w:ascii="Arial" w:hAnsi="Arial" w:cs="Arial"/>
          <w:bCs/>
          <w:spacing w:val="-4"/>
          <w:sz w:val="24"/>
          <w:szCs w:val="20"/>
        </w:rPr>
        <w:t>58</w:t>
      </w:r>
      <w:r w:rsidRPr="00E17D36">
        <w:rPr>
          <w:rFonts w:ascii="Arial" w:hAnsi="Arial" w:cs="Arial"/>
          <w:bCs/>
          <w:spacing w:val="-4"/>
          <w:sz w:val="24"/>
          <w:szCs w:val="20"/>
        </w:rPr>
        <w:t xml:space="preserve"> </w:t>
      </w:r>
      <w:r w:rsidR="004D4999" w:rsidRPr="00E17D36">
        <w:rPr>
          <w:rFonts w:ascii="Arial" w:hAnsi="Arial" w:cs="Arial"/>
          <w:bCs/>
          <w:spacing w:val="-4"/>
          <w:sz w:val="24"/>
          <w:szCs w:val="20"/>
        </w:rPr>
        <w:t>275</w:t>
      </w:r>
      <w:r w:rsidRPr="00E17D36">
        <w:rPr>
          <w:rFonts w:ascii="Arial" w:hAnsi="Arial" w:cs="Arial"/>
          <w:bCs/>
          <w:spacing w:val="-4"/>
          <w:sz w:val="24"/>
          <w:szCs w:val="20"/>
        </w:rPr>
        <w:t xml:space="preserve"> (2</w:t>
      </w:r>
      <w:r w:rsidR="004D4999" w:rsidRPr="00E17D36">
        <w:rPr>
          <w:rFonts w:ascii="Arial" w:hAnsi="Arial" w:cs="Arial"/>
          <w:bCs/>
          <w:spacing w:val="-4"/>
          <w:sz w:val="24"/>
          <w:szCs w:val="20"/>
        </w:rPr>
        <w:t>4.0</w:t>
      </w:r>
      <w:r w:rsidR="00341FF3" w:rsidRPr="00E17D36">
        <w:rPr>
          <w:rFonts w:ascii="Arial" w:hAnsi="Arial" w:cs="Arial"/>
          <w:bCs/>
          <w:spacing w:val="-4"/>
          <w:sz w:val="24"/>
          <w:szCs w:val="20"/>
        </w:rPr>
        <w:t xml:space="preserve"> </w:t>
      </w:r>
      <w:r w:rsidRPr="00E17D36">
        <w:rPr>
          <w:rFonts w:ascii="Arial" w:hAnsi="Arial" w:cs="Arial"/>
          <w:bCs/>
          <w:spacing w:val="-4"/>
          <w:sz w:val="24"/>
          <w:szCs w:val="20"/>
        </w:rPr>
        <w:t>%).</w:t>
      </w:r>
    </w:p>
    <w:p w14:paraId="20BE18CD" w14:textId="77777777" w:rsidR="00A35B9F" w:rsidRPr="00CA43B4" w:rsidRDefault="00A35B9F" w:rsidP="00EA6C83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>Gráfica 1</w:t>
      </w:r>
      <w:r w:rsidR="000C7F6D">
        <w:rPr>
          <w:sz w:val="20"/>
          <w:szCs w:val="20"/>
        </w:rPr>
        <w:t>3</w:t>
      </w:r>
    </w:p>
    <w:p w14:paraId="37CA333C" w14:textId="77777777" w:rsidR="00D53F3D" w:rsidRPr="00D17883" w:rsidRDefault="00D53F3D" w:rsidP="00EA6C83">
      <w:pPr>
        <w:keepNext/>
        <w:spacing w:after="120"/>
        <w:jc w:val="center"/>
        <w:rPr>
          <w:rFonts w:ascii="Arial Negrita" w:hAnsi="Arial Negrita" w:cs="Arial"/>
          <w:b/>
          <w:bCs/>
          <w:smallCaps/>
          <w:szCs w:val="24"/>
        </w:rPr>
      </w:pPr>
      <w:r w:rsidRPr="00D17883">
        <w:rPr>
          <w:rFonts w:ascii="Arial Negrita" w:hAnsi="Arial Negrita" w:cs="Arial"/>
          <w:b/>
          <w:bCs/>
          <w:smallCaps/>
          <w:szCs w:val="24"/>
        </w:rPr>
        <w:t>Estado conyugal de la madre</w:t>
      </w:r>
    </w:p>
    <w:p w14:paraId="631C5891" w14:textId="77777777" w:rsidR="00D53F3D" w:rsidRPr="00533391" w:rsidRDefault="00E17D36" w:rsidP="00EA6C83">
      <w:pPr>
        <w:keepNext/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362C4F16" wp14:editId="5CE2C5CC">
            <wp:extent cx="4680000" cy="2371726"/>
            <wp:effectExtent l="0" t="0" r="6350" b="0"/>
            <wp:docPr id="34" name="Gráfico 3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F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517E8F5D" w14:textId="77777777" w:rsidR="00D17883" w:rsidRPr="00CA43B4" w:rsidRDefault="00D17883" w:rsidP="001246DB">
      <w:pPr>
        <w:pStyle w:val="Prrafodelista"/>
        <w:keepNext/>
        <w:tabs>
          <w:tab w:val="left" w:pos="567"/>
        </w:tabs>
        <w:spacing w:before="120"/>
        <w:ind w:left="2127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 xml:space="preserve">Fuente: Estadística de </w:t>
      </w:r>
      <w:r>
        <w:rPr>
          <w:rFonts w:ascii="Arial" w:hAnsi="Arial" w:cs="Arial"/>
          <w:bCs/>
          <w:sz w:val="16"/>
          <w:szCs w:val="16"/>
        </w:rPr>
        <w:t>Nacimientos Registrados</w:t>
      </w:r>
      <w:r w:rsidRPr="00CA43B4">
        <w:rPr>
          <w:rFonts w:ascii="Arial" w:hAnsi="Arial" w:cs="Arial"/>
          <w:bCs/>
          <w:sz w:val="16"/>
          <w:szCs w:val="16"/>
        </w:rPr>
        <w:t>, 2021</w:t>
      </w:r>
    </w:p>
    <w:p w14:paraId="7F4EB0B5" w14:textId="77777777" w:rsidR="00D53F3D" w:rsidRPr="00533391" w:rsidRDefault="00D53F3D" w:rsidP="00D53F3D">
      <w:pPr>
        <w:rPr>
          <w:rFonts w:ascii="Arial" w:hAnsi="Arial" w:cs="Arial"/>
          <w:bCs/>
          <w:sz w:val="24"/>
          <w:szCs w:val="24"/>
        </w:rPr>
      </w:pPr>
    </w:p>
    <w:p w14:paraId="498D01F5" w14:textId="592EC130" w:rsidR="00D53F3D" w:rsidRPr="00533391" w:rsidRDefault="004D4999" w:rsidP="00F13F42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  <w:r w:rsidR="00682FCF">
        <w:rPr>
          <w:rFonts w:ascii="Arial" w:hAnsi="Arial" w:cs="Arial"/>
          <w:bCs/>
          <w:sz w:val="24"/>
          <w:szCs w:val="24"/>
        </w:rPr>
        <w:lastRenderedPageBreak/>
        <w:t>Los</w:t>
      </w:r>
      <w:r w:rsidR="00D53F3D" w:rsidRPr="00533391">
        <w:rPr>
          <w:rFonts w:ascii="Arial" w:hAnsi="Arial" w:cs="Arial"/>
          <w:bCs/>
          <w:sz w:val="24"/>
          <w:szCs w:val="24"/>
        </w:rPr>
        <w:t xml:space="preserve"> niveles de escolaridad que más reporta</w:t>
      </w:r>
      <w:r w:rsidR="00550C86">
        <w:rPr>
          <w:rFonts w:ascii="Arial" w:hAnsi="Arial" w:cs="Arial"/>
          <w:bCs/>
          <w:sz w:val="24"/>
          <w:szCs w:val="24"/>
        </w:rPr>
        <w:t>ro</w:t>
      </w:r>
      <w:r w:rsidR="00D53F3D" w:rsidRPr="00533391">
        <w:rPr>
          <w:rFonts w:ascii="Arial" w:hAnsi="Arial" w:cs="Arial"/>
          <w:bCs/>
          <w:sz w:val="24"/>
          <w:szCs w:val="24"/>
        </w:rPr>
        <w:t xml:space="preserve">n las madres al momento del registro </w:t>
      </w:r>
      <w:r w:rsidR="002C6B0A">
        <w:rPr>
          <w:rFonts w:ascii="Arial" w:hAnsi="Arial" w:cs="Arial"/>
          <w:bCs/>
          <w:sz w:val="24"/>
          <w:szCs w:val="24"/>
        </w:rPr>
        <w:t>fueron</w:t>
      </w:r>
      <w:r w:rsidR="002C6B0A" w:rsidRPr="00533391">
        <w:rPr>
          <w:rFonts w:ascii="Arial" w:hAnsi="Arial" w:cs="Arial"/>
          <w:bCs/>
          <w:sz w:val="24"/>
          <w:szCs w:val="24"/>
        </w:rPr>
        <w:t xml:space="preserve"> </w:t>
      </w:r>
      <w:r w:rsidR="00D53F3D" w:rsidRPr="00533391">
        <w:rPr>
          <w:rFonts w:ascii="Arial" w:hAnsi="Arial" w:cs="Arial"/>
          <w:bCs/>
          <w:sz w:val="24"/>
          <w:szCs w:val="24"/>
        </w:rPr>
        <w:t>secundaria o equivalente</w:t>
      </w:r>
      <w:r w:rsidR="00550C86">
        <w:rPr>
          <w:rFonts w:ascii="Arial" w:hAnsi="Arial" w:cs="Arial"/>
          <w:bCs/>
          <w:sz w:val="24"/>
          <w:szCs w:val="24"/>
        </w:rPr>
        <w:t>,</w:t>
      </w:r>
      <w:r w:rsidR="00D53F3D">
        <w:rPr>
          <w:rFonts w:ascii="Arial" w:hAnsi="Arial" w:cs="Arial"/>
          <w:bCs/>
          <w:sz w:val="24"/>
          <w:szCs w:val="24"/>
        </w:rPr>
        <w:t xml:space="preserve"> con</w:t>
      </w:r>
      <w:r w:rsidR="00D53F3D" w:rsidRPr="00533391">
        <w:rPr>
          <w:rFonts w:ascii="Arial" w:hAnsi="Arial" w:cs="Arial"/>
          <w:bCs/>
          <w:sz w:val="24"/>
          <w:szCs w:val="24"/>
        </w:rPr>
        <w:t xml:space="preserve"> </w:t>
      </w:r>
      <w:r w:rsidR="003E3947">
        <w:rPr>
          <w:rFonts w:ascii="Arial" w:hAnsi="Arial" w:cs="Arial"/>
          <w:bCs/>
          <w:sz w:val="24"/>
          <w:szCs w:val="24"/>
        </w:rPr>
        <w:t>660</w:t>
      </w:r>
      <w:r w:rsidR="00D53F3D">
        <w:rPr>
          <w:rFonts w:ascii="Arial" w:hAnsi="Arial" w:cs="Arial"/>
          <w:bCs/>
          <w:sz w:val="24"/>
          <w:szCs w:val="24"/>
        </w:rPr>
        <w:t xml:space="preserve"> </w:t>
      </w:r>
      <w:r w:rsidR="003E3947">
        <w:rPr>
          <w:rFonts w:ascii="Arial" w:hAnsi="Arial" w:cs="Arial"/>
          <w:bCs/>
          <w:sz w:val="24"/>
          <w:szCs w:val="24"/>
        </w:rPr>
        <w:t>15</w:t>
      </w:r>
      <w:r w:rsidR="00E17D36">
        <w:rPr>
          <w:rFonts w:ascii="Arial" w:hAnsi="Arial" w:cs="Arial"/>
          <w:bCs/>
          <w:sz w:val="24"/>
          <w:szCs w:val="24"/>
        </w:rPr>
        <w:t>4</w:t>
      </w:r>
      <w:r w:rsidR="00D53F3D">
        <w:rPr>
          <w:rFonts w:ascii="Arial" w:hAnsi="Arial" w:cs="Arial"/>
          <w:bCs/>
          <w:sz w:val="24"/>
          <w:szCs w:val="24"/>
        </w:rPr>
        <w:t xml:space="preserve"> casos (</w:t>
      </w:r>
      <w:r w:rsidR="00D53F3D" w:rsidRPr="001D1E40">
        <w:rPr>
          <w:rFonts w:ascii="Arial" w:hAnsi="Arial" w:cs="Arial"/>
          <w:bCs/>
          <w:sz w:val="24"/>
          <w:szCs w:val="24"/>
        </w:rPr>
        <w:t>3</w:t>
      </w:r>
      <w:r w:rsidR="00D53F3D">
        <w:rPr>
          <w:rFonts w:ascii="Arial" w:hAnsi="Arial" w:cs="Arial"/>
          <w:bCs/>
          <w:sz w:val="24"/>
          <w:szCs w:val="24"/>
        </w:rPr>
        <w:t>4.</w:t>
      </w:r>
      <w:r w:rsidR="003E3947">
        <w:rPr>
          <w:rFonts w:ascii="Arial" w:hAnsi="Arial" w:cs="Arial"/>
          <w:bCs/>
          <w:sz w:val="24"/>
          <w:szCs w:val="24"/>
        </w:rPr>
        <w:t>5</w:t>
      </w:r>
      <w:r w:rsidR="00341FF3">
        <w:rPr>
          <w:rFonts w:ascii="Arial" w:hAnsi="Arial" w:cs="Arial"/>
          <w:bCs/>
          <w:sz w:val="24"/>
          <w:szCs w:val="24"/>
        </w:rPr>
        <w:t xml:space="preserve"> </w:t>
      </w:r>
      <w:r w:rsidR="00D53F3D" w:rsidRPr="00533391">
        <w:rPr>
          <w:rFonts w:ascii="Arial" w:hAnsi="Arial" w:cs="Arial"/>
          <w:bCs/>
          <w:sz w:val="24"/>
          <w:szCs w:val="24"/>
        </w:rPr>
        <w:t>%) y preparatoria o equivalente</w:t>
      </w:r>
      <w:r w:rsidR="00550C86">
        <w:rPr>
          <w:rFonts w:ascii="Arial" w:hAnsi="Arial" w:cs="Arial"/>
          <w:bCs/>
          <w:sz w:val="24"/>
          <w:szCs w:val="24"/>
        </w:rPr>
        <w:t>,</w:t>
      </w:r>
      <w:r w:rsidR="00D53F3D" w:rsidRPr="00533391">
        <w:rPr>
          <w:rFonts w:ascii="Arial" w:hAnsi="Arial" w:cs="Arial"/>
          <w:bCs/>
          <w:sz w:val="24"/>
          <w:szCs w:val="24"/>
        </w:rPr>
        <w:t xml:space="preserve"> </w:t>
      </w:r>
      <w:r w:rsidR="00D53F3D">
        <w:rPr>
          <w:rFonts w:ascii="Arial" w:hAnsi="Arial" w:cs="Arial"/>
          <w:bCs/>
          <w:sz w:val="24"/>
          <w:szCs w:val="24"/>
        </w:rPr>
        <w:t xml:space="preserve">con </w:t>
      </w:r>
      <w:r w:rsidR="00C52638">
        <w:rPr>
          <w:rFonts w:ascii="Arial" w:hAnsi="Arial" w:cs="Arial"/>
          <w:bCs/>
          <w:sz w:val="24"/>
          <w:szCs w:val="24"/>
        </w:rPr>
        <w:t xml:space="preserve">           </w:t>
      </w:r>
      <w:r w:rsidR="00D53F3D">
        <w:rPr>
          <w:rFonts w:ascii="Arial" w:hAnsi="Arial" w:cs="Arial"/>
          <w:bCs/>
          <w:sz w:val="24"/>
          <w:szCs w:val="24"/>
        </w:rPr>
        <w:t>4</w:t>
      </w:r>
      <w:r w:rsidR="003E3947">
        <w:rPr>
          <w:rFonts w:ascii="Arial" w:hAnsi="Arial" w:cs="Arial"/>
          <w:bCs/>
          <w:sz w:val="24"/>
          <w:szCs w:val="24"/>
        </w:rPr>
        <w:t>7</w:t>
      </w:r>
      <w:r w:rsidR="00D53F3D">
        <w:rPr>
          <w:rFonts w:ascii="Arial" w:hAnsi="Arial" w:cs="Arial"/>
          <w:bCs/>
          <w:sz w:val="24"/>
          <w:szCs w:val="24"/>
        </w:rPr>
        <w:t xml:space="preserve">5 </w:t>
      </w:r>
      <w:r w:rsidR="003E3947">
        <w:rPr>
          <w:rFonts w:ascii="Arial" w:hAnsi="Arial" w:cs="Arial"/>
          <w:bCs/>
          <w:sz w:val="24"/>
          <w:szCs w:val="24"/>
        </w:rPr>
        <w:t>82</w:t>
      </w:r>
      <w:r w:rsidR="00E17D36">
        <w:rPr>
          <w:rFonts w:ascii="Arial" w:hAnsi="Arial" w:cs="Arial"/>
          <w:bCs/>
          <w:sz w:val="24"/>
          <w:szCs w:val="24"/>
        </w:rPr>
        <w:t>1</w:t>
      </w:r>
      <w:r w:rsidR="00D53F3D">
        <w:rPr>
          <w:rFonts w:ascii="Arial" w:hAnsi="Arial" w:cs="Arial"/>
          <w:bCs/>
          <w:sz w:val="24"/>
          <w:szCs w:val="24"/>
        </w:rPr>
        <w:t xml:space="preserve"> casos (</w:t>
      </w:r>
      <w:r w:rsidR="00D53F3D" w:rsidRPr="001D1E40">
        <w:rPr>
          <w:rFonts w:ascii="Arial" w:hAnsi="Arial" w:cs="Arial"/>
          <w:bCs/>
          <w:sz w:val="24"/>
          <w:szCs w:val="24"/>
        </w:rPr>
        <w:t>2</w:t>
      </w:r>
      <w:r w:rsidR="00D53F3D">
        <w:rPr>
          <w:rFonts w:ascii="Arial" w:hAnsi="Arial" w:cs="Arial"/>
          <w:bCs/>
          <w:sz w:val="24"/>
          <w:szCs w:val="24"/>
        </w:rPr>
        <w:t>4.9</w:t>
      </w:r>
      <w:r w:rsidR="00341FF3">
        <w:rPr>
          <w:rFonts w:ascii="Arial" w:hAnsi="Arial" w:cs="Arial"/>
          <w:bCs/>
          <w:sz w:val="24"/>
          <w:szCs w:val="24"/>
        </w:rPr>
        <w:t xml:space="preserve"> </w:t>
      </w:r>
      <w:r w:rsidR="00D53F3D" w:rsidRPr="00533391">
        <w:rPr>
          <w:rFonts w:ascii="Arial" w:hAnsi="Arial" w:cs="Arial"/>
          <w:bCs/>
          <w:sz w:val="24"/>
          <w:szCs w:val="24"/>
        </w:rPr>
        <w:t>%).</w:t>
      </w:r>
    </w:p>
    <w:p w14:paraId="4190FA5B" w14:textId="77777777" w:rsidR="00D53F3D" w:rsidRPr="00533391" w:rsidRDefault="00D53F3D" w:rsidP="00D53F3D">
      <w:pPr>
        <w:rPr>
          <w:rFonts w:ascii="Arial" w:hAnsi="Arial" w:cs="Arial"/>
          <w:b/>
          <w:bCs/>
          <w:szCs w:val="24"/>
        </w:rPr>
      </w:pPr>
    </w:p>
    <w:p w14:paraId="71E1538A" w14:textId="77777777" w:rsidR="00A35B9F" w:rsidRPr="00CA43B4" w:rsidRDefault="00A35B9F" w:rsidP="008447C2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>Gráfica 1</w:t>
      </w:r>
      <w:r w:rsidR="000C7F6D">
        <w:rPr>
          <w:sz w:val="20"/>
          <w:szCs w:val="20"/>
        </w:rPr>
        <w:t>4</w:t>
      </w:r>
    </w:p>
    <w:p w14:paraId="6C4ED735" w14:textId="77777777" w:rsidR="00D53F3D" w:rsidRPr="00D17883" w:rsidRDefault="00D53F3D" w:rsidP="008447C2">
      <w:pPr>
        <w:keepNext/>
        <w:spacing w:after="120"/>
        <w:jc w:val="center"/>
        <w:rPr>
          <w:rFonts w:ascii="Arial Negrita" w:hAnsi="Arial Negrita" w:cs="Arial"/>
          <w:b/>
          <w:bCs/>
          <w:smallCaps/>
          <w:szCs w:val="24"/>
        </w:rPr>
      </w:pPr>
      <w:r w:rsidRPr="00D17883">
        <w:rPr>
          <w:rFonts w:ascii="Arial Negrita" w:hAnsi="Arial Negrita" w:cs="Arial"/>
          <w:b/>
          <w:bCs/>
          <w:smallCaps/>
          <w:szCs w:val="24"/>
        </w:rPr>
        <w:t>Escolaridad de la madre</w:t>
      </w:r>
    </w:p>
    <w:p w14:paraId="27A2F2AF" w14:textId="77777777" w:rsidR="00D53F3D" w:rsidRPr="00533391" w:rsidRDefault="00E17D36" w:rsidP="008447C2">
      <w:pPr>
        <w:keepNext/>
        <w:spacing w:after="120"/>
        <w:jc w:val="center"/>
        <w:rPr>
          <w:rFonts w:ascii="Arial" w:hAnsi="Arial" w:cs="Arial"/>
          <w:b/>
          <w:bCs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02CB15E7" wp14:editId="4413FCE2">
            <wp:extent cx="3708000" cy="2244090"/>
            <wp:effectExtent l="0" t="0" r="6985" b="3810"/>
            <wp:docPr id="39" name="Gráfico 3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3144E2BD" w14:textId="77777777" w:rsidR="00D17883" w:rsidRPr="00CA43B4" w:rsidRDefault="00D17883" w:rsidP="008447C2">
      <w:pPr>
        <w:pStyle w:val="Prrafodelista"/>
        <w:keepNext/>
        <w:tabs>
          <w:tab w:val="left" w:pos="567"/>
        </w:tabs>
        <w:spacing w:before="120"/>
        <w:ind w:left="2552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 xml:space="preserve">Fuente: Estadística de </w:t>
      </w:r>
      <w:r>
        <w:rPr>
          <w:rFonts w:ascii="Arial" w:hAnsi="Arial" w:cs="Arial"/>
          <w:bCs/>
          <w:sz w:val="16"/>
          <w:szCs w:val="16"/>
        </w:rPr>
        <w:t>Nacimientos Registrados</w:t>
      </w:r>
      <w:r w:rsidRPr="00CA43B4">
        <w:rPr>
          <w:rFonts w:ascii="Arial" w:hAnsi="Arial" w:cs="Arial"/>
          <w:bCs/>
          <w:sz w:val="16"/>
          <w:szCs w:val="16"/>
        </w:rPr>
        <w:t>, 2021</w:t>
      </w:r>
    </w:p>
    <w:p w14:paraId="3ABB4B38" w14:textId="77777777" w:rsidR="008447C2" w:rsidRDefault="008447C2" w:rsidP="00D53F3D">
      <w:pPr>
        <w:spacing w:after="120"/>
        <w:jc w:val="both"/>
        <w:rPr>
          <w:rFonts w:ascii="Arial" w:hAnsi="Arial" w:cs="Arial"/>
          <w:bCs/>
          <w:sz w:val="24"/>
          <w:szCs w:val="24"/>
        </w:rPr>
      </w:pPr>
    </w:p>
    <w:p w14:paraId="3E418606" w14:textId="21DAAFC9" w:rsidR="00D53F3D" w:rsidRPr="00E17D36" w:rsidRDefault="00550C86" w:rsidP="00D53F3D">
      <w:pPr>
        <w:spacing w:after="120"/>
        <w:jc w:val="both"/>
        <w:rPr>
          <w:rFonts w:ascii="Arial" w:hAnsi="Arial" w:cs="Arial"/>
          <w:bCs/>
          <w:spacing w:val="6"/>
          <w:sz w:val="24"/>
          <w:szCs w:val="20"/>
        </w:rPr>
      </w:pPr>
      <w:r>
        <w:rPr>
          <w:rFonts w:ascii="Arial" w:hAnsi="Arial" w:cs="Arial"/>
          <w:bCs/>
          <w:spacing w:val="6"/>
          <w:sz w:val="24"/>
          <w:szCs w:val="24"/>
        </w:rPr>
        <w:t xml:space="preserve">De las madres, </w:t>
      </w:r>
      <w:r w:rsidR="00D53F3D" w:rsidRPr="00E17D36">
        <w:rPr>
          <w:rFonts w:ascii="Arial" w:hAnsi="Arial" w:cs="Arial"/>
          <w:bCs/>
          <w:spacing w:val="6"/>
          <w:sz w:val="24"/>
          <w:szCs w:val="24"/>
        </w:rPr>
        <w:t>6</w:t>
      </w:r>
      <w:r w:rsidR="004C2E6B" w:rsidRPr="00E17D36">
        <w:rPr>
          <w:rFonts w:ascii="Arial" w:hAnsi="Arial" w:cs="Arial"/>
          <w:bCs/>
          <w:spacing w:val="6"/>
          <w:sz w:val="24"/>
          <w:szCs w:val="24"/>
        </w:rPr>
        <w:t>0</w:t>
      </w:r>
      <w:r w:rsidR="00D53F3D" w:rsidRPr="00E17D36">
        <w:rPr>
          <w:rFonts w:ascii="Arial" w:hAnsi="Arial" w:cs="Arial"/>
          <w:bCs/>
          <w:spacing w:val="6"/>
          <w:sz w:val="24"/>
          <w:szCs w:val="24"/>
        </w:rPr>
        <w:t>.</w:t>
      </w:r>
      <w:r w:rsidR="004C2E6B" w:rsidRPr="00E17D36">
        <w:rPr>
          <w:rFonts w:ascii="Arial" w:hAnsi="Arial" w:cs="Arial"/>
          <w:bCs/>
          <w:spacing w:val="6"/>
          <w:sz w:val="24"/>
          <w:szCs w:val="24"/>
        </w:rPr>
        <w:t>3</w:t>
      </w:r>
      <w:r w:rsidR="00341FF3" w:rsidRPr="00E17D36">
        <w:rPr>
          <w:rFonts w:ascii="Arial" w:hAnsi="Arial" w:cs="Arial"/>
          <w:bCs/>
          <w:spacing w:val="6"/>
          <w:sz w:val="24"/>
          <w:szCs w:val="24"/>
        </w:rPr>
        <w:t xml:space="preserve"> </w:t>
      </w:r>
      <w:r w:rsidR="00D53F3D" w:rsidRPr="00E17D36">
        <w:rPr>
          <w:rFonts w:ascii="Arial" w:hAnsi="Arial" w:cs="Arial"/>
          <w:bCs/>
          <w:spacing w:val="6"/>
          <w:sz w:val="24"/>
          <w:szCs w:val="24"/>
        </w:rPr>
        <w:t xml:space="preserve">% (1 </w:t>
      </w:r>
      <w:r w:rsidR="004C2E6B" w:rsidRPr="00E17D36">
        <w:rPr>
          <w:rFonts w:ascii="Arial" w:hAnsi="Arial" w:cs="Arial"/>
          <w:bCs/>
          <w:spacing w:val="6"/>
          <w:sz w:val="24"/>
          <w:szCs w:val="24"/>
        </w:rPr>
        <w:t>152</w:t>
      </w:r>
      <w:r w:rsidR="00D53F3D" w:rsidRPr="00E17D36">
        <w:rPr>
          <w:rFonts w:ascii="Arial" w:hAnsi="Arial" w:cs="Arial"/>
          <w:bCs/>
          <w:spacing w:val="6"/>
          <w:sz w:val="24"/>
          <w:szCs w:val="24"/>
        </w:rPr>
        <w:t xml:space="preserve"> </w:t>
      </w:r>
      <w:r w:rsidR="004C2E6B" w:rsidRPr="00E17D36">
        <w:rPr>
          <w:rFonts w:ascii="Arial" w:hAnsi="Arial" w:cs="Arial"/>
          <w:bCs/>
          <w:spacing w:val="6"/>
          <w:sz w:val="24"/>
          <w:szCs w:val="24"/>
        </w:rPr>
        <w:t>2</w:t>
      </w:r>
      <w:r w:rsidR="00E17D36" w:rsidRPr="00E17D36">
        <w:rPr>
          <w:rFonts w:ascii="Arial" w:hAnsi="Arial" w:cs="Arial"/>
          <w:bCs/>
          <w:spacing w:val="6"/>
          <w:sz w:val="24"/>
          <w:szCs w:val="24"/>
        </w:rPr>
        <w:t>55</w:t>
      </w:r>
      <w:r w:rsidR="00D53F3D" w:rsidRPr="00E17D36">
        <w:rPr>
          <w:rFonts w:ascii="Arial" w:hAnsi="Arial" w:cs="Arial"/>
          <w:bCs/>
          <w:spacing w:val="6"/>
          <w:sz w:val="24"/>
          <w:szCs w:val="24"/>
        </w:rPr>
        <w:t>) declar</w:t>
      </w:r>
      <w:r w:rsidR="00682FCF">
        <w:rPr>
          <w:rFonts w:ascii="Arial" w:hAnsi="Arial" w:cs="Arial"/>
          <w:bCs/>
          <w:spacing w:val="6"/>
          <w:sz w:val="24"/>
          <w:szCs w:val="24"/>
        </w:rPr>
        <w:t>ó</w:t>
      </w:r>
      <w:r w:rsidR="00D53F3D" w:rsidRPr="00E17D36">
        <w:rPr>
          <w:rFonts w:ascii="Arial" w:hAnsi="Arial" w:cs="Arial"/>
          <w:bCs/>
          <w:spacing w:val="6"/>
          <w:sz w:val="24"/>
          <w:szCs w:val="24"/>
        </w:rPr>
        <w:t xml:space="preserve"> no trabajar al momento del registro, </w:t>
      </w:r>
      <w:r w:rsidR="004C2E6B" w:rsidRPr="00E17D36">
        <w:rPr>
          <w:rFonts w:ascii="Arial" w:hAnsi="Arial" w:cs="Arial"/>
          <w:bCs/>
          <w:spacing w:val="6"/>
          <w:sz w:val="24"/>
          <w:szCs w:val="24"/>
        </w:rPr>
        <w:t>32</w:t>
      </w:r>
      <w:r w:rsidR="00D53F3D" w:rsidRPr="00E17D36">
        <w:rPr>
          <w:rFonts w:ascii="Arial" w:hAnsi="Arial" w:cs="Arial"/>
          <w:bCs/>
          <w:spacing w:val="6"/>
          <w:sz w:val="24"/>
          <w:szCs w:val="24"/>
        </w:rPr>
        <w:t>.8</w:t>
      </w:r>
      <w:r w:rsidR="00341FF3" w:rsidRPr="00E17D36">
        <w:rPr>
          <w:rFonts w:ascii="Arial" w:hAnsi="Arial" w:cs="Arial"/>
          <w:bCs/>
          <w:spacing w:val="6"/>
          <w:sz w:val="24"/>
          <w:szCs w:val="24"/>
        </w:rPr>
        <w:t xml:space="preserve"> </w:t>
      </w:r>
      <w:r w:rsidR="00D53F3D" w:rsidRPr="00E17D36">
        <w:rPr>
          <w:rFonts w:ascii="Arial" w:hAnsi="Arial" w:cs="Arial"/>
          <w:bCs/>
          <w:spacing w:val="6"/>
          <w:sz w:val="24"/>
          <w:szCs w:val="24"/>
        </w:rPr>
        <w:t>% (</w:t>
      </w:r>
      <w:r w:rsidR="004C2E6B" w:rsidRPr="00E17D36">
        <w:rPr>
          <w:rFonts w:ascii="Arial" w:hAnsi="Arial" w:cs="Arial"/>
          <w:bCs/>
          <w:spacing w:val="6"/>
          <w:sz w:val="24"/>
          <w:szCs w:val="24"/>
        </w:rPr>
        <w:t>628</w:t>
      </w:r>
      <w:r w:rsidR="00D53F3D" w:rsidRPr="00E17D36">
        <w:rPr>
          <w:rFonts w:ascii="Arial" w:hAnsi="Arial" w:cs="Arial"/>
          <w:bCs/>
          <w:spacing w:val="6"/>
          <w:sz w:val="24"/>
          <w:szCs w:val="24"/>
        </w:rPr>
        <w:t xml:space="preserve"> </w:t>
      </w:r>
      <w:r w:rsidR="004C2E6B" w:rsidRPr="00E17D36">
        <w:rPr>
          <w:rFonts w:ascii="Arial" w:hAnsi="Arial" w:cs="Arial"/>
          <w:bCs/>
          <w:spacing w:val="6"/>
          <w:sz w:val="24"/>
          <w:szCs w:val="24"/>
        </w:rPr>
        <w:t>09</w:t>
      </w:r>
      <w:r w:rsidR="00E17D36" w:rsidRPr="00E17D36">
        <w:rPr>
          <w:rFonts w:ascii="Arial" w:hAnsi="Arial" w:cs="Arial"/>
          <w:bCs/>
          <w:spacing w:val="6"/>
          <w:sz w:val="24"/>
          <w:szCs w:val="24"/>
        </w:rPr>
        <w:t>1</w:t>
      </w:r>
      <w:r w:rsidR="00D53F3D" w:rsidRPr="00E17D36">
        <w:rPr>
          <w:rFonts w:ascii="Arial" w:hAnsi="Arial" w:cs="Arial"/>
          <w:bCs/>
          <w:spacing w:val="6"/>
          <w:sz w:val="24"/>
          <w:szCs w:val="24"/>
        </w:rPr>
        <w:t>) report</w:t>
      </w:r>
      <w:r w:rsidR="00682FCF">
        <w:rPr>
          <w:rFonts w:ascii="Arial" w:hAnsi="Arial" w:cs="Arial"/>
          <w:bCs/>
          <w:spacing w:val="6"/>
          <w:sz w:val="24"/>
          <w:szCs w:val="24"/>
        </w:rPr>
        <w:t>ó</w:t>
      </w:r>
      <w:r w:rsidR="00D53F3D" w:rsidRPr="00E17D36">
        <w:rPr>
          <w:rFonts w:ascii="Arial" w:hAnsi="Arial" w:cs="Arial"/>
          <w:bCs/>
          <w:spacing w:val="6"/>
          <w:sz w:val="24"/>
          <w:szCs w:val="24"/>
        </w:rPr>
        <w:t xml:space="preserve"> que sí lo hacía y </w:t>
      </w:r>
      <w:r w:rsidR="004C2E6B" w:rsidRPr="00E17D36">
        <w:rPr>
          <w:rFonts w:ascii="Arial" w:hAnsi="Arial" w:cs="Arial"/>
          <w:bCs/>
          <w:spacing w:val="6"/>
          <w:sz w:val="24"/>
          <w:szCs w:val="24"/>
        </w:rPr>
        <w:t>6.9</w:t>
      </w:r>
      <w:r w:rsidR="00341FF3" w:rsidRPr="00E17D36">
        <w:rPr>
          <w:rFonts w:ascii="Arial" w:hAnsi="Arial" w:cs="Arial"/>
          <w:bCs/>
          <w:spacing w:val="6"/>
          <w:sz w:val="24"/>
          <w:szCs w:val="24"/>
        </w:rPr>
        <w:t xml:space="preserve"> </w:t>
      </w:r>
      <w:r w:rsidR="00D53F3D" w:rsidRPr="00E17D36">
        <w:rPr>
          <w:rFonts w:ascii="Arial" w:hAnsi="Arial" w:cs="Arial"/>
          <w:bCs/>
          <w:spacing w:val="6"/>
          <w:sz w:val="24"/>
          <w:szCs w:val="24"/>
        </w:rPr>
        <w:t>% (13</w:t>
      </w:r>
      <w:r w:rsidR="004C2E6B" w:rsidRPr="00E17D36">
        <w:rPr>
          <w:rFonts w:ascii="Arial" w:hAnsi="Arial" w:cs="Arial"/>
          <w:bCs/>
          <w:spacing w:val="6"/>
          <w:sz w:val="24"/>
          <w:szCs w:val="24"/>
        </w:rPr>
        <w:t>1</w:t>
      </w:r>
      <w:r w:rsidR="00D53F3D" w:rsidRPr="00E17D36">
        <w:rPr>
          <w:rFonts w:ascii="Arial" w:hAnsi="Arial" w:cs="Arial"/>
          <w:bCs/>
          <w:spacing w:val="6"/>
          <w:sz w:val="24"/>
          <w:szCs w:val="24"/>
        </w:rPr>
        <w:t xml:space="preserve"> </w:t>
      </w:r>
      <w:r w:rsidR="004C2E6B" w:rsidRPr="00E17D36">
        <w:rPr>
          <w:rFonts w:ascii="Arial" w:hAnsi="Arial" w:cs="Arial"/>
          <w:bCs/>
          <w:spacing w:val="6"/>
          <w:sz w:val="24"/>
          <w:szCs w:val="24"/>
        </w:rPr>
        <w:t>83</w:t>
      </w:r>
      <w:r w:rsidR="00E17D36" w:rsidRPr="00E17D36">
        <w:rPr>
          <w:rFonts w:ascii="Arial" w:hAnsi="Arial" w:cs="Arial"/>
          <w:bCs/>
          <w:spacing w:val="6"/>
          <w:sz w:val="24"/>
          <w:szCs w:val="24"/>
        </w:rPr>
        <w:t>2</w:t>
      </w:r>
      <w:r w:rsidR="00D53F3D" w:rsidRPr="00E17D36">
        <w:rPr>
          <w:rFonts w:ascii="Arial" w:hAnsi="Arial" w:cs="Arial"/>
          <w:bCs/>
          <w:spacing w:val="6"/>
          <w:sz w:val="24"/>
          <w:szCs w:val="24"/>
        </w:rPr>
        <w:t>) no especificó su condición</w:t>
      </w:r>
      <w:r w:rsidR="002C6B0A" w:rsidRPr="00E17D36">
        <w:rPr>
          <w:rFonts w:ascii="Arial" w:hAnsi="Arial" w:cs="Arial"/>
          <w:bCs/>
          <w:spacing w:val="6"/>
          <w:sz w:val="24"/>
          <w:szCs w:val="24"/>
        </w:rPr>
        <w:t xml:space="preserve"> de actividad</w:t>
      </w:r>
      <w:r w:rsidR="00D53F3D" w:rsidRPr="00E17D36">
        <w:rPr>
          <w:rFonts w:ascii="Arial" w:hAnsi="Arial" w:cs="Arial"/>
          <w:bCs/>
          <w:spacing w:val="6"/>
          <w:sz w:val="24"/>
          <w:szCs w:val="24"/>
        </w:rPr>
        <w:t>.</w:t>
      </w:r>
    </w:p>
    <w:p w14:paraId="72BF767C" w14:textId="77777777" w:rsidR="00D53F3D" w:rsidRPr="00533391" w:rsidRDefault="00D53F3D" w:rsidP="00D53F3D">
      <w:pPr>
        <w:spacing w:after="120"/>
        <w:jc w:val="both"/>
        <w:rPr>
          <w:rFonts w:ascii="Arial" w:hAnsi="Arial" w:cs="Arial"/>
          <w:bCs/>
          <w:sz w:val="24"/>
          <w:szCs w:val="24"/>
        </w:rPr>
      </w:pPr>
    </w:p>
    <w:p w14:paraId="363158E0" w14:textId="77777777" w:rsidR="00A35B9F" w:rsidRPr="00CA43B4" w:rsidRDefault="00A35B9F" w:rsidP="008447C2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>Gráfica 1</w:t>
      </w:r>
      <w:r w:rsidR="000C7F6D">
        <w:rPr>
          <w:sz w:val="20"/>
          <w:szCs w:val="20"/>
        </w:rPr>
        <w:t>5</w:t>
      </w:r>
    </w:p>
    <w:p w14:paraId="1E2B5D86" w14:textId="77777777" w:rsidR="00D53F3D" w:rsidRPr="00D17883" w:rsidRDefault="00D53F3D" w:rsidP="008447C2">
      <w:pPr>
        <w:keepNext/>
        <w:spacing w:after="120"/>
        <w:jc w:val="center"/>
        <w:rPr>
          <w:rFonts w:ascii="Arial Negrita" w:hAnsi="Arial Negrita" w:cs="Arial"/>
          <w:b/>
          <w:bCs/>
          <w:smallCaps/>
          <w:szCs w:val="24"/>
        </w:rPr>
      </w:pPr>
      <w:r w:rsidRPr="00D17883">
        <w:rPr>
          <w:rFonts w:ascii="Arial Negrita" w:hAnsi="Arial Negrita" w:cs="Arial"/>
          <w:b/>
          <w:bCs/>
          <w:smallCaps/>
          <w:szCs w:val="24"/>
        </w:rPr>
        <w:t>Condición de actividad de la madre</w:t>
      </w:r>
    </w:p>
    <w:p w14:paraId="00AF907C" w14:textId="77777777" w:rsidR="00D53F3D" w:rsidRDefault="00E17D36" w:rsidP="008447C2">
      <w:pPr>
        <w:keepNext/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4DD94C42" wp14:editId="244F6EDF">
            <wp:extent cx="3708000" cy="2215515"/>
            <wp:effectExtent l="0" t="0" r="6985" b="0"/>
            <wp:docPr id="40" name="Gráfico 4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6A469E5D" w14:textId="77777777" w:rsidR="00D17883" w:rsidRPr="00CA43B4" w:rsidRDefault="00D17883" w:rsidP="008447C2">
      <w:pPr>
        <w:pStyle w:val="Prrafodelista"/>
        <w:keepNext/>
        <w:tabs>
          <w:tab w:val="left" w:pos="567"/>
        </w:tabs>
        <w:spacing w:before="120"/>
        <w:ind w:left="2694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 xml:space="preserve">Fuente: Estadística de </w:t>
      </w:r>
      <w:r>
        <w:rPr>
          <w:rFonts w:ascii="Arial" w:hAnsi="Arial" w:cs="Arial"/>
          <w:bCs/>
          <w:sz w:val="16"/>
          <w:szCs w:val="16"/>
        </w:rPr>
        <w:t>Nacimientos Registrados</w:t>
      </w:r>
      <w:r w:rsidRPr="00CA43B4">
        <w:rPr>
          <w:rFonts w:ascii="Arial" w:hAnsi="Arial" w:cs="Arial"/>
          <w:bCs/>
          <w:sz w:val="16"/>
          <w:szCs w:val="16"/>
        </w:rPr>
        <w:t>, 2021</w:t>
      </w:r>
    </w:p>
    <w:p w14:paraId="32365444" w14:textId="77777777" w:rsidR="008447C2" w:rsidRDefault="008447C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694B8B05" w14:textId="77777777" w:rsidR="00D53F3D" w:rsidRPr="00533391" w:rsidRDefault="00D53F3D" w:rsidP="00D53F3D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before="240" w:after="240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533391"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t>Características del padre</w:t>
      </w:r>
    </w:p>
    <w:p w14:paraId="12212240" w14:textId="5D967FDE" w:rsidR="00D53F3D" w:rsidRPr="00533391" w:rsidRDefault="00D53F3D" w:rsidP="00D53F3D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533391">
        <w:rPr>
          <w:rFonts w:ascii="Arial" w:hAnsi="Arial" w:cs="Arial"/>
          <w:bCs/>
          <w:sz w:val="24"/>
          <w:szCs w:val="24"/>
        </w:rPr>
        <w:t xml:space="preserve">En cuanto a la edad del padre al momento del nacimiento, el rango de edad de 25 a 29 años </w:t>
      </w:r>
      <w:r w:rsidR="002C6B0A">
        <w:rPr>
          <w:rFonts w:ascii="Arial" w:hAnsi="Arial" w:cs="Arial"/>
          <w:bCs/>
          <w:sz w:val="24"/>
          <w:szCs w:val="24"/>
        </w:rPr>
        <w:t>representó</w:t>
      </w:r>
      <w:r w:rsidR="002C6B0A" w:rsidRPr="00533391">
        <w:rPr>
          <w:rFonts w:ascii="Arial" w:hAnsi="Arial" w:cs="Arial"/>
          <w:bCs/>
          <w:sz w:val="24"/>
          <w:szCs w:val="24"/>
        </w:rPr>
        <w:t xml:space="preserve"> </w:t>
      </w:r>
      <w:r w:rsidR="00550C86">
        <w:rPr>
          <w:rFonts w:ascii="Arial" w:hAnsi="Arial" w:cs="Arial"/>
          <w:bCs/>
          <w:sz w:val="24"/>
          <w:szCs w:val="24"/>
        </w:rPr>
        <w:t xml:space="preserve">el mayor porcentaje, </w:t>
      </w:r>
      <w:r w:rsidRPr="00533391">
        <w:rPr>
          <w:rFonts w:ascii="Arial" w:hAnsi="Arial" w:cs="Arial"/>
          <w:bCs/>
          <w:sz w:val="24"/>
          <w:szCs w:val="24"/>
        </w:rPr>
        <w:t xml:space="preserve">con </w:t>
      </w:r>
      <w:r w:rsidRPr="001D1E40">
        <w:rPr>
          <w:rFonts w:ascii="Arial" w:hAnsi="Arial" w:cs="Arial"/>
          <w:bCs/>
          <w:sz w:val="24"/>
          <w:szCs w:val="24"/>
        </w:rPr>
        <w:t>2</w:t>
      </w:r>
      <w:r w:rsidR="007A2DB1">
        <w:rPr>
          <w:rFonts w:ascii="Arial" w:hAnsi="Arial" w:cs="Arial"/>
          <w:bCs/>
          <w:sz w:val="24"/>
          <w:szCs w:val="24"/>
        </w:rPr>
        <w:t>2.64</w:t>
      </w:r>
      <w:r w:rsidR="00341FF3">
        <w:rPr>
          <w:rFonts w:ascii="Arial" w:hAnsi="Arial" w:cs="Arial"/>
          <w:bCs/>
          <w:sz w:val="24"/>
          <w:szCs w:val="24"/>
        </w:rPr>
        <w:t xml:space="preserve"> </w:t>
      </w:r>
      <w:r w:rsidRPr="00533391">
        <w:rPr>
          <w:rFonts w:ascii="Arial" w:hAnsi="Arial" w:cs="Arial"/>
          <w:bCs/>
          <w:sz w:val="24"/>
          <w:szCs w:val="24"/>
        </w:rPr>
        <w:t>% (</w:t>
      </w:r>
      <w:r w:rsidR="007A2DB1">
        <w:rPr>
          <w:rFonts w:ascii="Arial" w:hAnsi="Arial" w:cs="Arial"/>
          <w:bCs/>
          <w:sz w:val="24"/>
          <w:szCs w:val="24"/>
        </w:rPr>
        <w:t>432 895</w:t>
      </w:r>
      <w:r w:rsidRPr="00533391">
        <w:rPr>
          <w:rFonts w:ascii="Arial" w:hAnsi="Arial" w:cs="Arial"/>
          <w:bCs/>
          <w:sz w:val="24"/>
          <w:szCs w:val="24"/>
        </w:rPr>
        <w:t xml:space="preserve">). </w:t>
      </w:r>
      <w:r w:rsidR="00795E47">
        <w:rPr>
          <w:rFonts w:ascii="Arial" w:hAnsi="Arial" w:cs="Arial"/>
          <w:bCs/>
          <w:sz w:val="24"/>
          <w:szCs w:val="24"/>
        </w:rPr>
        <w:t>L</w:t>
      </w:r>
      <w:r w:rsidRPr="00533391">
        <w:rPr>
          <w:rFonts w:ascii="Arial" w:hAnsi="Arial" w:cs="Arial"/>
          <w:bCs/>
          <w:sz w:val="24"/>
          <w:szCs w:val="24"/>
        </w:rPr>
        <w:t xml:space="preserve">os padres menores de 15 años </w:t>
      </w:r>
      <w:r w:rsidR="002C6B0A">
        <w:rPr>
          <w:rFonts w:ascii="Arial" w:hAnsi="Arial" w:cs="Arial"/>
          <w:bCs/>
          <w:sz w:val="24"/>
          <w:szCs w:val="24"/>
        </w:rPr>
        <w:t>representaron</w:t>
      </w:r>
      <w:r w:rsidR="002C6B0A" w:rsidRPr="00533391">
        <w:rPr>
          <w:rFonts w:ascii="Arial" w:hAnsi="Arial" w:cs="Arial"/>
          <w:bCs/>
          <w:sz w:val="24"/>
          <w:szCs w:val="24"/>
        </w:rPr>
        <w:t xml:space="preserve"> </w:t>
      </w:r>
      <w:r w:rsidRPr="001D1E40">
        <w:rPr>
          <w:rFonts w:ascii="Arial" w:hAnsi="Arial" w:cs="Arial"/>
          <w:bCs/>
          <w:sz w:val="24"/>
          <w:szCs w:val="24"/>
        </w:rPr>
        <w:t>0.</w:t>
      </w:r>
      <w:r>
        <w:rPr>
          <w:rFonts w:ascii="Arial" w:hAnsi="Arial" w:cs="Arial"/>
          <w:bCs/>
          <w:sz w:val="24"/>
          <w:szCs w:val="24"/>
        </w:rPr>
        <w:t>0</w:t>
      </w:r>
      <w:r w:rsidR="007A2DB1">
        <w:rPr>
          <w:rFonts w:ascii="Arial" w:hAnsi="Arial" w:cs="Arial"/>
          <w:bCs/>
          <w:sz w:val="24"/>
          <w:szCs w:val="24"/>
        </w:rPr>
        <w:t>5</w:t>
      </w:r>
      <w:r w:rsidR="00341FF3">
        <w:rPr>
          <w:rFonts w:ascii="Arial" w:hAnsi="Arial" w:cs="Arial"/>
          <w:bCs/>
          <w:sz w:val="24"/>
          <w:szCs w:val="24"/>
        </w:rPr>
        <w:t xml:space="preserve"> </w:t>
      </w:r>
      <w:r w:rsidRPr="00533391">
        <w:rPr>
          <w:rFonts w:ascii="Arial" w:hAnsi="Arial" w:cs="Arial"/>
          <w:bCs/>
          <w:sz w:val="24"/>
          <w:szCs w:val="24"/>
        </w:rPr>
        <w:t>% (</w:t>
      </w:r>
      <w:r w:rsidR="007A2DB1">
        <w:rPr>
          <w:rFonts w:ascii="Arial" w:hAnsi="Arial" w:cs="Arial"/>
          <w:bCs/>
          <w:sz w:val="24"/>
          <w:szCs w:val="24"/>
        </w:rPr>
        <w:t>878</w:t>
      </w:r>
      <w:r w:rsidRPr="00533391">
        <w:rPr>
          <w:rFonts w:ascii="Arial" w:hAnsi="Arial" w:cs="Arial"/>
          <w:bCs/>
          <w:sz w:val="24"/>
          <w:szCs w:val="24"/>
        </w:rPr>
        <w:t>).</w:t>
      </w:r>
    </w:p>
    <w:p w14:paraId="1C2BA627" w14:textId="77777777" w:rsidR="00A35B9F" w:rsidRPr="00CA43B4" w:rsidRDefault="00A35B9F" w:rsidP="00CC41D4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>Gráfica 1</w:t>
      </w:r>
      <w:r w:rsidR="000C7F6D">
        <w:rPr>
          <w:sz w:val="20"/>
          <w:szCs w:val="20"/>
        </w:rPr>
        <w:t>6</w:t>
      </w:r>
    </w:p>
    <w:p w14:paraId="5191E2C9" w14:textId="77777777" w:rsidR="00D53F3D" w:rsidRPr="00D17883" w:rsidRDefault="00D53F3D" w:rsidP="00CC41D4">
      <w:pPr>
        <w:keepNext/>
        <w:spacing w:after="120"/>
        <w:jc w:val="center"/>
        <w:rPr>
          <w:rFonts w:ascii="Arial Negrita" w:hAnsi="Arial Negrita" w:cs="Arial"/>
          <w:b/>
          <w:bCs/>
          <w:smallCaps/>
          <w:szCs w:val="24"/>
        </w:rPr>
      </w:pPr>
      <w:r w:rsidRPr="00D17883">
        <w:rPr>
          <w:rFonts w:ascii="Arial Negrita" w:hAnsi="Arial Negrita" w:cs="Arial"/>
          <w:b/>
          <w:bCs/>
          <w:smallCaps/>
          <w:szCs w:val="24"/>
        </w:rPr>
        <w:t>Edad del padre al momento del nacimiento</w:t>
      </w:r>
    </w:p>
    <w:p w14:paraId="64B610D5" w14:textId="77777777" w:rsidR="00D53F3D" w:rsidRDefault="0009168F" w:rsidP="00CC41D4">
      <w:pPr>
        <w:keepNext/>
        <w:jc w:val="center"/>
        <w:rPr>
          <w:rFonts w:ascii="Arial" w:hAnsi="Arial" w:cs="Arial"/>
          <w:bCs/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165D3443" wp14:editId="10AA9A40">
            <wp:extent cx="5076825" cy="2573655"/>
            <wp:effectExtent l="0" t="0" r="0" b="0"/>
            <wp:docPr id="41" name="Gráfico 4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37B0B716" w14:textId="77777777" w:rsidR="00D17883" w:rsidRPr="00CA43B4" w:rsidRDefault="00D17883" w:rsidP="00CC41D4">
      <w:pPr>
        <w:pStyle w:val="Prrafodelista"/>
        <w:keepNext/>
        <w:tabs>
          <w:tab w:val="left" w:pos="567"/>
        </w:tabs>
        <w:ind w:left="2410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 xml:space="preserve">Fuente: Estadística de </w:t>
      </w:r>
      <w:r>
        <w:rPr>
          <w:rFonts w:ascii="Arial" w:hAnsi="Arial" w:cs="Arial"/>
          <w:bCs/>
          <w:sz w:val="16"/>
          <w:szCs w:val="16"/>
        </w:rPr>
        <w:t>Nacimientos Registrados</w:t>
      </w:r>
      <w:r w:rsidRPr="00CA43B4">
        <w:rPr>
          <w:rFonts w:ascii="Arial" w:hAnsi="Arial" w:cs="Arial"/>
          <w:bCs/>
          <w:sz w:val="16"/>
          <w:szCs w:val="16"/>
        </w:rPr>
        <w:t>, 2021</w:t>
      </w:r>
    </w:p>
    <w:p w14:paraId="116C9C90" w14:textId="77777777" w:rsidR="00D17883" w:rsidRPr="00533391" w:rsidRDefault="00D17883" w:rsidP="00D53F3D">
      <w:pPr>
        <w:spacing w:after="120"/>
        <w:jc w:val="center"/>
        <w:rPr>
          <w:rFonts w:ascii="Arial" w:hAnsi="Arial" w:cs="Arial"/>
          <w:bCs/>
          <w:sz w:val="24"/>
          <w:szCs w:val="24"/>
        </w:rPr>
      </w:pPr>
    </w:p>
    <w:p w14:paraId="0EBF046D" w14:textId="30C9A84C" w:rsidR="00D53F3D" w:rsidRPr="00341FF3" w:rsidRDefault="00550C86" w:rsidP="00D53F3D">
      <w:pPr>
        <w:pStyle w:val="Prrafodelista"/>
        <w:widowControl/>
        <w:spacing w:after="80"/>
        <w:jc w:val="both"/>
        <w:rPr>
          <w:rFonts w:ascii="Arial" w:hAnsi="Arial" w:cs="Arial"/>
          <w:bCs/>
          <w:sz w:val="24"/>
          <w:szCs w:val="24"/>
          <w:lang w:val="es-MX"/>
        </w:rPr>
      </w:pPr>
      <w:r>
        <w:rPr>
          <w:rFonts w:ascii="Arial" w:hAnsi="Arial" w:cs="Arial"/>
          <w:bCs/>
          <w:sz w:val="24"/>
          <w:szCs w:val="24"/>
          <w:lang w:val="es-MX"/>
        </w:rPr>
        <w:t xml:space="preserve">El mayor porcentaje </w:t>
      </w:r>
      <w:r w:rsidR="00D53F3D" w:rsidRPr="00341FF3">
        <w:rPr>
          <w:rFonts w:ascii="Arial" w:hAnsi="Arial" w:cs="Arial"/>
          <w:bCs/>
          <w:sz w:val="24"/>
          <w:szCs w:val="24"/>
          <w:lang w:val="es-MX"/>
        </w:rPr>
        <w:t>de los padres cuenta con un nivel de escolaridad que, como en el caso de las madres, tampoco supera el nivel medio superior: 3</w:t>
      </w:r>
      <w:r w:rsidR="00F842A0">
        <w:rPr>
          <w:rFonts w:ascii="Arial" w:hAnsi="Arial" w:cs="Arial"/>
          <w:bCs/>
          <w:sz w:val="24"/>
          <w:szCs w:val="24"/>
          <w:lang w:val="es-MX"/>
        </w:rPr>
        <w:t>0.5</w:t>
      </w:r>
      <w:r w:rsidR="00341FF3" w:rsidRPr="00341FF3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D53F3D" w:rsidRPr="00341FF3">
        <w:rPr>
          <w:rFonts w:ascii="Arial" w:hAnsi="Arial" w:cs="Arial"/>
          <w:bCs/>
          <w:sz w:val="24"/>
          <w:szCs w:val="24"/>
          <w:lang w:val="es-MX"/>
        </w:rPr>
        <w:t>% (5</w:t>
      </w:r>
      <w:r w:rsidR="00F842A0">
        <w:rPr>
          <w:rFonts w:ascii="Arial" w:hAnsi="Arial" w:cs="Arial"/>
          <w:bCs/>
          <w:sz w:val="24"/>
          <w:szCs w:val="24"/>
          <w:lang w:val="es-MX"/>
        </w:rPr>
        <w:t>84</w:t>
      </w:r>
      <w:r w:rsidR="00D53F3D" w:rsidRPr="00341FF3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F842A0">
        <w:rPr>
          <w:rFonts w:ascii="Arial" w:hAnsi="Arial" w:cs="Arial"/>
          <w:bCs/>
          <w:sz w:val="24"/>
          <w:szCs w:val="24"/>
          <w:lang w:val="es-MX"/>
        </w:rPr>
        <w:t>02</w:t>
      </w:r>
      <w:r w:rsidR="0009168F">
        <w:rPr>
          <w:rFonts w:ascii="Arial" w:hAnsi="Arial" w:cs="Arial"/>
          <w:bCs/>
          <w:sz w:val="24"/>
          <w:szCs w:val="24"/>
          <w:lang w:val="es-MX"/>
        </w:rPr>
        <w:t>7</w:t>
      </w:r>
      <w:r w:rsidR="00D53F3D" w:rsidRPr="00341FF3">
        <w:rPr>
          <w:rFonts w:ascii="Arial" w:hAnsi="Arial" w:cs="Arial"/>
          <w:bCs/>
          <w:sz w:val="24"/>
          <w:szCs w:val="24"/>
          <w:lang w:val="es-MX"/>
        </w:rPr>
        <w:t>) de los padres manifestó contar con secundaria o equivalente</w:t>
      </w:r>
      <w:r>
        <w:rPr>
          <w:rFonts w:ascii="Arial" w:hAnsi="Arial" w:cs="Arial"/>
          <w:bCs/>
          <w:sz w:val="24"/>
          <w:szCs w:val="24"/>
          <w:lang w:val="es-MX"/>
        </w:rPr>
        <w:t>;</w:t>
      </w:r>
      <w:r w:rsidR="00D53F3D" w:rsidRPr="00341FF3">
        <w:rPr>
          <w:rFonts w:ascii="Arial" w:hAnsi="Arial" w:cs="Arial"/>
          <w:bCs/>
          <w:sz w:val="24"/>
          <w:szCs w:val="24"/>
          <w:lang w:val="es-MX"/>
        </w:rPr>
        <w:t xml:space="preserve"> 2</w:t>
      </w:r>
      <w:r w:rsidR="00F842A0">
        <w:rPr>
          <w:rFonts w:ascii="Arial" w:hAnsi="Arial" w:cs="Arial"/>
          <w:bCs/>
          <w:sz w:val="24"/>
          <w:szCs w:val="24"/>
          <w:lang w:val="es-MX"/>
        </w:rPr>
        <w:t>2</w:t>
      </w:r>
      <w:r w:rsidR="00D53F3D" w:rsidRPr="00341FF3">
        <w:rPr>
          <w:rFonts w:ascii="Arial" w:hAnsi="Arial" w:cs="Arial"/>
          <w:bCs/>
          <w:sz w:val="24"/>
          <w:szCs w:val="24"/>
          <w:lang w:val="es-MX"/>
        </w:rPr>
        <w:t>.</w:t>
      </w:r>
      <w:r w:rsidR="00F842A0">
        <w:rPr>
          <w:rFonts w:ascii="Arial" w:hAnsi="Arial" w:cs="Arial"/>
          <w:bCs/>
          <w:sz w:val="24"/>
          <w:szCs w:val="24"/>
          <w:lang w:val="es-MX"/>
        </w:rPr>
        <w:t>0</w:t>
      </w:r>
      <w:r w:rsidR="00341FF3" w:rsidRPr="00341FF3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D53F3D" w:rsidRPr="00341FF3">
        <w:rPr>
          <w:rFonts w:ascii="Arial" w:hAnsi="Arial" w:cs="Arial"/>
          <w:bCs/>
          <w:sz w:val="24"/>
          <w:szCs w:val="24"/>
          <w:lang w:val="es-MX"/>
        </w:rPr>
        <w:t>% (</w:t>
      </w:r>
      <w:r w:rsidR="001257A5">
        <w:rPr>
          <w:rFonts w:ascii="Arial" w:hAnsi="Arial" w:cs="Arial"/>
          <w:bCs/>
          <w:sz w:val="24"/>
          <w:szCs w:val="24"/>
          <w:lang w:val="es-MX"/>
        </w:rPr>
        <w:t>420 581</w:t>
      </w:r>
      <w:r w:rsidR="00D53F3D" w:rsidRPr="00341FF3">
        <w:rPr>
          <w:rFonts w:ascii="Arial" w:hAnsi="Arial" w:cs="Arial"/>
          <w:bCs/>
          <w:sz w:val="24"/>
          <w:szCs w:val="24"/>
          <w:lang w:val="es-MX"/>
        </w:rPr>
        <w:t>)</w:t>
      </w:r>
      <w:r w:rsidR="00F82B44">
        <w:rPr>
          <w:rFonts w:ascii="Arial" w:hAnsi="Arial" w:cs="Arial"/>
          <w:bCs/>
          <w:sz w:val="24"/>
          <w:szCs w:val="24"/>
          <w:lang w:val="es-MX"/>
        </w:rPr>
        <w:t>,</w:t>
      </w:r>
      <w:r w:rsidR="00D53F3D" w:rsidRPr="00341FF3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D53F3D" w:rsidRPr="00341FF3">
        <w:rPr>
          <w:rFonts w:ascii="Arial" w:hAnsi="Arial" w:cs="Arial"/>
          <w:bCs/>
          <w:spacing w:val="-6"/>
          <w:sz w:val="24"/>
          <w:szCs w:val="24"/>
          <w:lang w:val="es-MX"/>
        </w:rPr>
        <w:t>con preparatoria o equivalente y 15.</w:t>
      </w:r>
      <w:r w:rsidR="001257A5">
        <w:rPr>
          <w:rFonts w:ascii="Arial" w:hAnsi="Arial" w:cs="Arial"/>
          <w:bCs/>
          <w:spacing w:val="-6"/>
          <w:sz w:val="24"/>
          <w:szCs w:val="24"/>
          <w:lang w:val="es-MX"/>
        </w:rPr>
        <w:t>6</w:t>
      </w:r>
      <w:r w:rsidR="00341FF3" w:rsidRPr="00341FF3">
        <w:rPr>
          <w:rFonts w:ascii="Arial" w:hAnsi="Arial" w:cs="Arial"/>
          <w:bCs/>
          <w:spacing w:val="-6"/>
          <w:sz w:val="24"/>
          <w:szCs w:val="24"/>
          <w:lang w:val="es-MX"/>
        </w:rPr>
        <w:t xml:space="preserve"> </w:t>
      </w:r>
      <w:r w:rsidR="00D53F3D" w:rsidRPr="00341FF3">
        <w:rPr>
          <w:rFonts w:ascii="Arial" w:hAnsi="Arial" w:cs="Arial"/>
          <w:bCs/>
          <w:spacing w:val="-6"/>
          <w:sz w:val="24"/>
          <w:szCs w:val="24"/>
          <w:lang w:val="es-MX"/>
        </w:rPr>
        <w:t>%</w:t>
      </w:r>
      <w:r w:rsidR="00D53F3D" w:rsidRPr="00341FF3">
        <w:rPr>
          <w:rFonts w:ascii="Arial" w:hAnsi="Arial" w:cs="Arial"/>
          <w:bCs/>
          <w:sz w:val="24"/>
          <w:szCs w:val="24"/>
          <w:lang w:val="es-MX"/>
        </w:rPr>
        <w:t xml:space="preserve"> (2</w:t>
      </w:r>
      <w:r w:rsidR="001257A5">
        <w:rPr>
          <w:rFonts w:ascii="Arial" w:hAnsi="Arial" w:cs="Arial"/>
          <w:bCs/>
          <w:sz w:val="24"/>
          <w:szCs w:val="24"/>
          <w:lang w:val="es-MX"/>
        </w:rPr>
        <w:t>98</w:t>
      </w:r>
      <w:r w:rsidR="00D53F3D" w:rsidRPr="00341FF3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1257A5">
        <w:rPr>
          <w:rFonts w:ascii="Arial" w:hAnsi="Arial" w:cs="Arial"/>
          <w:bCs/>
          <w:sz w:val="24"/>
          <w:szCs w:val="24"/>
          <w:lang w:val="es-MX"/>
        </w:rPr>
        <w:t>157</w:t>
      </w:r>
      <w:r w:rsidR="00D53F3D" w:rsidRPr="00341FF3">
        <w:rPr>
          <w:rFonts w:ascii="Arial" w:hAnsi="Arial" w:cs="Arial"/>
          <w:bCs/>
          <w:sz w:val="24"/>
          <w:szCs w:val="24"/>
          <w:lang w:val="es-MX"/>
        </w:rPr>
        <w:t>)</w:t>
      </w:r>
      <w:r>
        <w:rPr>
          <w:rFonts w:ascii="Arial" w:hAnsi="Arial" w:cs="Arial"/>
          <w:bCs/>
          <w:sz w:val="24"/>
          <w:szCs w:val="24"/>
          <w:lang w:val="es-MX"/>
        </w:rPr>
        <w:t>,</w:t>
      </w:r>
      <w:r w:rsidR="00D53F3D" w:rsidRPr="00341FF3">
        <w:rPr>
          <w:rFonts w:ascii="Arial" w:hAnsi="Arial" w:cs="Arial"/>
          <w:bCs/>
          <w:sz w:val="24"/>
          <w:szCs w:val="24"/>
          <w:lang w:val="es-MX"/>
        </w:rPr>
        <w:t xml:space="preserve"> con algún grado de primaria.</w:t>
      </w:r>
      <w:r>
        <w:rPr>
          <w:rFonts w:ascii="Arial" w:hAnsi="Arial" w:cs="Arial"/>
          <w:bCs/>
          <w:sz w:val="24"/>
          <w:szCs w:val="24"/>
          <w:lang w:val="es-MX"/>
        </w:rPr>
        <w:t xml:space="preserve"> El porcentaje de quienes manifestaron no contar con algún nivel de escolaridad fue </w:t>
      </w:r>
      <w:r w:rsidR="001257A5">
        <w:rPr>
          <w:rFonts w:ascii="Arial" w:hAnsi="Arial" w:cs="Arial"/>
          <w:bCs/>
          <w:sz w:val="24"/>
          <w:szCs w:val="24"/>
          <w:lang w:val="es-MX"/>
        </w:rPr>
        <w:t>2.</w:t>
      </w:r>
      <w:r w:rsidR="00D53F3D" w:rsidRPr="00341FF3">
        <w:rPr>
          <w:rFonts w:ascii="Arial" w:hAnsi="Arial" w:cs="Arial"/>
          <w:bCs/>
          <w:sz w:val="24"/>
          <w:szCs w:val="24"/>
          <w:lang w:val="es-MX"/>
        </w:rPr>
        <w:t>1</w:t>
      </w:r>
      <w:r w:rsidR="00341FF3" w:rsidRPr="00341FF3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D53F3D" w:rsidRPr="00341FF3">
        <w:rPr>
          <w:rFonts w:ascii="Arial" w:hAnsi="Arial" w:cs="Arial"/>
          <w:bCs/>
          <w:sz w:val="24"/>
          <w:szCs w:val="24"/>
          <w:lang w:val="es-MX"/>
        </w:rPr>
        <w:t>% (</w:t>
      </w:r>
      <w:r w:rsidR="001257A5">
        <w:rPr>
          <w:rFonts w:ascii="Arial" w:hAnsi="Arial" w:cs="Arial"/>
          <w:bCs/>
          <w:sz w:val="24"/>
          <w:szCs w:val="24"/>
          <w:lang w:val="es-MX"/>
        </w:rPr>
        <w:t>40 545</w:t>
      </w:r>
      <w:r w:rsidR="00D53F3D" w:rsidRPr="00341FF3">
        <w:rPr>
          <w:rFonts w:ascii="Arial" w:hAnsi="Arial" w:cs="Arial"/>
          <w:bCs/>
          <w:sz w:val="24"/>
          <w:szCs w:val="24"/>
          <w:lang w:val="es-MX"/>
        </w:rPr>
        <w:t>)</w:t>
      </w:r>
      <w:r>
        <w:rPr>
          <w:rFonts w:ascii="Arial" w:hAnsi="Arial" w:cs="Arial"/>
          <w:bCs/>
          <w:sz w:val="24"/>
          <w:szCs w:val="24"/>
          <w:lang w:val="es-MX"/>
        </w:rPr>
        <w:t xml:space="preserve">. </w:t>
      </w:r>
    </w:p>
    <w:p w14:paraId="51198158" w14:textId="77777777" w:rsidR="00A35B9F" w:rsidRPr="00CA43B4" w:rsidRDefault="00A35B9F" w:rsidP="00CC41D4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>Gráfica 1</w:t>
      </w:r>
      <w:r w:rsidR="000C7F6D">
        <w:rPr>
          <w:sz w:val="20"/>
          <w:szCs w:val="20"/>
        </w:rPr>
        <w:t>7</w:t>
      </w:r>
    </w:p>
    <w:p w14:paraId="5A83EC34" w14:textId="77777777" w:rsidR="00D53F3D" w:rsidRPr="00D17883" w:rsidRDefault="00D53F3D" w:rsidP="00CC41D4">
      <w:pPr>
        <w:keepNext/>
        <w:spacing w:after="120"/>
        <w:jc w:val="center"/>
        <w:rPr>
          <w:rFonts w:ascii="Arial Negrita" w:hAnsi="Arial Negrita" w:cs="Arial"/>
          <w:b/>
          <w:bCs/>
          <w:smallCaps/>
          <w:szCs w:val="24"/>
        </w:rPr>
      </w:pPr>
      <w:r w:rsidRPr="00D17883">
        <w:rPr>
          <w:rFonts w:ascii="Arial Negrita" w:hAnsi="Arial Negrita" w:cs="Arial"/>
          <w:b/>
          <w:bCs/>
          <w:smallCaps/>
          <w:szCs w:val="24"/>
        </w:rPr>
        <w:t>Escolaridad del padre</w:t>
      </w:r>
    </w:p>
    <w:p w14:paraId="12095B90" w14:textId="77777777" w:rsidR="00D53F3D" w:rsidRPr="00533391" w:rsidRDefault="0009168F" w:rsidP="00CC41D4">
      <w:pPr>
        <w:keepNext/>
        <w:jc w:val="center"/>
        <w:rPr>
          <w:rFonts w:ascii="Arial" w:hAnsi="Arial" w:cs="Arial"/>
          <w:b/>
          <w:bCs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7BEC4DA8" wp14:editId="336C2004">
            <wp:extent cx="3713129" cy="2291717"/>
            <wp:effectExtent l="0" t="0" r="1905" b="0"/>
            <wp:docPr id="42" name="Gráfico 4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0C0A6088" w14:textId="77777777" w:rsidR="00D17883" w:rsidRPr="00CA43B4" w:rsidRDefault="00D17883" w:rsidP="00CC41D4">
      <w:pPr>
        <w:pStyle w:val="Prrafodelista"/>
        <w:keepNext/>
        <w:tabs>
          <w:tab w:val="left" w:pos="567"/>
        </w:tabs>
        <w:ind w:left="2835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 xml:space="preserve">Fuente: Estadística de </w:t>
      </w:r>
      <w:r>
        <w:rPr>
          <w:rFonts w:ascii="Arial" w:hAnsi="Arial" w:cs="Arial"/>
          <w:bCs/>
          <w:sz w:val="16"/>
          <w:szCs w:val="16"/>
        </w:rPr>
        <w:t>Nacimientos Registrados</w:t>
      </w:r>
      <w:r w:rsidRPr="00CA43B4">
        <w:rPr>
          <w:rFonts w:ascii="Arial" w:hAnsi="Arial" w:cs="Arial"/>
          <w:bCs/>
          <w:sz w:val="16"/>
          <w:szCs w:val="16"/>
        </w:rPr>
        <w:t>, 2021</w:t>
      </w:r>
    </w:p>
    <w:p w14:paraId="0526043F" w14:textId="77777777" w:rsidR="00D53F3D" w:rsidRPr="00533391" w:rsidRDefault="00D53F3D" w:rsidP="00D53F3D">
      <w:pPr>
        <w:spacing w:after="120"/>
        <w:jc w:val="center"/>
        <w:rPr>
          <w:rFonts w:ascii="Arial" w:hAnsi="Arial" w:cs="Arial"/>
          <w:bCs/>
          <w:sz w:val="24"/>
          <w:szCs w:val="24"/>
        </w:rPr>
      </w:pPr>
    </w:p>
    <w:p w14:paraId="1E7D9944" w14:textId="4A1092CE" w:rsidR="00D53F3D" w:rsidRPr="00533391" w:rsidRDefault="00D53F3D" w:rsidP="00D53F3D">
      <w:pPr>
        <w:spacing w:after="120"/>
        <w:jc w:val="both"/>
        <w:rPr>
          <w:rFonts w:ascii="Arial" w:hAnsi="Arial" w:cs="Arial"/>
          <w:bCs/>
          <w:spacing w:val="-4"/>
          <w:sz w:val="24"/>
          <w:szCs w:val="24"/>
        </w:rPr>
      </w:pPr>
      <w:r w:rsidRPr="00533391">
        <w:rPr>
          <w:rFonts w:ascii="Arial" w:hAnsi="Arial" w:cs="Arial"/>
          <w:bCs/>
          <w:spacing w:val="-4"/>
          <w:sz w:val="24"/>
          <w:szCs w:val="24"/>
        </w:rPr>
        <w:lastRenderedPageBreak/>
        <w:t xml:space="preserve">A diferencia de las mujeres, </w:t>
      </w:r>
      <w:r w:rsidR="008632B0">
        <w:rPr>
          <w:rFonts w:ascii="Arial" w:hAnsi="Arial" w:cs="Arial"/>
          <w:bCs/>
          <w:spacing w:val="-4"/>
          <w:sz w:val="24"/>
          <w:szCs w:val="24"/>
        </w:rPr>
        <w:t xml:space="preserve">el porcentaje de </w:t>
      </w:r>
      <w:r w:rsidRPr="00533391">
        <w:rPr>
          <w:rFonts w:ascii="Arial" w:hAnsi="Arial" w:cs="Arial"/>
          <w:bCs/>
          <w:spacing w:val="-4"/>
          <w:sz w:val="24"/>
          <w:szCs w:val="24"/>
        </w:rPr>
        <w:t xml:space="preserve">hombres </w:t>
      </w:r>
      <w:r>
        <w:rPr>
          <w:rFonts w:ascii="Arial" w:hAnsi="Arial" w:cs="Arial"/>
          <w:bCs/>
          <w:spacing w:val="-4"/>
          <w:sz w:val="24"/>
          <w:szCs w:val="24"/>
        </w:rPr>
        <w:t xml:space="preserve">que </w:t>
      </w:r>
      <w:r w:rsidRPr="00533391">
        <w:rPr>
          <w:rFonts w:ascii="Arial" w:hAnsi="Arial" w:cs="Arial"/>
          <w:bCs/>
          <w:spacing w:val="-4"/>
          <w:sz w:val="24"/>
          <w:szCs w:val="24"/>
        </w:rPr>
        <w:t>declar</w:t>
      </w:r>
      <w:r w:rsidR="008632B0">
        <w:rPr>
          <w:rFonts w:ascii="Arial" w:hAnsi="Arial" w:cs="Arial"/>
          <w:bCs/>
          <w:spacing w:val="-4"/>
          <w:sz w:val="24"/>
          <w:szCs w:val="24"/>
        </w:rPr>
        <w:t>ó</w:t>
      </w:r>
      <w:r w:rsidRPr="00533391">
        <w:rPr>
          <w:rFonts w:ascii="Arial" w:hAnsi="Arial" w:cs="Arial"/>
          <w:bCs/>
          <w:spacing w:val="-4"/>
          <w:sz w:val="24"/>
          <w:szCs w:val="24"/>
        </w:rPr>
        <w:t xml:space="preserve"> trabajar al momento del registro </w:t>
      </w:r>
      <w:r w:rsidR="002C6B0A">
        <w:rPr>
          <w:rFonts w:ascii="Arial" w:hAnsi="Arial" w:cs="Arial"/>
          <w:bCs/>
          <w:spacing w:val="-4"/>
          <w:sz w:val="24"/>
          <w:szCs w:val="24"/>
        </w:rPr>
        <w:t>alcanz</w:t>
      </w:r>
      <w:r w:rsidR="008632B0">
        <w:rPr>
          <w:rFonts w:ascii="Arial" w:hAnsi="Arial" w:cs="Arial"/>
          <w:bCs/>
          <w:spacing w:val="-4"/>
          <w:sz w:val="24"/>
          <w:szCs w:val="24"/>
        </w:rPr>
        <w:t>ó</w:t>
      </w:r>
      <w:r w:rsidR="002C6B0A" w:rsidRPr="00533391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="00F96CA7">
        <w:rPr>
          <w:rFonts w:ascii="Arial" w:hAnsi="Arial" w:cs="Arial"/>
          <w:bCs/>
          <w:spacing w:val="-4"/>
          <w:sz w:val="24"/>
          <w:szCs w:val="24"/>
        </w:rPr>
        <w:t>84.8</w:t>
      </w:r>
      <w:r w:rsidR="00341FF3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Pr="00533391">
        <w:rPr>
          <w:rFonts w:ascii="Arial" w:hAnsi="Arial" w:cs="Arial"/>
          <w:bCs/>
          <w:spacing w:val="-4"/>
          <w:sz w:val="24"/>
          <w:szCs w:val="24"/>
        </w:rPr>
        <w:t>% (</w:t>
      </w:r>
      <w:r w:rsidRPr="001D1E40">
        <w:rPr>
          <w:rFonts w:ascii="Arial" w:hAnsi="Arial" w:cs="Arial"/>
          <w:bCs/>
          <w:spacing w:val="-4"/>
          <w:sz w:val="24"/>
          <w:szCs w:val="24"/>
        </w:rPr>
        <w:t xml:space="preserve">1 </w:t>
      </w:r>
      <w:r w:rsidR="00F96CA7">
        <w:rPr>
          <w:rFonts w:ascii="Arial" w:hAnsi="Arial" w:cs="Arial"/>
          <w:bCs/>
          <w:spacing w:val="-4"/>
          <w:sz w:val="24"/>
          <w:szCs w:val="24"/>
        </w:rPr>
        <w:t>622 1</w:t>
      </w:r>
      <w:r w:rsidR="0009168F">
        <w:rPr>
          <w:rFonts w:ascii="Arial" w:hAnsi="Arial" w:cs="Arial"/>
          <w:bCs/>
          <w:spacing w:val="-4"/>
          <w:sz w:val="24"/>
          <w:szCs w:val="24"/>
        </w:rPr>
        <w:t>79</w:t>
      </w:r>
      <w:r>
        <w:rPr>
          <w:rFonts w:ascii="Arial" w:hAnsi="Arial" w:cs="Arial"/>
          <w:bCs/>
          <w:spacing w:val="-4"/>
          <w:sz w:val="24"/>
          <w:szCs w:val="24"/>
        </w:rPr>
        <w:t>),</w:t>
      </w:r>
      <w:r w:rsidRPr="00533391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Pr="001D1E40">
        <w:rPr>
          <w:rFonts w:ascii="Arial" w:hAnsi="Arial" w:cs="Arial"/>
          <w:bCs/>
          <w:spacing w:val="-4"/>
          <w:sz w:val="24"/>
          <w:szCs w:val="24"/>
        </w:rPr>
        <w:t>1</w:t>
      </w:r>
      <w:r w:rsidR="00F96CA7">
        <w:rPr>
          <w:rFonts w:ascii="Arial" w:hAnsi="Arial" w:cs="Arial"/>
          <w:bCs/>
          <w:spacing w:val="-4"/>
          <w:sz w:val="24"/>
          <w:szCs w:val="24"/>
        </w:rPr>
        <w:t>4.1</w:t>
      </w:r>
      <w:r w:rsidR="00341FF3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Pr="00533391">
        <w:rPr>
          <w:rFonts w:ascii="Arial" w:hAnsi="Arial" w:cs="Arial"/>
          <w:bCs/>
          <w:spacing w:val="-4"/>
          <w:sz w:val="24"/>
          <w:szCs w:val="24"/>
        </w:rPr>
        <w:t>% (</w:t>
      </w:r>
      <w:r w:rsidR="00F96CA7">
        <w:rPr>
          <w:rFonts w:ascii="Arial" w:hAnsi="Arial" w:cs="Arial"/>
          <w:bCs/>
          <w:spacing w:val="-4"/>
          <w:sz w:val="24"/>
          <w:szCs w:val="24"/>
        </w:rPr>
        <w:t>268 5</w:t>
      </w:r>
      <w:r w:rsidR="0009168F">
        <w:rPr>
          <w:rFonts w:ascii="Arial" w:hAnsi="Arial" w:cs="Arial"/>
          <w:bCs/>
          <w:spacing w:val="-4"/>
          <w:sz w:val="24"/>
          <w:szCs w:val="24"/>
        </w:rPr>
        <w:t>08</w:t>
      </w:r>
      <w:r w:rsidRPr="00533391">
        <w:rPr>
          <w:rFonts w:ascii="Arial" w:hAnsi="Arial" w:cs="Arial"/>
          <w:bCs/>
          <w:spacing w:val="-4"/>
          <w:sz w:val="24"/>
          <w:szCs w:val="24"/>
        </w:rPr>
        <w:t xml:space="preserve">) no especificó </w:t>
      </w:r>
      <w:r>
        <w:rPr>
          <w:rFonts w:ascii="Arial" w:hAnsi="Arial" w:cs="Arial"/>
          <w:bCs/>
          <w:spacing w:val="-4"/>
          <w:sz w:val="24"/>
          <w:szCs w:val="24"/>
        </w:rPr>
        <w:t xml:space="preserve">su </w:t>
      </w:r>
      <w:r w:rsidRPr="00533391">
        <w:rPr>
          <w:rFonts w:ascii="Arial" w:hAnsi="Arial" w:cs="Arial"/>
          <w:bCs/>
          <w:spacing w:val="-4"/>
          <w:sz w:val="24"/>
          <w:szCs w:val="24"/>
        </w:rPr>
        <w:t xml:space="preserve">condición y </w:t>
      </w:r>
      <w:r w:rsidR="00F96CA7">
        <w:rPr>
          <w:rFonts w:ascii="Arial" w:hAnsi="Arial" w:cs="Arial"/>
          <w:bCs/>
          <w:spacing w:val="-4"/>
          <w:sz w:val="24"/>
          <w:szCs w:val="24"/>
        </w:rPr>
        <w:t>1.1</w:t>
      </w:r>
      <w:r w:rsidR="00341FF3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Pr="00533391">
        <w:rPr>
          <w:rFonts w:ascii="Arial" w:hAnsi="Arial" w:cs="Arial"/>
          <w:bCs/>
          <w:spacing w:val="-4"/>
          <w:sz w:val="24"/>
          <w:szCs w:val="24"/>
        </w:rPr>
        <w:t>% (</w:t>
      </w:r>
      <w:r w:rsidR="00F96CA7">
        <w:rPr>
          <w:rFonts w:ascii="Arial" w:hAnsi="Arial" w:cs="Arial"/>
          <w:bCs/>
          <w:spacing w:val="-4"/>
          <w:sz w:val="24"/>
          <w:szCs w:val="24"/>
        </w:rPr>
        <w:t>21</w:t>
      </w:r>
      <w:r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="00F96CA7">
        <w:rPr>
          <w:rFonts w:ascii="Arial" w:hAnsi="Arial" w:cs="Arial"/>
          <w:bCs/>
          <w:spacing w:val="-4"/>
          <w:sz w:val="24"/>
          <w:szCs w:val="24"/>
        </w:rPr>
        <w:t>491</w:t>
      </w:r>
      <w:r w:rsidRPr="00533391">
        <w:rPr>
          <w:rFonts w:ascii="Arial" w:hAnsi="Arial" w:cs="Arial"/>
          <w:bCs/>
          <w:spacing w:val="-4"/>
          <w:sz w:val="24"/>
          <w:szCs w:val="24"/>
        </w:rPr>
        <w:t>) manifestó no trabajar.</w:t>
      </w:r>
    </w:p>
    <w:p w14:paraId="536D77E7" w14:textId="77777777" w:rsidR="00D53F3D" w:rsidRPr="00533391" w:rsidRDefault="00D53F3D" w:rsidP="00F13F42">
      <w:pPr>
        <w:keepNext/>
        <w:jc w:val="both"/>
        <w:rPr>
          <w:rFonts w:ascii="Arial" w:hAnsi="Arial" w:cs="Arial"/>
          <w:bCs/>
          <w:sz w:val="24"/>
          <w:szCs w:val="24"/>
        </w:rPr>
      </w:pPr>
    </w:p>
    <w:p w14:paraId="299DCD95" w14:textId="77777777" w:rsidR="00A35B9F" w:rsidRPr="00CA43B4" w:rsidRDefault="00A35B9F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>Gráfica 1</w:t>
      </w:r>
      <w:r w:rsidR="000C7F6D">
        <w:rPr>
          <w:sz w:val="20"/>
          <w:szCs w:val="20"/>
        </w:rPr>
        <w:t>8</w:t>
      </w:r>
    </w:p>
    <w:p w14:paraId="25E49FDA" w14:textId="77777777" w:rsidR="00D53F3D" w:rsidRPr="00D17883" w:rsidRDefault="00D53F3D" w:rsidP="00F13F42">
      <w:pPr>
        <w:keepNext/>
        <w:jc w:val="center"/>
        <w:rPr>
          <w:rFonts w:ascii="Arial Negrita" w:hAnsi="Arial Negrita" w:cs="Arial"/>
          <w:b/>
          <w:bCs/>
          <w:smallCaps/>
          <w:szCs w:val="24"/>
        </w:rPr>
      </w:pPr>
      <w:r w:rsidRPr="00D17883">
        <w:rPr>
          <w:rFonts w:ascii="Arial Negrita" w:hAnsi="Arial Negrita" w:cs="Arial"/>
          <w:b/>
          <w:bCs/>
          <w:smallCaps/>
          <w:szCs w:val="24"/>
        </w:rPr>
        <w:t>Condición de actividad del padre</w:t>
      </w:r>
    </w:p>
    <w:p w14:paraId="4ED5360D" w14:textId="77777777" w:rsidR="00D53F3D" w:rsidRPr="00533391" w:rsidRDefault="0009168F" w:rsidP="00CC41D4">
      <w:pPr>
        <w:keepNext/>
        <w:spacing w:after="120"/>
        <w:jc w:val="center"/>
        <w:rPr>
          <w:noProof/>
          <w:lang w:eastAsia="es-MX"/>
        </w:rPr>
      </w:pPr>
      <w:r>
        <w:rPr>
          <w:noProof/>
          <w:lang w:val="es-MX" w:eastAsia="es-MX"/>
        </w:rPr>
        <w:drawing>
          <wp:inline distT="0" distB="0" distL="0" distR="0" wp14:anchorId="56150834" wp14:editId="7FE8890E">
            <wp:extent cx="3708000" cy="2592000"/>
            <wp:effectExtent l="0" t="0" r="6985" b="0"/>
            <wp:docPr id="43" name="Gráfico 4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648771FA" w14:textId="77777777" w:rsidR="00D17883" w:rsidRPr="00CA43B4" w:rsidRDefault="00D17883" w:rsidP="00CC41D4">
      <w:pPr>
        <w:pStyle w:val="Prrafodelista"/>
        <w:keepNext/>
        <w:tabs>
          <w:tab w:val="left" w:pos="567"/>
        </w:tabs>
        <w:spacing w:before="120"/>
        <w:ind w:left="2694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 xml:space="preserve">Fuente: Estadística de </w:t>
      </w:r>
      <w:r>
        <w:rPr>
          <w:rFonts w:ascii="Arial" w:hAnsi="Arial" w:cs="Arial"/>
          <w:bCs/>
          <w:sz w:val="16"/>
          <w:szCs w:val="16"/>
        </w:rPr>
        <w:t>Nacimientos Registrados</w:t>
      </w:r>
      <w:r w:rsidRPr="00CA43B4">
        <w:rPr>
          <w:rFonts w:ascii="Arial" w:hAnsi="Arial" w:cs="Arial"/>
          <w:bCs/>
          <w:sz w:val="16"/>
          <w:szCs w:val="16"/>
        </w:rPr>
        <w:t>, 2021</w:t>
      </w:r>
    </w:p>
    <w:p w14:paraId="3B2C7B2F" w14:textId="77777777" w:rsidR="00D53F3D" w:rsidRPr="00533391" w:rsidRDefault="00D53F3D" w:rsidP="00D53F3D">
      <w:pPr>
        <w:rPr>
          <w:rFonts w:ascii="Arial" w:hAnsi="Arial" w:cs="Arial"/>
          <w:bCs/>
          <w:sz w:val="24"/>
          <w:szCs w:val="24"/>
        </w:rPr>
      </w:pPr>
    </w:p>
    <w:p w14:paraId="347E7B1D" w14:textId="5AA8C916" w:rsidR="00D53F3D" w:rsidRPr="00533391" w:rsidRDefault="00D53F3D" w:rsidP="00D53F3D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533391">
        <w:rPr>
          <w:rFonts w:ascii="Arial" w:hAnsi="Arial" w:cs="Arial"/>
          <w:bCs/>
          <w:sz w:val="24"/>
          <w:szCs w:val="24"/>
        </w:rPr>
        <w:t>La posición del padre en el trabajo que más destaca es la de empleado</w:t>
      </w:r>
      <w:r w:rsidR="00774FDF">
        <w:rPr>
          <w:rFonts w:ascii="Arial" w:hAnsi="Arial" w:cs="Arial"/>
          <w:bCs/>
          <w:sz w:val="24"/>
          <w:szCs w:val="24"/>
        </w:rPr>
        <w:t>,</w:t>
      </w:r>
      <w:r w:rsidR="008632B0">
        <w:rPr>
          <w:rFonts w:ascii="Arial" w:hAnsi="Arial" w:cs="Arial"/>
          <w:bCs/>
          <w:sz w:val="24"/>
          <w:szCs w:val="24"/>
        </w:rPr>
        <w:t xml:space="preserve"> con</w:t>
      </w:r>
      <w:r w:rsidRPr="0053339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56.</w:t>
      </w:r>
      <w:r w:rsidR="00F96CA7">
        <w:rPr>
          <w:rFonts w:ascii="Arial" w:hAnsi="Arial" w:cs="Arial"/>
          <w:bCs/>
          <w:sz w:val="24"/>
          <w:szCs w:val="24"/>
        </w:rPr>
        <w:t>6</w:t>
      </w:r>
      <w:r w:rsidR="00341FF3">
        <w:rPr>
          <w:rFonts w:ascii="Arial" w:hAnsi="Arial" w:cs="Arial"/>
          <w:bCs/>
          <w:sz w:val="24"/>
          <w:szCs w:val="24"/>
        </w:rPr>
        <w:t xml:space="preserve"> </w:t>
      </w:r>
      <w:r w:rsidRPr="00533391">
        <w:rPr>
          <w:rFonts w:ascii="Arial" w:hAnsi="Arial" w:cs="Arial"/>
          <w:bCs/>
          <w:sz w:val="24"/>
          <w:szCs w:val="24"/>
        </w:rPr>
        <w:t>% (</w:t>
      </w:r>
      <w:r w:rsidR="00F96CA7">
        <w:rPr>
          <w:rFonts w:ascii="Arial" w:hAnsi="Arial" w:cs="Arial"/>
          <w:bCs/>
          <w:sz w:val="24"/>
          <w:szCs w:val="24"/>
        </w:rPr>
        <w:t>917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96CA7">
        <w:rPr>
          <w:rFonts w:ascii="Arial" w:hAnsi="Arial" w:cs="Arial"/>
          <w:bCs/>
          <w:sz w:val="24"/>
          <w:szCs w:val="24"/>
        </w:rPr>
        <w:t>6</w:t>
      </w:r>
      <w:r>
        <w:rPr>
          <w:rFonts w:ascii="Arial" w:hAnsi="Arial" w:cs="Arial"/>
          <w:bCs/>
          <w:sz w:val="24"/>
          <w:szCs w:val="24"/>
        </w:rPr>
        <w:t>66</w:t>
      </w:r>
      <w:r w:rsidRPr="00533391">
        <w:rPr>
          <w:rFonts w:ascii="Arial" w:hAnsi="Arial" w:cs="Arial"/>
          <w:bCs/>
          <w:sz w:val="24"/>
          <w:szCs w:val="24"/>
        </w:rPr>
        <w:t>) de los registros.</w:t>
      </w:r>
    </w:p>
    <w:p w14:paraId="7345D47C" w14:textId="77777777" w:rsidR="00D53F3D" w:rsidRPr="00533391" w:rsidRDefault="00D53F3D" w:rsidP="00F13F42">
      <w:pPr>
        <w:jc w:val="both"/>
        <w:rPr>
          <w:rFonts w:ascii="Arial" w:hAnsi="Arial" w:cs="Arial"/>
          <w:bCs/>
          <w:sz w:val="24"/>
          <w:szCs w:val="24"/>
        </w:rPr>
      </w:pPr>
    </w:p>
    <w:p w14:paraId="58F587CA" w14:textId="77777777" w:rsidR="00A35B9F" w:rsidRPr="00CA43B4" w:rsidRDefault="00A35B9F">
      <w:pPr>
        <w:pStyle w:val="Textoindependiente"/>
        <w:keepNext/>
        <w:kinsoku w:val="0"/>
        <w:overflowPunct w:val="0"/>
        <w:ind w:left="0"/>
        <w:jc w:val="center"/>
        <w:rPr>
          <w:sz w:val="20"/>
          <w:szCs w:val="20"/>
        </w:rPr>
      </w:pPr>
      <w:r w:rsidRPr="00CA43B4">
        <w:rPr>
          <w:sz w:val="20"/>
          <w:szCs w:val="20"/>
        </w:rPr>
        <w:t>Gráfica 1</w:t>
      </w:r>
      <w:r w:rsidR="000C7F6D">
        <w:rPr>
          <w:sz w:val="20"/>
          <w:szCs w:val="20"/>
        </w:rPr>
        <w:t>9</w:t>
      </w:r>
    </w:p>
    <w:p w14:paraId="5E673C34" w14:textId="77777777" w:rsidR="00D53F3D" w:rsidRPr="00D17883" w:rsidRDefault="00D53F3D" w:rsidP="00F13F42">
      <w:pPr>
        <w:keepNext/>
        <w:jc w:val="center"/>
        <w:rPr>
          <w:rFonts w:ascii="Arial Negrita" w:hAnsi="Arial Negrita" w:cs="Arial"/>
          <w:b/>
          <w:bCs/>
          <w:smallCaps/>
          <w:szCs w:val="24"/>
        </w:rPr>
      </w:pPr>
      <w:r w:rsidRPr="00D17883">
        <w:rPr>
          <w:rFonts w:ascii="Arial Negrita" w:hAnsi="Arial Negrita" w:cs="Arial"/>
          <w:b/>
          <w:bCs/>
          <w:smallCaps/>
          <w:szCs w:val="24"/>
        </w:rPr>
        <w:t>Posición en el trabajo del padre</w:t>
      </w:r>
    </w:p>
    <w:p w14:paraId="397D7F57" w14:textId="77777777" w:rsidR="00D53F3D" w:rsidRPr="00533391" w:rsidRDefault="0009168F" w:rsidP="001246DB">
      <w:pPr>
        <w:keepNext/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16DED9F2" wp14:editId="6F6B8069">
            <wp:extent cx="4229100" cy="2435860"/>
            <wp:effectExtent l="0" t="0" r="0" b="2540"/>
            <wp:docPr id="44" name="Gráfico 4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1E8B0E64" w14:textId="77777777" w:rsidR="00D17883" w:rsidRPr="00CA43B4" w:rsidRDefault="00D17883" w:rsidP="00CC41D4">
      <w:pPr>
        <w:pStyle w:val="Prrafodelista"/>
        <w:keepNext/>
        <w:tabs>
          <w:tab w:val="left" w:pos="567"/>
        </w:tabs>
        <w:spacing w:before="120"/>
        <w:ind w:left="1843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 xml:space="preserve">Fuente: Estadística de </w:t>
      </w:r>
      <w:r>
        <w:rPr>
          <w:rFonts w:ascii="Arial" w:hAnsi="Arial" w:cs="Arial"/>
          <w:bCs/>
          <w:sz w:val="16"/>
          <w:szCs w:val="16"/>
        </w:rPr>
        <w:t>Nacimientos Registrados</w:t>
      </w:r>
      <w:r w:rsidRPr="00CA43B4">
        <w:rPr>
          <w:rFonts w:ascii="Arial" w:hAnsi="Arial" w:cs="Arial"/>
          <w:bCs/>
          <w:sz w:val="16"/>
          <w:szCs w:val="16"/>
        </w:rPr>
        <w:t>, 2021</w:t>
      </w:r>
    </w:p>
    <w:p w14:paraId="3620461D" w14:textId="77777777" w:rsidR="008632B0" w:rsidRDefault="008632B0" w:rsidP="00C611DF">
      <w:pPr>
        <w:ind w:left="-425" w:right="-516"/>
        <w:contextualSpacing/>
        <w:jc w:val="center"/>
        <w:rPr>
          <w:noProof/>
          <w:lang w:eastAsia="es-MX"/>
        </w:rPr>
      </w:pPr>
    </w:p>
    <w:p w14:paraId="57B48C31" w14:textId="43412B20" w:rsidR="00087398" w:rsidRPr="00533391" w:rsidRDefault="00087398" w:rsidP="00C611DF">
      <w:pPr>
        <w:ind w:left="-425" w:right="-516"/>
        <w:contextualSpacing/>
        <w:jc w:val="center"/>
        <w:rPr>
          <w:noProof/>
          <w:lang w:eastAsia="es-MX"/>
        </w:rPr>
      </w:pPr>
      <w:r w:rsidRPr="001732CB">
        <w:rPr>
          <w:noProof/>
          <w:lang w:val="es-MX" w:eastAsia="es-MX"/>
        </w:rPr>
        <w:drawing>
          <wp:inline distT="0" distB="0" distL="0" distR="0" wp14:anchorId="24329931" wp14:editId="442BA12D">
            <wp:extent cx="266700" cy="278296"/>
            <wp:effectExtent l="0" t="0" r="0" b="7620"/>
            <wp:docPr id="3" name="Imagen 3" descr="C:\Users\saladeprensa\Desktop\NVOS LOGOS\F.jp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14" cy="27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3391">
        <w:rPr>
          <w:noProof/>
          <w:lang w:eastAsia="es-MX"/>
        </w:rPr>
        <w:t xml:space="preserve"> </w:t>
      </w:r>
      <w:r w:rsidRPr="001732CB">
        <w:rPr>
          <w:noProof/>
          <w:lang w:val="es-MX" w:eastAsia="es-MX"/>
        </w:rPr>
        <w:drawing>
          <wp:inline distT="0" distB="0" distL="0" distR="0" wp14:anchorId="58D313E9" wp14:editId="34AFC64F">
            <wp:extent cx="285750" cy="285750"/>
            <wp:effectExtent l="0" t="0" r="0" b="0"/>
            <wp:docPr id="4" name="Imagen 4" descr="C:\Users\saladeprensa\Desktop\NVOS LOGOS\I.jp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3391">
        <w:rPr>
          <w:noProof/>
          <w:lang w:eastAsia="es-MX"/>
        </w:rPr>
        <w:t xml:space="preserve"> </w:t>
      </w:r>
      <w:r w:rsidRPr="001732CB">
        <w:rPr>
          <w:noProof/>
          <w:lang w:val="es-MX" w:eastAsia="es-MX"/>
        </w:rPr>
        <w:drawing>
          <wp:inline distT="0" distB="0" distL="0" distR="0" wp14:anchorId="5657976B" wp14:editId="7958D216">
            <wp:extent cx="276225" cy="276225"/>
            <wp:effectExtent l="0" t="0" r="9525" b="9525"/>
            <wp:docPr id="16" name="Imagen 16" descr="C:\Users\saladeprensa\Desktop\NVOS LOGOS\T.jpg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3391">
        <w:rPr>
          <w:noProof/>
          <w:lang w:eastAsia="es-MX"/>
        </w:rPr>
        <w:t xml:space="preserve"> </w:t>
      </w:r>
      <w:r w:rsidRPr="001732CB">
        <w:rPr>
          <w:noProof/>
          <w:lang w:val="es-MX" w:eastAsia="es-MX"/>
        </w:rPr>
        <w:drawing>
          <wp:inline distT="0" distB="0" distL="0" distR="0" wp14:anchorId="5F809D9C" wp14:editId="642B612E">
            <wp:extent cx="285750" cy="285750"/>
            <wp:effectExtent l="0" t="0" r="0" b="0"/>
            <wp:docPr id="17" name="Imagen 17" descr="C:\Users\saladeprensa\Desktop\NVOS LOGOS\Y.jpg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3391">
        <w:rPr>
          <w:noProof/>
          <w:lang w:eastAsia="es-MX"/>
        </w:rPr>
        <w:t xml:space="preserve">  </w:t>
      </w:r>
      <w:r w:rsidRPr="001732CB">
        <w:rPr>
          <w:noProof/>
          <w:sz w:val="14"/>
          <w:szCs w:val="18"/>
          <w:lang w:val="es-MX" w:eastAsia="es-MX"/>
        </w:rPr>
        <w:drawing>
          <wp:inline distT="0" distB="0" distL="0" distR="0" wp14:anchorId="6F3C170C" wp14:editId="6F4D126E">
            <wp:extent cx="2291293" cy="274955"/>
            <wp:effectExtent l="0" t="0" r="0" b="0"/>
            <wp:docPr id="18" name="Imagen 18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128" cy="27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324DE" w14:textId="77777777" w:rsidR="00087398" w:rsidRPr="00533391" w:rsidRDefault="00087398" w:rsidP="00971B85">
      <w:pPr>
        <w:ind w:left="-425" w:right="-516"/>
        <w:contextualSpacing/>
        <w:jc w:val="center"/>
        <w:rPr>
          <w:noProof/>
          <w:lang w:eastAsia="es-MX"/>
        </w:rPr>
        <w:sectPr w:rsidR="00087398" w:rsidRPr="00533391" w:rsidSect="00CF555D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type w:val="continuous"/>
          <w:pgSz w:w="12240" w:h="15840"/>
          <w:pgMar w:top="1843" w:right="1020" w:bottom="426" w:left="1134" w:header="426" w:footer="413" w:gutter="0"/>
          <w:pgNumType w:start="1"/>
          <w:cols w:space="720"/>
        </w:sectPr>
      </w:pPr>
    </w:p>
    <w:p w14:paraId="105A362A" w14:textId="77777777" w:rsidR="00E1049F" w:rsidRPr="00CA43B4" w:rsidRDefault="00E1049F" w:rsidP="00E1049F">
      <w:pPr>
        <w:autoSpaceDE w:val="0"/>
        <w:autoSpaceDN w:val="0"/>
        <w:adjustRightInd w:val="0"/>
        <w:ind w:right="163"/>
        <w:jc w:val="center"/>
        <w:rPr>
          <w:rFonts w:ascii="Arial" w:hAnsi="Arial" w:cs="Arial"/>
          <w:b/>
          <w:sz w:val="24"/>
          <w:szCs w:val="24"/>
        </w:rPr>
      </w:pPr>
      <w:r w:rsidRPr="00CA43B4">
        <w:rPr>
          <w:rFonts w:ascii="Arial" w:hAnsi="Arial" w:cs="Arial"/>
          <w:b/>
          <w:sz w:val="24"/>
          <w:szCs w:val="24"/>
        </w:rPr>
        <w:lastRenderedPageBreak/>
        <w:t>ANEXO 1</w:t>
      </w:r>
    </w:p>
    <w:p w14:paraId="6FDC90BE" w14:textId="77777777" w:rsidR="00E1049F" w:rsidRPr="00CA43B4" w:rsidRDefault="00E1049F" w:rsidP="00E1049F">
      <w:pPr>
        <w:autoSpaceDE w:val="0"/>
        <w:autoSpaceDN w:val="0"/>
        <w:adjustRightInd w:val="0"/>
        <w:ind w:right="163"/>
        <w:jc w:val="center"/>
        <w:rPr>
          <w:rFonts w:ascii="Arial" w:hAnsi="Arial" w:cs="Arial"/>
          <w:b/>
          <w:sz w:val="24"/>
          <w:szCs w:val="24"/>
        </w:rPr>
      </w:pPr>
    </w:p>
    <w:p w14:paraId="4F36CAA5" w14:textId="6B735D3D" w:rsidR="009C01E5" w:rsidRDefault="009C01E5" w:rsidP="00F13F42">
      <w:pPr>
        <w:autoSpaceDE w:val="0"/>
        <w:autoSpaceDN w:val="0"/>
        <w:adjustRightInd w:val="0"/>
        <w:spacing w:after="240"/>
        <w:jc w:val="center"/>
        <w:rPr>
          <w:rFonts w:ascii="Arial Negrita" w:eastAsia="+mn-ea" w:hAnsi="Arial Negrita" w:cs="Arial"/>
          <w:b/>
          <w:smallCaps/>
          <w:kern w:val="24"/>
          <w:sz w:val="24"/>
          <w:szCs w:val="24"/>
        </w:rPr>
      </w:pPr>
      <w:r w:rsidRPr="00F6095C">
        <w:rPr>
          <w:rFonts w:ascii="Arial" w:hAnsi="Arial" w:cs="Arial"/>
          <w:b/>
          <w:sz w:val="24"/>
          <w:szCs w:val="24"/>
        </w:rPr>
        <w:t>NOTA TÉCNICA</w:t>
      </w:r>
    </w:p>
    <w:p w14:paraId="040900CD" w14:textId="27F737BE" w:rsidR="009C01E5" w:rsidRDefault="009C01E5" w:rsidP="009C01E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 Negrita" w:eastAsia="+mn-ea" w:hAnsi="Arial Negrita" w:cs="Arial"/>
          <w:b/>
          <w:smallCaps/>
          <w:kern w:val="24"/>
          <w:sz w:val="24"/>
          <w:szCs w:val="24"/>
        </w:rPr>
      </w:pPr>
      <w:r w:rsidRPr="00477A1D">
        <w:rPr>
          <w:rFonts w:ascii="Arial Negrita" w:eastAsia="+mn-ea" w:hAnsi="Arial Negrita" w:cs="Arial"/>
          <w:b/>
          <w:smallCaps/>
          <w:kern w:val="24"/>
          <w:sz w:val="24"/>
          <w:szCs w:val="24"/>
        </w:rPr>
        <w:t xml:space="preserve">Objetivo de la </w:t>
      </w:r>
      <w:r w:rsidR="008632B0">
        <w:rPr>
          <w:rFonts w:ascii="Arial Negrita" w:eastAsia="+mn-ea" w:hAnsi="Arial Negrita" w:cs="Arial"/>
          <w:b/>
          <w:smallCaps/>
          <w:kern w:val="24"/>
          <w:sz w:val="24"/>
          <w:szCs w:val="24"/>
        </w:rPr>
        <w:t>ENR</w:t>
      </w:r>
    </w:p>
    <w:p w14:paraId="68705851" w14:textId="77777777" w:rsidR="009C01E5" w:rsidRPr="00477A1D" w:rsidRDefault="009C01E5" w:rsidP="009C01E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 Negrita" w:eastAsia="+mn-ea" w:hAnsi="Arial Negrita" w:cs="Arial"/>
          <w:b/>
          <w:smallCaps/>
          <w:kern w:val="24"/>
          <w:sz w:val="24"/>
          <w:szCs w:val="24"/>
        </w:rPr>
      </w:pPr>
    </w:p>
    <w:p w14:paraId="43085650" w14:textId="0FD366EE" w:rsidR="009C01E5" w:rsidRPr="00270E17" w:rsidRDefault="009C01E5" w:rsidP="007E1A75">
      <w:pPr>
        <w:autoSpaceDE w:val="0"/>
        <w:autoSpaceDN w:val="0"/>
        <w:adjustRightInd w:val="0"/>
        <w:spacing w:after="120"/>
        <w:jc w:val="both"/>
        <w:rPr>
          <w:rFonts w:ascii="Arial" w:eastAsia="Arial" w:hAnsi="Arial"/>
          <w:sz w:val="24"/>
          <w:szCs w:val="24"/>
        </w:rPr>
      </w:pPr>
      <w:r w:rsidRPr="00533391">
        <w:rPr>
          <w:rFonts w:ascii="Arial" w:hAnsi="Arial" w:cs="Arial"/>
          <w:sz w:val="24"/>
          <w:szCs w:val="24"/>
        </w:rPr>
        <w:t>Generar las estadísticas sobre nacidos vivos registrados que permitan caracterizar el fenómeno de la fecundidad en México.</w:t>
      </w:r>
    </w:p>
    <w:p w14:paraId="31E41A39" w14:textId="77777777" w:rsidR="009C01E5" w:rsidRDefault="009C01E5" w:rsidP="009C01E5">
      <w:pPr>
        <w:jc w:val="both"/>
        <w:rPr>
          <w:rFonts w:ascii="Arial Negrita" w:eastAsia="Calibri" w:hAnsi="Arial Negrita" w:cs="Arial"/>
          <w:b/>
          <w:smallCaps/>
          <w:sz w:val="24"/>
          <w:szCs w:val="24"/>
        </w:rPr>
      </w:pPr>
    </w:p>
    <w:p w14:paraId="16CECA69" w14:textId="77777777" w:rsidR="009C01E5" w:rsidRDefault="009C01E5" w:rsidP="009C01E5">
      <w:pPr>
        <w:jc w:val="both"/>
        <w:rPr>
          <w:rFonts w:ascii="Arial Negrita" w:eastAsia="Calibri" w:hAnsi="Arial Negrita" w:cs="Arial"/>
          <w:b/>
          <w:smallCaps/>
          <w:sz w:val="24"/>
          <w:szCs w:val="24"/>
        </w:rPr>
      </w:pPr>
      <w:r w:rsidRPr="00477A1D">
        <w:rPr>
          <w:rFonts w:ascii="Arial Negrita" w:eastAsia="Calibri" w:hAnsi="Arial Negrita" w:cs="Arial"/>
          <w:b/>
          <w:smallCaps/>
          <w:sz w:val="24"/>
          <w:szCs w:val="24"/>
        </w:rPr>
        <w:t>Descripción general</w:t>
      </w:r>
    </w:p>
    <w:p w14:paraId="1637DF7C" w14:textId="77777777" w:rsidR="009C01E5" w:rsidRPr="00477A1D" w:rsidRDefault="009C01E5" w:rsidP="009C01E5">
      <w:pPr>
        <w:jc w:val="both"/>
        <w:rPr>
          <w:rFonts w:ascii="Arial Negrita" w:eastAsia="Calibri" w:hAnsi="Arial Negrita" w:cs="Arial"/>
          <w:b/>
          <w:smallCaps/>
          <w:sz w:val="24"/>
          <w:szCs w:val="24"/>
        </w:rPr>
      </w:pPr>
    </w:p>
    <w:p w14:paraId="78855A81" w14:textId="77777777" w:rsidR="009C01E5" w:rsidRPr="009C01E5" w:rsidRDefault="009C01E5" w:rsidP="009C01E5">
      <w:pPr>
        <w:tabs>
          <w:tab w:val="left" w:pos="3686"/>
        </w:tabs>
        <w:spacing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9C01E5">
        <w:rPr>
          <w:rFonts w:ascii="Arial" w:eastAsia="Calibri" w:hAnsi="Arial" w:cs="Arial"/>
          <w:bCs/>
          <w:sz w:val="24"/>
          <w:szCs w:val="24"/>
        </w:rPr>
        <w:t>Cobertura Geográfica:</w:t>
      </w:r>
      <w:r w:rsidRPr="009C01E5">
        <w:rPr>
          <w:rFonts w:ascii="Arial" w:eastAsia="Calibri" w:hAnsi="Arial" w:cs="Arial"/>
          <w:bCs/>
          <w:sz w:val="24"/>
          <w:szCs w:val="24"/>
        </w:rPr>
        <w:tab/>
      </w:r>
      <w:r w:rsidRPr="009C01E5">
        <w:rPr>
          <w:rFonts w:ascii="Arial" w:eastAsia="Times New Roman" w:hAnsi="Arial" w:cs="Arial"/>
          <w:bCs/>
          <w:sz w:val="24"/>
          <w:szCs w:val="24"/>
          <w:lang w:eastAsia="es-MX"/>
        </w:rPr>
        <w:t>Nacional</w:t>
      </w:r>
    </w:p>
    <w:p w14:paraId="2EEE0B7D" w14:textId="77777777" w:rsidR="009C01E5" w:rsidRPr="009C01E5" w:rsidRDefault="009C01E5" w:rsidP="009C01E5">
      <w:pPr>
        <w:tabs>
          <w:tab w:val="left" w:pos="3686"/>
        </w:tabs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9C01E5">
        <w:rPr>
          <w:rFonts w:ascii="Arial" w:eastAsia="Calibri" w:hAnsi="Arial" w:cs="Arial"/>
          <w:bCs/>
          <w:sz w:val="24"/>
          <w:szCs w:val="24"/>
        </w:rPr>
        <w:t>Desglose Geográfico:</w:t>
      </w:r>
      <w:r w:rsidRPr="009C01E5">
        <w:rPr>
          <w:rFonts w:ascii="Arial" w:eastAsia="Times New Roman" w:hAnsi="Arial" w:cs="Arial"/>
          <w:bCs/>
          <w:sz w:val="24"/>
          <w:szCs w:val="24"/>
          <w:lang w:eastAsia="es-MX"/>
        </w:rPr>
        <w:tab/>
      </w:r>
      <w:r w:rsidRPr="009C01E5">
        <w:rPr>
          <w:rFonts w:ascii="Arial" w:eastAsia="Calibri" w:hAnsi="Arial" w:cs="Arial"/>
          <w:bCs/>
          <w:sz w:val="24"/>
          <w:szCs w:val="24"/>
        </w:rPr>
        <w:t>Entidad federativa, municipio y localidad</w:t>
      </w:r>
    </w:p>
    <w:p w14:paraId="7D3B815D" w14:textId="77777777" w:rsidR="009C01E5" w:rsidRPr="0048204E" w:rsidRDefault="009C01E5" w:rsidP="009C01E5">
      <w:pPr>
        <w:tabs>
          <w:tab w:val="left" w:pos="3686"/>
        </w:tabs>
        <w:jc w:val="both"/>
        <w:rPr>
          <w:rFonts w:ascii="Arial" w:eastAsia="Calibri" w:hAnsi="Arial" w:cs="Arial"/>
          <w:bCs/>
          <w:sz w:val="24"/>
          <w:szCs w:val="24"/>
        </w:rPr>
      </w:pPr>
      <w:r w:rsidRPr="0048204E">
        <w:rPr>
          <w:rFonts w:ascii="Arial" w:eastAsia="Calibri" w:hAnsi="Arial" w:cs="Arial"/>
          <w:bCs/>
          <w:sz w:val="24"/>
          <w:szCs w:val="24"/>
        </w:rPr>
        <w:t>Cobertura Temporal:</w:t>
      </w:r>
      <w:r w:rsidRPr="0048204E">
        <w:rPr>
          <w:rFonts w:ascii="Arial" w:eastAsia="Times New Roman" w:hAnsi="Arial" w:cs="Arial"/>
          <w:bCs/>
          <w:sz w:val="24"/>
          <w:szCs w:val="24"/>
          <w:lang w:eastAsia="es-MX"/>
        </w:rPr>
        <w:tab/>
      </w:r>
      <w:r w:rsidRPr="0048204E">
        <w:rPr>
          <w:rFonts w:ascii="Arial" w:eastAsia="Calibri" w:hAnsi="Arial" w:cs="Arial"/>
          <w:bCs/>
          <w:sz w:val="24"/>
          <w:szCs w:val="24"/>
        </w:rPr>
        <w:t>202</w:t>
      </w:r>
      <w:r w:rsidR="0048204E" w:rsidRPr="0048204E">
        <w:rPr>
          <w:rFonts w:ascii="Arial" w:eastAsia="Calibri" w:hAnsi="Arial" w:cs="Arial"/>
          <w:bCs/>
          <w:sz w:val="24"/>
          <w:szCs w:val="24"/>
        </w:rPr>
        <w:t>1</w:t>
      </w:r>
    </w:p>
    <w:p w14:paraId="6EDECD82" w14:textId="77777777" w:rsidR="009C01E5" w:rsidRPr="009C01E5" w:rsidRDefault="009C01E5" w:rsidP="009C01E5">
      <w:pPr>
        <w:tabs>
          <w:tab w:val="left" w:pos="3686"/>
        </w:tabs>
        <w:jc w:val="both"/>
        <w:rPr>
          <w:rFonts w:ascii="Arial" w:eastAsia="Calibri" w:hAnsi="Arial" w:cs="Arial"/>
          <w:bCs/>
          <w:sz w:val="24"/>
          <w:szCs w:val="24"/>
        </w:rPr>
      </w:pPr>
      <w:r w:rsidRPr="009C01E5">
        <w:rPr>
          <w:rFonts w:ascii="Arial" w:eastAsia="Calibri" w:hAnsi="Arial" w:cs="Arial"/>
          <w:bCs/>
          <w:sz w:val="24"/>
          <w:szCs w:val="24"/>
        </w:rPr>
        <w:t>Corte Temporal:</w:t>
      </w:r>
      <w:r w:rsidRPr="009C01E5">
        <w:rPr>
          <w:rFonts w:ascii="Arial" w:eastAsia="Times New Roman" w:hAnsi="Arial" w:cs="Arial"/>
          <w:bCs/>
          <w:sz w:val="24"/>
          <w:szCs w:val="24"/>
          <w:lang w:eastAsia="es-MX"/>
        </w:rPr>
        <w:tab/>
      </w:r>
      <w:r w:rsidRPr="009C01E5">
        <w:rPr>
          <w:rFonts w:ascii="Arial" w:eastAsia="Calibri" w:hAnsi="Arial" w:cs="Arial"/>
          <w:bCs/>
          <w:sz w:val="24"/>
          <w:szCs w:val="24"/>
        </w:rPr>
        <w:t>Anual</w:t>
      </w:r>
    </w:p>
    <w:p w14:paraId="747EF6D3" w14:textId="77777777" w:rsidR="009C01E5" w:rsidRPr="009C01E5" w:rsidRDefault="009C01E5" w:rsidP="00DF542D">
      <w:pPr>
        <w:tabs>
          <w:tab w:val="left" w:pos="3686"/>
        </w:tabs>
        <w:spacing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9C01E5">
        <w:rPr>
          <w:rFonts w:ascii="Arial" w:eastAsia="Calibri" w:hAnsi="Arial" w:cs="Arial"/>
          <w:bCs/>
          <w:sz w:val="24"/>
          <w:szCs w:val="24"/>
        </w:rPr>
        <w:t>Esquema de captación:</w:t>
      </w:r>
      <w:r w:rsidRPr="009C01E5">
        <w:rPr>
          <w:rFonts w:ascii="Arial" w:eastAsia="Calibri" w:hAnsi="Arial" w:cs="Arial"/>
          <w:bCs/>
          <w:sz w:val="24"/>
          <w:szCs w:val="24"/>
        </w:rPr>
        <w:tab/>
        <w:t xml:space="preserve">Registros </w:t>
      </w:r>
      <w:r w:rsidRPr="009C01E5">
        <w:rPr>
          <w:rFonts w:ascii="Arial" w:eastAsia="Times New Roman" w:hAnsi="Arial" w:cs="Arial"/>
          <w:bCs/>
          <w:sz w:val="24"/>
          <w:szCs w:val="24"/>
          <w:lang w:eastAsia="es-MX"/>
        </w:rPr>
        <w:t>administrativos de los nacimientos, generados</w:t>
      </w:r>
    </w:p>
    <w:p w14:paraId="45CFED92" w14:textId="77777777" w:rsidR="009C01E5" w:rsidRPr="009C01E5" w:rsidRDefault="009C01E5" w:rsidP="00CE6E78">
      <w:pPr>
        <w:tabs>
          <w:tab w:val="left" w:pos="3686"/>
        </w:tabs>
        <w:spacing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9C01E5">
        <w:rPr>
          <w:rFonts w:ascii="Arial" w:eastAsia="Times New Roman" w:hAnsi="Arial" w:cs="Arial"/>
          <w:bCs/>
          <w:sz w:val="24"/>
          <w:szCs w:val="24"/>
          <w:lang w:eastAsia="es-MX"/>
        </w:rPr>
        <w:tab/>
        <w:t>en las Oficialías del Registro Civil durante el proceso de</w:t>
      </w:r>
    </w:p>
    <w:p w14:paraId="54D9C9B0" w14:textId="77777777" w:rsidR="009C01E5" w:rsidRPr="009C01E5" w:rsidRDefault="009C01E5" w:rsidP="00AC5F99">
      <w:pPr>
        <w:tabs>
          <w:tab w:val="left" w:pos="3686"/>
        </w:tabs>
        <w:spacing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9C01E5">
        <w:rPr>
          <w:rFonts w:ascii="Arial" w:eastAsia="Times New Roman" w:hAnsi="Arial" w:cs="Arial"/>
          <w:bCs/>
          <w:sz w:val="24"/>
          <w:szCs w:val="24"/>
          <w:lang w:eastAsia="es-MX"/>
        </w:rPr>
        <w:tab/>
        <w:t>emisión de las actas de nacimiento</w:t>
      </w:r>
      <w:r w:rsidR="002C6B0A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14:paraId="51BCC4E2" w14:textId="07E9E7C4" w:rsidR="00BF430D" w:rsidRDefault="00BF430D" w:rsidP="00822072">
      <w:pPr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77584D5D" w14:textId="77777777" w:rsidR="007D6F58" w:rsidRDefault="007D6F58" w:rsidP="007D6F58">
      <w:pPr>
        <w:rPr>
          <w:rFonts w:ascii="Arial Negrita" w:eastAsia="Times New Roman" w:hAnsi="Arial Negrita" w:cs="Arial"/>
          <w:b/>
          <w:smallCaps/>
          <w:noProof/>
          <w:sz w:val="24"/>
          <w:szCs w:val="24"/>
          <w:lang w:eastAsia="es-MX"/>
        </w:rPr>
      </w:pPr>
      <w:r w:rsidRPr="00364E99">
        <w:rPr>
          <w:rFonts w:ascii="Arial Negrita" w:eastAsia="Times New Roman" w:hAnsi="Arial Negrita" w:cs="Arial"/>
          <w:b/>
          <w:smallCaps/>
          <w:noProof/>
          <w:sz w:val="24"/>
          <w:szCs w:val="24"/>
          <w:lang w:eastAsia="es-MX"/>
        </w:rPr>
        <w:t>Productos y documentos</w:t>
      </w:r>
    </w:p>
    <w:p w14:paraId="119CD80F" w14:textId="77777777" w:rsidR="007D6F58" w:rsidRPr="00364E99" w:rsidRDefault="007D6F58" w:rsidP="007D6F58">
      <w:pPr>
        <w:rPr>
          <w:rFonts w:ascii="Arial Negrita" w:eastAsia="Times New Roman" w:hAnsi="Arial Negrita" w:cs="Arial"/>
          <w:b/>
          <w:smallCaps/>
          <w:noProof/>
          <w:sz w:val="24"/>
          <w:szCs w:val="24"/>
          <w:lang w:eastAsia="es-MX"/>
        </w:rPr>
      </w:pPr>
    </w:p>
    <w:p w14:paraId="491960E2" w14:textId="77777777" w:rsidR="007D6F58" w:rsidRPr="009469F0" w:rsidRDefault="007D6F58" w:rsidP="007D6F58">
      <w:pPr>
        <w:spacing w:after="240"/>
        <w:jc w:val="both"/>
        <w:rPr>
          <w:rFonts w:ascii="Arial" w:eastAsia="Times New Roman" w:hAnsi="Arial" w:cs="Arial"/>
          <w:noProof/>
          <w:sz w:val="24"/>
          <w:szCs w:val="24"/>
          <w:lang w:eastAsia="es-MX"/>
        </w:rPr>
      </w:pPr>
      <w:r w:rsidRPr="00515B1E">
        <w:rPr>
          <w:rFonts w:ascii="Arial Negrita" w:eastAsia="Times New Roman" w:hAnsi="Arial Negrita" w:cs="Arial"/>
          <w:b/>
          <w:smallCaps/>
          <w:noProof/>
          <w:sz w:val="24"/>
          <w:szCs w:val="24"/>
          <w:lang w:eastAsia="es-MX"/>
        </w:rPr>
        <w:t>Documentación:</w:t>
      </w:r>
      <w:r>
        <w:rPr>
          <w:rFonts w:ascii="Arial" w:eastAsia="Times New Roman" w:hAnsi="Arial" w:cs="Arial"/>
          <w:b/>
          <w:noProof/>
          <w:sz w:val="24"/>
          <w:szCs w:val="24"/>
          <w:lang w:eastAsia="es-MX"/>
        </w:rPr>
        <w:t xml:space="preserve"> </w:t>
      </w:r>
      <w:r w:rsidRPr="00D02ED3">
        <w:rPr>
          <w:rFonts w:ascii="Arial" w:eastAsia="Times New Roman" w:hAnsi="Arial" w:cs="Arial"/>
          <w:noProof/>
          <w:sz w:val="24"/>
          <w:szCs w:val="24"/>
          <w:lang w:eastAsia="es-MX"/>
        </w:rPr>
        <w:t>Formatos de captación</w:t>
      </w:r>
      <w:r>
        <w:rPr>
          <w:rFonts w:ascii="Arial" w:eastAsia="Times New Roman" w:hAnsi="Arial" w:cs="Arial"/>
          <w:noProof/>
          <w:sz w:val="24"/>
          <w:szCs w:val="24"/>
          <w:lang w:eastAsia="es-MX"/>
        </w:rPr>
        <w:t>, i</w:t>
      </w:r>
      <w:r w:rsidRPr="009469F0">
        <w:rPr>
          <w:rFonts w:ascii="Arial" w:eastAsia="Times New Roman" w:hAnsi="Arial" w:cs="Arial"/>
          <w:noProof/>
          <w:sz w:val="24"/>
          <w:szCs w:val="24"/>
          <w:lang w:eastAsia="es-MX"/>
        </w:rPr>
        <w:t>nstructivos de llenado</w:t>
      </w:r>
      <w:r>
        <w:rPr>
          <w:rFonts w:ascii="Arial" w:eastAsia="Times New Roman" w:hAnsi="Arial" w:cs="Arial"/>
          <w:noProof/>
          <w:sz w:val="24"/>
          <w:szCs w:val="24"/>
          <w:lang w:eastAsia="es-MX"/>
        </w:rPr>
        <w:t xml:space="preserve"> y m</w:t>
      </w:r>
      <w:r w:rsidRPr="009469F0">
        <w:rPr>
          <w:rFonts w:ascii="Arial" w:eastAsia="Times New Roman" w:hAnsi="Arial" w:cs="Arial"/>
          <w:noProof/>
          <w:sz w:val="24"/>
          <w:szCs w:val="24"/>
          <w:lang w:eastAsia="es-MX"/>
        </w:rPr>
        <w:t>etadatos (estándar DDI)</w:t>
      </w:r>
    </w:p>
    <w:p w14:paraId="6DA6A919" w14:textId="77777777" w:rsidR="007D6F58" w:rsidRPr="009469F0" w:rsidRDefault="007D6F58" w:rsidP="007D6F58">
      <w:pPr>
        <w:spacing w:after="240"/>
        <w:jc w:val="both"/>
        <w:rPr>
          <w:rFonts w:ascii="Arial" w:eastAsia="Times New Roman" w:hAnsi="Arial" w:cs="Arial"/>
          <w:noProof/>
          <w:sz w:val="24"/>
          <w:szCs w:val="24"/>
          <w:lang w:eastAsia="es-MX"/>
        </w:rPr>
      </w:pPr>
      <w:r w:rsidRPr="00515B1E">
        <w:rPr>
          <w:rFonts w:ascii="Arial Negrita" w:eastAsia="Times New Roman" w:hAnsi="Arial Negrita" w:cs="Arial"/>
          <w:b/>
          <w:smallCaps/>
          <w:noProof/>
          <w:sz w:val="24"/>
          <w:szCs w:val="24"/>
          <w:lang w:eastAsia="es-MX"/>
        </w:rPr>
        <w:t>Microdatos:</w:t>
      </w:r>
      <w:r>
        <w:rPr>
          <w:rFonts w:ascii="Arial" w:eastAsia="Times New Roman" w:hAnsi="Arial" w:cs="Arial"/>
          <w:noProof/>
          <w:sz w:val="24"/>
          <w:szCs w:val="24"/>
          <w:lang w:eastAsia="es-MX"/>
        </w:rPr>
        <w:t xml:space="preserve"> </w:t>
      </w:r>
      <w:r w:rsidRPr="00D02ED3">
        <w:rPr>
          <w:rFonts w:ascii="Arial" w:eastAsia="Times New Roman" w:hAnsi="Arial" w:cs="Arial"/>
          <w:noProof/>
          <w:sz w:val="24"/>
          <w:szCs w:val="24"/>
          <w:lang w:eastAsia="es-MX"/>
        </w:rPr>
        <w:t>Base de datos en formato DBF</w:t>
      </w:r>
      <w:r>
        <w:rPr>
          <w:rFonts w:ascii="Arial" w:eastAsia="Times New Roman" w:hAnsi="Arial" w:cs="Arial"/>
          <w:noProof/>
          <w:sz w:val="24"/>
          <w:szCs w:val="24"/>
          <w:lang w:eastAsia="es-MX"/>
        </w:rPr>
        <w:t xml:space="preserve"> y d</w:t>
      </w:r>
      <w:r w:rsidRPr="009469F0">
        <w:rPr>
          <w:rFonts w:ascii="Arial" w:eastAsia="Times New Roman" w:hAnsi="Arial" w:cs="Arial"/>
          <w:noProof/>
          <w:sz w:val="24"/>
          <w:szCs w:val="24"/>
          <w:lang w:eastAsia="es-MX"/>
        </w:rPr>
        <w:t>atos abiertos</w:t>
      </w:r>
    </w:p>
    <w:p w14:paraId="2DB20C9C" w14:textId="55B1F9DB" w:rsidR="007D6F58" w:rsidRDefault="007D6F58" w:rsidP="007D6F58">
      <w:pPr>
        <w:spacing w:after="240" w:line="276" w:lineRule="auto"/>
        <w:contextualSpacing/>
        <w:rPr>
          <w:rFonts w:ascii="Arial" w:eastAsia="Times New Roman" w:hAnsi="Arial" w:cs="Arial"/>
          <w:noProof/>
          <w:sz w:val="24"/>
          <w:szCs w:val="24"/>
          <w:lang w:eastAsia="es-MX"/>
        </w:rPr>
      </w:pPr>
      <w:r w:rsidRPr="00515B1E">
        <w:rPr>
          <w:rFonts w:ascii="Arial Negrita" w:eastAsia="Times New Roman" w:hAnsi="Arial Negrita" w:cs="Arial"/>
          <w:b/>
          <w:smallCaps/>
          <w:noProof/>
          <w:sz w:val="24"/>
          <w:szCs w:val="24"/>
          <w:lang w:eastAsia="es-MX"/>
        </w:rPr>
        <w:t>Publicaciones:</w:t>
      </w:r>
      <w:r>
        <w:rPr>
          <w:rFonts w:ascii="Arial" w:eastAsia="Times New Roman" w:hAnsi="Arial" w:cs="Arial"/>
          <w:noProof/>
          <w:sz w:val="24"/>
          <w:szCs w:val="24"/>
          <w:lang w:eastAsia="es-MX"/>
        </w:rPr>
        <w:t xml:space="preserve"> </w:t>
      </w:r>
      <w:r w:rsidRPr="00D02ED3">
        <w:rPr>
          <w:rFonts w:ascii="Arial" w:eastAsia="Times New Roman" w:hAnsi="Arial" w:cs="Arial"/>
          <w:noProof/>
          <w:sz w:val="24"/>
          <w:szCs w:val="24"/>
          <w:lang w:eastAsia="es-MX"/>
        </w:rPr>
        <w:t xml:space="preserve">Tabulados interactivos </w:t>
      </w:r>
      <w:r>
        <w:rPr>
          <w:rFonts w:ascii="Arial" w:eastAsia="Times New Roman" w:hAnsi="Arial" w:cs="Arial"/>
          <w:noProof/>
          <w:sz w:val="24"/>
          <w:szCs w:val="24"/>
          <w:lang w:eastAsia="es-MX"/>
        </w:rPr>
        <w:t>y t</w:t>
      </w:r>
      <w:r w:rsidRPr="00D02ED3">
        <w:rPr>
          <w:rFonts w:ascii="Arial" w:eastAsia="Times New Roman" w:hAnsi="Arial" w:cs="Arial"/>
          <w:noProof/>
          <w:sz w:val="24"/>
          <w:szCs w:val="24"/>
          <w:lang w:eastAsia="es-MX"/>
        </w:rPr>
        <w:t>abulados predefinidos</w:t>
      </w:r>
    </w:p>
    <w:p w14:paraId="27CB251F" w14:textId="375BD294" w:rsidR="00515B1E" w:rsidRDefault="00515B1E" w:rsidP="007D6F58">
      <w:pPr>
        <w:spacing w:after="240" w:line="276" w:lineRule="auto"/>
        <w:contextualSpacing/>
        <w:rPr>
          <w:rFonts w:ascii="Arial" w:eastAsia="Times New Roman" w:hAnsi="Arial" w:cs="Arial"/>
          <w:noProof/>
          <w:sz w:val="24"/>
          <w:szCs w:val="24"/>
          <w:lang w:eastAsia="es-MX"/>
        </w:rPr>
      </w:pPr>
    </w:p>
    <w:p w14:paraId="4887CC38" w14:textId="3C208364" w:rsidR="00515B1E" w:rsidRDefault="00515B1E" w:rsidP="00515B1E">
      <w:pPr>
        <w:spacing w:after="240"/>
        <w:contextualSpacing/>
        <w:jc w:val="both"/>
        <w:rPr>
          <w:rFonts w:ascii="Arial" w:eastAsia="Times New Roman" w:hAnsi="Arial" w:cs="Arial"/>
          <w:noProof/>
          <w:sz w:val="24"/>
          <w:szCs w:val="24"/>
          <w:lang w:eastAsia="es-MX"/>
        </w:rPr>
      </w:pPr>
      <w:r w:rsidRPr="00533391">
        <w:rPr>
          <w:rFonts w:ascii="Arial" w:eastAsia="Times New Roman" w:hAnsi="Arial" w:cs="Arial"/>
          <w:noProof/>
          <w:sz w:val="24"/>
          <w:szCs w:val="24"/>
          <w:lang w:eastAsia="es-MX"/>
        </w:rPr>
        <w:t>Estos productos pueden</w:t>
      </w:r>
      <w:r w:rsidR="00774FDF">
        <w:rPr>
          <w:rFonts w:ascii="Arial" w:eastAsia="Times New Roman" w:hAnsi="Arial" w:cs="Arial"/>
          <w:noProof/>
          <w:sz w:val="24"/>
          <w:szCs w:val="24"/>
          <w:lang w:eastAsia="es-MX"/>
        </w:rPr>
        <w:t xml:space="preserve"> consultarse </w:t>
      </w:r>
      <w:r w:rsidRPr="00533391">
        <w:rPr>
          <w:rFonts w:ascii="Arial" w:eastAsia="Times New Roman" w:hAnsi="Arial" w:cs="Arial"/>
          <w:noProof/>
          <w:sz w:val="24"/>
          <w:szCs w:val="24"/>
          <w:lang w:eastAsia="es-MX"/>
        </w:rPr>
        <w:t xml:space="preserve">en la página del Instituto en Internet </w:t>
      </w:r>
      <w:hyperlink r:id="rId50" w:history="1">
        <w:r w:rsidRPr="00533391">
          <w:rPr>
            <w:rStyle w:val="Hipervnculo"/>
            <w:rFonts w:ascii="Arial" w:eastAsia="Times New Roman" w:hAnsi="Arial" w:cs="Arial"/>
            <w:noProof/>
            <w:sz w:val="24"/>
            <w:szCs w:val="24"/>
            <w:lang w:eastAsia="es-MX"/>
          </w:rPr>
          <w:t>https://www.inegi.org.mx/programas/natalidad/</w:t>
        </w:r>
      </w:hyperlink>
      <w:r w:rsidRPr="00533391">
        <w:rPr>
          <w:rFonts w:ascii="Arial" w:eastAsia="Times New Roman" w:hAnsi="Arial" w:cs="Arial"/>
          <w:noProof/>
          <w:sz w:val="24"/>
          <w:szCs w:val="24"/>
          <w:lang w:eastAsia="es-MX"/>
        </w:rPr>
        <w:t xml:space="preserve"> y en los centros de consulta del INEGI</w:t>
      </w:r>
      <w:r>
        <w:rPr>
          <w:rFonts w:ascii="Arial" w:eastAsia="Times New Roman" w:hAnsi="Arial" w:cs="Arial"/>
          <w:noProof/>
          <w:sz w:val="24"/>
          <w:szCs w:val="24"/>
          <w:lang w:eastAsia="es-MX"/>
        </w:rPr>
        <w:t>.</w:t>
      </w:r>
    </w:p>
    <w:p w14:paraId="58AA5A12" w14:textId="77777777" w:rsidR="00515B1E" w:rsidRPr="00D02ED3" w:rsidRDefault="00515B1E" w:rsidP="007D6F58">
      <w:pPr>
        <w:spacing w:after="240" w:line="276" w:lineRule="auto"/>
        <w:contextualSpacing/>
        <w:rPr>
          <w:rFonts w:ascii="Arial" w:eastAsia="Times New Roman" w:hAnsi="Arial" w:cs="Arial"/>
          <w:noProof/>
          <w:sz w:val="24"/>
          <w:szCs w:val="24"/>
          <w:lang w:eastAsia="es-MX"/>
        </w:rPr>
      </w:pPr>
    </w:p>
    <w:p w14:paraId="336CFDFB" w14:textId="77777777" w:rsidR="007D6F58" w:rsidRDefault="007D6F58" w:rsidP="00822072">
      <w:pPr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2E098D31" w14:textId="77777777" w:rsidR="00822072" w:rsidRDefault="00822072">
      <w:pPr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br w:type="page"/>
      </w:r>
    </w:p>
    <w:p w14:paraId="2ABFC468" w14:textId="77777777" w:rsidR="007720E2" w:rsidRDefault="007720E2" w:rsidP="00822072">
      <w:pPr>
        <w:jc w:val="center"/>
        <w:rPr>
          <w:rFonts w:ascii="Arial" w:hAnsi="Arial" w:cs="Arial"/>
          <w:b/>
          <w:sz w:val="24"/>
          <w:szCs w:val="24"/>
        </w:rPr>
      </w:pPr>
      <w:bookmarkStart w:id="7" w:name="_Hlk83124844"/>
      <w:r>
        <w:rPr>
          <w:rFonts w:ascii="Arial" w:hAnsi="Arial" w:cs="Arial"/>
          <w:b/>
          <w:sz w:val="24"/>
          <w:szCs w:val="24"/>
        </w:rPr>
        <w:lastRenderedPageBreak/>
        <w:t>ANEXO 2</w:t>
      </w:r>
    </w:p>
    <w:p w14:paraId="19DE8B6C" w14:textId="77777777" w:rsidR="007720E2" w:rsidRDefault="007720E2" w:rsidP="007720E2">
      <w:pPr>
        <w:autoSpaceDE w:val="0"/>
        <w:autoSpaceDN w:val="0"/>
        <w:adjustRightInd w:val="0"/>
        <w:ind w:left="142" w:firstLine="142"/>
        <w:jc w:val="center"/>
        <w:rPr>
          <w:rFonts w:ascii="Arial" w:hAnsi="Arial" w:cs="Arial"/>
          <w:b/>
          <w:sz w:val="24"/>
          <w:szCs w:val="24"/>
        </w:rPr>
      </w:pPr>
    </w:p>
    <w:p w14:paraId="40CCAB66" w14:textId="52224399" w:rsidR="008632B0" w:rsidRPr="00F13F42" w:rsidRDefault="00A25D3D" w:rsidP="00F13F42">
      <w:pPr>
        <w:ind w:left="851" w:hanging="851"/>
        <w:jc w:val="center"/>
        <w:rPr>
          <w:rFonts w:ascii="Arial" w:hAnsi="Arial" w:cs="Arial"/>
          <w:bCs/>
          <w:sz w:val="20"/>
          <w:szCs w:val="20"/>
        </w:rPr>
      </w:pPr>
      <w:r w:rsidRPr="00F13F42">
        <w:rPr>
          <w:rFonts w:ascii="Arial" w:hAnsi="Arial" w:cs="Arial"/>
          <w:bCs/>
          <w:sz w:val="20"/>
          <w:szCs w:val="20"/>
        </w:rPr>
        <w:t xml:space="preserve">Tabla </w:t>
      </w:r>
      <w:r w:rsidR="007720E2" w:rsidRPr="00F13F42">
        <w:rPr>
          <w:rFonts w:ascii="Arial" w:hAnsi="Arial" w:cs="Arial"/>
          <w:bCs/>
          <w:sz w:val="20"/>
          <w:szCs w:val="20"/>
        </w:rPr>
        <w:t>1</w:t>
      </w:r>
      <w:bookmarkEnd w:id="7"/>
    </w:p>
    <w:p w14:paraId="5F57AFAE" w14:textId="4A6C2A46" w:rsidR="008632B0" w:rsidRDefault="00B44B74" w:rsidP="008632B0">
      <w:pPr>
        <w:ind w:left="851" w:hanging="851"/>
        <w:jc w:val="center"/>
        <w:rPr>
          <w:rFonts w:ascii="Arial Negrita" w:hAnsi="Arial Negrita" w:cs="Arial"/>
          <w:b/>
          <w:bCs/>
          <w:smallCaps/>
          <w:szCs w:val="18"/>
        </w:rPr>
      </w:pPr>
      <w:r w:rsidRPr="00F13F42">
        <w:rPr>
          <w:rFonts w:ascii="Arial Negrita" w:hAnsi="Arial Negrita" w:cs="Arial"/>
          <w:b/>
          <w:bCs/>
          <w:smallCaps/>
          <w:szCs w:val="18"/>
        </w:rPr>
        <w:t>Nacimientos registrados en 202</w:t>
      </w:r>
      <w:r w:rsidR="003C6362" w:rsidRPr="00F13F42">
        <w:rPr>
          <w:rFonts w:ascii="Arial Negrita" w:hAnsi="Arial Negrita" w:cs="Arial"/>
          <w:b/>
          <w:bCs/>
          <w:smallCaps/>
          <w:szCs w:val="18"/>
        </w:rPr>
        <w:t>1</w:t>
      </w:r>
      <w:r w:rsidRPr="00F13F42">
        <w:rPr>
          <w:rFonts w:ascii="Arial Negrita" w:hAnsi="Arial Negrita" w:cs="Arial"/>
          <w:b/>
          <w:bCs/>
          <w:smallCaps/>
          <w:szCs w:val="18"/>
        </w:rPr>
        <w:t xml:space="preserve"> por entidad federativa</w:t>
      </w:r>
      <w:r w:rsidR="005D791C" w:rsidRPr="00F13F42">
        <w:rPr>
          <w:rFonts w:ascii="Arial Negrita" w:hAnsi="Arial Negrita" w:cs="Arial"/>
          <w:b/>
          <w:bCs/>
          <w:smallCaps/>
          <w:szCs w:val="18"/>
        </w:rPr>
        <w:t xml:space="preserve"> de registro</w:t>
      </w:r>
      <w:r w:rsidR="004131D5">
        <w:rPr>
          <w:rFonts w:ascii="Arial Negrita" w:hAnsi="Arial Negrita" w:cs="Arial"/>
          <w:b/>
          <w:bCs/>
          <w:smallCaps/>
          <w:szCs w:val="18"/>
        </w:rPr>
        <w:t>,</w:t>
      </w:r>
      <w:r w:rsidRPr="00F13F42">
        <w:rPr>
          <w:rFonts w:ascii="Arial Negrita" w:hAnsi="Arial Negrita" w:cs="Arial"/>
          <w:b/>
          <w:bCs/>
          <w:smallCaps/>
          <w:szCs w:val="18"/>
        </w:rPr>
        <w:t xml:space="preserve"> </w:t>
      </w:r>
    </w:p>
    <w:p w14:paraId="09976636" w14:textId="04C6F2A7" w:rsidR="00AD2952" w:rsidRPr="00F13F42" w:rsidRDefault="00B44B74" w:rsidP="00F13F42">
      <w:pPr>
        <w:ind w:left="851" w:hanging="851"/>
        <w:jc w:val="center"/>
        <w:rPr>
          <w:rFonts w:ascii="Arial Negrita" w:hAnsi="Arial Negrita" w:cs="Arial"/>
          <w:b/>
          <w:bCs/>
          <w:smallCaps/>
          <w:szCs w:val="18"/>
        </w:rPr>
      </w:pPr>
      <w:r w:rsidRPr="00F13F42">
        <w:rPr>
          <w:rFonts w:ascii="Arial Negrita" w:hAnsi="Arial Negrita" w:cs="Arial"/>
          <w:b/>
          <w:bCs/>
          <w:smallCaps/>
          <w:szCs w:val="18"/>
        </w:rPr>
        <w:t>según</w:t>
      </w:r>
      <w:r w:rsidR="001544F3" w:rsidRPr="00F13F42">
        <w:rPr>
          <w:rFonts w:ascii="Arial Negrita" w:hAnsi="Arial Negrita" w:cs="Arial"/>
          <w:b/>
          <w:bCs/>
          <w:smallCaps/>
          <w:szCs w:val="18"/>
        </w:rPr>
        <w:t xml:space="preserve"> </w:t>
      </w:r>
      <w:r w:rsidRPr="00F13F42">
        <w:rPr>
          <w:rFonts w:ascii="Arial Negrita" w:hAnsi="Arial Negrita" w:cs="Arial"/>
          <w:b/>
          <w:bCs/>
          <w:smallCaps/>
          <w:szCs w:val="18"/>
        </w:rPr>
        <w:t>año de ocurrencia</w:t>
      </w:r>
      <w:r w:rsidR="005D791C" w:rsidRPr="00F13F42">
        <w:rPr>
          <w:rFonts w:ascii="Arial Negrita" w:hAnsi="Arial Negrita" w:cs="Arial"/>
          <w:b/>
          <w:bCs/>
          <w:smallCaps/>
          <w:szCs w:val="18"/>
        </w:rPr>
        <w:t xml:space="preserve"> del nacimiento</w:t>
      </w:r>
    </w:p>
    <w:p w14:paraId="1038CD08" w14:textId="77777777" w:rsidR="00AD2952" w:rsidRDefault="00AD2952" w:rsidP="00DE4623">
      <w:pPr>
        <w:tabs>
          <w:tab w:val="left" w:pos="993"/>
        </w:tabs>
        <w:jc w:val="both"/>
        <w:rPr>
          <w:rFonts w:ascii="Arial" w:hAnsi="Arial" w:cs="Arial"/>
          <w:b/>
          <w:bCs/>
          <w:sz w:val="24"/>
          <w:szCs w:val="20"/>
        </w:rPr>
      </w:pP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1100"/>
        <w:gridCol w:w="880"/>
        <w:gridCol w:w="820"/>
        <w:gridCol w:w="820"/>
        <w:gridCol w:w="820"/>
        <w:gridCol w:w="820"/>
        <w:gridCol w:w="1080"/>
        <w:gridCol w:w="1140"/>
      </w:tblGrid>
      <w:tr w:rsidR="0009168F" w:rsidRPr="0009168F" w14:paraId="01EEC0E3" w14:textId="77777777" w:rsidTr="0009168F">
        <w:trPr>
          <w:trHeight w:val="375"/>
        </w:trPr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CE4D6" w:fill="C65911"/>
            <w:noWrap/>
            <w:vAlign w:val="center"/>
            <w:hideMark/>
          </w:tcPr>
          <w:p w14:paraId="6E1E7436" w14:textId="77777777" w:rsidR="0009168F" w:rsidRPr="0009168F" w:rsidRDefault="0009168F" w:rsidP="0009168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Entidad federativa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ED7D31" w:fill="C65911"/>
            <w:vAlign w:val="center"/>
            <w:hideMark/>
          </w:tcPr>
          <w:p w14:paraId="215D2053" w14:textId="77777777" w:rsidR="0009168F" w:rsidRPr="0009168F" w:rsidRDefault="0009168F" w:rsidP="0009168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Total de nacimientos registrados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FCE4D6" w:fill="C65911"/>
            <w:noWrap/>
            <w:vAlign w:val="center"/>
            <w:hideMark/>
          </w:tcPr>
          <w:p w14:paraId="0CADC86D" w14:textId="77777777" w:rsidR="0009168F" w:rsidRPr="0009168F" w:rsidRDefault="0009168F" w:rsidP="0009168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Año de ocurrencia</w:t>
            </w:r>
          </w:p>
        </w:tc>
      </w:tr>
      <w:tr w:rsidR="0009168F" w:rsidRPr="0009168F" w14:paraId="3B2F30A1" w14:textId="77777777" w:rsidTr="00822072">
        <w:trPr>
          <w:trHeight w:val="585"/>
        </w:trPr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A7C49" w14:textId="77777777" w:rsidR="0009168F" w:rsidRPr="0009168F" w:rsidRDefault="0009168F" w:rsidP="0009168F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32EE2B9" w14:textId="77777777" w:rsidR="0009168F" w:rsidRPr="0009168F" w:rsidRDefault="0009168F" w:rsidP="0009168F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</w:p>
        </w:tc>
        <w:tc>
          <w:tcPr>
            <w:tcW w:w="880" w:type="dxa"/>
            <w:tcBorders>
              <w:top w:val="nil"/>
              <w:left w:val="single" w:sz="8" w:space="0" w:color="FFFFFF"/>
              <w:bottom w:val="single" w:sz="4" w:space="0" w:color="auto"/>
              <w:right w:val="single" w:sz="4" w:space="0" w:color="auto"/>
            </w:tcBorders>
            <w:shd w:val="clear" w:color="FCE4D6" w:fill="C65911"/>
            <w:vAlign w:val="center"/>
            <w:hideMark/>
          </w:tcPr>
          <w:p w14:paraId="68BCBAC1" w14:textId="77777777" w:rsidR="0009168F" w:rsidRPr="0009168F" w:rsidRDefault="0009168F" w:rsidP="00DF542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2021</w:t>
            </w:r>
          </w:p>
        </w:tc>
        <w:tc>
          <w:tcPr>
            <w:tcW w:w="820" w:type="dxa"/>
            <w:tcBorders>
              <w:top w:val="nil"/>
              <w:left w:val="single" w:sz="8" w:space="0" w:color="FFFFFF"/>
              <w:bottom w:val="single" w:sz="4" w:space="0" w:color="auto"/>
              <w:right w:val="nil"/>
            </w:tcBorders>
            <w:shd w:val="clear" w:color="FCE4D6" w:fill="C65911"/>
            <w:vAlign w:val="center"/>
            <w:hideMark/>
          </w:tcPr>
          <w:p w14:paraId="2B557F84" w14:textId="77777777" w:rsidR="0009168F" w:rsidRPr="0009168F" w:rsidRDefault="0009168F" w:rsidP="00CE6E7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2020</w:t>
            </w:r>
          </w:p>
        </w:tc>
        <w:tc>
          <w:tcPr>
            <w:tcW w:w="820" w:type="dxa"/>
            <w:tcBorders>
              <w:top w:val="nil"/>
              <w:left w:val="single" w:sz="8" w:space="0" w:color="FFFFFF"/>
              <w:bottom w:val="single" w:sz="4" w:space="0" w:color="auto"/>
              <w:right w:val="single" w:sz="4" w:space="0" w:color="auto"/>
            </w:tcBorders>
            <w:shd w:val="clear" w:color="FCE4D6" w:fill="C65911"/>
            <w:vAlign w:val="center"/>
            <w:hideMark/>
          </w:tcPr>
          <w:p w14:paraId="0A09B908" w14:textId="77777777" w:rsidR="0009168F" w:rsidRPr="0009168F" w:rsidRDefault="0009168F" w:rsidP="00AC5F9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2019</w:t>
            </w:r>
          </w:p>
        </w:tc>
        <w:tc>
          <w:tcPr>
            <w:tcW w:w="820" w:type="dxa"/>
            <w:tcBorders>
              <w:top w:val="nil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FCE4D6" w:fill="C65911"/>
            <w:vAlign w:val="center"/>
            <w:hideMark/>
          </w:tcPr>
          <w:p w14:paraId="320C25B9" w14:textId="77777777" w:rsidR="0009168F" w:rsidRPr="0009168F" w:rsidRDefault="0009168F" w:rsidP="006A4D6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2018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FCE4D6" w:fill="C65911"/>
            <w:vAlign w:val="center"/>
            <w:hideMark/>
          </w:tcPr>
          <w:p w14:paraId="170FFE6E" w14:textId="77777777" w:rsidR="0009168F" w:rsidRPr="0009168F" w:rsidRDefault="0009168F" w:rsidP="003A482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C65911"/>
            <w:vAlign w:val="center"/>
            <w:hideMark/>
          </w:tcPr>
          <w:p w14:paraId="5BA07BBB" w14:textId="77777777" w:rsidR="0009168F" w:rsidRPr="0009168F" w:rsidRDefault="0009168F" w:rsidP="003A482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2016 y años anteriores</w:t>
            </w:r>
          </w:p>
        </w:tc>
        <w:tc>
          <w:tcPr>
            <w:tcW w:w="1140" w:type="dxa"/>
            <w:tcBorders>
              <w:top w:val="nil"/>
              <w:left w:val="single" w:sz="8" w:space="0" w:color="FFFFFF"/>
              <w:bottom w:val="single" w:sz="4" w:space="0" w:color="auto"/>
              <w:right w:val="single" w:sz="4" w:space="0" w:color="auto"/>
            </w:tcBorders>
            <w:shd w:val="clear" w:color="FCE4D6" w:fill="C65911"/>
            <w:vAlign w:val="center"/>
            <w:hideMark/>
          </w:tcPr>
          <w:p w14:paraId="36B7907F" w14:textId="77777777" w:rsidR="0009168F" w:rsidRPr="0009168F" w:rsidRDefault="0009168F" w:rsidP="003A482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No especificado</w:t>
            </w:r>
          </w:p>
        </w:tc>
      </w:tr>
      <w:tr w:rsidR="0009168F" w:rsidRPr="0009168F" w14:paraId="1042D645" w14:textId="77777777" w:rsidTr="0009168F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57D3" w14:textId="77777777" w:rsidR="0009168F" w:rsidRPr="0009168F" w:rsidRDefault="0009168F" w:rsidP="0009168F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Estados Unidos Mexicanos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EA22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1 912 178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E1D6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1 171 953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8D29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504 677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1D23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77 463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86E1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38 702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444D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24 308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FA4A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95 052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CB30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 23</w:t>
            </w:r>
          </w:p>
        </w:tc>
      </w:tr>
      <w:tr w:rsidR="0009168F" w:rsidRPr="0009168F" w14:paraId="1AF9CC3C" w14:textId="77777777" w:rsidTr="0009168F">
        <w:trPr>
          <w:trHeight w:val="24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F22C2C5" w14:textId="77777777" w:rsidR="0009168F" w:rsidRPr="0009168F" w:rsidRDefault="0009168F" w:rsidP="0009168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Aguascalientes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396F821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22 895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1B9C780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17 074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F277E92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5 059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92F97A8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1D9E22C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EC6792B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F232F86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3E31DC4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3</w:t>
            </w:r>
          </w:p>
        </w:tc>
      </w:tr>
      <w:tr w:rsidR="0009168F" w:rsidRPr="0009168F" w14:paraId="2D380843" w14:textId="77777777" w:rsidTr="0009168F">
        <w:trPr>
          <w:trHeight w:val="24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E014" w14:textId="77777777" w:rsidR="0009168F" w:rsidRPr="0009168F" w:rsidRDefault="0009168F" w:rsidP="0009168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Baja California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47A3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58 642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3978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37 247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70CE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8 942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8239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1 302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BA6C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690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826C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649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4420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9 805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3FC3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7</w:t>
            </w:r>
          </w:p>
        </w:tc>
      </w:tr>
      <w:tr w:rsidR="0009168F" w:rsidRPr="0009168F" w14:paraId="41D972BA" w14:textId="77777777" w:rsidTr="0009168F">
        <w:trPr>
          <w:trHeight w:val="24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9A1C5CF" w14:textId="77777777" w:rsidR="0009168F" w:rsidRPr="0009168F" w:rsidRDefault="0009168F" w:rsidP="0009168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Baja California Sur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E2E7D60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10 250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88CAA49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7 051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76D8743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2 572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FEAFFE4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5678C8C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0878B9C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B03B4B8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838B08A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09168F" w:rsidRPr="0009168F" w14:paraId="3493CCA3" w14:textId="77777777" w:rsidTr="0009168F">
        <w:trPr>
          <w:trHeight w:val="24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262E" w14:textId="77777777" w:rsidR="0009168F" w:rsidRPr="0009168F" w:rsidRDefault="0009168F" w:rsidP="0009168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Campeche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A008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14 359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2D45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6 883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8C27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4 935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9714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881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84C0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329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9338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87D1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1 115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0071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</w:t>
            </w:r>
          </w:p>
        </w:tc>
      </w:tr>
      <w:tr w:rsidR="0009168F" w:rsidRPr="0009168F" w14:paraId="7CE55270" w14:textId="77777777" w:rsidTr="0009168F">
        <w:trPr>
          <w:trHeight w:val="24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51E5E09" w14:textId="77777777" w:rsidR="0009168F" w:rsidRPr="0009168F" w:rsidRDefault="0009168F" w:rsidP="0009168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Coahuila de Zaragoza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90A4A6D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47 788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AD5F231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38 296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CB91D4A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6 414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4A57168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847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9FC6E3B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441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41DCA43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5E55DDB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1 514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B4E7B84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09168F" w:rsidRPr="0009168F" w14:paraId="39BEF448" w14:textId="77777777" w:rsidTr="0009168F">
        <w:trPr>
          <w:trHeight w:val="24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8A94" w14:textId="77777777" w:rsidR="0009168F" w:rsidRPr="0009168F" w:rsidRDefault="0009168F" w:rsidP="0009168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Colima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F4DA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9 856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4C06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7 857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73B1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1 374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54A0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3366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AF84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1E2A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359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0879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09168F" w:rsidRPr="0009168F" w14:paraId="4E7987DB" w14:textId="77777777" w:rsidTr="0009168F">
        <w:trPr>
          <w:trHeight w:val="24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DAE3E54" w14:textId="77777777" w:rsidR="0009168F" w:rsidRPr="0009168F" w:rsidRDefault="0009168F" w:rsidP="0009168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Chiapas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09A03FE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148 798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F97FB45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43 533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48F514B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49 335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92E922C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18 918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AAA795A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11 299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8FE4398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6 689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D73E626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19 024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2512808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09168F" w:rsidRPr="0009168F" w14:paraId="789ACD1E" w14:textId="77777777" w:rsidTr="0009168F">
        <w:trPr>
          <w:trHeight w:val="24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CB4E" w14:textId="77777777" w:rsidR="0009168F" w:rsidRPr="0009168F" w:rsidRDefault="0009168F" w:rsidP="0009168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Chihuahua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34A5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55 196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7875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36 188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E42B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13 047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F9EC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1 871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A454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234D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692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1351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2 394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FC2C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09168F" w:rsidRPr="0009168F" w14:paraId="2D841FE5" w14:textId="77777777" w:rsidTr="0009168F">
        <w:trPr>
          <w:trHeight w:val="24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5BBED62" w14:textId="77777777" w:rsidR="0009168F" w:rsidRPr="0009168F" w:rsidRDefault="0009168F" w:rsidP="0009168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Ciudad de México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58EC19C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94 465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0A664ED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59 422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A7A9744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28 241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C09C3E7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2 667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DAD3CBD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1 091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9FFE941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753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9A42274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2 291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8CA8CB1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09168F" w:rsidRPr="0009168F" w14:paraId="12F59089" w14:textId="77777777" w:rsidTr="0009168F">
        <w:trPr>
          <w:trHeight w:val="24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5382" w14:textId="77777777" w:rsidR="0009168F" w:rsidRPr="0009168F" w:rsidRDefault="0009168F" w:rsidP="0009168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Durango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685C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30 899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6BDC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19 286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B9FA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7 225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8AC2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1 109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ED46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679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6423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521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44B2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2 079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1A0F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09168F" w:rsidRPr="0009168F" w14:paraId="539AAD8A" w14:textId="77777777" w:rsidTr="0009168F">
        <w:trPr>
          <w:trHeight w:val="24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1B69E80" w14:textId="77777777" w:rsidR="0009168F" w:rsidRPr="0009168F" w:rsidRDefault="0009168F" w:rsidP="0009168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Guanajuato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5EB8053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106 775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6A6B251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70 673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4138FD0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27 409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D80F5DA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3 568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7649D7E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1 416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9FA9077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845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C84E6B7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2 864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193F13D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09168F" w:rsidRPr="0009168F" w14:paraId="0E8DEF84" w14:textId="77777777" w:rsidTr="0009168F">
        <w:trPr>
          <w:trHeight w:val="24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750D" w14:textId="77777777" w:rsidR="0009168F" w:rsidRPr="0009168F" w:rsidRDefault="0009168F" w:rsidP="0009168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Guerrero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5F78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66 873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603A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32 997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5E8B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21 056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F3A7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3 342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42DB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1 998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A8B2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1 057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860A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6 423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EB27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09168F" w:rsidRPr="0009168F" w14:paraId="6A80A091" w14:textId="77777777" w:rsidTr="0009168F">
        <w:trPr>
          <w:trHeight w:val="24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62A6534" w14:textId="77777777" w:rsidR="0009168F" w:rsidRPr="0009168F" w:rsidRDefault="0009168F" w:rsidP="0009168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Hidalgo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3797C51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39 373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6A31626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26 382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995B121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10 623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EB92C9C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815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0F12C8C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411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F46C277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89F0D46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872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8CCF930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</w:t>
            </w:r>
          </w:p>
        </w:tc>
      </w:tr>
      <w:tr w:rsidR="0009168F" w:rsidRPr="0009168F" w14:paraId="2C4CC9DA" w14:textId="77777777" w:rsidTr="0009168F">
        <w:trPr>
          <w:trHeight w:val="24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DDE0" w14:textId="77777777" w:rsidR="0009168F" w:rsidRPr="0009168F" w:rsidRDefault="0009168F" w:rsidP="0009168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Jalisco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B63D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127 873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1029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91 714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D21B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24 667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2E25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2 451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478F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1 031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3E8D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780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559B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7 230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DF7E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09168F" w:rsidRPr="0009168F" w14:paraId="7CA6B0AD" w14:textId="77777777" w:rsidTr="0009168F">
        <w:trPr>
          <w:trHeight w:val="24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8E88B63" w14:textId="77777777" w:rsidR="0009168F" w:rsidRPr="0009168F" w:rsidRDefault="0009168F" w:rsidP="0009168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México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C380A9D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217 083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CFC04F8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134 660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B57996C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66 199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AA5C3D7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7 193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456CF78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2 419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162098E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1 458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9157A0E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5 154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7F85376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09168F" w:rsidRPr="0009168F" w14:paraId="354E876B" w14:textId="77777777" w:rsidTr="0009168F">
        <w:trPr>
          <w:trHeight w:val="24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E2BF" w14:textId="77777777" w:rsidR="0009168F" w:rsidRPr="0009168F" w:rsidRDefault="0009168F" w:rsidP="0009168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Michoacán de Ocampo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83A3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82 989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04A4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50 893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EE4F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22 847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0160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3 229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8DF3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1 295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9E75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843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E005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3 882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00C7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09168F" w:rsidRPr="0009168F" w14:paraId="299A10AE" w14:textId="77777777" w:rsidTr="0009168F">
        <w:trPr>
          <w:trHeight w:val="24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0ADE565" w14:textId="77777777" w:rsidR="0009168F" w:rsidRPr="0009168F" w:rsidRDefault="0009168F" w:rsidP="0009168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Morelos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A461F25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25 720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F25A4E8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18 084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23449A5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4 924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AFA3867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884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C528BC1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417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5C837C4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310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D102D13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1 101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09E07B2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09168F" w:rsidRPr="0009168F" w14:paraId="17D518AF" w14:textId="77777777" w:rsidTr="0009168F">
        <w:trPr>
          <w:trHeight w:val="24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B4F6" w14:textId="77777777" w:rsidR="0009168F" w:rsidRPr="0009168F" w:rsidRDefault="0009168F" w:rsidP="0009168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Nayarit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FB5D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18 207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E8E3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12 172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3EF4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3 838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0576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507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4C26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FDD5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BEC7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1 291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AF70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09168F" w:rsidRPr="0009168F" w14:paraId="4E58B718" w14:textId="77777777" w:rsidTr="0009168F">
        <w:trPr>
          <w:trHeight w:val="24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5209F81" w14:textId="77777777" w:rsidR="0009168F" w:rsidRPr="0009168F" w:rsidRDefault="0009168F" w:rsidP="0009168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Nuevo León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F93FEF7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81 665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BA9212C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60 234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26A6DDA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16 408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8050801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1 706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410F6F8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920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9DF4217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741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4F73676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1 656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AF118FF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09168F" w:rsidRPr="0009168F" w14:paraId="7D438952" w14:textId="77777777" w:rsidTr="0009168F">
        <w:trPr>
          <w:trHeight w:val="24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DFFF" w14:textId="77777777" w:rsidR="0009168F" w:rsidRPr="0009168F" w:rsidRDefault="0009168F" w:rsidP="0009168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Oaxaca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1007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72 175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C6F1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31 226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E2B2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25 912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83A8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6 148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9853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3 021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8F40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1 520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880F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4 345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5A07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3</w:t>
            </w:r>
          </w:p>
        </w:tc>
      </w:tr>
      <w:tr w:rsidR="0009168F" w:rsidRPr="0009168F" w14:paraId="46F7EF21" w14:textId="77777777" w:rsidTr="0009168F">
        <w:trPr>
          <w:trHeight w:val="24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2F7FEBC" w14:textId="77777777" w:rsidR="0009168F" w:rsidRPr="0009168F" w:rsidRDefault="0009168F" w:rsidP="0009168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Puebla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EF43429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117 859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981D5C6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69 686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4F2CE58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34 333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1E2CF67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4 975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53B5632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2 847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0668359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1 673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7C9B63D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4 345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06111E3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09168F" w:rsidRPr="0009168F" w14:paraId="44846BD8" w14:textId="77777777" w:rsidTr="0009168F">
        <w:trPr>
          <w:trHeight w:val="24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B1A3" w14:textId="77777777" w:rsidR="0009168F" w:rsidRPr="0009168F" w:rsidRDefault="0009168F" w:rsidP="0009168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Querétaro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7C3A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32 889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97E3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27 793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98A4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4 285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6F64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48CA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48B9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A4CA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D372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09168F" w:rsidRPr="0009168F" w14:paraId="53B8B4E4" w14:textId="77777777" w:rsidTr="0009168F">
        <w:trPr>
          <w:trHeight w:val="24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72A167C" w14:textId="77777777" w:rsidR="0009168F" w:rsidRPr="0009168F" w:rsidRDefault="0009168F" w:rsidP="0009168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Quintana Roo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4AD64CC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26 092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B00A01A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15 638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20AF5EA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7 126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988DE23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1 186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2BEAD2B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691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8063D42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442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26909BC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1 008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2A73568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</w:t>
            </w:r>
          </w:p>
        </w:tc>
      </w:tr>
      <w:tr w:rsidR="0009168F" w:rsidRPr="0009168F" w14:paraId="5B00D43F" w14:textId="77777777" w:rsidTr="0009168F">
        <w:trPr>
          <w:trHeight w:val="24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6E0F" w14:textId="77777777" w:rsidR="0009168F" w:rsidRPr="0009168F" w:rsidRDefault="0009168F" w:rsidP="0009168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San Luis Potosí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307B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43 556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C26B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32 228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2D49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9 203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F5A6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678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E0FB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EACE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B0B6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1 004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01B9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</w:t>
            </w:r>
          </w:p>
        </w:tc>
      </w:tr>
      <w:tr w:rsidR="0009168F" w:rsidRPr="0009168F" w14:paraId="2312298B" w14:textId="77777777" w:rsidTr="0009168F">
        <w:trPr>
          <w:trHeight w:val="24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9DB5E03" w14:textId="77777777" w:rsidR="0009168F" w:rsidRPr="0009168F" w:rsidRDefault="0009168F" w:rsidP="0009168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Sinaloa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FB26CDB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44 629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B07109B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30 016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914FEAC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9 973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57AE9C6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1 285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76709E1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555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6F2B203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445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7A3FC8D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2 353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91C7070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</w:t>
            </w:r>
          </w:p>
        </w:tc>
      </w:tr>
      <w:tr w:rsidR="0009168F" w:rsidRPr="0009168F" w14:paraId="604F2B47" w14:textId="77777777" w:rsidTr="0009168F">
        <w:trPr>
          <w:trHeight w:val="24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7D76" w14:textId="77777777" w:rsidR="0009168F" w:rsidRPr="0009168F" w:rsidRDefault="0009168F" w:rsidP="0009168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Sonora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C1AD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41 733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F153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25 004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D126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12 378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6A08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1 006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9CD5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391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6ED1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4727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2 661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8D57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09168F" w:rsidRPr="0009168F" w14:paraId="287D02D0" w14:textId="77777777" w:rsidTr="0009168F">
        <w:trPr>
          <w:trHeight w:val="24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83C397A" w14:textId="77777777" w:rsidR="0009168F" w:rsidRPr="0009168F" w:rsidRDefault="0009168F" w:rsidP="0009168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Tabasco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975F2BC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43 322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CEDE1F9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18 795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D02F8D5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18 657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610C204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BF00DF6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1 123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3546F88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805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9479417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1 629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A090E78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3</w:t>
            </w:r>
          </w:p>
        </w:tc>
      </w:tr>
      <w:tr w:rsidR="0009168F" w:rsidRPr="0009168F" w14:paraId="3D3CF530" w14:textId="77777777" w:rsidTr="0009168F">
        <w:trPr>
          <w:trHeight w:val="24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AAA5" w14:textId="77777777" w:rsidR="0009168F" w:rsidRPr="0009168F" w:rsidRDefault="0009168F" w:rsidP="0009168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Tamaulipas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67EB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49 602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4C07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33 306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A873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11 339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F9A8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1 357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4625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647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E86A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456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DE5C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2 497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3D93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09168F" w:rsidRPr="0009168F" w14:paraId="5BA52B5A" w14:textId="77777777" w:rsidTr="0009168F">
        <w:trPr>
          <w:trHeight w:val="24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6970289" w14:textId="77777777" w:rsidR="0009168F" w:rsidRPr="0009168F" w:rsidRDefault="0009168F" w:rsidP="0009168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Tlaxcala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A492247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19 947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2B4D5D5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15 854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E7C36A1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3 262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E4887D8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F903CA3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B732AE2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C40E8A2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388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1296218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09168F" w:rsidRPr="0009168F" w14:paraId="0350ACF8" w14:textId="77777777" w:rsidTr="0009168F">
        <w:trPr>
          <w:trHeight w:val="24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069E" w14:textId="77777777" w:rsidR="0009168F" w:rsidRPr="0009168F" w:rsidRDefault="0009168F" w:rsidP="0009168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Veracruz de Ignacio de la Llave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BCF4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104 025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C983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58 935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7D82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32 351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B2AE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4 987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7781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2 505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75D6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9B1D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3 636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717C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09168F" w:rsidRPr="0009168F" w14:paraId="172CF60D" w14:textId="77777777" w:rsidTr="0009168F">
        <w:trPr>
          <w:trHeight w:val="24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9085094" w14:textId="77777777" w:rsidR="0009168F" w:rsidRPr="0009168F" w:rsidRDefault="0009168F" w:rsidP="0009168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Yucatán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F08173B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28 087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4701EA1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22 762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C53EB6A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4 098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A7B350C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449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3AEEACC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8725AFE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61995AC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406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E8FA154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  <w:tr w:rsidR="0009168F" w:rsidRPr="0009168F" w14:paraId="65862759" w14:textId="77777777" w:rsidTr="0009168F">
        <w:trPr>
          <w:trHeight w:val="24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ECE" w14:textId="77777777" w:rsidR="0009168F" w:rsidRPr="0009168F" w:rsidRDefault="0009168F" w:rsidP="0009168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Zacatecas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F384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28 556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B7CA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20 064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9A00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6 645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AEC5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496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7AF4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D61B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A020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1 083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CF0D" w14:textId="77777777" w:rsidR="0009168F" w:rsidRPr="0009168F" w:rsidRDefault="0009168F" w:rsidP="0009168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09168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0</w:t>
            </w:r>
          </w:p>
        </w:tc>
      </w:tr>
    </w:tbl>
    <w:p w14:paraId="66A06476" w14:textId="77777777" w:rsidR="00735D4E" w:rsidRPr="00CA43B4" w:rsidRDefault="00735D4E" w:rsidP="00735D4E">
      <w:pPr>
        <w:pStyle w:val="Prrafodelista"/>
        <w:tabs>
          <w:tab w:val="left" w:pos="567"/>
        </w:tabs>
        <w:spacing w:before="120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 xml:space="preserve">Fuente: Estadística de </w:t>
      </w:r>
      <w:r>
        <w:rPr>
          <w:rFonts w:ascii="Arial" w:hAnsi="Arial" w:cs="Arial"/>
          <w:bCs/>
          <w:sz w:val="16"/>
          <w:szCs w:val="16"/>
        </w:rPr>
        <w:t>Nacimientos Registrados</w:t>
      </w:r>
      <w:r w:rsidRPr="00CA43B4">
        <w:rPr>
          <w:rFonts w:ascii="Arial" w:hAnsi="Arial" w:cs="Arial"/>
          <w:bCs/>
          <w:sz w:val="16"/>
          <w:szCs w:val="16"/>
        </w:rPr>
        <w:t>, 2021</w:t>
      </w:r>
    </w:p>
    <w:p w14:paraId="323AE89F" w14:textId="77777777" w:rsidR="00AD2952" w:rsidRDefault="00AD2952">
      <w:pPr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br w:type="page"/>
      </w:r>
    </w:p>
    <w:p w14:paraId="6CCA7216" w14:textId="0B38FF61" w:rsidR="008632B0" w:rsidRPr="00F13F42" w:rsidRDefault="00A83EF9" w:rsidP="00F13F42">
      <w:pPr>
        <w:ind w:left="851" w:hanging="851"/>
        <w:jc w:val="center"/>
        <w:rPr>
          <w:rFonts w:ascii="Arial" w:hAnsi="Arial" w:cs="Arial"/>
          <w:bCs/>
          <w:sz w:val="20"/>
          <w:szCs w:val="20"/>
        </w:rPr>
      </w:pPr>
      <w:r w:rsidRPr="00F13F42">
        <w:rPr>
          <w:rFonts w:ascii="Arial" w:hAnsi="Arial" w:cs="Arial"/>
          <w:bCs/>
          <w:sz w:val="20"/>
          <w:szCs w:val="20"/>
        </w:rPr>
        <w:lastRenderedPageBreak/>
        <w:t>Tabla</w:t>
      </w:r>
      <w:r w:rsidR="007720E2" w:rsidRPr="00F13F42">
        <w:rPr>
          <w:rFonts w:ascii="Arial" w:hAnsi="Arial" w:cs="Arial"/>
          <w:bCs/>
          <w:sz w:val="20"/>
          <w:szCs w:val="20"/>
        </w:rPr>
        <w:t xml:space="preserve"> 2</w:t>
      </w:r>
    </w:p>
    <w:p w14:paraId="654EB601" w14:textId="77777777" w:rsidR="008632B0" w:rsidRDefault="00894E04" w:rsidP="008632B0">
      <w:pPr>
        <w:ind w:left="851" w:hanging="851"/>
        <w:jc w:val="center"/>
        <w:rPr>
          <w:rFonts w:ascii="Arial Negrita" w:hAnsi="Arial Negrita" w:cs="Arial"/>
          <w:b/>
          <w:bCs/>
          <w:smallCaps/>
          <w:szCs w:val="18"/>
        </w:rPr>
      </w:pPr>
      <w:r w:rsidRPr="00F13F42">
        <w:rPr>
          <w:rFonts w:ascii="Arial Negrita" w:hAnsi="Arial Negrita" w:cs="Arial"/>
          <w:b/>
          <w:bCs/>
          <w:smallCaps/>
          <w:szCs w:val="18"/>
        </w:rPr>
        <w:t xml:space="preserve">Nacimientos </w:t>
      </w:r>
      <w:r w:rsidR="005D791C" w:rsidRPr="00F13F42">
        <w:rPr>
          <w:rFonts w:ascii="Arial Negrita" w:hAnsi="Arial Negrita" w:cs="Arial"/>
          <w:b/>
          <w:bCs/>
          <w:smallCaps/>
          <w:szCs w:val="18"/>
        </w:rPr>
        <w:t xml:space="preserve">registrados </w:t>
      </w:r>
      <w:r w:rsidR="00BB5A96" w:rsidRPr="00F13F42">
        <w:rPr>
          <w:rFonts w:ascii="Arial Negrita" w:hAnsi="Arial Negrita" w:cs="Arial"/>
          <w:b/>
          <w:bCs/>
          <w:smallCaps/>
          <w:szCs w:val="18"/>
        </w:rPr>
        <w:t xml:space="preserve">en 2021 </w:t>
      </w:r>
      <w:r w:rsidRPr="00F13F42">
        <w:rPr>
          <w:rFonts w:ascii="Arial Negrita" w:hAnsi="Arial Negrita" w:cs="Arial"/>
          <w:b/>
          <w:bCs/>
          <w:smallCaps/>
          <w:szCs w:val="18"/>
        </w:rPr>
        <w:t xml:space="preserve">de madres entre 10 y 17 años </w:t>
      </w:r>
      <w:r w:rsidR="009427FD" w:rsidRPr="00F13F42">
        <w:rPr>
          <w:rFonts w:ascii="Arial Negrita" w:hAnsi="Arial Negrita" w:cs="Arial"/>
          <w:b/>
          <w:bCs/>
          <w:smallCaps/>
          <w:szCs w:val="18"/>
        </w:rPr>
        <w:t xml:space="preserve">al nacimiento, </w:t>
      </w:r>
    </w:p>
    <w:p w14:paraId="18FAE8DE" w14:textId="639E1B2B" w:rsidR="00A83EF9" w:rsidRPr="00F13F42" w:rsidRDefault="00D6641A" w:rsidP="00F13F42">
      <w:pPr>
        <w:ind w:left="851" w:hanging="851"/>
        <w:jc w:val="center"/>
        <w:rPr>
          <w:rFonts w:ascii="Arial Negrita" w:hAnsi="Arial Negrita" w:cs="Arial"/>
          <w:b/>
          <w:bCs/>
          <w:smallCaps/>
          <w:szCs w:val="18"/>
        </w:rPr>
      </w:pPr>
      <w:r>
        <w:rPr>
          <w:rFonts w:ascii="Arial Negrita" w:hAnsi="Arial Negrita" w:cs="Arial"/>
          <w:b/>
          <w:bCs/>
          <w:smallCaps/>
          <w:szCs w:val="18"/>
        </w:rPr>
        <w:t xml:space="preserve">por </w:t>
      </w:r>
      <w:r w:rsidR="00894E04" w:rsidRPr="00F13F42">
        <w:rPr>
          <w:rFonts w:ascii="Arial Negrita" w:hAnsi="Arial Negrita" w:cs="Arial"/>
          <w:b/>
          <w:bCs/>
          <w:smallCaps/>
          <w:szCs w:val="18"/>
        </w:rPr>
        <w:t>entidad federativa</w:t>
      </w:r>
      <w:r w:rsidR="005D791C" w:rsidRPr="00F13F42">
        <w:rPr>
          <w:rFonts w:ascii="Arial Negrita" w:hAnsi="Arial Negrita" w:cs="Arial"/>
          <w:b/>
          <w:bCs/>
          <w:smallCaps/>
          <w:szCs w:val="18"/>
        </w:rPr>
        <w:t xml:space="preserve"> de registro</w:t>
      </w:r>
      <w:r w:rsidR="004131D5">
        <w:rPr>
          <w:rFonts w:ascii="Arial Negrita" w:hAnsi="Arial Negrita" w:cs="Arial"/>
          <w:b/>
          <w:bCs/>
          <w:smallCaps/>
          <w:szCs w:val="18"/>
        </w:rPr>
        <w:t>,</w:t>
      </w:r>
      <w:r>
        <w:rPr>
          <w:rFonts w:ascii="Arial Negrita" w:hAnsi="Arial Negrita" w:cs="Arial"/>
          <w:b/>
          <w:bCs/>
          <w:smallCaps/>
          <w:szCs w:val="18"/>
        </w:rPr>
        <w:t xml:space="preserve"> según edad de la madre</w:t>
      </w:r>
    </w:p>
    <w:p w14:paraId="3F55C360" w14:textId="0720F418" w:rsidR="00D336AB" w:rsidRPr="00F13F42" w:rsidRDefault="008632B0" w:rsidP="00F13F42">
      <w:pPr>
        <w:tabs>
          <w:tab w:val="left" w:pos="993"/>
        </w:tabs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(</w:t>
      </w:r>
      <w:r w:rsidR="00D336AB" w:rsidRPr="00F13F42">
        <w:rPr>
          <w:rFonts w:ascii="Arial" w:hAnsi="Arial" w:cs="Arial"/>
          <w:bCs/>
          <w:sz w:val="18"/>
          <w:szCs w:val="18"/>
        </w:rPr>
        <w:t xml:space="preserve">Incluye tasa por cada </w:t>
      </w:r>
      <w:r w:rsidR="00275FBA">
        <w:rPr>
          <w:rFonts w:ascii="Arial" w:hAnsi="Arial" w:cs="Arial"/>
          <w:bCs/>
          <w:sz w:val="18"/>
          <w:szCs w:val="18"/>
        </w:rPr>
        <w:t>mil</w:t>
      </w:r>
      <w:r w:rsidR="00D336AB" w:rsidRPr="00F13F42">
        <w:rPr>
          <w:rFonts w:ascii="Arial" w:hAnsi="Arial" w:cs="Arial"/>
          <w:bCs/>
          <w:sz w:val="18"/>
          <w:szCs w:val="18"/>
        </w:rPr>
        <w:t xml:space="preserve"> mujeres con edades entre 10 y 17 años</w:t>
      </w:r>
      <w:r>
        <w:rPr>
          <w:rFonts w:ascii="Arial" w:hAnsi="Arial" w:cs="Arial"/>
          <w:bCs/>
          <w:sz w:val="18"/>
          <w:szCs w:val="18"/>
        </w:rPr>
        <w:t>)</w:t>
      </w:r>
    </w:p>
    <w:p w14:paraId="58351536" w14:textId="77777777" w:rsidR="00AF66C4" w:rsidRPr="001544F3" w:rsidRDefault="00AF66C4" w:rsidP="00DE4623">
      <w:pPr>
        <w:tabs>
          <w:tab w:val="left" w:pos="993"/>
        </w:tabs>
        <w:jc w:val="both"/>
        <w:rPr>
          <w:rFonts w:ascii="Arial" w:hAnsi="Arial" w:cs="Arial"/>
          <w:b/>
          <w:bCs/>
          <w:szCs w:val="18"/>
        </w:rPr>
      </w:pP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1120"/>
        <w:gridCol w:w="1200"/>
        <w:gridCol w:w="1200"/>
        <w:gridCol w:w="1200"/>
        <w:gridCol w:w="1200"/>
        <w:gridCol w:w="1200"/>
      </w:tblGrid>
      <w:tr w:rsidR="00D45B7F" w:rsidRPr="00D45B7F" w14:paraId="7D88DB7A" w14:textId="77777777" w:rsidTr="00D45B7F">
        <w:trPr>
          <w:trHeight w:val="360"/>
        </w:trPr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FFFFFF"/>
            </w:tcBorders>
            <w:shd w:val="clear" w:color="FCE4D6" w:fill="C65911"/>
            <w:noWrap/>
            <w:vAlign w:val="center"/>
            <w:hideMark/>
          </w:tcPr>
          <w:p w14:paraId="077BA292" w14:textId="77777777" w:rsidR="00D45B7F" w:rsidRPr="00D45B7F" w:rsidRDefault="00D45B7F" w:rsidP="00D45B7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Entidad federativa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nil"/>
            </w:tcBorders>
            <w:shd w:val="clear" w:color="FCE4D6" w:fill="C65911"/>
            <w:noWrap/>
            <w:vAlign w:val="center"/>
            <w:hideMark/>
          </w:tcPr>
          <w:p w14:paraId="2D18685F" w14:textId="77777777" w:rsidR="00D45B7F" w:rsidRPr="00D45B7F" w:rsidRDefault="00D45B7F" w:rsidP="00D45B7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Tasa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000000"/>
            </w:tcBorders>
            <w:shd w:val="clear" w:color="FCE4D6" w:fill="C65911"/>
            <w:noWrap/>
            <w:vAlign w:val="center"/>
            <w:hideMark/>
          </w:tcPr>
          <w:p w14:paraId="1C68DA3B" w14:textId="77777777" w:rsidR="00D45B7F" w:rsidRPr="00D45B7F" w:rsidRDefault="00D45B7F" w:rsidP="00D45B7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Edad de la madre al nacimiento</w:t>
            </w:r>
          </w:p>
        </w:tc>
      </w:tr>
      <w:tr w:rsidR="00D45B7F" w:rsidRPr="00D45B7F" w14:paraId="603C82BF" w14:textId="77777777" w:rsidTr="00D45B7F">
        <w:trPr>
          <w:trHeight w:val="285"/>
        </w:trPr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0658D38E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nil"/>
            </w:tcBorders>
            <w:vAlign w:val="center"/>
            <w:hideMark/>
          </w:tcPr>
          <w:p w14:paraId="18B8A85C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4" w:space="0" w:color="auto"/>
            </w:tcBorders>
            <w:shd w:val="clear" w:color="FCE4D6" w:fill="C65911"/>
            <w:vAlign w:val="center"/>
            <w:hideMark/>
          </w:tcPr>
          <w:p w14:paraId="7F1F869E" w14:textId="77777777" w:rsidR="00D45B7F" w:rsidRPr="00D45B7F" w:rsidRDefault="00D45B7F" w:rsidP="00D45B7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Total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4" w:space="0" w:color="auto"/>
            </w:tcBorders>
            <w:shd w:val="clear" w:color="FCE4D6" w:fill="C65911"/>
            <w:vAlign w:val="center"/>
            <w:hideMark/>
          </w:tcPr>
          <w:p w14:paraId="777C5A40" w14:textId="77777777" w:rsidR="00D45B7F" w:rsidRPr="00D45B7F" w:rsidRDefault="00D45B7F" w:rsidP="00D45B7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10 - 14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nil"/>
            </w:tcBorders>
            <w:shd w:val="clear" w:color="FCE4D6" w:fill="C65911"/>
            <w:vAlign w:val="center"/>
            <w:hideMark/>
          </w:tcPr>
          <w:p w14:paraId="789F3704" w14:textId="77777777" w:rsidR="00D45B7F" w:rsidRPr="00D45B7F" w:rsidRDefault="00D45B7F" w:rsidP="00D45B7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15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nil"/>
            </w:tcBorders>
            <w:shd w:val="clear" w:color="FCE4D6" w:fill="C65911"/>
            <w:vAlign w:val="center"/>
            <w:hideMark/>
          </w:tcPr>
          <w:p w14:paraId="0F0E98B4" w14:textId="77777777" w:rsidR="00D45B7F" w:rsidRPr="00D45B7F" w:rsidRDefault="00D45B7F" w:rsidP="00D45B7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16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4" w:space="0" w:color="auto"/>
            </w:tcBorders>
            <w:shd w:val="clear" w:color="FCE4D6" w:fill="C65911"/>
            <w:vAlign w:val="center"/>
            <w:hideMark/>
          </w:tcPr>
          <w:p w14:paraId="3E04FBCB" w14:textId="77777777" w:rsidR="00D45B7F" w:rsidRPr="00D45B7F" w:rsidRDefault="00D45B7F" w:rsidP="00D45B7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17</w:t>
            </w:r>
          </w:p>
        </w:tc>
      </w:tr>
      <w:tr w:rsidR="00D45B7F" w:rsidRPr="00D45B7F" w14:paraId="0D3F97D3" w14:textId="77777777" w:rsidTr="00D45B7F">
        <w:trPr>
          <w:trHeight w:val="2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B7BA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Estados Unidos Mexicanos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01F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6.3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E8D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111 172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D7E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6 476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713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15 774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338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34 533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7E6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54 389</w:t>
            </w:r>
          </w:p>
        </w:tc>
      </w:tr>
      <w:tr w:rsidR="00D45B7F" w:rsidRPr="00D45B7F" w14:paraId="69B73EB1" w14:textId="77777777" w:rsidTr="00D45B7F">
        <w:trPr>
          <w:trHeight w:val="2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BB036CB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Aguascalientes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232EBF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6.8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693B4AE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1 437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B874F6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0FDF43E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98FAF7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459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84C146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729</w:t>
            </w:r>
          </w:p>
        </w:tc>
      </w:tr>
      <w:tr w:rsidR="00D45B7F" w:rsidRPr="00D45B7F" w14:paraId="5D96BBE8" w14:textId="77777777" w:rsidTr="00D45B7F">
        <w:trPr>
          <w:trHeight w:val="2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063F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Baja California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7D4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4.8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A15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2 413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E43E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039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326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060E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693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427F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1 094</w:t>
            </w:r>
          </w:p>
        </w:tc>
      </w:tr>
      <w:tr w:rsidR="00D45B7F" w:rsidRPr="00D45B7F" w14:paraId="60861E16" w14:textId="77777777" w:rsidTr="00D45B7F">
        <w:trPr>
          <w:trHeight w:val="2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AB38ED7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Baja California Sur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57BCCF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4.4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972C0C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488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25A49BE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CCBC163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FC6B1C2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49E1B32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248</w:t>
            </w:r>
          </w:p>
        </w:tc>
      </w:tr>
      <w:tr w:rsidR="00D45B7F" w:rsidRPr="00D45B7F" w14:paraId="2E7C5230" w14:textId="77777777" w:rsidTr="00D45B7F">
        <w:trPr>
          <w:trHeight w:val="2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126E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Campeche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B0A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6.1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7E7E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777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709A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B31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54F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4DA3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321</w:t>
            </w:r>
          </w:p>
        </w:tc>
      </w:tr>
      <w:tr w:rsidR="00D45B7F" w:rsidRPr="00D45B7F" w14:paraId="49F9C53A" w14:textId="77777777" w:rsidTr="00D45B7F">
        <w:trPr>
          <w:trHeight w:val="2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269CB88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Coahuila de Zaragoza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FB2274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6.6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099A6D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2 863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1A223A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43DA0B2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423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B4A91E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899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6CBF81A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1 375</w:t>
            </w:r>
          </w:p>
        </w:tc>
      </w:tr>
      <w:tr w:rsidR="00D45B7F" w:rsidRPr="00D45B7F" w14:paraId="01BD6C10" w14:textId="77777777" w:rsidTr="00D45B7F">
        <w:trPr>
          <w:trHeight w:val="2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1C5D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Colima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CA8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5.6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F729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555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B05E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E323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792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92E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261</w:t>
            </w:r>
          </w:p>
        </w:tc>
      </w:tr>
      <w:tr w:rsidR="00D45B7F" w:rsidRPr="00D45B7F" w14:paraId="2776FC34" w14:textId="77777777" w:rsidTr="00D45B7F">
        <w:trPr>
          <w:trHeight w:val="2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AE74CBF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Chiapas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678184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11.7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849157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10 736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6C8776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715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3988A4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1 625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DFE591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3 249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1AC3B9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5 147</w:t>
            </w:r>
          </w:p>
        </w:tc>
      </w:tr>
      <w:tr w:rsidR="00D45B7F" w:rsidRPr="00D45B7F" w14:paraId="6385A56E" w14:textId="77777777" w:rsidTr="00D45B7F">
        <w:trPr>
          <w:trHeight w:val="2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2365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Chihuahua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9EA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3E29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4 292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8329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94B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661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E0C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1 381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1F0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1 984</w:t>
            </w:r>
          </w:p>
        </w:tc>
      </w:tr>
      <w:tr w:rsidR="00D45B7F" w:rsidRPr="00D45B7F" w14:paraId="625ED015" w14:textId="77777777" w:rsidTr="00D45B7F">
        <w:trPr>
          <w:trHeight w:val="2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9286A05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Ciudad de México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E77FB5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BF2E572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3 435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05904E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21DFE7E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407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3B8E2D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6E24AD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1 862</w:t>
            </w:r>
          </w:p>
        </w:tc>
      </w:tr>
      <w:tr w:rsidR="00D45B7F" w:rsidRPr="00D45B7F" w14:paraId="0192C075" w14:textId="77777777" w:rsidTr="00D45B7F">
        <w:trPr>
          <w:trHeight w:val="2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A0B3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Durango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E28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ECF2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1 918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D79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368A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03A9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584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0E5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956</w:t>
            </w:r>
          </w:p>
        </w:tc>
      </w:tr>
      <w:tr w:rsidR="00D45B7F" w:rsidRPr="00D45B7F" w14:paraId="37682ABC" w14:textId="77777777" w:rsidTr="00D45B7F">
        <w:trPr>
          <w:trHeight w:val="2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5EE0498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Guanajuato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7332EF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7.4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19E50FE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6 609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195D2C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BC3E01A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929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4792E0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2 180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7E8574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3 223</w:t>
            </w:r>
          </w:p>
        </w:tc>
      </w:tr>
      <w:tr w:rsidR="00D45B7F" w:rsidRPr="00D45B7F" w14:paraId="7A17EA33" w14:textId="77777777" w:rsidTr="00D45B7F">
        <w:trPr>
          <w:trHeight w:val="2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4B22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Guerrero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333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9.3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92F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5 169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846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374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EF0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805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E5AA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1 628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89D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2 362</w:t>
            </w:r>
          </w:p>
        </w:tc>
      </w:tr>
      <w:tr w:rsidR="00D45B7F" w:rsidRPr="00D45B7F" w14:paraId="43335365" w14:textId="77777777" w:rsidTr="00D45B7F">
        <w:trPr>
          <w:trHeight w:val="2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280925A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Hidalgo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97B48D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9A6E25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1 917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244DEFF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72B9E8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F6C616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584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BE09EA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992</w:t>
            </w:r>
          </w:p>
        </w:tc>
      </w:tr>
      <w:tr w:rsidR="00D45B7F" w:rsidRPr="00D45B7F" w14:paraId="14643169" w14:textId="77777777" w:rsidTr="00D45B7F">
        <w:trPr>
          <w:trHeight w:val="2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24A8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Jalisco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082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5.4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0F0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6 269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E04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317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A743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853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A582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1 951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42D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3 148</w:t>
            </w:r>
          </w:p>
        </w:tc>
      </w:tr>
      <w:tr w:rsidR="00D45B7F" w:rsidRPr="00D45B7F" w14:paraId="359D4A89" w14:textId="77777777" w:rsidTr="00D45B7F">
        <w:trPr>
          <w:trHeight w:val="2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2C853EC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México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A48693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4.9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6F92CB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11 728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03511C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499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EF7694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1 428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48E201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3 564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B7293CF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6 237</w:t>
            </w:r>
          </w:p>
        </w:tc>
      </w:tr>
      <w:tr w:rsidR="00D45B7F" w:rsidRPr="00D45B7F" w14:paraId="54F8C961" w14:textId="77777777" w:rsidTr="00D45B7F">
        <w:trPr>
          <w:trHeight w:val="2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378B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Michoacán de Ocampo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BE2A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7.8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360A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5 413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DCDF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424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3C8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814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58C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1 640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40D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2 535</w:t>
            </w:r>
          </w:p>
        </w:tc>
      </w:tr>
      <w:tr w:rsidR="00D45B7F" w:rsidRPr="00D45B7F" w14:paraId="60EB575B" w14:textId="77777777" w:rsidTr="00D45B7F">
        <w:trPr>
          <w:trHeight w:val="2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7527470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Morelos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149E399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5.4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AAD4889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1 450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4C49573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4A622E9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4961F1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469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E334BB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680</w:t>
            </w:r>
          </w:p>
        </w:tc>
      </w:tr>
      <w:tr w:rsidR="00D45B7F" w:rsidRPr="00D45B7F" w14:paraId="34605622" w14:textId="77777777" w:rsidTr="00D45B7F">
        <w:trPr>
          <w:trHeight w:val="2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35A5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Nayarit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D0E3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6.1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550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1 088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C39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58F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BECA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331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3B0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534</w:t>
            </w:r>
          </w:p>
        </w:tc>
      </w:tr>
      <w:tr w:rsidR="00D45B7F" w:rsidRPr="00D45B7F" w14:paraId="521983EB" w14:textId="77777777" w:rsidTr="00D45B7F">
        <w:trPr>
          <w:trHeight w:val="2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ED5210D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Nuevo León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161F39A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4.3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5CB026F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8292B99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E7A78AA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459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B73FF8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1 035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C1EBBDA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1 645</w:t>
            </w:r>
          </w:p>
        </w:tc>
      </w:tr>
      <w:tr w:rsidR="00D45B7F" w:rsidRPr="00D45B7F" w14:paraId="2503A33A" w14:textId="77777777" w:rsidTr="00D45B7F">
        <w:trPr>
          <w:trHeight w:val="2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B386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Oaxaca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FDC3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6.8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F2C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4 332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034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658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632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CDDF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1 371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ACD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2 083</w:t>
            </w:r>
          </w:p>
        </w:tc>
      </w:tr>
      <w:tr w:rsidR="00D45B7F" w:rsidRPr="00D45B7F" w14:paraId="633F0812" w14:textId="77777777" w:rsidTr="00D45B7F">
        <w:trPr>
          <w:trHeight w:val="2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799A9DC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Puebla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D1622D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8.4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5430AE9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8 244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8067C1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411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BD24F7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1 154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E3FB0BE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2 569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C6C567E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4 110</w:t>
            </w:r>
          </w:p>
        </w:tc>
      </w:tr>
      <w:tr w:rsidR="00D45B7F" w:rsidRPr="00D45B7F" w14:paraId="23E07725" w14:textId="77777777" w:rsidTr="00D45B7F">
        <w:trPr>
          <w:trHeight w:val="2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94C0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Querétaro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470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4.9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3ACE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1 586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A11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C84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D66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501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787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780</w:t>
            </w:r>
          </w:p>
        </w:tc>
      </w:tr>
      <w:tr w:rsidR="00D45B7F" w:rsidRPr="00D45B7F" w14:paraId="6FBF3395" w14:textId="77777777" w:rsidTr="00D45B7F">
        <w:trPr>
          <w:trHeight w:val="2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5479616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Quintana Roo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655CD6A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4.7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4B64C6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1 154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09EC12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5658B13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3954CCA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349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1AFC903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542</w:t>
            </w:r>
          </w:p>
        </w:tc>
      </w:tr>
      <w:tr w:rsidR="00D45B7F" w:rsidRPr="00D45B7F" w14:paraId="63A59F57" w14:textId="77777777" w:rsidTr="00D45B7F">
        <w:trPr>
          <w:trHeight w:val="2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BD83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San Luis Potosí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1119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6.4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C2FF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2 610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A573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0D82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378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212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828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72DF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1 270</w:t>
            </w:r>
          </w:p>
        </w:tc>
      </w:tr>
      <w:tr w:rsidR="00D45B7F" w:rsidRPr="00D45B7F" w14:paraId="6A3D79DB" w14:textId="77777777" w:rsidTr="00D45B7F">
        <w:trPr>
          <w:trHeight w:val="2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3DEADA3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Sinaloa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0B828A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6.4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3FD1BE2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2 668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0239F5F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1A5B30F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408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CD34573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803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01C56DF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1 186</w:t>
            </w:r>
          </w:p>
        </w:tc>
      </w:tr>
      <w:tr w:rsidR="00D45B7F" w:rsidRPr="00D45B7F" w14:paraId="20AC97FE" w14:textId="77777777" w:rsidTr="00D45B7F">
        <w:trPr>
          <w:trHeight w:val="2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C663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Sonora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992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818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2 147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E46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D42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BCE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698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8A69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1 099</w:t>
            </w:r>
          </w:p>
        </w:tc>
      </w:tr>
      <w:tr w:rsidR="00D45B7F" w:rsidRPr="00D45B7F" w14:paraId="0D8FCE3D" w14:textId="77777777" w:rsidTr="00D45B7F">
        <w:trPr>
          <w:trHeight w:val="2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84FA772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Tabasco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2D76E6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6.6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DB3ECF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2 350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A95ACDF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B15C04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377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C7D3DE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726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BBC9AE9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1 081</w:t>
            </w:r>
          </w:p>
        </w:tc>
      </w:tr>
      <w:tr w:rsidR="00D45B7F" w:rsidRPr="00D45B7F" w14:paraId="5789B652" w14:textId="77777777" w:rsidTr="00D45B7F">
        <w:trPr>
          <w:trHeight w:val="2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BBB9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Tamaulipas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7F93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FC4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2 516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DDE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CF2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372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8B5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800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8A33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1 213</w:t>
            </w:r>
          </w:p>
        </w:tc>
      </w:tr>
      <w:tr w:rsidR="00D45B7F" w:rsidRPr="00D45B7F" w14:paraId="1FE8F24F" w14:textId="77777777" w:rsidTr="00D45B7F">
        <w:trPr>
          <w:trHeight w:val="2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92441ED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Tlaxcala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F020EA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7.1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CF898D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1 386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80C8C8F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479079E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225FEAF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429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6A8419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675</w:t>
            </w:r>
          </w:p>
        </w:tc>
      </w:tr>
      <w:tr w:rsidR="00D45B7F" w:rsidRPr="00D45B7F" w14:paraId="2A160980" w14:textId="77777777" w:rsidTr="00D45B7F">
        <w:trPr>
          <w:trHeight w:val="2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79DF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Veracruz de Ignacio de la Llave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2A3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6.1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6CE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6 778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77E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369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327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989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828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2 088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18A9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3 332</w:t>
            </w:r>
          </w:p>
        </w:tc>
      </w:tr>
      <w:tr w:rsidR="00D45B7F" w:rsidRPr="00D45B7F" w14:paraId="2FC8B24F" w14:textId="77777777" w:rsidTr="00D45B7F">
        <w:trPr>
          <w:trHeight w:val="2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A7741F4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Yucatán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C29E7EF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EB3A1CE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C53177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AB893A3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604B8C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549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E312E4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776</w:t>
            </w:r>
          </w:p>
        </w:tc>
      </w:tr>
      <w:tr w:rsidR="00D45B7F" w:rsidRPr="00D45B7F" w14:paraId="0E247621" w14:textId="77777777" w:rsidTr="00D45B7F">
        <w:trPr>
          <w:trHeight w:val="2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3EBD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Zacatecas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C1CA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7.7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0FCA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1 844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951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106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A17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233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2879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596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867F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 909</w:t>
            </w:r>
          </w:p>
        </w:tc>
      </w:tr>
    </w:tbl>
    <w:p w14:paraId="1F7675E3" w14:textId="77777777" w:rsidR="00735D4E" w:rsidRPr="00CA43B4" w:rsidRDefault="00735D4E" w:rsidP="00735D4E">
      <w:pPr>
        <w:pStyle w:val="Prrafodelista"/>
        <w:tabs>
          <w:tab w:val="left" w:pos="567"/>
        </w:tabs>
        <w:spacing w:before="120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 xml:space="preserve">Fuente: Estadística de </w:t>
      </w:r>
      <w:r>
        <w:rPr>
          <w:rFonts w:ascii="Arial" w:hAnsi="Arial" w:cs="Arial"/>
          <w:bCs/>
          <w:sz w:val="16"/>
          <w:szCs w:val="16"/>
        </w:rPr>
        <w:t>Nacimientos Registrados</w:t>
      </w:r>
      <w:r w:rsidRPr="00CA43B4">
        <w:rPr>
          <w:rFonts w:ascii="Arial" w:hAnsi="Arial" w:cs="Arial"/>
          <w:bCs/>
          <w:sz w:val="16"/>
          <w:szCs w:val="16"/>
        </w:rPr>
        <w:t>, 2021</w:t>
      </w:r>
    </w:p>
    <w:p w14:paraId="1E954588" w14:textId="77777777" w:rsidR="00BE0AD9" w:rsidRDefault="00BE0AD9">
      <w:pPr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br w:type="page"/>
      </w:r>
    </w:p>
    <w:p w14:paraId="5B296076" w14:textId="77777777" w:rsidR="008632B0" w:rsidRPr="00F13F42" w:rsidRDefault="001D7C7E" w:rsidP="00F13F42">
      <w:pPr>
        <w:ind w:left="851" w:hanging="851"/>
        <w:jc w:val="center"/>
        <w:rPr>
          <w:rFonts w:ascii="Arial" w:hAnsi="Arial" w:cs="Arial"/>
          <w:bCs/>
          <w:sz w:val="20"/>
          <w:szCs w:val="20"/>
        </w:rPr>
      </w:pPr>
      <w:r w:rsidRPr="00F13F42">
        <w:rPr>
          <w:rFonts w:ascii="Arial" w:hAnsi="Arial" w:cs="Arial"/>
          <w:bCs/>
          <w:sz w:val="20"/>
          <w:szCs w:val="20"/>
        </w:rPr>
        <w:lastRenderedPageBreak/>
        <w:t xml:space="preserve">Tabla </w:t>
      </w:r>
      <w:r w:rsidR="007720E2" w:rsidRPr="00F13F42">
        <w:rPr>
          <w:rFonts w:ascii="Arial" w:hAnsi="Arial" w:cs="Arial"/>
          <w:bCs/>
          <w:sz w:val="20"/>
          <w:szCs w:val="20"/>
        </w:rPr>
        <w:t>3</w:t>
      </w:r>
      <w:r w:rsidRPr="00F13F42">
        <w:rPr>
          <w:rFonts w:ascii="Arial" w:hAnsi="Arial" w:cs="Arial"/>
          <w:bCs/>
          <w:sz w:val="20"/>
          <w:szCs w:val="20"/>
        </w:rPr>
        <w:t>.</w:t>
      </w:r>
    </w:p>
    <w:p w14:paraId="5F99317F" w14:textId="408AC53E" w:rsidR="001D7C7E" w:rsidRPr="00F13F42" w:rsidRDefault="001D7C7E" w:rsidP="00F13F42">
      <w:pPr>
        <w:ind w:left="851" w:hanging="851"/>
        <w:jc w:val="center"/>
        <w:rPr>
          <w:rFonts w:ascii="Arial Negrita" w:hAnsi="Arial Negrita" w:cs="Arial"/>
          <w:b/>
          <w:bCs/>
          <w:smallCaps/>
          <w:szCs w:val="18"/>
        </w:rPr>
      </w:pPr>
      <w:r w:rsidRPr="00F13F42">
        <w:rPr>
          <w:rFonts w:ascii="Arial Negrita" w:hAnsi="Arial Negrita" w:cs="Arial"/>
          <w:b/>
          <w:bCs/>
          <w:smallCaps/>
          <w:szCs w:val="18"/>
        </w:rPr>
        <w:t xml:space="preserve">Nacimientos registrados </w:t>
      </w:r>
      <w:r w:rsidR="00BB5A96" w:rsidRPr="00F13F42">
        <w:rPr>
          <w:rFonts w:ascii="Arial Negrita" w:hAnsi="Arial Negrita" w:cs="Arial"/>
          <w:b/>
          <w:bCs/>
          <w:smallCaps/>
          <w:szCs w:val="18"/>
        </w:rPr>
        <w:t xml:space="preserve">en 2021 </w:t>
      </w:r>
      <w:r w:rsidRPr="00F13F42">
        <w:rPr>
          <w:rFonts w:ascii="Arial Negrita" w:hAnsi="Arial Negrita" w:cs="Arial"/>
          <w:b/>
          <w:bCs/>
          <w:smallCaps/>
          <w:szCs w:val="18"/>
        </w:rPr>
        <w:t xml:space="preserve">por entidad federativa </w:t>
      </w:r>
      <w:r w:rsidR="0083176F" w:rsidRPr="00F13F42">
        <w:rPr>
          <w:rFonts w:ascii="Arial Negrita" w:hAnsi="Arial Negrita" w:cs="Arial"/>
          <w:b/>
          <w:bCs/>
          <w:smallCaps/>
          <w:szCs w:val="18"/>
        </w:rPr>
        <w:t>de registro</w:t>
      </w:r>
      <w:r w:rsidR="004131D5">
        <w:rPr>
          <w:rFonts w:ascii="Arial Negrita" w:hAnsi="Arial Negrita" w:cs="Arial"/>
          <w:b/>
          <w:bCs/>
          <w:smallCaps/>
          <w:szCs w:val="18"/>
        </w:rPr>
        <w:t>,</w:t>
      </w:r>
      <w:r w:rsidR="001544F3" w:rsidRPr="00F13F42">
        <w:rPr>
          <w:rFonts w:ascii="Arial Negrita" w:hAnsi="Arial Negrita" w:cs="Arial"/>
          <w:b/>
          <w:bCs/>
          <w:smallCaps/>
          <w:szCs w:val="18"/>
        </w:rPr>
        <w:t xml:space="preserve"> </w:t>
      </w:r>
      <w:r w:rsidRPr="00F13F42">
        <w:rPr>
          <w:rFonts w:ascii="Arial Negrita" w:hAnsi="Arial Negrita" w:cs="Arial"/>
          <w:b/>
          <w:bCs/>
          <w:smallCaps/>
          <w:szCs w:val="18"/>
        </w:rPr>
        <w:t>según tipo</w:t>
      </w:r>
      <w:r w:rsidR="00D055C8" w:rsidRPr="00F13F42">
        <w:rPr>
          <w:rFonts w:ascii="Arial Negrita" w:hAnsi="Arial Negrita" w:cs="Arial"/>
          <w:b/>
          <w:bCs/>
          <w:smallCaps/>
          <w:szCs w:val="18"/>
        </w:rPr>
        <w:t xml:space="preserve"> </w:t>
      </w:r>
      <w:r w:rsidRPr="00F13F42">
        <w:rPr>
          <w:rFonts w:ascii="Arial Negrita" w:hAnsi="Arial Negrita" w:cs="Arial"/>
          <w:b/>
          <w:bCs/>
          <w:smallCaps/>
          <w:szCs w:val="18"/>
        </w:rPr>
        <w:t>de parto</w:t>
      </w:r>
    </w:p>
    <w:p w14:paraId="130CACBB" w14:textId="77777777" w:rsidR="00DE4623" w:rsidRPr="001544F3" w:rsidRDefault="00DE4623" w:rsidP="00DE4623">
      <w:pPr>
        <w:tabs>
          <w:tab w:val="left" w:pos="993"/>
        </w:tabs>
        <w:jc w:val="both"/>
        <w:rPr>
          <w:rFonts w:ascii="Arial" w:eastAsia="Times New Roman" w:hAnsi="Arial" w:cs="Arial"/>
          <w:b/>
          <w:noProof/>
          <w:lang w:eastAsia="es-MX"/>
        </w:rPr>
      </w:pPr>
    </w:p>
    <w:tbl>
      <w:tblPr>
        <w:tblW w:w="8360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  <w:gridCol w:w="1420"/>
        <w:gridCol w:w="1200"/>
        <w:gridCol w:w="1200"/>
        <w:gridCol w:w="1400"/>
      </w:tblGrid>
      <w:tr w:rsidR="00D45B7F" w:rsidRPr="00D45B7F" w14:paraId="09AEBA08" w14:textId="77777777" w:rsidTr="00F13F42">
        <w:trPr>
          <w:trHeight w:val="72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000000" w:fill="C65911"/>
            <w:vAlign w:val="center"/>
            <w:hideMark/>
          </w:tcPr>
          <w:p w14:paraId="684B425F" w14:textId="77777777" w:rsidR="00D45B7F" w:rsidRPr="00D45B7F" w:rsidRDefault="00D45B7F" w:rsidP="00D45B7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Estados Unidos Mexicanos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C65911"/>
            <w:vAlign w:val="center"/>
            <w:hideMark/>
          </w:tcPr>
          <w:p w14:paraId="2A3E1872" w14:textId="77777777" w:rsidR="00D45B7F" w:rsidRPr="00D45B7F" w:rsidRDefault="00D45B7F" w:rsidP="00DF542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Total de nacimientos registrados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C65911"/>
            <w:vAlign w:val="center"/>
            <w:hideMark/>
          </w:tcPr>
          <w:p w14:paraId="2B3C9067" w14:textId="77777777" w:rsidR="00D45B7F" w:rsidRPr="00D45B7F" w:rsidRDefault="00D45B7F" w:rsidP="00CE6E7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Simple</w:t>
            </w:r>
            <w:r w:rsidRPr="00D45B7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br/>
              <w:t>%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C65911"/>
            <w:vAlign w:val="center"/>
            <w:hideMark/>
          </w:tcPr>
          <w:p w14:paraId="4D7C81BB" w14:textId="77777777" w:rsidR="00D45B7F" w:rsidRPr="00D45B7F" w:rsidRDefault="00D45B7F" w:rsidP="00AC5F9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Doble</w:t>
            </w:r>
            <w:r w:rsidRPr="00D45B7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br/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3C89B342" w14:textId="77777777" w:rsidR="00D45B7F" w:rsidRPr="00D45B7F" w:rsidRDefault="00D45B7F" w:rsidP="006A4D6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Triple o más</w:t>
            </w:r>
            <w:r w:rsidRPr="00D45B7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br/>
              <w:t>%</w:t>
            </w:r>
          </w:p>
        </w:tc>
      </w:tr>
      <w:tr w:rsidR="00D45B7F" w:rsidRPr="00D45B7F" w14:paraId="2EB6FA6A" w14:textId="77777777" w:rsidTr="00F13F42">
        <w:trPr>
          <w:trHeight w:val="24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36A39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Estados Unidos Mexicanos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ED1B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1 912 178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03E7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98.32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9EF3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1.64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A03F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0.04</w:t>
            </w:r>
          </w:p>
        </w:tc>
      </w:tr>
      <w:tr w:rsidR="00D45B7F" w:rsidRPr="00D45B7F" w14:paraId="4E068EEC" w14:textId="77777777" w:rsidTr="00F13F42">
        <w:trPr>
          <w:trHeight w:val="24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3CB18CA0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Aguascalientes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026CA0F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22 895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1C68824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705A56A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1.68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54BC11E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0.07</w:t>
            </w:r>
          </w:p>
        </w:tc>
      </w:tr>
      <w:tr w:rsidR="00D45B7F" w:rsidRPr="00D45B7F" w14:paraId="73F6D2AA" w14:textId="77777777" w:rsidTr="00F13F42">
        <w:trPr>
          <w:trHeight w:val="24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5D7B0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Baja California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0609E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58 642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7539A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F42B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1.75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F456A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0.04</w:t>
            </w:r>
          </w:p>
        </w:tc>
      </w:tr>
      <w:tr w:rsidR="00D45B7F" w:rsidRPr="00D45B7F" w14:paraId="4A648846" w14:textId="77777777" w:rsidTr="00F13F42">
        <w:trPr>
          <w:trHeight w:val="24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5EFCB7D2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Baja California Sur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2024DB1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10 250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40F4E49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0DF2E873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3ACC4AF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0.02</w:t>
            </w:r>
          </w:p>
        </w:tc>
      </w:tr>
      <w:tr w:rsidR="00D45B7F" w:rsidRPr="00D45B7F" w14:paraId="5A1037BA" w14:textId="77777777" w:rsidTr="00F13F42">
        <w:trPr>
          <w:trHeight w:val="24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CB528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Campeche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E7D3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14 359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5D3D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B949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FB1AE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0.02</w:t>
            </w:r>
          </w:p>
        </w:tc>
      </w:tr>
      <w:tr w:rsidR="00D45B7F" w:rsidRPr="00D45B7F" w14:paraId="43D0FEBA" w14:textId="77777777" w:rsidTr="00F13F42">
        <w:trPr>
          <w:trHeight w:val="24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3B36BA67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Coahuila de Zaragoza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3D99E779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47 788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5451CF9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6194D9DF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1.83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267724F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0.10</w:t>
            </w:r>
          </w:p>
        </w:tc>
      </w:tr>
      <w:tr w:rsidR="00D45B7F" w:rsidRPr="00D45B7F" w14:paraId="7EBF8AE8" w14:textId="77777777" w:rsidTr="00F13F42">
        <w:trPr>
          <w:trHeight w:val="24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902DB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Colima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F6ADF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9 856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3A249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97.95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5A9F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1.99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6C56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0.06</w:t>
            </w:r>
          </w:p>
        </w:tc>
      </w:tr>
      <w:tr w:rsidR="00D45B7F" w:rsidRPr="00D45B7F" w14:paraId="46BA7B51" w14:textId="77777777" w:rsidTr="00F13F42">
        <w:trPr>
          <w:trHeight w:val="24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1540D09C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Chiapas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728FA61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148 798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0BE3D41E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3E4D3DDE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344B459E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0.02</w:t>
            </w:r>
          </w:p>
        </w:tc>
      </w:tr>
      <w:tr w:rsidR="00D45B7F" w:rsidRPr="00D45B7F" w14:paraId="51710AC9" w14:textId="77777777" w:rsidTr="00F13F42">
        <w:trPr>
          <w:trHeight w:val="24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99FC0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Chihuahua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273F9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55 196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7EE99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946F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3397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0.04</w:t>
            </w:r>
          </w:p>
        </w:tc>
      </w:tr>
      <w:tr w:rsidR="00D45B7F" w:rsidRPr="00D45B7F" w14:paraId="0C682614" w14:textId="77777777" w:rsidTr="00F13F42">
        <w:trPr>
          <w:trHeight w:val="24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78B79875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Ciudad de México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3660BFB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94 465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38A85342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97.32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2C8EDB2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2.59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7F7A284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0.09</w:t>
            </w:r>
          </w:p>
        </w:tc>
      </w:tr>
      <w:tr w:rsidR="00D45B7F" w:rsidRPr="00D45B7F" w14:paraId="19D237F3" w14:textId="77777777" w:rsidTr="00F13F42">
        <w:trPr>
          <w:trHeight w:val="24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99187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Durango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0ADBA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30 899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58F9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15CB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F4E79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0.03</w:t>
            </w:r>
          </w:p>
        </w:tc>
      </w:tr>
      <w:tr w:rsidR="00D45B7F" w:rsidRPr="00D45B7F" w14:paraId="43D7CFE1" w14:textId="77777777" w:rsidTr="00F13F42">
        <w:trPr>
          <w:trHeight w:val="24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30B91D66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Guanajuato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48A9ADC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106 775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307C1EA2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24AFEBF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1.65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0BFB542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0.05</w:t>
            </w:r>
          </w:p>
        </w:tc>
      </w:tr>
      <w:tr w:rsidR="00D45B7F" w:rsidRPr="00D45B7F" w14:paraId="3DA745CF" w14:textId="77777777" w:rsidTr="00F13F42">
        <w:trPr>
          <w:trHeight w:val="24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ECCAB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Guerrero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EA57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66 873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ED54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8887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8134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0.01</w:t>
            </w:r>
          </w:p>
        </w:tc>
      </w:tr>
      <w:tr w:rsidR="00D45B7F" w:rsidRPr="00D45B7F" w14:paraId="70E92CCD" w14:textId="77777777" w:rsidTr="00F13F42">
        <w:trPr>
          <w:trHeight w:val="24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552DDB95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Hidalgo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5B4DC49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39 373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517C7A93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2F77347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0B23A12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0.02</w:t>
            </w:r>
          </w:p>
        </w:tc>
      </w:tr>
      <w:tr w:rsidR="00D45B7F" w:rsidRPr="00D45B7F" w14:paraId="339D8B0E" w14:textId="77777777" w:rsidTr="00F13F42">
        <w:trPr>
          <w:trHeight w:val="24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8AF0E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Jalisco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08C39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127 873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01BE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B6BC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2525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0.05</w:t>
            </w:r>
          </w:p>
        </w:tc>
      </w:tr>
      <w:tr w:rsidR="00D45B7F" w:rsidRPr="00D45B7F" w14:paraId="192B117C" w14:textId="77777777" w:rsidTr="00F13F42">
        <w:trPr>
          <w:trHeight w:val="24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3DEC5B72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México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2F7D0992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217 083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6AE4E1C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69B5A06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77D7497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0.02</w:t>
            </w:r>
          </w:p>
        </w:tc>
      </w:tr>
      <w:tr w:rsidR="00D45B7F" w:rsidRPr="00D45B7F" w14:paraId="19ED4C51" w14:textId="77777777" w:rsidTr="00F13F42">
        <w:trPr>
          <w:trHeight w:val="24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A8A34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Michoacán de Ocampo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4C3A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82 989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2EAE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AAF2E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F5CF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0.07</w:t>
            </w:r>
          </w:p>
        </w:tc>
      </w:tr>
      <w:tr w:rsidR="00D45B7F" w:rsidRPr="00D45B7F" w14:paraId="52C2AD4F" w14:textId="77777777" w:rsidTr="00F13F42">
        <w:trPr>
          <w:trHeight w:val="24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3F956CD5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Morelos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627D041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25 720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7111CE19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531C91B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1.84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0A0DE97A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0.04</w:t>
            </w:r>
          </w:p>
        </w:tc>
      </w:tr>
      <w:tr w:rsidR="00D45B7F" w:rsidRPr="00D45B7F" w14:paraId="47FFD609" w14:textId="77777777" w:rsidTr="00F13F42">
        <w:trPr>
          <w:trHeight w:val="24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F8E30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Nayarit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E7CC9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18 207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61172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827D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E473E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</w:t>
            </w:r>
          </w:p>
        </w:tc>
      </w:tr>
      <w:tr w:rsidR="00D45B7F" w:rsidRPr="00D45B7F" w14:paraId="1C3B2412" w14:textId="77777777" w:rsidTr="00F13F42">
        <w:trPr>
          <w:trHeight w:val="24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3CC3002B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Nuevo León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1FEA56DA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81 665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7C12ABE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97.99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7358C9E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1.93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304683C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0.08</w:t>
            </w:r>
          </w:p>
        </w:tc>
      </w:tr>
      <w:tr w:rsidR="00D45B7F" w:rsidRPr="00D45B7F" w14:paraId="0E0E9D54" w14:textId="77777777" w:rsidTr="00F13F42">
        <w:trPr>
          <w:trHeight w:val="24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37CCA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Oaxaca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7185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72 175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D9BF9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5552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A89F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0.03</w:t>
            </w:r>
          </w:p>
        </w:tc>
      </w:tr>
      <w:tr w:rsidR="00D45B7F" w:rsidRPr="00D45B7F" w14:paraId="498EB23E" w14:textId="77777777" w:rsidTr="00F13F42">
        <w:trPr>
          <w:trHeight w:val="24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61B65084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Puebla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2A3BD03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117 859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53AF95E9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1216F3DF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15967EE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0.03</w:t>
            </w:r>
          </w:p>
        </w:tc>
      </w:tr>
      <w:tr w:rsidR="00D45B7F" w:rsidRPr="00D45B7F" w14:paraId="704B0D06" w14:textId="77777777" w:rsidTr="00F13F42">
        <w:trPr>
          <w:trHeight w:val="24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8BDF5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Querétaro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C13C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32 889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FA6D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97.94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06603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1.99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66E1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0.07</w:t>
            </w:r>
          </w:p>
        </w:tc>
      </w:tr>
      <w:tr w:rsidR="00D45B7F" w:rsidRPr="00D45B7F" w14:paraId="37E2D89D" w14:textId="77777777" w:rsidTr="00F13F42">
        <w:trPr>
          <w:trHeight w:val="24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0A3F8BC1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Quintana Roo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42E1263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26 092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52848B5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41E23D4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1F55C13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0.01</w:t>
            </w:r>
          </w:p>
        </w:tc>
      </w:tr>
      <w:tr w:rsidR="00D45B7F" w:rsidRPr="00D45B7F" w14:paraId="341FA266" w14:textId="77777777" w:rsidTr="00F13F42">
        <w:trPr>
          <w:trHeight w:val="24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CD342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San Luis Potosí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144BF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43 556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72EF3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0F8C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464E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0.05</w:t>
            </w:r>
          </w:p>
        </w:tc>
      </w:tr>
      <w:tr w:rsidR="00D45B7F" w:rsidRPr="00D45B7F" w14:paraId="278738EF" w14:textId="77777777" w:rsidTr="00F13F42">
        <w:trPr>
          <w:trHeight w:val="24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3CA5EA89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Sinaloa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44236E8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44 629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1E54D67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97.77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37B4526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1BC9CB4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0.08</w:t>
            </w:r>
          </w:p>
        </w:tc>
      </w:tr>
      <w:tr w:rsidR="00D45B7F" w:rsidRPr="00D45B7F" w14:paraId="6A9FDC96" w14:textId="77777777" w:rsidTr="00F13F42">
        <w:trPr>
          <w:trHeight w:val="24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FE4C5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Sonora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8190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41 733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51BF9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97.79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F180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9355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0.05</w:t>
            </w:r>
          </w:p>
        </w:tc>
      </w:tr>
      <w:tr w:rsidR="00D45B7F" w:rsidRPr="00D45B7F" w14:paraId="67916340" w14:textId="77777777" w:rsidTr="00F13F42">
        <w:trPr>
          <w:trHeight w:val="24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11DE571D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Tabasco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19C0A73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43 322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0EDC8F6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3E7522E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2EC8C74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0.04</w:t>
            </w:r>
          </w:p>
        </w:tc>
      </w:tr>
      <w:tr w:rsidR="00D45B7F" w:rsidRPr="00D45B7F" w14:paraId="0F91AF17" w14:textId="77777777" w:rsidTr="00F13F42">
        <w:trPr>
          <w:trHeight w:val="24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98F80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Tamaulipas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3080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49 602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6D46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006B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E0E92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0.04</w:t>
            </w:r>
          </w:p>
        </w:tc>
      </w:tr>
      <w:tr w:rsidR="00D45B7F" w:rsidRPr="00D45B7F" w14:paraId="261DB8A3" w14:textId="77777777" w:rsidTr="00F13F42">
        <w:trPr>
          <w:trHeight w:val="24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62F6B3BC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Tlaxcala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2D5A1DD9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19 947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7537CC8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78AEF1F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6A85B28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0.03</w:t>
            </w:r>
          </w:p>
        </w:tc>
      </w:tr>
      <w:tr w:rsidR="00D45B7F" w:rsidRPr="00D45B7F" w14:paraId="63A50FA9" w14:textId="77777777" w:rsidTr="00F13F42">
        <w:trPr>
          <w:trHeight w:val="24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0FA6A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Veracruz de Ignacio de la Llave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38D0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104 025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5005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A93B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1E7C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0.03</w:t>
            </w:r>
          </w:p>
        </w:tc>
      </w:tr>
      <w:tr w:rsidR="00D45B7F" w:rsidRPr="00D45B7F" w14:paraId="4BE75375" w14:textId="77777777" w:rsidTr="00F13F42">
        <w:trPr>
          <w:trHeight w:val="24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4E56AED8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Yucatán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6E7E763F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28 087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048B50A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6FA2544F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1.75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418950A3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0.01</w:t>
            </w:r>
          </w:p>
        </w:tc>
      </w:tr>
      <w:tr w:rsidR="00D45B7F" w:rsidRPr="00D45B7F" w14:paraId="5A87E133" w14:textId="77777777" w:rsidTr="00F13F42">
        <w:trPr>
          <w:trHeight w:val="24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98BF8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Zacatecas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B621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28 556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FD52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0A16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1.61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D497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0.03</w:t>
            </w:r>
          </w:p>
        </w:tc>
      </w:tr>
    </w:tbl>
    <w:p w14:paraId="29D7373F" w14:textId="77777777" w:rsidR="00735D4E" w:rsidRPr="00CA43B4" w:rsidRDefault="00735D4E" w:rsidP="00F13F42">
      <w:pPr>
        <w:pStyle w:val="Prrafodelista"/>
        <w:tabs>
          <w:tab w:val="left" w:pos="567"/>
        </w:tabs>
        <w:spacing w:before="120"/>
        <w:ind w:firstLine="709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 xml:space="preserve">Fuente: Estadística de </w:t>
      </w:r>
      <w:r>
        <w:rPr>
          <w:rFonts w:ascii="Arial" w:hAnsi="Arial" w:cs="Arial"/>
          <w:bCs/>
          <w:sz w:val="16"/>
          <w:szCs w:val="16"/>
        </w:rPr>
        <w:t>Nacimientos Registrados</w:t>
      </w:r>
      <w:r w:rsidRPr="00CA43B4">
        <w:rPr>
          <w:rFonts w:ascii="Arial" w:hAnsi="Arial" w:cs="Arial"/>
          <w:bCs/>
          <w:sz w:val="16"/>
          <w:szCs w:val="16"/>
        </w:rPr>
        <w:t>, 2021</w:t>
      </w:r>
    </w:p>
    <w:p w14:paraId="406F3DEF" w14:textId="77777777" w:rsidR="00EB47DE" w:rsidRDefault="00EB47DE">
      <w:pPr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br w:type="page"/>
      </w:r>
    </w:p>
    <w:p w14:paraId="57A474F9" w14:textId="7A244E1E" w:rsidR="008632B0" w:rsidRPr="00F13F42" w:rsidRDefault="001D7C7E" w:rsidP="00F13F42">
      <w:pPr>
        <w:ind w:left="851" w:hanging="851"/>
        <w:jc w:val="center"/>
        <w:rPr>
          <w:rFonts w:ascii="Arial" w:hAnsi="Arial" w:cs="Arial"/>
          <w:bCs/>
          <w:sz w:val="20"/>
          <w:szCs w:val="20"/>
        </w:rPr>
      </w:pPr>
      <w:r w:rsidRPr="00F13F42">
        <w:rPr>
          <w:rFonts w:ascii="Arial" w:hAnsi="Arial" w:cs="Arial"/>
          <w:bCs/>
          <w:sz w:val="20"/>
          <w:szCs w:val="20"/>
        </w:rPr>
        <w:lastRenderedPageBreak/>
        <w:t xml:space="preserve">Tabla </w:t>
      </w:r>
      <w:r w:rsidR="007720E2" w:rsidRPr="00F13F42">
        <w:rPr>
          <w:rFonts w:ascii="Arial" w:hAnsi="Arial" w:cs="Arial"/>
          <w:bCs/>
          <w:sz w:val="20"/>
          <w:szCs w:val="20"/>
        </w:rPr>
        <w:t>4</w:t>
      </w:r>
    </w:p>
    <w:p w14:paraId="2757BA8E" w14:textId="211719EC" w:rsidR="008632B0" w:rsidRDefault="001D7C7E" w:rsidP="00F13F42">
      <w:pPr>
        <w:ind w:left="851" w:hanging="851"/>
        <w:jc w:val="center"/>
        <w:rPr>
          <w:rFonts w:ascii="Arial Negrita" w:hAnsi="Arial Negrita" w:cs="Arial"/>
          <w:b/>
          <w:bCs/>
          <w:smallCaps/>
          <w:szCs w:val="18"/>
        </w:rPr>
      </w:pPr>
      <w:r w:rsidRPr="00F13F42">
        <w:rPr>
          <w:rFonts w:ascii="Arial Negrita" w:hAnsi="Arial Negrita" w:cs="Arial"/>
          <w:b/>
          <w:bCs/>
          <w:smallCaps/>
          <w:szCs w:val="18"/>
        </w:rPr>
        <w:t xml:space="preserve">Nacimientos registrados </w:t>
      </w:r>
      <w:r w:rsidR="00BB5A96" w:rsidRPr="00F13F42">
        <w:rPr>
          <w:rFonts w:ascii="Arial Negrita" w:hAnsi="Arial Negrita" w:cs="Arial"/>
          <w:b/>
          <w:bCs/>
          <w:smallCaps/>
          <w:szCs w:val="18"/>
        </w:rPr>
        <w:t xml:space="preserve">en 2021 </w:t>
      </w:r>
      <w:r w:rsidRPr="00F13F42">
        <w:rPr>
          <w:rFonts w:ascii="Arial Negrita" w:hAnsi="Arial Negrita" w:cs="Arial"/>
          <w:b/>
          <w:bCs/>
          <w:smallCaps/>
          <w:szCs w:val="18"/>
        </w:rPr>
        <w:t xml:space="preserve">por entidad federativa </w:t>
      </w:r>
      <w:r w:rsidR="0083176F" w:rsidRPr="00F13F42">
        <w:rPr>
          <w:rFonts w:ascii="Arial Negrita" w:hAnsi="Arial Negrita" w:cs="Arial"/>
          <w:b/>
          <w:bCs/>
          <w:smallCaps/>
          <w:szCs w:val="18"/>
        </w:rPr>
        <w:t>de registro</w:t>
      </w:r>
      <w:r w:rsidR="004131D5">
        <w:rPr>
          <w:rFonts w:ascii="Arial Negrita" w:hAnsi="Arial Negrita" w:cs="Arial"/>
          <w:b/>
          <w:bCs/>
          <w:smallCaps/>
          <w:szCs w:val="18"/>
        </w:rPr>
        <w:t>,</w:t>
      </w:r>
    </w:p>
    <w:p w14:paraId="06A7CFB2" w14:textId="1D502993" w:rsidR="001D7C7E" w:rsidRPr="00F13F42" w:rsidRDefault="001D7C7E" w:rsidP="00F13F42">
      <w:pPr>
        <w:ind w:left="851" w:hanging="851"/>
        <w:jc w:val="center"/>
        <w:rPr>
          <w:rFonts w:ascii="Arial Negrita" w:hAnsi="Arial Negrita" w:cs="Arial"/>
          <w:b/>
          <w:bCs/>
          <w:smallCaps/>
          <w:szCs w:val="18"/>
        </w:rPr>
      </w:pPr>
      <w:r w:rsidRPr="00F13F42">
        <w:rPr>
          <w:rFonts w:ascii="Arial Negrita" w:hAnsi="Arial Negrita" w:cs="Arial"/>
          <w:b/>
          <w:bCs/>
          <w:smallCaps/>
          <w:szCs w:val="18"/>
        </w:rPr>
        <w:t>según</w:t>
      </w:r>
      <w:r w:rsidR="00735D4E" w:rsidRPr="00F13F42">
        <w:rPr>
          <w:rFonts w:ascii="Arial Negrita" w:hAnsi="Arial Negrita" w:cs="Arial"/>
          <w:b/>
          <w:bCs/>
          <w:smallCaps/>
          <w:szCs w:val="18"/>
        </w:rPr>
        <w:t xml:space="preserve"> </w:t>
      </w:r>
      <w:r w:rsidRPr="00F13F42">
        <w:rPr>
          <w:rFonts w:ascii="Arial Negrita" w:hAnsi="Arial Negrita" w:cs="Arial"/>
          <w:b/>
          <w:bCs/>
          <w:smallCaps/>
          <w:szCs w:val="18"/>
        </w:rPr>
        <w:t>lugar de atención del parto</w:t>
      </w:r>
    </w:p>
    <w:p w14:paraId="6ED79948" w14:textId="77777777" w:rsidR="001D7C7E" w:rsidRPr="00533391" w:rsidRDefault="001D7C7E" w:rsidP="001D7C7E">
      <w:pPr>
        <w:jc w:val="both"/>
        <w:rPr>
          <w:rFonts w:ascii="Arial" w:eastAsia="Times New Roman" w:hAnsi="Arial" w:cs="Arial"/>
          <w:b/>
          <w:noProof/>
          <w:sz w:val="24"/>
          <w:szCs w:val="24"/>
          <w:lang w:eastAsia="es-MX"/>
        </w:rPr>
      </w:pPr>
    </w:p>
    <w:tbl>
      <w:tblPr>
        <w:tblW w:w="9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1440"/>
        <w:gridCol w:w="1440"/>
        <w:gridCol w:w="1440"/>
        <w:gridCol w:w="1440"/>
        <w:gridCol w:w="1440"/>
      </w:tblGrid>
      <w:tr w:rsidR="00D45B7F" w:rsidRPr="00D45B7F" w14:paraId="475328F2" w14:textId="77777777" w:rsidTr="00822072">
        <w:trPr>
          <w:trHeight w:val="70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FCE4D6" w:fill="C65911"/>
            <w:noWrap/>
            <w:vAlign w:val="center"/>
            <w:hideMark/>
          </w:tcPr>
          <w:p w14:paraId="60205325" w14:textId="77777777" w:rsidR="00D45B7F" w:rsidRPr="00D45B7F" w:rsidRDefault="00D45B7F" w:rsidP="00D45B7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Entidad federativa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FFFFFF"/>
            </w:tcBorders>
            <w:shd w:val="clear" w:color="ED7D31" w:fill="C65911"/>
            <w:vAlign w:val="center"/>
            <w:hideMark/>
          </w:tcPr>
          <w:p w14:paraId="5322932C" w14:textId="77777777" w:rsidR="00D45B7F" w:rsidRPr="00D45B7F" w:rsidRDefault="00D45B7F" w:rsidP="00DF542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Total de nacimientos registrados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FFFFFF"/>
            </w:tcBorders>
            <w:shd w:val="clear" w:color="FCE4D6" w:fill="C65911"/>
            <w:vAlign w:val="center"/>
            <w:hideMark/>
          </w:tcPr>
          <w:p w14:paraId="7074EBED" w14:textId="77777777" w:rsidR="00D45B7F" w:rsidRPr="00D45B7F" w:rsidRDefault="00D45B7F" w:rsidP="00CE6E7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Hospital o clínica</w:t>
            </w:r>
            <w:r w:rsidRPr="00D45B7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br/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FFFFFF"/>
            </w:tcBorders>
            <w:shd w:val="clear" w:color="FCE4D6" w:fill="C65911"/>
            <w:vAlign w:val="center"/>
            <w:hideMark/>
          </w:tcPr>
          <w:p w14:paraId="508BE758" w14:textId="77777777" w:rsidR="00D45B7F" w:rsidRPr="00D45B7F" w:rsidRDefault="00D45B7F" w:rsidP="00AC5F9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Domicilio particular</w:t>
            </w:r>
            <w:r w:rsidRPr="00D45B7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br/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FFFFFF"/>
            </w:tcBorders>
            <w:shd w:val="clear" w:color="FCE4D6" w:fill="C65911"/>
            <w:vAlign w:val="center"/>
            <w:hideMark/>
          </w:tcPr>
          <w:p w14:paraId="22370BBD" w14:textId="77777777" w:rsidR="00D45B7F" w:rsidRPr="00D45B7F" w:rsidRDefault="00D45B7F" w:rsidP="006A4D6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Otro</w:t>
            </w:r>
            <w:r w:rsidRPr="00D45B7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br/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CE4D6" w:fill="C65911"/>
            <w:vAlign w:val="center"/>
            <w:hideMark/>
          </w:tcPr>
          <w:p w14:paraId="34CA134C" w14:textId="77777777" w:rsidR="00D45B7F" w:rsidRPr="00D45B7F" w:rsidRDefault="00D45B7F" w:rsidP="003A482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No especificado</w:t>
            </w:r>
            <w:r w:rsidRPr="00D45B7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br/>
              <w:t>%</w:t>
            </w:r>
          </w:p>
        </w:tc>
      </w:tr>
      <w:tr w:rsidR="00D45B7F" w:rsidRPr="00D45B7F" w14:paraId="0046585F" w14:textId="77777777" w:rsidTr="00D45B7F">
        <w:trPr>
          <w:trHeight w:val="2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99B0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Estados Unidos Mexicanos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E39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1 912 178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9603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88.38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CFB9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4.78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E15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1.29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DD09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5.55</w:t>
            </w:r>
          </w:p>
        </w:tc>
      </w:tr>
      <w:tr w:rsidR="00D45B7F" w:rsidRPr="00D45B7F" w14:paraId="4671523B" w14:textId="77777777" w:rsidTr="00D45B7F">
        <w:trPr>
          <w:trHeight w:val="2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5B8ED89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Aguascalientes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27D5D03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22 895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E6625D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FC581B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70E2B9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5AA043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0.96</w:t>
            </w:r>
          </w:p>
        </w:tc>
      </w:tr>
      <w:tr w:rsidR="00D45B7F" w:rsidRPr="00D45B7F" w14:paraId="51762016" w14:textId="77777777" w:rsidTr="00D45B7F">
        <w:trPr>
          <w:trHeight w:val="2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7283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Baja California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AD3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58 642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9FA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55.81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AC3F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AEA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E8C2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43.77</w:t>
            </w:r>
          </w:p>
        </w:tc>
      </w:tr>
      <w:tr w:rsidR="00D45B7F" w:rsidRPr="00D45B7F" w14:paraId="79BF15CF" w14:textId="77777777" w:rsidTr="00D45B7F">
        <w:trPr>
          <w:trHeight w:val="2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BB9BC04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Baja California Sur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F6EBEFE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10 250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6A1F27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99.15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DDE7632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A694F4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5124A7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0.56</w:t>
            </w:r>
          </w:p>
        </w:tc>
      </w:tr>
      <w:tr w:rsidR="00D45B7F" w:rsidRPr="00D45B7F" w14:paraId="5417BA48" w14:textId="77777777" w:rsidTr="00D45B7F">
        <w:trPr>
          <w:trHeight w:val="2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A5F4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Campeche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4FF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14 359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A34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97.30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7C49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DDC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EC4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0.24</w:t>
            </w:r>
          </w:p>
        </w:tc>
      </w:tr>
      <w:tr w:rsidR="00D45B7F" w:rsidRPr="00D45B7F" w14:paraId="1DC3B2AA" w14:textId="77777777" w:rsidTr="00D45B7F">
        <w:trPr>
          <w:trHeight w:val="2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D524F79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Coahuila de Zaragoza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9BF9D5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47 788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703D7EA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91.69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97F068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92A065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C42124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7.37</w:t>
            </w:r>
          </w:p>
        </w:tc>
      </w:tr>
      <w:tr w:rsidR="00D45B7F" w:rsidRPr="00D45B7F" w14:paraId="1390A445" w14:textId="77777777" w:rsidTr="00D45B7F">
        <w:trPr>
          <w:trHeight w:val="2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F62D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Colima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150E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9 856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ABE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99.25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9362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07F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881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0.61</w:t>
            </w:r>
          </w:p>
        </w:tc>
      </w:tr>
      <w:tr w:rsidR="00D45B7F" w:rsidRPr="00D45B7F" w14:paraId="5885A121" w14:textId="77777777" w:rsidTr="00D45B7F">
        <w:trPr>
          <w:trHeight w:val="2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EFA957A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Chiapas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E453BD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148 798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1149A3E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50.91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E6E03C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42.67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D93DF8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CF33002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5.67</w:t>
            </w:r>
          </w:p>
        </w:tc>
      </w:tr>
      <w:tr w:rsidR="00D45B7F" w:rsidRPr="00D45B7F" w14:paraId="2F816468" w14:textId="77777777" w:rsidTr="00D45B7F">
        <w:trPr>
          <w:trHeight w:val="2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581E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Chihuahua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244E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55 196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A10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87.92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311A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AF0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6242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10.64</w:t>
            </w:r>
          </w:p>
        </w:tc>
      </w:tr>
      <w:tr w:rsidR="00D45B7F" w:rsidRPr="00D45B7F" w14:paraId="48841BC9" w14:textId="77777777" w:rsidTr="00D45B7F">
        <w:trPr>
          <w:trHeight w:val="2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1F5A8F3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Ciudad de México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85F2A7A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94 465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5ED46A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ABBBD8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F627D2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067C883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</w:t>
            </w:r>
          </w:p>
        </w:tc>
      </w:tr>
      <w:tr w:rsidR="00D45B7F" w:rsidRPr="00D45B7F" w14:paraId="070FC1AF" w14:textId="77777777" w:rsidTr="00D45B7F">
        <w:trPr>
          <w:trHeight w:val="2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D1D4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Durango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636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30 899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E812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79.24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AE0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4.60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A12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2203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15.86</w:t>
            </w:r>
          </w:p>
        </w:tc>
      </w:tr>
      <w:tr w:rsidR="00D45B7F" w:rsidRPr="00D45B7F" w14:paraId="791CA4B9" w14:textId="77777777" w:rsidTr="00D45B7F">
        <w:trPr>
          <w:trHeight w:val="2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285FBF8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Guanajuato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91FFEB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106 775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B7B46A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96.95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351C6B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3420D3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802A91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2.49</w:t>
            </w:r>
          </w:p>
        </w:tc>
      </w:tr>
      <w:tr w:rsidR="00D45B7F" w:rsidRPr="00D45B7F" w14:paraId="460F27EF" w14:textId="77777777" w:rsidTr="00D45B7F">
        <w:trPr>
          <w:trHeight w:val="2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4C36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Guerrero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88F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66 873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1AF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68.92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2D4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8.85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9AB9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21.86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6413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0.37</w:t>
            </w:r>
          </w:p>
        </w:tc>
      </w:tr>
      <w:tr w:rsidR="00D45B7F" w:rsidRPr="00D45B7F" w14:paraId="0C9A8815" w14:textId="77777777" w:rsidTr="00D45B7F">
        <w:trPr>
          <w:trHeight w:val="2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E7BDF67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Hidalgo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1365B9F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39 373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D65972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88.01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D63F24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E528DF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01CD16A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11.11</w:t>
            </w:r>
          </w:p>
        </w:tc>
      </w:tr>
      <w:tr w:rsidR="00D45B7F" w:rsidRPr="00D45B7F" w14:paraId="497908BD" w14:textId="77777777" w:rsidTr="00D45B7F">
        <w:trPr>
          <w:trHeight w:val="2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466D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Jalisco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914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127 873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F84F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94.98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D78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0E0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7D3A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4.17</w:t>
            </w:r>
          </w:p>
        </w:tc>
      </w:tr>
      <w:tr w:rsidR="00D45B7F" w:rsidRPr="00D45B7F" w14:paraId="77BB9F4B" w14:textId="77777777" w:rsidTr="00D45B7F">
        <w:trPr>
          <w:trHeight w:val="2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3511F70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México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A2FF14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217 083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C488969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93.95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5CC5FB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C805F12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3CC17D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4.40</w:t>
            </w:r>
          </w:p>
        </w:tc>
      </w:tr>
      <w:tr w:rsidR="00D45B7F" w:rsidRPr="00D45B7F" w14:paraId="11309204" w14:textId="77777777" w:rsidTr="00D45B7F">
        <w:trPr>
          <w:trHeight w:val="2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FAC0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Michoacán de Ocampo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975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82 989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3E6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92.54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9032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BBA2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1E2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6.15</w:t>
            </w:r>
          </w:p>
        </w:tc>
      </w:tr>
      <w:tr w:rsidR="00D45B7F" w:rsidRPr="00D45B7F" w14:paraId="29A434D9" w14:textId="77777777" w:rsidTr="00D45B7F">
        <w:trPr>
          <w:trHeight w:val="2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F5E60C0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Morelos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2B2578F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25 720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ED5E29E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95.53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E63B95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2CB094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22F3F82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2.64</w:t>
            </w:r>
          </w:p>
        </w:tc>
      </w:tr>
      <w:tr w:rsidR="00D45B7F" w:rsidRPr="00D45B7F" w14:paraId="31766987" w14:textId="77777777" w:rsidTr="00D45B7F">
        <w:trPr>
          <w:trHeight w:val="2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326A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Nayarit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CE3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18 207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1FA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95.74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ECF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620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478A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1.05</w:t>
            </w:r>
          </w:p>
        </w:tc>
      </w:tr>
      <w:tr w:rsidR="00D45B7F" w:rsidRPr="00D45B7F" w14:paraId="0E7A74E4" w14:textId="77777777" w:rsidTr="00D45B7F">
        <w:trPr>
          <w:trHeight w:val="2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6BB2534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Nuevo León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48F087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81 665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E44AF7F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92.03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C0D752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B532C3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0D4CAF2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7.12</w:t>
            </w:r>
          </w:p>
        </w:tc>
      </w:tr>
      <w:tr w:rsidR="00D45B7F" w:rsidRPr="00D45B7F" w14:paraId="1D0B2543" w14:textId="77777777" w:rsidTr="00D45B7F">
        <w:trPr>
          <w:trHeight w:val="2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138A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Oaxaca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5E43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72 175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14F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88.62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45C2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4.47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114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0.33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7BC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6.58</w:t>
            </w:r>
          </w:p>
        </w:tc>
      </w:tr>
      <w:tr w:rsidR="00D45B7F" w:rsidRPr="00D45B7F" w14:paraId="7243C9AF" w14:textId="77777777" w:rsidTr="00D45B7F">
        <w:trPr>
          <w:trHeight w:val="2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FA13602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Puebla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6A1CD2E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117 859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849517A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95.66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FC7813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3B5419F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BA3496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0.75</w:t>
            </w:r>
          </w:p>
        </w:tc>
      </w:tr>
      <w:tr w:rsidR="00D45B7F" w:rsidRPr="00D45B7F" w14:paraId="736B0228" w14:textId="77777777" w:rsidTr="00D45B7F">
        <w:trPr>
          <w:trHeight w:val="2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33B0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Querétaro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BD2F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32 889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6A2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F95F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84C2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D8BF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0.48</w:t>
            </w:r>
          </w:p>
        </w:tc>
      </w:tr>
      <w:tr w:rsidR="00D45B7F" w:rsidRPr="00D45B7F" w14:paraId="47196037" w14:textId="77777777" w:rsidTr="00D45B7F">
        <w:trPr>
          <w:trHeight w:val="2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B3EB296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Quintana Roo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F5620A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26 092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62F596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84.36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185506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26A820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B0AC44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13.33</w:t>
            </w:r>
          </w:p>
        </w:tc>
      </w:tr>
      <w:tr w:rsidR="00D45B7F" w:rsidRPr="00D45B7F" w14:paraId="3D739C87" w14:textId="77777777" w:rsidTr="00D45B7F">
        <w:trPr>
          <w:trHeight w:val="2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F832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San Luis Potosí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645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43 556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3C3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91.90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B3B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53F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4.11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E8F3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3.69</w:t>
            </w:r>
          </w:p>
        </w:tc>
      </w:tr>
      <w:tr w:rsidR="00D45B7F" w:rsidRPr="00D45B7F" w14:paraId="2010DC07" w14:textId="77777777" w:rsidTr="00D45B7F">
        <w:trPr>
          <w:trHeight w:val="2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748B040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Sinaloa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A9E4C7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44 629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5E90499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762030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619F149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C4A790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1.11</w:t>
            </w:r>
          </w:p>
        </w:tc>
      </w:tr>
      <w:tr w:rsidR="00D45B7F" w:rsidRPr="00D45B7F" w14:paraId="0EB2CA67" w14:textId="77777777" w:rsidTr="00D45B7F">
        <w:trPr>
          <w:trHeight w:val="2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C904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Sonora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7B7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41 733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617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96.25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BE2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55A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E64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2.89</w:t>
            </w:r>
          </w:p>
        </w:tc>
      </w:tr>
      <w:tr w:rsidR="00D45B7F" w:rsidRPr="00D45B7F" w14:paraId="4BA8BD49" w14:textId="77777777" w:rsidTr="00D45B7F">
        <w:trPr>
          <w:trHeight w:val="2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C0B8E42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Tabasco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25D66B2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43 322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439AA1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90.63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33EC54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A2383A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F7F2483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5.42</w:t>
            </w:r>
          </w:p>
        </w:tc>
      </w:tr>
      <w:tr w:rsidR="00D45B7F" w:rsidRPr="00D45B7F" w14:paraId="57E158B9" w14:textId="77777777" w:rsidTr="00D45B7F">
        <w:trPr>
          <w:trHeight w:val="2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7190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Tamaulipas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6532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49 602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1EB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99.69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D79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2FD3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755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0.10</w:t>
            </w:r>
          </w:p>
        </w:tc>
      </w:tr>
      <w:tr w:rsidR="00D45B7F" w:rsidRPr="00D45B7F" w14:paraId="45BBFA61" w14:textId="77777777" w:rsidTr="00D45B7F">
        <w:trPr>
          <w:trHeight w:val="2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B15A92A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Tlaxcala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907A90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19 947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5ECDD59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97.65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AF4445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7EED9D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1278F9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1.24</w:t>
            </w:r>
          </w:p>
        </w:tc>
      </w:tr>
      <w:tr w:rsidR="00D45B7F" w:rsidRPr="00D45B7F" w14:paraId="54028A5A" w14:textId="77777777" w:rsidTr="00D45B7F">
        <w:trPr>
          <w:trHeight w:val="2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3E5E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Veracruz de Ignacio de la Llave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81E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104 025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480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90.63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BE22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01C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30EA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5.21</w:t>
            </w:r>
          </w:p>
        </w:tc>
      </w:tr>
      <w:tr w:rsidR="00D45B7F" w:rsidRPr="00D45B7F" w14:paraId="76F6E5AD" w14:textId="77777777" w:rsidTr="00D45B7F">
        <w:trPr>
          <w:trHeight w:val="2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0827697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Yucatán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80C34CE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28 087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752944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93.97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60F8482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C5B322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19F4A6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4.75</w:t>
            </w:r>
          </w:p>
        </w:tc>
      </w:tr>
      <w:tr w:rsidR="00D45B7F" w:rsidRPr="00D45B7F" w14:paraId="5E410DAE" w14:textId="77777777" w:rsidTr="00D45B7F">
        <w:trPr>
          <w:trHeight w:val="2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12E2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Zacatecas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5DD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28 556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DC3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94.26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FF4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C2A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60E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5.01</w:t>
            </w:r>
          </w:p>
        </w:tc>
      </w:tr>
    </w:tbl>
    <w:p w14:paraId="00B6C526" w14:textId="77777777" w:rsidR="00735D4E" w:rsidRPr="00CA43B4" w:rsidRDefault="00735D4E" w:rsidP="00735D4E">
      <w:pPr>
        <w:pStyle w:val="Prrafodelista"/>
        <w:tabs>
          <w:tab w:val="left" w:pos="567"/>
        </w:tabs>
        <w:spacing w:before="120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 xml:space="preserve">Fuente: Estadística de </w:t>
      </w:r>
      <w:r>
        <w:rPr>
          <w:rFonts w:ascii="Arial" w:hAnsi="Arial" w:cs="Arial"/>
          <w:bCs/>
          <w:sz w:val="16"/>
          <w:szCs w:val="16"/>
        </w:rPr>
        <w:t>Nacimientos Registrados</w:t>
      </w:r>
      <w:r w:rsidRPr="00CA43B4">
        <w:rPr>
          <w:rFonts w:ascii="Arial" w:hAnsi="Arial" w:cs="Arial"/>
          <w:bCs/>
          <w:sz w:val="16"/>
          <w:szCs w:val="16"/>
        </w:rPr>
        <w:t>, 2021</w:t>
      </w:r>
    </w:p>
    <w:p w14:paraId="7EB5FCB9" w14:textId="77777777" w:rsidR="008B73FF" w:rsidRDefault="008B73FF">
      <w:pPr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br w:type="page"/>
      </w:r>
    </w:p>
    <w:p w14:paraId="785DAB40" w14:textId="5DD5C0B8" w:rsidR="008632B0" w:rsidRPr="00F13F42" w:rsidRDefault="001D7C7E" w:rsidP="00F13F42">
      <w:pPr>
        <w:ind w:left="851" w:hanging="851"/>
        <w:jc w:val="center"/>
        <w:rPr>
          <w:rFonts w:ascii="Arial" w:hAnsi="Arial" w:cs="Arial"/>
          <w:bCs/>
          <w:sz w:val="20"/>
          <w:szCs w:val="20"/>
        </w:rPr>
      </w:pPr>
      <w:r w:rsidRPr="00F13F42">
        <w:rPr>
          <w:rFonts w:ascii="Arial" w:hAnsi="Arial" w:cs="Arial"/>
          <w:bCs/>
          <w:sz w:val="20"/>
          <w:szCs w:val="20"/>
        </w:rPr>
        <w:lastRenderedPageBreak/>
        <w:t xml:space="preserve">Tabla </w:t>
      </w:r>
      <w:r w:rsidR="007720E2" w:rsidRPr="00F13F42">
        <w:rPr>
          <w:rFonts w:ascii="Arial" w:hAnsi="Arial" w:cs="Arial"/>
          <w:bCs/>
          <w:sz w:val="20"/>
          <w:szCs w:val="20"/>
        </w:rPr>
        <w:t>5</w:t>
      </w:r>
    </w:p>
    <w:p w14:paraId="31B7464D" w14:textId="7DA4CC87" w:rsidR="008632B0" w:rsidRDefault="001D7C7E" w:rsidP="008632B0">
      <w:pPr>
        <w:ind w:left="851" w:hanging="851"/>
        <w:jc w:val="center"/>
        <w:rPr>
          <w:rFonts w:ascii="Arial Negrita" w:hAnsi="Arial Negrita" w:cs="Arial"/>
          <w:b/>
          <w:bCs/>
          <w:smallCaps/>
          <w:szCs w:val="18"/>
        </w:rPr>
      </w:pPr>
      <w:r w:rsidRPr="00F13F42">
        <w:rPr>
          <w:rFonts w:ascii="Arial Negrita" w:hAnsi="Arial Negrita" w:cs="Arial"/>
          <w:b/>
          <w:bCs/>
          <w:smallCaps/>
          <w:szCs w:val="18"/>
        </w:rPr>
        <w:t xml:space="preserve">Nacimientos registrados </w:t>
      </w:r>
      <w:r w:rsidR="00BB5A96" w:rsidRPr="00F13F42">
        <w:rPr>
          <w:rFonts w:ascii="Arial Negrita" w:hAnsi="Arial Negrita" w:cs="Arial"/>
          <w:b/>
          <w:bCs/>
          <w:smallCaps/>
          <w:szCs w:val="18"/>
        </w:rPr>
        <w:t xml:space="preserve">en 2021 </w:t>
      </w:r>
      <w:r w:rsidRPr="00F13F42">
        <w:rPr>
          <w:rFonts w:ascii="Arial Negrita" w:hAnsi="Arial Negrita" w:cs="Arial"/>
          <w:b/>
          <w:bCs/>
          <w:smallCaps/>
          <w:szCs w:val="18"/>
        </w:rPr>
        <w:t xml:space="preserve">por entidad federativa </w:t>
      </w:r>
      <w:r w:rsidR="0083176F" w:rsidRPr="00F13F42">
        <w:rPr>
          <w:rFonts w:ascii="Arial Negrita" w:hAnsi="Arial Negrita" w:cs="Arial"/>
          <w:b/>
          <w:bCs/>
          <w:smallCaps/>
          <w:szCs w:val="18"/>
        </w:rPr>
        <w:t>de registro</w:t>
      </w:r>
      <w:r w:rsidR="004131D5">
        <w:rPr>
          <w:rFonts w:ascii="Arial Negrita" w:hAnsi="Arial Negrita" w:cs="Arial"/>
          <w:b/>
          <w:bCs/>
          <w:smallCaps/>
          <w:szCs w:val="18"/>
        </w:rPr>
        <w:t>,</w:t>
      </w:r>
      <w:r w:rsidR="0083176F" w:rsidRPr="00F13F42">
        <w:rPr>
          <w:rFonts w:ascii="Arial Negrita" w:hAnsi="Arial Negrita" w:cs="Arial"/>
          <w:b/>
          <w:bCs/>
          <w:smallCaps/>
          <w:szCs w:val="18"/>
        </w:rPr>
        <w:t xml:space="preserve"> </w:t>
      </w:r>
    </w:p>
    <w:p w14:paraId="26AD2EB6" w14:textId="65A2CD9F" w:rsidR="001D7C7E" w:rsidRPr="00F13F42" w:rsidRDefault="001D7C7E" w:rsidP="00F13F42">
      <w:pPr>
        <w:ind w:left="851" w:hanging="851"/>
        <w:jc w:val="center"/>
        <w:rPr>
          <w:rFonts w:ascii="Arial Negrita" w:hAnsi="Arial Negrita" w:cs="Arial"/>
          <w:b/>
          <w:bCs/>
          <w:smallCaps/>
          <w:szCs w:val="18"/>
        </w:rPr>
      </w:pPr>
      <w:r w:rsidRPr="00F13F42">
        <w:rPr>
          <w:rFonts w:ascii="Arial Negrita" w:hAnsi="Arial Negrita" w:cs="Arial"/>
          <w:b/>
          <w:bCs/>
          <w:smallCaps/>
          <w:szCs w:val="18"/>
        </w:rPr>
        <w:t>según</w:t>
      </w:r>
      <w:r w:rsidR="00735D4E" w:rsidRPr="00F13F42">
        <w:rPr>
          <w:rFonts w:ascii="Arial Negrita" w:hAnsi="Arial Negrita" w:cs="Arial"/>
          <w:b/>
          <w:bCs/>
          <w:smallCaps/>
          <w:szCs w:val="18"/>
        </w:rPr>
        <w:t xml:space="preserve"> </w:t>
      </w:r>
      <w:r w:rsidRPr="00F13F42">
        <w:rPr>
          <w:rFonts w:ascii="Arial Negrita" w:hAnsi="Arial Negrita" w:cs="Arial"/>
          <w:b/>
          <w:bCs/>
          <w:smallCaps/>
          <w:szCs w:val="18"/>
        </w:rPr>
        <w:t>persona</w:t>
      </w:r>
      <w:r w:rsidR="001544F3" w:rsidRPr="00F13F42">
        <w:rPr>
          <w:rFonts w:ascii="Arial Negrita" w:hAnsi="Arial Negrita" w:cs="Arial"/>
          <w:b/>
          <w:bCs/>
          <w:smallCaps/>
          <w:szCs w:val="18"/>
        </w:rPr>
        <w:t xml:space="preserve"> </w:t>
      </w:r>
      <w:r w:rsidRPr="00F13F42">
        <w:rPr>
          <w:rFonts w:ascii="Arial Negrita" w:hAnsi="Arial Negrita" w:cs="Arial"/>
          <w:b/>
          <w:bCs/>
          <w:smallCaps/>
          <w:szCs w:val="18"/>
        </w:rPr>
        <w:t>que atendió el parto</w:t>
      </w:r>
    </w:p>
    <w:p w14:paraId="5CE5B18A" w14:textId="77777777" w:rsidR="001D7C7E" w:rsidRPr="001544F3" w:rsidRDefault="001D7C7E" w:rsidP="001D7C7E">
      <w:pPr>
        <w:jc w:val="both"/>
        <w:rPr>
          <w:rFonts w:ascii="Arial" w:eastAsia="Times New Roman" w:hAnsi="Arial" w:cs="Arial"/>
          <w:b/>
          <w:noProof/>
          <w:lang w:eastAsia="es-MX"/>
        </w:rPr>
      </w:pP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1460"/>
        <w:gridCol w:w="1360"/>
        <w:gridCol w:w="1360"/>
        <w:gridCol w:w="1360"/>
        <w:gridCol w:w="1360"/>
      </w:tblGrid>
      <w:tr w:rsidR="00D45B7F" w:rsidRPr="00D45B7F" w14:paraId="242FE43F" w14:textId="77777777" w:rsidTr="00822072">
        <w:trPr>
          <w:trHeight w:val="67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000000" w:fill="C65911"/>
            <w:vAlign w:val="center"/>
            <w:hideMark/>
          </w:tcPr>
          <w:p w14:paraId="72D8E886" w14:textId="77777777" w:rsidR="00D45B7F" w:rsidRPr="00D45B7F" w:rsidRDefault="00D45B7F" w:rsidP="00D45B7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Entidad federativa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C65911"/>
            <w:vAlign w:val="center"/>
            <w:hideMark/>
          </w:tcPr>
          <w:p w14:paraId="065D6461" w14:textId="77777777" w:rsidR="00D45B7F" w:rsidRPr="00D45B7F" w:rsidRDefault="00D45B7F" w:rsidP="00DF542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Total de nacimientos registrados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C65911"/>
            <w:vAlign w:val="center"/>
            <w:hideMark/>
          </w:tcPr>
          <w:p w14:paraId="47E08EEA" w14:textId="77777777" w:rsidR="00D45B7F" w:rsidRPr="00D45B7F" w:rsidRDefault="00D45B7F" w:rsidP="00DF542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Médico</w:t>
            </w:r>
            <w:r w:rsidRPr="00D45B7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br/>
              <w:t>%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C65911"/>
            <w:vAlign w:val="center"/>
            <w:hideMark/>
          </w:tcPr>
          <w:p w14:paraId="0CD79142" w14:textId="77777777" w:rsidR="00D45B7F" w:rsidRPr="00D45B7F" w:rsidRDefault="00D45B7F" w:rsidP="00CE6E7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Enfermera o partera</w:t>
            </w:r>
            <w:r w:rsidRPr="00D45B7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br/>
              <w:t>%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C65911"/>
            <w:vAlign w:val="center"/>
            <w:hideMark/>
          </w:tcPr>
          <w:p w14:paraId="44EC5A2E" w14:textId="77777777" w:rsidR="00D45B7F" w:rsidRPr="00D45B7F" w:rsidRDefault="00D45B7F" w:rsidP="00AC5F9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Otra</w:t>
            </w:r>
            <w:r w:rsidRPr="00D45B7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br/>
              <w:t>%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3A4C824F" w14:textId="77777777" w:rsidR="00D45B7F" w:rsidRPr="00D45B7F" w:rsidRDefault="00D45B7F" w:rsidP="006A4D6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No especificado</w:t>
            </w:r>
            <w:r w:rsidRPr="00D45B7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br/>
              <w:t>%</w:t>
            </w:r>
          </w:p>
        </w:tc>
      </w:tr>
      <w:tr w:rsidR="00D45B7F" w:rsidRPr="00D45B7F" w14:paraId="591A432F" w14:textId="77777777" w:rsidTr="00D45B7F">
        <w:trPr>
          <w:trHeight w:val="2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40CAB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Estados Unidos Mexicanos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6D669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1 912 178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C4F4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87.78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9A45E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5.15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37A9F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1.19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402C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5.88</w:t>
            </w:r>
          </w:p>
        </w:tc>
      </w:tr>
      <w:tr w:rsidR="00D45B7F" w:rsidRPr="00D45B7F" w14:paraId="19F027CA" w14:textId="77777777" w:rsidTr="00D45B7F">
        <w:trPr>
          <w:trHeight w:val="2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5F904E32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Aguascalientes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3E14B22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22 895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3B0246E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167A8A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0BDA4C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66709CF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1.07</w:t>
            </w:r>
          </w:p>
        </w:tc>
      </w:tr>
      <w:tr w:rsidR="00D45B7F" w:rsidRPr="00D45B7F" w14:paraId="5DD1FE61" w14:textId="77777777" w:rsidTr="00D45B7F">
        <w:trPr>
          <w:trHeight w:val="2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31ED7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Baja California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2E943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58 642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B69EF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55.96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BD15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9BB9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E34F3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43.91</w:t>
            </w:r>
          </w:p>
        </w:tc>
      </w:tr>
      <w:tr w:rsidR="00D45B7F" w:rsidRPr="00D45B7F" w14:paraId="72737BB2" w14:textId="77777777" w:rsidTr="00D45B7F">
        <w:trPr>
          <w:trHeight w:val="2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5C18C09A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Baja California Sur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3CA1CD5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10 250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264EF33F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99.13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3DD688A9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A458DE3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09613D2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0.57</w:t>
            </w:r>
          </w:p>
        </w:tc>
      </w:tr>
      <w:tr w:rsidR="00D45B7F" w:rsidRPr="00D45B7F" w14:paraId="6BF01231" w14:textId="77777777" w:rsidTr="00D45B7F">
        <w:trPr>
          <w:trHeight w:val="2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D51E6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Campeche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BD6A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14 359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7507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95.51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69FC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B5D4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5F5B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0.70</w:t>
            </w:r>
          </w:p>
        </w:tc>
      </w:tr>
      <w:tr w:rsidR="00D45B7F" w:rsidRPr="00D45B7F" w14:paraId="12458515" w14:textId="77777777" w:rsidTr="00D45B7F">
        <w:trPr>
          <w:trHeight w:val="2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73F6E226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Coahuila de Zaragoza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14ED1DA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47 788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27D57063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91.21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424557C9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7945A15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7F4B995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8.44</w:t>
            </w:r>
          </w:p>
        </w:tc>
      </w:tr>
      <w:tr w:rsidR="00D45B7F" w:rsidRPr="00D45B7F" w14:paraId="381606AC" w14:textId="77777777" w:rsidTr="00D45B7F">
        <w:trPr>
          <w:trHeight w:val="2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F2337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Colima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6AB6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9 856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97D2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99.23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25379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925C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BB89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0.65</w:t>
            </w:r>
          </w:p>
        </w:tc>
      </w:tr>
      <w:tr w:rsidR="00D45B7F" w:rsidRPr="00D45B7F" w14:paraId="32E205B5" w14:textId="77777777" w:rsidTr="00D45B7F">
        <w:trPr>
          <w:trHeight w:val="2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400AD1B2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Chiapas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7A1B720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148 798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09F1702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51.05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0E67348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42.92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2855C0CF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7CD2826A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5.69</w:t>
            </w:r>
          </w:p>
        </w:tc>
      </w:tr>
      <w:tr w:rsidR="00D45B7F" w:rsidRPr="00D45B7F" w14:paraId="4DD8A338" w14:textId="77777777" w:rsidTr="00D45B7F">
        <w:trPr>
          <w:trHeight w:val="2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1CB7E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Chihuahua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8795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55 196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3CCE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87.30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8B31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AD51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DB07E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10.59</w:t>
            </w:r>
          </w:p>
        </w:tc>
      </w:tr>
      <w:tr w:rsidR="00D45B7F" w:rsidRPr="00D45B7F" w14:paraId="249956A9" w14:textId="77777777" w:rsidTr="00D45B7F">
        <w:trPr>
          <w:trHeight w:val="2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0AFA8632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Ciudad de México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47FAE06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94 465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7E7F26F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F065B8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1F2DBE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3CEB2939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</w:t>
            </w:r>
          </w:p>
        </w:tc>
      </w:tr>
      <w:tr w:rsidR="00D45B7F" w:rsidRPr="00D45B7F" w14:paraId="29EC9F6F" w14:textId="77777777" w:rsidTr="00D45B7F">
        <w:trPr>
          <w:trHeight w:val="2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E5AE7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Durango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20AAA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30 899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FDED2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78.70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3E792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4.49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7983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851F3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16.58</w:t>
            </w:r>
          </w:p>
        </w:tc>
      </w:tr>
      <w:tr w:rsidR="00D45B7F" w:rsidRPr="00D45B7F" w14:paraId="06334442" w14:textId="77777777" w:rsidTr="00D45B7F">
        <w:trPr>
          <w:trHeight w:val="2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75AD3C17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Guanajuato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11E7253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106 775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B8C316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96.24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7C504EF9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2FF2B1C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0C99E00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2.70</w:t>
            </w:r>
          </w:p>
        </w:tc>
      </w:tr>
      <w:tr w:rsidR="00D45B7F" w:rsidRPr="00D45B7F" w14:paraId="4700295B" w14:textId="77777777" w:rsidTr="00D45B7F">
        <w:trPr>
          <w:trHeight w:val="2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E4CCC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Guerrero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5307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66 873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1E0F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67.48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0F88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9.64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AB90A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22.47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9B3B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0.41</w:t>
            </w:r>
          </w:p>
        </w:tc>
      </w:tr>
      <w:tr w:rsidR="00D45B7F" w:rsidRPr="00D45B7F" w14:paraId="590F6F69" w14:textId="77777777" w:rsidTr="00D45B7F">
        <w:trPr>
          <w:trHeight w:val="2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C3F5289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Hidalgo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544E40B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39 373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59166CF3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87.43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4C5E7B6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5FB0B8B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19AB3B52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11.48</w:t>
            </w:r>
          </w:p>
        </w:tc>
      </w:tr>
      <w:tr w:rsidR="00D45B7F" w:rsidRPr="00D45B7F" w14:paraId="412F69C1" w14:textId="77777777" w:rsidTr="00D45B7F">
        <w:trPr>
          <w:trHeight w:val="2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1F8F2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Jalisco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821A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127 873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0A173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95.10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E63B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41A0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7616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4.27</w:t>
            </w:r>
          </w:p>
        </w:tc>
      </w:tr>
      <w:tr w:rsidR="00D45B7F" w:rsidRPr="00D45B7F" w14:paraId="0FD9C1CD" w14:textId="77777777" w:rsidTr="00D45B7F">
        <w:trPr>
          <w:trHeight w:val="2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52F8EEB3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México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32EA1DD9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217 083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5A87D8F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93.56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289C1C8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07FE5C5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4429BA3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5.21</w:t>
            </w:r>
          </w:p>
        </w:tc>
      </w:tr>
      <w:tr w:rsidR="00D45B7F" w:rsidRPr="00D45B7F" w14:paraId="30CB1107" w14:textId="77777777" w:rsidTr="00D45B7F">
        <w:trPr>
          <w:trHeight w:val="2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C8594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Michoacán de Ocampo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D49C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82 989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3DD9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90.96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8A739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4067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96F2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6.82</w:t>
            </w:r>
          </w:p>
        </w:tc>
      </w:tr>
      <w:tr w:rsidR="00D45B7F" w:rsidRPr="00D45B7F" w14:paraId="3CE3E908" w14:textId="77777777" w:rsidTr="00D45B7F">
        <w:trPr>
          <w:trHeight w:val="2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795900CC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Morelos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680885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25 720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BFB8A1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95.19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2BED39F9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46D5C02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11386E1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2.59</w:t>
            </w:r>
          </w:p>
        </w:tc>
      </w:tr>
      <w:tr w:rsidR="00D45B7F" w:rsidRPr="00D45B7F" w14:paraId="6E1B212E" w14:textId="77777777" w:rsidTr="00D45B7F">
        <w:trPr>
          <w:trHeight w:val="2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FA3BD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Nayarit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9363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18 207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2C54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95.35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7569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0B273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A9B0E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1.04</w:t>
            </w:r>
          </w:p>
        </w:tc>
      </w:tr>
      <w:tr w:rsidR="00D45B7F" w:rsidRPr="00D45B7F" w14:paraId="756E4D50" w14:textId="77777777" w:rsidTr="00D45B7F">
        <w:trPr>
          <w:trHeight w:val="2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21D4E248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Nuevo León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7EF9A32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81 665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49F59F9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91.23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EF8E83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5DF200F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281CD6EF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8.41</w:t>
            </w:r>
          </w:p>
        </w:tc>
      </w:tr>
      <w:tr w:rsidR="00D45B7F" w:rsidRPr="00D45B7F" w14:paraId="4E9E5937" w14:textId="77777777" w:rsidTr="00D45B7F">
        <w:trPr>
          <w:trHeight w:val="2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8E2A3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Oaxaca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B425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72 175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C9CC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88.04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77FB2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4.62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A9DD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51FB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6.75</w:t>
            </w:r>
          </w:p>
        </w:tc>
      </w:tr>
      <w:tr w:rsidR="00D45B7F" w:rsidRPr="00D45B7F" w14:paraId="354B6043" w14:textId="77777777" w:rsidTr="00D45B7F">
        <w:trPr>
          <w:trHeight w:val="2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2BD1737D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Puebla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1D485A7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117 859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7BC2D80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92.91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7CE64DBF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5.47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2A41840F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2E740E0A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0.75</w:t>
            </w:r>
          </w:p>
        </w:tc>
      </w:tr>
      <w:tr w:rsidR="00D45B7F" w:rsidRPr="00D45B7F" w14:paraId="1BE4DA26" w14:textId="77777777" w:rsidTr="00D45B7F">
        <w:trPr>
          <w:trHeight w:val="2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8C0E2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Querétaro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C7012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32 889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457C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937A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8D5E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24599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0.61</w:t>
            </w:r>
          </w:p>
        </w:tc>
      </w:tr>
      <w:tr w:rsidR="00D45B7F" w:rsidRPr="00D45B7F" w14:paraId="02EAAB5F" w14:textId="77777777" w:rsidTr="00D45B7F">
        <w:trPr>
          <w:trHeight w:val="2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359195EF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Quintana Roo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2D31B92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26 092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7990A5F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82.90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752FCC5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45BFA3D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3FD2E6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13.99</w:t>
            </w:r>
          </w:p>
        </w:tc>
      </w:tr>
      <w:tr w:rsidR="00D45B7F" w:rsidRPr="00D45B7F" w14:paraId="79112DFC" w14:textId="77777777" w:rsidTr="00D45B7F">
        <w:trPr>
          <w:trHeight w:val="2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D0F95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San Luis Potosí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BD08E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43 556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C80B9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90.53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3085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3778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D36EF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4.71</w:t>
            </w:r>
          </w:p>
        </w:tc>
      </w:tr>
      <w:tr w:rsidR="00D45B7F" w:rsidRPr="00D45B7F" w14:paraId="4A10F04D" w14:textId="77777777" w:rsidTr="00D45B7F">
        <w:trPr>
          <w:trHeight w:val="2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231E2179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Sinaloa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55F6DB6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44 629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7A4CAE79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98.76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ACE5BE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09A8A82E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2648988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1.09</w:t>
            </w:r>
          </w:p>
        </w:tc>
      </w:tr>
      <w:tr w:rsidR="00D45B7F" w:rsidRPr="00D45B7F" w14:paraId="148C733C" w14:textId="77777777" w:rsidTr="00D45B7F">
        <w:trPr>
          <w:trHeight w:val="2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F91B8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Sonora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5E7D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41 733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C964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96.70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CD8F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D1D2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53B3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3.12</w:t>
            </w:r>
          </w:p>
        </w:tc>
      </w:tr>
      <w:tr w:rsidR="00D45B7F" w:rsidRPr="00D45B7F" w14:paraId="5C9176D3" w14:textId="77777777" w:rsidTr="00D45B7F">
        <w:trPr>
          <w:trHeight w:val="2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B2D939E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Tabasco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4E8517E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43 322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2F2A40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89.56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118A7EDA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0931256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3D756AD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5.70</w:t>
            </w:r>
          </w:p>
        </w:tc>
      </w:tr>
      <w:tr w:rsidR="00D45B7F" w:rsidRPr="00D45B7F" w14:paraId="1FE31928" w14:textId="77777777" w:rsidTr="00D45B7F">
        <w:trPr>
          <w:trHeight w:val="2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874FC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Tamaulipas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CDCD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49 602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FD54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99.40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6DE9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604C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0EEBA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0.08</w:t>
            </w:r>
          </w:p>
        </w:tc>
      </w:tr>
      <w:tr w:rsidR="00D45B7F" w:rsidRPr="00D45B7F" w14:paraId="0384D9DD" w14:textId="77777777" w:rsidTr="00D45B7F">
        <w:trPr>
          <w:trHeight w:val="2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648E739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Tlaxcala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15DB71C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19 947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1EA9246F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96.75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59E765D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1D3A560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2020BA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2.15</w:t>
            </w:r>
          </w:p>
        </w:tc>
      </w:tr>
      <w:tr w:rsidR="00D45B7F" w:rsidRPr="00D45B7F" w14:paraId="2511D998" w14:textId="77777777" w:rsidTr="00D45B7F">
        <w:trPr>
          <w:trHeight w:val="2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69382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Veracruz de Ignacio de la Llave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599C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104 025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8251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90.46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3514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2B31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C609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5.35</w:t>
            </w:r>
          </w:p>
        </w:tc>
      </w:tr>
      <w:tr w:rsidR="00D45B7F" w:rsidRPr="00D45B7F" w14:paraId="3A3A01B4" w14:textId="77777777" w:rsidTr="00D45B7F">
        <w:trPr>
          <w:trHeight w:val="2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38D56F2A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Yucatán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F167B0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28 087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4C7A43B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92.69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09846F5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38AF33DE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3465A36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5.35</w:t>
            </w:r>
          </w:p>
        </w:tc>
      </w:tr>
      <w:tr w:rsidR="00D45B7F" w:rsidRPr="00D45B7F" w14:paraId="26E52DB3" w14:textId="77777777" w:rsidTr="00D45B7F">
        <w:trPr>
          <w:trHeight w:val="2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03014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Zacatecas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1595E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28 556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E266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94.08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4A459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1BD2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169D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5.01</w:t>
            </w:r>
          </w:p>
        </w:tc>
      </w:tr>
    </w:tbl>
    <w:p w14:paraId="4116FD66" w14:textId="77777777" w:rsidR="00735D4E" w:rsidRPr="00CA43B4" w:rsidRDefault="00735D4E" w:rsidP="00735D4E">
      <w:pPr>
        <w:pStyle w:val="Prrafodelista"/>
        <w:tabs>
          <w:tab w:val="left" w:pos="567"/>
        </w:tabs>
        <w:spacing w:before="120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 xml:space="preserve">Fuente: Estadística de </w:t>
      </w:r>
      <w:r>
        <w:rPr>
          <w:rFonts w:ascii="Arial" w:hAnsi="Arial" w:cs="Arial"/>
          <w:bCs/>
          <w:sz w:val="16"/>
          <w:szCs w:val="16"/>
        </w:rPr>
        <w:t>Nacimientos Registrados</w:t>
      </w:r>
      <w:r w:rsidRPr="00CA43B4">
        <w:rPr>
          <w:rFonts w:ascii="Arial" w:hAnsi="Arial" w:cs="Arial"/>
          <w:bCs/>
          <w:sz w:val="16"/>
          <w:szCs w:val="16"/>
        </w:rPr>
        <w:t>, 2021</w:t>
      </w:r>
    </w:p>
    <w:p w14:paraId="2A0415F0" w14:textId="77777777" w:rsidR="001D7C7E" w:rsidRPr="00533391" w:rsidRDefault="001D7C7E" w:rsidP="001D7C7E">
      <w:pPr>
        <w:rPr>
          <w:rFonts w:ascii="Arial" w:hAnsi="Arial" w:cs="Arial"/>
          <w:bCs/>
          <w:sz w:val="24"/>
          <w:szCs w:val="20"/>
        </w:rPr>
      </w:pPr>
      <w:r w:rsidRPr="00533391">
        <w:rPr>
          <w:rFonts w:ascii="Arial" w:hAnsi="Arial" w:cs="Arial"/>
          <w:bCs/>
          <w:sz w:val="24"/>
          <w:szCs w:val="20"/>
        </w:rPr>
        <w:br w:type="page"/>
      </w:r>
    </w:p>
    <w:p w14:paraId="1ED2FDD6" w14:textId="6C4F3B5E" w:rsidR="008632B0" w:rsidRPr="008632B0" w:rsidRDefault="001D7C7E" w:rsidP="00F13F42">
      <w:pPr>
        <w:ind w:left="851" w:hanging="851"/>
        <w:jc w:val="center"/>
        <w:rPr>
          <w:rFonts w:ascii="Arial" w:hAnsi="Arial" w:cs="Arial"/>
          <w:b/>
          <w:bCs/>
          <w:szCs w:val="18"/>
        </w:rPr>
      </w:pPr>
      <w:r w:rsidRPr="00F13F42">
        <w:rPr>
          <w:rFonts w:ascii="Arial" w:hAnsi="Arial" w:cs="Arial"/>
          <w:bCs/>
          <w:sz w:val="20"/>
          <w:szCs w:val="20"/>
        </w:rPr>
        <w:lastRenderedPageBreak/>
        <w:t xml:space="preserve">Tabla </w:t>
      </w:r>
      <w:r w:rsidR="007720E2" w:rsidRPr="00F13F42">
        <w:rPr>
          <w:rFonts w:ascii="Arial" w:hAnsi="Arial" w:cs="Arial"/>
          <w:bCs/>
          <w:sz w:val="20"/>
          <w:szCs w:val="20"/>
        </w:rPr>
        <w:t>6</w:t>
      </w:r>
    </w:p>
    <w:p w14:paraId="4A45B655" w14:textId="296A4914" w:rsidR="008632B0" w:rsidRDefault="001D7C7E" w:rsidP="008632B0">
      <w:pPr>
        <w:ind w:left="851" w:hanging="851"/>
        <w:jc w:val="center"/>
        <w:rPr>
          <w:rFonts w:ascii="Arial Negrita" w:hAnsi="Arial Negrita" w:cs="Arial"/>
          <w:b/>
          <w:bCs/>
          <w:smallCaps/>
          <w:szCs w:val="18"/>
        </w:rPr>
      </w:pPr>
      <w:r w:rsidRPr="00F13F42">
        <w:rPr>
          <w:rFonts w:ascii="Arial Negrita" w:hAnsi="Arial Negrita" w:cs="Arial"/>
          <w:b/>
          <w:bCs/>
          <w:smallCaps/>
          <w:szCs w:val="18"/>
        </w:rPr>
        <w:t xml:space="preserve">Nacimientos </w:t>
      </w:r>
      <w:r w:rsidR="00EE4097" w:rsidRPr="00F13F42">
        <w:rPr>
          <w:rFonts w:ascii="Arial Negrita" w:hAnsi="Arial Negrita" w:cs="Arial"/>
          <w:b/>
          <w:bCs/>
          <w:smallCaps/>
          <w:szCs w:val="18"/>
        </w:rPr>
        <w:t xml:space="preserve">registrados </w:t>
      </w:r>
      <w:r w:rsidR="00BB5A96" w:rsidRPr="00F13F42">
        <w:rPr>
          <w:rFonts w:ascii="Arial Negrita" w:hAnsi="Arial Negrita" w:cs="Arial"/>
          <w:b/>
          <w:bCs/>
          <w:smallCaps/>
          <w:szCs w:val="18"/>
        </w:rPr>
        <w:t xml:space="preserve">en 2021 </w:t>
      </w:r>
      <w:r w:rsidRPr="00F13F42">
        <w:rPr>
          <w:rFonts w:ascii="Arial Negrita" w:hAnsi="Arial Negrita" w:cs="Arial"/>
          <w:b/>
          <w:bCs/>
          <w:smallCaps/>
          <w:szCs w:val="18"/>
        </w:rPr>
        <w:t xml:space="preserve">por entidad federativa </w:t>
      </w:r>
      <w:r w:rsidR="0083176F" w:rsidRPr="00F13F42">
        <w:rPr>
          <w:rFonts w:ascii="Arial Negrita" w:hAnsi="Arial Negrita" w:cs="Arial"/>
          <w:b/>
          <w:bCs/>
          <w:smallCaps/>
          <w:szCs w:val="18"/>
        </w:rPr>
        <w:t>de registro</w:t>
      </w:r>
      <w:r w:rsidR="004131D5">
        <w:rPr>
          <w:rFonts w:ascii="Arial Negrita" w:hAnsi="Arial Negrita" w:cs="Arial"/>
          <w:b/>
          <w:bCs/>
          <w:smallCaps/>
          <w:szCs w:val="18"/>
        </w:rPr>
        <w:t>,</w:t>
      </w:r>
      <w:r w:rsidR="0083176F" w:rsidRPr="00F13F42">
        <w:rPr>
          <w:rFonts w:ascii="Arial Negrita" w:hAnsi="Arial Negrita" w:cs="Arial"/>
          <w:b/>
          <w:bCs/>
          <w:smallCaps/>
          <w:szCs w:val="18"/>
        </w:rPr>
        <w:t xml:space="preserve"> </w:t>
      </w:r>
    </w:p>
    <w:p w14:paraId="79CA5088" w14:textId="52E15021" w:rsidR="001D7C7E" w:rsidRPr="00F13F42" w:rsidRDefault="001D7C7E" w:rsidP="00F13F42">
      <w:pPr>
        <w:ind w:left="851" w:hanging="851"/>
        <w:jc w:val="center"/>
        <w:rPr>
          <w:rFonts w:ascii="Arial Negrita" w:hAnsi="Arial Negrita" w:cs="Arial"/>
          <w:b/>
          <w:bCs/>
          <w:smallCaps/>
          <w:szCs w:val="18"/>
        </w:rPr>
      </w:pPr>
      <w:r w:rsidRPr="00F13F42">
        <w:rPr>
          <w:rFonts w:ascii="Arial Negrita" w:hAnsi="Arial Negrita" w:cs="Arial"/>
          <w:b/>
          <w:bCs/>
          <w:smallCaps/>
          <w:szCs w:val="18"/>
        </w:rPr>
        <w:t>según</w:t>
      </w:r>
      <w:r w:rsidR="00D45B7F" w:rsidRPr="00F13F42">
        <w:rPr>
          <w:rFonts w:ascii="Arial Negrita" w:hAnsi="Arial Negrita" w:cs="Arial"/>
          <w:b/>
          <w:bCs/>
          <w:smallCaps/>
          <w:szCs w:val="18"/>
        </w:rPr>
        <w:t xml:space="preserve"> </w:t>
      </w:r>
      <w:r w:rsidRPr="00F13F42">
        <w:rPr>
          <w:rFonts w:ascii="Arial Negrita" w:hAnsi="Arial Negrita" w:cs="Arial"/>
          <w:b/>
          <w:bCs/>
          <w:smallCaps/>
          <w:szCs w:val="18"/>
        </w:rPr>
        <w:t>sexo</w:t>
      </w:r>
      <w:r w:rsidR="00D055C8" w:rsidRPr="00F13F42">
        <w:rPr>
          <w:rFonts w:ascii="Arial Negrita" w:hAnsi="Arial Negrita" w:cs="Arial"/>
          <w:b/>
          <w:bCs/>
          <w:smallCaps/>
          <w:szCs w:val="18"/>
        </w:rPr>
        <w:t xml:space="preserve"> </w:t>
      </w:r>
      <w:r w:rsidR="00D6641A" w:rsidRPr="00F13F42">
        <w:rPr>
          <w:rFonts w:ascii="Arial Negrita" w:hAnsi="Arial Negrita" w:cs="Arial"/>
          <w:b/>
          <w:bCs/>
          <w:smallCaps/>
          <w:szCs w:val="18"/>
        </w:rPr>
        <w:t>de</w:t>
      </w:r>
      <w:r w:rsidR="00D6641A">
        <w:rPr>
          <w:rFonts w:ascii="Arial Negrita" w:hAnsi="Arial Negrita" w:cs="Arial"/>
          <w:b/>
          <w:bCs/>
          <w:smallCaps/>
          <w:szCs w:val="18"/>
        </w:rPr>
        <w:t xml:space="preserve"> la persona</w:t>
      </w:r>
      <w:r w:rsidR="00D6641A" w:rsidRPr="00F13F42">
        <w:rPr>
          <w:rFonts w:ascii="Arial Negrita" w:hAnsi="Arial Negrita" w:cs="Arial"/>
          <w:b/>
          <w:bCs/>
          <w:smallCaps/>
          <w:szCs w:val="18"/>
        </w:rPr>
        <w:t xml:space="preserve"> registrad</w:t>
      </w:r>
      <w:r w:rsidR="00D6641A">
        <w:rPr>
          <w:rFonts w:ascii="Arial Negrita" w:hAnsi="Arial Negrita" w:cs="Arial"/>
          <w:b/>
          <w:bCs/>
          <w:smallCaps/>
          <w:szCs w:val="18"/>
        </w:rPr>
        <w:t>a</w:t>
      </w:r>
      <w:r w:rsidR="003B5B5B" w:rsidRPr="00F13F42">
        <w:rPr>
          <w:rStyle w:val="Refdenotaalpie"/>
          <w:rFonts w:ascii="Arial Negrita" w:hAnsi="Arial Negrita" w:cs="Arial"/>
          <w:b/>
          <w:bCs/>
          <w:smallCaps/>
          <w:szCs w:val="18"/>
        </w:rPr>
        <w:footnoteReference w:id="7"/>
      </w:r>
    </w:p>
    <w:p w14:paraId="158C0423" w14:textId="77777777" w:rsidR="008632B0" w:rsidRPr="001544F3" w:rsidRDefault="008632B0" w:rsidP="00F13F42">
      <w:pPr>
        <w:ind w:left="851" w:hanging="851"/>
        <w:rPr>
          <w:rFonts w:ascii="Arial" w:eastAsia="Times New Roman" w:hAnsi="Arial" w:cs="Arial"/>
          <w:b/>
          <w:noProof/>
          <w:lang w:eastAsia="es-MX"/>
        </w:rPr>
      </w:pPr>
    </w:p>
    <w:tbl>
      <w:tblPr>
        <w:tblW w:w="842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1660"/>
        <w:gridCol w:w="1660"/>
        <w:gridCol w:w="1660"/>
      </w:tblGrid>
      <w:tr w:rsidR="00D45B7F" w:rsidRPr="00D45B7F" w14:paraId="2A042696" w14:textId="77777777" w:rsidTr="00F13F42">
        <w:trPr>
          <w:trHeight w:val="780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000000" w:fill="C65911"/>
            <w:vAlign w:val="center"/>
            <w:hideMark/>
          </w:tcPr>
          <w:p w14:paraId="61806206" w14:textId="77777777" w:rsidR="00D45B7F" w:rsidRPr="00D45B7F" w:rsidRDefault="00D45B7F" w:rsidP="00DF542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Entidad federativa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C65911"/>
            <w:vAlign w:val="center"/>
            <w:hideMark/>
          </w:tcPr>
          <w:p w14:paraId="153D5A52" w14:textId="77777777" w:rsidR="00D45B7F" w:rsidRPr="00D45B7F" w:rsidRDefault="00D45B7F" w:rsidP="00DF542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Total de nacimientos registrados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C65911"/>
            <w:vAlign w:val="center"/>
            <w:hideMark/>
          </w:tcPr>
          <w:p w14:paraId="6DBEC2F8" w14:textId="77777777" w:rsidR="00D45B7F" w:rsidRPr="00D45B7F" w:rsidRDefault="00D45B7F" w:rsidP="00CE6E7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Hombres</w:t>
            </w:r>
            <w:r w:rsidRPr="00D45B7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br/>
              <w:t>%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14:paraId="4A4A935D" w14:textId="77777777" w:rsidR="00D45B7F" w:rsidRPr="00D45B7F" w:rsidRDefault="00D45B7F" w:rsidP="00AC5F9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Mujeres</w:t>
            </w:r>
            <w:r w:rsidRPr="00D45B7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br/>
              <w:t>%</w:t>
            </w:r>
          </w:p>
        </w:tc>
      </w:tr>
      <w:tr w:rsidR="00D45B7F" w:rsidRPr="00D45B7F" w14:paraId="0C71DD90" w14:textId="77777777" w:rsidTr="00F13F42">
        <w:trPr>
          <w:trHeight w:val="24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0D20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Estados Unidos Mexicanos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6D2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1 912 178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33A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50.7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85C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49.3</w:t>
            </w:r>
          </w:p>
        </w:tc>
      </w:tr>
      <w:tr w:rsidR="00D45B7F" w:rsidRPr="00D45B7F" w14:paraId="17B23290" w14:textId="77777777" w:rsidTr="00F13F42">
        <w:trPr>
          <w:trHeight w:val="24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74D8361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Aguascalientes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3B5DE3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22 895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31A530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51.2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3F0CB4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48.8</w:t>
            </w:r>
          </w:p>
        </w:tc>
      </w:tr>
      <w:tr w:rsidR="00D45B7F" w:rsidRPr="00D45B7F" w14:paraId="0473FE37" w14:textId="77777777" w:rsidTr="00F13F42">
        <w:trPr>
          <w:trHeight w:val="24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8FC3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Baja California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F05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58 642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7ABE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50.2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95A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49.8</w:t>
            </w:r>
          </w:p>
        </w:tc>
      </w:tr>
      <w:tr w:rsidR="00D45B7F" w:rsidRPr="00D45B7F" w14:paraId="32EBBC5D" w14:textId="77777777" w:rsidTr="00F13F42">
        <w:trPr>
          <w:trHeight w:val="24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0EC2F96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Baja California Sur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FEA82C2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10 250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2A70A4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D42B37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49.5</w:t>
            </w:r>
          </w:p>
        </w:tc>
      </w:tr>
      <w:tr w:rsidR="00D45B7F" w:rsidRPr="00D45B7F" w14:paraId="35B3872E" w14:textId="77777777" w:rsidTr="00F13F42">
        <w:trPr>
          <w:trHeight w:val="24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176D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Campeche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69B2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14 359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94DF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50.7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2C9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49.3</w:t>
            </w:r>
          </w:p>
        </w:tc>
      </w:tr>
      <w:tr w:rsidR="00D45B7F" w:rsidRPr="00D45B7F" w14:paraId="76890F35" w14:textId="77777777" w:rsidTr="00F13F42">
        <w:trPr>
          <w:trHeight w:val="24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355BFE2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Coahuila de Zaragoza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BAF289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47 788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9B489B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E12E933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49.5</w:t>
            </w:r>
          </w:p>
        </w:tc>
      </w:tr>
      <w:tr w:rsidR="00D45B7F" w:rsidRPr="00D45B7F" w14:paraId="2B7C1591" w14:textId="77777777" w:rsidTr="00F13F42">
        <w:trPr>
          <w:trHeight w:val="24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619D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Colima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7329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9 856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F5C3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50.7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332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49.3</w:t>
            </w:r>
          </w:p>
        </w:tc>
      </w:tr>
      <w:tr w:rsidR="00D45B7F" w:rsidRPr="00D45B7F" w14:paraId="62E65AD9" w14:textId="77777777" w:rsidTr="00F13F42">
        <w:trPr>
          <w:trHeight w:val="24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25430B8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Chiapas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2DDE2E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148 798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5568C8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50.9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4595A3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49.1</w:t>
            </w:r>
          </w:p>
        </w:tc>
      </w:tr>
      <w:tr w:rsidR="00D45B7F" w:rsidRPr="00D45B7F" w14:paraId="105DF3FC" w14:textId="77777777" w:rsidTr="00F13F42">
        <w:trPr>
          <w:trHeight w:val="24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2E7E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Chihuahua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74B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55 196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406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51.0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9FA9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49.0</w:t>
            </w:r>
          </w:p>
        </w:tc>
      </w:tr>
      <w:tr w:rsidR="00D45B7F" w:rsidRPr="00D45B7F" w14:paraId="17C9C7A4" w14:textId="77777777" w:rsidTr="00F13F42">
        <w:trPr>
          <w:trHeight w:val="24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F65B900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Ciudad de México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C772683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94 465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20D76F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50.6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99A841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49.4</w:t>
            </w:r>
          </w:p>
        </w:tc>
      </w:tr>
      <w:tr w:rsidR="00D45B7F" w:rsidRPr="00D45B7F" w14:paraId="26E1DD1D" w14:textId="77777777" w:rsidTr="00F13F42">
        <w:trPr>
          <w:trHeight w:val="24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96ED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Durango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CC5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30 899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72C3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51.2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630F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48.8</w:t>
            </w:r>
          </w:p>
        </w:tc>
      </w:tr>
      <w:tr w:rsidR="00D45B7F" w:rsidRPr="00D45B7F" w14:paraId="1412E06B" w14:textId="77777777" w:rsidTr="00F13F42">
        <w:trPr>
          <w:trHeight w:val="24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1EC70E2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Guanajuato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6B375A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106 775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DB5628E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50.6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292C81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49.4</w:t>
            </w:r>
          </w:p>
        </w:tc>
      </w:tr>
      <w:tr w:rsidR="00D45B7F" w:rsidRPr="00D45B7F" w14:paraId="60C3BFFE" w14:textId="77777777" w:rsidTr="00F13F42">
        <w:trPr>
          <w:trHeight w:val="24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15FB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Guerrero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FF0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66 873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5B0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50.7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B01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49.3</w:t>
            </w:r>
          </w:p>
        </w:tc>
      </w:tr>
      <w:tr w:rsidR="00D45B7F" w:rsidRPr="00D45B7F" w14:paraId="64F11FB9" w14:textId="77777777" w:rsidTr="00F13F42">
        <w:trPr>
          <w:trHeight w:val="24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0A9585A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Hidalgo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BAF4FD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39 373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F958D3E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51.0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758639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49.0</w:t>
            </w:r>
          </w:p>
        </w:tc>
      </w:tr>
      <w:tr w:rsidR="00D45B7F" w:rsidRPr="00D45B7F" w14:paraId="345B0326" w14:textId="77777777" w:rsidTr="00F13F42">
        <w:trPr>
          <w:trHeight w:val="24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D8D2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Jalisco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B73F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127 873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C64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51.1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615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48.9</w:t>
            </w:r>
          </w:p>
        </w:tc>
      </w:tr>
      <w:tr w:rsidR="00D45B7F" w:rsidRPr="00D45B7F" w14:paraId="2CD88620" w14:textId="77777777" w:rsidTr="00F13F42">
        <w:trPr>
          <w:trHeight w:val="24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29499A8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México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9D77522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217 083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9B56E8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50.4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05EB87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49.6</w:t>
            </w:r>
          </w:p>
        </w:tc>
      </w:tr>
      <w:tr w:rsidR="00D45B7F" w:rsidRPr="00D45B7F" w14:paraId="3812DE32" w14:textId="77777777" w:rsidTr="00F13F42">
        <w:trPr>
          <w:trHeight w:val="24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56FD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Michoacán de Ocampo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E7D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82 989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612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50.8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8E7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49.2</w:t>
            </w:r>
          </w:p>
        </w:tc>
      </w:tr>
      <w:tr w:rsidR="00D45B7F" w:rsidRPr="00D45B7F" w14:paraId="25B34821" w14:textId="77777777" w:rsidTr="00F13F42">
        <w:trPr>
          <w:trHeight w:val="24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6E2E6C6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Morelos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9BC262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25 720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20F7E8E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50.7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776DAC2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49.3</w:t>
            </w:r>
          </w:p>
        </w:tc>
      </w:tr>
      <w:tr w:rsidR="00D45B7F" w:rsidRPr="00D45B7F" w14:paraId="50072F28" w14:textId="77777777" w:rsidTr="00F13F42">
        <w:trPr>
          <w:trHeight w:val="24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D302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Nayarit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D65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18 207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563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50.1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65E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49.9</w:t>
            </w:r>
          </w:p>
        </w:tc>
      </w:tr>
      <w:tr w:rsidR="00D45B7F" w:rsidRPr="00D45B7F" w14:paraId="5C652246" w14:textId="77777777" w:rsidTr="00F13F42">
        <w:trPr>
          <w:trHeight w:val="24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EA8E753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Nuevo León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0BF342A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81 665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241275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50.8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890219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49.2</w:t>
            </w:r>
          </w:p>
        </w:tc>
      </w:tr>
      <w:tr w:rsidR="00D45B7F" w:rsidRPr="00D45B7F" w14:paraId="10CC96EB" w14:textId="77777777" w:rsidTr="00F13F42">
        <w:trPr>
          <w:trHeight w:val="24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CCC5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Oaxaca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664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72 175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AE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50.4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945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49.6</w:t>
            </w:r>
          </w:p>
        </w:tc>
      </w:tr>
      <w:tr w:rsidR="00D45B7F" w:rsidRPr="00D45B7F" w14:paraId="1704FA88" w14:textId="77777777" w:rsidTr="00F13F42">
        <w:trPr>
          <w:trHeight w:val="24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3C674C3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Puebla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F7A29F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117 859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CA7D8DE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50.4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E37A01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49.6</w:t>
            </w:r>
          </w:p>
        </w:tc>
      </w:tr>
      <w:tr w:rsidR="00D45B7F" w:rsidRPr="00D45B7F" w14:paraId="5ED75E5F" w14:textId="77777777" w:rsidTr="00F13F42">
        <w:trPr>
          <w:trHeight w:val="24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F006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Querétaro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EDFF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32 889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24FA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50.7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86C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49.3</w:t>
            </w:r>
          </w:p>
        </w:tc>
      </w:tr>
      <w:tr w:rsidR="00D45B7F" w:rsidRPr="00D45B7F" w14:paraId="34C638D7" w14:textId="77777777" w:rsidTr="00F13F42">
        <w:trPr>
          <w:trHeight w:val="24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74C4E90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Quintana Roo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56E9AF2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26 092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F3AE4F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50.7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16EDAA2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49.3</w:t>
            </w:r>
          </w:p>
        </w:tc>
      </w:tr>
      <w:tr w:rsidR="00D45B7F" w:rsidRPr="00D45B7F" w14:paraId="712E5425" w14:textId="77777777" w:rsidTr="00F13F42">
        <w:trPr>
          <w:trHeight w:val="24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6E97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San Luis Potosí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729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43 556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0B1A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50.7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C9E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49.3</w:t>
            </w:r>
          </w:p>
        </w:tc>
      </w:tr>
      <w:tr w:rsidR="00D45B7F" w:rsidRPr="00D45B7F" w14:paraId="0E64050F" w14:textId="77777777" w:rsidTr="00F13F42">
        <w:trPr>
          <w:trHeight w:val="24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95EF63F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Sinaloa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B198A7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44 629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DE16D7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50.9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C323D3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49.1</w:t>
            </w:r>
          </w:p>
        </w:tc>
      </w:tr>
      <w:tr w:rsidR="00D45B7F" w:rsidRPr="00D45B7F" w14:paraId="21C3AB64" w14:textId="77777777" w:rsidTr="00F13F42">
        <w:trPr>
          <w:trHeight w:val="24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D742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Sonora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CB6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41 733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12C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50.9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0B8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49.1</w:t>
            </w:r>
          </w:p>
        </w:tc>
      </w:tr>
      <w:tr w:rsidR="00D45B7F" w:rsidRPr="00D45B7F" w14:paraId="1EDFCA22" w14:textId="77777777" w:rsidTr="00F13F42">
        <w:trPr>
          <w:trHeight w:val="24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A92D146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Tabasco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D73623E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43 322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E8CA90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53C8C5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49.5</w:t>
            </w:r>
          </w:p>
        </w:tc>
      </w:tr>
      <w:tr w:rsidR="00D45B7F" w:rsidRPr="00D45B7F" w14:paraId="25AD3DEF" w14:textId="77777777" w:rsidTr="00F13F42">
        <w:trPr>
          <w:trHeight w:val="24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3181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Tamaulipas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C95A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49 602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50F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51.1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1AA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48.9</w:t>
            </w:r>
          </w:p>
        </w:tc>
      </w:tr>
      <w:tr w:rsidR="00D45B7F" w:rsidRPr="00D45B7F" w14:paraId="7B6373B0" w14:textId="77777777" w:rsidTr="00F13F42">
        <w:trPr>
          <w:trHeight w:val="24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22DC090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Tlaxcala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040F369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19 947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6C6C53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289613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49.5</w:t>
            </w:r>
          </w:p>
        </w:tc>
      </w:tr>
      <w:tr w:rsidR="00D45B7F" w:rsidRPr="00D45B7F" w14:paraId="0E840148" w14:textId="77777777" w:rsidTr="00F13F42">
        <w:trPr>
          <w:trHeight w:val="24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18AE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Veracruz de Ignacio de la Llave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9AD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104 025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C6F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51.0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7BF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49.0</w:t>
            </w:r>
          </w:p>
        </w:tc>
      </w:tr>
      <w:tr w:rsidR="00D45B7F" w:rsidRPr="00D45B7F" w14:paraId="607E4906" w14:textId="77777777" w:rsidTr="00F13F42">
        <w:trPr>
          <w:trHeight w:val="24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931DF20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Yucatán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949C2C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28 087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DC1A1A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50.3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8639CA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49.7</w:t>
            </w:r>
          </w:p>
        </w:tc>
      </w:tr>
      <w:tr w:rsidR="00D45B7F" w:rsidRPr="00D45B7F" w14:paraId="742C11F5" w14:textId="77777777" w:rsidTr="00F13F42">
        <w:trPr>
          <w:trHeight w:val="24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6383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Zacatecas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8DDA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28 556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C84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50.7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FF3A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49.3</w:t>
            </w:r>
          </w:p>
        </w:tc>
      </w:tr>
    </w:tbl>
    <w:p w14:paraId="59B9E58E" w14:textId="1FA4A7B3" w:rsidR="00735D4E" w:rsidRPr="00822072" w:rsidRDefault="008632B0" w:rsidP="00735D4E">
      <w:pPr>
        <w:pStyle w:val="Prrafodelista"/>
        <w:tabs>
          <w:tab w:val="left" w:pos="567"/>
        </w:tabs>
        <w:spacing w:before="120"/>
        <w:jc w:val="both"/>
        <w:rPr>
          <w:rFonts w:ascii="Arial" w:hAnsi="Arial" w:cs="Arial"/>
          <w:bCs/>
          <w:sz w:val="16"/>
          <w:szCs w:val="14"/>
        </w:rPr>
      </w:pPr>
      <w:r>
        <w:rPr>
          <w:rFonts w:ascii="Arial" w:hAnsi="Arial" w:cs="Arial"/>
          <w:bCs/>
          <w:sz w:val="16"/>
          <w:szCs w:val="14"/>
        </w:rPr>
        <w:t xml:space="preserve">             </w:t>
      </w:r>
      <w:r w:rsidR="00735D4E" w:rsidRPr="00822072">
        <w:rPr>
          <w:rFonts w:ascii="Arial" w:hAnsi="Arial" w:cs="Arial"/>
          <w:bCs/>
          <w:sz w:val="16"/>
          <w:szCs w:val="14"/>
        </w:rPr>
        <w:t>Fuente: Estadística de Nacimientos Registrados, 2021</w:t>
      </w:r>
    </w:p>
    <w:p w14:paraId="4BA854AC" w14:textId="77777777" w:rsidR="00916421" w:rsidRDefault="00916421">
      <w:pPr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br w:type="page"/>
      </w:r>
    </w:p>
    <w:p w14:paraId="064BE64D" w14:textId="36A56DE6" w:rsidR="008632B0" w:rsidRPr="00F13F42" w:rsidRDefault="001D7C7E" w:rsidP="00F13F42">
      <w:pPr>
        <w:ind w:left="851" w:right="448" w:hanging="851"/>
        <w:jc w:val="center"/>
        <w:rPr>
          <w:rFonts w:ascii="Arial" w:hAnsi="Arial" w:cs="Arial"/>
          <w:bCs/>
          <w:sz w:val="20"/>
          <w:szCs w:val="20"/>
        </w:rPr>
      </w:pPr>
      <w:r w:rsidRPr="00F13F42">
        <w:rPr>
          <w:rFonts w:ascii="Arial" w:hAnsi="Arial" w:cs="Arial"/>
          <w:bCs/>
          <w:sz w:val="20"/>
          <w:szCs w:val="20"/>
        </w:rPr>
        <w:lastRenderedPageBreak/>
        <w:t xml:space="preserve">Tabla </w:t>
      </w:r>
      <w:r w:rsidR="007720E2" w:rsidRPr="00F13F42">
        <w:rPr>
          <w:rFonts w:ascii="Arial" w:hAnsi="Arial" w:cs="Arial"/>
          <w:bCs/>
          <w:sz w:val="20"/>
          <w:szCs w:val="20"/>
        </w:rPr>
        <w:t>7</w:t>
      </w:r>
    </w:p>
    <w:p w14:paraId="16A168DD" w14:textId="64C9B67A" w:rsidR="008632B0" w:rsidRDefault="001D7C7E" w:rsidP="008632B0">
      <w:pPr>
        <w:ind w:left="851" w:right="448" w:hanging="851"/>
        <w:jc w:val="center"/>
        <w:rPr>
          <w:rFonts w:ascii="Arial Negrita" w:hAnsi="Arial Negrita" w:cs="Arial"/>
          <w:b/>
          <w:bCs/>
          <w:smallCaps/>
          <w:szCs w:val="18"/>
        </w:rPr>
      </w:pPr>
      <w:r w:rsidRPr="00F13F42">
        <w:rPr>
          <w:rFonts w:ascii="Arial Negrita" w:hAnsi="Arial Negrita" w:cs="Arial"/>
          <w:b/>
          <w:bCs/>
          <w:smallCaps/>
          <w:szCs w:val="18"/>
        </w:rPr>
        <w:t xml:space="preserve">Nacimientos </w:t>
      </w:r>
      <w:r w:rsidR="00057BBA" w:rsidRPr="00F13F42">
        <w:rPr>
          <w:rFonts w:ascii="Arial Negrita" w:hAnsi="Arial Negrita" w:cs="Arial"/>
          <w:b/>
          <w:bCs/>
          <w:smallCaps/>
          <w:szCs w:val="18"/>
        </w:rPr>
        <w:t xml:space="preserve">registrados </w:t>
      </w:r>
      <w:r w:rsidR="00BB5A96" w:rsidRPr="00F13F42">
        <w:rPr>
          <w:rFonts w:ascii="Arial Negrita" w:hAnsi="Arial Negrita" w:cs="Arial"/>
          <w:b/>
          <w:bCs/>
          <w:smallCaps/>
          <w:szCs w:val="18"/>
        </w:rPr>
        <w:t xml:space="preserve">en 2021 </w:t>
      </w:r>
      <w:r w:rsidRPr="00F13F42">
        <w:rPr>
          <w:rFonts w:ascii="Arial Negrita" w:hAnsi="Arial Negrita" w:cs="Arial"/>
          <w:b/>
          <w:bCs/>
          <w:smallCaps/>
          <w:szCs w:val="18"/>
        </w:rPr>
        <w:t xml:space="preserve">por entidad federativa </w:t>
      </w:r>
      <w:r w:rsidR="0083176F" w:rsidRPr="00F13F42">
        <w:rPr>
          <w:rFonts w:ascii="Arial Negrita" w:hAnsi="Arial Negrita" w:cs="Arial"/>
          <w:b/>
          <w:bCs/>
          <w:smallCaps/>
          <w:szCs w:val="18"/>
        </w:rPr>
        <w:t>de registro</w:t>
      </w:r>
      <w:r w:rsidR="004131D5">
        <w:rPr>
          <w:rFonts w:ascii="Arial Negrita" w:hAnsi="Arial Negrita" w:cs="Arial"/>
          <w:b/>
          <w:bCs/>
          <w:smallCaps/>
          <w:szCs w:val="18"/>
        </w:rPr>
        <w:t>,</w:t>
      </w:r>
      <w:r w:rsidR="0083176F" w:rsidRPr="00F13F42">
        <w:rPr>
          <w:rFonts w:ascii="Arial Negrita" w:hAnsi="Arial Negrita" w:cs="Arial"/>
          <w:b/>
          <w:bCs/>
          <w:smallCaps/>
          <w:szCs w:val="18"/>
        </w:rPr>
        <w:t xml:space="preserve"> </w:t>
      </w:r>
    </w:p>
    <w:p w14:paraId="13C52D65" w14:textId="3C69CBC7" w:rsidR="001D7C7E" w:rsidRPr="00F13F42" w:rsidRDefault="001D7C7E" w:rsidP="00F13F42">
      <w:pPr>
        <w:ind w:left="851" w:right="448" w:hanging="851"/>
        <w:jc w:val="center"/>
        <w:rPr>
          <w:rFonts w:ascii="Arial Negrita" w:hAnsi="Arial Negrita" w:cs="Arial"/>
          <w:b/>
          <w:bCs/>
          <w:smallCaps/>
          <w:szCs w:val="18"/>
        </w:rPr>
      </w:pPr>
      <w:r w:rsidRPr="00F13F42">
        <w:rPr>
          <w:rFonts w:ascii="Arial Negrita" w:hAnsi="Arial Negrita" w:cs="Arial"/>
          <w:b/>
          <w:bCs/>
          <w:smallCaps/>
          <w:szCs w:val="18"/>
        </w:rPr>
        <w:t>según edad</w:t>
      </w:r>
      <w:r w:rsidR="00CC1ED7" w:rsidRPr="00F13F42">
        <w:rPr>
          <w:rFonts w:ascii="Arial Negrita" w:hAnsi="Arial Negrita" w:cs="Arial"/>
          <w:b/>
          <w:bCs/>
          <w:smallCaps/>
          <w:szCs w:val="18"/>
        </w:rPr>
        <w:t xml:space="preserve"> </w:t>
      </w:r>
      <w:r w:rsidR="00A2022E" w:rsidRPr="00F13F42">
        <w:rPr>
          <w:rFonts w:ascii="Arial Negrita" w:hAnsi="Arial Negrita" w:cs="Arial"/>
          <w:b/>
          <w:bCs/>
          <w:smallCaps/>
          <w:szCs w:val="18"/>
        </w:rPr>
        <w:t>de</w:t>
      </w:r>
      <w:r w:rsidR="00A2022E">
        <w:rPr>
          <w:rFonts w:ascii="Arial Negrita" w:hAnsi="Arial Negrita" w:cs="Arial"/>
          <w:b/>
          <w:bCs/>
          <w:smallCaps/>
          <w:szCs w:val="18"/>
        </w:rPr>
        <w:t xml:space="preserve"> la persona</w:t>
      </w:r>
      <w:r w:rsidR="00A2022E" w:rsidRPr="00F13F42">
        <w:rPr>
          <w:rFonts w:ascii="Arial Negrita" w:hAnsi="Arial Negrita" w:cs="Arial"/>
          <w:b/>
          <w:bCs/>
          <w:smallCaps/>
          <w:szCs w:val="18"/>
        </w:rPr>
        <w:t xml:space="preserve"> registrad</w:t>
      </w:r>
      <w:r w:rsidR="00A2022E">
        <w:rPr>
          <w:rFonts w:ascii="Arial Negrita" w:hAnsi="Arial Negrita" w:cs="Arial"/>
          <w:b/>
          <w:bCs/>
          <w:smallCaps/>
          <w:szCs w:val="18"/>
        </w:rPr>
        <w:t>a</w:t>
      </w:r>
      <w:r w:rsidR="00AB4DFE" w:rsidRPr="00F13F42">
        <w:rPr>
          <w:rStyle w:val="Refdenotaalpie"/>
          <w:rFonts w:ascii="Arial Negrita" w:hAnsi="Arial Negrita" w:cs="Arial"/>
          <w:b/>
          <w:bCs/>
          <w:smallCaps/>
          <w:szCs w:val="18"/>
        </w:rPr>
        <w:footnoteReference w:id="8"/>
      </w:r>
    </w:p>
    <w:p w14:paraId="7132C8B9" w14:textId="77777777" w:rsidR="008632B0" w:rsidRDefault="008632B0" w:rsidP="00F13F42">
      <w:pPr>
        <w:ind w:left="851" w:right="448" w:hanging="851"/>
        <w:jc w:val="both"/>
        <w:rPr>
          <w:rFonts w:ascii="Arial" w:hAnsi="Arial" w:cs="Arial"/>
          <w:b/>
          <w:bCs/>
          <w:sz w:val="24"/>
          <w:szCs w:val="20"/>
        </w:rPr>
      </w:pP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1260"/>
        <w:gridCol w:w="940"/>
        <w:gridCol w:w="940"/>
        <w:gridCol w:w="940"/>
        <w:gridCol w:w="940"/>
        <w:gridCol w:w="940"/>
        <w:gridCol w:w="1240"/>
      </w:tblGrid>
      <w:tr w:rsidR="00D45B7F" w:rsidRPr="00D45B7F" w14:paraId="7B36B260" w14:textId="77777777" w:rsidTr="00822072">
        <w:trPr>
          <w:trHeight w:val="675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FCE4D6" w:fill="C65911"/>
            <w:noWrap/>
            <w:vAlign w:val="center"/>
            <w:hideMark/>
          </w:tcPr>
          <w:p w14:paraId="0E6B262E" w14:textId="77777777" w:rsidR="00D45B7F" w:rsidRPr="00D45B7F" w:rsidRDefault="00D45B7F" w:rsidP="00D45B7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Entidad federativa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FFFFFF"/>
            </w:tcBorders>
            <w:shd w:val="clear" w:color="ED7D31" w:fill="C65911"/>
            <w:vAlign w:val="center"/>
            <w:hideMark/>
          </w:tcPr>
          <w:p w14:paraId="3FA465D0" w14:textId="77777777" w:rsidR="00D45B7F" w:rsidRPr="00D45B7F" w:rsidRDefault="00D45B7F" w:rsidP="00D45B7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Total de nacimientos registrados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FFFFFF"/>
            </w:tcBorders>
            <w:shd w:val="clear" w:color="FCE4D6" w:fill="C65911"/>
            <w:vAlign w:val="center"/>
            <w:hideMark/>
          </w:tcPr>
          <w:p w14:paraId="20E2B1C2" w14:textId="77777777" w:rsidR="00D45B7F" w:rsidRPr="00D45B7F" w:rsidRDefault="00D45B7F" w:rsidP="00DF542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Menor de 1 año</w:t>
            </w:r>
            <w:r w:rsidRPr="00D45B7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br/>
              <w:t>%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FFFFFF"/>
            </w:tcBorders>
            <w:shd w:val="clear" w:color="FCE4D6" w:fill="C65911"/>
            <w:vAlign w:val="center"/>
            <w:hideMark/>
          </w:tcPr>
          <w:p w14:paraId="33CA271C" w14:textId="77777777" w:rsidR="00D45B7F" w:rsidRPr="00D45B7F" w:rsidRDefault="00D45B7F" w:rsidP="00CE6E7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1 año</w:t>
            </w:r>
            <w:r w:rsidRPr="00D45B7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br/>
              <w:t>%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FFFFFF"/>
            </w:tcBorders>
            <w:shd w:val="clear" w:color="FCE4D6" w:fill="C65911"/>
            <w:vAlign w:val="center"/>
            <w:hideMark/>
          </w:tcPr>
          <w:p w14:paraId="6D4B2985" w14:textId="77777777" w:rsidR="00D45B7F" w:rsidRPr="00D45B7F" w:rsidRDefault="00D45B7F" w:rsidP="00AC5F9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2 años</w:t>
            </w:r>
            <w:r w:rsidRPr="00D45B7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br/>
              <w:t>%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CE4D6" w:fill="C65911"/>
            <w:vAlign w:val="center"/>
            <w:hideMark/>
          </w:tcPr>
          <w:p w14:paraId="7784D70A" w14:textId="77777777" w:rsidR="00D45B7F" w:rsidRPr="00D45B7F" w:rsidRDefault="00D45B7F" w:rsidP="006A4D6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3 a 5 años</w:t>
            </w:r>
            <w:r w:rsidRPr="00D45B7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br/>
              <w:t>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nil"/>
            </w:tcBorders>
            <w:shd w:val="clear" w:color="FCE4D6" w:fill="C65911"/>
            <w:vAlign w:val="center"/>
            <w:hideMark/>
          </w:tcPr>
          <w:p w14:paraId="3E3A810F" w14:textId="77777777" w:rsidR="00D45B7F" w:rsidRPr="00D45B7F" w:rsidRDefault="00D45B7F" w:rsidP="003A482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6 años y más</w:t>
            </w:r>
            <w:r w:rsidRPr="00D45B7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br/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4" w:space="0" w:color="auto"/>
            </w:tcBorders>
            <w:shd w:val="clear" w:color="FCE4D6" w:fill="C65911"/>
            <w:vAlign w:val="center"/>
            <w:hideMark/>
          </w:tcPr>
          <w:p w14:paraId="657601FA" w14:textId="77777777" w:rsidR="00D45B7F" w:rsidRPr="00D45B7F" w:rsidRDefault="00D45B7F" w:rsidP="003A482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t>No especificado</w:t>
            </w:r>
            <w:r w:rsidRPr="00D45B7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MX" w:eastAsia="es-MX"/>
              </w:rPr>
              <w:br/>
              <w:t>%</w:t>
            </w:r>
          </w:p>
        </w:tc>
      </w:tr>
      <w:tr w:rsidR="00D45B7F" w:rsidRPr="00D45B7F" w14:paraId="06927A22" w14:textId="77777777" w:rsidTr="00D45B7F">
        <w:trPr>
          <w:trHeight w:val="24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15EA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Estados Unidos Mexicanos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BAC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1 912 178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449F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83.202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5EC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7.087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E78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2.596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28F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3.152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8BE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3.962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FB6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0.001</w:t>
            </w:r>
          </w:p>
        </w:tc>
      </w:tr>
      <w:tr w:rsidR="00D45B7F" w:rsidRPr="00D45B7F" w14:paraId="6D2384FD" w14:textId="77777777" w:rsidTr="00D45B7F">
        <w:trPr>
          <w:trHeight w:val="24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C642A6A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Aguascalientes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9BC09F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22 895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DD6F9F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94.488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B4012CE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3.407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41E4AC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0.812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9272AA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0.660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E9B2BC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0.620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1EAF0C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0.013</w:t>
            </w:r>
          </w:p>
        </w:tc>
      </w:tr>
      <w:tr w:rsidR="00D45B7F" w:rsidRPr="00D45B7F" w14:paraId="589D471C" w14:textId="77777777" w:rsidTr="00D45B7F">
        <w:trPr>
          <w:trHeight w:val="24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CC6F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Baja California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6EC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58 642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9C52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76.357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B45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3.758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D43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1.463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DF1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3.013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07F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15.397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5DD3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0.012</w:t>
            </w:r>
          </w:p>
        </w:tc>
      </w:tr>
      <w:tr w:rsidR="00D45B7F" w:rsidRPr="00D45B7F" w14:paraId="5365570F" w14:textId="77777777" w:rsidTr="00D45B7F">
        <w:trPr>
          <w:trHeight w:val="24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4BDE6BF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Baja California Sur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44A049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10 250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69F724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90.800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DEF913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4.293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AA3B8A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1.161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5EF193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1.902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0A6F7D9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1.844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07F016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0.000</w:t>
            </w:r>
          </w:p>
        </w:tc>
      </w:tr>
      <w:tr w:rsidR="00D45B7F" w:rsidRPr="00D45B7F" w14:paraId="6229BC4C" w14:textId="77777777" w:rsidTr="00D45B7F">
        <w:trPr>
          <w:trHeight w:val="24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AC7E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Campeche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5A0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14 359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B87F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75.688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BBB3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10.648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9A8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3.552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A7A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3.357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622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6.748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134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0.007</w:t>
            </w:r>
          </w:p>
        </w:tc>
      </w:tr>
      <w:tr w:rsidR="00D45B7F" w:rsidRPr="00D45B7F" w14:paraId="097411F5" w14:textId="77777777" w:rsidTr="00D45B7F">
        <w:trPr>
          <w:trHeight w:val="24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6299549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Coahuila de Zaragoza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450FE0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47 788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22DB9E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91.908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F4142E2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2.750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5AFB6E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1.168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107F3B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1.519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91C7CE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2.655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4EFAAB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0.000</w:t>
            </w:r>
          </w:p>
        </w:tc>
      </w:tr>
      <w:tr w:rsidR="00D45B7F" w:rsidRPr="00D45B7F" w14:paraId="152FD9A5" w14:textId="77777777" w:rsidTr="00D45B7F">
        <w:trPr>
          <w:trHeight w:val="24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ACAF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Colima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96C2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9 856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5A8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92.289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F263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2.303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8C8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0.944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7C6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2EF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3.064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B8B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0.000</w:t>
            </w:r>
          </w:p>
        </w:tc>
      </w:tr>
      <w:tr w:rsidR="00D45B7F" w:rsidRPr="00D45B7F" w14:paraId="7B9FA750" w14:textId="77777777" w:rsidTr="00D45B7F">
        <w:trPr>
          <w:trHeight w:val="24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7BD3E25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Chiapas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205FBEA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148 798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A9E1E1F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52.187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EF64422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17.995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8A0A10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9.212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54E206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11.523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13DABE3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9.083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5F8249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0.000</w:t>
            </w:r>
          </w:p>
        </w:tc>
      </w:tr>
      <w:tr w:rsidR="00D45B7F" w:rsidRPr="00D45B7F" w14:paraId="34308F5F" w14:textId="77777777" w:rsidTr="00D45B7F">
        <w:trPr>
          <w:trHeight w:val="24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A3B2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Chihuahua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B26A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55 196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62A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84.836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5C5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6.504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591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2.274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696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3.406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734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2.980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42F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0.000</w:t>
            </w:r>
          </w:p>
        </w:tc>
      </w:tr>
      <w:tr w:rsidR="00D45B7F" w:rsidRPr="00D45B7F" w14:paraId="65C3D40D" w14:textId="77777777" w:rsidTr="00D45B7F">
        <w:trPr>
          <w:trHeight w:val="24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5F8F079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Ciudad de México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A2E3E4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94 465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B1902D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86.376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98EB71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8.201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313B88A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1.640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69B5A4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2.058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0E32EF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1.725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68D4CB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0.000</w:t>
            </w:r>
          </w:p>
        </w:tc>
      </w:tr>
      <w:tr w:rsidR="00D45B7F" w:rsidRPr="00D45B7F" w14:paraId="40B97FE9" w14:textId="77777777" w:rsidTr="00D45B7F">
        <w:trPr>
          <w:trHeight w:val="24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E7F1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Durango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CDA2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30 899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ABD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82.614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8DA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5.560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FF63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2.508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552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3.816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968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5.502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793A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0.000</w:t>
            </w:r>
          </w:p>
        </w:tc>
      </w:tr>
      <w:tr w:rsidR="00D45B7F" w:rsidRPr="00D45B7F" w14:paraId="3B672172" w14:textId="77777777" w:rsidTr="00D45B7F">
        <w:trPr>
          <w:trHeight w:val="24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76CDF51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Guanajuato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6BFFFD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106 775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EC5C32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88.144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3DC7AE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5.919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C647BB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1.869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5EAD60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1.904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D20928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2.164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5A1CDF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0.000</w:t>
            </w:r>
          </w:p>
        </w:tc>
      </w:tr>
      <w:tr w:rsidR="00D45B7F" w:rsidRPr="00D45B7F" w14:paraId="6302FCE6" w14:textId="77777777" w:rsidTr="00D45B7F">
        <w:trPr>
          <w:trHeight w:val="24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EC66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Guerrero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0B0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66 873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DCB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76.077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414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8.039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058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3.537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EEFE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3.776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6AE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8.571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F79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0.000</w:t>
            </w:r>
          </w:p>
        </w:tc>
      </w:tr>
      <w:tr w:rsidR="00D45B7F" w:rsidRPr="00D45B7F" w14:paraId="08B4520C" w14:textId="77777777" w:rsidTr="00D45B7F">
        <w:trPr>
          <w:trHeight w:val="24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4ACE15E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Hidalgo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74E9682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39 373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CF0DE62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92.299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F90117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3.017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4FB077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1.354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D59C55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1.628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7F41FB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1.699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B70FD5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0.003</w:t>
            </w:r>
          </w:p>
        </w:tc>
      </w:tr>
      <w:tr w:rsidR="00D45B7F" w:rsidRPr="00D45B7F" w14:paraId="6F8FFBFF" w14:textId="77777777" w:rsidTr="00D45B7F">
        <w:trPr>
          <w:trHeight w:val="24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3C80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Jalisco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BF6F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127 873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E35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88.643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18B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3.719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F0B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0.970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F2C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1.602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82A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5.066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09A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0.000</w:t>
            </w:r>
          </w:p>
        </w:tc>
      </w:tr>
      <w:tr w:rsidR="00D45B7F" w:rsidRPr="00D45B7F" w14:paraId="235E0930" w14:textId="77777777" w:rsidTr="00D45B7F">
        <w:trPr>
          <w:trHeight w:val="24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1C3458D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México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B4FD28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217 083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04BF6D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86.060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D48406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8.615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7DBD47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1.779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773874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1.690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6191CF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1.856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C78DA5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0.000</w:t>
            </w:r>
          </w:p>
        </w:tc>
      </w:tr>
      <w:tr w:rsidR="00D45B7F" w:rsidRPr="00D45B7F" w14:paraId="1F3D97A2" w14:textId="77777777" w:rsidTr="00D45B7F">
        <w:trPr>
          <w:trHeight w:val="24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4363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Michoacán de Ocampo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1BB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82 989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DA6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84.720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621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6.731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B63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2.226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76D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2.345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74C3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3.978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3D33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0.000</w:t>
            </w:r>
          </w:p>
        </w:tc>
      </w:tr>
      <w:tr w:rsidR="00D45B7F" w:rsidRPr="00D45B7F" w14:paraId="45D521BD" w14:textId="77777777" w:rsidTr="00D45B7F">
        <w:trPr>
          <w:trHeight w:val="24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8EEEDFB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Morelos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12C7EA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25 720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30325D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85.342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AD018F3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6.061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C5A0CA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2.364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5A51FF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2.928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AC9104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3.305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E81D50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0.000</w:t>
            </w:r>
          </w:p>
        </w:tc>
      </w:tr>
      <w:tr w:rsidR="00D45B7F" w:rsidRPr="00D45B7F" w14:paraId="5994F82D" w14:textId="77777777" w:rsidTr="00D45B7F">
        <w:trPr>
          <w:trHeight w:val="24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271B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Nayarit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E94F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18 207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65E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84.945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049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4.800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C463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1.648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038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2.406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10F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6.201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371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0.000</w:t>
            </w:r>
          </w:p>
        </w:tc>
      </w:tr>
      <w:tr w:rsidR="00D45B7F" w:rsidRPr="00D45B7F" w14:paraId="1DD4F6F2" w14:textId="77777777" w:rsidTr="00D45B7F">
        <w:trPr>
          <w:trHeight w:val="24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301C05F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Nuevo León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53DD72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81 665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074AAF2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91.998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6CED85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84E2D9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1.387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A37C53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8965E4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1.475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BAC58B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0.000</w:t>
            </w:r>
          </w:p>
        </w:tc>
      </w:tr>
      <w:tr w:rsidR="00D45B7F" w:rsidRPr="00D45B7F" w14:paraId="751AAED4" w14:textId="77777777" w:rsidTr="00D45B7F">
        <w:trPr>
          <w:trHeight w:val="24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62E1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Oaxaca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17B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72 175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E0B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71.252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6B2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13.600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8FA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5.349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E7A3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5.150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0B0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4.644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7823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0.005</w:t>
            </w:r>
          </w:p>
        </w:tc>
      </w:tr>
      <w:tr w:rsidR="00D45B7F" w:rsidRPr="00D45B7F" w14:paraId="542B91E4" w14:textId="77777777" w:rsidTr="00D45B7F">
        <w:trPr>
          <w:trHeight w:val="24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BB1EC3C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Puebla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13C07EF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117 859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AD3499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84.160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6BAA50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6.580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159FDD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2.992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46B39EE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3.525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09A34CE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2.743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6E8986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0.000</w:t>
            </w:r>
          </w:p>
        </w:tc>
      </w:tr>
      <w:tr w:rsidR="00D45B7F" w:rsidRPr="00D45B7F" w14:paraId="7E69E4C7" w14:textId="77777777" w:rsidTr="00D45B7F">
        <w:trPr>
          <w:trHeight w:val="24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B604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Querétaro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774A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32 889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48C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96.160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77B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F3B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0.715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2CE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0.602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DAE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0.483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B2F9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0.000</w:t>
            </w:r>
          </w:p>
        </w:tc>
      </w:tr>
      <w:tr w:rsidR="00D45B7F" w:rsidRPr="00D45B7F" w14:paraId="24B5B2EF" w14:textId="77777777" w:rsidTr="00D45B7F">
        <w:trPr>
          <w:trHeight w:val="24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F7A9CE8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Quintana Roo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5DE2387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26 092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A9BF77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83.025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C71040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7.224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6B3F65A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3.223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0FEBFE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4.143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815A9D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2.380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22230C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0.005</w:t>
            </w:r>
          </w:p>
        </w:tc>
      </w:tr>
      <w:tr w:rsidR="00D45B7F" w:rsidRPr="00D45B7F" w14:paraId="5AA2D5DF" w14:textId="77777777" w:rsidTr="00D45B7F">
        <w:trPr>
          <w:trHeight w:val="24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4BAB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San Luis Potosí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DEF2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43 556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E57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93.101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1AAA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3.111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BF2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0.902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1B6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0.829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146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2.053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AE2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0.004</w:t>
            </w:r>
          </w:p>
        </w:tc>
      </w:tr>
      <w:tr w:rsidR="00D45B7F" w:rsidRPr="00D45B7F" w14:paraId="2F3982AE" w14:textId="77777777" w:rsidTr="00D45B7F">
        <w:trPr>
          <w:trHeight w:val="24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3F3C5B2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Sinaloa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9F416E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44 629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41F8293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86.267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7E0EF09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5.281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B3EF78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1.687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9A9AB1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2.046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D145C2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4.714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121229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0.005</w:t>
            </w:r>
          </w:p>
        </w:tc>
      </w:tr>
      <w:tr w:rsidR="00D45B7F" w:rsidRPr="00D45B7F" w14:paraId="05F28792" w14:textId="77777777" w:rsidTr="00D45B7F">
        <w:trPr>
          <w:trHeight w:val="24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160A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Sonora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6CC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41 733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E9E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85.829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08D3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5.291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728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1.421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544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1.891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0573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5.568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0EEE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0.000</w:t>
            </w:r>
          </w:p>
        </w:tc>
      </w:tr>
      <w:tr w:rsidR="00D45B7F" w:rsidRPr="00D45B7F" w14:paraId="1C9AB56C" w14:textId="77777777" w:rsidTr="00D45B7F">
        <w:trPr>
          <w:trHeight w:val="24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4447ADFA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Tabasco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0CEA23A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43 322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D67146A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82.092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686F05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8.137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1BE03AE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3.112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1A00327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4.250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2A5B9F2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2.403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ADB5D6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0.006</w:t>
            </w:r>
          </w:p>
        </w:tc>
      </w:tr>
      <w:tr w:rsidR="00D45B7F" w:rsidRPr="00D45B7F" w14:paraId="16C89116" w14:textId="77777777" w:rsidTr="00D45B7F">
        <w:trPr>
          <w:trHeight w:val="24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BFE1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Tamaulipas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1E29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49 602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FBD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87.573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2A3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4.270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36A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1.698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7B9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2.405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1E0A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4.054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1D9B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0.000</w:t>
            </w:r>
          </w:p>
        </w:tc>
      </w:tr>
      <w:tr w:rsidR="00D45B7F" w:rsidRPr="00D45B7F" w14:paraId="39AE4A99" w14:textId="77777777" w:rsidTr="00D45B7F">
        <w:trPr>
          <w:trHeight w:val="24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2772C14D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Tlaxcala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786E654F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19 947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E318CB3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94.515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DEF726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1.990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604251E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0.757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810D1FA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1.073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8545B1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1.665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737FB3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0.000</w:t>
            </w:r>
          </w:p>
        </w:tc>
      </w:tr>
      <w:tr w:rsidR="00D45B7F" w:rsidRPr="00D45B7F" w14:paraId="35505C46" w14:textId="77777777" w:rsidTr="00D45B7F">
        <w:trPr>
          <w:trHeight w:val="24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97BC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Veracruz de Ignacio de la Llave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046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104 025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B0A1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82.890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BAAD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8.210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3C70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2.951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7A5E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3.727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2E4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2.222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5A99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0.000</w:t>
            </w:r>
          </w:p>
        </w:tc>
      </w:tr>
      <w:tr w:rsidR="00D45B7F" w:rsidRPr="00D45B7F" w14:paraId="597459AE" w14:textId="77777777" w:rsidTr="00D45B7F">
        <w:trPr>
          <w:trHeight w:val="24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66F0C836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Yucatán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E4D6" w:fill="F4B084"/>
            <w:noWrap/>
            <w:vAlign w:val="bottom"/>
            <w:hideMark/>
          </w:tcPr>
          <w:p w14:paraId="3E3DB73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28 087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0AA1BD5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94.464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8FAA15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2.264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20C0362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1.036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1EAA7C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1.214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233940E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FC37BE2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0.000</w:t>
            </w:r>
          </w:p>
        </w:tc>
      </w:tr>
      <w:tr w:rsidR="00D45B7F" w:rsidRPr="00D45B7F" w14:paraId="2F9DE423" w14:textId="77777777" w:rsidTr="00D45B7F">
        <w:trPr>
          <w:trHeight w:val="24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4B1D" w14:textId="77777777" w:rsidR="00D45B7F" w:rsidRPr="00D45B7F" w:rsidRDefault="00D45B7F" w:rsidP="00D45B7F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Zacatecas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8EBF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28 556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0EDA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91.095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9663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3.638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41F6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0.844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46B8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0.917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DE34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3.506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572C" w14:textId="77777777" w:rsidR="00D45B7F" w:rsidRPr="00D45B7F" w:rsidRDefault="00D45B7F" w:rsidP="00D45B7F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D45B7F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0.000</w:t>
            </w:r>
          </w:p>
        </w:tc>
      </w:tr>
    </w:tbl>
    <w:p w14:paraId="5745F28C" w14:textId="77777777" w:rsidR="00735D4E" w:rsidRPr="00CA43B4" w:rsidRDefault="00735D4E" w:rsidP="00735D4E">
      <w:pPr>
        <w:pStyle w:val="Prrafodelista"/>
        <w:tabs>
          <w:tab w:val="left" w:pos="567"/>
        </w:tabs>
        <w:spacing w:before="120"/>
        <w:jc w:val="both"/>
        <w:rPr>
          <w:rFonts w:ascii="Arial" w:hAnsi="Arial" w:cs="Arial"/>
          <w:bCs/>
          <w:sz w:val="16"/>
          <w:szCs w:val="16"/>
        </w:rPr>
      </w:pPr>
      <w:r w:rsidRPr="00CA43B4">
        <w:rPr>
          <w:rFonts w:ascii="Arial" w:hAnsi="Arial" w:cs="Arial"/>
          <w:bCs/>
          <w:sz w:val="16"/>
          <w:szCs w:val="16"/>
        </w:rPr>
        <w:t xml:space="preserve">Fuente: Estadística de </w:t>
      </w:r>
      <w:r>
        <w:rPr>
          <w:rFonts w:ascii="Arial" w:hAnsi="Arial" w:cs="Arial"/>
          <w:bCs/>
          <w:sz w:val="16"/>
          <w:szCs w:val="16"/>
        </w:rPr>
        <w:t>Nacimientos Registrados</w:t>
      </w:r>
      <w:r w:rsidRPr="00CA43B4">
        <w:rPr>
          <w:rFonts w:ascii="Arial" w:hAnsi="Arial" w:cs="Arial"/>
          <w:bCs/>
          <w:sz w:val="16"/>
          <w:szCs w:val="16"/>
        </w:rPr>
        <w:t>, 2021</w:t>
      </w:r>
    </w:p>
    <w:sectPr w:rsidR="00735D4E" w:rsidRPr="00CA43B4" w:rsidSect="00E44C8D">
      <w:headerReference w:type="default" r:id="rId51"/>
      <w:footerReference w:type="default" r:id="rId52"/>
      <w:pgSz w:w="12240" w:h="15840"/>
      <w:pgMar w:top="1843" w:right="1020" w:bottom="426" w:left="1134" w:header="426" w:footer="4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0C659" w14:textId="77777777" w:rsidR="008413E4" w:rsidRDefault="008413E4">
      <w:r>
        <w:separator/>
      </w:r>
    </w:p>
  </w:endnote>
  <w:endnote w:type="continuationSeparator" w:id="0">
    <w:p w14:paraId="64C86CD0" w14:textId="77777777" w:rsidR="008413E4" w:rsidRDefault="00841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79CDB" w14:textId="77777777" w:rsidR="00AC1954" w:rsidRDefault="00AC19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814D2" w14:textId="77777777" w:rsidR="003B552E" w:rsidRDefault="003B552E" w:rsidP="00890D68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</w:p>
  <w:p w14:paraId="70C3A350" w14:textId="77777777" w:rsidR="003B552E" w:rsidRDefault="003B552E" w:rsidP="00890D68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</w:p>
  <w:p w14:paraId="1C5D2AE7" w14:textId="77777777" w:rsidR="003B552E" w:rsidRPr="00890D68" w:rsidRDefault="003B552E" w:rsidP="00DC6FA1">
    <w:pPr>
      <w:pStyle w:val="Piedepgina"/>
      <w:tabs>
        <w:tab w:val="clear" w:pos="4419"/>
        <w:tab w:val="clear" w:pos="8838"/>
        <w:tab w:val="center" w:pos="5103"/>
        <w:tab w:val="right" w:pos="10065"/>
      </w:tabs>
      <w:jc w:val="center"/>
      <w:rPr>
        <w:rFonts w:ascii="Arial" w:hAnsi="Arial" w:cs="Arial"/>
        <w:b/>
        <w:color w:val="002060"/>
        <w:sz w:val="20"/>
        <w:szCs w:val="20"/>
      </w:rPr>
    </w:pPr>
    <w:r w:rsidRPr="00890D68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DD253" w14:textId="77777777" w:rsidR="00AC1954" w:rsidRDefault="00AC1954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92863" w14:textId="77777777" w:rsidR="003B552E" w:rsidRDefault="003B552E" w:rsidP="00890D68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</w:p>
  <w:p w14:paraId="22FF0DEC" w14:textId="77777777" w:rsidR="003B552E" w:rsidRDefault="003B552E" w:rsidP="00890D68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</w:p>
  <w:p w14:paraId="2DC5D3CE" w14:textId="48FAC2E2" w:rsidR="003B552E" w:rsidRPr="00890D68" w:rsidRDefault="003B552E" w:rsidP="00DC6FA1">
    <w:pPr>
      <w:pStyle w:val="Piedepgina"/>
      <w:tabs>
        <w:tab w:val="clear" w:pos="4419"/>
        <w:tab w:val="clear" w:pos="8838"/>
        <w:tab w:val="center" w:pos="5103"/>
        <w:tab w:val="right" w:pos="10065"/>
      </w:tabs>
      <w:jc w:val="center"/>
      <w:rPr>
        <w:rFonts w:ascii="Arial" w:hAnsi="Arial" w:cs="Arial"/>
        <w:b/>
        <w:color w:val="002060"/>
        <w:sz w:val="20"/>
        <w:szCs w:val="20"/>
      </w:rPr>
    </w:pPr>
    <w:r>
      <w:rPr>
        <w:rFonts w:ascii="Arial" w:hAnsi="Arial" w:cs="Arial"/>
        <w:b/>
        <w:color w:val="002060"/>
        <w:sz w:val="20"/>
        <w:szCs w:val="20"/>
      </w:rPr>
      <w:tab/>
    </w:r>
    <w:r w:rsidRPr="00890D68">
      <w:rPr>
        <w:rFonts w:ascii="Arial" w:hAnsi="Arial" w:cs="Arial"/>
        <w:b/>
        <w:color w:val="002060"/>
        <w:sz w:val="20"/>
        <w:szCs w:val="20"/>
      </w:rPr>
      <w:t>COMUNICACIÓN SOCIAL</w:t>
    </w:r>
    <w:r>
      <w:rPr>
        <w:rFonts w:ascii="Arial" w:hAnsi="Arial" w:cs="Arial"/>
        <w:b/>
        <w:color w:val="00206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6DF6D" w14:textId="77777777" w:rsidR="008413E4" w:rsidRDefault="008413E4">
      <w:r>
        <w:separator/>
      </w:r>
    </w:p>
  </w:footnote>
  <w:footnote w:type="continuationSeparator" w:id="0">
    <w:p w14:paraId="40B28F7B" w14:textId="77777777" w:rsidR="008413E4" w:rsidRDefault="008413E4">
      <w:r>
        <w:continuationSeparator/>
      </w:r>
    </w:p>
  </w:footnote>
  <w:footnote w:id="1">
    <w:p w14:paraId="3BFB068F" w14:textId="79861D14" w:rsidR="003B552E" w:rsidRPr="0036168B" w:rsidRDefault="003B552E" w:rsidP="00137345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  <w:lang w:val="es-MX"/>
        </w:rPr>
      </w:pPr>
      <w:r w:rsidRPr="0036168B">
        <w:rPr>
          <w:rStyle w:val="Refdenotaalpie"/>
          <w:rFonts w:ascii="Arial" w:hAnsi="Arial" w:cs="Arial"/>
          <w:sz w:val="16"/>
          <w:szCs w:val="16"/>
        </w:rPr>
        <w:footnoteRef/>
      </w:r>
      <w:r w:rsidRPr="0036168B">
        <w:rPr>
          <w:rFonts w:ascii="Arial" w:hAnsi="Arial" w:cs="Arial"/>
          <w:sz w:val="16"/>
          <w:szCs w:val="16"/>
        </w:rPr>
        <w:t xml:space="preserve"> </w:t>
      </w:r>
      <w:r w:rsidRPr="0036168B">
        <w:rPr>
          <w:rFonts w:ascii="Arial" w:hAnsi="Arial" w:cs="Arial"/>
          <w:sz w:val="16"/>
          <w:szCs w:val="16"/>
        </w:rPr>
        <w:tab/>
      </w:r>
      <w:bookmarkStart w:id="2" w:name="_Hlk82699937"/>
      <w:r w:rsidRPr="0036168B">
        <w:rPr>
          <w:rFonts w:ascii="Arial" w:hAnsi="Arial" w:cs="Arial"/>
          <w:sz w:val="16"/>
          <w:szCs w:val="16"/>
          <w:lang w:val="es-MX"/>
        </w:rPr>
        <w:t xml:space="preserve">La tasa de nacimientos registrados por cada </w:t>
      </w:r>
      <w:r>
        <w:rPr>
          <w:rFonts w:ascii="Arial" w:hAnsi="Arial" w:cs="Arial"/>
          <w:sz w:val="16"/>
          <w:szCs w:val="16"/>
          <w:lang w:val="es-MX"/>
        </w:rPr>
        <w:t>mil</w:t>
      </w:r>
      <w:r w:rsidRPr="0036168B">
        <w:rPr>
          <w:rFonts w:ascii="Arial" w:hAnsi="Arial" w:cs="Arial"/>
          <w:sz w:val="16"/>
          <w:szCs w:val="16"/>
          <w:lang w:val="es-MX"/>
        </w:rPr>
        <w:t xml:space="preserve"> mujeres en edad reproductiva (15 a 49 años) se presenta como referencia para facilitar la comparación entre entidades federativas</w:t>
      </w:r>
      <w:r>
        <w:rPr>
          <w:rFonts w:ascii="Arial" w:hAnsi="Arial" w:cs="Arial"/>
          <w:sz w:val="16"/>
          <w:szCs w:val="16"/>
          <w:lang w:val="es-MX"/>
        </w:rPr>
        <w:t>;</w:t>
      </w:r>
      <w:r w:rsidRPr="0036168B">
        <w:rPr>
          <w:rFonts w:ascii="Arial" w:hAnsi="Arial" w:cs="Arial"/>
          <w:sz w:val="16"/>
          <w:szCs w:val="16"/>
          <w:lang w:val="es-MX"/>
        </w:rPr>
        <w:t xml:space="preserve"> sin embargo, el estudio de la natalidad requiere la consideración de los nacimientos ocurridos. </w:t>
      </w:r>
      <w:r w:rsidRPr="0036168B">
        <w:rPr>
          <w:rFonts w:ascii="Arial" w:hAnsi="Arial" w:cs="Arial"/>
          <w:sz w:val="16"/>
          <w:szCs w:val="16"/>
        </w:rPr>
        <w:t>El denominador de la tasa para el periodo 201</w:t>
      </w:r>
      <w:r>
        <w:rPr>
          <w:rFonts w:ascii="Arial" w:hAnsi="Arial" w:cs="Arial"/>
          <w:sz w:val="16"/>
          <w:szCs w:val="16"/>
        </w:rPr>
        <w:t>2</w:t>
      </w:r>
      <w:r w:rsidRPr="0036168B">
        <w:rPr>
          <w:rFonts w:ascii="Arial" w:hAnsi="Arial" w:cs="Arial"/>
          <w:sz w:val="16"/>
          <w:szCs w:val="16"/>
        </w:rPr>
        <w:t>-20</w:t>
      </w:r>
      <w:r>
        <w:rPr>
          <w:rFonts w:ascii="Arial" w:hAnsi="Arial" w:cs="Arial"/>
          <w:sz w:val="16"/>
          <w:szCs w:val="16"/>
        </w:rPr>
        <w:t>19</w:t>
      </w:r>
      <w:r w:rsidRPr="0036168B">
        <w:rPr>
          <w:rFonts w:ascii="Arial" w:hAnsi="Arial" w:cs="Arial"/>
          <w:sz w:val="16"/>
          <w:szCs w:val="16"/>
        </w:rPr>
        <w:t xml:space="preserve"> corresponde a las proyecciones de población 2016-2050 </w:t>
      </w:r>
      <w:r w:rsidRPr="008D07B4">
        <w:rPr>
          <w:rFonts w:ascii="Arial" w:hAnsi="Arial" w:cs="Arial"/>
          <w:spacing w:val="2"/>
          <w:sz w:val="16"/>
          <w:szCs w:val="16"/>
        </w:rPr>
        <w:t>de</w:t>
      </w:r>
      <w:r>
        <w:rPr>
          <w:rFonts w:ascii="Arial" w:hAnsi="Arial" w:cs="Arial"/>
          <w:spacing w:val="2"/>
          <w:sz w:val="16"/>
          <w:szCs w:val="16"/>
        </w:rPr>
        <w:t>l Consejo Nacional de Población</w:t>
      </w:r>
      <w:r w:rsidRPr="0036168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(</w:t>
      </w:r>
      <w:r w:rsidRPr="0036168B">
        <w:rPr>
          <w:rFonts w:ascii="Arial" w:hAnsi="Arial" w:cs="Arial"/>
          <w:sz w:val="16"/>
          <w:szCs w:val="16"/>
        </w:rPr>
        <w:t>CONAPO</w:t>
      </w:r>
      <w:r>
        <w:rPr>
          <w:rFonts w:ascii="Arial" w:hAnsi="Arial" w:cs="Arial"/>
          <w:sz w:val="16"/>
          <w:szCs w:val="16"/>
        </w:rPr>
        <w:t>)</w:t>
      </w:r>
      <w:r w:rsidRPr="0036168B">
        <w:rPr>
          <w:rFonts w:ascii="Arial" w:hAnsi="Arial" w:cs="Arial"/>
          <w:sz w:val="16"/>
          <w:szCs w:val="16"/>
        </w:rPr>
        <w:t xml:space="preserve"> y a la Conciliación Demográfica de México, 1950-2015. Para el cálculo de la tasa de</w:t>
      </w:r>
      <w:r>
        <w:rPr>
          <w:rFonts w:ascii="Arial" w:hAnsi="Arial" w:cs="Arial"/>
          <w:sz w:val="16"/>
          <w:szCs w:val="16"/>
        </w:rPr>
        <w:t xml:space="preserve"> </w:t>
      </w:r>
      <w:r w:rsidRPr="0036168B">
        <w:rPr>
          <w:rFonts w:ascii="Arial" w:hAnsi="Arial" w:cs="Arial"/>
          <w:sz w:val="16"/>
          <w:szCs w:val="16"/>
        </w:rPr>
        <w:t>2020</w:t>
      </w:r>
      <w:r>
        <w:rPr>
          <w:rFonts w:ascii="Arial" w:hAnsi="Arial" w:cs="Arial"/>
          <w:sz w:val="16"/>
          <w:szCs w:val="16"/>
        </w:rPr>
        <w:t>-2021</w:t>
      </w:r>
      <w:r w:rsidRPr="0036168B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pacing w:val="2"/>
          <w:sz w:val="16"/>
          <w:szCs w:val="16"/>
        </w:rPr>
        <w:t>el denominador corresponde</w:t>
      </w:r>
      <w:r w:rsidRPr="008D07B4"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2"/>
          <w:sz w:val="16"/>
          <w:szCs w:val="16"/>
        </w:rPr>
        <w:t xml:space="preserve">a </w:t>
      </w:r>
      <w:r w:rsidRPr="008D07B4">
        <w:rPr>
          <w:rFonts w:ascii="Arial" w:hAnsi="Arial" w:cs="Arial"/>
          <w:spacing w:val="2"/>
          <w:sz w:val="16"/>
          <w:szCs w:val="16"/>
        </w:rPr>
        <w:t>la estimación de población</w:t>
      </w:r>
      <w:r>
        <w:rPr>
          <w:rFonts w:ascii="Arial" w:hAnsi="Arial" w:cs="Arial"/>
          <w:spacing w:val="2"/>
          <w:sz w:val="16"/>
          <w:szCs w:val="16"/>
        </w:rPr>
        <w:t xml:space="preserve"> que elabora </w:t>
      </w:r>
      <w:r w:rsidRPr="008D07B4">
        <w:rPr>
          <w:rFonts w:ascii="Arial" w:hAnsi="Arial" w:cs="Arial"/>
          <w:spacing w:val="2"/>
          <w:sz w:val="16"/>
          <w:szCs w:val="16"/>
        </w:rPr>
        <w:t xml:space="preserve">el </w:t>
      </w:r>
      <w:r>
        <w:rPr>
          <w:rFonts w:ascii="Arial" w:hAnsi="Arial" w:cs="Arial"/>
          <w:spacing w:val="2"/>
          <w:sz w:val="16"/>
          <w:szCs w:val="16"/>
        </w:rPr>
        <w:t>Instituto Nacional de Estadística y Geografía (</w:t>
      </w:r>
      <w:r w:rsidRPr="008D07B4">
        <w:rPr>
          <w:rFonts w:ascii="Arial" w:hAnsi="Arial" w:cs="Arial"/>
          <w:spacing w:val="2"/>
          <w:sz w:val="16"/>
          <w:szCs w:val="16"/>
        </w:rPr>
        <w:t>INEGI</w:t>
      </w:r>
      <w:r>
        <w:rPr>
          <w:rFonts w:ascii="Arial" w:hAnsi="Arial" w:cs="Arial"/>
          <w:spacing w:val="2"/>
          <w:sz w:val="16"/>
          <w:szCs w:val="16"/>
        </w:rPr>
        <w:t>)</w:t>
      </w:r>
      <w:r w:rsidRPr="008D07B4">
        <w:rPr>
          <w:rFonts w:ascii="Arial" w:hAnsi="Arial" w:cs="Arial"/>
          <w:spacing w:val="2"/>
          <w:sz w:val="16"/>
          <w:szCs w:val="16"/>
        </w:rPr>
        <w:t xml:space="preserve"> con base en el Marco de Muestreo de Viviendas</w:t>
      </w:r>
      <w:r w:rsidRPr="0036168B">
        <w:rPr>
          <w:rFonts w:ascii="Arial" w:hAnsi="Arial" w:cs="Arial"/>
          <w:sz w:val="16"/>
          <w:szCs w:val="16"/>
          <w:lang w:val="es-MX"/>
        </w:rPr>
        <w:t>.</w:t>
      </w:r>
    </w:p>
    <w:bookmarkEnd w:id="2"/>
  </w:footnote>
  <w:footnote w:id="2">
    <w:p w14:paraId="2837786A" w14:textId="291689AB" w:rsidR="003B552E" w:rsidRPr="002A5718" w:rsidRDefault="003B552E" w:rsidP="002A5718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  <w:lang w:val="es-MX"/>
        </w:rPr>
      </w:pPr>
      <w:r w:rsidRPr="002A5718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Para el </w:t>
      </w:r>
      <w:r w:rsidRPr="00DA4DCF">
        <w:rPr>
          <w:rFonts w:ascii="Arial" w:hAnsi="Arial" w:cs="Arial"/>
          <w:sz w:val="16"/>
          <w:szCs w:val="16"/>
        </w:rPr>
        <w:t>cálculo</w:t>
      </w:r>
      <w:r>
        <w:rPr>
          <w:rFonts w:ascii="Arial" w:hAnsi="Arial" w:cs="Arial"/>
          <w:sz w:val="16"/>
          <w:szCs w:val="16"/>
        </w:rPr>
        <w:t xml:space="preserve"> de la </w:t>
      </w:r>
      <w:r w:rsidRPr="00DA4DCF">
        <w:rPr>
          <w:rFonts w:ascii="Arial" w:hAnsi="Arial" w:cs="Arial"/>
          <w:sz w:val="16"/>
          <w:szCs w:val="16"/>
        </w:rPr>
        <w:t>tasa</w:t>
      </w:r>
      <w:r>
        <w:rPr>
          <w:rFonts w:ascii="Arial" w:hAnsi="Arial" w:cs="Arial"/>
          <w:sz w:val="16"/>
          <w:szCs w:val="16"/>
        </w:rPr>
        <w:t xml:space="preserve">, el denominador corresponde </w:t>
      </w:r>
      <w:r w:rsidRPr="00DA4DCF">
        <w:rPr>
          <w:rFonts w:ascii="Arial" w:hAnsi="Arial" w:cs="Arial"/>
          <w:sz w:val="16"/>
          <w:szCs w:val="16"/>
        </w:rPr>
        <w:t xml:space="preserve">a la estimación de población </w:t>
      </w:r>
      <w:r>
        <w:rPr>
          <w:rFonts w:ascii="Arial" w:hAnsi="Arial" w:cs="Arial"/>
          <w:sz w:val="16"/>
          <w:szCs w:val="16"/>
        </w:rPr>
        <w:t xml:space="preserve">que elabora </w:t>
      </w:r>
      <w:r w:rsidRPr="00DA4DCF">
        <w:rPr>
          <w:rFonts w:ascii="Arial" w:hAnsi="Arial" w:cs="Arial"/>
          <w:sz w:val="16"/>
          <w:szCs w:val="16"/>
        </w:rPr>
        <w:t>el INEGI con base en el Marco de Muestreo de Viviendas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73133387" w14:textId="5033A760" w:rsidR="003B552E" w:rsidRPr="00E5008A" w:rsidRDefault="003B552E" w:rsidP="00D53F3D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  <w:lang w:val="es-MX"/>
        </w:rPr>
      </w:pPr>
      <w:r w:rsidRPr="00E5008A">
        <w:rPr>
          <w:rStyle w:val="Refdenotaalpie"/>
          <w:rFonts w:ascii="Arial" w:hAnsi="Arial" w:cs="Arial"/>
          <w:sz w:val="16"/>
          <w:szCs w:val="16"/>
        </w:rPr>
        <w:footnoteRef/>
      </w:r>
      <w:r w:rsidRPr="00E5008A">
        <w:rPr>
          <w:rFonts w:ascii="Arial" w:hAnsi="Arial" w:cs="Arial"/>
          <w:sz w:val="16"/>
          <w:szCs w:val="16"/>
        </w:rPr>
        <w:t xml:space="preserve"> </w:t>
      </w:r>
      <w:r w:rsidRPr="00E5008A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Para el </w:t>
      </w:r>
      <w:r w:rsidRPr="00DA4DCF">
        <w:rPr>
          <w:rFonts w:ascii="Arial" w:hAnsi="Arial" w:cs="Arial"/>
          <w:sz w:val="16"/>
          <w:szCs w:val="16"/>
        </w:rPr>
        <w:t>cálculo</w:t>
      </w:r>
      <w:r>
        <w:rPr>
          <w:rFonts w:ascii="Arial" w:hAnsi="Arial" w:cs="Arial"/>
          <w:sz w:val="16"/>
          <w:szCs w:val="16"/>
        </w:rPr>
        <w:t xml:space="preserve"> de la </w:t>
      </w:r>
      <w:r w:rsidRPr="00DA4DCF">
        <w:rPr>
          <w:rFonts w:ascii="Arial" w:hAnsi="Arial" w:cs="Arial"/>
          <w:sz w:val="16"/>
          <w:szCs w:val="16"/>
        </w:rPr>
        <w:t>tasa</w:t>
      </w:r>
      <w:r>
        <w:rPr>
          <w:rFonts w:ascii="Arial" w:hAnsi="Arial" w:cs="Arial"/>
          <w:sz w:val="16"/>
          <w:szCs w:val="16"/>
        </w:rPr>
        <w:t xml:space="preserve">, el denominador corresponde </w:t>
      </w:r>
      <w:r w:rsidRPr="00DA4DCF">
        <w:rPr>
          <w:rFonts w:ascii="Arial" w:hAnsi="Arial" w:cs="Arial"/>
          <w:sz w:val="16"/>
          <w:szCs w:val="16"/>
        </w:rPr>
        <w:t xml:space="preserve">a la estimación de población </w:t>
      </w:r>
      <w:r>
        <w:rPr>
          <w:rFonts w:ascii="Arial" w:hAnsi="Arial" w:cs="Arial"/>
          <w:sz w:val="16"/>
          <w:szCs w:val="16"/>
        </w:rPr>
        <w:t xml:space="preserve">que elabora </w:t>
      </w:r>
      <w:r w:rsidRPr="00DA4DCF">
        <w:rPr>
          <w:rFonts w:ascii="Arial" w:hAnsi="Arial" w:cs="Arial"/>
          <w:sz w:val="16"/>
          <w:szCs w:val="16"/>
        </w:rPr>
        <w:t>el INEGI con base en el Marco de Muestreo de Viviendas</w:t>
      </w:r>
      <w:r>
        <w:rPr>
          <w:rFonts w:ascii="Arial" w:hAnsi="Arial" w:cs="Arial"/>
          <w:sz w:val="16"/>
          <w:szCs w:val="16"/>
        </w:rPr>
        <w:t>.</w:t>
      </w:r>
    </w:p>
  </w:footnote>
  <w:footnote w:id="4">
    <w:p w14:paraId="42ACA4A6" w14:textId="4937C937" w:rsidR="003B552E" w:rsidRPr="00E5008A" w:rsidRDefault="003B552E" w:rsidP="00D53F3D">
      <w:pPr>
        <w:pStyle w:val="Textonotapie"/>
        <w:ind w:left="142" w:hanging="142"/>
        <w:rPr>
          <w:rFonts w:ascii="Arial" w:hAnsi="Arial" w:cs="Arial"/>
          <w:sz w:val="14"/>
          <w:szCs w:val="14"/>
          <w:lang w:val="es-MX"/>
        </w:rPr>
      </w:pPr>
      <w:r w:rsidRPr="00E5008A">
        <w:rPr>
          <w:rStyle w:val="Refdenotaalpie"/>
          <w:rFonts w:ascii="Arial" w:hAnsi="Arial" w:cs="Arial"/>
          <w:sz w:val="16"/>
          <w:szCs w:val="16"/>
        </w:rPr>
        <w:footnoteRef/>
      </w:r>
      <w:r w:rsidRPr="00E5008A">
        <w:rPr>
          <w:rFonts w:ascii="Arial" w:hAnsi="Arial" w:cs="Arial"/>
          <w:sz w:val="16"/>
          <w:szCs w:val="16"/>
        </w:rPr>
        <w:t xml:space="preserve"> </w:t>
      </w:r>
      <w:r w:rsidRPr="00E5008A">
        <w:rPr>
          <w:rFonts w:ascii="Arial" w:hAnsi="Arial" w:cs="Arial"/>
          <w:sz w:val="16"/>
          <w:szCs w:val="16"/>
        </w:rPr>
        <w:tab/>
      </w:r>
      <w:r w:rsidRPr="00E5008A">
        <w:rPr>
          <w:rFonts w:ascii="Arial" w:hAnsi="Arial" w:cs="Arial"/>
          <w:sz w:val="16"/>
          <w:szCs w:val="16"/>
          <w:lang w:val="es-MX"/>
        </w:rPr>
        <w:t xml:space="preserve">Se excluyen </w:t>
      </w:r>
      <w:r>
        <w:rPr>
          <w:rFonts w:ascii="Arial" w:hAnsi="Arial" w:cs="Arial"/>
          <w:sz w:val="16"/>
          <w:szCs w:val="16"/>
          <w:lang w:val="es-MX"/>
        </w:rPr>
        <w:t>23</w:t>
      </w:r>
      <w:r w:rsidRPr="00E5008A">
        <w:rPr>
          <w:rFonts w:ascii="Arial" w:hAnsi="Arial" w:cs="Arial"/>
          <w:sz w:val="16"/>
          <w:szCs w:val="16"/>
          <w:lang w:val="es-MX"/>
        </w:rPr>
        <w:t xml:space="preserve"> casos</w:t>
      </w:r>
      <w:r>
        <w:rPr>
          <w:rFonts w:ascii="Arial" w:hAnsi="Arial" w:cs="Arial"/>
          <w:sz w:val="16"/>
          <w:szCs w:val="16"/>
          <w:lang w:val="es-MX"/>
        </w:rPr>
        <w:t xml:space="preserve"> en los que no se especificó el mes de </w:t>
      </w:r>
      <w:r w:rsidRPr="00E5008A">
        <w:rPr>
          <w:rFonts w:ascii="Arial" w:hAnsi="Arial" w:cs="Arial"/>
          <w:sz w:val="16"/>
          <w:szCs w:val="16"/>
          <w:lang w:val="es-MX"/>
        </w:rPr>
        <w:t>nacimiento</w:t>
      </w:r>
      <w:r>
        <w:rPr>
          <w:rFonts w:ascii="Arial" w:hAnsi="Arial" w:cs="Arial"/>
          <w:sz w:val="16"/>
          <w:szCs w:val="16"/>
          <w:lang w:val="es-MX"/>
        </w:rPr>
        <w:t xml:space="preserve"> de la persona. </w:t>
      </w:r>
    </w:p>
  </w:footnote>
  <w:footnote w:id="5">
    <w:p w14:paraId="74354FA4" w14:textId="7DF22157" w:rsidR="003B552E" w:rsidRPr="00022CC3" w:rsidRDefault="003B552E">
      <w:pPr>
        <w:pStyle w:val="Textonotapie"/>
        <w:rPr>
          <w:rFonts w:ascii="Arial" w:hAnsi="Arial" w:cs="Arial"/>
          <w:sz w:val="16"/>
          <w:szCs w:val="16"/>
          <w:lang w:val="es-MX"/>
        </w:rPr>
      </w:pPr>
      <w:r w:rsidRPr="00022CC3">
        <w:rPr>
          <w:rStyle w:val="Refdenotaalpie"/>
          <w:rFonts w:ascii="Arial" w:hAnsi="Arial" w:cs="Arial"/>
          <w:sz w:val="16"/>
          <w:szCs w:val="16"/>
        </w:rPr>
        <w:footnoteRef/>
      </w:r>
      <w:r w:rsidRPr="00022CC3">
        <w:rPr>
          <w:rFonts w:ascii="Arial" w:hAnsi="Arial" w:cs="Arial"/>
          <w:sz w:val="16"/>
          <w:szCs w:val="16"/>
        </w:rPr>
        <w:t xml:space="preserve"> </w:t>
      </w:r>
      <w:r w:rsidRPr="00022CC3">
        <w:rPr>
          <w:rFonts w:ascii="Arial" w:hAnsi="Arial" w:cs="Arial"/>
          <w:sz w:val="16"/>
          <w:szCs w:val="16"/>
          <w:lang w:val="es-MX"/>
        </w:rPr>
        <w:t xml:space="preserve">Se excluyen </w:t>
      </w:r>
      <w:r>
        <w:rPr>
          <w:rFonts w:ascii="Arial" w:hAnsi="Arial" w:cs="Arial"/>
          <w:sz w:val="16"/>
          <w:szCs w:val="16"/>
          <w:lang w:val="es-MX"/>
        </w:rPr>
        <w:t>tres</w:t>
      </w:r>
      <w:r w:rsidRPr="00022CC3">
        <w:rPr>
          <w:rFonts w:ascii="Arial" w:hAnsi="Arial" w:cs="Arial"/>
          <w:sz w:val="16"/>
          <w:szCs w:val="16"/>
          <w:lang w:val="es-MX"/>
        </w:rPr>
        <w:t xml:space="preserve"> casos</w:t>
      </w:r>
      <w:r>
        <w:rPr>
          <w:rFonts w:ascii="Arial" w:hAnsi="Arial" w:cs="Arial"/>
          <w:sz w:val="16"/>
          <w:szCs w:val="16"/>
          <w:lang w:val="es-MX"/>
        </w:rPr>
        <w:t xml:space="preserve"> en los que no se especificó el sexo de la persona. </w:t>
      </w:r>
    </w:p>
  </w:footnote>
  <w:footnote w:id="6">
    <w:p w14:paraId="3C3D3087" w14:textId="646AC48B" w:rsidR="003B552E" w:rsidRPr="001544F3" w:rsidRDefault="003B552E" w:rsidP="00D53F3D">
      <w:pPr>
        <w:pStyle w:val="Textonotapie"/>
        <w:rPr>
          <w:rFonts w:ascii="Arial" w:hAnsi="Arial" w:cs="Arial"/>
          <w:sz w:val="16"/>
          <w:szCs w:val="16"/>
          <w:lang w:val="es-MX"/>
        </w:rPr>
      </w:pPr>
      <w:r w:rsidRPr="001544F3">
        <w:rPr>
          <w:rFonts w:ascii="Arial" w:hAnsi="Arial" w:cs="Arial"/>
          <w:sz w:val="16"/>
          <w:szCs w:val="16"/>
          <w:vertAlign w:val="superscript"/>
          <w:lang w:val="es-MX"/>
        </w:rPr>
        <w:footnoteRef/>
      </w:r>
      <w:r w:rsidRPr="001544F3">
        <w:rPr>
          <w:rFonts w:ascii="Arial" w:hAnsi="Arial" w:cs="Arial"/>
          <w:sz w:val="16"/>
          <w:szCs w:val="16"/>
          <w:lang w:val="es-MX"/>
        </w:rPr>
        <w:t xml:space="preserve"> Se excluyen</w:t>
      </w:r>
      <w:r>
        <w:rPr>
          <w:rFonts w:ascii="Arial" w:hAnsi="Arial" w:cs="Arial"/>
          <w:sz w:val="16"/>
          <w:szCs w:val="16"/>
          <w:lang w:val="es-MX"/>
        </w:rPr>
        <w:t xml:space="preserve"> 23 casos en los que no se especificó la edad de la persona registrada (</w:t>
      </w:r>
      <w:r w:rsidRPr="001544F3">
        <w:rPr>
          <w:rFonts w:ascii="Arial" w:hAnsi="Arial" w:cs="Arial"/>
          <w:sz w:val="16"/>
          <w:szCs w:val="16"/>
          <w:lang w:val="es-MX"/>
        </w:rPr>
        <w:t>0.00</w:t>
      </w:r>
      <w:r>
        <w:rPr>
          <w:rFonts w:ascii="Arial" w:hAnsi="Arial" w:cs="Arial"/>
          <w:sz w:val="16"/>
          <w:szCs w:val="16"/>
          <w:lang w:val="es-MX"/>
        </w:rPr>
        <w:t xml:space="preserve">1 </w:t>
      </w:r>
      <w:r w:rsidRPr="001544F3">
        <w:rPr>
          <w:rFonts w:ascii="Arial" w:hAnsi="Arial" w:cs="Arial"/>
          <w:sz w:val="16"/>
          <w:szCs w:val="16"/>
          <w:lang w:val="es-MX"/>
        </w:rPr>
        <w:t>%).</w:t>
      </w:r>
    </w:p>
    <w:p w14:paraId="127B7EE4" w14:textId="77777777" w:rsidR="003B552E" w:rsidRPr="00492E3E" w:rsidRDefault="003B552E" w:rsidP="00D53F3D">
      <w:pPr>
        <w:pStyle w:val="Textonotapie"/>
        <w:rPr>
          <w:lang w:val="es-MX"/>
        </w:rPr>
      </w:pPr>
    </w:p>
  </w:footnote>
  <w:footnote w:id="7">
    <w:p w14:paraId="26BFAE1F" w14:textId="64C23C64" w:rsidR="003B552E" w:rsidRPr="001544F3" w:rsidRDefault="003B552E" w:rsidP="007E1A75">
      <w:pPr>
        <w:ind w:left="142" w:hanging="142"/>
        <w:jc w:val="both"/>
        <w:rPr>
          <w:rFonts w:ascii="Arial" w:hAnsi="Arial" w:cs="Arial"/>
          <w:sz w:val="16"/>
          <w:szCs w:val="16"/>
          <w:lang w:val="es-MX"/>
        </w:rPr>
      </w:pPr>
      <w:r w:rsidRPr="001544F3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 w:rsidRPr="001544F3">
        <w:rPr>
          <w:rFonts w:ascii="Arial" w:hAnsi="Arial" w:cs="Arial"/>
          <w:bCs/>
          <w:sz w:val="16"/>
          <w:szCs w:val="16"/>
        </w:rPr>
        <w:t xml:space="preserve">Se excluyen </w:t>
      </w:r>
      <w:r>
        <w:rPr>
          <w:rFonts w:ascii="Arial" w:hAnsi="Arial" w:cs="Arial"/>
          <w:bCs/>
          <w:sz w:val="16"/>
          <w:szCs w:val="16"/>
        </w:rPr>
        <w:t>tres</w:t>
      </w:r>
      <w:r w:rsidRPr="001544F3">
        <w:rPr>
          <w:rFonts w:ascii="Arial" w:hAnsi="Arial" w:cs="Arial"/>
          <w:bCs/>
          <w:sz w:val="16"/>
          <w:szCs w:val="16"/>
        </w:rPr>
        <w:t xml:space="preserve"> casos</w:t>
      </w:r>
      <w:r>
        <w:rPr>
          <w:rFonts w:ascii="Arial" w:hAnsi="Arial" w:cs="Arial"/>
          <w:bCs/>
          <w:sz w:val="16"/>
          <w:szCs w:val="16"/>
        </w:rPr>
        <w:t xml:space="preserve"> en los que no se especificó el sexo de la persona. Uno</w:t>
      </w:r>
      <w:r w:rsidRPr="001544F3">
        <w:rPr>
          <w:rFonts w:ascii="Arial" w:hAnsi="Arial" w:cs="Arial"/>
          <w:bCs/>
          <w:sz w:val="16"/>
          <w:szCs w:val="16"/>
        </w:rPr>
        <w:t xml:space="preserve"> de ellos corresponde a Guanajuato</w:t>
      </w:r>
      <w:r>
        <w:rPr>
          <w:rFonts w:ascii="Arial" w:hAnsi="Arial" w:cs="Arial"/>
          <w:bCs/>
          <w:sz w:val="16"/>
          <w:szCs w:val="16"/>
        </w:rPr>
        <w:t>, otro</w:t>
      </w:r>
      <w:r w:rsidRPr="001544F3">
        <w:rPr>
          <w:rFonts w:ascii="Arial" w:hAnsi="Arial" w:cs="Arial"/>
          <w:bCs/>
          <w:sz w:val="16"/>
          <w:szCs w:val="16"/>
        </w:rPr>
        <w:t xml:space="preserve"> a Michoacán de Ocampo</w:t>
      </w:r>
      <w:r>
        <w:rPr>
          <w:rFonts w:ascii="Arial" w:hAnsi="Arial" w:cs="Arial"/>
          <w:bCs/>
          <w:sz w:val="16"/>
          <w:szCs w:val="16"/>
        </w:rPr>
        <w:t xml:space="preserve"> y el último a Tlaxcala</w:t>
      </w:r>
      <w:r w:rsidRPr="001544F3">
        <w:rPr>
          <w:rFonts w:ascii="Arial" w:hAnsi="Arial" w:cs="Arial"/>
          <w:bCs/>
          <w:sz w:val="16"/>
          <w:szCs w:val="16"/>
        </w:rPr>
        <w:t>.</w:t>
      </w:r>
    </w:p>
  </w:footnote>
  <w:footnote w:id="8">
    <w:p w14:paraId="2287A511" w14:textId="0A93BAD2" w:rsidR="003B552E" w:rsidRPr="001544F3" w:rsidRDefault="003B552E">
      <w:pPr>
        <w:pStyle w:val="Textonotapie"/>
        <w:rPr>
          <w:rFonts w:ascii="Arial" w:hAnsi="Arial" w:cs="Arial"/>
          <w:sz w:val="16"/>
          <w:szCs w:val="16"/>
          <w:lang w:val="es-MX"/>
        </w:rPr>
      </w:pPr>
      <w:r w:rsidRPr="001544F3">
        <w:rPr>
          <w:rStyle w:val="Refdenotaalpie"/>
          <w:rFonts w:ascii="Arial" w:hAnsi="Arial" w:cs="Arial"/>
          <w:sz w:val="16"/>
          <w:szCs w:val="16"/>
        </w:rPr>
        <w:footnoteRef/>
      </w:r>
      <w:r w:rsidRPr="001544F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Pr="001544F3">
        <w:rPr>
          <w:rFonts w:ascii="Arial" w:hAnsi="Arial" w:cs="Arial"/>
          <w:sz w:val="16"/>
          <w:szCs w:val="16"/>
          <w:lang w:val="es-MX"/>
        </w:rPr>
        <w:t xml:space="preserve">En </w:t>
      </w:r>
      <w:r>
        <w:rPr>
          <w:rFonts w:ascii="Arial" w:hAnsi="Arial" w:cs="Arial"/>
          <w:sz w:val="16"/>
          <w:szCs w:val="16"/>
          <w:lang w:val="es-MX"/>
        </w:rPr>
        <w:t>2</w:t>
      </w:r>
      <w:r w:rsidRPr="001544F3">
        <w:rPr>
          <w:rFonts w:ascii="Arial" w:hAnsi="Arial" w:cs="Arial"/>
          <w:sz w:val="16"/>
          <w:szCs w:val="16"/>
          <w:lang w:val="es-MX"/>
        </w:rPr>
        <w:t>3 casos</w:t>
      </w:r>
      <w:r>
        <w:rPr>
          <w:rFonts w:ascii="Arial" w:hAnsi="Arial" w:cs="Arial"/>
          <w:sz w:val="16"/>
          <w:szCs w:val="16"/>
          <w:lang w:val="es-MX"/>
        </w:rPr>
        <w:t xml:space="preserve"> no se especificó la edad de la persona.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14268" w14:textId="77777777" w:rsidR="00AC1954" w:rsidRDefault="00AC19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21F16" w14:textId="77777777" w:rsidR="003B552E" w:rsidRDefault="003B552E">
    <w:pPr>
      <w:spacing w:line="14" w:lineRule="auto"/>
      <w:rPr>
        <w:sz w:val="20"/>
        <w:szCs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503259720" behindDoc="1" locked="0" layoutInCell="1" allowOverlap="1" wp14:anchorId="38E6F6D4" wp14:editId="0F97E51B">
              <wp:simplePos x="0" y="0"/>
              <wp:positionH relativeFrom="margin">
                <wp:posOffset>3223260</wp:posOffset>
              </wp:positionH>
              <wp:positionV relativeFrom="page">
                <wp:posOffset>361950</wp:posOffset>
              </wp:positionV>
              <wp:extent cx="3219450" cy="528320"/>
              <wp:effectExtent l="0" t="0" r="0" b="508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9450" cy="52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4CBD26" w14:textId="740E78A5" w:rsidR="003B552E" w:rsidRDefault="003B552E" w:rsidP="00832A57">
                          <w:pPr>
                            <w:spacing w:line="265" w:lineRule="exact"/>
                            <w:ind w:right="75"/>
                            <w:jc w:val="right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t>C</w:t>
                          </w:r>
                          <w:r w:rsidRPr="00890D68"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t>OM</w:t>
                          </w:r>
                          <w:r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t>UNICADO</w:t>
                          </w:r>
                          <w:r>
                            <w:rPr>
                              <w:rFonts w:ascii="Arial" w:hAnsi="Arial"/>
                              <w:b/>
                              <w:color w:val="002060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2060"/>
                              <w:spacing w:val="-11"/>
                              <w:sz w:val="24"/>
                            </w:rPr>
                            <w:t xml:space="preserve"> P</w:t>
                          </w:r>
                          <w:r>
                            <w:rPr>
                              <w:rFonts w:ascii="Arial" w:hAnsi="Arial"/>
                              <w:b/>
                              <w:color w:val="002060"/>
                              <w:spacing w:val="-1"/>
                              <w:sz w:val="24"/>
                            </w:rPr>
                            <w:t>RENSA</w:t>
                          </w:r>
                          <w:r>
                            <w:rPr>
                              <w:rFonts w:ascii="Arial" w:hAnsi="Arial"/>
                              <w:b/>
                              <w:color w:val="002060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t xml:space="preserve">NÚM. </w:t>
                          </w:r>
                          <w:r w:rsidRPr="00C52638"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t>5</w:t>
                          </w:r>
                          <w:r w:rsidR="00AC1954"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t>52</w:t>
                          </w:r>
                          <w:bookmarkStart w:id="5" w:name="_GoBack"/>
                          <w:bookmarkEnd w:id="5"/>
                          <w:r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t>/22</w:t>
                          </w:r>
                        </w:p>
                        <w:p w14:paraId="290152EB" w14:textId="77777777" w:rsidR="003B552E" w:rsidRDefault="003B552E" w:rsidP="00832A57">
                          <w:pPr>
                            <w:ind w:right="75"/>
                            <w:jc w:val="right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2060"/>
                              <w:sz w:val="24"/>
                            </w:rPr>
                            <w:t>21</w:t>
                          </w:r>
                          <w:r>
                            <w:rPr>
                              <w:rFonts w:ascii="Arial"/>
                              <w:b/>
                              <w:color w:val="002060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2060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color w:val="00206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2060"/>
                              <w:sz w:val="24"/>
                            </w:rPr>
                            <w:t>SEPTIEMBRE</w:t>
                          </w:r>
                          <w:r>
                            <w:rPr>
                              <w:rFonts w:ascii="Arial"/>
                              <w:b/>
                              <w:color w:val="002060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2060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color w:val="00206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2060"/>
                              <w:sz w:val="24"/>
                            </w:rPr>
                            <w:t>2022</w:t>
                          </w:r>
                        </w:p>
                        <w:p w14:paraId="32D6BB5E" w14:textId="2604DC73" w:rsidR="003B552E" w:rsidRDefault="003B552E" w:rsidP="00832A57">
                          <w:pPr>
                            <w:ind w:right="75"/>
                            <w:jc w:val="right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b/>
                              <w:color w:val="002060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131D5">
                            <w:rPr>
                              <w:rFonts w:ascii="Arial" w:hAnsi="Arial"/>
                              <w:b/>
                              <w:noProof/>
                              <w:color w:val="002060"/>
                              <w:sz w:val="24"/>
                            </w:rPr>
                            <w:t>12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002060"/>
                              <w:sz w:val="24"/>
                            </w:rPr>
                            <w:t>/</w:t>
                          </w:r>
                          <w:r>
                            <w:rPr>
                              <w:rFonts w:ascii="Arial" w:hAnsi="Arial"/>
                              <w:b/>
                              <w:noProof/>
                              <w:color w:val="002060"/>
                              <w:sz w:val="24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E6F6D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253.8pt;margin-top:28.5pt;width:253.5pt;height:41.6pt;z-index:-56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VMjrwIAAKk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VGnLTQogc6aHQrBrQ01ek7lYDTfQdueoBt6LLNVHV3oviuEBebmvA9XUsp+pqSEtj55qb77OqI&#10;owzIrv8kSghDDlpYoKGSrSkdFAMBOnTp8dwZQ6WAzVngx+Ecjgo4mwfRLLC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" filled="f" stroked="f">
              <v:textbox inset="0,0,0,0">
                <w:txbxContent>
                  <w:p w14:paraId="664CBD26" w14:textId="740E78A5" w:rsidR="003B552E" w:rsidRDefault="003B552E" w:rsidP="00832A57">
                    <w:pPr>
                      <w:spacing w:line="265" w:lineRule="exact"/>
                      <w:ind w:right="75"/>
                      <w:jc w:val="right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t>C</w:t>
                    </w:r>
                    <w:r w:rsidRPr="00890D68"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t>OM</w:t>
                    </w:r>
                    <w:r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t>UNICADO</w:t>
                    </w:r>
                    <w:r>
                      <w:rPr>
                        <w:rFonts w:ascii="Arial" w:hAnsi="Arial"/>
                        <w:b/>
                        <w:color w:val="002060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2060"/>
                        <w:spacing w:val="-11"/>
                        <w:sz w:val="24"/>
                      </w:rPr>
                      <w:t xml:space="preserve"> P</w:t>
                    </w:r>
                    <w:r>
                      <w:rPr>
                        <w:rFonts w:ascii="Arial" w:hAnsi="Arial"/>
                        <w:b/>
                        <w:color w:val="002060"/>
                        <w:spacing w:val="-1"/>
                        <w:sz w:val="24"/>
                      </w:rPr>
                      <w:t>RENSA</w:t>
                    </w:r>
                    <w:r>
                      <w:rPr>
                        <w:rFonts w:ascii="Arial" w:hAnsi="Arial"/>
                        <w:b/>
                        <w:color w:val="002060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t xml:space="preserve">NÚM. </w:t>
                    </w:r>
                    <w:r w:rsidRPr="00C52638"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t>5</w:t>
                    </w:r>
                    <w:r w:rsidR="00AC1954"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t>52</w:t>
                    </w:r>
                    <w:bookmarkStart w:id="6" w:name="_GoBack"/>
                    <w:bookmarkEnd w:id="6"/>
                    <w:r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t>/22</w:t>
                    </w:r>
                  </w:p>
                  <w:p w14:paraId="290152EB" w14:textId="77777777" w:rsidR="003B552E" w:rsidRDefault="003B552E" w:rsidP="00832A57">
                    <w:pPr>
                      <w:ind w:right="75"/>
                      <w:jc w:val="right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color w:val="002060"/>
                        <w:sz w:val="24"/>
                      </w:rPr>
                      <w:t>21</w:t>
                    </w:r>
                    <w:r>
                      <w:rPr>
                        <w:rFonts w:ascii="Arial"/>
                        <w:b/>
                        <w:color w:val="00206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2060"/>
                        <w:sz w:val="24"/>
                      </w:rPr>
                      <w:t>DE</w:t>
                    </w:r>
                    <w:r>
                      <w:rPr>
                        <w:rFonts w:ascii="Arial"/>
                        <w:b/>
                        <w:color w:val="00206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2060"/>
                        <w:sz w:val="24"/>
                      </w:rPr>
                      <w:t>SEPTIEMBRE</w:t>
                    </w:r>
                    <w:r>
                      <w:rPr>
                        <w:rFonts w:ascii="Arial"/>
                        <w:b/>
                        <w:color w:val="00206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2060"/>
                        <w:sz w:val="24"/>
                      </w:rPr>
                      <w:t>DE</w:t>
                    </w:r>
                    <w:r>
                      <w:rPr>
                        <w:rFonts w:ascii="Arial"/>
                        <w:b/>
                        <w:color w:val="00206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2060"/>
                        <w:sz w:val="24"/>
                      </w:rPr>
                      <w:t>2022</w:t>
                    </w:r>
                  </w:p>
                  <w:p w14:paraId="32D6BB5E" w14:textId="2604DC73" w:rsidR="003B552E" w:rsidRDefault="003B552E" w:rsidP="00832A57">
                    <w:pPr>
                      <w:ind w:right="75"/>
                      <w:jc w:val="right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t>PÁGINA</w:t>
                    </w:r>
                    <w:r>
                      <w:rPr>
                        <w:rFonts w:ascii="Arial" w:hAnsi="Arial"/>
                        <w:b/>
                        <w:color w:val="002060"/>
                        <w:spacing w:val="-13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131D5">
                      <w:rPr>
                        <w:rFonts w:ascii="Arial" w:hAnsi="Arial"/>
                        <w:b/>
                        <w:noProof/>
                        <w:color w:val="002060"/>
                        <w:sz w:val="24"/>
                      </w:rPr>
                      <w:t>12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b/>
                        <w:color w:val="002060"/>
                        <w:sz w:val="24"/>
                      </w:rPr>
                      <w:t>/</w:t>
                    </w:r>
                    <w:r>
                      <w:rPr>
                        <w:rFonts w:ascii="Arial" w:hAnsi="Arial"/>
                        <w:b/>
                        <w:noProof/>
                        <w:color w:val="002060"/>
                        <w:sz w:val="24"/>
                      </w:rPr>
                      <w:t>20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503263816" behindDoc="0" locked="0" layoutInCell="1" allowOverlap="1" wp14:anchorId="513CF83A" wp14:editId="2B0BA47C">
          <wp:simplePos x="0" y="0"/>
          <wp:positionH relativeFrom="margin">
            <wp:posOffset>0</wp:posOffset>
          </wp:positionH>
          <wp:positionV relativeFrom="margin">
            <wp:posOffset>-890270</wp:posOffset>
          </wp:positionV>
          <wp:extent cx="676275" cy="701675"/>
          <wp:effectExtent l="0" t="0" r="9525" b="3175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E68FE" w14:textId="77777777" w:rsidR="00AC1954" w:rsidRDefault="00AC1954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31564" w14:textId="77777777" w:rsidR="003B552E" w:rsidRDefault="003B552E">
    <w:pPr>
      <w:spacing w:line="14" w:lineRule="auto"/>
      <w:rPr>
        <w:sz w:val="20"/>
        <w:szCs w:val="20"/>
      </w:rPr>
    </w:pPr>
    <w:r>
      <w:rPr>
        <w:noProof/>
        <w:lang w:val="es-MX" w:eastAsia="es-MX"/>
      </w:rPr>
      <w:drawing>
        <wp:anchor distT="0" distB="0" distL="114300" distR="114300" simplePos="0" relativeHeight="503265864" behindDoc="0" locked="0" layoutInCell="1" allowOverlap="1" wp14:anchorId="78B1F399" wp14:editId="5DDB2A85">
          <wp:simplePos x="0" y="0"/>
          <wp:positionH relativeFrom="margin">
            <wp:align>center</wp:align>
          </wp:positionH>
          <wp:positionV relativeFrom="margin">
            <wp:posOffset>-871220</wp:posOffset>
          </wp:positionV>
          <wp:extent cx="676275" cy="701675"/>
          <wp:effectExtent l="0" t="0" r="9525" b="3175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E6E4C"/>
    <w:multiLevelType w:val="hybridMultilevel"/>
    <w:tmpl w:val="5EA2D9B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525CC"/>
    <w:multiLevelType w:val="hybridMultilevel"/>
    <w:tmpl w:val="582C00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53BDC"/>
    <w:multiLevelType w:val="multilevel"/>
    <w:tmpl w:val="4030F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BA2C4B"/>
    <w:multiLevelType w:val="hybridMultilevel"/>
    <w:tmpl w:val="7BFCCF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D93635"/>
    <w:multiLevelType w:val="hybridMultilevel"/>
    <w:tmpl w:val="A9B634EA"/>
    <w:lvl w:ilvl="0" w:tplc="4EA2143A">
      <w:start w:val="1"/>
      <w:numFmt w:val="bullet"/>
      <w:lvlText w:val=""/>
      <w:lvlJc w:val="left"/>
      <w:pPr>
        <w:ind w:left="823" w:hanging="283"/>
      </w:pPr>
      <w:rPr>
        <w:rFonts w:ascii="Symbol" w:eastAsia="Symbol" w:hAnsi="Symbol" w:hint="default"/>
        <w:w w:val="99"/>
        <w:sz w:val="24"/>
        <w:szCs w:val="24"/>
      </w:rPr>
    </w:lvl>
    <w:lvl w:ilvl="1" w:tplc="6810AB0A">
      <w:start w:val="1"/>
      <w:numFmt w:val="bullet"/>
      <w:lvlText w:val=""/>
      <w:lvlJc w:val="left"/>
      <w:pPr>
        <w:ind w:left="1112" w:hanging="357"/>
      </w:pPr>
      <w:rPr>
        <w:rFonts w:ascii="Symbol" w:eastAsia="Symbol" w:hAnsi="Symbol" w:hint="default"/>
        <w:sz w:val="24"/>
        <w:szCs w:val="24"/>
      </w:rPr>
    </w:lvl>
    <w:lvl w:ilvl="2" w:tplc="298898CE">
      <w:start w:val="1"/>
      <w:numFmt w:val="bullet"/>
      <w:lvlText w:val="•"/>
      <w:lvlJc w:val="left"/>
      <w:pPr>
        <w:ind w:left="2179" w:hanging="357"/>
      </w:pPr>
      <w:rPr>
        <w:rFonts w:hint="default"/>
      </w:rPr>
    </w:lvl>
    <w:lvl w:ilvl="3" w:tplc="AE9AB87C">
      <w:start w:val="1"/>
      <w:numFmt w:val="bullet"/>
      <w:lvlText w:val="•"/>
      <w:lvlJc w:val="left"/>
      <w:pPr>
        <w:ind w:left="3247" w:hanging="357"/>
      </w:pPr>
      <w:rPr>
        <w:rFonts w:hint="default"/>
      </w:rPr>
    </w:lvl>
    <w:lvl w:ilvl="4" w:tplc="23B42078">
      <w:start w:val="1"/>
      <w:numFmt w:val="bullet"/>
      <w:lvlText w:val="•"/>
      <w:lvlJc w:val="left"/>
      <w:pPr>
        <w:ind w:left="4314" w:hanging="357"/>
      </w:pPr>
      <w:rPr>
        <w:rFonts w:hint="default"/>
      </w:rPr>
    </w:lvl>
    <w:lvl w:ilvl="5" w:tplc="0F802342">
      <w:start w:val="1"/>
      <w:numFmt w:val="bullet"/>
      <w:lvlText w:val="•"/>
      <w:lvlJc w:val="left"/>
      <w:pPr>
        <w:ind w:left="5382" w:hanging="357"/>
      </w:pPr>
      <w:rPr>
        <w:rFonts w:hint="default"/>
      </w:rPr>
    </w:lvl>
    <w:lvl w:ilvl="6" w:tplc="228CA712">
      <w:start w:val="1"/>
      <w:numFmt w:val="bullet"/>
      <w:lvlText w:val="•"/>
      <w:lvlJc w:val="left"/>
      <w:pPr>
        <w:ind w:left="6449" w:hanging="357"/>
      </w:pPr>
      <w:rPr>
        <w:rFonts w:hint="default"/>
      </w:rPr>
    </w:lvl>
    <w:lvl w:ilvl="7" w:tplc="0AA6EC88">
      <w:start w:val="1"/>
      <w:numFmt w:val="bullet"/>
      <w:lvlText w:val="•"/>
      <w:lvlJc w:val="left"/>
      <w:pPr>
        <w:ind w:left="7517" w:hanging="357"/>
      </w:pPr>
      <w:rPr>
        <w:rFonts w:hint="default"/>
      </w:rPr>
    </w:lvl>
    <w:lvl w:ilvl="8" w:tplc="BB58A67A">
      <w:start w:val="1"/>
      <w:numFmt w:val="bullet"/>
      <w:lvlText w:val="•"/>
      <w:lvlJc w:val="left"/>
      <w:pPr>
        <w:ind w:left="8584" w:hanging="357"/>
      </w:pPr>
      <w:rPr>
        <w:rFonts w:hint="default"/>
      </w:rPr>
    </w:lvl>
  </w:abstractNum>
  <w:abstractNum w:abstractNumId="5" w15:restartNumberingAfterBreak="0">
    <w:nsid w:val="2DE44555"/>
    <w:multiLevelType w:val="multilevel"/>
    <w:tmpl w:val="0148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1A4A52"/>
    <w:multiLevelType w:val="hybridMultilevel"/>
    <w:tmpl w:val="BC38208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F0749"/>
    <w:multiLevelType w:val="hybridMultilevel"/>
    <w:tmpl w:val="36FCA9B8"/>
    <w:lvl w:ilvl="0" w:tplc="015C87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C3DC1"/>
    <w:multiLevelType w:val="hybridMultilevel"/>
    <w:tmpl w:val="D0B4497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E220D"/>
    <w:multiLevelType w:val="hybridMultilevel"/>
    <w:tmpl w:val="BE041D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038BC"/>
    <w:multiLevelType w:val="hybridMultilevel"/>
    <w:tmpl w:val="69B49C3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C6CE4"/>
    <w:multiLevelType w:val="multilevel"/>
    <w:tmpl w:val="7804A8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5D034F"/>
    <w:multiLevelType w:val="hybridMultilevel"/>
    <w:tmpl w:val="4790AC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860B2"/>
    <w:multiLevelType w:val="hybridMultilevel"/>
    <w:tmpl w:val="BC78BB5E"/>
    <w:lvl w:ilvl="0" w:tplc="015C87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81F7F"/>
    <w:multiLevelType w:val="hybridMultilevel"/>
    <w:tmpl w:val="16AE52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01AAB"/>
    <w:multiLevelType w:val="hybridMultilevel"/>
    <w:tmpl w:val="B4E2B0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103DC"/>
    <w:multiLevelType w:val="hybridMultilevel"/>
    <w:tmpl w:val="85C2EFEA"/>
    <w:lvl w:ilvl="0" w:tplc="015C87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86862"/>
    <w:multiLevelType w:val="hybridMultilevel"/>
    <w:tmpl w:val="890867A2"/>
    <w:lvl w:ilvl="0" w:tplc="4CA0F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6"/>
  </w:num>
  <w:num w:numId="5">
    <w:abstractNumId w:val="7"/>
  </w:num>
  <w:num w:numId="6">
    <w:abstractNumId w:val="13"/>
  </w:num>
  <w:num w:numId="7">
    <w:abstractNumId w:val="15"/>
  </w:num>
  <w:num w:numId="8">
    <w:abstractNumId w:val="17"/>
  </w:num>
  <w:num w:numId="9">
    <w:abstractNumId w:val="8"/>
  </w:num>
  <w:num w:numId="10">
    <w:abstractNumId w:val="14"/>
  </w:num>
  <w:num w:numId="11">
    <w:abstractNumId w:val="0"/>
  </w:num>
  <w:num w:numId="12">
    <w:abstractNumId w:val="10"/>
  </w:num>
  <w:num w:numId="13">
    <w:abstractNumId w:val="12"/>
  </w:num>
  <w:num w:numId="14">
    <w:abstractNumId w:val="2"/>
  </w:num>
  <w:num w:numId="15">
    <w:abstractNumId w:val="5"/>
  </w:num>
  <w:num w:numId="16">
    <w:abstractNumId w:val="11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30F"/>
    <w:rsid w:val="000039CB"/>
    <w:rsid w:val="000112F4"/>
    <w:rsid w:val="00014347"/>
    <w:rsid w:val="000171E1"/>
    <w:rsid w:val="00017FD1"/>
    <w:rsid w:val="00022CC3"/>
    <w:rsid w:val="000237B8"/>
    <w:rsid w:val="0002512B"/>
    <w:rsid w:val="00026063"/>
    <w:rsid w:val="000264BF"/>
    <w:rsid w:val="00026C94"/>
    <w:rsid w:val="000274FA"/>
    <w:rsid w:val="00030C37"/>
    <w:rsid w:val="00035E85"/>
    <w:rsid w:val="00040ABC"/>
    <w:rsid w:val="0004358B"/>
    <w:rsid w:val="00043E51"/>
    <w:rsid w:val="00046862"/>
    <w:rsid w:val="00046DEB"/>
    <w:rsid w:val="000470F3"/>
    <w:rsid w:val="00050A28"/>
    <w:rsid w:val="000511DC"/>
    <w:rsid w:val="00057BBA"/>
    <w:rsid w:val="00057E9F"/>
    <w:rsid w:val="000730C7"/>
    <w:rsid w:val="00073E6B"/>
    <w:rsid w:val="000755A8"/>
    <w:rsid w:val="000767FA"/>
    <w:rsid w:val="00076EDD"/>
    <w:rsid w:val="00080F52"/>
    <w:rsid w:val="000815E1"/>
    <w:rsid w:val="0008191F"/>
    <w:rsid w:val="00082AE0"/>
    <w:rsid w:val="00084FA2"/>
    <w:rsid w:val="00086915"/>
    <w:rsid w:val="00087398"/>
    <w:rsid w:val="000875FB"/>
    <w:rsid w:val="000906A4"/>
    <w:rsid w:val="0009168F"/>
    <w:rsid w:val="0009202F"/>
    <w:rsid w:val="00096CF3"/>
    <w:rsid w:val="0009795F"/>
    <w:rsid w:val="000A0699"/>
    <w:rsid w:val="000A0D20"/>
    <w:rsid w:val="000A0E4B"/>
    <w:rsid w:val="000A22D1"/>
    <w:rsid w:val="000A4EE8"/>
    <w:rsid w:val="000A76BB"/>
    <w:rsid w:val="000B103C"/>
    <w:rsid w:val="000B42EC"/>
    <w:rsid w:val="000B4C78"/>
    <w:rsid w:val="000B4E72"/>
    <w:rsid w:val="000B4FD1"/>
    <w:rsid w:val="000C0683"/>
    <w:rsid w:val="000C0EDE"/>
    <w:rsid w:val="000C4534"/>
    <w:rsid w:val="000C6678"/>
    <w:rsid w:val="000C7213"/>
    <w:rsid w:val="000C7F6D"/>
    <w:rsid w:val="000D2B54"/>
    <w:rsid w:val="000D3A5C"/>
    <w:rsid w:val="000D61A0"/>
    <w:rsid w:val="000E12FC"/>
    <w:rsid w:val="000F037B"/>
    <w:rsid w:val="000F0B29"/>
    <w:rsid w:val="000F4291"/>
    <w:rsid w:val="000F4F29"/>
    <w:rsid w:val="00103E96"/>
    <w:rsid w:val="001052FF"/>
    <w:rsid w:val="00105450"/>
    <w:rsid w:val="0010710F"/>
    <w:rsid w:val="00115FFB"/>
    <w:rsid w:val="00116711"/>
    <w:rsid w:val="00117E44"/>
    <w:rsid w:val="00121AFE"/>
    <w:rsid w:val="00124299"/>
    <w:rsid w:val="001246DB"/>
    <w:rsid w:val="001257A5"/>
    <w:rsid w:val="00127944"/>
    <w:rsid w:val="00127AEF"/>
    <w:rsid w:val="0013521B"/>
    <w:rsid w:val="001362FB"/>
    <w:rsid w:val="00137345"/>
    <w:rsid w:val="0014048D"/>
    <w:rsid w:val="00141B73"/>
    <w:rsid w:val="00144AFC"/>
    <w:rsid w:val="00147484"/>
    <w:rsid w:val="001502F0"/>
    <w:rsid w:val="00150F24"/>
    <w:rsid w:val="0015263C"/>
    <w:rsid w:val="00153008"/>
    <w:rsid w:val="001544F3"/>
    <w:rsid w:val="001566F9"/>
    <w:rsid w:val="001642E3"/>
    <w:rsid w:val="00164AAF"/>
    <w:rsid w:val="00167542"/>
    <w:rsid w:val="00171583"/>
    <w:rsid w:val="0017184B"/>
    <w:rsid w:val="001732CB"/>
    <w:rsid w:val="00175B25"/>
    <w:rsid w:val="0018155E"/>
    <w:rsid w:val="0018224F"/>
    <w:rsid w:val="001835B1"/>
    <w:rsid w:val="0018466C"/>
    <w:rsid w:val="001875FD"/>
    <w:rsid w:val="0019131B"/>
    <w:rsid w:val="00192EB8"/>
    <w:rsid w:val="00193062"/>
    <w:rsid w:val="0019314F"/>
    <w:rsid w:val="00195BE0"/>
    <w:rsid w:val="00196493"/>
    <w:rsid w:val="001969A1"/>
    <w:rsid w:val="0019720F"/>
    <w:rsid w:val="001A1133"/>
    <w:rsid w:val="001A7BFD"/>
    <w:rsid w:val="001B02AC"/>
    <w:rsid w:val="001B35CB"/>
    <w:rsid w:val="001B393E"/>
    <w:rsid w:val="001B4081"/>
    <w:rsid w:val="001B6229"/>
    <w:rsid w:val="001C290F"/>
    <w:rsid w:val="001C2D62"/>
    <w:rsid w:val="001D032A"/>
    <w:rsid w:val="001D0A8B"/>
    <w:rsid w:val="001D19FC"/>
    <w:rsid w:val="001D1E40"/>
    <w:rsid w:val="001D4F99"/>
    <w:rsid w:val="001D7995"/>
    <w:rsid w:val="001D7C7E"/>
    <w:rsid w:val="001E19E1"/>
    <w:rsid w:val="001E3A40"/>
    <w:rsid w:val="001E3D82"/>
    <w:rsid w:val="001E5B05"/>
    <w:rsid w:val="001E5EDF"/>
    <w:rsid w:val="001E6CA8"/>
    <w:rsid w:val="001E7950"/>
    <w:rsid w:val="001F2B13"/>
    <w:rsid w:val="001F4910"/>
    <w:rsid w:val="001F4DD5"/>
    <w:rsid w:val="001F522B"/>
    <w:rsid w:val="00200F51"/>
    <w:rsid w:val="0020266C"/>
    <w:rsid w:val="00204946"/>
    <w:rsid w:val="0020661F"/>
    <w:rsid w:val="00216641"/>
    <w:rsid w:val="00216871"/>
    <w:rsid w:val="00216990"/>
    <w:rsid w:val="002208A6"/>
    <w:rsid w:val="00220F43"/>
    <w:rsid w:val="0022169F"/>
    <w:rsid w:val="00233038"/>
    <w:rsid w:val="00236D7C"/>
    <w:rsid w:val="00237AB2"/>
    <w:rsid w:val="00241C41"/>
    <w:rsid w:val="00243C54"/>
    <w:rsid w:val="0024429B"/>
    <w:rsid w:val="0024662C"/>
    <w:rsid w:val="002466A9"/>
    <w:rsid w:val="00246A0B"/>
    <w:rsid w:val="00251F8E"/>
    <w:rsid w:val="002521E6"/>
    <w:rsid w:val="00253E1A"/>
    <w:rsid w:val="00254638"/>
    <w:rsid w:val="00254754"/>
    <w:rsid w:val="00255137"/>
    <w:rsid w:val="00256F10"/>
    <w:rsid w:val="0027230F"/>
    <w:rsid w:val="0027423F"/>
    <w:rsid w:val="00275FBA"/>
    <w:rsid w:val="0027705E"/>
    <w:rsid w:val="00286785"/>
    <w:rsid w:val="002909C0"/>
    <w:rsid w:val="00291DD0"/>
    <w:rsid w:val="002932BC"/>
    <w:rsid w:val="00295C52"/>
    <w:rsid w:val="00297FB5"/>
    <w:rsid w:val="002A1526"/>
    <w:rsid w:val="002A262C"/>
    <w:rsid w:val="002A2797"/>
    <w:rsid w:val="002A4540"/>
    <w:rsid w:val="002A51B8"/>
    <w:rsid w:val="002A5718"/>
    <w:rsid w:val="002A58BE"/>
    <w:rsid w:val="002A5FE3"/>
    <w:rsid w:val="002B0A14"/>
    <w:rsid w:val="002B2738"/>
    <w:rsid w:val="002C3207"/>
    <w:rsid w:val="002C6B0A"/>
    <w:rsid w:val="002C789C"/>
    <w:rsid w:val="002D7994"/>
    <w:rsid w:val="002E15C3"/>
    <w:rsid w:val="002E20F3"/>
    <w:rsid w:val="002E344A"/>
    <w:rsid w:val="002F10E4"/>
    <w:rsid w:val="002F221A"/>
    <w:rsid w:val="002F25E2"/>
    <w:rsid w:val="002F58D5"/>
    <w:rsid w:val="00301BB3"/>
    <w:rsid w:val="00302A49"/>
    <w:rsid w:val="00303FBE"/>
    <w:rsid w:val="00303FFC"/>
    <w:rsid w:val="00307342"/>
    <w:rsid w:val="003139E7"/>
    <w:rsid w:val="00313E3E"/>
    <w:rsid w:val="003151ED"/>
    <w:rsid w:val="00324F56"/>
    <w:rsid w:val="00327202"/>
    <w:rsid w:val="00327BF7"/>
    <w:rsid w:val="00327CFC"/>
    <w:rsid w:val="00327DBE"/>
    <w:rsid w:val="003302D3"/>
    <w:rsid w:val="00334922"/>
    <w:rsid w:val="00334A03"/>
    <w:rsid w:val="0033533E"/>
    <w:rsid w:val="00335A75"/>
    <w:rsid w:val="0033642A"/>
    <w:rsid w:val="00341765"/>
    <w:rsid w:val="00341FF3"/>
    <w:rsid w:val="00342011"/>
    <w:rsid w:val="0034244F"/>
    <w:rsid w:val="00342F7A"/>
    <w:rsid w:val="003445E8"/>
    <w:rsid w:val="003521ED"/>
    <w:rsid w:val="00357EA7"/>
    <w:rsid w:val="00360A5D"/>
    <w:rsid w:val="00361167"/>
    <w:rsid w:val="0036168B"/>
    <w:rsid w:val="00364966"/>
    <w:rsid w:val="00364FE0"/>
    <w:rsid w:val="00375E36"/>
    <w:rsid w:val="003774E9"/>
    <w:rsid w:val="00381B24"/>
    <w:rsid w:val="00392DC5"/>
    <w:rsid w:val="0039573A"/>
    <w:rsid w:val="0039619B"/>
    <w:rsid w:val="00396391"/>
    <w:rsid w:val="003966FE"/>
    <w:rsid w:val="00396802"/>
    <w:rsid w:val="003A28B7"/>
    <w:rsid w:val="003A2B1D"/>
    <w:rsid w:val="003A45FD"/>
    <w:rsid w:val="003A4698"/>
    <w:rsid w:val="003A4823"/>
    <w:rsid w:val="003A4FDF"/>
    <w:rsid w:val="003A56A6"/>
    <w:rsid w:val="003A68C1"/>
    <w:rsid w:val="003A7071"/>
    <w:rsid w:val="003B552E"/>
    <w:rsid w:val="003B5B5B"/>
    <w:rsid w:val="003B5BBC"/>
    <w:rsid w:val="003C08BB"/>
    <w:rsid w:val="003C2E28"/>
    <w:rsid w:val="003C6362"/>
    <w:rsid w:val="003C73C1"/>
    <w:rsid w:val="003D1109"/>
    <w:rsid w:val="003D1864"/>
    <w:rsid w:val="003D311B"/>
    <w:rsid w:val="003D5186"/>
    <w:rsid w:val="003E34D7"/>
    <w:rsid w:val="003E3947"/>
    <w:rsid w:val="003E6DC6"/>
    <w:rsid w:val="003E7A26"/>
    <w:rsid w:val="003F0D53"/>
    <w:rsid w:val="003F14FA"/>
    <w:rsid w:val="003F22D1"/>
    <w:rsid w:val="003F46E0"/>
    <w:rsid w:val="003F4ADB"/>
    <w:rsid w:val="0040041A"/>
    <w:rsid w:val="004020AC"/>
    <w:rsid w:val="00402281"/>
    <w:rsid w:val="00407468"/>
    <w:rsid w:val="00412CF7"/>
    <w:rsid w:val="00412EFC"/>
    <w:rsid w:val="004131D5"/>
    <w:rsid w:val="00413BA3"/>
    <w:rsid w:val="004150B8"/>
    <w:rsid w:val="00416E34"/>
    <w:rsid w:val="00417540"/>
    <w:rsid w:val="00420794"/>
    <w:rsid w:val="00420FDB"/>
    <w:rsid w:val="00424A79"/>
    <w:rsid w:val="0042559C"/>
    <w:rsid w:val="00425B15"/>
    <w:rsid w:val="00430860"/>
    <w:rsid w:val="00430D6B"/>
    <w:rsid w:val="00434D97"/>
    <w:rsid w:val="00434F2F"/>
    <w:rsid w:val="00435B7B"/>
    <w:rsid w:val="00441D33"/>
    <w:rsid w:val="00446890"/>
    <w:rsid w:val="00446A82"/>
    <w:rsid w:val="00450620"/>
    <w:rsid w:val="004506C7"/>
    <w:rsid w:val="00450821"/>
    <w:rsid w:val="00451AA2"/>
    <w:rsid w:val="0045331F"/>
    <w:rsid w:val="004548C3"/>
    <w:rsid w:val="00454980"/>
    <w:rsid w:val="00460E9B"/>
    <w:rsid w:val="004632B5"/>
    <w:rsid w:val="00464C26"/>
    <w:rsid w:val="004718B0"/>
    <w:rsid w:val="00476840"/>
    <w:rsid w:val="00476B19"/>
    <w:rsid w:val="0048204E"/>
    <w:rsid w:val="004820AB"/>
    <w:rsid w:val="004872A9"/>
    <w:rsid w:val="00492C1E"/>
    <w:rsid w:val="00492D24"/>
    <w:rsid w:val="00492E3E"/>
    <w:rsid w:val="00496770"/>
    <w:rsid w:val="004A2368"/>
    <w:rsid w:val="004A2962"/>
    <w:rsid w:val="004A4996"/>
    <w:rsid w:val="004A6095"/>
    <w:rsid w:val="004B0219"/>
    <w:rsid w:val="004B1E81"/>
    <w:rsid w:val="004B2124"/>
    <w:rsid w:val="004B6EE6"/>
    <w:rsid w:val="004C0168"/>
    <w:rsid w:val="004C2380"/>
    <w:rsid w:val="004C2E6B"/>
    <w:rsid w:val="004C3682"/>
    <w:rsid w:val="004C46E9"/>
    <w:rsid w:val="004C4A3A"/>
    <w:rsid w:val="004C7076"/>
    <w:rsid w:val="004C789F"/>
    <w:rsid w:val="004D0EBD"/>
    <w:rsid w:val="004D4999"/>
    <w:rsid w:val="004D681A"/>
    <w:rsid w:val="004D7AF8"/>
    <w:rsid w:val="004E5C09"/>
    <w:rsid w:val="004E7CD0"/>
    <w:rsid w:val="004F154C"/>
    <w:rsid w:val="004F2327"/>
    <w:rsid w:val="004F3B7E"/>
    <w:rsid w:val="004F41C8"/>
    <w:rsid w:val="004F6580"/>
    <w:rsid w:val="005003B7"/>
    <w:rsid w:val="00500E10"/>
    <w:rsid w:val="00501F67"/>
    <w:rsid w:val="00502242"/>
    <w:rsid w:val="0050347D"/>
    <w:rsid w:val="00503CC1"/>
    <w:rsid w:val="00507BC0"/>
    <w:rsid w:val="00510332"/>
    <w:rsid w:val="00510DE7"/>
    <w:rsid w:val="00510F59"/>
    <w:rsid w:val="00512B3F"/>
    <w:rsid w:val="00512E9C"/>
    <w:rsid w:val="00513575"/>
    <w:rsid w:val="00513ABD"/>
    <w:rsid w:val="00515B1E"/>
    <w:rsid w:val="00524F2A"/>
    <w:rsid w:val="00527DD1"/>
    <w:rsid w:val="005300E3"/>
    <w:rsid w:val="00533391"/>
    <w:rsid w:val="00535B9D"/>
    <w:rsid w:val="00537193"/>
    <w:rsid w:val="00542F93"/>
    <w:rsid w:val="00550C86"/>
    <w:rsid w:val="00564877"/>
    <w:rsid w:val="00566588"/>
    <w:rsid w:val="005679B1"/>
    <w:rsid w:val="00567F11"/>
    <w:rsid w:val="00575113"/>
    <w:rsid w:val="0058317D"/>
    <w:rsid w:val="005834A1"/>
    <w:rsid w:val="00583B37"/>
    <w:rsid w:val="005851F9"/>
    <w:rsid w:val="0058646C"/>
    <w:rsid w:val="005870C6"/>
    <w:rsid w:val="0059308B"/>
    <w:rsid w:val="00594A46"/>
    <w:rsid w:val="005952F2"/>
    <w:rsid w:val="005955DC"/>
    <w:rsid w:val="00597E7E"/>
    <w:rsid w:val="005A046C"/>
    <w:rsid w:val="005A4664"/>
    <w:rsid w:val="005A51F3"/>
    <w:rsid w:val="005A5AF9"/>
    <w:rsid w:val="005A7ABB"/>
    <w:rsid w:val="005B3182"/>
    <w:rsid w:val="005B49E3"/>
    <w:rsid w:val="005B4B57"/>
    <w:rsid w:val="005B704C"/>
    <w:rsid w:val="005B7411"/>
    <w:rsid w:val="005B7E2B"/>
    <w:rsid w:val="005C3654"/>
    <w:rsid w:val="005C3A73"/>
    <w:rsid w:val="005C7A84"/>
    <w:rsid w:val="005D1315"/>
    <w:rsid w:val="005D2B06"/>
    <w:rsid w:val="005D2FEC"/>
    <w:rsid w:val="005D39F7"/>
    <w:rsid w:val="005D3A22"/>
    <w:rsid w:val="005D4251"/>
    <w:rsid w:val="005D4EDA"/>
    <w:rsid w:val="005D5391"/>
    <w:rsid w:val="005D56DB"/>
    <w:rsid w:val="005D634E"/>
    <w:rsid w:val="005D791C"/>
    <w:rsid w:val="005E27CB"/>
    <w:rsid w:val="005E4965"/>
    <w:rsid w:val="005E4C09"/>
    <w:rsid w:val="005E5448"/>
    <w:rsid w:val="005E6DE7"/>
    <w:rsid w:val="005E6FA3"/>
    <w:rsid w:val="005E7536"/>
    <w:rsid w:val="005E75F1"/>
    <w:rsid w:val="005F3C98"/>
    <w:rsid w:val="005F47BB"/>
    <w:rsid w:val="00600113"/>
    <w:rsid w:val="00602E00"/>
    <w:rsid w:val="00603F71"/>
    <w:rsid w:val="00605AC6"/>
    <w:rsid w:val="006073CD"/>
    <w:rsid w:val="00611860"/>
    <w:rsid w:val="00611EDC"/>
    <w:rsid w:val="00611F1E"/>
    <w:rsid w:val="0061571B"/>
    <w:rsid w:val="00622C0F"/>
    <w:rsid w:val="00630A28"/>
    <w:rsid w:val="00630E7A"/>
    <w:rsid w:val="00631181"/>
    <w:rsid w:val="00631FAB"/>
    <w:rsid w:val="00633BD6"/>
    <w:rsid w:val="00634370"/>
    <w:rsid w:val="006354F8"/>
    <w:rsid w:val="006410A2"/>
    <w:rsid w:val="00652125"/>
    <w:rsid w:val="006534D5"/>
    <w:rsid w:val="006576A0"/>
    <w:rsid w:val="0066064A"/>
    <w:rsid w:val="006609D1"/>
    <w:rsid w:val="00662032"/>
    <w:rsid w:val="00662B0E"/>
    <w:rsid w:val="006647ED"/>
    <w:rsid w:val="006666CB"/>
    <w:rsid w:val="006701A4"/>
    <w:rsid w:val="0067131B"/>
    <w:rsid w:val="0067147D"/>
    <w:rsid w:val="00672949"/>
    <w:rsid w:val="0067566A"/>
    <w:rsid w:val="006768AE"/>
    <w:rsid w:val="00676C72"/>
    <w:rsid w:val="00677E4F"/>
    <w:rsid w:val="006807CE"/>
    <w:rsid w:val="00680C5D"/>
    <w:rsid w:val="00682FCF"/>
    <w:rsid w:val="00685D28"/>
    <w:rsid w:val="00686605"/>
    <w:rsid w:val="00690E62"/>
    <w:rsid w:val="00695AFE"/>
    <w:rsid w:val="00697F64"/>
    <w:rsid w:val="006A0AB7"/>
    <w:rsid w:val="006A4D63"/>
    <w:rsid w:val="006A5A31"/>
    <w:rsid w:val="006A65C5"/>
    <w:rsid w:val="006A7DEB"/>
    <w:rsid w:val="006B0FE8"/>
    <w:rsid w:val="006B29BF"/>
    <w:rsid w:val="006B486A"/>
    <w:rsid w:val="006C0C8B"/>
    <w:rsid w:val="006C309B"/>
    <w:rsid w:val="006C6EF4"/>
    <w:rsid w:val="006C71C6"/>
    <w:rsid w:val="006D05B6"/>
    <w:rsid w:val="006D1943"/>
    <w:rsid w:val="006D1D81"/>
    <w:rsid w:val="006D3985"/>
    <w:rsid w:val="006D7A9B"/>
    <w:rsid w:val="006D7E6A"/>
    <w:rsid w:val="006E3DD0"/>
    <w:rsid w:val="006E50A6"/>
    <w:rsid w:val="006F1997"/>
    <w:rsid w:val="006F7E2C"/>
    <w:rsid w:val="006F7FE9"/>
    <w:rsid w:val="007001BA"/>
    <w:rsid w:val="007003AB"/>
    <w:rsid w:val="0070318E"/>
    <w:rsid w:val="007037D7"/>
    <w:rsid w:val="0070432C"/>
    <w:rsid w:val="007049E7"/>
    <w:rsid w:val="00705D30"/>
    <w:rsid w:val="00707272"/>
    <w:rsid w:val="00711DFC"/>
    <w:rsid w:val="00712DE7"/>
    <w:rsid w:val="00716663"/>
    <w:rsid w:val="0071759C"/>
    <w:rsid w:val="007203BF"/>
    <w:rsid w:val="00722061"/>
    <w:rsid w:val="0072300B"/>
    <w:rsid w:val="00724096"/>
    <w:rsid w:val="00724E51"/>
    <w:rsid w:val="007275B9"/>
    <w:rsid w:val="00730C47"/>
    <w:rsid w:val="00732E3E"/>
    <w:rsid w:val="00735D4E"/>
    <w:rsid w:val="007363AE"/>
    <w:rsid w:val="0074136F"/>
    <w:rsid w:val="007414D4"/>
    <w:rsid w:val="007449D3"/>
    <w:rsid w:val="007466A8"/>
    <w:rsid w:val="00751A25"/>
    <w:rsid w:val="00753E3F"/>
    <w:rsid w:val="007540B2"/>
    <w:rsid w:val="007541F9"/>
    <w:rsid w:val="007608AA"/>
    <w:rsid w:val="00761B53"/>
    <w:rsid w:val="00770223"/>
    <w:rsid w:val="007704D2"/>
    <w:rsid w:val="00770F76"/>
    <w:rsid w:val="00771AD8"/>
    <w:rsid w:val="007720E2"/>
    <w:rsid w:val="007725C0"/>
    <w:rsid w:val="007737D6"/>
    <w:rsid w:val="00774FDF"/>
    <w:rsid w:val="00777DA5"/>
    <w:rsid w:val="0078019F"/>
    <w:rsid w:val="007906A9"/>
    <w:rsid w:val="00791B63"/>
    <w:rsid w:val="00793F29"/>
    <w:rsid w:val="00795E47"/>
    <w:rsid w:val="00795F36"/>
    <w:rsid w:val="007A033A"/>
    <w:rsid w:val="007A076A"/>
    <w:rsid w:val="007A1895"/>
    <w:rsid w:val="007A2DB1"/>
    <w:rsid w:val="007A784E"/>
    <w:rsid w:val="007B045A"/>
    <w:rsid w:val="007B54EA"/>
    <w:rsid w:val="007B5810"/>
    <w:rsid w:val="007B5D52"/>
    <w:rsid w:val="007B6E4A"/>
    <w:rsid w:val="007B7BDE"/>
    <w:rsid w:val="007C3A8C"/>
    <w:rsid w:val="007C3D40"/>
    <w:rsid w:val="007C49BC"/>
    <w:rsid w:val="007C71DB"/>
    <w:rsid w:val="007C733E"/>
    <w:rsid w:val="007C74BC"/>
    <w:rsid w:val="007D11CB"/>
    <w:rsid w:val="007D3D8B"/>
    <w:rsid w:val="007D440A"/>
    <w:rsid w:val="007D5E9A"/>
    <w:rsid w:val="007D64B8"/>
    <w:rsid w:val="007D6959"/>
    <w:rsid w:val="007D6F58"/>
    <w:rsid w:val="007E1A75"/>
    <w:rsid w:val="007E36AC"/>
    <w:rsid w:val="007E4E48"/>
    <w:rsid w:val="007E7339"/>
    <w:rsid w:val="007E759F"/>
    <w:rsid w:val="007F0245"/>
    <w:rsid w:val="007F1492"/>
    <w:rsid w:val="007F3ADD"/>
    <w:rsid w:val="007F59D3"/>
    <w:rsid w:val="00801762"/>
    <w:rsid w:val="008045B7"/>
    <w:rsid w:val="00805B49"/>
    <w:rsid w:val="00811030"/>
    <w:rsid w:val="00812837"/>
    <w:rsid w:val="008160A7"/>
    <w:rsid w:val="00816277"/>
    <w:rsid w:val="00816BCD"/>
    <w:rsid w:val="00820F5A"/>
    <w:rsid w:val="00822072"/>
    <w:rsid w:val="00830C7F"/>
    <w:rsid w:val="008311D1"/>
    <w:rsid w:val="00831376"/>
    <w:rsid w:val="0083176F"/>
    <w:rsid w:val="00831CD7"/>
    <w:rsid w:val="008329FE"/>
    <w:rsid w:val="00832A57"/>
    <w:rsid w:val="00840488"/>
    <w:rsid w:val="008413E4"/>
    <w:rsid w:val="0084146F"/>
    <w:rsid w:val="00841D00"/>
    <w:rsid w:val="0084392C"/>
    <w:rsid w:val="008447C2"/>
    <w:rsid w:val="0084495B"/>
    <w:rsid w:val="00845901"/>
    <w:rsid w:val="00845A61"/>
    <w:rsid w:val="00846AB6"/>
    <w:rsid w:val="00861238"/>
    <w:rsid w:val="008612C4"/>
    <w:rsid w:val="00862D29"/>
    <w:rsid w:val="008632B0"/>
    <w:rsid w:val="008655FD"/>
    <w:rsid w:val="00871B83"/>
    <w:rsid w:val="00882676"/>
    <w:rsid w:val="0088385F"/>
    <w:rsid w:val="00883881"/>
    <w:rsid w:val="008879C0"/>
    <w:rsid w:val="00887ABC"/>
    <w:rsid w:val="00890D68"/>
    <w:rsid w:val="00892CF6"/>
    <w:rsid w:val="00894E04"/>
    <w:rsid w:val="00896299"/>
    <w:rsid w:val="008A0792"/>
    <w:rsid w:val="008A24AF"/>
    <w:rsid w:val="008A3056"/>
    <w:rsid w:val="008A3E80"/>
    <w:rsid w:val="008A658E"/>
    <w:rsid w:val="008B02E1"/>
    <w:rsid w:val="008B1EBE"/>
    <w:rsid w:val="008B34B4"/>
    <w:rsid w:val="008B3EBC"/>
    <w:rsid w:val="008B4803"/>
    <w:rsid w:val="008B73FF"/>
    <w:rsid w:val="008C535B"/>
    <w:rsid w:val="008C7079"/>
    <w:rsid w:val="008C7AAA"/>
    <w:rsid w:val="008D184C"/>
    <w:rsid w:val="008D34A2"/>
    <w:rsid w:val="008D3A4E"/>
    <w:rsid w:val="008D3D13"/>
    <w:rsid w:val="008D6CC6"/>
    <w:rsid w:val="008D6E72"/>
    <w:rsid w:val="008D713D"/>
    <w:rsid w:val="008E0B73"/>
    <w:rsid w:val="008F032A"/>
    <w:rsid w:val="008F03DC"/>
    <w:rsid w:val="008F6B02"/>
    <w:rsid w:val="009001A6"/>
    <w:rsid w:val="0090081B"/>
    <w:rsid w:val="009011F1"/>
    <w:rsid w:val="00902A49"/>
    <w:rsid w:val="009036FE"/>
    <w:rsid w:val="009063EA"/>
    <w:rsid w:val="00906597"/>
    <w:rsid w:val="009147B2"/>
    <w:rsid w:val="00914E4B"/>
    <w:rsid w:val="00915F55"/>
    <w:rsid w:val="00916421"/>
    <w:rsid w:val="00920B20"/>
    <w:rsid w:val="00920F2F"/>
    <w:rsid w:val="0092286E"/>
    <w:rsid w:val="0092294D"/>
    <w:rsid w:val="00922A12"/>
    <w:rsid w:val="009231AD"/>
    <w:rsid w:val="00926BC3"/>
    <w:rsid w:val="00930249"/>
    <w:rsid w:val="009345F9"/>
    <w:rsid w:val="00934AB4"/>
    <w:rsid w:val="009427FD"/>
    <w:rsid w:val="00942A56"/>
    <w:rsid w:val="00942B7A"/>
    <w:rsid w:val="0094305C"/>
    <w:rsid w:val="00946966"/>
    <w:rsid w:val="00952FB0"/>
    <w:rsid w:val="009561EE"/>
    <w:rsid w:val="00962671"/>
    <w:rsid w:val="00962D6B"/>
    <w:rsid w:val="009635EE"/>
    <w:rsid w:val="0096374B"/>
    <w:rsid w:val="00966EC5"/>
    <w:rsid w:val="00970157"/>
    <w:rsid w:val="00970298"/>
    <w:rsid w:val="009704D6"/>
    <w:rsid w:val="00971B85"/>
    <w:rsid w:val="00971D5B"/>
    <w:rsid w:val="00972C9C"/>
    <w:rsid w:val="00972D8C"/>
    <w:rsid w:val="00972F65"/>
    <w:rsid w:val="00975986"/>
    <w:rsid w:val="00976262"/>
    <w:rsid w:val="00981862"/>
    <w:rsid w:val="0098369D"/>
    <w:rsid w:val="009838FF"/>
    <w:rsid w:val="009846E0"/>
    <w:rsid w:val="00984CDB"/>
    <w:rsid w:val="00985941"/>
    <w:rsid w:val="00987C38"/>
    <w:rsid w:val="009905DD"/>
    <w:rsid w:val="00993E94"/>
    <w:rsid w:val="00993F12"/>
    <w:rsid w:val="0099579D"/>
    <w:rsid w:val="009A16CE"/>
    <w:rsid w:val="009A3ADD"/>
    <w:rsid w:val="009A6149"/>
    <w:rsid w:val="009A6B16"/>
    <w:rsid w:val="009B118A"/>
    <w:rsid w:val="009B2C96"/>
    <w:rsid w:val="009B3F81"/>
    <w:rsid w:val="009B6843"/>
    <w:rsid w:val="009B77A3"/>
    <w:rsid w:val="009C01E5"/>
    <w:rsid w:val="009C2FE8"/>
    <w:rsid w:val="009C3BA0"/>
    <w:rsid w:val="009C5F82"/>
    <w:rsid w:val="009C74D9"/>
    <w:rsid w:val="009C77CE"/>
    <w:rsid w:val="009D0375"/>
    <w:rsid w:val="009D2B77"/>
    <w:rsid w:val="009E212A"/>
    <w:rsid w:val="009E3558"/>
    <w:rsid w:val="009E658C"/>
    <w:rsid w:val="009E6C35"/>
    <w:rsid w:val="009F02D1"/>
    <w:rsid w:val="009F22F3"/>
    <w:rsid w:val="009F3668"/>
    <w:rsid w:val="009F3E1C"/>
    <w:rsid w:val="009F628C"/>
    <w:rsid w:val="009F6B7F"/>
    <w:rsid w:val="00A00394"/>
    <w:rsid w:val="00A0076A"/>
    <w:rsid w:val="00A01C3B"/>
    <w:rsid w:val="00A02223"/>
    <w:rsid w:val="00A02D56"/>
    <w:rsid w:val="00A06CCB"/>
    <w:rsid w:val="00A070B1"/>
    <w:rsid w:val="00A07659"/>
    <w:rsid w:val="00A077BE"/>
    <w:rsid w:val="00A10749"/>
    <w:rsid w:val="00A1257D"/>
    <w:rsid w:val="00A12A18"/>
    <w:rsid w:val="00A131C9"/>
    <w:rsid w:val="00A14C0B"/>
    <w:rsid w:val="00A17307"/>
    <w:rsid w:val="00A17371"/>
    <w:rsid w:val="00A2022E"/>
    <w:rsid w:val="00A203D7"/>
    <w:rsid w:val="00A2220B"/>
    <w:rsid w:val="00A232F7"/>
    <w:rsid w:val="00A2358F"/>
    <w:rsid w:val="00A25D3D"/>
    <w:rsid w:val="00A314BA"/>
    <w:rsid w:val="00A31D60"/>
    <w:rsid w:val="00A34FDB"/>
    <w:rsid w:val="00A3511E"/>
    <w:rsid w:val="00A35B9F"/>
    <w:rsid w:val="00A364C1"/>
    <w:rsid w:val="00A41106"/>
    <w:rsid w:val="00A42EEA"/>
    <w:rsid w:val="00A43396"/>
    <w:rsid w:val="00A45FD4"/>
    <w:rsid w:val="00A503D9"/>
    <w:rsid w:val="00A50B1E"/>
    <w:rsid w:val="00A50B6D"/>
    <w:rsid w:val="00A51B7F"/>
    <w:rsid w:val="00A529C5"/>
    <w:rsid w:val="00A5457B"/>
    <w:rsid w:val="00A557B0"/>
    <w:rsid w:val="00A5776B"/>
    <w:rsid w:val="00A608AB"/>
    <w:rsid w:val="00A6386A"/>
    <w:rsid w:val="00A64044"/>
    <w:rsid w:val="00A65D07"/>
    <w:rsid w:val="00A72494"/>
    <w:rsid w:val="00A726C0"/>
    <w:rsid w:val="00A74319"/>
    <w:rsid w:val="00A7439F"/>
    <w:rsid w:val="00A757DC"/>
    <w:rsid w:val="00A764D2"/>
    <w:rsid w:val="00A81DA4"/>
    <w:rsid w:val="00A83EF9"/>
    <w:rsid w:val="00A870B4"/>
    <w:rsid w:val="00A902FA"/>
    <w:rsid w:val="00A93233"/>
    <w:rsid w:val="00A936A3"/>
    <w:rsid w:val="00A94C5C"/>
    <w:rsid w:val="00AA2A17"/>
    <w:rsid w:val="00AA4AEF"/>
    <w:rsid w:val="00AA6D27"/>
    <w:rsid w:val="00AB0572"/>
    <w:rsid w:val="00AB198A"/>
    <w:rsid w:val="00AB3B7C"/>
    <w:rsid w:val="00AB44AF"/>
    <w:rsid w:val="00AB4DE0"/>
    <w:rsid w:val="00AB4DFE"/>
    <w:rsid w:val="00AB5041"/>
    <w:rsid w:val="00AB53A0"/>
    <w:rsid w:val="00AB6239"/>
    <w:rsid w:val="00AC13BA"/>
    <w:rsid w:val="00AC17A7"/>
    <w:rsid w:val="00AC1954"/>
    <w:rsid w:val="00AC3EDA"/>
    <w:rsid w:val="00AC46AB"/>
    <w:rsid w:val="00AC5F99"/>
    <w:rsid w:val="00AC655B"/>
    <w:rsid w:val="00AD2952"/>
    <w:rsid w:val="00AD3C3D"/>
    <w:rsid w:val="00AE04D8"/>
    <w:rsid w:val="00AE1A54"/>
    <w:rsid w:val="00AE66B3"/>
    <w:rsid w:val="00AF0270"/>
    <w:rsid w:val="00AF3C96"/>
    <w:rsid w:val="00AF53E9"/>
    <w:rsid w:val="00AF58FB"/>
    <w:rsid w:val="00AF66C4"/>
    <w:rsid w:val="00AF6F43"/>
    <w:rsid w:val="00B00A94"/>
    <w:rsid w:val="00B02BE9"/>
    <w:rsid w:val="00B03260"/>
    <w:rsid w:val="00B035F1"/>
    <w:rsid w:val="00B07B58"/>
    <w:rsid w:val="00B07F81"/>
    <w:rsid w:val="00B12D23"/>
    <w:rsid w:val="00B13F39"/>
    <w:rsid w:val="00B14641"/>
    <w:rsid w:val="00B161E4"/>
    <w:rsid w:val="00B16D0A"/>
    <w:rsid w:val="00B201E8"/>
    <w:rsid w:val="00B22C57"/>
    <w:rsid w:val="00B24D27"/>
    <w:rsid w:val="00B26987"/>
    <w:rsid w:val="00B26BBB"/>
    <w:rsid w:val="00B31AD1"/>
    <w:rsid w:val="00B32D2B"/>
    <w:rsid w:val="00B33FE2"/>
    <w:rsid w:val="00B344F7"/>
    <w:rsid w:val="00B34A01"/>
    <w:rsid w:val="00B441BB"/>
    <w:rsid w:val="00B447C8"/>
    <w:rsid w:val="00B44B74"/>
    <w:rsid w:val="00B455CB"/>
    <w:rsid w:val="00B4674D"/>
    <w:rsid w:val="00B50232"/>
    <w:rsid w:val="00B52EDB"/>
    <w:rsid w:val="00B53AF7"/>
    <w:rsid w:val="00B53B33"/>
    <w:rsid w:val="00B56A92"/>
    <w:rsid w:val="00B5722C"/>
    <w:rsid w:val="00B57670"/>
    <w:rsid w:val="00B611C4"/>
    <w:rsid w:val="00B619CE"/>
    <w:rsid w:val="00B62970"/>
    <w:rsid w:val="00B63C1F"/>
    <w:rsid w:val="00B63DCB"/>
    <w:rsid w:val="00B64B7A"/>
    <w:rsid w:val="00B65A2F"/>
    <w:rsid w:val="00B67FBC"/>
    <w:rsid w:val="00B701E7"/>
    <w:rsid w:val="00B70D99"/>
    <w:rsid w:val="00B74843"/>
    <w:rsid w:val="00B77F41"/>
    <w:rsid w:val="00B80180"/>
    <w:rsid w:val="00B83E57"/>
    <w:rsid w:val="00B85383"/>
    <w:rsid w:val="00B94645"/>
    <w:rsid w:val="00B95C5B"/>
    <w:rsid w:val="00B97F64"/>
    <w:rsid w:val="00BA1AA8"/>
    <w:rsid w:val="00BA1E6C"/>
    <w:rsid w:val="00BA2B2C"/>
    <w:rsid w:val="00BA6E3E"/>
    <w:rsid w:val="00BB250A"/>
    <w:rsid w:val="00BB4494"/>
    <w:rsid w:val="00BB4ADB"/>
    <w:rsid w:val="00BB5292"/>
    <w:rsid w:val="00BB5A96"/>
    <w:rsid w:val="00BC488C"/>
    <w:rsid w:val="00BC6B2C"/>
    <w:rsid w:val="00BD12C8"/>
    <w:rsid w:val="00BD2771"/>
    <w:rsid w:val="00BD2C82"/>
    <w:rsid w:val="00BE0630"/>
    <w:rsid w:val="00BE07A1"/>
    <w:rsid w:val="00BE0AD9"/>
    <w:rsid w:val="00BE27BD"/>
    <w:rsid w:val="00BE4C69"/>
    <w:rsid w:val="00BE76B5"/>
    <w:rsid w:val="00BF0CC8"/>
    <w:rsid w:val="00BF0E84"/>
    <w:rsid w:val="00BF25A0"/>
    <w:rsid w:val="00BF430D"/>
    <w:rsid w:val="00BF4F04"/>
    <w:rsid w:val="00C010B4"/>
    <w:rsid w:val="00C0200A"/>
    <w:rsid w:val="00C036A2"/>
    <w:rsid w:val="00C05486"/>
    <w:rsid w:val="00C06025"/>
    <w:rsid w:val="00C06FAA"/>
    <w:rsid w:val="00C07CAA"/>
    <w:rsid w:val="00C115D6"/>
    <w:rsid w:val="00C12BCE"/>
    <w:rsid w:val="00C21211"/>
    <w:rsid w:val="00C216CB"/>
    <w:rsid w:val="00C24D9A"/>
    <w:rsid w:val="00C278B1"/>
    <w:rsid w:val="00C3360E"/>
    <w:rsid w:val="00C340E6"/>
    <w:rsid w:val="00C35A46"/>
    <w:rsid w:val="00C35D7C"/>
    <w:rsid w:val="00C36A1E"/>
    <w:rsid w:val="00C36FC4"/>
    <w:rsid w:val="00C412D4"/>
    <w:rsid w:val="00C41FFD"/>
    <w:rsid w:val="00C42F1C"/>
    <w:rsid w:val="00C436BC"/>
    <w:rsid w:val="00C439D1"/>
    <w:rsid w:val="00C44EF3"/>
    <w:rsid w:val="00C45C6A"/>
    <w:rsid w:val="00C45C7D"/>
    <w:rsid w:val="00C47150"/>
    <w:rsid w:val="00C47571"/>
    <w:rsid w:val="00C5125B"/>
    <w:rsid w:val="00C52638"/>
    <w:rsid w:val="00C52C26"/>
    <w:rsid w:val="00C539A4"/>
    <w:rsid w:val="00C57610"/>
    <w:rsid w:val="00C611DF"/>
    <w:rsid w:val="00C63038"/>
    <w:rsid w:val="00C6509B"/>
    <w:rsid w:val="00C65CB7"/>
    <w:rsid w:val="00C7227E"/>
    <w:rsid w:val="00C73CA8"/>
    <w:rsid w:val="00C73D4B"/>
    <w:rsid w:val="00C8026C"/>
    <w:rsid w:val="00C8461D"/>
    <w:rsid w:val="00C84872"/>
    <w:rsid w:val="00C86C64"/>
    <w:rsid w:val="00C96488"/>
    <w:rsid w:val="00C977FB"/>
    <w:rsid w:val="00CA54D1"/>
    <w:rsid w:val="00CB0AC4"/>
    <w:rsid w:val="00CB12CE"/>
    <w:rsid w:val="00CB3CC4"/>
    <w:rsid w:val="00CB3E8B"/>
    <w:rsid w:val="00CB5F2B"/>
    <w:rsid w:val="00CB65E1"/>
    <w:rsid w:val="00CB6B87"/>
    <w:rsid w:val="00CB7ADA"/>
    <w:rsid w:val="00CB7CDF"/>
    <w:rsid w:val="00CC1ED7"/>
    <w:rsid w:val="00CC41D4"/>
    <w:rsid w:val="00CD313E"/>
    <w:rsid w:val="00CD6E83"/>
    <w:rsid w:val="00CD7833"/>
    <w:rsid w:val="00CE122B"/>
    <w:rsid w:val="00CE2197"/>
    <w:rsid w:val="00CE37E9"/>
    <w:rsid w:val="00CE6E78"/>
    <w:rsid w:val="00CF3D9B"/>
    <w:rsid w:val="00CF3DB8"/>
    <w:rsid w:val="00CF555D"/>
    <w:rsid w:val="00CF6A46"/>
    <w:rsid w:val="00D03736"/>
    <w:rsid w:val="00D04965"/>
    <w:rsid w:val="00D055C8"/>
    <w:rsid w:val="00D05F39"/>
    <w:rsid w:val="00D064E4"/>
    <w:rsid w:val="00D066F8"/>
    <w:rsid w:val="00D10121"/>
    <w:rsid w:val="00D119C1"/>
    <w:rsid w:val="00D128B4"/>
    <w:rsid w:val="00D15DE0"/>
    <w:rsid w:val="00D162B8"/>
    <w:rsid w:val="00D17883"/>
    <w:rsid w:val="00D21D87"/>
    <w:rsid w:val="00D278DB"/>
    <w:rsid w:val="00D31834"/>
    <w:rsid w:val="00D336AB"/>
    <w:rsid w:val="00D34782"/>
    <w:rsid w:val="00D3615D"/>
    <w:rsid w:val="00D3746C"/>
    <w:rsid w:val="00D413E0"/>
    <w:rsid w:val="00D42157"/>
    <w:rsid w:val="00D43E5A"/>
    <w:rsid w:val="00D44311"/>
    <w:rsid w:val="00D45262"/>
    <w:rsid w:val="00D45B7F"/>
    <w:rsid w:val="00D461F5"/>
    <w:rsid w:val="00D46D7F"/>
    <w:rsid w:val="00D51518"/>
    <w:rsid w:val="00D51C40"/>
    <w:rsid w:val="00D52CAC"/>
    <w:rsid w:val="00D53F3D"/>
    <w:rsid w:val="00D55F0E"/>
    <w:rsid w:val="00D56C3E"/>
    <w:rsid w:val="00D60CEF"/>
    <w:rsid w:val="00D60FBC"/>
    <w:rsid w:val="00D6641A"/>
    <w:rsid w:val="00D67044"/>
    <w:rsid w:val="00D67231"/>
    <w:rsid w:val="00D6723B"/>
    <w:rsid w:val="00D72F14"/>
    <w:rsid w:val="00D746B9"/>
    <w:rsid w:val="00D80516"/>
    <w:rsid w:val="00D805C1"/>
    <w:rsid w:val="00D81C1B"/>
    <w:rsid w:val="00D84C38"/>
    <w:rsid w:val="00D862CB"/>
    <w:rsid w:val="00D915DF"/>
    <w:rsid w:val="00D95B2A"/>
    <w:rsid w:val="00D96615"/>
    <w:rsid w:val="00D96E3F"/>
    <w:rsid w:val="00DA3E1D"/>
    <w:rsid w:val="00DA4B94"/>
    <w:rsid w:val="00DA5B45"/>
    <w:rsid w:val="00DB368B"/>
    <w:rsid w:val="00DB5696"/>
    <w:rsid w:val="00DB79C6"/>
    <w:rsid w:val="00DC1645"/>
    <w:rsid w:val="00DC22DD"/>
    <w:rsid w:val="00DC2742"/>
    <w:rsid w:val="00DC52B2"/>
    <w:rsid w:val="00DC5301"/>
    <w:rsid w:val="00DC6FA1"/>
    <w:rsid w:val="00DC726A"/>
    <w:rsid w:val="00DC740C"/>
    <w:rsid w:val="00DD10E8"/>
    <w:rsid w:val="00DD14CD"/>
    <w:rsid w:val="00DD3844"/>
    <w:rsid w:val="00DD4A67"/>
    <w:rsid w:val="00DD555B"/>
    <w:rsid w:val="00DE4623"/>
    <w:rsid w:val="00DE4CEA"/>
    <w:rsid w:val="00DE526D"/>
    <w:rsid w:val="00DE7941"/>
    <w:rsid w:val="00DF16AE"/>
    <w:rsid w:val="00DF28CE"/>
    <w:rsid w:val="00DF3E57"/>
    <w:rsid w:val="00DF4278"/>
    <w:rsid w:val="00DF542D"/>
    <w:rsid w:val="00DF65CB"/>
    <w:rsid w:val="00DF78DE"/>
    <w:rsid w:val="00E0049E"/>
    <w:rsid w:val="00E025FF"/>
    <w:rsid w:val="00E03A91"/>
    <w:rsid w:val="00E04244"/>
    <w:rsid w:val="00E064A6"/>
    <w:rsid w:val="00E1049F"/>
    <w:rsid w:val="00E12207"/>
    <w:rsid w:val="00E12D92"/>
    <w:rsid w:val="00E14E51"/>
    <w:rsid w:val="00E17D36"/>
    <w:rsid w:val="00E20274"/>
    <w:rsid w:val="00E247BA"/>
    <w:rsid w:val="00E24FF5"/>
    <w:rsid w:val="00E3084B"/>
    <w:rsid w:val="00E32A63"/>
    <w:rsid w:val="00E34FF6"/>
    <w:rsid w:val="00E372C7"/>
    <w:rsid w:val="00E40025"/>
    <w:rsid w:val="00E4103A"/>
    <w:rsid w:val="00E432B8"/>
    <w:rsid w:val="00E4371E"/>
    <w:rsid w:val="00E44721"/>
    <w:rsid w:val="00E44C8D"/>
    <w:rsid w:val="00E5008A"/>
    <w:rsid w:val="00E51F43"/>
    <w:rsid w:val="00E52BCB"/>
    <w:rsid w:val="00E5482A"/>
    <w:rsid w:val="00E54BF0"/>
    <w:rsid w:val="00E54C38"/>
    <w:rsid w:val="00E54C47"/>
    <w:rsid w:val="00E56183"/>
    <w:rsid w:val="00E56ABD"/>
    <w:rsid w:val="00E57ECD"/>
    <w:rsid w:val="00E627A7"/>
    <w:rsid w:val="00E66E57"/>
    <w:rsid w:val="00E7039C"/>
    <w:rsid w:val="00E720D5"/>
    <w:rsid w:val="00E728D5"/>
    <w:rsid w:val="00E73F08"/>
    <w:rsid w:val="00E74471"/>
    <w:rsid w:val="00E74A32"/>
    <w:rsid w:val="00E761E0"/>
    <w:rsid w:val="00E767B1"/>
    <w:rsid w:val="00E77E72"/>
    <w:rsid w:val="00E87153"/>
    <w:rsid w:val="00E9005A"/>
    <w:rsid w:val="00E94E57"/>
    <w:rsid w:val="00E956DA"/>
    <w:rsid w:val="00E95969"/>
    <w:rsid w:val="00E95D87"/>
    <w:rsid w:val="00E96A50"/>
    <w:rsid w:val="00E975B0"/>
    <w:rsid w:val="00EA0A94"/>
    <w:rsid w:val="00EA11BD"/>
    <w:rsid w:val="00EA409C"/>
    <w:rsid w:val="00EA6C83"/>
    <w:rsid w:val="00EB3220"/>
    <w:rsid w:val="00EB47DE"/>
    <w:rsid w:val="00EB48EB"/>
    <w:rsid w:val="00EC2071"/>
    <w:rsid w:val="00EC56D4"/>
    <w:rsid w:val="00EC7CDF"/>
    <w:rsid w:val="00ED0DA4"/>
    <w:rsid w:val="00ED42E3"/>
    <w:rsid w:val="00ED4639"/>
    <w:rsid w:val="00ED5A5F"/>
    <w:rsid w:val="00ED6A7D"/>
    <w:rsid w:val="00EE37AD"/>
    <w:rsid w:val="00EE3DE2"/>
    <w:rsid w:val="00EE4097"/>
    <w:rsid w:val="00EF4902"/>
    <w:rsid w:val="00EF4BD5"/>
    <w:rsid w:val="00EF59EA"/>
    <w:rsid w:val="00F01A6B"/>
    <w:rsid w:val="00F02E3D"/>
    <w:rsid w:val="00F030B4"/>
    <w:rsid w:val="00F035A9"/>
    <w:rsid w:val="00F04435"/>
    <w:rsid w:val="00F05C34"/>
    <w:rsid w:val="00F12E37"/>
    <w:rsid w:val="00F13F42"/>
    <w:rsid w:val="00F21031"/>
    <w:rsid w:val="00F22BC4"/>
    <w:rsid w:val="00F231BD"/>
    <w:rsid w:val="00F23359"/>
    <w:rsid w:val="00F25383"/>
    <w:rsid w:val="00F268B6"/>
    <w:rsid w:val="00F26FC2"/>
    <w:rsid w:val="00F27633"/>
    <w:rsid w:val="00F302D7"/>
    <w:rsid w:val="00F328C4"/>
    <w:rsid w:val="00F33D59"/>
    <w:rsid w:val="00F34CFF"/>
    <w:rsid w:val="00F400A6"/>
    <w:rsid w:val="00F40A94"/>
    <w:rsid w:val="00F41336"/>
    <w:rsid w:val="00F42022"/>
    <w:rsid w:val="00F45DF9"/>
    <w:rsid w:val="00F46A6C"/>
    <w:rsid w:val="00F47B29"/>
    <w:rsid w:val="00F50305"/>
    <w:rsid w:val="00F515CB"/>
    <w:rsid w:val="00F5535C"/>
    <w:rsid w:val="00F559D9"/>
    <w:rsid w:val="00F61197"/>
    <w:rsid w:val="00F6224C"/>
    <w:rsid w:val="00F622EB"/>
    <w:rsid w:val="00F70603"/>
    <w:rsid w:val="00F71516"/>
    <w:rsid w:val="00F81F68"/>
    <w:rsid w:val="00F82B44"/>
    <w:rsid w:val="00F837F4"/>
    <w:rsid w:val="00F842A0"/>
    <w:rsid w:val="00F8466D"/>
    <w:rsid w:val="00F93C94"/>
    <w:rsid w:val="00F944FE"/>
    <w:rsid w:val="00F96CA7"/>
    <w:rsid w:val="00F978AC"/>
    <w:rsid w:val="00F97E60"/>
    <w:rsid w:val="00FA0411"/>
    <w:rsid w:val="00FA1E78"/>
    <w:rsid w:val="00FA2A71"/>
    <w:rsid w:val="00FA2C10"/>
    <w:rsid w:val="00FA31FE"/>
    <w:rsid w:val="00FA3381"/>
    <w:rsid w:val="00FA41BC"/>
    <w:rsid w:val="00FA4B73"/>
    <w:rsid w:val="00FA57C9"/>
    <w:rsid w:val="00FA7943"/>
    <w:rsid w:val="00FB3B88"/>
    <w:rsid w:val="00FB42F3"/>
    <w:rsid w:val="00FB45E4"/>
    <w:rsid w:val="00FB4A61"/>
    <w:rsid w:val="00FC1249"/>
    <w:rsid w:val="00FC613B"/>
    <w:rsid w:val="00FC6EA9"/>
    <w:rsid w:val="00FC74AB"/>
    <w:rsid w:val="00FD05ED"/>
    <w:rsid w:val="00FD074F"/>
    <w:rsid w:val="00FD1FE6"/>
    <w:rsid w:val="00FD37C8"/>
    <w:rsid w:val="00FE0D06"/>
    <w:rsid w:val="00FE1037"/>
    <w:rsid w:val="00FE1D52"/>
    <w:rsid w:val="00FE4579"/>
    <w:rsid w:val="00FE7C6D"/>
    <w:rsid w:val="00FE7EA4"/>
    <w:rsid w:val="00FF2E07"/>
    <w:rsid w:val="00FF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08E2BB"/>
  <w15:docId w15:val="{F8FF18B3-E6EE-4AF7-9EB7-050EC6D2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lang w:val="es-ES"/>
    </w:rPr>
  </w:style>
  <w:style w:type="paragraph" w:styleId="Ttulo1">
    <w:name w:val="heading 1"/>
    <w:basedOn w:val="Normal"/>
    <w:uiPriority w:val="1"/>
    <w:qFormat/>
    <w:pPr>
      <w:spacing w:before="8"/>
      <w:ind w:left="1950"/>
      <w:outlineLvl w:val="0"/>
    </w:pPr>
    <w:rPr>
      <w:rFonts w:ascii="Arial" w:eastAsia="Arial" w:hAnsi="Arial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1782"/>
      <w:outlineLvl w:val="1"/>
    </w:pPr>
    <w:rPr>
      <w:rFonts w:ascii="Arial" w:eastAsia="Arial" w:hAnsi="Arial"/>
      <w:b/>
      <w:bCs/>
      <w:sz w:val="26"/>
      <w:szCs w:val="26"/>
    </w:rPr>
  </w:style>
  <w:style w:type="paragraph" w:styleId="Ttulo3">
    <w:name w:val="heading 3"/>
    <w:basedOn w:val="Normal"/>
    <w:uiPriority w:val="1"/>
    <w:qFormat/>
    <w:pPr>
      <w:outlineLvl w:val="2"/>
    </w:pPr>
    <w:rPr>
      <w:rFonts w:ascii="Arial" w:eastAsia="Arial" w:hAnsi="Arial"/>
      <w:b/>
      <w:bCs/>
      <w:sz w:val="24"/>
      <w:szCs w:val="24"/>
    </w:rPr>
  </w:style>
  <w:style w:type="paragraph" w:styleId="Ttulo4">
    <w:name w:val="heading 4"/>
    <w:basedOn w:val="Normal"/>
    <w:uiPriority w:val="1"/>
    <w:qFormat/>
    <w:pPr>
      <w:ind w:left="118"/>
      <w:outlineLvl w:val="3"/>
    </w:pPr>
    <w:rPr>
      <w:rFonts w:ascii="Arial" w:eastAsia="Arial" w:hAnsi="Arial"/>
      <w:b/>
      <w:bCs/>
      <w:i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118"/>
    </w:pPr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278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78DB"/>
  </w:style>
  <w:style w:type="paragraph" w:styleId="Piedepgina">
    <w:name w:val="footer"/>
    <w:basedOn w:val="Normal"/>
    <w:link w:val="PiedepginaCar"/>
    <w:uiPriority w:val="99"/>
    <w:unhideWhenUsed/>
    <w:rsid w:val="00D278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8DB"/>
  </w:style>
  <w:style w:type="paragraph" w:styleId="NormalWeb">
    <w:name w:val="Normal (Web)"/>
    <w:basedOn w:val="Normal"/>
    <w:uiPriority w:val="99"/>
    <w:unhideWhenUsed/>
    <w:rsid w:val="00D96615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MX" w:eastAsia="es-MX"/>
    </w:rPr>
  </w:style>
  <w:style w:type="character" w:styleId="Hipervnculo">
    <w:name w:val="Hyperlink"/>
    <w:basedOn w:val="Fuentedeprrafopredeter"/>
    <w:rsid w:val="00971B85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913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9131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9131B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13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131B"/>
    <w:rPr>
      <w:rFonts w:ascii="Segoe UI" w:hAnsi="Segoe UI" w:cs="Segoe UI"/>
      <w:sz w:val="18"/>
      <w:szCs w:val="18"/>
      <w:lang w:val="es-ES"/>
    </w:rPr>
  </w:style>
  <w:style w:type="paragraph" w:customStyle="1" w:styleId="Default">
    <w:name w:val="Default"/>
    <w:rsid w:val="008160A7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/>
    </w:rPr>
  </w:style>
  <w:style w:type="paragraph" w:styleId="Textonotapie">
    <w:name w:val="footnote text"/>
    <w:basedOn w:val="Normal"/>
    <w:link w:val="TextonotapieCar"/>
    <w:uiPriority w:val="99"/>
    <w:unhideWhenUsed/>
    <w:rsid w:val="006D7A9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D7A9B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D7A9B"/>
    <w:rPr>
      <w:vertAlign w:val="superscript"/>
    </w:rPr>
  </w:style>
  <w:style w:type="paragraph" w:customStyle="1" w:styleId="Pa12">
    <w:name w:val="Pa12"/>
    <w:basedOn w:val="Normal"/>
    <w:next w:val="Normal"/>
    <w:uiPriority w:val="99"/>
    <w:rsid w:val="001D7C7E"/>
    <w:pPr>
      <w:widowControl/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03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03DC"/>
    <w:rPr>
      <w:b/>
      <w:bCs/>
      <w:sz w:val="20"/>
      <w:szCs w:val="2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FA2A71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1732CB"/>
    <w:pPr>
      <w:widowControl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locked/>
    <w:rsid w:val="003A56A6"/>
    <w:rPr>
      <w:rFonts w:ascii="Arial" w:eastAsia="Arial" w:hAnsi="Arial"/>
      <w:sz w:val="24"/>
      <w:szCs w:val="24"/>
      <w:lang w:val="es-ES"/>
    </w:rPr>
  </w:style>
  <w:style w:type="paragraph" w:styleId="Sinespaciado">
    <w:name w:val="No Spacing"/>
    <w:uiPriority w:val="1"/>
    <w:qFormat/>
    <w:rsid w:val="00FE4579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chart" Target="charts/chart4.xml"/><Relationship Id="rId26" Type="http://schemas.openxmlformats.org/officeDocument/2006/relationships/chart" Target="charts/chart11.xml"/><Relationship Id="rId39" Type="http://schemas.openxmlformats.org/officeDocument/2006/relationships/image" Target="media/image8.jpeg"/><Relationship Id="rId21" Type="http://schemas.openxmlformats.org/officeDocument/2006/relationships/chart" Target="charts/chart7.xml"/><Relationship Id="rId34" Type="http://schemas.openxmlformats.org/officeDocument/2006/relationships/hyperlink" Target="https://www.facebook.com/INEGIInforma/" TargetMode="External"/><Relationship Id="rId42" Type="http://schemas.openxmlformats.org/officeDocument/2006/relationships/hyperlink" Target="http://www.inegi.org.mx/" TargetMode="External"/><Relationship Id="rId47" Type="http://schemas.openxmlformats.org/officeDocument/2006/relationships/footer" Target="footer2.xml"/><Relationship Id="rId50" Type="http://schemas.openxmlformats.org/officeDocument/2006/relationships/hyperlink" Target="https://www.inegi.org.mx/programas/natalidad/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9" Type="http://schemas.openxmlformats.org/officeDocument/2006/relationships/chart" Target="charts/chart14.xml"/><Relationship Id="rId11" Type="http://schemas.openxmlformats.org/officeDocument/2006/relationships/chart" Target="charts/chart1.xml"/><Relationship Id="rId24" Type="http://schemas.openxmlformats.org/officeDocument/2006/relationships/chart" Target="charts/chart9.xml"/><Relationship Id="rId32" Type="http://schemas.openxmlformats.org/officeDocument/2006/relationships/chart" Target="charts/chart17.xml"/><Relationship Id="rId37" Type="http://schemas.openxmlformats.org/officeDocument/2006/relationships/image" Target="media/image7.jpeg"/><Relationship Id="rId40" Type="http://schemas.openxmlformats.org/officeDocument/2006/relationships/hyperlink" Target="https://www.youtube.com/user/INEGIInforma" TargetMode="External"/><Relationship Id="rId45" Type="http://schemas.openxmlformats.org/officeDocument/2006/relationships/header" Target="header2.xml"/><Relationship Id="rId53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chart" Target="charts/chart5.xml"/><Relationship Id="rId31" Type="http://schemas.openxmlformats.org/officeDocument/2006/relationships/chart" Target="charts/chart16.xml"/><Relationship Id="rId44" Type="http://schemas.openxmlformats.org/officeDocument/2006/relationships/header" Target="header1.xml"/><Relationship Id="rId52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chart" Target="charts/chart8.xml"/><Relationship Id="rId27" Type="http://schemas.openxmlformats.org/officeDocument/2006/relationships/chart" Target="charts/chart12.xml"/><Relationship Id="rId30" Type="http://schemas.openxmlformats.org/officeDocument/2006/relationships/chart" Target="charts/chart15.xml"/><Relationship Id="rId35" Type="http://schemas.openxmlformats.org/officeDocument/2006/relationships/image" Target="media/image6.jpeg"/><Relationship Id="rId43" Type="http://schemas.openxmlformats.org/officeDocument/2006/relationships/image" Target="media/image10.png"/><Relationship Id="rId48" Type="http://schemas.openxmlformats.org/officeDocument/2006/relationships/header" Target="header3.xml"/><Relationship Id="rId8" Type="http://schemas.openxmlformats.org/officeDocument/2006/relationships/webSettings" Target="webSettings.xml"/><Relationship Id="rId51" Type="http://schemas.openxmlformats.org/officeDocument/2006/relationships/header" Target="header4.xml"/><Relationship Id="rId3" Type="http://schemas.openxmlformats.org/officeDocument/2006/relationships/customXml" Target="../customXml/item3.xml"/><Relationship Id="rId12" Type="http://schemas.openxmlformats.org/officeDocument/2006/relationships/chart" Target="charts/chart2.xml"/><Relationship Id="rId17" Type="http://schemas.openxmlformats.org/officeDocument/2006/relationships/image" Target="media/image4.png"/><Relationship Id="rId25" Type="http://schemas.openxmlformats.org/officeDocument/2006/relationships/chart" Target="charts/chart10.xml"/><Relationship Id="rId33" Type="http://schemas.openxmlformats.org/officeDocument/2006/relationships/chart" Target="charts/chart18.xml"/><Relationship Id="rId38" Type="http://schemas.openxmlformats.org/officeDocument/2006/relationships/hyperlink" Target="https://twitter.com/INEGI_INFORMA" TargetMode="External"/><Relationship Id="rId46" Type="http://schemas.openxmlformats.org/officeDocument/2006/relationships/footer" Target="footer1.xml"/><Relationship Id="rId20" Type="http://schemas.openxmlformats.org/officeDocument/2006/relationships/chart" Target="charts/chart6.xml"/><Relationship Id="rId41" Type="http://schemas.openxmlformats.org/officeDocument/2006/relationships/image" Target="media/image9.jpeg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2.png"/><Relationship Id="rId23" Type="http://schemas.openxmlformats.org/officeDocument/2006/relationships/image" Target="media/image5.png"/><Relationship Id="rId28" Type="http://schemas.openxmlformats.org/officeDocument/2006/relationships/chart" Target="charts/chart13.xml"/><Relationship Id="rId36" Type="http://schemas.openxmlformats.org/officeDocument/2006/relationships/hyperlink" Target="https://www.instagram.com/inegi_informa/" TargetMode="External"/><Relationship Id="rId4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2\Apoyo_tecnico\Vitales\Nacimientos\Comunicado_NotaTecnica\Material_Apoyo_ENR202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2\Apoyo_tecnico\Vitales\Nacimientos\Comunicado_NotaTecnica\Material_Apoyo_ENR2021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DCP\2022\Apoyo_tecnico\Vitales\Nacimientos\Comunicado_NotaTecnica\Material_Apoyo_ENR2021.xlsx" TargetMode="Externa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2\Apoyo_tecnico\Vitales\Nacimientos\Comunicado_NotaTecnica\Material_Apoyo_ENR2021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DCP\2022\Apoyo_tecnico\Vitales\Nacimientos\Comunicado_NotaTecnica\Material_Apoyo_ENR2021.xlsx" TargetMode="Externa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2\Apoyo_tecnico\Vitales\Nacimientos\Comunicado_NotaTecnica\Material_Apoyo_ENR2021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DCP\2022\Apoyo_tecnico\Vitales\Nacimientos\Comunicado_NotaTecnica\Material_Apoyo_ENR2021.xlsx" TargetMode="Externa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2\Apoyo_tecnico\Vitales\Nacimientos\Comunicado_NotaTecnica\Material_Apoyo_ENR2021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2\Apoyo_tecnico\Vitales\Nacimientos\Comunicado_NotaTecnica\Material_Apoyo_ENR2021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2\Apoyo_tecnico\Vitales\Nacimientos\Comunicado_NotaTecnica\Material_Apoyo_ENR2021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2\Apoyo_tecnico\Vitales\Nacimientos\Comunicado_NotaTecnica\Material_Apoyo_ENR202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2\Apoyo_tecnico\Vitales\Nacimientos\Comunicado_NotaTecnica\Material_Apoyo_ENR202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DCP\2022\Apoyo_tecnico\Vitales\Nacimientos\Comunicado_NotaTecnica\Material_Apoyo_ENR2021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2\Apoyo_tecnico\Vitales\Nacimientos\Comunicado_NotaTecnica\Material_Apoyo_ENR2021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DCP\2022\Apoyo_tecnico\Vitales\Nacimientos\Comunicado_NotaTecnica\Material_Apoyo_ENR2021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2\Apoyo_tecnico\Vitales\Nacimientos\Comunicado_NotaTecnica\Material_Apoyo_ENR2021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2\Apoyo_tecnico\Vitales\Nacimientos\Comunicado_NotaTecnica\Material_Apoyo_ENR2021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DCP\2022\Apoyo_tecnico\Vitales\Nacimientos\Comunicado_NotaTecnica\Material_Apoyo_ENR2021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cked"/>
        <c:varyColors val="0"/>
        <c:ser>
          <c:idx val="0"/>
          <c:order val="0"/>
          <c:tx>
            <c:strRef>
              <c:f>'01'!$A$8</c:f>
              <c:strCache>
                <c:ptCount val="1"/>
                <c:pt idx="0">
                  <c:v>Tasa de nacimientos registrados</c:v>
                </c:pt>
              </c:strCache>
            </c:strRef>
          </c:tx>
          <c:spPr>
            <a:ln w="34925" cap="rnd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accent2">
                  <a:lumMod val="50000"/>
                </a:schemeClr>
              </a:solidFill>
              <a:ln w="9525">
                <a:noFill/>
                <a:round/>
              </a:ln>
              <a:effectLst/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marker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'01'!$C$7:$L$7</c:f>
              <c:numCache>
                <c:formatCode>General</c:formatCode>
                <c:ptCount val="10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</c:numCache>
            </c:numRef>
          </c:cat>
          <c:val>
            <c:numRef>
              <c:f>'01'!$C$8:$L$8</c:f>
              <c:numCache>
                <c:formatCode>0.0</c:formatCode>
                <c:ptCount val="10"/>
                <c:pt idx="0">
                  <c:v>77.764131835671733</c:v>
                </c:pt>
                <c:pt idx="1">
                  <c:v>76.238700620313708</c:v>
                </c:pt>
                <c:pt idx="2">
                  <c:v>74.938544443300628</c:v>
                </c:pt>
                <c:pt idx="3">
                  <c:v>70.889171778073987</c:v>
                </c:pt>
                <c:pt idx="4">
                  <c:v>68.452203401504875</c:v>
                </c:pt>
                <c:pt idx="5">
                  <c:v>66.10809947384908</c:v>
                </c:pt>
                <c:pt idx="6">
                  <c:v>63.492656756354918</c:v>
                </c:pt>
                <c:pt idx="7">
                  <c:v>60.985565854934258</c:v>
                </c:pt>
                <c:pt idx="8">
                  <c:v>47.937424723127343</c:v>
                </c:pt>
                <c:pt idx="9">
                  <c:v>55.596942476070097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4BF-4048-8C46-E564496DAAA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98273584"/>
        <c:axId val="898273976"/>
      </c:lineChart>
      <c:lineChart>
        <c:grouping val="standard"/>
        <c:varyColors val="0"/>
        <c:ser>
          <c:idx val="1"/>
          <c:order val="1"/>
          <c:tx>
            <c:strRef>
              <c:f>'01'!$A$9</c:f>
              <c:strCache>
                <c:ptCount val="1"/>
                <c:pt idx="0">
                  <c:v>Total de nacimientos registrados</c:v>
                </c:pt>
              </c:strCache>
            </c:strRef>
          </c:tx>
          <c:spPr>
            <a:ln w="34925" cap="rnd">
              <a:solidFill>
                <a:schemeClr val="accent5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accent5">
                  <a:lumMod val="75000"/>
                </a:schemeClr>
              </a:solidFill>
              <a:ln w="9525">
                <a:noFill/>
                <a:round/>
              </a:ln>
              <a:effectLst/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marker>
          <c:dLbls>
            <c:dLbl>
              <c:idx val="9"/>
              <c:layout>
                <c:manualLayout>
                  <c:x val="-4.4389421910496482E-2"/>
                  <c:y val="-7.14172248715532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4BF-4048-8C46-E564496DAAA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'01'!$C$7:$L$7</c:f>
              <c:numCache>
                <c:formatCode>General</c:formatCode>
                <c:ptCount val="10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</c:numCache>
            </c:numRef>
          </c:cat>
          <c:val>
            <c:numRef>
              <c:f>'01'!$C$9:$L$9</c:f>
              <c:numCache>
                <c:formatCode>#\ ###\ ##0</c:formatCode>
                <c:ptCount val="10"/>
                <c:pt idx="0">
                  <c:v>2498880</c:v>
                </c:pt>
                <c:pt idx="1">
                  <c:v>2478889</c:v>
                </c:pt>
                <c:pt idx="2">
                  <c:v>2463420</c:v>
                </c:pt>
                <c:pt idx="3">
                  <c:v>2353596</c:v>
                </c:pt>
                <c:pt idx="4">
                  <c:v>2293708</c:v>
                </c:pt>
                <c:pt idx="5">
                  <c:v>2234039</c:v>
                </c:pt>
                <c:pt idx="6">
                  <c:v>2162535</c:v>
                </c:pt>
                <c:pt idx="7">
                  <c:v>2092214</c:v>
                </c:pt>
                <c:pt idx="8">
                  <c:v>1629211</c:v>
                </c:pt>
                <c:pt idx="9">
                  <c:v>1912178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4BF-4048-8C46-E564496DAA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78517832"/>
        <c:axId val="898274368"/>
      </c:lineChart>
      <c:catAx>
        <c:axId val="89827358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/>
                  <a:t>Año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98273976"/>
        <c:crosses val="autoZero"/>
        <c:auto val="1"/>
        <c:lblAlgn val="ctr"/>
        <c:lblOffset val="100"/>
        <c:noMultiLvlLbl val="0"/>
      </c:catAx>
      <c:valAx>
        <c:axId val="898273976"/>
        <c:scaling>
          <c:orientation val="minMax"/>
          <c:max val="14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/>
                  <a:t>Tasa</a:t>
                </a:r>
              </a:p>
            </c:rich>
          </c:tx>
          <c:layout>
            <c:manualLayout>
              <c:xMode val="edge"/>
              <c:yMode val="edge"/>
              <c:x val="4.7156657470166031E-3"/>
              <c:y val="0.2461180637737880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98273584"/>
        <c:crosses val="autoZero"/>
        <c:crossBetween val="between"/>
        <c:majorUnit val="20"/>
      </c:valAx>
      <c:valAx>
        <c:axId val="898274368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/>
                  <a:t>Total de nacimientos</a:t>
                </a:r>
              </a:p>
            </c:rich>
          </c:tx>
          <c:layout>
            <c:manualLayout>
              <c:xMode val="edge"/>
              <c:yMode val="edge"/>
              <c:x val="0.97783081249287618"/>
              <c:y val="0.1019582548710394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#\ ###\ 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78517832"/>
        <c:crosses val="max"/>
        <c:crossBetween val="between"/>
      </c:valAx>
      <c:catAx>
        <c:axId val="47851783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9827436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3353169563481987E-2"/>
          <c:y val="6.3538611925708699E-2"/>
          <c:w val="0.66237819354869154"/>
          <c:h val="0.9116232378169223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A2B9E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9C9-4F7B-955C-A6143DD7945E}"/>
              </c:ext>
            </c:extLst>
          </c:dPt>
          <c:dPt>
            <c:idx val="1"/>
            <c:bubble3D val="0"/>
            <c:spPr>
              <a:solidFill>
                <a:srgbClr val="DAE3F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9C9-4F7B-955C-A6143DD7945E}"/>
              </c:ext>
            </c:extLst>
          </c:dPt>
          <c:dPt>
            <c:idx val="2"/>
            <c:bubble3D val="0"/>
            <c:spPr>
              <a:solidFill>
                <a:srgbClr val="20386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9C9-4F7B-955C-A6143DD7945E}"/>
              </c:ext>
            </c:extLst>
          </c:dPt>
          <c:dPt>
            <c:idx val="3"/>
            <c:bubble3D val="0"/>
            <c:spPr>
              <a:solidFill>
                <a:srgbClr val="2F5597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9C9-4F7B-955C-A6143DD7945E}"/>
              </c:ext>
            </c:extLst>
          </c:dPt>
          <c:dPt>
            <c:idx val="4"/>
            <c:bubble3D val="0"/>
            <c:spPr>
              <a:solidFill>
                <a:srgbClr val="8FAAD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9C9-4F7B-955C-A6143DD7945E}"/>
              </c:ext>
            </c:extLst>
          </c:dPt>
          <c:dLbls>
            <c:dLbl>
              <c:idx val="0"/>
              <c:layout>
                <c:manualLayout>
                  <c:x val="-3.9953070382331243E-2"/>
                  <c:y val="-0.3035917980926871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3157345899258173"/>
                      <c:h val="0.2037792894935751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C9C9-4F7B-955C-A6143DD7945E}"/>
                </c:ext>
              </c:extLst>
            </c:dLbl>
            <c:dLbl>
              <c:idx val="1"/>
              <c:layout>
                <c:manualLayout>
                  <c:x val="8.4060594576215605E-2"/>
                  <c:y val="-0.158442822946252"/>
                </c:manualLayout>
              </c:layout>
              <c:tx>
                <c:rich>
                  <a:bodyPr/>
                  <a:lstStyle/>
                  <a:p>
                    <a:fld id="{C3023446-2D6B-48ED-A7D2-19A674E523AA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</a:t>
                    </a:r>
                    <a:fld id="{189C61AB-DF23-4E19-B55A-29125EF13297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
3.1 %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4252233626169503"/>
                      <c:h val="0.20377928949357518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C9C9-4F7B-955C-A6143DD7945E}"/>
                </c:ext>
              </c:extLst>
            </c:dLbl>
            <c:dLbl>
              <c:idx val="2"/>
              <c:layout>
                <c:manualLayout>
                  <c:x val="0.14937270765911542"/>
                  <c:y val="-4.760661601791763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9C9-4F7B-955C-A6143DD7945E}"/>
                </c:ext>
              </c:extLst>
            </c:dLbl>
            <c:dLbl>
              <c:idx val="3"/>
              <c:layout>
                <c:manualLayout>
                  <c:x val="4.7582793959007552E-2"/>
                  <c:y val="9.819945987654303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9C9-4F7B-955C-A6143DD7945E}"/>
                </c:ext>
              </c:extLst>
            </c:dLbl>
            <c:dLbl>
              <c:idx val="4"/>
              <c:layout>
                <c:manualLayout>
                  <c:x val="5.9713861920172598E-2"/>
                  <c:y val="0.2381662185274968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9665429891938183"/>
                      <c:h val="0.2037792894935751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C9C9-4F7B-955C-A6143DD7945E}"/>
                </c:ext>
              </c:extLst>
            </c:dLbl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'11'!$A$10:$A$14</c:f>
              <c:strCache>
                <c:ptCount val="5"/>
                <c:pt idx="0">
                  <c:v>De 6 y más años</c:v>
                </c:pt>
                <c:pt idx="1">
                  <c:v>De 3 a 5 años</c:v>
                </c:pt>
                <c:pt idx="2">
                  <c:v>De 2 años</c:v>
                </c:pt>
                <c:pt idx="3">
                  <c:v>De 1 año</c:v>
                </c:pt>
                <c:pt idx="4">
                  <c:v>Menor de 1 año</c:v>
                </c:pt>
              </c:strCache>
            </c:strRef>
          </c:cat>
          <c:val>
            <c:numRef>
              <c:f>'11'!$B$10:$B$14</c:f>
              <c:numCache>
                <c:formatCode>#\ ###\ ##0</c:formatCode>
                <c:ptCount val="5"/>
                <c:pt idx="0">
                  <c:v>75765</c:v>
                </c:pt>
                <c:pt idx="1">
                  <c:v>60270</c:v>
                </c:pt>
                <c:pt idx="2">
                  <c:v>49640</c:v>
                </c:pt>
                <c:pt idx="3">
                  <c:v>135519</c:v>
                </c:pt>
                <c:pt idx="4">
                  <c:v>1590961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9C9-4F7B-955C-A6143DD7945E}"/>
            </c:ext>
          </c:extLst>
        </c:ser>
        <c:dLbls>
          <c:dLblPos val="bestFit"/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9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4034547334475738E-3"/>
          <c:y val="0.1102324619923703"/>
          <c:w val="0.9164690718113162"/>
          <c:h val="0.8840624910505418"/>
        </c:manualLayout>
      </c:layout>
      <c:ofPieChart>
        <c:ofPieType val="bar"/>
        <c:varyColors val="1"/>
        <c:ser>
          <c:idx val="0"/>
          <c:order val="0"/>
          <c:dPt>
            <c:idx val="0"/>
            <c:bubble3D val="0"/>
            <c:spPr>
              <a:solidFill>
                <a:srgbClr val="3A2400"/>
              </a:solidFill>
              <a:ln w="19050">
                <a:solidFill>
                  <a:srgbClr val="3A24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12E-4B92-B384-FD3CE1C9E102}"/>
              </c:ext>
            </c:extLst>
          </c:dPt>
          <c:dPt>
            <c:idx val="1"/>
            <c:bubble3D val="0"/>
            <c:spPr>
              <a:solidFill>
                <a:srgbClr val="9973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12E-4B92-B384-FD3CE1C9E102}"/>
              </c:ext>
            </c:extLst>
          </c:dPt>
          <c:dPt>
            <c:idx val="2"/>
            <c:bubble3D val="0"/>
            <c:spPr>
              <a:solidFill>
                <a:srgbClr val="D2A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12E-4B92-B384-FD3CE1C9E102}"/>
              </c:ext>
            </c:extLst>
          </c:dPt>
          <c:dPt>
            <c:idx val="3"/>
            <c:bubble3D val="0"/>
            <c:spPr>
              <a:solidFill>
                <a:srgbClr val="FFDD7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12E-4B92-B384-FD3CE1C9E102}"/>
              </c:ext>
            </c:extLst>
          </c:dPt>
          <c:dPt>
            <c:idx val="4"/>
            <c:bubble3D val="0"/>
            <c:spPr>
              <a:solidFill>
                <a:srgbClr val="F296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D12E-4B92-B384-FD3CE1C9E102}"/>
              </c:ext>
            </c:extLst>
          </c:dPt>
          <c:dPt>
            <c:idx val="5"/>
            <c:bubble3D val="0"/>
            <c:spPr>
              <a:solidFill>
                <a:srgbClr val="FFA30D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D12E-4B92-B384-FD3CE1C9E102}"/>
              </c:ext>
            </c:extLst>
          </c:dPt>
          <c:dPt>
            <c:idx val="6"/>
            <c:bubble3D val="0"/>
            <c:spPr>
              <a:solidFill>
                <a:srgbClr val="FFD18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D12E-4B92-B384-FD3CE1C9E102}"/>
              </c:ext>
            </c:extLst>
          </c:dPt>
          <c:dPt>
            <c:idx val="7"/>
            <c:bubble3D val="0"/>
            <c:spPr>
              <a:solidFill>
                <a:srgbClr val="FFE4B7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D12E-4B92-B384-FD3CE1C9E102}"/>
              </c:ext>
            </c:extLst>
          </c:dPt>
          <c:dPt>
            <c:idx val="8"/>
            <c:bubble3D val="0"/>
            <c:spPr>
              <a:solidFill>
                <a:srgbClr val="A264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D12E-4B92-B384-FD3CE1C9E102}"/>
              </c:ext>
            </c:extLst>
          </c:dPt>
          <c:dPt>
            <c:idx val="9"/>
            <c:bubble3D val="0"/>
            <c:spPr>
              <a:solidFill>
                <a:srgbClr val="B87200"/>
              </a:solidFill>
            </c:spPr>
            <c:extLst>
              <c:ext xmlns:c16="http://schemas.microsoft.com/office/drawing/2014/chart" uri="{C3380CC4-5D6E-409C-BE32-E72D297353CC}">
                <c16:uniqueId val="{00000013-D12E-4B92-B384-FD3CE1C9E102}"/>
              </c:ext>
            </c:extLst>
          </c:dPt>
          <c:dPt>
            <c:idx val="10"/>
            <c:bubble3D val="0"/>
            <c:spPr>
              <a:solidFill>
                <a:srgbClr val="264478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D12E-4B92-B384-FD3CE1C9E102}"/>
              </c:ext>
            </c:extLst>
          </c:dPt>
          <c:dLbls>
            <c:dLbl>
              <c:idx val="0"/>
              <c:layout>
                <c:manualLayout>
                  <c:x val="3.269891515864206E-2"/>
                  <c:y val="-0.11811122664984765"/>
                </c:manualLayout>
              </c:layout>
              <c:tx>
                <c:rich>
                  <a:bodyPr/>
                  <a:lstStyle/>
                  <a:p>
                    <a:fld id="{8056434A-6798-4856-81DF-2EAD8A089168}" type="CATEGORYNAME">
                      <a:rPr lang="en-US"/>
                      <a:pPr/>
                      <a:t>[NOMBRE DE CATEGORÍA]</a:t>
                    </a:fld>
                    <a:endParaRPr lang="en-US" baseline="0"/>
                  </a:p>
                  <a:p>
                    <a:fld id="{86766817-F973-4D25-967B-D5BDEE5C252A}" type="VALUE">
                      <a:rPr lang="en-US"/>
                      <a:pPr/>
                      <a:t>[VALOR]</a:t>
                    </a:fld>
                    <a:r>
                      <a:rPr lang="en-US"/>
                      <a:t> </a:t>
                    </a:r>
                  </a:p>
                  <a:p>
                    <a:fld id="{2FEB467B-A769-4897-9447-DF819C956DCD}" type="PERCENTAGE">
                      <a:rPr lang="en-US"/>
                      <a:pPr/>
                      <a:t>[PORCENTAJE]</a:t>
                    </a:fld>
                    <a:endParaRPr lang="es-MX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12E-4B92-B384-FD3CE1C9E102}"/>
                </c:ext>
              </c:extLst>
            </c:dLbl>
            <c:dLbl>
              <c:idx val="1"/>
              <c:layout>
                <c:manualLayout>
                  <c:x val="4.2553191489361701E-2"/>
                  <c:y val="7.407407407407404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12E-4B92-B384-FD3CE1C9E102}"/>
                </c:ext>
              </c:extLst>
            </c:dLbl>
            <c:dLbl>
              <c:idx val="2"/>
              <c:layout>
                <c:manualLayout>
                  <c:x val="3.3214822156558896E-2"/>
                  <c:y val="0.15960042596640345"/>
                </c:manualLayout>
              </c:layout>
              <c:tx>
                <c:rich>
                  <a:bodyPr/>
                  <a:lstStyle/>
                  <a:p>
                    <a:fld id="{3AD8517F-CF01-4C44-8E48-7A6B512D628E}" type="CATEGORYNAME">
                      <a:rPr lang="en-US"/>
                      <a:pPr/>
                      <a:t>[NOMBRE DE CATEGORÍA]</a:t>
                    </a:fld>
                    <a:endParaRPr lang="en-US" baseline="0"/>
                  </a:p>
                  <a:p>
                    <a:fld id="{1AD47453-3928-452E-A9F0-BF40C0F1E754}" type="VALUE">
                      <a:rPr lang="en-US"/>
                      <a:pPr/>
                      <a:t>[VALOR]</a:t>
                    </a:fld>
                    <a:r>
                      <a:rPr lang="en-US"/>
                      <a:t> </a:t>
                    </a:r>
                  </a:p>
                  <a:p>
                    <a:fld id="{BF036D2F-2990-430C-9F40-F7D6511487E1}" type="PERCENTAGE">
                      <a:rPr lang="en-US"/>
                      <a:pPr/>
                      <a:t>[PORCENTAJE]</a:t>
                    </a:fld>
                    <a:endParaRPr lang="es-MX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D12E-4B92-B384-FD3CE1C9E102}"/>
                </c:ext>
              </c:extLst>
            </c:dLbl>
            <c:dLbl>
              <c:idx val="3"/>
              <c:layout>
                <c:manualLayout>
                  <c:x val="3.2112789279594635E-2"/>
                  <c:y val="0.25160934816307584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12E-4B92-B384-FD3CE1C9E102}"/>
                </c:ext>
              </c:extLst>
            </c:dLbl>
            <c:dLbl>
              <c:idx val="4"/>
              <c:layout>
                <c:manualLayout>
                  <c:x val="4.747409770755516E-2"/>
                  <c:y val="0.22976491721721645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12E-4B92-B384-FD3CE1C9E102}"/>
                </c:ext>
              </c:extLst>
            </c:dLbl>
            <c:dLbl>
              <c:idx val="5"/>
              <c:layout>
                <c:manualLayout>
                  <c:x val="-0.11293786920401652"/>
                  <c:y val="-0.14238361237952551"/>
                </c:manualLayout>
              </c:layout>
              <c:numFmt formatCode="0.00\ %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es-MX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38840807339568"/>
                      <c:h val="0.2624832194035843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D12E-4B92-B384-FD3CE1C9E102}"/>
                </c:ext>
              </c:extLst>
            </c:dLbl>
            <c:dLbl>
              <c:idx val="6"/>
              <c:layout>
                <c:manualLayout>
                  <c:x val="8.59240199421622E-2"/>
                  <c:y val="-0.13569316181156368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12E-4B92-B384-FD3CE1C9E102}"/>
                </c:ext>
              </c:extLst>
            </c:dLbl>
            <c:dLbl>
              <c:idx val="7"/>
              <c:layout>
                <c:manualLayout>
                  <c:x val="0.13644384144092372"/>
                  <c:y val="0.15532786796712134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D12E-4B92-B384-FD3CE1C9E102}"/>
                </c:ext>
              </c:extLst>
            </c:dLbl>
            <c:dLbl>
              <c:idx val="8"/>
              <c:layout>
                <c:manualLayout>
                  <c:x val="-5.6057427745174908E-2"/>
                  <c:y val="0.16240618197395768"/>
                </c:manualLayout>
              </c:layout>
              <c:tx>
                <c:rich>
                  <a:bodyPr/>
                  <a:lstStyle/>
                  <a:p>
                    <a:fld id="{1C9EC690-AE93-4023-86D0-23A175174383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</a:t>
                    </a:r>
                    <a:fld id="{F3ADDD7D-5F38-4A4D-A154-F15EA085FFB6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
17.61 %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D12E-4B92-B384-FD3CE1C9E102}"/>
                </c:ext>
              </c:extLst>
            </c:dLbl>
            <c:dLbl>
              <c:idx val="9"/>
              <c:layout>
                <c:manualLayout>
                  <c:x val="-2.5889620761543945E-2"/>
                  <c:y val="-0.14566864327144291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D12E-4B92-B384-FD3CE1C9E102}"/>
                </c:ext>
              </c:extLst>
            </c:dLbl>
            <c:numFmt formatCode="0.00\ %" sourceLinked="0"/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'12'!$A$9:$A$18</c:f>
              <c:strCache>
                <c:ptCount val="10"/>
                <c:pt idx="0">
                  <c:v>De 50 y más años</c:v>
                </c:pt>
                <c:pt idx="1">
                  <c:v>De 45 a 49 años</c:v>
                </c:pt>
                <c:pt idx="2">
                  <c:v>De 40 a 44 años</c:v>
                </c:pt>
                <c:pt idx="3">
                  <c:v>Menor de 15 años</c:v>
                </c:pt>
                <c:pt idx="4">
                  <c:v>No especificado</c:v>
                </c:pt>
                <c:pt idx="5">
                  <c:v>De 15 a 19 años</c:v>
                </c:pt>
                <c:pt idx="6">
                  <c:v>De 20 a 24 años</c:v>
                </c:pt>
                <c:pt idx="7">
                  <c:v>De 25 a 29 años</c:v>
                </c:pt>
                <c:pt idx="8">
                  <c:v>De 30 a 34 años</c:v>
                </c:pt>
                <c:pt idx="9">
                  <c:v>De 35 a 39 años</c:v>
                </c:pt>
              </c:strCache>
            </c:strRef>
          </c:cat>
          <c:val>
            <c:numRef>
              <c:f>'12'!$B$9:$B$18</c:f>
              <c:numCache>
                <c:formatCode>#\ ###\ ##0</c:formatCode>
                <c:ptCount val="10"/>
                <c:pt idx="0">
                  <c:v>517</c:v>
                </c:pt>
                <c:pt idx="1">
                  <c:v>3845</c:v>
                </c:pt>
                <c:pt idx="2">
                  <c:v>44144</c:v>
                </c:pt>
                <c:pt idx="3">
                  <c:v>6476</c:v>
                </c:pt>
                <c:pt idx="4">
                  <c:v>94908</c:v>
                </c:pt>
                <c:pt idx="5">
                  <c:v>272081</c:v>
                </c:pt>
                <c:pt idx="6">
                  <c:v>503607</c:v>
                </c:pt>
                <c:pt idx="7">
                  <c:v>478957</c:v>
                </c:pt>
                <c:pt idx="8">
                  <c:v>336833</c:v>
                </c:pt>
                <c:pt idx="9">
                  <c:v>170810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D12E-4B92-B384-FD3CE1C9E102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gapWidth val="100"/>
        <c:splitType val="percent"/>
        <c:splitPos val="6"/>
        <c:secondPieSize val="75"/>
        <c:serLines>
          <c:spPr>
            <a:ln w="9525" cap="flat" cmpd="sng" algn="ctr">
              <a:solidFill>
                <a:schemeClr val="tx1">
                  <a:lumMod val="35000"/>
                  <a:lumOff val="65000"/>
                </a:schemeClr>
              </a:solidFill>
              <a:round/>
            </a:ln>
            <a:effectLst/>
          </c:spPr>
        </c:serLines>
      </c:ofPieChart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 panose="020B0604020202020204" pitchFamily="34" charset="0"/>
          <a:ea typeface="Calibri"/>
          <a:cs typeface="Arial" panose="020B0604020202020204" pitchFamily="34" charset="0"/>
        </a:defRPr>
      </a:pPr>
      <a:endParaRPr lang="es-MX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7761965811965817E-2"/>
          <c:y val="0.1490096450617284"/>
          <c:w val="0.8112100589194875"/>
          <c:h val="0.80775186887775385"/>
        </c:manualLayout>
      </c:layout>
      <c:ofPieChart>
        <c:ofPieType val="bar"/>
        <c:varyColors val="1"/>
        <c:ser>
          <c:idx val="0"/>
          <c:order val="0"/>
          <c:tx>
            <c:v>Estado civil</c:v>
          </c:tx>
          <c:dPt>
            <c:idx val="0"/>
            <c:bubble3D val="0"/>
            <c:spPr>
              <a:solidFill>
                <a:srgbClr val="DA87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F46-4B70-BE3D-52A05AF68EAC}"/>
              </c:ext>
            </c:extLst>
          </c:dPt>
          <c:dPt>
            <c:idx val="1"/>
            <c:bubble3D val="0"/>
            <c:spPr>
              <a:solidFill>
                <a:srgbClr val="FFBC4F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F46-4B70-BE3D-52A05AF68EAC}"/>
              </c:ext>
            </c:extLst>
          </c:dPt>
          <c:dPt>
            <c:idx val="2"/>
            <c:bubble3D val="0"/>
            <c:spPr>
              <a:solidFill>
                <a:srgbClr val="FFE4B7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F46-4B70-BE3D-52A05AF68EAC}"/>
              </c:ext>
            </c:extLst>
          </c:dPt>
          <c:dPt>
            <c:idx val="3"/>
            <c:bubble3D val="0"/>
            <c:spPr>
              <a:solidFill>
                <a:srgbClr val="4C3A00"/>
              </a:solidFill>
              <a:ln w="19050">
                <a:solidFill>
                  <a:srgbClr val="4C3A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F46-4B70-BE3D-52A05AF68EAC}"/>
              </c:ext>
            </c:extLst>
          </c:dPt>
          <c:dPt>
            <c:idx val="4"/>
            <c:bubble3D val="0"/>
            <c:spPr>
              <a:solidFill>
                <a:srgbClr val="C09200"/>
              </a:solidFill>
              <a:ln w="19050">
                <a:solidFill>
                  <a:srgbClr val="C092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EF46-4B70-BE3D-52A05AF68EAC}"/>
              </c:ext>
            </c:extLst>
          </c:dPt>
          <c:dPt>
            <c:idx val="5"/>
            <c:bubble3D val="0"/>
            <c:spPr>
              <a:solidFill>
                <a:srgbClr val="F6BB00"/>
              </a:solidFill>
              <a:ln w="19050">
                <a:solidFill>
                  <a:srgbClr val="F6BB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EF46-4B70-BE3D-52A05AF68EAC}"/>
              </c:ext>
            </c:extLst>
          </c:dPt>
          <c:dPt>
            <c:idx val="6"/>
            <c:bubble3D val="0"/>
            <c:spPr>
              <a:solidFill>
                <a:srgbClr val="FFE285"/>
              </a:solidFill>
              <a:ln w="19050">
                <a:solidFill>
                  <a:srgbClr val="FFE285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EF46-4B70-BE3D-52A05AF68EAC}"/>
              </c:ext>
            </c:extLst>
          </c:dPt>
          <c:dPt>
            <c:idx val="7"/>
            <c:bubble3D val="0"/>
            <c:spPr>
              <a:solidFill>
                <a:srgbClr val="825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EF46-4B70-BE3D-52A05AF68EAC}"/>
              </c:ext>
            </c:extLst>
          </c:dPt>
          <c:dLbls>
            <c:dLbl>
              <c:idx val="0"/>
              <c:layout>
                <c:manualLayout>
                  <c:x val="-0.11187371794871795"/>
                  <c:y val="-0.1577104606518629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F46-4B70-BE3D-52A05AF68EAC}"/>
                </c:ext>
              </c:extLst>
            </c:dLbl>
            <c:dLbl>
              <c:idx val="1"/>
              <c:layout>
                <c:manualLayout>
                  <c:x val="9.4730893004767627E-2"/>
                  <c:y val="-0.1431834841798189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F46-4B70-BE3D-52A05AF68EAC}"/>
                </c:ext>
              </c:extLst>
            </c:dLbl>
            <c:dLbl>
              <c:idx val="2"/>
              <c:layout>
                <c:manualLayout>
                  <c:x val="9.9450106837606841E-2"/>
                  <c:y val="0.290076219640472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F46-4B70-BE3D-52A05AF68EAC}"/>
                </c:ext>
              </c:extLst>
            </c:dLbl>
            <c:dLbl>
              <c:idx val="3"/>
              <c:layout>
                <c:manualLayout>
                  <c:x val="9.0973682549304505E-2"/>
                  <c:y val="-0.13519217247966395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F46-4B70-BE3D-52A05AF68EAC}"/>
                </c:ext>
              </c:extLst>
            </c:dLbl>
            <c:dLbl>
              <c:idx val="4"/>
              <c:layout>
                <c:manualLayout>
                  <c:x val="6.4080341880341882E-2"/>
                  <c:y val="9.315738287857069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F46-4B70-BE3D-52A05AF68EAC}"/>
                </c:ext>
              </c:extLst>
            </c:dLbl>
            <c:dLbl>
              <c:idx val="5"/>
              <c:layout>
                <c:manualLayout>
                  <c:x val="7.1868589743589645E-2"/>
                  <c:y val="0.3316850667447789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F46-4B70-BE3D-52A05AF68EAC}"/>
                </c:ext>
              </c:extLst>
            </c:dLbl>
            <c:dLbl>
              <c:idx val="6"/>
              <c:layout>
                <c:manualLayout>
                  <c:x val="2.4085042735042635E-2"/>
                  <c:y val="0.28898347499209592"/>
                </c:manualLayout>
              </c:layout>
              <c:tx>
                <c:rich>
                  <a:bodyPr/>
                  <a:lstStyle/>
                  <a:p>
                    <a:fld id="{E5E009CC-5C01-4BBD-8F69-6A01CE8643E6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</a:t>
                    </a:r>
                    <a:fld id="{B3BBB825-895A-4E70-825F-E5F4257ACC12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
10.1 %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EF46-4B70-BE3D-52A05AF68EAC}"/>
                </c:ext>
              </c:extLst>
            </c:dLbl>
            <c:dLbl>
              <c:idx val="7"/>
              <c:layout>
                <c:manualLayout>
                  <c:x val="-2.5421367521367522E-2"/>
                  <c:y val="3.1705246913580247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F46-4B70-BE3D-52A05AF68EAC}"/>
                </c:ext>
              </c:extLst>
            </c:dLbl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'13'!$A$9:$A$15</c:f>
              <c:strCache>
                <c:ptCount val="7"/>
                <c:pt idx="0">
                  <c:v>Soltera</c:v>
                </c:pt>
                <c:pt idx="1">
                  <c:v>Casada</c:v>
                </c:pt>
                <c:pt idx="2">
                  <c:v>Unión libre</c:v>
                </c:pt>
                <c:pt idx="3">
                  <c:v>Viuda</c:v>
                </c:pt>
                <c:pt idx="4">
                  <c:v>Divorciada</c:v>
                </c:pt>
                <c:pt idx="5">
                  <c:v>Separada</c:v>
                </c:pt>
                <c:pt idx="6">
                  <c:v>No especificado</c:v>
                </c:pt>
              </c:strCache>
            </c:strRef>
          </c:cat>
          <c:val>
            <c:numRef>
              <c:f>'13'!$B$9:$B$15</c:f>
              <c:numCache>
                <c:formatCode>#\ ###\ ##0</c:formatCode>
                <c:ptCount val="7"/>
                <c:pt idx="0">
                  <c:v>263624</c:v>
                </c:pt>
                <c:pt idx="1">
                  <c:v>458275</c:v>
                </c:pt>
                <c:pt idx="2">
                  <c:v>987452</c:v>
                </c:pt>
                <c:pt idx="3">
                  <c:v>2991</c:v>
                </c:pt>
                <c:pt idx="4">
                  <c:v>1875</c:v>
                </c:pt>
                <c:pt idx="5">
                  <c:v>3781</c:v>
                </c:pt>
                <c:pt idx="6">
                  <c:v>194180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EF46-4B70-BE3D-52A05AF68EA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gapWidth val="100"/>
        <c:splitType val="pos"/>
        <c:splitPos val="4"/>
        <c:secondPieSize val="75"/>
        <c:serLines>
          <c:spPr>
            <a:ln w="9525" cap="flat" cmpd="sng" algn="ctr">
              <a:solidFill>
                <a:schemeClr val="tx1">
                  <a:lumMod val="35000"/>
                  <a:lumOff val="65000"/>
                </a:schemeClr>
              </a:solidFill>
              <a:round/>
            </a:ln>
            <a:effectLst/>
          </c:spPr>
        </c:serLines>
      </c:of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4772581900343143E-3"/>
          <c:y val="0"/>
          <c:w val="0.73782894736842108"/>
          <c:h val="0.9911621741051701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B88C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908-4807-A42C-017F1978DF7E}"/>
              </c:ext>
            </c:extLst>
          </c:dPt>
          <c:dPt>
            <c:idx val="1"/>
            <c:bubble3D val="0"/>
            <c:spPr>
              <a:solidFill>
                <a:srgbClr val="8666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908-4807-A42C-017F1978DF7E}"/>
              </c:ext>
            </c:extLst>
          </c:dPt>
          <c:dPt>
            <c:idx val="2"/>
            <c:bubble3D val="0"/>
            <c:spPr>
              <a:solidFill>
                <a:srgbClr val="503D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908-4807-A42C-017F1978DF7E}"/>
              </c:ext>
            </c:extLst>
          </c:dPt>
          <c:dPt>
            <c:idx val="3"/>
            <c:bubble3D val="0"/>
            <c:spPr>
              <a:solidFill>
                <a:srgbClr val="FFF3CD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908-4807-A42C-017F1978DF7E}"/>
              </c:ext>
            </c:extLst>
          </c:dPt>
          <c:dPt>
            <c:idx val="4"/>
            <c:bubble3D val="0"/>
            <c:spPr>
              <a:solidFill>
                <a:srgbClr val="FFDE7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908-4807-A42C-017F1978DF7E}"/>
              </c:ext>
            </c:extLst>
          </c:dPt>
          <c:dPt>
            <c:idx val="5"/>
            <c:bubble3D val="0"/>
            <c:spPr>
              <a:solidFill>
                <a:srgbClr val="FFD03B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908-4807-A42C-017F1978DF7E}"/>
              </c:ext>
            </c:extLst>
          </c:dPt>
          <c:dPt>
            <c:idx val="6"/>
            <c:bubble3D val="0"/>
            <c:spPr>
              <a:solidFill>
                <a:srgbClr val="F2B8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0908-4807-A42C-017F1978DF7E}"/>
              </c:ext>
            </c:extLst>
          </c:dPt>
          <c:dLbls>
            <c:dLbl>
              <c:idx val="0"/>
              <c:layout>
                <c:manualLayout>
                  <c:x val="2.1788565264293295E-2"/>
                  <c:y val="-0.2540755941161005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4940318230852213"/>
                      <c:h val="0.2739506172839505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0908-4807-A42C-017F1978DF7E}"/>
                </c:ext>
              </c:extLst>
            </c:dLbl>
            <c:dLbl>
              <c:idx val="1"/>
              <c:layout>
                <c:manualLayout>
                  <c:x val="6.3825107874865158E-2"/>
                  <c:y val="-0.15331270136224484"/>
                </c:manualLayout>
              </c:layout>
              <c:numFmt formatCode="0.0\ 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es-MX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4617448759439048"/>
                      <c:h val="0.252689429012345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0908-4807-A42C-017F1978DF7E}"/>
                </c:ext>
              </c:extLst>
            </c:dLbl>
            <c:dLbl>
              <c:idx val="2"/>
              <c:layout>
                <c:manualLayout>
                  <c:x val="-1.2701936068259651E-3"/>
                  <c:y val="4.5208848893888383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908-4807-A42C-017F1978DF7E}"/>
                </c:ext>
              </c:extLst>
            </c:dLbl>
            <c:dLbl>
              <c:idx val="3"/>
              <c:layout>
                <c:manualLayout>
                  <c:x val="-0.12239863931482249"/>
                  <c:y val="-0.11327262837174087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908-4807-A42C-017F1978DF7E}"/>
                </c:ext>
              </c:extLst>
            </c:dLbl>
            <c:dLbl>
              <c:idx val="4"/>
              <c:layout>
                <c:manualLayout>
                  <c:x val="6.9877022653721671E-2"/>
                  <c:y val="-0.183603395061728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4365641855447681"/>
                      <c:h val="0.2964313271604938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0908-4807-A42C-017F1978DF7E}"/>
                </c:ext>
              </c:extLst>
            </c:dLbl>
            <c:dLbl>
              <c:idx val="5"/>
              <c:layout>
                <c:manualLayout>
                  <c:x val="0.10076968716289104"/>
                  <c:y val="4.3296682098765422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9503182308522113"/>
                      <c:h val="0.2964313271604938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0908-4807-A42C-017F1978DF7E}"/>
                </c:ext>
              </c:extLst>
            </c:dLbl>
            <c:dLbl>
              <c:idx val="6"/>
              <c:layout>
                <c:manualLayout>
                  <c:x val="-0.19509007551240562"/>
                  <c:y val="0.16751066133711215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908-4807-A42C-017F1978DF7E}"/>
                </c:ext>
              </c:extLst>
            </c:dLbl>
            <c:dLbl>
              <c:idx val="7"/>
              <c:layout>
                <c:manualLayout>
                  <c:x val="-0.13016840319202524"/>
                  <c:y val="0.229914529914529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0908-4807-A42C-017F1978DF7E}"/>
                </c:ext>
              </c:extLst>
            </c:dLbl>
            <c:numFmt formatCode="0.0\ %" sourceLinked="0"/>
            <c:spPr>
              <a:noFill/>
              <a:ln w="25400">
                <a:noFill/>
              </a:ln>
            </c:sp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'14'!$A$9:$A$15</c:f>
              <c:strCache>
                <c:ptCount val="7"/>
                <c:pt idx="0">
                  <c:v>No especificado</c:v>
                </c:pt>
                <c:pt idx="1">
                  <c:v>Sin escolaridad</c:v>
                </c:pt>
                <c:pt idx="2">
                  <c:v>Otra</c:v>
                </c:pt>
                <c:pt idx="3">
                  <c:v>Primaria</c:v>
                </c:pt>
                <c:pt idx="4">
                  <c:v>Secundaria  o equivalente</c:v>
                </c:pt>
                <c:pt idx="5">
                  <c:v>Preparatoria o equivalente</c:v>
                </c:pt>
                <c:pt idx="6">
                  <c:v>Profesional</c:v>
                </c:pt>
              </c:strCache>
            </c:strRef>
          </c:cat>
          <c:val>
            <c:numRef>
              <c:f>'14'!$B$9:$B$15</c:f>
              <c:numCache>
                <c:formatCode>#\ ###\ ##0</c:formatCode>
                <c:ptCount val="7"/>
                <c:pt idx="0">
                  <c:v>148877</c:v>
                </c:pt>
                <c:pt idx="1">
                  <c:v>42767</c:v>
                </c:pt>
                <c:pt idx="2">
                  <c:v>26354</c:v>
                </c:pt>
                <c:pt idx="3">
                  <c:v>287827</c:v>
                </c:pt>
                <c:pt idx="4">
                  <c:v>660154</c:v>
                </c:pt>
                <c:pt idx="5">
                  <c:v>475821</c:v>
                </c:pt>
                <c:pt idx="6">
                  <c:v>270378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0908-4807-A42C-017F1978DF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 panose="020B0604020202020204" pitchFamily="34" charset="0"/>
          <a:ea typeface="Calibri"/>
          <a:cs typeface="Arial" panose="020B0604020202020204" pitchFamily="34" charset="0"/>
        </a:defRPr>
      </a:pPr>
      <a:endParaRPr lang="es-MX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510608421281738E-2"/>
          <c:y val="0"/>
          <c:w val="0.71250936329588022"/>
          <c:h val="0.93806706114398442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FFC30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9EC-4B6D-8131-11929C00B4C4}"/>
              </c:ext>
            </c:extLst>
          </c:dPt>
          <c:dPt>
            <c:idx val="1"/>
            <c:bubble3D val="0"/>
            <c:spPr>
              <a:solidFill>
                <a:srgbClr val="B88C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9EC-4B6D-8131-11929C00B4C4}"/>
              </c:ext>
            </c:extLst>
          </c:dPt>
          <c:dPt>
            <c:idx val="2"/>
            <c:bubble3D val="0"/>
            <c:spPr>
              <a:solidFill>
                <a:srgbClr val="FFDF79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9EC-4B6D-8131-11929C00B4C4}"/>
              </c:ext>
            </c:extLst>
          </c:dPt>
          <c:dLbls>
            <c:dLbl>
              <c:idx val="0"/>
              <c:layout>
                <c:manualLayout>
                  <c:x val="-3.29217907227616E-2"/>
                  <c:y val="-0.16635274417009149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9EC-4B6D-8131-11929C00B4C4}"/>
                </c:ext>
              </c:extLst>
            </c:dLbl>
            <c:dLbl>
              <c:idx val="1"/>
              <c:layout>
                <c:manualLayout>
                  <c:x val="0.12975795577130525"/>
                  <c:y val="0.11333076056808461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362189859762675"/>
                      <c:h val="0.3163937053010248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19EC-4B6D-8131-11929C00B4C4}"/>
                </c:ext>
              </c:extLst>
            </c:dLbl>
            <c:dLbl>
              <c:idx val="2"/>
              <c:layout>
                <c:manualLayout>
                  <c:x val="0"/>
                  <c:y val="-9.6975308641975306E-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4146440129449839"/>
                      <c:h val="0.284182098765432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19EC-4B6D-8131-11929C00B4C4}"/>
                </c:ext>
              </c:extLst>
            </c:dLbl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'15'!$A$8:$A$10</c:f>
              <c:strCache>
                <c:ptCount val="3"/>
                <c:pt idx="0">
                  <c:v>Trabaja</c:v>
                </c:pt>
                <c:pt idx="1">
                  <c:v>No trabaja</c:v>
                </c:pt>
                <c:pt idx="2">
                  <c:v>No especificado</c:v>
                </c:pt>
              </c:strCache>
            </c:strRef>
          </c:cat>
          <c:val>
            <c:numRef>
              <c:f>'15'!$B$8:$B$10</c:f>
              <c:numCache>
                <c:formatCode>#\ ###\ ##0</c:formatCode>
                <c:ptCount val="3"/>
                <c:pt idx="0">
                  <c:v>628091</c:v>
                </c:pt>
                <c:pt idx="1">
                  <c:v>1152255</c:v>
                </c:pt>
                <c:pt idx="2">
                  <c:v>131832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9EC-4B6D-8131-11929C00B4C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0"/>
        </c:dLbls>
        <c:firstSliceAng val="12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6087170623371896E-2"/>
          <c:y val="1.0317700672031379E-2"/>
          <c:w val="0.56669665212711717"/>
          <c:h val="0.80378402699662543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E2F0D9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572-4B1C-92FC-C0FBDDB98F14}"/>
              </c:ext>
            </c:extLst>
          </c:dPt>
          <c:dPt>
            <c:idx val="1"/>
            <c:bubble3D val="0"/>
            <c:spPr>
              <a:solidFill>
                <a:schemeClr val="tx1"/>
              </a:solidFill>
              <a:ln w="34925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572-4B1C-92FC-C0FBDDB98F14}"/>
              </c:ext>
            </c:extLst>
          </c:dPt>
          <c:dPt>
            <c:idx val="2"/>
            <c:bubble3D val="0"/>
            <c:spPr>
              <a:solidFill>
                <a:srgbClr val="BFDCA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572-4B1C-92FC-C0FBDDB98F14}"/>
              </c:ext>
            </c:extLst>
          </c:dPt>
          <c:dPt>
            <c:idx val="3"/>
            <c:bubble3D val="0"/>
            <c:spPr>
              <a:solidFill>
                <a:srgbClr val="A8CF8D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572-4B1C-92FC-C0FBDDB98F14}"/>
              </c:ext>
            </c:extLst>
          </c:dPt>
          <c:dPt>
            <c:idx val="4"/>
            <c:bubble3D val="0"/>
            <c:spPr>
              <a:solidFill>
                <a:srgbClr val="91C36F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572-4B1C-92FC-C0FBDDB98F14}"/>
              </c:ext>
            </c:extLst>
          </c:dPt>
          <c:dPt>
            <c:idx val="5"/>
            <c:bubble3D val="0"/>
            <c:spPr>
              <a:solidFill>
                <a:srgbClr val="75B44A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2572-4B1C-92FC-C0FBDDB98F14}"/>
              </c:ext>
            </c:extLst>
          </c:dPt>
          <c:dPt>
            <c:idx val="6"/>
            <c:bubble3D val="0"/>
            <c:spPr>
              <a:solidFill>
                <a:srgbClr val="62983E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2572-4B1C-92FC-C0FBDDB98F14}"/>
              </c:ext>
            </c:extLst>
          </c:dPt>
          <c:dPt>
            <c:idx val="7"/>
            <c:bubble3D val="0"/>
            <c:spPr>
              <a:solidFill>
                <a:srgbClr val="54823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2572-4B1C-92FC-C0FBDDB98F14}"/>
              </c:ext>
            </c:extLst>
          </c:dPt>
          <c:dPt>
            <c:idx val="8"/>
            <c:bubble3D val="0"/>
            <c:spPr>
              <a:solidFill>
                <a:srgbClr val="38572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2572-4B1C-92FC-C0FBDDB98F14}"/>
              </c:ext>
            </c:extLst>
          </c:dPt>
          <c:dPt>
            <c:idx val="9"/>
            <c:bubble3D val="0"/>
            <c:spPr>
              <a:solidFill>
                <a:srgbClr val="273C18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2572-4B1C-92FC-C0FBDDB98F14}"/>
              </c:ext>
            </c:extLst>
          </c:dPt>
          <c:dLbls>
            <c:dLbl>
              <c:idx val="0"/>
              <c:layout>
                <c:manualLayout>
                  <c:x val="-0.13929493334909121"/>
                  <c:y val="-0.11601698826108275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572-4B1C-92FC-C0FBDDB98F14}"/>
                </c:ext>
              </c:extLst>
            </c:dLbl>
            <c:dLbl>
              <c:idx val="1"/>
              <c:layout>
                <c:manualLayout>
                  <c:x val="0.11050359712230201"/>
                  <c:y val="-1.8352916765599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7164500840272665"/>
                      <c:h val="0.183102417821244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2572-4B1C-92FC-C0FBDDB98F14}"/>
                </c:ext>
              </c:extLst>
            </c:dLbl>
            <c:dLbl>
              <c:idx val="2"/>
              <c:layout>
                <c:manualLayout>
                  <c:x val="-5.7863932476066464E-2"/>
                  <c:y val="3.1941529924896309E-2"/>
                </c:manualLayout>
              </c:layout>
              <c:tx>
                <c:rich>
                  <a:bodyPr/>
                  <a:lstStyle/>
                  <a:p>
                    <a:fld id="{FA6BE068-B340-4AE0-B318-D5BED8FDA197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</a:t>
                    </a:r>
                    <a:fld id="{361193DE-CF56-4BE8-9733-688602DDED0D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
5.20 %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1388968824940047"/>
                      <c:h val="0.183102417821244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2572-4B1C-92FC-C0FBDDB98F14}"/>
                </c:ext>
              </c:extLst>
            </c:dLbl>
            <c:dLbl>
              <c:idx val="3"/>
              <c:layout>
                <c:manualLayout>
                  <c:x val="0.12575615665302628"/>
                  <c:y val="-0.2074613730278533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1580815347721821"/>
                      <c:h val="0.183102417821244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2572-4B1C-92FC-C0FBDDB98F14}"/>
                </c:ext>
              </c:extLst>
            </c:dLbl>
            <c:dLbl>
              <c:idx val="4"/>
              <c:layout>
                <c:manualLayout>
                  <c:x val="0.11255174247684328"/>
                  <c:y val="8.6298707853825971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4458513189448441"/>
                      <c:h val="0.183102417821244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2572-4B1C-92FC-C0FBDDB98F14}"/>
                </c:ext>
              </c:extLst>
            </c:dLbl>
            <c:dLbl>
              <c:idx val="5"/>
              <c:layout>
                <c:manualLayout>
                  <c:x val="9.982026167929757E-2"/>
                  <c:y val="6.339660910261865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292374100719424"/>
                      <c:h val="0.183102417821244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2572-4B1C-92FC-C0FBDDB98F14}"/>
                </c:ext>
              </c:extLst>
            </c:dLbl>
            <c:dLbl>
              <c:idx val="6"/>
              <c:layout>
                <c:manualLayout>
                  <c:x val="5.8137024616763427E-2"/>
                  <c:y val="1.050242119450571E-3"/>
                </c:manualLayout>
              </c:layout>
              <c:numFmt formatCode="0.00\ %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es-MX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6786574286094159"/>
                      <c:h val="0.184619347901569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2572-4B1C-92FC-C0FBDDB98F14}"/>
                </c:ext>
              </c:extLst>
            </c:dLbl>
            <c:dLbl>
              <c:idx val="7"/>
              <c:layout>
                <c:manualLayout>
                  <c:x val="1.342925659472422E-2"/>
                  <c:y val="9.2622896465570162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2757793764988008"/>
                      <c:h val="0.1548492257538712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F-2572-4B1C-92FC-C0FBDDB98F14}"/>
                </c:ext>
              </c:extLst>
            </c:dLbl>
            <c:dLbl>
              <c:idx val="8"/>
              <c:layout>
                <c:manualLayout>
                  <c:x val="1.1510866897033555E-2"/>
                  <c:y val="6.134266835227503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9928057553956833"/>
                      <c:h val="0.1575658788372724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2572-4B1C-92FC-C0FBDDB98F14}"/>
                </c:ext>
              </c:extLst>
            </c:dLbl>
            <c:dLbl>
              <c:idx val="9"/>
              <c:layout>
                <c:manualLayout>
                  <c:x val="7.6738609112709834E-3"/>
                  <c:y val="0.18290968518910686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8153477218225426"/>
                      <c:h val="0.1813365933170334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3-2572-4B1C-92FC-C0FBDDB98F14}"/>
                </c:ext>
              </c:extLst>
            </c:dLbl>
            <c:numFmt formatCode="0.00\ %" sourceLinked="0"/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'16'!$A$8:$A$17</c:f>
              <c:strCache>
                <c:ptCount val="10"/>
                <c:pt idx="0">
                  <c:v>No especificado</c:v>
                </c:pt>
                <c:pt idx="1">
                  <c:v>Menor de 15 años</c:v>
                </c:pt>
                <c:pt idx="2">
                  <c:v>De 15 a 19 años</c:v>
                </c:pt>
                <c:pt idx="3">
                  <c:v>De 20 a 24 años</c:v>
                </c:pt>
                <c:pt idx="4">
                  <c:v>De 25 a 29 años</c:v>
                </c:pt>
                <c:pt idx="5">
                  <c:v>De 30 a 34 años</c:v>
                </c:pt>
                <c:pt idx="6">
                  <c:v>De 35 a 39 años</c:v>
                </c:pt>
                <c:pt idx="7">
                  <c:v>De 40 a 44 años</c:v>
                </c:pt>
                <c:pt idx="8">
                  <c:v>De 45 a 49 años</c:v>
                </c:pt>
                <c:pt idx="9">
                  <c:v>De 50 y más años</c:v>
                </c:pt>
              </c:strCache>
            </c:strRef>
          </c:cat>
          <c:val>
            <c:numRef>
              <c:f>'16'!$B$8:$B$17</c:f>
              <c:numCache>
                <c:formatCode>#\ ###\ ##0</c:formatCode>
                <c:ptCount val="10"/>
                <c:pt idx="0">
                  <c:v>268662</c:v>
                </c:pt>
                <c:pt idx="1">
                  <c:v>878</c:v>
                </c:pt>
                <c:pt idx="2">
                  <c:v>99321</c:v>
                </c:pt>
                <c:pt idx="3">
                  <c:v>351678</c:v>
                </c:pt>
                <c:pt idx="4">
                  <c:v>432895</c:v>
                </c:pt>
                <c:pt idx="5">
                  <c:v>356482</c:v>
                </c:pt>
                <c:pt idx="6">
                  <c:v>223208</c:v>
                </c:pt>
                <c:pt idx="7">
                  <c:v>106767</c:v>
                </c:pt>
                <c:pt idx="8">
                  <c:v>44396</c:v>
                </c:pt>
                <c:pt idx="9">
                  <c:v>27891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2572-4B1C-92FC-C0FBDDB98F14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96"/>
      </c:pieChart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 panose="020B0604020202020204" pitchFamily="34" charset="0"/>
          <a:ea typeface="Calibri"/>
          <a:cs typeface="Arial" panose="020B0604020202020204" pitchFamily="34" charset="0"/>
        </a:defRPr>
      </a:pPr>
      <a:endParaRPr lang="es-MX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279167193445247E-2"/>
          <c:y val="9.43188867917121E-3"/>
          <c:w val="0.66265476492521835"/>
          <c:h val="0.80373558942879719"/>
        </c:manualLayout>
      </c:layout>
      <c:pieChart>
        <c:varyColors val="1"/>
        <c:ser>
          <c:idx val="0"/>
          <c:order val="0"/>
          <c:spPr>
            <a:solidFill>
              <a:schemeClr val="accent6">
                <a:lumMod val="50000"/>
              </a:schemeClr>
            </a:solidFill>
          </c:spPr>
          <c:explosion val="1"/>
          <c:dPt>
            <c:idx val="0"/>
            <c:bubble3D val="0"/>
            <c:spPr>
              <a:solidFill>
                <a:srgbClr val="B1D799"/>
              </a:solidFill>
              <a:ln w="19050">
                <a:solidFill>
                  <a:schemeClr val="lt1">
                    <a:alpha val="99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A30-4FF3-A715-40A857B021CF}"/>
              </c:ext>
            </c:extLst>
          </c:dPt>
          <c:dPt>
            <c:idx val="1"/>
            <c:bubble3D val="0"/>
            <c:spPr>
              <a:solidFill>
                <a:srgbClr val="CAE4BA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A30-4FF3-A715-40A857B021CF}"/>
              </c:ext>
            </c:extLst>
          </c:dPt>
          <c:dPt>
            <c:idx val="2"/>
            <c:bubble3D val="0"/>
            <c:spPr>
              <a:solidFill>
                <a:srgbClr val="E2F0D9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A30-4FF3-A715-40A857B021CF}"/>
              </c:ext>
            </c:extLst>
          </c:dPt>
          <c:dPt>
            <c:idx val="3"/>
            <c:bubble3D val="0"/>
            <c:spPr>
              <a:solidFill>
                <a:srgbClr val="38572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A30-4FF3-A715-40A857B021CF}"/>
              </c:ext>
            </c:extLst>
          </c:dPt>
          <c:dPt>
            <c:idx val="4"/>
            <c:bubble3D val="0"/>
            <c:spPr>
              <a:solidFill>
                <a:srgbClr val="5E983A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A30-4FF3-A715-40A857B021CF}"/>
              </c:ext>
            </c:extLst>
          </c:dPt>
          <c:dPt>
            <c:idx val="5"/>
            <c:bubble3D val="0"/>
            <c:spPr>
              <a:solidFill>
                <a:srgbClr val="73B848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A30-4FF3-A715-40A857B021CF}"/>
              </c:ext>
            </c:extLst>
          </c:dPt>
          <c:dPt>
            <c:idx val="6"/>
            <c:bubble3D val="0"/>
            <c:spPr>
              <a:solidFill>
                <a:srgbClr val="8BC468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0A30-4FF3-A715-40A857B021CF}"/>
              </c:ext>
            </c:extLst>
          </c:dPt>
          <c:dLbls>
            <c:dLbl>
              <c:idx val="0"/>
              <c:layout>
                <c:manualLayout>
                  <c:x val="-0.16648462783171522"/>
                  <c:y val="-0.13355401234567901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A30-4FF3-A715-40A857B021CF}"/>
                </c:ext>
              </c:extLst>
            </c:dLbl>
            <c:dLbl>
              <c:idx val="1"/>
              <c:layout>
                <c:manualLayout>
                  <c:x val="0.1861499460625673"/>
                  <c:y val="-0.22419907407407408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2918581445523195"/>
                      <c:h val="0.1949097222222222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0A30-4FF3-A715-40A857B021CF}"/>
                </c:ext>
              </c:extLst>
            </c:dLbl>
            <c:dLbl>
              <c:idx val="2"/>
              <c:layout>
                <c:manualLayout>
                  <c:x val="0.18349083063646171"/>
                  <c:y val="-1.6181327160493829E-2"/>
                </c:manualLayout>
              </c:layout>
              <c:tx>
                <c:rich>
                  <a:bodyPr/>
                  <a:lstStyle/>
                  <a:p>
                    <a:fld id="{AC3E4366-E066-4440-84D5-A5938095FDB2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</a:t>
                    </a:r>
                    <a:fld id="{B6491C8D-B64D-4244-8A6B-C2C475CE7D47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
1.6 %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0A30-4FF3-A715-40A857B021CF}"/>
                </c:ext>
              </c:extLst>
            </c:dLbl>
            <c:dLbl>
              <c:idx val="3"/>
              <c:layout>
                <c:manualLayout>
                  <c:x val="2.8163431128314653E-2"/>
                  <c:y val="-0.19814689905757754"/>
                </c:manualLayout>
              </c:layout>
              <c:numFmt formatCode="0.0\ 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bg1">
                          <a:lumMod val="95000"/>
                        </a:schemeClr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A30-4FF3-A715-40A857B021CF}"/>
                </c:ext>
              </c:extLst>
            </c:dLbl>
            <c:dLbl>
              <c:idx val="4"/>
              <c:layout>
                <c:manualLayout>
                  <c:x val="8.6019956850053939E-2"/>
                  <c:y val="3.2599574903882059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7152615965480043"/>
                      <c:h val="0.3144659659111487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0A30-4FF3-A715-40A857B021CF}"/>
                </c:ext>
              </c:extLst>
            </c:dLbl>
            <c:dLbl>
              <c:idx val="6"/>
              <c:layout>
                <c:manualLayout>
                  <c:x val="-0.22775957389428264"/>
                  <c:y val="0.1313554422295597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8747049198197977"/>
                      <c:h val="0.2324003392705682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0A30-4FF3-A715-40A857B021CF}"/>
                </c:ext>
              </c:extLst>
            </c:dLbl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'17'!$A$8:$A$14</c:f>
              <c:strCache>
                <c:ptCount val="7"/>
                <c:pt idx="0">
                  <c:v>No especificado</c:v>
                </c:pt>
                <c:pt idx="1">
                  <c:v>Sin escolaridad</c:v>
                </c:pt>
                <c:pt idx="2">
                  <c:v>Otra</c:v>
                </c:pt>
                <c:pt idx="3">
                  <c:v>Primaria</c:v>
                </c:pt>
                <c:pt idx="4">
                  <c:v>Secundaria  o equivalente</c:v>
                </c:pt>
                <c:pt idx="5">
                  <c:v>Preparatoria o equivalente</c:v>
                </c:pt>
                <c:pt idx="6">
                  <c:v>Profesional</c:v>
                </c:pt>
              </c:strCache>
            </c:strRef>
          </c:cat>
          <c:val>
            <c:numRef>
              <c:f>'17'!$B$8:$B$14</c:f>
              <c:numCache>
                <c:formatCode>#\ ###\ ##0</c:formatCode>
                <c:ptCount val="7"/>
                <c:pt idx="0">
                  <c:v>298119</c:v>
                </c:pt>
                <c:pt idx="1">
                  <c:v>40545</c:v>
                </c:pt>
                <c:pt idx="2">
                  <c:v>29396</c:v>
                </c:pt>
                <c:pt idx="3">
                  <c:v>298157</c:v>
                </c:pt>
                <c:pt idx="4">
                  <c:v>584027</c:v>
                </c:pt>
                <c:pt idx="5">
                  <c:v>420581</c:v>
                </c:pt>
                <c:pt idx="6">
                  <c:v>241353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0A30-4FF3-A715-40A857B021CF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9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4214254771551617E-2"/>
          <c:y val="1.8689061332107206E-2"/>
          <c:w val="0.76775501363300458"/>
          <c:h val="0.8365516502238467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BFDDAD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F57-4313-80FB-F3226CBC9AF2}"/>
              </c:ext>
            </c:extLst>
          </c:dPt>
          <c:dPt>
            <c:idx val="1"/>
            <c:bubble3D val="0"/>
            <c:spPr>
              <a:solidFill>
                <a:srgbClr val="6DA94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F57-4313-80FB-F3226CBC9AF2}"/>
              </c:ext>
            </c:extLst>
          </c:dPt>
          <c:dPt>
            <c:idx val="2"/>
            <c:bubble3D val="0"/>
            <c:spPr>
              <a:solidFill>
                <a:srgbClr val="38572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F57-4313-80FB-F3226CBC9AF2}"/>
              </c:ext>
            </c:extLst>
          </c:dPt>
          <c:dLbls>
            <c:dLbl>
              <c:idx val="0"/>
              <c:layout>
                <c:manualLayout>
                  <c:x val="0.21966410463861921"/>
                  <c:y val="0.18803819444444445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F57-4313-80FB-F3226CBC9AF2}"/>
                </c:ext>
              </c:extLst>
            </c:dLbl>
            <c:dLbl>
              <c:idx val="1"/>
              <c:layout>
                <c:manualLayout>
                  <c:x val="2.2322006472490653E-3"/>
                  <c:y val="-4.1580632716049386E-2"/>
                </c:manualLayout>
              </c:layout>
              <c:tx>
                <c:rich>
                  <a:bodyPr/>
                  <a:lstStyle/>
                  <a:p>
                    <a:fld id="{688DA7FF-AB93-469A-B0AC-948DA6AE3B6B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</a:t>
                    </a:r>
                    <a:fld id="{CD0EEBF4-00E7-4A1F-A51D-7D3D3BB17BD6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
14.1 %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1957928802588997"/>
                      <c:h val="0.2059691904584090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3F57-4313-80FB-F3226CBC9AF2}"/>
                </c:ext>
              </c:extLst>
            </c:dLbl>
            <c:dLbl>
              <c:idx val="2"/>
              <c:layout>
                <c:manualLayout>
                  <c:x val="4.3819579288025892E-2"/>
                  <c:y val="2.540239197530864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F57-4313-80FB-F3226CBC9AF2}"/>
                </c:ext>
              </c:extLst>
            </c:dLbl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'18'!$A$8:$A$10</c:f>
              <c:strCache>
                <c:ptCount val="3"/>
                <c:pt idx="0">
                  <c:v>Trabaja</c:v>
                </c:pt>
                <c:pt idx="1">
                  <c:v>No especificado</c:v>
                </c:pt>
                <c:pt idx="2">
                  <c:v>No trabaja</c:v>
                </c:pt>
              </c:strCache>
            </c:strRef>
          </c:cat>
          <c:val>
            <c:numRef>
              <c:f>'18'!$B$8:$B$10</c:f>
              <c:numCache>
                <c:formatCode>#\ ###\ ##0</c:formatCode>
                <c:ptCount val="3"/>
                <c:pt idx="0">
                  <c:v>1622179</c:v>
                </c:pt>
                <c:pt idx="1">
                  <c:v>268508</c:v>
                </c:pt>
                <c:pt idx="2">
                  <c:v>21491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F57-4313-80FB-F3226CBC9AF2}"/>
            </c:ext>
          </c:extLst>
        </c:ser>
        <c:dLbls>
          <c:dLblPos val="bestFit"/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145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6809876680228404E-3"/>
          <c:y val="5.2351179396259448E-3"/>
          <c:w val="0.59310765562170398"/>
          <c:h val="0.9947648820603740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D9EBCD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E6B-45E9-B68D-BB74CA7F479C}"/>
              </c:ext>
            </c:extLst>
          </c:dPt>
          <c:dPt>
            <c:idx val="1"/>
            <c:bubble3D val="0"/>
            <c:spPr>
              <a:solidFill>
                <a:srgbClr val="1E2F13"/>
              </a:solidFill>
              <a:ln w="19050">
                <a:solidFill>
                  <a:srgbClr val="1E2F13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E6B-45E9-B68D-BB74CA7F479C}"/>
              </c:ext>
            </c:extLst>
          </c:dPt>
          <c:dPt>
            <c:idx val="2"/>
            <c:bubble3D val="0"/>
            <c:spPr>
              <a:solidFill>
                <a:srgbClr val="42682A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E6B-45E9-B68D-BB74CA7F479C}"/>
              </c:ext>
            </c:extLst>
          </c:dPt>
          <c:dPt>
            <c:idx val="3"/>
            <c:bubble3D val="0"/>
            <c:spPr>
              <a:solidFill>
                <a:srgbClr val="66A04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E6B-45E9-B68D-BB74CA7F479C}"/>
              </c:ext>
            </c:extLst>
          </c:dPt>
          <c:dPt>
            <c:idx val="4"/>
            <c:bubble3D val="0"/>
            <c:spPr>
              <a:solidFill>
                <a:srgbClr val="7CB957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E6B-45E9-B68D-BB74CA7F479C}"/>
              </c:ext>
            </c:extLst>
          </c:dPt>
          <c:dPt>
            <c:idx val="5"/>
            <c:bubble3D val="0"/>
            <c:spPr>
              <a:solidFill>
                <a:srgbClr val="A2CD8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1E6B-45E9-B68D-BB74CA7F479C}"/>
              </c:ext>
            </c:extLst>
          </c:dPt>
          <c:dPt>
            <c:idx val="6"/>
            <c:bubble3D val="0"/>
            <c:spPr>
              <a:solidFill>
                <a:srgbClr val="C7E1B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1E6B-45E9-B68D-BB74CA7F479C}"/>
              </c:ext>
            </c:extLst>
          </c:dPt>
          <c:dLbls>
            <c:dLbl>
              <c:idx val="0"/>
              <c:layout>
                <c:manualLayout>
                  <c:x val="1.6566359828905227E-3"/>
                  <c:y val="-0.1997723586045656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E6B-45E9-B68D-BB74CA7F479C}"/>
                </c:ext>
              </c:extLst>
            </c:dLbl>
            <c:dLbl>
              <c:idx val="1"/>
              <c:layout>
                <c:manualLayout>
                  <c:x val="0.10938975562964823"/>
                  <c:y val="3.878236070612332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E6B-45E9-B68D-BB74CA7F479C}"/>
                </c:ext>
              </c:extLst>
            </c:dLbl>
            <c:dLbl>
              <c:idx val="2"/>
              <c:layout>
                <c:manualLayout>
                  <c:x val="3.4834835879717418E-2"/>
                  <c:y val="0.22255090628046734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373505991133488"/>
                      <c:h val="0.1795918846909237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1E6B-45E9-B68D-BB74CA7F479C}"/>
                </c:ext>
              </c:extLst>
            </c:dLbl>
            <c:dLbl>
              <c:idx val="3"/>
              <c:layout>
                <c:manualLayout>
                  <c:x val="-0.21558547155243968"/>
                  <c:y val="-0.14576158602433756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4362845435157846"/>
                      <c:h val="0.2385646038560817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1E6B-45E9-B68D-BB74CA7F479C}"/>
                </c:ext>
              </c:extLst>
            </c:dLbl>
            <c:dLbl>
              <c:idx val="4"/>
              <c:layout>
                <c:manualLayout>
                  <c:x val="-9.384912833752608E-2"/>
                  <c:y val="-0.1024794067025772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E6B-45E9-B68D-BB74CA7F479C}"/>
                </c:ext>
              </c:extLst>
            </c:dLbl>
            <c:dLbl>
              <c:idx val="5"/>
              <c:layout>
                <c:manualLayout>
                  <c:x val="9.1243245500189613E-2"/>
                  <c:y val="-0.12382126141868746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E6B-45E9-B68D-BB74CA7F479C}"/>
                </c:ext>
              </c:extLst>
            </c:dLbl>
            <c:dLbl>
              <c:idx val="6"/>
              <c:layout>
                <c:manualLayout>
                  <c:x val="6.9205047999137126E-2"/>
                  <c:y val="0.186897776091287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E6B-45E9-B68D-BB74CA7F479C}"/>
                </c:ext>
              </c:extLst>
            </c:dLbl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'19'!$A$8:$A$14</c:f>
              <c:strCache>
                <c:ptCount val="7"/>
                <c:pt idx="0">
                  <c:v>No especificado</c:v>
                </c:pt>
                <c:pt idx="1">
                  <c:v>Trabajador no remunerado</c:v>
                </c:pt>
                <c:pt idx="2">
                  <c:v>Patrón o empresario</c:v>
                </c:pt>
                <c:pt idx="3">
                  <c:v>Trabajador por cuenta propia</c:v>
                </c:pt>
                <c:pt idx="4">
                  <c:v>Obrero</c:v>
                </c:pt>
                <c:pt idx="5">
                  <c:v>Jornalero o peón</c:v>
                </c:pt>
                <c:pt idx="6">
                  <c:v>Empleado</c:v>
                </c:pt>
              </c:strCache>
            </c:strRef>
          </c:cat>
          <c:val>
            <c:numRef>
              <c:f>'19'!$B$8:$B$14</c:f>
              <c:numCache>
                <c:formatCode>#\ ###\ ##0</c:formatCode>
                <c:ptCount val="7"/>
                <c:pt idx="0">
                  <c:v>7650</c:v>
                </c:pt>
                <c:pt idx="1">
                  <c:v>15111</c:v>
                </c:pt>
                <c:pt idx="2">
                  <c:v>11160</c:v>
                </c:pt>
                <c:pt idx="3">
                  <c:v>188082</c:v>
                </c:pt>
                <c:pt idx="4">
                  <c:v>198024</c:v>
                </c:pt>
                <c:pt idx="5">
                  <c:v>284486</c:v>
                </c:pt>
                <c:pt idx="6">
                  <c:v>917666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1E6B-45E9-B68D-BB74CA7F479C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0-1E6B-45E9-B68D-BB74CA7F479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2-1E6B-45E9-B68D-BB74CA7F479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4-1E6B-45E9-B68D-BB74CA7F479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6-1E6B-45E9-B68D-BB74CA7F479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8-1E6B-45E9-B68D-BB74CA7F479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A-1E6B-45E9-B68D-BB74CA7F479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C-1E6B-45E9-B68D-BB74CA7F479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'19'!$A$8:$A$14</c:f>
              <c:strCache>
                <c:ptCount val="7"/>
                <c:pt idx="0">
                  <c:v>No especificado</c:v>
                </c:pt>
                <c:pt idx="1">
                  <c:v>Trabajador no remunerado</c:v>
                </c:pt>
                <c:pt idx="2">
                  <c:v>Patrón o empresario</c:v>
                </c:pt>
                <c:pt idx="3">
                  <c:v>Trabajador por cuenta propia</c:v>
                </c:pt>
                <c:pt idx="4">
                  <c:v>Obrero</c:v>
                </c:pt>
                <c:pt idx="5">
                  <c:v>Jornalero o peón</c:v>
                </c:pt>
                <c:pt idx="6">
                  <c:v>Empleado</c:v>
                </c:pt>
              </c:strCache>
            </c:strRef>
          </c:cat>
          <c:val>
            <c:numRef>
              <c:f>'19'!$C$8:$C$14</c:f>
              <c:numCache>
                <c:formatCode>0.0</c:formatCode>
                <c:ptCount val="7"/>
                <c:pt idx="0">
                  <c:v>0.47158790737643624</c:v>
                </c:pt>
                <c:pt idx="1">
                  <c:v>0.93152481939416054</c:v>
                </c:pt>
                <c:pt idx="2">
                  <c:v>0.68796353546680111</c:v>
                </c:pt>
                <c:pt idx="3">
                  <c:v>11.594404809826782</c:v>
                </c:pt>
                <c:pt idx="4">
                  <c:v>12.207284152981885</c:v>
                </c:pt>
                <c:pt idx="5">
                  <c:v>17.537275479463116</c:v>
                </c:pt>
                <c:pt idx="6">
                  <c:v>56.569959295490818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D-1E6B-45E9-B68D-BB74CA7F479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'02'!$R$7</c:f>
              <c:strCache>
                <c:ptCount val="1"/>
                <c:pt idx="0">
                  <c:v>Registrados en el mismo año</c:v>
                </c:pt>
              </c:strCache>
            </c:strRef>
          </c:tx>
          <c:spPr>
            <a:solidFill>
              <a:srgbClr val="ED7D31"/>
            </a:solidFill>
            <a:ln>
              <a:solidFill>
                <a:srgbClr val="DF653F"/>
              </a:solidFill>
            </a:ln>
            <a:effectLst/>
          </c:spPr>
          <c:invertIfNegative val="0"/>
          <c:dLbls>
            <c:dLbl>
              <c:idx val="5"/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800" b="0" i="0" u="none" strike="noStrike" kern="1200" baseline="0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/>
                      <a:t>73.6</a:t>
                    </a:r>
                  </a:p>
                </c:rich>
              </c:tx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12A-4301-99B8-17F0A421576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'02'!$A$10:$A$18</c:f>
              <c:numCache>
                <c:formatCode>General</c:formatCode>
                <c:ptCount val="9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</c:numCache>
            </c:numRef>
          </c:cat>
          <c:val>
            <c:numRef>
              <c:f>'02'!$R$10:$R$18</c:f>
              <c:numCache>
                <c:formatCode>0.0</c:formatCode>
                <c:ptCount val="9"/>
                <c:pt idx="0">
                  <c:v>70.317503079957078</c:v>
                </c:pt>
                <c:pt idx="1">
                  <c:v>71.178346832502513</c:v>
                </c:pt>
                <c:pt idx="2">
                  <c:v>72.374142412225183</c:v>
                </c:pt>
                <c:pt idx="3">
                  <c:v>72.381839969238797</c:v>
                </c:pt>
                <c:pt idx="4">
                  <c:v>73.253840732124161</c:v>
                </c:pt>
                <c:pt idx="5" formatCode="0.00">
                  <c:v>73.540208328101357</c:v>
                </c:pt>
                <c:pt idx="6">
                  <c:v>74.469707157272424</c:v>
                </c:pt>
                <c:pt idx="7">
                  <c:v>77.622738850016233</c:v>
                </c:pt>
                <c:pt idx="8">
                  <c:v>69.856496767503984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12A-4301-99B8-17F0A421576B}"/>
            </c:ext>
          </c:extLst>
        </c:ser>
        <c:ser>
          <c:idx val="1"/>
          <c:order val="1"/>
          <c:tx>
            <c:strRef>
              <c:f>'02'!$S$7</c:f>
              <c:strCache>
                <c:ptCount val="1"/>
                <c:pt idx="0">
                  <c:v>Registrados en el año inmediato posterior</c:v>
                </c:pt>
              </c:strCache>
            </c:strRef>
          </c:tx>
          <c:spPr>
            <a:solidFill>
              <a:srgbClr val="F3AA79"/>
            </a:solidFill>
            <a:ln>
              <a:solidFill>
                <a:srgbClr val="F3AA79"/>
              </a:solidFill>
            </a:ln>
            <a:effectLst/>
          </c:spPr>
          <c:invertIfNegative val="0"/>
          <c:dLbls>
            <c:dLbl>
              <c:idx val="5"/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512A-4301-99B8-17F0A421576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'02'!$A$10:$A$18</c:f>
              <c:numCache>
                <c:formatCode>General</c:formatCode>
                <c:ptCount val="9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</c:numCache>
            </c:numRef>
          </c:cat>
          <c:val>
            <c:numRef>
              <c:f>'02'!$S$10:$S$18</c:f>
              <c:numCache>
                <c:formatCode>0.0</c:formatCode>
                <c:ptCount val="9"/>
                <c:pt idx="0">
                  <c:v>22.370490606606694</c:v>
                </c:pt>
                <c:pt idx="1">
                  <c:v>22.402498575063746</c:v>
                </c:pt>
                <c:pt idx="2">
                  <c:v>21.341167686853332</c:v>
                </c:pt>
                <c:pt idx="3">
                  <c:v>21.523171841504613</c:v>
                </c:pt>
                <c:pt idx="4">
                  <c:v>21.118912525594034</c:v>
                </c:pt>
                <c:pt idx="5" formatCode="0.00">
                  <c:v>21.335032204474842</c:v>
                </c:pt>
                <c:pt idx="6">
                  <c:v>21.696477178823582</c:v>
                </c:pt>
                <c:pt idx="7">
                  <c:v>18.178526575507895</c:v>
                </c:pt>
                <c:pt idx="8">
                  <c:v>30.143503232496023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12A-4301-99B8-17F0A421576B}"/>
            </c:ext>
          </c:extLst>
        </c:ser>
        <c:ser>
          <c:idx val="2"/>
          <c:order val="2"/>
          <c:tx>
            <c:strRef>
              <c:f>'02'!$T$7</c:f>
              <c:strCache>
                <c:ptCount val="1"/>
                <c:pt idx="0">
                  <c:v>Registrados en años subsecuentes</c:v>
                </c:pt>
              </c:strCache>
            </c:strRef>
          </c:tx>
          <c:spPr>
            <a:solidFill>
              <a:srgbClr val="FADDCA"/>
            </a:solidFill>
            <a:ln>
              <a:solidFill>
                <a:srgbClr val="FADDCA"/>
              </a:solidFill>
            </a:ln>
            <a:effectLst/>
          </c:spPr>
          <c:invertIfNegative val="0"/>
          <c:dLbls>
            <c:dLbl>
              <c:idx val="5"/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4-512A-4301-99B8-17F0A421576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'02'!$A$10:$A$18</c:f>
              <c:numCache>
                <c:formatCode>General</c:formatCode>
                <c:ptCount val="9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</c:numCache>
            </c:numRef>
          </c:cat>
          <c:val>
            <c:numRef>
              <c:f>'02'!$T$10:$T$18</c:f>
              <c:numCache>
                <c:formatCode>0.0</c:formatCode>
                <c:ptCount val="9"/>
                <c:pt idx="0">
                  <c:v>7.3120063134362256</c:v>
                </c:pt>
                <c:pt idx="1">
                  <c:v>6.4191545924337392</c:v>
                </c:pt>
                <c:pt idx="2">
                  <c:v>6.2846899009214878</c:v>
                </c:pt>
                <c:pt idx="3">
                  <c:v>6.094988189256588</c:v>
                </c:pt>
                <c:pt idx="4">
                  <c:v>5.6272467422818071</c:v>
                </c:pt>
                <c:pt idx="5" formatCode="0.00">
                  <c:v>5.1247594674237984</c:v>
                </c:pt>
                <c:pt idx="6">
                  <c:v>3.8338156639039931</c:v>
                </c:pt>
                <c:pt idx="7">
                  <c:v>4.1987345744758695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12A-4301-99B8-17F0A421576B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20"/>
        <c:overlap val="100"/>
        <c:axId val="770519280"/>
        <c:axId val="770521776"/>
      </c:barChart>
      <c:catAx>
        <c:axId val="770519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770521776"/>
        <c:crosses val="autoZero"/>
        <c:auto val="1"/>
        <c:lblAlgn val="ctr"/>
        <c:lblOffset val="100"/>
        <c:noMultiLvlLbl val="0"/>
      </c:catAx>
      <c:valAx>
        <c:axId val="770521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Porcentaje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\ 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770519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5651407297696233E-2"/>
          <c:y val="3.5566391591508706E-2"/>
          <c:w val="0.91504541742258461"/>
          <c:h val="0.5245295652551708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F8CBAD"/>
            </a:solidFill>
            <a:ln>
              <a:noFill/>
            </a:ln>
            <a:effectLst/>
          </c:spPr>
          <c:invertIfNegative val="0"/>
          <c:dPt>
            <c:idx val="14"/>
            <c:invertIfNegative val="0"/>
            <c:bubble3D val="0"/>
            <c:spPr>
              <a:solidFill>
                <a:srgbClr val="F8CBAD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3369-431A-A659-0959AE68C42F}"/>
              </c:ext>
            </c:extLst>
          </c:dPt>
          <c:dPt>
            <c:idx val="15"/>
            <c:invertIfNegative val="0"/>
            <c:bubble3D val="0"/>
            <c:spPr>
              <a:solidFill>
                <a:srgbClr val="F8CBAD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3369-431A-A659-0959AE68C42F}"/>
              </c:ext>
            </c:extLst>
          </c:dPt>
          <c:dPt>
            <c:idx val="16"/>
            <c:invertIfNegative val="0"/>
            <c:bubble3D val="0"/>
            <c:spPr>
              <a:solidFill>
                <a:srgbClr val="F8CBAD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3369-431A-A659-0959AE68C42F}"/>
              </c:ext>
            </c:extLst>
          </c:dPt>
          <c:dPt>
            <c:idx val="17"/>
            <c:invertIfNegative val="0"/>
            <c:bubble3D val="0"/>
            <c:spPr>
              <a:solidFill>
                <a:srgbClr val="C55A1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3369-431A-A659-0959AE68C42F}"/>
              </c:ext>
            </c:extLst>
          </c:dPt>
          <c:dPt>
            <c:idx val="27"/>
            <c:invertIfNegative val="0"/>
            <c:bubble3D val="0"/>
            <c:spPr>
              <a:solidFill>
                <a:srgbClr val="F8CBAD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3369-431A-A659-0959AE68C42F}"/>
              </c:ext>
            </c:extLst>
          </c:dPt>
          <c:dPt>
            <c:idx val="28"/>
            <c:invertIfNegative val="0"/>
            <c:bubble3D val="0"/>
            <c:spPr>
              <a:solidFill>
                <a:srgbClr val="F8CBAD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3369-431A-A659-0959AE68C42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'03'!$H$9:$H$41</c:f>
              <c:strCache>
                <c:ptCount val="33"/>
                <c:pt idx="0">
                  <c:v>Chiapas</c:v>
                </c:pt>
                <c:pt idx="1">
                  <c:v>Guerrero</c:v>
                </c:pt>
                <c:pt idx="2">
                  <c:v>Zacatecas</c:v>
                </c:pt>
                <c:pt idx="3">
                  <c:v>Tabasco</c:v>
                </c:pt>
                <c:pt idx="4">
                  <c:v>Oaxaca</c:v>
                </c:pt>
                <c:pt idx="5">
                  <c:v>Michoacán de Ocampo</c:v>
                </c:pt>
                <c:pt idx="6">
                  <c:v>Puebla</c:v>
                </c:pt>
                <c:pt idx="7">
                  <c:v>Durango</c:v>
                </c:pt>
                <c:pt idx="8">
                  <c:v>Guanajuato</c:v>
                </c:pt>
                <c:pt idx="9">
                  <c:v>Aguascalientes</c:v>
                </c:pt>
                <c:pt idx="10">
                  <c:v>San Luis Potosí</c:v>
                </c:pt>
                <c:pt idx="11">
                  <c:v>Nayarit</c:v>
                </c:pt>
                <c:pt idx="12">
                  <c:v>Jalisco</c:v>
                </c:pt>
                <c:pt idx="13">
                  <c:v>Coahuila de Zaragoza</c:v>
                </c:pt>
                <c:pt idx="14">
                  <c:v>Campeche</c:v>
                </c:pt>
                <c:pt idx="15">
                  <c:v>Baja California</c:v>
                </c:pt>
                <c:pt idx="16">
                  <c:v>Sinaloa</c:v>
                </c:pt>
                <c:pt idx="17">
                  <c:v>Estados Unidos Mexicanos</c:v>
                </c:pt>
                <c:pt idx="18">
                  <c:v>Chihuahua</c:v>
                </c:pt>
                <c:pt idx="19">
                  <c:v>Sonora</c:v>
                </c:pt>
                <c:pt idx="20">
                  <c:v>Tlaxcala</c:v>
                </c:pt>
                <c:pt idx="21">
                  <c:v>Tamaulipas</c:v>
                </c:pt>
                <c:pt idx="22">
                  <c:v>Nuevo León</c:v>
                </c:pt>
                <c:pt idx="23">
                  <c:v>Colima</c:v>
                </c:pt>
                <c:pt idx="24">
                  <c:v>Veracruz de Ignacio de la Llave</c:v>
                </c:pt>
                <c:pt idx="25">
                  <c:v>Morelos</c:v>
                </c:pt>
                <c:pt idx="26">
                  <c:v>Querétaro</c:v>
                </c:pt>
                <c:pt idx="27">
                  <c:v>Quintana Roo</c:v>
                </c:pt>
                <c:pt idx="28">
                  <c:v>Hidalgo</c:v>
                </c:pt>
                <c:pt idx="29">
                  <c:v>México</c:v>
                </c:pt>
                <c:pt idx="30">
                  <c:v>Baja California Sur</c:v>
                </c:pt>
                <c:pt idx="31">
                  <c:v>Yucatán</c:v>
                </c:pt>
                <c:pt idx="32">
                  <c:v>Ciudad de México</c:v>
                </c:pt>
              </c:strCache>
            </c:strRef>
          </c:cat>
          <c:val>
            <c:numRef>
              <c:f>'03'!$I$9:$I$41</c:f>
              <c:numCache>
                <c:formatCode>0.0</c:formatCode>
                <c:ptCount val="33"/>
                <c:pt idx="0">
                  <c:v>99.760517903499178</c:v>
                </c:pt>
                <c:pt idx="1">
                  <c:v>72.49152840018472</c:v>
                </c:pt>
                <c:pt idx="2">
                  <c:v>67.923038316718873</c:v>
                </c:pt>
                <c:pt idx="3">
                  <c:v>65.871140588555491</c:v>
                </c:pt>
                <c:pt idx="4">
                  <c:v>65.758843847003973</c:v>
                </c:pt>
                <c:pt idx="5">
                  <c:v>65.104883748843832</c:v>
                </c:pt>
                <c:pt idx="6">
                  <c:v>64.592626206326585</c:v>
                </c:pt>
                <c:pt idx="7">
                  <c:v>64.555015606523412</c:v>
                </c:pt>
                <c:pt idx="8">
                  <c:v>62.509586461983751</c:v>
                </c:pt>
                <c:pt idx="9">
                  <c:v>57.597918978004863</c:v>
                </c:pt>
                <c:pt idx="10">
                  <c:v>57.385051375931639</c:v>
                </c:pt>
                <c:pt idx="11">
                  <c:v>56.752687702805062</c:v>
                </c:pt>
                <c:pt idx="12">
                  <c:v>56.608927240177003</c:v>
                </c:pt>
                <c:pt idx="13">
                  <c:v>56.396070637884073</c:v>
                </c:pt>
                <c:pt idx="14">
                  <c:v>56.153015892879488</c:v>
                </c:pt>
                <c:pt idx="15">
                  <c:v>55.928409499494052</c:v>
                </c:pt>
                <c:pt idx="16">
                  <c:v>55.626185650789857</c:v>
                </c:pt>
                <c:pt idx="17">
                  <c:v>55.596942476070097</c:v>
                </c:pt>
                <c:pt idx="18">
                  <c:v>54.92920883269958</c:v>
                </c:pt>
                <c:pt idx="19">
                  <c:v>53.728057470598458</c:v>
                </c:pt>
                <c:pt idx="20">
                  <c:v>53.341641083787046</c:v>
                </c:pt>
                <c:pt idx="21">
                  <c:v>52.511060225428515</c:v>
                </c:pt>
                <c:pt idx="22">
                  <c:v>50.734789347961815</c:v>
                </c:pt>
                <c:pt idx="23">
                  <c:v>48.993875765529303</c:v>
                </c:pt>
                <c:pt idx="24">
                  <c:v>48.453877637714513</c:v>
                </c:pt>
                <c:pt idx="25">
                  <c:v>48.252715153266159</c:v>
                </c:pt>
                <c:pt idx="26">
                  <c:v>47.623529548047792</c:v>
                </c:pt>
                <c:pt idx="27">
                  <c:v>46.987637201847669</c:v>
                </c:pt>
                <c:pt idx="28">
                  <c:v>46.44647266095479</c:v>
                </c:pt>
                <c:pt idx="29">
                  <c:v>45.701597618025566</c:v>
                </c:pt>
                <c:pt idx="30">
                  <c:v>45.467248055997906</c:v>
                </c:pt>
                <c:pt idx="31">
                  <c:v>43.565256370683919</c:v>
                </c:pt>
                <c:pt idx="32">
                  <c:v>37.441641732656414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3369-431A-A659-0959AE68C4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1"/>
        <c:overlap val="-27"/>
        <c:axId val="470567208"/>
        <c:axId val="470567600"/>
      </c:barChart>
      <c:catAx>
        <c:axId val="470567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70567600"/>
        <c:crosses val="autoZero"/>
        <c:auto val="1"/>
        <c:lblAlgn val="ctr"/>
        <c:lblOffset val="100"/>
        <c:noMultiLvlLbl val="0"/>
      </c:catAx>
      <c:valAx>
        <c:axId val="470567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Tasa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705672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 rot="300000"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046392849542449E-2"/>
          <c:y val="8.4486977589339797E-3"/>
          <c:w val="0.93930818832831087"/>
          <c:h val="0.99132199680251698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BDD7EE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F75-4AEE-950B-5EE46D1F5042}"/>
              </c:ext>
            </c:extLst>
          </c:dPt>
          <c:dPt>
            <c:idx val="1"/>
            <c:bubble3D val="0"/>
            <c:spPr>
              <a:solidFill>
                <a:srgbClr val="BDD7EE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F75-4AEE-950B-5EE46D1F5042}"/>
              </c:ext>
            </c:extLst>
          </c:dPt>
          <c:dPt>
            <c:idx val="2"/>
            <c:bubble3D val="0"/>
            <c:spPr>
              <a:solidFill>
                <a:srgbClr val="A9D18E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F75-4AEE-950B-5EE46D1F5042}"/>
              </c:ext>
            </c:extLst>
          </c:dPt>
          <c:dPt>
            <c:idx val="3"/>
            <c:bubble3D val="0"/>
            <c:spPr>
              <a:solidFill>
                <a:srgbClr val="A9D18E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F75-4AEE-950B-5EE46D1F5042}"/>
              </c:ext>
            </c:extLst>
          </c:dPt>
          <c:dPt>
            <c:idx val="4"/>
            <c:bubble3D val="0"/>
            <c:spPr>
              <a:solidFill>
                <a:srgbClr val="A9D18E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5F75-4AEE-950B-5EE46D1F5042}"/>
              </c:ext>
            </c:extLst>
          </c:dPt>
          <c:dPt>
            <c:idx val="5"/>
            <c:bubble3D val="0"/>
            <c:spPr>
              <a:solidFill>
                <a:srgbClr val="FF66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5F75-4AEE-950B-5EE46D1F5042}"/>
              </c:ext>
            </c:extLst>
          </c:dPt>
          <c:dPt>
            <c:idx val="6"/>
            <c:bubble3D val="0"/>
            <c:spPr>
              <a:solidFill>
                <a:srgbClr val="FF66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5F75-4AEE-950B-5EE46D1F5042}"/>
              </c:ext>
            </c:extLst>
          </c:dPt>
          <c:dPt>
            <c:idx val="7"/>
            <c:bubble3D val="0"/>
            <c:spPr>
              <a:solidFill>
                <a:srgbClr val="FF66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5F75-4AEE-950B-5EE46D1F5042}"/>
              </c:ext>
            </c:extLst>
          </c:dPt>
          <c:dPt>
            <c:idx val="8"/>
            <c:bubble3D val="0"/>
            <c:spPr>
              <a:solidFill>
                <a:srgbClr val="FFE699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5F75-4AEE-950B-5EE46D1F5042}"/>
              </c:ext>
            </c:extLst>
          </c:dPt>
          <c:dPt>
            <c:idx val="9"/>
            <c:bubble3D val="0"/>
            <c:spPr>
              <a:solidFill>
                <a:srgbClr val="FFE699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5F75-4AEE-950B-5EE46D1F5042}"/>
              </c:ext>
            </c:extLst>
          </c:dPt>
          <c:dPt>
            <c:idx val="10"/>
            <c:bubble3D val="0"/>
            <c:spPr>
              <a:solidFill>
                <a:srgbClr val="FFE699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5F75-4AEE-950B-5EE46D1F5042}"/>
              </c:ext>
            </c:extLst>
          </c:dPt>
          <c:dPt>
            <c:idx val="11"/>
            <c:bubble3D val="0"/>
            <c:spPr>
              <a:solidFill>
                <a:srgbClr val="BDD7EE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5F75-4AEE-950B-5EE46D1F5042}"/>
              </c:ext>
            </c:extLst>
          </c:dPt>
          <c:dLbls>
            <c:dLbl>
              <c:idx val="10"/>
              <c:layout>
                <c:manualLayout>
                  <c:x val="0.18130311614730879"/>
                  <c:y val="0.170114942528735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662889518413598"/>
                      <c:h val="0.1586206896551724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5F75-4AEE-950B-5EE46D1F5042}"/>
                </c:ext>
              </c:extLst>
            </c:dLbl>
            <c:numFmt formatCode="0.0\ %" sourceLinked="0"/>
            <c:spPr>
              <a:noFill/>
              <a:ln>
                <a:noFill/>
              </a:ln>
              <a:effectLst/>
            </c:sp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'04'!$A$9:$A$20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'04'!$B$9:$B$20</c:f>
              <c:numCache>
                <c:formatCode>#\ ###\ ##0</c:formatCode>
                <c:ptCount val="12"/>
                <c:pt idx="0">
                  <c:v>145503</c:v>
                </c:pt>
                <c:pt idx="1">
                  <c:v>131293</c:v>
                </c:pt>
                <c:pt idx="2">
                  <c:v>149614</c:v>
                </c:pt>
                <c:pt idx="3">
                  <c:v>144430</c:v>
                </c:pt>
                <c:pt idx="4">
                  <c:v>152797</c:v>
                </c:pt>
                <c:pt idx="5">
                  <c:v>152190</c:v>
                </c:pt>
                <c:pt idx="6">
                  <c:v>163835</c:v>
                </c:pt>
                <c:pt idx="7">
                  <c:v>172368</c:v>
                </c:pt>
                <c:pt idx="8">
                  <c:v>184323</c:v>
                </c:pt>
                <c:pt idx="9">
                  <c:v>180479</c:v>
                </c:pt>
                <c:pt idx="10">
                  <c:v>170390</c:v>
                </c:pt>
                <c:pt idx="11">
                  <c:v>164933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5F75-4AEE-950B-5EE46D1F5042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 panose="020B0604020202020204" pitchFamily="34" charset="0"/>
          <a:ea typeface="Calibri"/>
          <a:cs typeface="Arial" panose="020B0604020202020204" pitchFamily="34" charset="0"/>
        </a:defRPr>
      </a:pPr>
      <a:endParaRPr lang="es-MX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414431673052366E-2"/>
          <c:y val="4.3811191626409021E-2"/>
          <c:w val="0.63554533844189021"/>
          <c:h val="0.95618903823537404"/>
        </c:manualLayout>
      </c:layout>
      <c:doughnutChart>
        <c:varyColors val="1"/>
        <c:ser>
          <c:idx val="0"/>
          <c:order val="0"/>
          <c:dPt>
            <c:idx val="0"/>
            <c:bubble3D val="0"/>
            <c:explosion val="2"/>
            <c:spPr>
              <a:solidFill>
                <a:srgbClr val="F8CBAD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2DF-499D-AC18-8EBD0D9F78DA}"/>
              </c:ext>
            </c:extLst>
          </c:dPt>
          <c:dPt>
            <c:idx val="1"/>
            <c:bubble3D val="0"/>
            <c:spPr>
              <a:solidFill>
                <a:srgbClr val="843C0C"/>
              </a:solidFill>
              <a:ln w="34925">
                <a:solidFill>
                  <a:schemeClr val="accent2">
                    <a:lumMod val="50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2DF-499D-AC18-8EBD0D9F78DA}"/>
              </c:ext>
            </c:extLst>
          </c:dPt>
          <c:dPt>
            <c:idx val="2"/>
            <c:bubble3D val="0"/>
            <c:explosion val="1"/>
            <c:spPr>
              <a:solidFill>
                <a:srgbClr val="DF6613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C2DF-499D-AC18-8EBD0D9F78DA}"/>
              </c:ext>
            </c:extLst>
          </c:dPt>
          <c:dLbls>
            <c:dLbl>
              <c:idx val="1"/>
              <c:layout>
                <c:manualLayout>
                  <c:x val="0.24025463532738622"/>
                  <c:y val="-0.22291667631191886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6803799489144314"/>
                      <c:h val="0.2632988662178815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C2DF-499D-AC18-8EBD0D9F78DA}"/>
                </c:ext>
              </c:extLst>
            </c:dLbl>
            <c:dLbl>
              <c:idx val="2"/>
              <c:layout>
                <c:manualLayout>
                  <c:x val="0.23472031702484367"/>
                  <c:y val="0.1616161616161616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2DF-499D-AC18-8EBD0D9F78DA}"/>
                </c:ext>
              </c:extLst>
            </c:dLbl>
            <c:numFmt formatCode="0.0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'05'!$A$9:$A$11</c:f>
              <c:strCache>
                <c:ptCount val="3"/>
                <c:pt idx="0">
                  <c:v>Simple</c:v>
                </c:pt>
                <c:pt idx="1">
                  <c:v>Triple o más</c:v>
                </c:pt>
                <c:pt idx="2">
                  <c:v>Doble</c:v>
                </c:pt>
              </c:strCache>
            </c:strRef>
          </c:cat>
          <c:val>
            <c:numRef>
              <c:f>'05'!$B$9:$B$11</c:f>
              <c:numCache>
                <c:formatCode>#\ ###\ ##0</c:formatCode>
                <c:ptCount val="3"/>
                <c:pt idx="0">
                  <c:v>1880055</c:v>
                </c:pt>
                <c:pt idx="1">
                  <c:v>813</c:v>
                </c:pt>
                <c:pt idx="2">
                  <c:v>31310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2DF-499D-AC18-8EBD0D9F78DA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95"/>
        <c:holeSize val="38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1.0567049808429121E-2"/>
          <c:y val="6.1352657004830918E-2"/>
          <c:w val="0.67466091954022989"/>
          <c:h val="0.85065942028985508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5F2C09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D7F-4AAD-87F8-8499F7505C41}"/>
              </c:ext>
            </c:extLst>
          </c:dPt>
          <c:dPt>
            <c:idx val="1"/>
            <c:bubble3D val="0"/>
            <c:spPr>
              <a:solidFill>
                <a:srgbClr val="FBE5D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D7F-4AAD-87F8-8499F7505C41}"/>
              </c:ext>
            </c:extLst>
          </c:dPt>
          <c:dPt>
            <c:idx val="2"/>
            <c:bubble3D val="0"/>
            <c:spPr>
              <a:solidFill>
                <a:srgbClr val="CF5F1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D7F-4AAD-87F8-8499F7505C41}"/>
              </c:ext>
            </c:extLst>
          </c:dPt>
          <c:dPt>
            <c:idx val="3"/>
            <c:bubble3D val="0"/>
            <c:spPr>
              <a:solidFill>
                <a:srgbClr val="F4B18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D7F-4AAD-87F8-8499F7505C41}"/>
              </c:ext>
            </c:extLst>
          </c:dPt>
          <c:dLbls>
            <c:dLbl>
              <c:idx val="0"/>
              <c:layout>
                <c:manualLayout>
                  <c:x val="-1.5964240102171135E-7"/>
                  <c:y val="-0.40711232067599606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297362120178523"/>
                      <c:h val="0.3013965049508657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7D7F-4AAD-87F8-8499F7505C41}"/>
                </c:ext>
              </c:extLst>
            </c:dLbl>
            <c:dLbl>
              <c:idx val="1"/>
              <c:layout>
                <c:manualLayout>
                  <c:x val="0.17745338441890166"/>
                  <c:y val="-0.2094973123386172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D7F-4AAD-87F8-8499F7505C41}"/>
                </c:ext>
              </c:extLst>
            </c:dLbl>
            <c:dLbl>
              <c:idx val="2"/>
              <c:layout>
                <c:manualLayout>
                  <c:x val="2.9637931034482683E-2"/>
                  <c:y val="1.5469003947062909E-2"/>
                </c:manualLayout>
              </c:layout>
              <c:numFmt formatCode="0.0\ %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es-MX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3979469987228605"/>
                      <c:h val="0.3384602057257037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7D7F-4AAD-87F8-8499F7505C41}"/>
                </c:ext>
              </c:extLst>
            </c:dLbl>
            <c:dLbl>
              <c:idx val="3"/>
              <c:layout>
                <c:manualLayout>
                  <c:x val="0.11207653881974429"/>
                  <c:y val="0.1303361863351415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3484943993443361"/>
                      <c:h val="0.2318116962768029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7D7F-4AAD-87F8-8499F7505C41}"/>
                </c:ext>
              </c:extLst>
            </c:dLbl>
            <c:numFmt formatCode="0.0\ 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'06'!$A$8:$A$11</c:f>
              <c:strCache>
                <c:ptCount val="4"/>
                <c:pt idx="0">
                  <c:v>No especificado</c:v>
                </c:pt>
                <c:pt idx="1">
                  <c:v>Otro</c:v>
                </c:pt>
                <c:pt idx="2">
                  <c:v>Domicilio particular</c:v>
                </c:pt>
                <c:pt idx="3">
                  <c:v>Hospital o clínica</c:v>
                </c:pt>
              </c:strCache>
            </c:strRef>
          </c:cat>
          <c:val>
            <c:numRef>
              <c:f>'06'!$B$8:$B$11</c:f>
              <c:numCache>
                <c:formatCode>#\ ###\ ##0</c:formatCode>
                <c:ptCount val="4"/>
                <c:pt idx="0">
                  <c:v>106122</c:v>
                </c:pt>
                <c:pt idx="1">
                  <c:v>24724</c:v>
                </c:pt>
                <c:pt idx="2">
                  <c:v>91336</c:v>
                </c:pt>
                <c:pt idx="3">
                  <c:v>1689996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D7F-4AAD-87F8-8499F7505C41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90"/>
      </c:pieChart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 b="0" i="0" u="none" strike="noStrike" baseline="0">
          <a:solidFill>
            <a:sysClr val="windowText" lastClr="000000"/>
          </a:solidFill>
          <a:latin typeface="Arial" panose="020B0604020202020204" pitchFamily="34" charset="0"/>
          <a:ea typeface="Calibri"/>
          <a:cs typeface="Arial" panose="020B0604020202020204" pitchFamily="34" charset="0"/>
        </a:defRPr>
      </a:pPr>
      <a:endParaRPr lang="es-MX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68937104290535112"/>
          <c:h val="0.89127126919161492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843C0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B0B-4832-9EC2-0F07CF764416}"/>
              </c:ext>
            </c:extLst>
          </c:dPt>
          <c:dPt>
            <c:idx val="1"/>
            <c:bubble3D val="0"/>
            <c:spPr>
              <a:solidFill>
                <a:srgbClr val="ED7D3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B0B-4832-9EC2-0F07CF764416}"/>
              </c:ext>
            </c:extLst>
          </c:dPt>
          <c:dPt>
            <c:idx val="2"/>
            <c:bubble3D val="0"/>
            <c:spPr>
              <a:solidFill>
                <a:srgbClr val="C55A1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B0B-4832-9EC2-0F07CF764416}"/>
              </c:ext>
            </c:extLst>
          </c:dPt>
          <c:dPt>
            <c:idx val="3"/>
            <c:bubble3D val="0"/>
            <c:spPr>
              <a:solidFill>
                <a:srgbClr val="F8CBAD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B0B-4832-9EC2-0F07CF764416}"/>
              </c:ext>
            </c:extLst>
          </c:dPt>
          <c:dLbls>
            <c:dLbl>
              <c:idx val="0"/>
              <c:layout>
                <c:manualLayout>
                  <c:x val="0.21387453686933189"/>
                  <c:y val="-0.12960237098129562"/>
                </c:manualLayout>
              </c:layout>
              <c:tx>
                <c:rich>
                  <a:bodyPr/>
                  <a:lstStyle/>
                  <a:p>
                    <a:fld id="{16F38E7A-3E8C-4EC3-8C0D-9AB71324BBD9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</a:t>
                    </a:r>
                    <a:fld id="{E660F05E-04BA-4C6C-A385-37E86D96B483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
1.2 %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1B0B-4832-9EC2-0F07CF764416}"/>
                </c:ext>
              </c:extLst>
            </c:dLbl>
            <c:dLbl>
              <c:idx val="1"/>
              <c:layout>
                <c:manualLayout>
                  <c:x val="0.13667041841987473"/>
                  <c:y val="6.9810915281346045E-2"/>
                </c:manualLayout>
              </c:layout>
              <c:tx>
                <c:rich>
                  <a:bodyPr/>
                  <a:lstStyle/>
                  <a:p>
                    <a:fld id="{E139A39D-87AD-427F-B3A2-A13FA53880BB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</a:t>
                    </a:r>
                    <a:fld id="{802EAC26-396C-4BEC-9D3B-9BCDCF26BC3D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
5.1 %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5772422514982235"/>
                      <c:h val="0.3086789257437607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1B0B-4832-9EC2-0F07CF764416}"/>
                </c:ext>
              </c:extLst>
            </c:dLbl>
            <c:dLbl>
              <c:idx val="2"/>
              <c:layout>
                <c:manualLayout>
                  <c:x val="0.11869923039281105"/>
                  <c:y val="0.16485342074204176"/>
                </c:manualLayout>
              </c:layout>
              <c:tx>
                <c:rich>
                  <a:bodyPr/>
                  <a:lstStyle/>
                  <a:p>
                    <a:fld id="{6A9E040B-07DD-4A6E-A09E-C7BC8262C47A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</a:t>
                    </a:r>
                    <a:fld id="{4567C598-CD59-48E6-B886-A6C05FB7881A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
87.8 %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1B0B-4832-9EC2-0F07CF764416}"/>
                </c:ext>
              </c:extLst>
            </c:dLbl>
            <c:dLbl>
              <c:idx val="3"/>
              <c:layout>
                <c:manualLayout>
                  <c:x val="0.11013733022568134"/>
                  <c:y val="-0.38894265156077434"/>
                </c:manualLayout>
              </c:layout>
              <c:tx>
                <c:rich>
                  <a:bodyPr/>
                  <a:lstStyle/>
                  <a:p>
                    <a:fld id="{7E533B09-37E2-4D35-9E8F-0EB277BC938E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</a:t>
                    </a:r>
                    <a:fld id="{44D07ED6-5AC4-403D-9A12-9530378ABA17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
5.9 %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3178356942670306"/>
                      <c:h val="0.3128125670958362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1B0B-4832-9EC2-0F07CF764416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'07'!$A$9:$A$12</c:f>
              <c:strCache>
                <c:ptCount val="4"/>
                <c:pt idx="0">
                  <c:v>Otra</c:v>
                </c:pt>
                <c:pt idx="1">
                  <c:v>Enfermera o partera</c:v>
                </c:pt>
                <c:pt idx="2">
                  <c:v>Médico</c:v>
                </c:pt>
                <c:pt idx="3">
                  <c:v>No especificado</c:v>
                </c:pt>
              </c:strCache>
            </c:strRef>
          </c:cat>
          <c:val>
            <c:numRef>
              <c:f>'07'!$B$9:$B$12</c:f>
              <c:numCache>
                <c:formatCode>#\ ###\ ##0</c:formatCode>
                <c:ptCount val="4"/>
                <c:pt idx="0">
                  <c:v>22756</c:v>
                </c:pt>
                <c:pt idx="1">
                  <c:v>98472</c:v>
                </c:pt>
                <c:pt idx="2">
                  <c:v>1678534</c:v>
                </c:pt>
                <c:pt idx="3">
                  <c:v>112416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B0B-4832-9EC2-0F07CF764416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11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1374945804953776E-2"/>
          <c:y val="0"/>
          <c:w val="0.72781135928168827"/>
          <c:h val="0.9945577555232779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5F2C09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30A-4AB5-BF4C-78899A4880AC}"/>
              </c:ext>
            </c:extLst>
          </c:dPt>
          <c:dPt>
            <c:idx val="1"/>
            <c:bubble3D val="0"/>
            <c:spPr>
              <a:solidFill>
                <a:srgbClr val="77370B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30A-4AB5-BF4C-78899A4880AC}"/>
              </c:ext>
            </c:extLst>
          </c:dPt>
          <c:dPt>
            <c:idx val="2"/>
            <c:bubble3D val="0"/>
            <c:spPr>
              <a:solidFill>
                <a:srgbClr val="AA4D0E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30A-4AB5-BF4C-78899A4880AC}"/>
              </c:ext>
            </c:extLst>
          </c:dPt>
          <c:dPt>
            <c:idx val="3"/>
            <c:bubble3D val="0"/>
            <c:spPr>
              <a:solidFill>
                <a:srgbClr val="C55A1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30A-4AB5-BF4C-78899A4880AC}"/>
              </c:ext>
            </c:extLst>
          </c:dPt>
          <c:dPt>
            <c:idx val="4"/>
            <c:bubble3D val="0"/>
            <c:spPr>
              <a:solidFill>
                <a:srgbClr val="F4B18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30A-4AB5-BF4C-78899A4880AC}"/>
              </c:ext>
            </c:extLst>
          </c:dPt>
          <c:dPt>
            <c:idx val="5"/>
            <c:bubble3D val="0"/>
            <c:spPr>
              <a:solidFill>
                <a:srgbClr val="F8CBAD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230A-4AB5-BF4C-78899A4880AC}"/>
              </c:ext>
            </c:extLst>
          </c:dPt>
          <c:dLbls>
            <c:dLbl>
              <c:idx val="0"/>
              <c:layout>
                <c:manualLayout>
                  <c:x val="-1.2944518309783771E-3"/>
                  <c:y val="-0.3463696525113848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5038510825066549"/>
                      <c:h val="0.2891775680342415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230A-4AB5-BF4C-78899A4880AC}"/>
                </c:ext>
              </c:extLst>
            </c:dLbl>
            <c:dLbl>
              <c:idx val="1"/>
              <c:layout>
                <c:manualLayout>
                  <c:x val="0.11041567330150963"/>
                  <c:y val="-0.1273692711487987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0955527617871295"/>
                      <c:h val="0.2367149758454106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230A-4AB5-BF4C-78899A4880AC}"/>
                </c:ext>
              </c:extLst>
            </c:dLbl>
            <c:dLbl>
              <c:idx val="2"/>
              <c:layout>
                <c:manualLayout>
                  <c:x val="0.10084089834776945"/>
                  <c:y val="9.900621396684389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30A-4AB5-BF4C-78899A4880AC}"/>
                </c:ext>
              </c:extLst>
            </c:dLbl>
            <c:dLbl>
              <c:idx val="3"/>
              <c:layout>
                <c:manualLayout>
                  <c:x val="9.4913515796017756E-2"/>
                  <c:y val="0.30731453440114848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30A-4AB5-BF4C-78899A4880AC}"/>
                </c:ext>
              </c:extLst>
            </c:dLbl>
            <c:dLbl>
              <c:idx val="4"/>
              <c:layout>
                <c:manualLayout>
                  <c:x val="-0.15159715104802865"/>
                  <c:y val="-0.17298427440159725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30A-4AB5-BF4C-78899A4880AC}"/>
                </c:ext>
              </c:extLst>
            </c:dLbl>
            <c:dLbl>
              <c:idx val="5"/>
              <c:layout>
                <c:manualLayout>
                  <c:x val="0.12251074026159881"/>
                  <c:y val="0.3474952033255488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30A-4AB5-BF4C-78899A4880AC}"/>
                </c:ext>
              </c:extLst>
            </c:dLbl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'08'!$A$9:$A$14</c:f>
              <c:strCache>
                <c:ptCount val="6"/>
                <c:pt idx="0">
                  <c:v>No especificado</c:v>
                </c:pt>
                <c:pt idx="1">
                  <c:v>Registrado</c:v>
                </c:pt>
                <c:pt idx="2">
                  <c:v>Otra persona</c:v>
                </c:pt>
                <c:pt idx="3">
                  <c:v>Padre</c:v>
                </c:pt>
                <c:pt idx="4">
                  <c:v>Madre</c:v>
                </c:pt>
                <c:pt idx="5">
                  <c:v>Ambos padres</c:v>
                </c:pt>
              </c:strCache>
            </c:strRef>
          </c:cat>
          <c:val>
            <c:numRef>
              <c:f>'08'!$B$9:$B$14</c:f>
              <c:numCache>
                <c:formatCode>#\ ###\ ##0</c:formatCode>
                <c:ptCount val="6"/>
                <c:pt idx="0">
                  <c:v>19423</c:v>
                </c:pt>
                <c:pt idx="1">
                  <c:v>13977</c:v>
                </c:pt>
                <c:pt idx="2">
                  <c:v>25095</c:v>
                </c:pt>
                <c:pt idx="3">
                  <c:v>32045</c:v>
                </c:pt>
                <c:pt idx="4">
                  <c:v>275536</c:v>
                </c:pt>
                <c:pt idx="5">
                  <c:v>1546102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230A-4AB5-BF4C-78899A4880AC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88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0579502491202929E-2"/>
          <c:y val="0"/>
          <c:w val="0.73223965442901062"/>
          <c:h val="1"/>
        </c:manualLayout>
      </c:layout>
      <c:pieChart>
        <c:varyColors val="1"/>
        <c:ser>
          <c:idx val="0"/>
          <c:order val="0"/>
          <c:tx>
            <c:strRef>
              <c:f>'10'!$A$8:$A$9</c:f>
              <c:strCache>
                <c:ptCount val="2"/>
                <c:pt idx="0">
                  <c:v>Vivo</c:v>
                </c:pt>
                <c:pt idx="1">
                  <c:v>Muerto</c:v>
                </c:pt>
              </c:strCache>
            </c:strRef>
          </c:tx>
          <c:explosion val="2"/>
          <c:dPt>
            <c:idx val="0"/>
            <c:bubble3D val="0"/>
            <c:spPr>
              <a:solidFill>
                <a:srgbClr val="B4C7E7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EAF-4372-B804-D0EB175113F6}"/>
              </c:ext>
            </c:extLst>
          </c:dPt>
          <c:dPt>
            <c:idx val="1"/>
            <c:bubble3D val="0"/>
            <c:spPr>
              <a:solidFill>
                <a:schemeClr val="accent5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EAF-4372-B804-D0EB175113F6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EAF-4372-B804-D0EB175113F6}"/>
              </c:ext>
            </c:extLst>
          </c:dPt>
          <c:dLbls>
            <c:dLbl>
              <c:idx val="0"/>
              <c:layout>
                <c:manualLayout>
                  <c:x val="9.4738825031928459E-2"/>
                  <c:y val="-3.237417903407240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6409674329501914"/>
                      <c:h val="0.3010752688172043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AEAF-4372-B804-D0EB175113F6}"/>
                </c:ext>
              </c:extLst>
            </c:dLbl>
            <c:dLbl>
              <c:idx val="1"/>
              <c:layout>
                <c:manualLayout>
                  <c:x val="9.5707817905068028E-3"/>
                  <c:y val="0.13708071043965026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EAF-4372-B804-D0EB175113F6}"/>
                </c:ext>
              </c:extLst>
            </c:dLbl>
            <c:dLbl>
              <c:idx val="2"/>
              <c:layout>
                <c:manualLayout>
                  <c:x val="-1.746940241135634E-2"/>
                  <c:y val="-0.164874706060532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4605301262643356"/>
                      <c:h val="0.2619150851013356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AEAF-4372-B804-D0EB175113F6}"/>
                </c:ext>
              </c:extLst>
            </c:dLbl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'10'!$A$8:$A$9</c:f>
              <c:strCache>
                <c:ptCount val="2"/>
                <c:pt idx="0">
                  <c:v>Vivo</c:v>
                </c:pt>
                <c:pt idx="1">
                  <c:v>Muerto</c:v>
                </c:pt>
              </c:strCache>
            </c:strRef>
          </c:cat>
          <c:val>
            <c:numRef>
              <c:f>'10'!$B$8:$B$9</c:f>
              <c:numCache>
                <c:formatCode>#\ ###\ ##0</c:formatCode>
                <c:ptCount val="2"/>
                <c:pt idx="0">
                  <c:v>1901858</c:v>
                </c:pt>
                <c:pt idx="1">
                  <c:v>10320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EAF-4372-B804-D0EB175113F6}"/>
            </c:ext>
          </c:extLst>
        </c:ser>
        <c:ser>
          <c:idx val="1"/>
          <c:order val="1"/>
          <c:tx>
            <c:strRef>
              <c:f>'10'!$A$9</c:f>
              <c:strCache>
                <c:ptCount val="1"/>
                <c:pt idx="0">
                  <c:v>Muerto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8-AEAF-4372-B804-D0EB175113F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'10'!$A$8:$A$9</c:f>
              <c:strCache>
                <c:ptCount val="2"/>
                <c:pt idx="0">
                  <c:v>Vivo</c:v>
                </c:pt>
                <c:pt idx="1">
                  <c:v>Muerto</c:v>
                </c:pt>
              </c:strCache>
            </c:strRef>
          </c:cat>
          <c:val>
            <c:numRef>
              <c:f>'10'!$B$9</c:f>
              <c:numCache>
                <c:formatCode>#\ ###\ ##0</c:formatCode>
                <c:ptCount val="1"/>
                <c:pt idx="0">
                  <c:v>10320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AEAF-4372-B804-D0EB175113F6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9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33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50000"/>
            <a:lumOff val="50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4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95108129CB549AFD60D91595158E4" ma:contentTypeVersion="11" ma:contentTypeDescription="Create a new document." ma:contentTypeScope="" ma:versionID="fa305859c67cd92d5ae35e9b86599aa6">
  <xsd:schema xmlns:xsd="http://www.w3.org/2001/XMLSchema" xmlns:xs="http://www.w3.org/2001/XMLSchema" xmlns:p="http://schemas.microsoft.com/office/2006/metadata/properties" xmlns:ns3="d8324e17-c03f-46e2-9477-36bbcfe088c2" xmlns:ns4="4fdb8a1b-cba6-4d67-aed5-0b5e1faf35e2" targetNamespace="http://schemas.microsoft.com/office/2006/metadata/properties" ma:root="true" ma:fieldsID="fa35ace78bbcc877002ada78df34bc72" ns3:_="" ns4:_="">
    <xsd:import namespace="d8324e17-c03f-46e2-9477-36bbcfe088c2"/>
    <xsd:import namespace="4fdb8a1b-cba6-4d67-aed5-0b5e1faf35e2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24e17-c03f-46e2-9477-36bbcfe088c2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b8a1b-cba6-4d67-aed5-0b5e1faf3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18FC221-67E1-47FF-950D-0BE485D69B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003524-E6D5-4DF0-B225-ECE6E7B63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24e17-c03f-46e2-9477-36bbcfe088c2"/>
    <ds:schemaRef ds:uri="4fdb8a1b-cba6-4d67-aed5-0b5e1faf35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227444-8E83-46B4-8F86-6E340613A6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28E3A6-86B0-40EE-A6B6-08DEB2DAD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3619</Words>
  <Characters>19905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Estadística de Nacimientos Registrados 2021</vt:lpstr>
    </vt:vector>
  </TitlesOfParts>
  <Company>INEGI</Company>
  <LinksUpToDate>false</LinksUpToDate>
  <CharactersWithSpaces>23478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Estadística de Nacimientos Registrados 2021</dc:title>
  <dc:creator>INEGI</dc:creator>
  <cp:lastModifiedBy>GUILLEN MEDINA MOISES</cp:lastModifiedBy>
  <cp:revision>10</cp:revision>
  <cp:lastPrinted>2019-09-25T01:15:00Z</cp:lastPrinted>
  <dcterms:created xsi:type="dcterms:W3CDTF">2022-09-20T18:26:00Z</dcterms:created>
  <dcterms:modified xsi:type="dcterms:W3CDTF">2022-09-20T22:44:00Z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2018-06-26T00:00:00Z</vt:filetime>
  </property>
  <property fmtid="{D5CDD505-2E9C-101B-9397-08002B2CF9AE}" pid="3" name="LastSaved">
    <vt:filetime>2018-06-27T00:00:00Z</vt:filetime>
  </property>
  <property fmtid="{D5CDD505-2E9C-101B-9397-08002B2CF9AE}" pid="4" name="ContentTypeId">
    <vt:lpwstr>0x0101000E295108129CB549AFD60D91595158E4</vt:lpwstr>
  </property>
</Properties>
</file>