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6A72" w14:textId="77777777" w:rsidR="002C405C" w:rsidRPr="00FC3C74" w:rsidRDefault="002C405C" w:rsidP="002C405C">
      <w:pPr>
        <w:pStyle w:val="Ttulo"/>
        <w:ind w:left="709"/>
        <w:jc w:val="right"/>
        <w:rPr>
          <w:b w:val="0"/>
          <w:bCs/>
          <w:caps/>
          <w:sz w:val="16"/>
          <w:szCs w:val="16"/>
          <w:lang w:val="es-MX"/>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26BE6601" wp14:editId="715C04E9">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111104E" w14:textId="77777777" w:rsidR="00494AA2" w:rsidRPr="003D4E37" w:rsidRDefault="00494AA2" w:rsidP="002C405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66AB644A" w14:textId="77777777" w:rsidR="00494AA2" w:rsidRPr="003D4E37" w:rsidRDefault="00494AA2" w:rsidP="002C405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E660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111104E" w14:textId="77777777" w:rsidR="00494AA2" w:rsidRPr="003D4E37" w:rsidRDefault="00494AA2" w:rsidP="002C405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66AB644A" w14:textId="77777777" w:rsidR="00494AA2" w:rsidRPr="003D4E37" w:rsidRDefault="00494AA2" w:rsidP="002C405C">
                      <w:pPr>
                        <w:jc w:val="right"/>
                      </w:pPr>
                    </w:p>
                  </w:txbxContent>
                </v:textbox>
                <w10:wrap type="square"/>
              </v:shape>
            </w:pict>
          </mc:Fallback>
        </mc:AlternateContent>
      </w:r>
      <w:bookmarkStart w:id="1" w:name="_Hlk61875621"/>
    </w:p>
    <w:p w14:paraId="624E71DA" w14:textId="77777777" w:rsidR="002C405C" w:rsidRDefault="002C405C" w:rsidP="002C405C">
      <w:pPr>
        <w:jc w:val="center"/>
        <w:rPr>
          <w:b/>
          <w:bCs/>
          <w:caps/>
          <w:sz w:val="28"/>
          <w:szCs w:val="28"/>
          <w:lang w:val="es-MX"/>
        </w:rPr>
      </w:pPr>
    </w:p>
    <w:p w14:paraId="76729B3F" w14:textId="77777777" w:rsidR="002C405C" w:rsidRPr="002A4D9D" w:rsidRDefault="002C405C" w:rsidP="002C405C">
      <w:pPr>
        <w:pStyle w:val="Profesin"/>
        <w:outlineLvl w:val="0"/>
        <w:rPr>
          <w:spacing w:val="20"/>
          <w:sz w:val="24"/>
          <w:szCs w:val="24"/>
        </w:rPr>
      </w:pPr>
    </w:p>
    <w:p w14:paraId="25BAC509" w14:textId="77777777" w:rsidR="002C405C" w:rsidRPr="00AD2890" w:rsidRDefault="002C405C" w:rsidP="002C405C">
      <w:pPr>
        <w:pStyle w:val="Profesin"/>
        <w:outlineLvl w:val="0"/>
        <w:rPr>
          <w:spacing w:val="20"/>
          <w:sz w:val="16"/>
          <w:szCs w:val="16"/>
        </w:rPr>
      </w:pPr>
    </w:p>
    <w:p w14:paraId="0925BB92" w14:textId="6E8B1B55" w:rsidR="002C405C" w:rsidRPr="00A03E88" w:rsidRDefault="002C405C" w:rsidP="00D36527">
      <w:pPr>
        <w:pStyle w:val="Profesin"/>
        <w:spacing w:before="240"/>
        <w:outlineLvl w:val="0"/>
        <w:rPr>
          <w:b w:val="0"/>
          <w:caps w:val="0"/>
          <w:spacing w:val="20"/>
          <w:sz w:val="24"/>
          <w:szCs w:val="24"/>
        </w:rPr>
      </w:pPr>
      <w:bookmarkStart w:id="2" w:name="_GoBack"/>
      <w:bookmarkEnd w:id="2"/>
      <w:r w:rsidRPr="00A03E88">
        <w:rPr>
          <w:spacing w:val="20"/>
          <w:sz w:val="24"/>
          <w:szCs w:val="24"/>
        </w:rPr>
        <w:t>INDICADORES DE Empresas Comerciales</w:t>
      </w:r>
    </w:p>
    <w:p w14:paraId="07998697" w14:textId="77777777" w:rsidR="002C405C" w:rsidRPr="00A03E88" w:rsidRDefault="002C405C" w:rsidP="002C405C">
      <w:pPr>
        <w:spacing w:before="60"/>
        <w:jc w:val="center"/>
        <w:rPr>
          <w:b/>
        </w:rPr>
      </w:pPr>
      <w:r w:rsidRPr="00A03E88">
        <w:rPr>
          <w:b/>
        </w:rPr>
        <w:t>SEPTIEMBRE DE 2022</w:t>
      </w:r>
    </w:p>
    <w:p w14:paraId="27CD0B53" w14:textId="77777777" w:rsidR="002C405C" w:rsidRPr="00D36527" w:rsidRDefault="002C405C" w:rsidP="002C405C">
      <w:pPr>
        <w:spacing w:before="240"/>
        <w:ind w:right="49"/>
        <w:rPr>
          <w:snapToGrid w:val="0"/>
          <w:spacing w:val="6"/>
        </w:rPr>
      </w:pPr>
      <w:r w:rsidRPr="00D36527">
        <w:rPr>
          <w:snapToGrid w:val="0"/>
          <w:spacing w:val="6"/>
        </w:rPr>
        <w:t>En septiembre de 2022, a tasa mensual y con cifras desestacionalizadas,</w:t>
      </w:r>
      <w:r w:rsidRPr="00D36527">
        <w:rPr>
          <w:rStyle w:val="Refdenotaalpie"/>
          <w:snapToGrid w:val="0"/>
          <w:spacing w:val="6"/>
        </w:rPr>
        <w:footnoteReference w:id="1"/>
      </w:r>
      <w:r w:rsidRPr="00D36527">
        <w:rPr>
          <w:snapToGrid w:val="0"/>
          <w:spacing w:val="6"/>
        </w:rPr>
        <w:t xml:space="preserve"> los resultados de la Encuesta Mensual sobre Empresas Comerciales (EMEC) indican que, en las empresas comerciales al por mayor, los ingresos reales por suministro de bienes y servicios</w:t>
      </w:r>
      <w:r w:rsidRPr="00D36527">
        <w:rPr>
          <w:snapToGrid w:val="0"/>
          <w:vertAlign w:val="superscript"/>
        </w:rPr>
        <w:footnoteReference w:id="2"/>
      </w:r>
      <w:r w:rsidRPr="00D36527">
        <w:rPr>
          <w:snapToGrid w:val="0"/>
          <w:spacing w:val="6"/>
        </w:rPr>
        <w:t xml:space="preserve"> descendieron 0.2 %; las remuneraciones medias reales pagadas, 0.5 % y el personal ocupado total creció 0.2 por ciento.</w:t>
      </w:r>
    </w:p>
    <w:p w14:paraId="00383909" w14:textId="77777777" w:rsidR="002C405C" w:rsidRPr="00E65C37" w:rsidRDefault="002C405C" w:rsidP="002C405C">
      <w:pPr>
        <w:pStyle w:val="p0"/>
        <w:keepLines w:val="0"/>
        <w:spacing w:before="0"/>
        <w:ind w:right="49"/>
        <w:jc w:val="center"/>
        <w:rPr>
          <w:rFonts w:ascii="Arial" w:hAnsi="Arial"/>
          <w:b/>
          <w:smallCaps/>
          <w:snapToGrid/>
          <w:color w:val="auto"/>
        </w:rPr>
      </w:pPr>
    </w:p>
    <w:p w14:paraId="07F0C57F" w14:textId="77777777" w:rsidR="002C405C" w:rsidRDefault="002C405C" w:rsidP="002C405C">
      <w:pPr>
        <w:pStyle w:val="p0"/>
        <w:keepLines w:val="0"/>
        <w:spacing w:before="12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3AD54798" w14:textId="77777777" w:rsidR="002C405C" w:rsidRPr="00F87E34" w:rsidRDefault="002C405C" w:rsidP="002C405C">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23286BC0" w14:textId="77777777" w:rsidR="002C405C" w:rsidRPr="00F87E34" w:rsidRDefault="002C405C" w:rsidP="002C405C">
      <w:pPr>
        <w:pStyle w:val="p0"/>
        <w:keepLines w:val="0"/>
        <w:spacing w:before="0"/>
        <w:jc w:val="center"/>
        <w:rPr>
          <w:rFonts w:ascii="Arial" w:hAnsi="Arial"/>
          <w:color w:val="auto"/>
          <w:sz w:val="18"/>
          <w:szCs w:val="18"/>
        </w:rPr>
      </w:pPr>
      <w:r>
        <w:rPr>
          <w:noProof/>
          <w:lang w:val="es-MX" w:eastAsia="es-MX"/>
        </w:rPr>
        <w:drawing>
          <wp:inline distT="0" distB="0" distL="0" distR="0" wp14:anchorId="72354299" wp14:editId="0048CD6A">
            <wp:extent cx="4320000" cy="2520000"/>
            <wp:effectExtent l="0" t="0" r="23495" b="3302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BA71A0" w14:textId="77777777" w:rsidR="002C405C" w:rsidRPr="00F87E34" w:rsidRDefault="002C405C" w:rsidP="002C405C">
      <w:pPr>
        <w:pStyle w:val="Textoindependiente"/>
        <w:spacing w:before="0"/>
        <w:ind w:left="1418" w:firstLine="238"/>
        <w:rPr>
          <w:color w:val="auto"/>
          <w:sz w:val="16"/>
          <w:szCs w:val="16"/>
        </w:rPr>
      </w:pPr>
      <w:r w:rsidRPr="00F87E34">
        <w:rPr>
          <w:color w:val="auto"/>
          <w:sz w:val="16"/>
          <w:szCs w:val="16"/>
        </w:rPr>
        <w:t>Fuente: INEGI</w:t>
      </w:r>
    </w:p>
    <w:p w14:paraId="6BA5EEE6" w14:textId="77777777" w:rsidR="002C405C" w:rsidRDefault="002C405C" w:rsidP="002C405C">
      <w:pPr>
        <w:jc w:val="left"/>
        <w:rPr>
          <w:snapToGrid w:val="0"/>
          <w:sz w:val="20"/>
        </w:rPr>
      </w:pPr>
      <w:r>
        <w:rPr>
          <w:sz w:val="20"/>
        </w:rPr>
        <w:br w:type="page"/>
      </w:r>
    </w:p>
    <w:p w14:paraId="57CADD59" w14:textId="77777777" w:rsidR="002C405C" w:rsidRPr="00542CC9" w:rsidRDefault="002C405C" w:rsidP="002C405C">
      <w:pPr>
        <w:spacing w:before="280"/>
        <w:ind w:right="49"/>
        <w:rPr>
          <w:snapToGrid w:val="0"/>
          <w:spacing w:val="6"/>
        </w:rPr>
      </w:pPr>
      <w:r w:rsidRPr="00542CC9">
        <w:rPr>
          <w:snapToGrid w:val="0"/>
          <w:spacing w:val="6"/>
        </w:rPr>
        <w:lastRenderedPageBreak/>
        <w:t>En las empresas comerciales al por menor, los ingresos reales por suministro de bienes y servicios disminuyeron 0.2 % a tasa mensual, las remuneraciones medias reales aumentaron 0.3 % y el personal ocupado total, 0.1 por ciento.</w:t>
      </w:r>
    </w:p>
    <w:p w14:paraId="1C9A7979" w14:textId="77777777" w:rsidR="002C405C" w:rsidRPr="00A03E88" w:rsidRDefault="002C405C" w:rsidP="002C405C">
      <w:pPr>
        <w:pStyle w:val="Textoindependiente"/>
        <w:widowControl w:val="0"/>
        <w:spacing w:before="0"/>
        <w:jc w:val="center"/>
        <w:rPr>
          <w:smallCaps/>
          <w:snapToGrid w:val="0"/>
          <w:color w:val="auto"/>
        </w:rPr>
      </w:pPr>
    </w:p>
    <w:p w14:paraId="6D32DE23" w14:textId="77777777" w:rsidR="002C405C" w:rsidRPr="00F87E34" w:rsidRDefault="002C405C" w:rsidP="00542CC9">
      <w:pPr>
        <w:pStyle w:val="Textoindependiente"/>
        <w:widowControl w:val="0"/>
        <w:jc w:val="center"/>
        <w:rPr>
          <w:b/>
          <w:smallCaps/>
          <w:snapToGrid w:val="0"/>
          <w:color w:val="auto"/>
          <w:sz w:val="22"/>
        </w:rPr>
      </w:pPr>
      <w:r w:rsidRPr="00F87E34">
        <w:rPr>
          <w:b/>
          <w:smallCaps/>
          <w:snapToGrid w:val="0"/>
          <w:color w:val="auto"/>
          <w:sz w:val="22"/>
        </w:rPr>
        <w:t>Ingresos reales por suministro de bienes y servicios</w:t>
      </w:r>
    </w:p>
    <w:p w14:paraId="5380D3FC" w14:textId="77777777" w:rsidR="002C405C" w:rsidRPr="00F87E34" w:rsidRDefault="002C405C" w:rsidP="002C405C">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10513A59" w14:textId="77777777" w:rsidR="002C405C" w:rsidRPr="00F87E34" w:rsidRDefault="002C405C" w:rsidP="002C405C">
      <w:pPr>
        <w:pStyle w:val="p0"/>
        <w:keepLines w:val="0"/>
        <w:spacing w:before="0"/>
        <w:jc w:val="center"/>
        <w:rPr>
          <w:rFonts w:ascii="Arial" w:hAnsi="Arial"/>
          <w:color w:val="auto"/>
          <w:sz w:val="18"/>
          <w:szCs w:val="18"/>
        </w:rPr>
      </w:pPr>
      <w:r>
        <w:rPr>
          <w:noProof/>
          <w:lang w:val="es-MX" w:eastAsia="es-MX"/>
        </w:rPr>
        <w:drawing>
          <wp:inline distT="0" distB="0" distL="0" distR="0" wp14:anchorId="03FD094B" wp14:editId="1D5A350D">
            <wp:extent cx="4320000" cy="2520000"/>
            <wp:effectExtent l="0" t="0" r="23495" b="3302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382CF8" w14:textId="77777777" w:rsidR="002C405C" w:rsidRPr="00F87E34" w:rsidRDefault="002C405C" w:rsidP="002C405C">
      <w:pPr>
        <w:pStyle w:val="Textoindependiente"/>
        <w:widowControl w:val="0"/>
        <w:spacing w:before="20"/>
        <w:ind w:left="284" w:firstLine="1372"/>
        <w:jc w:val="left"/>
        <w:rPr>
          <w:color w:val="auto"/>
          <w:sz w:val="16"/>
          <w:szCs w:val="16"/>
        </w:rPr>
      </w:pPr>
      <w:r w:rsidRPr="00F87E34">
        <w:rPr>
          <w:color w:val="auto"/>
          <w:sz w:val="16"/>
          <w:szCs w:val="16"/>
        </w:rPr>
        <w:t>Fuente: INEGI</w:t>
      </w:r>
    </w:p>
    <w:bookmarkEnd w:id="1"/>
    <w:p w14:paraId="6121E841" w14:textId="77777777" w:rsidR="002C405C" w:rsidRPr="00542CC9" w:rsidRDefault="002C405C" w:rsidP="00CD5FA1">
      <w:pPr>
        <w:spacing w:before="480"/>
        <w:ind w:right="49"/>
        <w:rPr>
          <w:snapToGrid w:val="0"/>
          <w:spacing w:val="6"/>
        </w:rPr>
      </w:pPr>
      <w:r w:rsidRPr="00542CC9">
        <w:rPr>
          <w:snapToGrid w:val="0"/>
          <w:spacing w:val="6"/>
        </w:rPr>
        <w:t>En septiembre de 2022 y a tasa anual, los datos desestacionalizados del comercio al por mayor se comportaron de la siguiente manera: los ingresos reales por suministro de bienes y servicios incrementaron 1.7 %; el personal ocupado total, 1.1 % y las remuneraciones medias reales pagadas cayeron 2.2 por ciento.</w:t>
      </w:r>
    </w:p>
    <w:p w14:paraId="6CD7EE5C" w14:textId="77777777" w:rsidR="002C405C" w:rsidRPr="00E211BA" w:rsidRDefault="002C405C" w:rsidP="002C405C">
      <w:pPr>
        <w:pStyle w:val="p01"/>
        <w:keepNext/>
        <w:widowControl w:val="0"/>
        <w:spacing w:before="0"/>
        <w:jc w:val="center"/>
        <w:outlineLvl w:val="0"/>
        <w:rPr>
          <w:rFonts w:ascii="Arial" w:hAnsi="Arial" w:cs="Arial"/>
          <w:smallCaps/>
          <w:color w:val="auto"/>
          <w:szCs w:val="24"/>
        </w:rPr>
      </w:pPr>
    </w:p>
    <w:p w14:paraId="32E03D14" w14:textId="77777777" w:rsidR="002C405C" w:rsidRDefault="002C405C" w:rsidP="002C405C">
      <w:pPr>
        <w:pStyle w:val="p01"/>
        <w:keepNext/>
        <w:widowControl w:val="0"/>
        <w:spacing w:before="0"/>
        <w:jc w:val="center"/>
        <w:outlineLvl w:val="0"/>
        <w:rPr>
          <w:rFonts w:ascii="Arial" w:hAnsi="Arial" w:cs="Arial"/>
          <w:b/>
          <w:smallCaps/>
          <w:color w:val="auto"/>
          <w:sz w:val="22"/>
        </w:rPr>
      </w:pPr>
    </w:p>
    <w:p w14:paraId="5F93F344" w14:textId="77777777" w:rsidR="002C405C" w:rsidRPr="00F87E34" w:rsidRDefault="002C405C" w:rsidP="002C405C">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Pr>
          <w:rFonts w:ascii="Arial" w:hAnsi="Arial" w:cs="Arial"/>
          <w:b/>
          <w:smallCaps/>
          <w:color w:val="auto"/>
          <w:sz w:val="22"/>
          <w:szCs w:val="22"/>
        </w:rPr>
        <w:t>septiembre</w:t>
      </w:r>
      <w:r w:rsidRPr="00F87E34">
        <w:rPr>
          <w:rFonts w:ascii="Arial" w:hAnsi="Arial" w:cs="Arial"/>
          <w:b/>
          <w:smallCaps/>
          <w:color w:val="auto"/>
          <w:sz w:val="22"/>
          <w:szCs w:val="22"/>
        </w:rPr>
        <w:t xml:space="preserve"> de 202</w:t>
      </w:r>
      <w:r>
        <w:rPr>
          <w:rFonts w:ascii="Arial" w:hAnsi="Arial" w:cs="Arial"/>
          <w:b/>
          <w:smallCaps/>
          <w:color w:val="auto"/>
          <w:sz w:val="22"/>
          <w:szCs w:val="22"/>
        </w:rPr>
        <w:t>2</w:t>
      </w:r>
    </w:p>
    <w:p w14:paraId="49E87116" w14:textId="77777777" w:rsidR="002C405C" w:rsidRPr="00F87E34" w:rsidRDefault="002C405C" w:rsidP="002C405C">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2C405C" w:rsidRPr="00F87E34" w14:paraId="5535BC44" w14:textId="77777777" w:rsidTr="00494AA2">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75473CB8" w14:textId="77777777" w:rsidR="002C405C" w:rsidRPr="00F87E34" w:rsidRDefault="002C405C" w:rsidP="00494AA2">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48F155FB" w14:textId="77777777" w:rsidR="002C405C" w:rsidRPr="00F87E34" w:rsidRDefault="002C405C" w:rsidP="00494AA2">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6D7C50D4" w14:textId="77777777" w:rsidR="002C405C" w:rsidRPr="00F87E34" w:rsidRDefault="002C405C" w:rsidP="00494AA2">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2C405C" w:rsidRPr="00F87E34" w14:paraId="1838ED19" w14:textId="77777777" w:rsidTr="00494AA2">
        <w:trPr>
          <w:trHeight w:val="227"/>
          <w:jc w:val="center"/>
        </w:trPr>
        <w:tc>
          <w:tcPr>
            <w:tcW w:w="3880" w:type="dxa"/>
            <w:vMerge/>
            <w:tcBorders>
              <w:left w:val="single" w:sz="8" w:space="0" w:color="404040"/>
              <w:bottom w:val="single" w:sz="6" w:space="0" w:color="404040"/>
              <w:right w:val="single" w:sz="6" w:space="0" w:color="404040"/>
            </w:tcBorders>
            <w:shd w:val="clear" w:color="auto" w:fill="D7E4BD"/>
            <w:vAlign w:val="center"/>
          </w:tcPr>
          <w:p w14:paraId="0984623C" w14:textId="77777777" w:rsidR="002C405C" w:rsidRPr="00F87E34" w:rsidRDefault="002C405C" w:rsidP="00494AA2">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6B94FFE" w14:textId="77777777" w:rsidR="002C405C" w:rsidRPr="00F87E34" w:rsidRDefault="002C405C" w:rsidP="00494AA2">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E3EA5F3" w14:textId="77777777" w:rsidR="002C405C" w:rsidRPr="00F87E34" w:rsidRDefault="002C405C" w:rsidP="00494AA2">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47163F2" w14:textId="77777777" w:rsidR="002C405C" w:rsidRPr="00F87E34" w:rsidRDefault="002C405C" w:rsidP="00494AA2">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4D1420BE" w14:textId="77777777" w:rsidR="002C405C" w:rsidRPr="00F87E34" w:rsidRDefault="002C405C" w:rsidP="00494AA2">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2C405C" w:rsidRPr="00F87E34" w14:paraId="124983F0" w14:textId="77777777" w:rsidTr="00494AA2">
        <w:trPr>
          <w:jc w:val="center"/>
        </w:trPr>
        <w:tc>
          <w:tcPr>
            <w:tcW w:w="3880" w:type="dxa"/>
            <w:tcBorders>
              <w:top w:val="single" w:sz="6" w:space="0" w:color="404040"/>
              <w:bottom w:val="nil"/>
              <w:right w:val="single" w:sz="6" w:space="0" w:color="404040"/>
            </w:tcBorders>
            <w:shd w:val="clear" w:color="auto" w:fill="auto"/>
            <w:vAlign w:val="center"/>
            <w:hideMark/>
          </w:tcPr>
          <w:p w14:paraId="5AEC83EA" w14:textId="77777777" w:rsidR="002C405C" w:rsidRPr="00F87E34" w:rsidRDefault="002C405C" w:rsidP="00494AA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3E8D8BD0" w14:textId="77777777" w:rsidR="002C405C" w:rsidRPr="001F454F" w:rsidRDefault="002C405C" w:rsidP="00494AA2">
            <w:pPr>
              <w:tabs>
                <w:tab w:val="decimal" w:pos="359"/>
              </w:tabs>
              <w:jc w:val="left"/>
              <w:rPr>
                <w:sz w:val="18"/>
                <w:szCs w:val="18"/>
              </w:rPr>
            </w:pPr>
            <w:r w:rsidRPr="001F454F">
              <w:rPr>
                <w:sz w:val="18"/>
                <w:szCs w:val="18"/>
              </w:rPr>
              <w:t>-0.2</w:t>
            </w:r>
          </w:p>
        </w:tc>
        <w:tc>
          <w:tcPr>
            <w:tcW w:w="993" w:type="dxa"/>
            <w:tcBorders>
              <w:top w:val="single" w:sz="6" w:space="0" w:color="404040"/>
              <w:left w:val="nil"/>
              <w:bottom w:val="nil"/>
              <w:right w:val="single" w:sz="6" w:space="0" w:color="404040"/>
            </w:tcBorders>
            <w:shd w:val="clear" w:color="auto" w:fill="auto"/>
            <w:vAlign w:val="center"/>
          </w:tcPr>
          <w:p w14:paraId="5739824D" w14:textId="77777777" w:rsidR="002C405C" w:rsidRPr="001F454F" w:rsidRDefault="002C405C" w:rsidP="00494AA2">
            <w:pPr>
              <w:tabs>
                <w:tab w:val="decimal" w:pos="317"/>
              </w:tabs>
              <w:jc w:val="left"/>
              <w:rPr>
                <w:sz w:val="18"/>
                <w:szCs w:val="18"/>
              </w:rPr>
            </w:pPr>
            <w:r w:rsidRPr="001F454F">
              <w:rPr>
                <w:sz w:val="18"/>
                <w:szCs w:val="18"/>
              </w:rPr>
              <w:t>1.7</w:t>
            </w:r>
          </w:p>
        </w:tc>
        <w:tc>
          <w:tcPr>
            <w:tcW w:w="994" w:type="dxa"/>
            <w:tcBorders>
              <w:top w:val="single" w:sz="6" w:space="0" w:color="404040"/>
              <w:left w:val="single" w:sz="6" w:space="0" w:color="404040"/>
              <w:bottom w:val="nil"/>
              <w:right w:val="nil"/>
            </w:tcBorders>
            <w:shd w:val="clear" w:color="auto" w:fill="auto"/>
            <w:vAlign w:val="center"/>
          </w:tcPr>
          <w:p w14:paraId="5448B8B6" w14:textId="77777777" w:rsidR="002C405C" w:rsidRPr="001F454F" w:rsidRDefault="002C405C" w:rsidP="00494AA2">
            <w:pPr>
              <w:tabs>
                <w:tab w:val="decimal" w:pos="365"/>
              </w:tabs>
              <w:jc w:val="left"/>
              <w:rPr>
                <w:sz w:val="18"/>
                <w:szCs w:val="18"/>
              </w:rPr>
            </w:pPr>
            <w:r w:rsidRPr="001F454F">
              <w:rPr>
                <w:sz w:val="18"/>
                <w:szCs w:val="18"/>
              </w:rPr>
              <w:t>-0.2</w:t>
            </w:r>
          </w:p>
        </w:tc>
        <w:tc>
          <w:tcPr>
            <w:tcW w:w="994" w:type="dxa"/>
            <w:tcBorders>
              <w:top w:val="single" w:sz="6" w:space="0" w:color="404040"/>
              <w:left w:val="nil"/>
              <w:bottom w:val="nil"/>
            </w:tcBorders>
            <w:shd w:val="clear" w:color="auto" w:fill="auto"/>
            <w:vAlign w:val="center"/>
          </w:tcPr>
          <w:p w14:paraId="04E2F7CF" w14:textId="77777777" w:rsidR="002C405C" w:rsidRPr="001F454F" w:rsidRDefault="002C405C" w:rsidP="00494AA2">
            <w:pPr>
              <w:tabs>
                <w:tab w:val="decimal" w:pos="331"/>
              </w:tabs>
              <w:jc w:val="left"/>
              <w:rPr>
                <w:sz w:val="18"/>
                <w:szCs w:val="18"/>
              </w:rPr>
            </w:pPr>
            <w:r w:rsidRPr="001F454F">
              <w:rPr>
                <w:sz w:val="18"/>
                <w:szCs w:val="18"/>
              </w:rPr>
              <w:t>3.3</w:t>
            </w:r>
          </w:p>
        </w:tc>
      </w:tr>
      <w:tr w:rsidR="002C405C" w:rsidRPr="00F87E34" w14:paraId="6C73C5A8" w14:textId="77777777" w:rsidTr="00494AA2">
        <w:trPr>
          <w:jc w:val="center"/>
        </w:trPr>
        <w:tc>
          <w:tcPr>
            <w:tcW w:w="3880" w:type="dxa"/>
            <w:tcBorders>
              <w:top w:val="nil"/>
              <w:bottom w:val="nil"/>
              <w:right w:val="single" w:sz="6" w:space="0" w:color="404040"/>
            </w:tcBorders>
            <w:shd w:val="clear" w:color="auto" w:fill="auto"/>
            <w:vAlign w:val="center"/>
            <w:hideMark/>
          </w:tcPr>
          <w:p w14:paraId="29574975" w14:textId="77777777" w:rsidR="002C405C" w:rsidRPr="00F87E34" w:rsidRDefault="002C405C" w:rsidP="00494AA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14A9DAFC" w14:textId="77777777" w:rsidR="002C405C" w:rsidRPr="001F454F" w:rsidRDefault="002C405C" w:rsidP="00494AA2">
            <w:pPr>
              <w:tabs>
                <w:tab w:val="decimal" w:pos="359"/>
              </w:tabs>
              <w:jc w:val="left"/>
              <w:rPr>
                <w:sz w:val="18"/>
                <w:szCs w:val="18"/>
              </w:rPr>
            </w:pPr>
            <w:r w:rsidRPr="001F454F">
              <w:rPr>
                <w:sz w:val="18"/>
                <w:szCs w:val="18"/>
              </w:rPr>
              <w:t>0.2</w:t>
            </w:r>
          </w:p>
        </w:tc>
        <w:tc>
          <w:tcPr>
            <w:tcW w:w="993" w:type="dxa"/>
            <w:tcBorders>
              <w:top w:val="nil"/>
              <w:left w:val="nil"/>
              <w:bottom w:val="nil"/>
              <w:right w:val="single" w:sz="6" w:space="0" w:color="404040"/>
            </w:tcBorders>
            <w:shd w:val="clear" w:color="auto" w:fill="auto"/>
            <w:vAlign w:val="center"/>
          </w:tcPr>
          <w:p w14:paraId="5342A1FA" w14:textId="77777777" w:rsidR="002C405C" w:rsidRPr="001F454F" w:rsidRDefault="002C405C" w:rsidP="00494AA2">
            <w:pPr>
              <w:tabs>
                <w:tab w:val="decimal" w:pos="317"/>
              </w:tabs>
              <w:jc w:val="left"/>
              <w:rPr>
                <w:sz w:val="18"/>
                <w:szCs w:val="18"/>
              </w:rPr>
            </w:pPr>
            <w:r w:rsidRPr="001F454F">
              <w:rPr>
                <w:sz w:val="18"/>
                <w:szCs w:val="18"/>
              </w:rPr>
              <w:t>1.1</w:t>
            </w:r>
          </w:p>
        </w:tc>
        <w:tc>
          <w:tcPr>
            <w:tcW w:w="994" w:type="dxa"/>
            <w:tcBorders>
              <w:top w:val="nil"/>
              <w:left w:val="single" w:sz="6" w:space="0" w:color="404040"/>
              <w:bottom w:val="nil"/>
              <w:right w:val="nil"/>
            </w:tcBorders>
            <w:shd w:val="clear" w:color="auto" w:fill="auto"/>
            <w:vAlign w:val="center"/>
          </w:tcPr>
          <w:p w14:paraId="3E4CE902" w14:textId="77777777" w:rsidR="002C405C" w:rsidRPr="001F454F" w:rsidRDefault="002C405C" w:rsidP="00494AA2">
            <w:pPr>
              <w:tabs>
                <w:tab w:val="decimal" w:pos="365"/>
              </w:tabs>
              <w:jc w:val="left"/>
              <w:rPr>
                <w:sz w:val="18"/>
                <w:szCs w:val="18"/>
              </w:rPr>
            </w:pPr>
            <w:r w:rsidRPr="001F454F">
              <w:rPr>
                <w:sz w:val="18"/>
                <w:szCs w:val="18"/>
              </w:rPr>
              <w:t>0.1</w:t>
            </w:r>
          </w:p>
        </w:tc>
        <w:tc>
          <w:tcPr>
            <w:tcW w:w="994" w:type="dxa"/>
            <w:tcBorders>
              <w:top w:val="nil"/>
              <w:left w:val="nil"/>
              <w:bottom w:val="nil"/>
            </w:tcBorders>
            <w:shd w:val="clear" w:color="auto" w:fill="auto"/>
            <w:vAlign w:val="center"/>
          </w:tcPr>
          <w:p w14:paraId="2793CEDD" w14:textId="77777777" w:rsidR="002C405C" w:rsidRPr="001F454F" w:rsidRDefault="002C405C" w:rsidP="00494AA2">
            <w:pPr>
              <w:tabs>
                <w:tab w:val="decimal" w:pos="331"/>
              </w:tabs>
              <w:jc w:val="left"/>
              <w:rPr>
                <w:sz w:val="18"/>
                <w:szCs w:val="18"/>
              </w:rPr>
            </w:pPr>
            <w:r w:rsidRPr="001F454F">
              <w:rPr>
                <w:sz w:val="18"/>
                <w:szCs w:val="18"/>
              </w:rPr>
              <w:t>-0.8</w:t>
            </w:r>
          </w:p>
        </w:tc>
      </w:tr>
      <w:tr w:rsidR="002C405C" w:rsidRPr="00F87E34" w14:paraId="23B42F4A" w14:textId="77777777" w:rsidTr="00494AA2">
        <w:trPr>
          <w:jc w:val="center"/>
        </w:trPr>
        <w:tc>
          <w:tcPr>
            <w:tcW w:w="3880" w:type="dxa"/>
            <w:tcBorders>
              <w:top w:val="nil"/>
              <w:right w:val="single" w:sz="6" w:space="0" w:color="404040"/>
            </w:tcBorders>
            <w:shd w:val="clear" w:color="auto" w:fill="auto"/>
            <w:vAlign w:val="center"/>
            <w:hideMark/>
          </w:tcPr>
          <w:p w14:paraId="3072A1E9" w14:textId="77777777" w:rsidR="002C405C" w:rsidRPr="00F87E34" w:rsidRDefault="002C405C" w:rsidP="00494AA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38BA466E" w14:textId="77777777" w:rsidR="002C405C" w:rsidRPr="001F454F" w:rsidRDefault="002C405C" w:rsidP="00494AA2">
            <w:pPr>
              <w:tabs>
                <w:tab w:val="decimal" w:pos="359"/>
              </w:tabs>
              <w:jc w:val="left"/>
              <w:rPr>
                <w:sz w:val="18"/>
                <w:szCs w:val="18"/>
              </w:rPr>
            </w:pPr>
            <w:r w:rsidRPr="001F454F">
              <w:rPr>
                <w:sz w:val="18"/>
                <w:szCs w:val="18"/>
              </w:rPr>
              <w:t>-0.5</w:t>
            </w:r>
          </w:p>
        </w:tc>
        <w:tc>
          <w:tcPr>
            <w:tcW w:w="993" w:type="dxa"/>
            <w:tcBorders>
              <w:top w:val="nil"/>
              <w:left w:val="nil"/>
              <w:right w:val="single" w:sz="6" w:space="0" w:color="404040"/>
            </w:tcBorders>
            <w:shd w:val="clear" w:color="auto" w:fill="auto"/>
            <w:vAlign w:val="center"/>
          </w:tcPr>
          <w:p w14:paraId="5D2CBB2F" w14:textId="77777777" w:rsidR="002C405C" w:rsidRPr="001F454F" w:rsidRDefault="002C405C" w:rsidP="00494AA2">
            <w:pPr>
              <w:tabs>
                <w:tab w:val="decimal" w:pos="317"/>
              </w:tabs>
              <w:jc w:val="left"/>
              <w:rPr>
                <w:sz w:val="18"/>
                <w:szCs w:val="18"/>
              </w:rPr>
            </w:pPr>
            <w:r w:rsidRPr="001F454F">
              <w:rPr>
                <w:sz w:val="18"/>
                <w:szCs w:val="18"/>
              </w:rPr>
              <w:t>-2.2</w:t>
            </w:r>
          </w:p>
        </w:tc>
        <w:tc>
          <w:tcPr>
            <w:tcW w:w="994" w:type="dxa"/>
            <w:tcBorders>
              <w:top w:val="nil"/>
              <w:left w:val="single" w:sz="6" w:space="0" w:color="404040"/>
              <w:right w:val="nil"/>
            </w:tcBorders>
            <w:shd w:val="clear" w:color="auto" w:fill="auto"/>
            <w:vAlign w:val="center"/>
          </w:tcPr>
          <w:p w14:paraId="1815D005" w14:textId="77777777" w:rsidR="002C405C" w:rsidRPr="001F454F" w:rsidRDefault="002C405C" w:rsidP="00494AA2">
            <w:pPr>
              <w:tabs>
                <w:tab w:val="decimal" w:pos="365"/>
              </w:tabs>
              <w:jc w:val="left"/>
              <w:rPr>
                <w:sz w:val="18"/>
                <w:szCs w:val="18"/>
              </w:rPr>
            </w:pPr>
            <w:r w:rsidRPr="001F454F">
              <w:rPr>
                <w:sz w:val="18"/>
                <w:szCs w:val="18"/>
              </w:rPr>
              <w:t>0.3</w:t>
            </w:r>
          </w:p>
        </w:tc>
        <w:tc>
          <w:tcPr>
            <w:tcW w:w="994" w:type="dxa"/>
            <w:tcBorders>
              <w:top w:val="nil"/>
              <w:left w:val="nil"/>
            </w:tcBorders>
            <w:shd w:val="clear" w:color="auto" w:fill="auto"/>
            <w:vAlign w:val="center"/>
          </w:tcPr>
          <w:p w14:paraId="17DA1068" w14:textId="77777777" w:rsidR="002C405C" w:rsidRPr="001F454F" w:rsidRDefault="002C405C" w:rsidP="00494AA2">
            <w:pPr>
              <w:tabs>
                <w:tab w:val="decimal" w:pos="331"/>
              </w:tabs>
              <w:jc w:val="left"/>
              <w:rPr>
                <w:sz w:val="18"/>
                <w:szCs w:val="18"/>
              </w:rPr>
            </w:pPr>
            <w:r w:rsidRPr="001F454F">
              <w:rPr>
                <w:sz w:val="18"/>
                <w:szCs w:val="18"/>
              </w:rPr>
              <w:t>4.1</w:t>
            </w:r>
          </w:p>
        </w:tc>
      </w:tr>
    </w:tbl>
    <w:p w14:paraId="5286E4A0" w14:textId="77777777" w:rsidR="002C405C" w:rsidRPr="00F87E34" w:rsidRDefault="002C405C" w:rsidP="002C405C">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1BFDB78D" w14:textId="77777777" w:rsidR="002C405C" w:rsidRPr="00F87E34" w:rsidRDefault="002C405C" w:rsidP="002C405C">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6F776580" w14:textId="77777777" w:rsidR="002C405C" w:rsidRDefault="002C405C" w:rsidP="002C405C">
      <w:pPr>
        <w:spacing w:before="240"/>
        <w:ind w:right="49"/>
        <w:rPr>
          <w:snapToGrid w:val="0"/>
          <w:spacing w:val="6"/>
        </w:rPr>
      </w:pPr>
    </w:p>
    <w:p w14:paraId="527DD211" w14:textId="77777777" w:rsidR="002C405C" w:rsidRPr="00542CC9" w:rsidRDefault="002C405C" w:rsidP="002C405C">
      <w:pPr>
        <w:spacing w:before="280"/>
        <w:ind w:right="49"/>
        <w:rPr>
          <w:snapToGrid w:val="0"/>
          <w:spacing w:val="6"/>
        </w:rPr>
      </w:pPr>
      <w:r w:rsidRPr="00542CC9">
        <w:rPr>
          <w:snapToGrid w:val="0"/>
          <w:spacing w:val="6"/>
        </w:rPr>
        <w:lastRenderedPageBreak/>
        <w:t>En las empresas comerciales al por menor, a tasa anual y sin el factor estacional, los ingresos reales avanzaron 3.3 %; las remuneraciones medias reales, 4.1 % y el personal ocupado total retrocedió 0.8 por ciento.</w:t>
      </w:r>
    </w:p>
    <w:p w14:paraId="3FF0A5AD" w14:textId="77777777" w:rsidR="002C405C" w:rsidRDefault="002C405C" w:rsidP="002C405C">
      <w:pPr>
        <w:pStyle w:val="p0"/>
        <w:keepNext/>
        <w:spacing w:before="360"/>
        <w:jc w:val="left"/>
        <w:rPr>
          <w:rFonts w:ascii="Arial" w:hAnsi="Arial"/>
          <w:b/>
          <w:iCs/>
          <w:color w:val="auto"/>
        </w:rPr>
      </w:pPr>
    </w:p>
    <w:p w14:paraId="0E10ACFA" w14:textId="77777777" w:rsidR="002C405C" w:rsidRPr="00BF43AA" w:rsidRDefault="002C405C" w:rsidP="002C405C">
      <w:pPr>
        <w:pStyle w:val="p0"/>
        <w:keepNext/>
        <w:spacing w:before="360"/>
        <w:jc w:val="left"/>
        <w:rPr>
          <w:rFonts w:ascii="Arial Negrita" w:hAnsi="Arial Negrita"/>
          <w:i/>
          <w:iCs/>
          <w:smallCaps/>
          <w:color w:val="auto"/>
        </w:rPr>
      </w:pPr>
      <w:r w:rsidRPr="00BF43AA">
        <w:rPr>
          <w:rFonts w:ascii="Arial Negrita" w:hAnsi="Arial Negrita"/>
          <w:i/>
          <w:iCs/>
          <w:smallCaps/>
          <w:color w:val="auto"/>
        </w:rPr>
        <w:t>Nota al usuario</w:t>
      </w:r>
    </w:p>
    <w:p w14:paraId="30C89F1B" w14:textId="77777777" w:rsidR="002C405C" w:rsidRPr="00F87E34" w:rsidRDefault="002C405C" w:rsidP="002C405C">
      <w:pPr>
        <w:pStyle w:val="p0"/>
        <w:keepNext/>
        <w:rPr>
          <w:rFonts w:ascii="Arial" w:hAnsi="Arial"/>
          <w:color w:val="auto"/>
        </w:rPr>
      </w:pPr>
      <w:r w:rsidRPr="002D476C">
        <w:rPr>
          <w:rFonts w:ascii="Arial" w:hAnsi="Arial"/>
          <w:color w:val="auto"/>
          <w:lang w:val="es-MX"/>
        </w:rPr>
        <w:t>La tasa de no respuesta de la EMEC, correspondiente a</w:t>
      </w:r>
      <w:r>
        <w:rPr>
          <w:rFonts w:ascii="Arial" w:hAnsi="Arial"/>
          <w:color w:val="auto"/>
          <w:lang w:val="es-MX"/>
        </w:rPr>
        <w:t xml:space="preserve"> septiembre</w:t>
      </w:r>
      <w:r w:rsidRPr="002D476C">
        <w:rPr>
          <w:rFonts w:ascii="Arial" w:hAnsi="Arial"/>
          <w:color w:val="auto"/>
          <w:lang w:val="es-MX"/>
        </w:rPr>
        <w:t xml:space="preserve"> de 2022, registró porcentajes apropiados conforme al diseño estadístico de la encuesta. Esto permitió generar estadísticas con niveles altos de precisión</w:t>
      </w:r>
      <w:r>
        <w:rPr>
          <w:rFonts w:ascii="Arial" w:hAnsi="Arial"/>
          <w:color w:val="auto"/>
          <w:lang w:val="es-MX"/>
        </w:rPr>
        <w:t>.</w:t>
      </w:r>
    </w:p>
    <w:p w14:paraId="1B8C8FB3" w14:textId="77777777" w:rsidR="002C405C" w:rsidRDefault="002C405C" w:rsidP="002C405C">
      <w:pPr>
        <w:spacing w:before="240"/>
        <w:jc w:val="center"/>
        <w:rPr>
          <w:sz w:val="22"/>
          <w:szCs w:val="22"/>
        </w:rPr>
      </w:pPr>
    </w:p>
    <w:p w14:paraId="7A71850A" w14:textId="77777777" w:rsidR="002C405C" w:rsidRDefault="002C405C" w:rsidP="002C405C">
      <w:pPr>
        <w:spacing w:before="240"/>
        <w:jc w:val="center"/>
        <w:rPr>
          <w:sz w:val="22"/>
          <w:szCs w:val="22"/>
        </w:rPr>
      </w:pPr>
    </w:p>
    <w:p w14:paraId="7009C79E" w14:textId="77777777" w:rsidR="002C405C" w:rsidRDefault="002C405C" w:rsidP="002C405C">
      <w:pPr>
        <w:spacing w:before="240"/>
        <w:jc w:val="center"/>
        <w:rPr>
          <w:sz w:val="22"/>
          <w:szCs w:val="22"/>
        </w:rPr>
      </w:pPr>
    </w:p>
    <w:p w14:paraId="423BE352" w14:textId="77777777" w:rsidR="002C405C" w:rsidRDefault="002C405C" w:rsidP="002C405C">
      <w:pPr>
        <w:spacing w:before="240"/>
        <w:jc w:val="center"/>
        <w:rPr>
          <w:sz w:val="22"/>
          <w:szCs w:val="22"/>
        </w:rPr>
      </w:pPr>
    </w:p>
    <w:p w14:paraId="0E8CA26D" w14:textId="77777777" w:rsidR="002C405C" w:rsidRDefault="002C405C" w:rsidP="002C405C">
      <w:pPr>
        <w:spacing w:before="240"/>
        <w:jc w:val="center"/>
        <w:rPr>
          <w:sz w:val="22"/>
          <w:szCs w:val="22"/>
        </w:rPr>
      </w:pPr>
    </w:p>
    <w:p w14:paraId="443FD6B6" w14:textId="77777777" w:rsidR="002C405C" w:rsidRDefault="002C405C" w:rsidP="002C405C">
      <w:pPr>
        <w:spacing w:before="240"/>
        <w:jc w:val="center"/>
        <w:rPr>
          <w:sz w:val="22"/>
          <w:szCs w:val="22"/>
        </w:rPr>
      </w:pPr>
    </w:p>
    <w:p w14:paraId="601CD6E9" w14:textId="77777777" w:rsidR="002C405C" w:rsidRDefault="002C405C" w:rsidP="002C405C">
      <w:pPr>
        <w:spacing w:before="240"/>
        <w:jc w:val="center"/>
        <w:rPr>
          <w:sz w:val="22"/>
          <w:szCs w:val="22"/>
        </w:rPr>
      </w:pPr>
    </w:p>
    <w:p w14:paraId="4D6D9DD5" w14:textId="77777777" w:rsidR="002C405C" w:rsidRDefault="002C405C" w:rsidP="002C405C">
      <w:pPr>
        <w:spacing w:before="240"/>
        <w:jc w:val="center"/>
        <w:rPr>
          <w:sz w:val="22"/>
          <w:szCs w:val="22"/>
        </w:rPr>
      </w:pPr>
    </w:p>
    <w:p w14:paraId="014CD185" w14:textId="77777777" w:rsidR="002C405C" w:rsidRDefault="002C405C" w:rsidP="002C405C">
      <w:pPr>
        <w:spacing w:before="240"/>
        <w:jc w:val="center"/>
        <w:rPr>
          <w:sz w:val="22"/>
          <w:szCs w:val="22"/>
        </w:rPr>
      </w:pPr>
    </w:p>
    <w:p w14:paraId="7B0E8652" w14:textId="77777777" w:rsidR="002C405C" w:rsidRDefault="002C405C" w:rsidP="002C405C">
      <w:pPr>
        <w:spacing w:before="240"/>
        <w:jc w:val="center"/>
        <w:rPr>
          <w:sz w:val="22"/>
          <w:szCs w:val="22"/>
        </w:rPr>
      </w:pPr>
    </w:p>
    <w:p w14:paraId="77440208" w14:textId="77777777" w:rsidR="002C405C" w:rsidRDefault="002C405C" w:rsidP="002C405C">
      <w:pPr>
        <w:spacing w:before="240"/>
        <w:jc w:val="center"/>
        <w:rPr>
          <w:sz w:val="22"/>
          <w:szCs w:val="22"/>
        </w:rPr>
      </w:pPr>
    </w:p>
    <w:p w14:paraId="070ED73C" w14:textId="77777777" w:rsidR="002C405C" w:rsidRPr="00AF738B" w:rsidRDefault="002C405C" w:rsidP="002C405C">
      <w:pPr>
        <w:spacing w:before="240"/>
        <w:jc w:val="center"/>
        <w:rPr>
          <w:sz w:val="22"/>
          <w:szCs w:val="22"/>
        </w:rPr>
      </w:pPr>
      <w:r w:rsidRPr="00AF738B">
        <w:rPr>
          <w:sz w:val="22"/>
          <w:szCs w:val="22"/>
        </w:rPr>
        <w:t xml:space="preserve">Para consultas de medios y periodistas, </w:t>
      </w:r>
      <w:r>
        <w:rPr>
          <w:sz w:val="22"/>
          <w:szCs w:val="22"/>
        </w:rPr>
        <w:t xml:space="preserve">escribir </w:t>
      </w:r>
      <w:r w:rsidRPr="00AF738B">
        <w:rPr>
          <w:sz w:val="22"/>
          <w:szCs w:val="22"/>
        </w:rPr>
        <w:t xml:space="preserve">a: </w:t>
      </w:r>
      <w:hyperlink r:id="rId10" w:history="1">
        <w:r w:rsidRPr="00AF738B">
          <w:rPr>
            <w:rStyle w:val="Hipervnculo"/>
            <w:sz w:val="22"/>
            <w:szCs w:val="22"/>
          </w:rPr>
          <w:t>comunicacionsocial@inegi.org.mx</w:t>
        </w:r>
      </w:hyperlink>
    </w:p>
    <w:p w14:paraId="5F63C2AE" w14:textId="77777777" w:rsidR="002C405C" w:rsidRPr="00AF738B" w:rsidRDefault="002C405C" w:rsidP="002C405C">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 xml:space="preserve">o llamar al teléfono (55) 52-78-10-00, </w:t>
      </w:r>
      <w:proofErr w:type="spellStart"/>
      <w:r w:rsidRPr="00AF738B">
        <w:rPr>
          <w:rFonts w:ascii="Arial" w:hAnsi="Arial" w:cs="Arial"/>
          <w:sz w:val="22"/>
          <w:szCs w:val="22"/>
        </w:rPr>
        <w:t>exts</w:t>
      </w:r>
      <w:proofErr w:type="spellEnd"/>
      <w:r w:rsidRPr="00AF738B">
        <w:rPr>
          <w:rFonts w:ascii="Arial" w:hAnsi="Arial" w:cs="Arial"/>
          <w:sz w:val="22"/>
          <w:szCs w:val="22"/>
        </w:rPr>
        <w:t>. 1134, 1260 y 1241.</w:t>
      </w:r>
    </w:p>
    <w:p w14:paraId="11307BA9" w14:textId="77777777" w:rsidR="002C405C" w:rsidRPr="00AF738B" w:rsidRDefault="002C405C" w:rsidP="002C405C">
      <w:pPr>
        <w:pStyle w:val="NormalWeb"/>
        <w:spacing w:before="0" w:beforeAutospacing="0" w:after="0" w:afterAutospacing="0"/>
        <w:ind w:left="-426" w:right="-518"/>
        <w:contextualSpacing/>
        <w:jc w:val="center"/>
        <w:rPr>
          <w:rFonts w:ascii="Arial" w:hAnsi="Arial" w:cs="Arial"/>
          <w:sz w:val="22"/>
          <w:szCs w:val="22"/>
        </w:rPr>
      </w:pPr>
    </w:p>
    <w:p w14:paraId="0C04ABD5" w14:textId="77777777" w:rsidR="002C405C" w:rsidRPr="00AF738B" w:rsidRDefault="002C405C" w:rsidP="002C405C">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Dirección de Atención a Medios / Dirección General Adjunta de Comunicación</w:t>
      </w:r>
    </w:p>
    <w:p w14:paraId="2A40CF04" w14:textId="77777777" w:rsidR="002C405C" w:rsidRPr="002A4D9D" w:rsidRDefault="002C405C" w:rsidP="002C405C">
      <w:pPr>
        <w:pStyle w:val="NormalWeb"/>
        <w:spacing w:before="0" w:beforeAutospacing="0" w:after="0" w:afterAutospacing="0"/>
        <w:ind w:left="-426" w:right="-518"/>
        <w:contextualSpacing/>
        <w:jc w:val="center"/>
        <w:rPr>
          <w:rFonts w:ascii="Arial" w:hAnsi="Arial" w:cs="Arial"/>
          <w:sz w:val="22"/>
          <w:szCs w:val="22"/>
        </w:rPr>
      </w:pPr>
    </w:p>
    <w:p w14:paraId="13528E9E" w14:textId="77777777" w:rsidR="002C405C" w:rsidRPr="008F0992" w:rsidRDefault="002C405C" w:rsidP="002C405C">
      <w:pPr>
        <w:spacing w:before="120"/>
        <w:ind w:left="-425" w:right="-516"/>
        <w:contextualSpacing/>
        <w:jc w:val="center"/>
        <w:rPr>
          <w:noProof/>
          <w:lang w:eastAsia="es-MX"/>
        </w:rPr>
      </w:pPr>
      <w:r w:rsidRPr="00FF1218">
        <w:rPr>
          <w:noProof/>
          <w:lang w:val="es-MX" w:eastAsia="es-MX"/>
        </w:rPr>
        <w:drawing>
          <wp:inline distT="0" distB="0" distL="0" distR="0" wp14:anchorId="28B1FB6B" wp14:editId="4F06F44D">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8D7078C" wp14:editId="4C4978A6">
            <wp:extent cx="365760" cy="365760"/>
            <wp:effectExtent l="0" t="0" r="0" b="0"/>
            <wp:docPr id="11" name="Imagen 11"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A65CA2" wp14:editId="3E3C9502">
            <wp:extent cx="365760" cy="365760"/>
            <wp:effectExtent l="0" t="0" r="0" b="0"/>
            <wp:docPr id="13" name="Imagen 1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2D459E" wp14:editId="24D49AB6">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B400991" wp14:editId="32BBC429">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13605C9" w14:textId="77777777" w:rsidR="002C405C" w:rsidRDefault="002C405C" w:rsidP="002C405C">
      <w:pPr>
        <w:spacing w:before="360"/>
        <w:ind w:left="-284" w:right="-547"/>
        <w:jc w:val="center"/>
        <w:rPr>
          <w:sz w:val="22"/>
          <w:szCs w:val="22"/>
        </w:rPr>
      </w:pPr>
    </w:p>
    <w:p w14:paraId="7088C74F" w14:textId="77777777" w:rsidR="002C405C" w:rsidRDefault="002C405C" w:rsidP="002C405C">
      <w:pPr>
        <w:ind w:left="-567"/>
        <w:jc w:val="center"/>
        <w:rPr>
          <w:noProof/>
          <w:lang w:eastAsia="es-MX"/>
        </w:rPr>
        <w:sectPr w:rsidR="002C405C" w:rsidSect="00494AA2">
          <w:headerReference w:type="default" r:id="rId21"/>
          <w:footerReference w:type="default" r:id="rId22"/>
          <w:pgSz w:w="12240" w:h="15840"/>
          <w:pgMar w:top="1418" w:right="1134" w:bottom="1276" w:left="1134" w:header="709" w:footer="709" w:gutter="0"/>
          <w:cols w:space="708"/>
          <w:docGrid w:linePitch="360"/>
        </w:sectPr>
      </w:pPr>
    </w:p>
    <w:p w14:paraId="4A5312FE" w14:textId="77777777" w:rsidR="002C405C" w:rsidRPr="00AE3EAB" w:rsidRDefault="002C405C" w:rsidP="002C405C">
      <w:pPr>
        <w:pStyle w:val="Profesin"/>
        <w:spacing w:before="120"/>
        <w:outlineLvl w:val="0"/>
        <w:rPr>
          <w:sz w:val="24"/>
          <w:szCs w:val="24"/>
          <w:lang w:val="es-MX"/>
        </w:rPr>
      </w:pPr>
      <w:r w:rsidRPr="00AE3EAB">
        <w:rPr>
          <w:sz w:val="24"/>
          <w:szCs w:val="24"/>
          <w:lang w:val="es-MX"/>
        </w:rPr>
        <w:lastRenderedPageBreak/>
        <w:t>ANEXO</w:t>
      </w:r>
    </w:p>
    <w:p w14:paraId="700C6653" w14:textId="77777777" w:rsidR="002C405C" w:rsidRPr="00AE3EAB" w:rsidRDefault="002C405C" w:rsidP="002C405C">
      <w:pPr>
        <w:pStyle w:val="Profesin"/>
        <w:spacing w:before="240"/>
        <w:outlineLvl w:val="0"/>
        <w:rPr>
          <w:sz w:val="24"/>
          <w:szCs w:val="24"/>
          <w:lang w:val="es-MX"/>
        </w:rPr>
      </w:pPr>
      <w:r w:rsidRPr="00AE3EAB">
        <w:rPr>
          <w:sz w:val="24"/>
          <w:szCs w:val="24"/>
          <w:lang w:val="es-MX"/>
        </w:rPr>
        <w:t>Nota técnica</w:t>
      </w:r>
    </w:p>
    <w:p w14:paraId="7EB706EF" w14:textId="77777777" w:rsidR="00774F5B" w:rsidRPr="003C3740" w:rsidRDefault="00774F5B" w:rsidP="002C405C">
      <w:pPr>
        <w:pStyle w:val="bulnot"/>
        <w:widowControl w:val="0"/>
        <w:tabs>
          <w:tab w:val="clear" w:pos="851"/>
        </w:tabs>
        <w:spacing w:before="72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636DB60A" w:rsidR="00ED4D0D" w:rsidRPr="00F87E34" w:rsidRDefault="00F820E2" w:rsidP="00D805CD">
      <w:pPr>
        <w:pStyle w:val="Textoindependiente"/>
        <w:spacing w:before="200"/>
        <w:rPr>
          <w:color w:val="auto"/>
        </w:rPr>
      </w:pPr>
      <w:r w:rsidRPr="00F87E34">
        <w:rPr>
          <w:color w:val="auto"/>
        </w:rPr>
        <w:t xml:space="preserve">En </w:t>
      </w:r>
      <w:r w:rsidR="00E81220">
        <w:rPr>
          <w:color w:val="auto"/>
        </w:rPr>
        <w:t>septiembre</w:t>
      </w:r>
      <w:r w:rsidRPr="00F87E34">
        <w:rPr>
          <w:color w:val="auto"/>
        </w:rPr>
        <w:t xml:space="preserve"> de 202</w:t>
      </w:r>
      <w:r w:rsidR="00D664F1">
        <w:rPr>
          <w:color w:val="auto"/>
        </w:rPr>
        <w:t>2</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06734E">
        <w:rPr>
          <w:color w:val="auto"/>
        </w:rPr>
        <w:t>descendieron 0.2</w:t>
      </w:r>
      <w:r w:rsidR="00B93075">
        <w:rPr>
          <w:color w:val="auto"/>
        </w:rPr>
        <w:t> %</w:t>
      </w:r>
      <w:r w:rsidR="00A44CE4">
        <w:rPr>
          <w:color w:val="auto"/>
        </w:rPr>
        <w:t>;</w:t>
      </w:r>
      <w:r w:rsidR="00C555EB">
        <w:rPr>
          <w:color w:val="auto"/>
        </w:rPr>
        <w:t xml:space="preserve"> </w:t>
      </w:r>
      <w:r w:rsidR="00CC7785" w:rsidRPr="00F87E34">
        <w:rPr>
          <w:color w:val="auto"/>
        </w:rPr>
        <w:t>las remuneraciones medias reales</w:t>
      </w:r>
      <w:r w:rsidR="00B93075">
        <w:rPr>
          <w:color w:val="auto"/>
        </w:rPr>
        <w:t>,</w:t>
      </w:r>
      <w:r w:rsidR="00CC7785" w:rsidRPr="00F87E34">
        <w:rPr>
          <w:color w:val="auto"/>
        </w:rPr>
        <w:t xml:space="preserve"> </w:t>
      </w:r>
      <w:r w:rsidR="00611B77">
        <w:rPr>
          <w:color w:val="auto"/>
        </w:rPr>
        <w:t>0.5</w:t>
      </w:r>
      <w:r w:rsidR="009D1D1E">
        <w:rPr>
          <w:color w:val="auto"/>
        </w:rPr>
        <w:t> </w:t>
      </w:r>
      <w:r w:rsidR="00CC7785" w:rsidRPr="00F87E34">
        <w:rPr>
          <w:color w:val="auto"/>
        </w:rPr>
        <w:t>%</w:t>
      </w:r>
      <w:r w:rsidR="00CC7785">
        <w:rPr>
          <w:color w:val="auto"/>
        </w:rPr>
        <w:t xml:space="preserve"> y </w:t>
      </w:r>
      <w:r w:rsidR="00B95200">
        <w:rPr>
          <w:color w:val="auto"/>
        </w:rPr>
        <w:t>el personal ocupado total</w:t>
      </w:r>
      <w:r w:rsidR="00B93075">
        <w:rPr>
          <w:color w:val="auto"/>
        </w:rPr>
        <w:t xml:space="preserve"> creció</w:t>
      </w:r>
      <w:r w:rsidR="00611B77">
        <w:rPr>
          <w:color w:val="auto"/>
        </w:rPr>
        <w:t xml:space="preserve"> 0.</w:t>
      </w:r>
      <w:r w:rsidR="00B93075">
        <w:rPr>
          <w:color w:val="auto"/>
        </w:rPr>
        <w:t>2</w:t>
      </w:r>
      <w:r w:rsidR="00DF65C0">
        <w:rPr>
          <w:color w:val="auto"/>
        </w:rPr>
        <w:t> </w:t>
      </w:r>
      <w:r w:rsidR="00CC7785">
        <w:rPr>
          <w:color w:val="auto"/>
        </w:rPr>
        <w:t>por</w:t>
      </w:r>
      <w:r w:rsidR="00DF65C0">
        <w:rPr>
          <w:color w:val="auto"/>
        </w:rPr>
        <w:t> </w:t>
      </w:r>
      <w:r w:rsidR="00CC7785">
        <w:rPr>
          <w:color w:val="auto"/>
        </w:rPr>
        <w:t>ciento</w:t>
      </w:r>
      <w:r w:rsidR="005C5EAF" w:rsidRPr="00F87E34">
        <w:rPr>
          <w:color w:val="auto"/>
        </w:rPr>
        <w:t>.</w:t>
      </w:r>
    </w:p>
    <w:p w14:paraId="2E87EE61" w14:textId="02ED9479" w:rsidR="00467BD1" w:rsidRPr="00F87E34" w:rsidRDefault="008B4B23" w:rsidP="00D805CD">
      <w:pPr>
        <w:pStyle w:val="Textoindependiente"/>
        <w:spacing w:before="200"/>
        <w:rPr>
          <w:color w:val="auto"/>
        </w:rPr>
      </w:pPr>
      <w:r w:rsidRPr="00F87E34">
        <w:rPr>
          <w:color w:val="auto"/>
        </w:rPr>
        <w:t>E</w:t>
      </w:r>
      <w:r w:rsidR="00651B06">
        <w:rPr>
          <w:color w:val="auto"/>
        </w:rPr>
        <w:t xml:space="preserve">n </w:t>
      </w:r>
      <w:r w:rsidR="00AA2F6D">
        <w:rPr>
          <w:color w:val="auto"/>
        </w:rPr>
        <w:t xml:space="preserve">el noveno mes </w:t>
      </w:r>
      <w:r w:rsidR="00651B06">
        <w:rPr>
          <w:color w:val="auto"/>
        </w:rPr>
        <w:t>de 2022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CA22F1" w:rsidRPr="00CA22F1">
        <w:rPr>
          <w:color w:val="auto"/>
        </w:rPr>
        <w:t>incrementaron</w:t>
      </w:r>
      <w:r w:rsidR="00CA22F1">
        <w:rPr>
          <w:color w:val="auto"/>
        </w:rPr>
        <w:t xml:space="preserve"> </w:t>
      </w:r>
      <w:r w:rsidR="0006734E">
        <w:rPr>
          <w:color w:val="auto"/>
        </w:rPr>
        <w:t>1.7</w:t>
      </w:r>
      <w:r w:rsidR="00982628">
        <w:rPr>
          <w:color w:val="auto"/>
        </w:rPr>
        <w:t> </w:t>
      </w:r>
      <w:r w:rsidR="009E2BC4" w:rsidRPr="00F87E34">
        <w:rPr>
          <w:color w:val="auto"/>
        </w:rPr>
        <w:t>%</w:t>
      </w:r>
      <w:r w:rsidR="00A44CE4">
        <w:rPr>
          <w:color w:val="auto"/>
        </w:rPr>
        <w:t>;</w:t>
      </w:r>
      <w:r w:rsidR="00101F61">
        <w:rPr>
          <w:color w:val="auto"/>
        </w:rPr>
        <w:t xml:space="preserve"> </w:t>
      </w:r>
      <w:r w:rsidR="006E09A9" w:rsidRPr="00F87E34">
        <w:rPr>
          <w:color w:val="auto"/>
        </w:rPr>
        <w:t xml:space="preserve">el </w:t>
      </w:r>
      <w:r w:rsidR="004C75FC" w:rsidRPr="00F87E34">
        <w:rPr>
          <w:color w:val="auto"/>
        </w:rPr>
        <w:t>p</w:t>
      </w:r>
      <w:r w:rsidR="00B00396" w:rsidRPr="00F87E34">
        <w:rPr>
          <w:color w:val="auto"/>
        </w:rPr>
        <w:t>ersonal ocupado total</w:t>
      </w:r>
      <w:r w:rsidR="00D03A5B">
        <w:rPr>
          <w:color w:val="auto"/>
        </w:rPr>
        <w:t>,</w:t>
      </w:r>
      <w:r w:rsidR="00B00396" w:rsidRPr="00F87E34">
        <w:rPr>
          <w:color w:val="auto"/>
        </w:rPr>
        <w:t xml:space="preserve"> </w:t>
      </w:r>
      <w:r w:rsidR="00470C10">
        <w:rPr>
          <w:color w:val="auto"/>
        </w:rPr>
        <w:t>1</w:t>
      </w:r>
      <w:r w:rsidR="0006734E">
        <w:rPr>
          <w:color w:val="auto"/>
        </w:rPr>
        <w:t>.1</w:t>
      </w:r>
      <w:r w:rsidR="00982628">
        <w:rPr>
          <w:color w:val="auto"/>
        </w:rPr>
        <w:t> </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4000C8" w:rsidRPr="00F87E34">
        <w:rPr>
          <w:color w:val="auto"/>
        </w:rPr>
        <w:t xml:space="preserve"> </w:t>
      </w:r>
      <w:r w:rsidR="00B93075">
        <w:rPr>
          <w:color w:val="auto"/>
        </w:rPr>
        <w:t>ca</w:t>
      </w:r>
      <w:r w:rsidR="00611B77">
        <w:rPr>
          <w:color w:val="auto"/>
        </w:rPr>
        <w:t>ye</w:t>
      </w:r>
      <w:r w:rsidR="00470C10">
        <w:rPr>
          <w:color w:val="auto"/>
        </w:rPr>
        <w:t xml:space="preserve">ron </w:t>
      </w:r>
      <w:r w:rsidR="00611B77">
        <w:rPr>
          <w:color w:val="auto"/>
        </w:rPr>
        <w:t>2</w:t>
      </w:r>
      <w:r w:rsidR="0006734E">
        <w:rPr>
          <w:color w:val="auto"/>
        </w:rPr>
        <w:t>.2</w:t>
      </w:r>
      <w:r w:rsidR="00CC7785">
        <w:rPr>
          <w:color w:val="auto"/>
        </w:rPr>
        <w:t xml:space="preserve"> por ciento</w:t>
      </w:r>
      <w:r w:rsidR="004E0A24" w:rsidRPr="00F87E34">
        <w:rPr>
          <w:color w:val="auto"/>
        </w:rPr>
        <w:t>.</w:t>
      </w:r>
    </w:p>
    <w:p w14:paraId="76BACD40" w14:textId="77777777" w:rsidR="00467BD1" w:rsidRPr="00F87E34" w:rsidRDefault="00467BD1" w:rsidP="00CB6CF1">
      <w:pPr>
        <w:pStyle w:val="p0"/>
        <w:keepNext/>
        <w:keepLines w:val="0"/>
        <w:widowControl/>
        <w:jc w:val="center"/>
        <w:rPr>
          <w:rFonts w:ascii="Arial" w:hAnsi="Arial"/>
          <w:b/>
          <w:smallCaps/>
          <w:color w:val="auto"/>
          <w:sz w:val="22"/>
        </w:rPr>
      </w:pPr>
      <w:r w:rsidRPr="00F87E34">
        <w:rPr>
          <w:rFonts w:ascii="Arial" w:hAnsi="Arial"/>
          <w:color w:val="auto"/>
          <w:sz w:val="20"/>
        </w:rPr>
        <w:t>Gráfica 1</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52DEF81F" w:rsidR="00D805CD" w:rsidRPr="00F87E34" w:rsidRDefault="00730D7C" w:rsidP="00774F5B">
      <w:pPr>
        <w:pStyle w:val="p0"/>
        <w:keepLines w:val="0"/>
        <w:spacing w:before="0"/>
        <w:jc w:val="center"/>
        <w:rPr>
          <w:rFonts w:ascii="Arial" w:hAnsi="Arial"/>
          <w:color w:val="auto"/>
          <w:sz w:val="18"/>
          <w:szCs w:val="18"/>
        </w:rPr>
      </w:pPr>
      <w:r>
        <w:rPr>
          <w:noProof/>
          <w:lang w:val="es-MX" w:eastAsia="es-MX"/>
        </w:rPr>
        <w:drawing>
          <wp:inline distT="0" distB="0" distL="0" distR="0" wp14:anchorId="4EE190CE" wp14:editId="739460E8">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6CAEE6A3"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61EA1B" w14:textId="77777777" w:rsidR="004642F4" w:rsidRDefault="004642F4">
      <w:pPr>
        <w:jc w:val="left"/>
        <w:rPr>
          <w:snapToGrid w:val="0"/>
          <w:sz w:val="20"/>
        </w:rPr>
      </w:pPr>
      <w:r>
        <w:rPr>
          <w:sz w:val="20"/>
        </w:rPr>
        <w:br w:type="page"/>
      </w:r>
    </w:p>
    <w:p w14:paraId="174F6A49" w14:textId="3186CC8C"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2F2E283E" w:rsidR="00D805CD" w:rsidRPr="00F87E34" w:rsidRDefault="00730D7C" w:rsidP="00D805CD">
      <w:pPr>
        <w:jc w:val="center"/>
      </w:pPr>
      <w:r>
        <w:rPr>
          <w:noProof/>
          <w:lang w:val="es-MX" w:eastAsia="es-MX"/>
        </w:rPr>
        <w:drawing>
          <wp:inline distT="0" distB="0" distL="0" distR="0" wp14:anchorId="18CA97C3" wp14:editId="7A3F19D4">
            <wp:extent cx="4320000" cy="2520000"/>
            <wp:effectExtent l="0" t="0" r="23495" b="3302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0CD2E026"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1971B9B2" w:rsidR="00A50405" w:rsidRPr="00F87E34" w:rsidRDefault="00730D7C" w:rsidP="00D805CD">
      <w:pPr>
        <w:jc w:val="center"/>
      </w:pPr>
      <w:r>
        <w:rPr>
          <w:noProof/>
          <w:lang w:val="es-MX" w:eastAsia="es-MX"/>
        </w:rPr>
        <w:drawing>
          <wp:inline distT="0" distB="0" distL="0" distR="0" wp14:anchorId="3AEDA626" wp14:editId="574E8B66">
            <wp:extent cx="4320000" cy="2520000"/>
            <wp:effectExtent l="0" t="0" r="23495" b="330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10EDB8B2"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31F5606B"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E81220">
        <w:rPr>
          <w:color w:val="auto"/>
        </w:rPr>
        <w:t>septiembre</w:t>
      </w:r>
      <w:r w:rsidRPr="00F87E34">
        <w:rPr>
          <w:color w:val="auto"/>
        </w:rPr>
        <w:t xml:space="preserve"> de 202</w:t>
      </w:r>
      <w:r w:rsidR="00D664F1">
        <w:rPr>
          <w:color w:val="auto"/>
        </w:rPr>
        <w:t>2</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B93075">
        <w:rPr>
          <w:color w:val="auto"/>
        </w:rPr>
        <w:t>disminuy</w:t>
      </w:r>
      <w:r w:rsidR="00982628">
        <w:rPr>
          <w:color w:val="auto"/>
        </w:rPr>
        <w:t>e</w:t>
      </w:r>
      <w:r w:rsidR="00042A96" w:rsidRPr="00F87E34">
        <w:rPr>
          <w:color w:val="auto"/>
        </w:rPr>
        <w:t>ron</w:t>
      </w:r>
      <w:r w:rsidR="001D1AC6" w:rsidRPr="00F87E34">
        <w:rPr>
          <w:color w:val="auto"/>
        </w:rPr>
        <w:t xml:space="preserve"> 0.</w:t>
      </w:r>
      <w:r w:rsidR="004E5BC6">
        <w:rPr>
          <w:color w:val="auto"/>
        </w:rPr>
        <w:t>2</w:t>
      </w:r>
      <w:r w:rsidR="00982628">
        <w:rPr>
          <w:color w:val="auto"/>
        </w:rPr>
        <w:t> </w:t>
      </w:r>
      <w:r w:rsidR="001D1AC6" w:rsidRPr="00F87E34">
        <w:rPr>
          <w:color w:val="auto"/>
        </w:rPr>
        <w:t>%</w:t>
      </w:r>
      <w:r w:rsidR="00B215AB">
        <w:rPr>
          <w:color w:val="auto"/>
        </w:rPr>
        <w:t>;</w:t>
      </w:r>
      <w:r w:rsidR="004000C8" w:rsidRPr="00F87E34">
        <w:rPr>
          <w:color w:val="auto"/>
        </w:rPr>
        <w:t xml:space="preserve"> las </w:t>
      </w:r>
      <w:r w:rsidR="004C75FC" w:rsidRPr="00F87E34">
        <w:rPr>
          <w:color w:val="auto"/>
        </w:rPr>
        <w:t>r</w:t>
      </w:r>
      <w:r w:rsidR="004000C8" w:rsidRPr="00F87E34">
        <w:rPr>
          <w:color w:val="auto"/>
        </w:rPr>
        <w:t>emuneraciones medias reales</w:t>
      </w:r>
      <w:r w:rsidR="004E5BC6">
        <w:rPr>
          <w:color w:val="auto"/>
        </w:rPr>
        <w:t xml:space="preserve"> ascendieron</w:t>
      </w:r>
      <w:r w:rsidR="004000C8" w:rsidRPr="00F87E34">
        <w:rPr>
          <w:color w:val="auto"/>
        </w:rPr>
        <w:t xml:space="preserve"> </w:t>
      </w:r>
      <w:r w:rsidR="004E5BC6">
        <w:rPr>
          <w:color w:val="auto"/>
        </w:rPr>
        <w:t>0.3</w:t>
      </w:r>
      <w:r w:rsidR="00982628">
        <w:rPr>
          <w:color w:val="auto"/>
        </w:rPr>
        <w:t> </w:t>
      </w:r>
      <w:r w:rsidR="004000C8" w:rsidRPr="00F87E34">
        <w:rPr>
          <w:color w:val="auto"/>
        </w:rPr>
        <w:t>%</w:t>
      </w:r>
      <w:r w:rsidR="001D1AC6" w:rsidRPr="00F87E34">
        <w:rPr>
          <w:color w:val="auto"/>
        </w:rPr>
        <w:t xml:space="preserve"> y </w:t>
      </w:r>
      <w:r w:rsidR="004000C8" w:rsidRPr="00F87E34">
        <w:rPr>
          <w:color w:val="auto"/>
        </w:rPr>
        <w:t xml:space="preserve">el </w:t>
      </w:r>
      <w:r w:rsidR="004C75FC" w:rsidRPr="00F87E34">
        <w:rPr>
          <w:color w:val="auto"/>
        </w:rPr>
        <w:t>p</w:t>
      </w:r>
      <w:r w:rsidR="004000C8" w:rsidRPr="00F87E34">
        <w:rPr>
          <w:color w:val="auto"/>
        </w:rPr>
        <w:t>ersonal ocupado total</w:t>
      </w:r>
      <w:r w:rsidR="0051541E">
        <w:rPr>
          <w:color w:val="auto"/>
        </w:rPr>
        <w:t>,</w:t>
      </w:r>
      <w:r w:rsidR="00066EBE">
        <w:rPr>
          <w:color w:val="auto"/>
        </w:rPr>
        <w:t xml:space="preserve"> </w:t>
      </w:r>
      <w:r w:rsidR="004E3065">
        <w:rPr>
          <w:color w:val="auto"/>
        </w:rPr>
        <w:t>0.1</w:t>
      </w:r>
      <w:r w:rsidR="0051541E">
        <w:rPr>
          <w:color w:val="auto"/>
        </w:rPr>
        <w:t> </w:t>
      </w:r>
      <w:r w:rsidR="004E3065">
        <w:rPr>
          <w:color w:val="auto"/>
        </w:rPr>
        <w:t>por</w:t>
      </w:r>
      <w:r w:rsidR="0051541E">
        <w:rPr>
          <w:color w:val="auto"/>
        </w:rPr>
        <w:t> </w:t>
      </w:r>
      <w:r w:rsidR="004E3065">
        <w:rPr>
          <w:color w:val="auto"/>
        </w:rPr>
        <w:t>ciento</w:t>
      </w:r>
      <w:r w:rsidR="008D4520" w:rsidRPr="00F87E34">
        <w:rPr>
          <w:color w:val="auto"/>
        </w:rPr>
        <w:t>.</w:t>
      </w:r>
    </w:p>
    <w:p w14:paraId="4963B463" w14:textId="3FA0B2F4" w:rsidR="00085572" w:rsidRPr="00F87E34" w:rsidRDefault="00EB4DDC" w:rsidP="00134F49">
      <w:pPr>
        <w:pStyle w:val="Textoindependiente"/>
        <w:spacing w:before="360"/>
        <w:outlineLvl w:val="0"/>
        <w:rPr>
          <w:color w:val="auto"/>
        </w:rPr>
      </w:pPr>
      <w:r w:rsidRPr="00F87E34">
        <w:rPr>
          <w:color w:val="auto"/>
        </w:rPr>
        <w:t xml:space="preserve">En </w:t>
      </w:r>
      <w:r w:rsidR="00616A94">
        <w:rPr>
          <w:color w:val="auto"/>
        </w:rPr>
        <w:t xml:space="preserve">el </w:t>
      </w:r>
      <w:r w:rsidR="00E81220">
        <w:rPr>
          <w:color w:val="auto"/>
        </w:rPr>
        <w:t>noveno</w:t>
      </w:r>
      <w:r w:rsidR="00616A94">
        <w:rPr>
          <w:color w:val="auto"/>
        </w:rPr>
        <w:t xml:space="preserve"> mes de este año </w:t>
      </w:r>
      <w:r w:rsidR="00EC7C27">
        <w:rPr>
          <w:color w:val="auto"/>
        </w:rPr>
        <w:t xml:space="preserve">y </w:t>
      </w:r>
      <w:r w:rsidR="0051541E">
        <w:rPr>
          <w:color w:val="auto"/>
        </w:rPr>
        <w:t>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E3065">
        <w:rPr>
          <w:color w:val="auto"/>
        </w:rPr>
        <w:t>aumenta</w:t>
      </w:r>
      <w:r w:rsidR="00CA22F1">
        <w:rPr>
          <w:color w:val="auto"/>
        </w:rPr>
        <w:t>ron</w:t>
      </w:r>
      <w:r w:rsidR="008D4520" w:rsidRPr="00F87E34">
        <w:rPr>
          <w:color w:val="auto"/>
        </w:rPr>
        <w:t xml:space="preserve"> </w:t>
      </w:r>
      <w:r w:rsidR="004E5BC6">
        <w:rPr>
          <w:color w:val="auto"/>
        </w:rPr>
        <w:t>3.3</w:t>
      </w:r>
      <w:r w:rsidR="00D6059E">
        <w:rPr>
          <w:color w:val="auto"/>
        </w:rPr>
        <w:t> </w:t>
      </w:r>
      <w:r w:rsidR="007B44D3" w:rsidRPr="00F87E34">
        <w:rPr>
          <w:color w:val="auto"/>
        </w:rPr>
        <w:t>%</w:t>
      </w:r>
      <w:r w:rsidR="00B215AB">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D03A5B">
        <w:rPr>
          <w:color w:val="auto"/>
        </w:rPr>
        <w:t>,</w:t>
      </w:r>
      <w:r w:rsidR="00675880" w:rsidRPr="00F87E34">
        <w:rPr>
          <w:color w:val="auto"/>
        </w:rPr>
        <w:t xml:space="preserve"> </w:t>
      </w:r>
      <w:r w:rsidR="00D6059E">
        <w:rPr>
          <w:color w:val="auto"/>
        </w:rPr>
        <w:t>4</w:t>
      </w:r>
      <w:r w:rsidR="00470C10">
        <w:rPr>
          <w:color w:val="auto"/>
        </w:rPr>
        <w:t>.</w:t>
      </w:r>
      <w:r w:rsidR="00B93075">
        <w:rPr>
          <w:color w:val="auto"/>
        </w:rPr>
        <w:t>1</w:t>
      </w:r>
      <w:r w:rsidR="00D6059E">
        <w:rPr>
          <w:color w:val="auto"/>
        </w:rPr>
        <w:t> </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B93075">
        <w:rPr>
          <w:color w:val="auto"/>
        </w:rPr>
        <w:t>retrocedi</w:t>
      </w:r>
      <w:r w:rsidR="008B4B23" w:rsidRPr="00F87E34">
        <w:rPr>
          <w:color w:val="auto"/>
        </w:rPr>
        <w:t>ó</w:t>
      </w:r>
      <w:r w:rsidR="00936E7B" w:rsidRPr="00F87E34">
        <w:rPr>
          <w:color w:val="auto"/>
        </w:rPr>
        <w:t xml:space="preserve"> </w:t>
      </w:r>
      <w:r w:rsidR="00B93075">
        <w:rPr>
          <w:color w:val="auto"/>
        </w:rPr>
        <w:t>0.8</w:t>
      </w:r>
      <w:r w:rsidR="00184034">
        <w:rPr>
          <w:color w:val="auto"/>
        </w:rPr>
        <w:t xml:space="preserve"> por ciento</w:t>
      </w:r>
      <w:r w:rsidR="00467BD1" w:rsidRPr="00F87E34">
        <w:rPr>
          <w:color w:val="auto"/>
        </w:rPr>
        <w:t xml:space="preserve">. </w:t>
      </w:r>
    </w:p>
    <w:p w14:paraId="178315F5" w14:textId="68058305"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3010A893" w:rsidR="00D805CD" w:rsidRPr="00F87E34" w:rsidRDefault="00730D7C" w:rsidP="00D03A5B">
      <w:pPr>
        <w:pStyle w:val="p0"/>
        <w:keepLines w:val="0"/>
        <w:spacing w:before="0"/>
        <w:jc w:val="center"/>
        <w:rPr>
          <w:rFonts w:ascii="Arial" w:hAnsi="Arial"/>
          <w:color w:val="auto"/>
          <w:sz w:val="18"/>
          <w:szCs w:val="18"/>
        </w:rPr>
      </w:pPr>
      <w:r>
        <w:rPr>
          <w:noProof/>
          <w:lang w:val="es-MX" w:eastAsia="es-MX"/>
        </w:rPr>
        <w:drawing>
          <wp:inline distT="0" distB="0" distL="0" distR="0" wp14:anchorId="0A1FE460" wp14:editId="5FF43D68">
            <wp:extent cx="4320000" cy="2520000"/>
            <wp:effectExtent l="0" t="0" r="23495" b="3302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0AD3428F"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25F9ADE5" w:rsidR="00D805CD" w:rsidRPr="00F87E34" w:rsidRDefault="00730D7C" w:rsidP="00D03A5B">
      <w:pPr>
        <w:widowControl w:val="0"/>
        <w:jc w:val="center"/>
      </w:pPr>
      <w:r>
        <w:rPr>
          <w:noProof/>
          <w:lang w:val="es-MX" w:eastAsia="es-MX"/>
        </w:rPr>
        <w:drawing>
          <wp:inline distT="0" distB="0" distL="0" distR="0" wp14:anchorId="7690EA8D" wp14:editId="577520CC">
            <wp:extent cx="4320000" cy="2520000"/>
            <wp:effectExtent l="0" t="0" r="23495" b="3302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65AD1CC6"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752E6736" w:rsidR="00D805CD" w:rsidRPr="00F87E34" w:rsidRDefault="00730D7C" w:rsidP="00D03A5B">
      <w:pPr>
        <w:widowControl w:val="0"/>
        <w:jc w:val="center"/>
      </w:pPr>
      <w:r>
        <w:rPr>
          <w:noProof/>
          <w:lang w:val="es-MX" w:eastAsia="es-MX"/>
        </w:rPr>
        <w:drawing>
          <wp:inline distT="0" distB="0" distL="0" distR="0" wp14:anchorId="103A6F0B" wp14:editId="6E2D496E">
            <wp:extent cx="4320000" cy="2520000"/>
            <wp:effectExtent l="0" t="0" r="23495" b="3302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3D35B3F1" w:rsidR="00467BD1" w:rsidRPr="00F87E34" w:rsidRDefault="00467BD1"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73BD7537" w14:textId="77777777" w:rsidR="00467BD1" w:rsidRPr="003D0BF3" w:rsidRDefault="00467BD1" w:rsidP="00046C2C">
      <w:pPr>
        <w:pStyle w:val="bulnot"/>
        <w:widowControl w:val="0"/>
        <w:tabs>
          <w:tab w:val="clear" w:pos="851"/>
        </w:tabs>
        <w:spacing w:before="840"/>
        <w:ind w:left="0" w:right="0" w:firstLine="0"/>
        <w:jc w:val="left"/>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03D7573C"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E81220">
        <w:rPr>
          <w:b/>
          <w:smallCaps/>
          <w:sz w:val="22"/>
          <w:szCs w:val="22"/>
        </w:rPr>
        <w:t>septiembre</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w:t>
      </w:r>
      <w:r w:rsidR="00D664F1">
        <w:rPr>
          <w:b/>
          <w:smallCaps/>
          <w:sz w:val="22"/>
          <w:szCs w:val="22"/>
        </w:rPr>
        <w:t>2</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proofErr w:type="spellStart"/>
            <w:r w:rsidRPr="00F87E34">
              <w:rPr>
                <w:sz w:val="16"/>
                <w:szCs w:val="16"/>
                <w:lang w:val="es-MX" w:eastAsia="es-MX"/>
              </w:rPr>
              <w:t>Depen</w:t>
            </w:r>
            <w:proofErr w:type="spellEnd"/>
            <w:r w:rsidRPr="00F87E34">
              <w:rPr>
                <w:sz w:val="16"/>
                <w:szCs w:val="16"/>
                <w:lang w:val="es-MX" w:eastAsia="es-MX"/>
              </w:rPr>
              <w:t>-</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Suminis-trado</w:t>
            </w:r>
            <w:proofErr w:type="spellEnd"/>
            <w:r w:rsidRPr="00F87E34">
              <w:rPr>
                <w:sz w:val="16"/>
                <w:szCs w:val="16"/>
                <w:lang w:val="es-MX" w:eastAsia="es-MX"/>
              </w:rPr>
              <w:t xml:space="preserve">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4508AA" w:rsidRPr="00F87E34" w14:paraId="4C8E3D86" w14:textId="77777777" w:rsidTr="007D45DD">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4508AA" w:rsidRPr="00F87E34" w:rsidRDefault="004508AA" w:rsidP="004508AA">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4508AA" w:rsidRPr="00F87E34" w:rsidRDefault="004508AA" w:rsidP="004508AA">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19398F7C" w:rsidR="004508AA" w:rsidRPr="004508AA" w:rsidRDefault="004508AA" w:rsidP="004508AA">
            <w:pPr>
              <w:tabs>
                <w:tab w:val="decimal" w:pos="450"/>
              </w:tabs>
              <w:jc w:val="left"/>
              <w:rPr>
                <w:b/>
                <w:bCs/>
                <w:sz w:val="16"/>
                <w:szCs w:val="16"/>
                <w:lang w:val="es-MX" w:eastAsia="es-MX"/>
              </w:rPr>
            </w:pPr>
            <w:r w:rsidRPr="004508AA">
              <w:rPr>
                <w:b/>
                <w:bCs/>
                <w:sz w:val="16"/>
                <w:szCs w:val="16"/>
              </w:rPr>
              <w:t>2.0</w:t>
            </w:r>
          </w:p>
        </w:tc>
        <w:tc>
          <w:tcPr>
            <w:tcW w:w="882" w:type="dxa"/>
            <w:tcBorders>
              <w:top w:val="single" w:sz="6" w:space="0" w:color="404040"/>
              <w:left w:val="nil"/>
              <w:right w:val="nil"/>
            </w:tcBorders>
            <w:shd w:val="clear" w:color="auto" w:fill="EAF1DD" w:themeFill="accent3" w:themeFillTint="33"/>
            <w:vAlign w:val="center"/>
            <w:hideMark/>
          </w:tcPr>
          <w:p w14:paraId="7EEE1AC4" w14:textId="1C73017F" w:rsidR="004508AA" w:rsidRPr="004508AA" w:rsidRDefault="004508AA" w:rsidP="004508AA">
            <w:pPr>
              <w:tabs>
                <w:tab w:val="decimal" w:pos="392"/>
              </w:tabs>
              <w:jc w:val="left"/>
              <w:rPr>
                <w:b/>
                <w:bCs/>
                <w:sz w:val="16"/>
                <w:szCs w:val="16"/>
                <w:lang w:val="es-MX" w:eastAsia="es-MX"/>
              </w:rPr>
            </w:pPr>
            <w:r w:rsidRPr="004508AA">
              <w:rPr>
                <w:b/>
                <w:bCs/>
                <w:sz w:val="16"/>
                <w:szCs w:val="16"/>
              </w:rPr>
              <w:t>1.2</w:t>
            </w:r>
          </w:p>
        </w:tc>
        <w:tc>
          <w:tcPr>
            <w:tcW w:w="910" w:type="dxa"/>
            <w:tcBorders>
              <w:top w:val="single" w:sz="6" w:space="0" w:color="404040"/>
              <w:left w:val="nil"/>
              <w:right w:val="nil"/>
            </w:tcBorders>
            <w:shd w:val="clear" w:color="auto" w:fill="EAF1DD" w:themeFill="accent3" w:themeFillTint="33"/>
            <w:vAlign w:val="center"/>
            <w:hideMark/>
          </w:tcPr>
          <w:p w14:paraId="0F85C3B2" w14:textId="27F4B687" w:rsidR="004508AA" w:rsidRPr="004508AA" w:rsidRDefault="004508AA" w:rsidP="004508AA">
            <w:pPr>
              <w:tabs>
                <w:tab w:val="decimal" w:pos="450"/>
              </w:tabs>
              <w:jc w:val="left"/>
              <w:rPr>
                <w:b/>
                <w:bCs/>
                <w:sz w:val="16"/>
                <w:szCs w:val="16"/>
                <w:lang w:val="es-MX" w:eastAsia="es-MX"/>
              </w:rPr>
            </w:pPr>
            <w:r w:rsidRPr="004508AA">
              <w:rPr>
                <w:b/>
                <w:bCs/>
                <w:sz w:val="16"/>
                <w:szCs w:val="16"/>
              </w:rPr>
              <w:t>9.3</w:t>
            </w:r>
          </w:p>
        </w:tc>
        <w:tc>
          <w:tcPr>
            <w:tcW w:w="952" w:type="dxa"/>
            <w:tcBorders>
              <w:top w:val="single" w:sz="6" w:space="0" w:color="404040"/>
              <w:left w:val="nil"/>
              <w:right w:val="nil"/>
            </w:tcBorders>
            <w:shd w:val="clear" w:color="auto" w:fill="EAF1DD" w:themeFill="accent3" w:themeFillTint="33"/>
            <w:vAlign w:val="center"/>
            <w:hideMark/>
          </w:tcPr>
          <w:p w14:paraId="19B14C1F" w14:textId="31A65C8C" w:rsidR="004508AA" w:rsidRPr="004508AA" w:rsidRDefault="004508AA" w:rsidP="004508AA">
            <w:pPr>
              <w:tabs>
                <w:tab w:val="decimal" w:pos="406"/>
              </w:tabs>
              <w:jc w:val="left"/>
              <w:rPr>
                <w:b/>
                <w:bCs/>
                <w:sz w:val="16"/>
                <w:szCs w:val="16"/>
                <w:lang w:val="es-MX" w:eastAsia="es-MX"/>
              </w:rPr>
            </w:pPr>
            <w:r w:rsidRPr="004508AA">
              <w:rPr>
                <w:b/>
                <w:bCs/>
                <w:sz w:val="16"/>
                <w:szCs w:val="16"/>
              </w:rPr>
              <w:t>-23.7</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6AC203BC" w:rsidR="004508AA" w:rsidRPr="004508AA" w:rsidRDefault="004508AA" w:rsidP="004508AA">
            <w:pPr>
              <w:tabs>
                <w:tab w:val="decimal" w:pos="392"/>
              </w:tabs>
              <w:jc w:val="left"/>
              <w:rPr>
                <w:b/>
                <w:bCs/>
                <w:sz w:val="16"/>
                <w:szCs w:val="16"/>
                <w:lang w:val="es-MX" w:eastAsia="es-MX"/>
              </w:rPr>
            </w:pPr>
            <w:r w:rsidRPr="004508AA">
              <w:rPr>
                <w:b/>
                <w:bCs/>
                <w:sz w:val="16"/>
                <w:szCs w:val="16"/>
              </w:rPr>
              <w:t>-1.7</w:t>
            </w:r>
          </w:p>
        </w:tc>
      </w:tr>
      <w:tr w:rsidR="004508AA" w:rsidRPr="00F87E34" w14:paraId="04751D10" w14:textId="77777777" w:rsidTr="007D45D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5FD5266E" w:rsidR="004508AA" w:rsidRPr="004508AA" w:rsidRDefault="004508AA" w:rsidP="004508AA">
            <w:pPr>
              <w:tabs>
                <w:tab w:val="decimal" w:pos="450"/>
              </w:tabs>
              <w:jc w:val="left"/>
              <w:rPr>
                <w:sz w:val="16"/>
                <w:szCs w:val="16"/>
              </w:rPr>
            </w:pPr>
            <w:r w:rsidRPr="004508AA">
              <w:rPr>
                <w:sz w:val="16"/>
                <w:szCs w:val="16"/>
              </w:rPr>
              <w:t>0.2</w:t>
            </w:r>
          </w:p>
        </w:tc>
        <w:tc>
          <w:tcPr>
            <w:tcW w:w="882" w:type="dxa"/>
            <w:tcBorders>
              <w:left w:val="nil"/>
              <w:bottom w:val="dotted" w:sz="6" w:space="0" w:color="C2D69B" w:themeColor="accent3" w:themeTint="99"/>
              <w:right w:val="nil"/>
            </w:tcBorders>
            <w:shd w:val="clear" w:color="auto" w:fill="auto"/>
            <w:vAlign w:val="center"/>
            <w:hideMark/>
          </w:tcPr>
          <w:p w14:paraId="1F54D629" w14:textId="48AB952C" w:rsidR="004508AA" w:rsidRPr="004508AA" w:rsidRDefault="004508AA" w:rsidP="004508AA">
            <w:pPr>
              <w:tabs>
                <w:tab w:val="decimal" w:pos="392"/>
              </w:tabs>
              <w:jc w:val="left"/>
              <w:rPr>
                <w:sz w:val="16"/>
                <w:szCs w:val="16"/>
                <w:lang w:val="es-MX" w:eastAsia="es-MX"/>
              </w:rPr>
            </w:pPr>
            <w:r w:rsidRPr="004508AA">
              <w:rPr>
                <w:sz w:val="16"/>
                <w:szCs w:val="16"/>
              </w:rPr>
              <w:t>0.5</w:t>
            </w:r>
          </w:p>
        </w:tc>
        <w:tc>
          <w:tcPr>
            <w:tcW w:w="910" w:type="dxa"/>
            <w:tcBorders>
              <w:left w:val="nil"/>
              <w:bottom w:val="dotted" w:sz="6" w:space="0" w:color="C2D69B" w:themeColor="accent3" w:themeTint="99"/>
              <w:right w:val="nil"/>
            </w:tcBorders>
            <w:shd w:val="clear" w:color="auto" w:fill="auto"/>
            <w:vAlign w:val="center"/>
            <w:hideMark/>
          </w:tcPr>
          <w:p w14:paraId="14A8B192" w14:textId="3D679B8C" w:rsidR="004508AA" w:rsidRPr="004508AA" w:rsidRDefault="004508AA" w:rsidP="004508AA">
            <w:pPr>
              <w:tabs>
                <w:tab w:val="decimal" w:pos="450"/>
              </w:tabs>
              <w:jc w:val="left"/>
              <w:rPr>
                <w:sz w:val="16"/>
                <w:szCs w:val="16"/>
                <w:lang w:val="es-MX" w:eastAsia="es-MX"/>
              </w:rPr>
            </w:pPr>
            <w:r w:rsidRPr="004508AA">
              <w:rPr>
                <w:sz w:val="16"/>
                <w:szCs w:val="16"/>
              </w:rPr>
              <w:t>3.8</w:t>
            </w:r>
          </w:p>
        </w:tc>
        <w:tc>
          <w:tcPr>
            <w:tcW w:w="952" w:type="dxa"/>
            <w:tcBorders>
              <w:left w:val="nil"/>
              <w:bottom w:val="dotted" w:sz="6" w:space="0" w:color="C2D69B" w:themeColor="accent3" w:themeTint="99"/>
              <w:right w:val="nil"/>
            </w:tcBorders>
            <w:shd w:val="clear" w:color="auto" w:fill="auto"/>
            <w:vAlign w:val="center"/>
            <w:hideMark/>
          </w:tcPr>
          <w:p w14:paraId="26B0FD3D" w14:textId="515E81FB" w:rsidR="004508AA" w:rsidRPr="004508AA" w:rsidRDefault="004508AA" w:rsidP="004508AA">
            <w:pPr>
              <w:tabs>
                <w:tab w:val="decimal" w:pos="406"/>
              </w:tabs>
              <w:jc w:val="left"/>
              <w:rPr>
                <w:sz w:val="16"/>
                <w:szCs w:val="16"/>
                <w:lang w:val="es-MX" w:eastAsia="es-MX"/>
              </w:rPr>
            </w:pPr>
            <w:r w:rsidRPr="004508AA">
              <w:rPr>
                <w:sz w:val="16"/>
                <w:szCs w:val="16"/>
              </w:rPr>
              <w:t>-8.0</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60410A13" w:rsidR="004508AA" w:rsidRPr="004508AA" w:rsidRDefault="004508AA" w:rsidP="004508AA">
            <w:pPr>
              <w:tabs>
                <w:tab w:val="decimal" w:pos="392"/>
              </w:tabs>
              <w:jc w:val="left"/>
              <w:rPr>
                <w:sz w:val="16"/>
                <w:szCs w:val="16"/>
                <w:lang w:val="es-MX" w:eastAsia="es-MX"/>
              </w:rPr>
            </w:pPr>
            <w:r w:rsidRPr="004508AA">
              <w:rPr>
                <w:sz w:val="16"/>
                <w:szCs w:val="16"/>
              </w:rPr>
              <w:t>-2.9</w:t>
            </w:r>
          </w:p>
        </w:tc>
      </w:tr>
      <w:tr w:rsidR="004508AA" w:rsidRPr="00F87E34" w14:paraId="452CD110" w14:textId="77777777" w:rsidTr="007D45D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565C1969" w:rsidR="004508AA" w:rsidRPr="004508AA" w:rsidRDefault="004508AA" w:rsidP="004508AA">
            <w:pPr>
              <w:tabs>
                <w:tab w:val="decimal" w:pos="450"/>
              </w:tabs>
              <w:jc w:val="left"/>
              <w:rPr>
                <w:sz w:val="16"/>
                <w:szCs w:val="16"/>
              </w:rPr>
            </w:pPr>
            <w:r w:rsidRPr="004508AA">
              <w:rPr>
                <w:sz w:val="16"/>
                <w:szCs w:val="16"/>
              </w:rPr>
              <w:t>14.5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2AAA66DA" w:rsidR="004508AA" w:rsidRPr="004508AA" w:rsidRDefault="004508AA" w:rsidP="004508AA">
            <w:pPr>
              <w:tabs>
                <w:tab w:val="decimal" w:pos="392"/>
              </w:tabs>
              <w:jc w:val="left"/>
              <w:rPr>
                <w:sz w:val="16"/>
                <w:szCs w:val="16"/>
                <w:lang w:val="es-MX" w:eastAsia="es-MX"/>
              </w:rPr>
            </w:pPr>
            <w:r w:rsidRPr="004508AA">
              <w:rPr>
                <w:sz w:val="16"/>
                <w:szCs w:val="16"/>
              </w:rPr>
              <w:t>-12.4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22599E5C" w:rsidR="004508AA" w:rsidRPr="004508AA" w:rsidRDefault="004508AA" w:rsidP="004508AA">
            <w:pPr>
              <w:tabs>
                <w:tab w:val="decimal" w:pos="450"/>
              </w:tabs>
              <w:jc w:val="left"/>
              <w:rPr>
                <w:sz w:val="16"/>
                <w:szCs w:val="16"/>
                <w:lang w:val="es-MX" w:eastAsia="es-MX"/>
              </w:rPr>
            </w:pPr>
            <w:r w:rsidRPr="004508AA">
              <w:rPr>
                <w:sz w:val="16"/>
                <w:szCs w:val="16"/>
              </w:rPr>
              <w:t>41.1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67F40F4F" w:rsidR="004508AA" w:rsidRPr="004508AA" w:rsidRDefault="004508AA" w:rsidP="004508AA">
            <w:pPr>
              <w:tabs>
                <w:tab w:val="decimal" w:pos="406"/>
              </w:tabs>
              <w:jc w:val="left"/>
              <w:rPr>
                <w:sz w:val="16"/>
                <w:szCs w:val="16"/>
                <w:lang w:val="es-MX" w:eastAsia="es-MX"/>
              </w:rPr>
            </w:pPr>
            <w:r w:rsidRPr="004508AA">
              <w:rPr>
                <w:sz w:val="16"/>
                <w:szCs w:val="16"/>
              </w:rPr>
              <w:t>-77.2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1E7B9952" w:rsidR="004508AA" w:rsidRPr="004508AA" w:rsidRDefault="004508AA" w:rsidP="004508AA">
            <w:pPr>
              <w:tabs>
                <w:tab w:val="decimal" w:pos="392"/>
              </w:tabs>
              <w:jc w:val="left"/>
              <w:rPr>
                <w:sz w:val="16"/>
                <w:szCs w:val="16"/>
                <w:lang w:val="es-MX" w:eastAsia="es-MX"/>
              </w:rPr>
            </w:pPr>
            <w:r w:rsidRPr="004508AA">
              <w:rPr>
                <w:sz w:val="16"/>
                <w:szCs w:val="16"/>
              </w:rPr>
              <w:t>8.1</w:t>
            </w:r>
          </w:p>
        </w:tc>
      </w:tr>
      <w:tr w:rsidR="004508AA" w:rsidRPr="00F87E34" w14:paraId="498900B9" w14:textId="77777777" w:rsidTr="007D45D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01932B88" w:rsidR="004508AA" w:rsidRPr="004508AA" w:rsidRDefault="004508AA" w:rsidP="004508AA">
            <w:pPr>
              <w:tabs>
                <w:tab w:val="decimal" w:pos="450"/>
              </w:tabs>
              <w:jc w:val="left"/>
              <w:rPr>
                <w:sz w:val="16"/>
                <w:szCs w:val="16"/>
              </w:rPr>
            </w:pPr>
            <w:r w:rsidRPr="004508AA">
              <w:rPr>
                <w:sz w:val="16"/>
                <w:szCs w:val="16"/>
              </w:rPr>
              <w:t>-1.6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55C1CA6E" w:rsidR="004508AA" w:rsidRPr="004508AA" w:rsidRDefault="004508AA" w:rsidP="004508AA">
            <w:pPr>
              <w:tabs>
                <w:tab w:val="decimal" w:pos="392"/>
              </w:tabs>
              <w:jc w:val="left"/>
              <w:rPr>
                <w:sz w:val="16"/>
                <w:szCs w:val="16"/>
                <w:lang w:val="es-MX" w:eastAsia="es-MX"/>
              </w:rPr>
            </w:pPr>
            <w:r w:rsidRPr="004508AA">
              <w:rPr>
                <w:sz w:val="16"/>
                <w:szCs w:val="16"/>
              </w:rPr>
              <w:t>0.4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7045BE5F" w:rsidR="004508AA" w:rsidRPr="004508AA" w:rsidRDefault="004508AA" w:rsidP="004508AA">
            <w:pPr>
              <w:tabs>
                <w:tab w:val="decimal" w:pos="450"/>
              </w:tabs>
              <w:jc w:val="left"/>
              <w:rPr>
                <w:sz w:val="16"/>
                <w:szCs w:val="16"/>
                <w:lang w:val="es-MX" w:eastAsia="es-MX"/>
              </w:rPr>
            </w:pPr>
            <w:r w:rsidRPr="004508AA">
              <w:rPr>
                <w:sz w:val="16"/>
                <w:szCs w:val="16"/>
              </w:rPr>
              <w:t>20.2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63090EBA" w:rsidR="004508AA" w:rsidRPr="004508AA" w:rsidRDefault="004508AA" w:rsidP="004508AA">
            <w:pPr>
              <w:tabs>
                <w:tab w:val="decimal" w:pos="406"/>
              </w:tabs>
              <w:jc w:val="left"/>
              <w:rPr>
                <w:sz w:val="16"/>
                <w:szCs w:val="16"/>
                <w:lang w:val="es-MX" w:eastAsia="es-MX"/>
              </w:rPr>
            </w:pPr>
            <w:r w:rsidRPr="004508AA">
              <w:rPr>
                <w:sz w:val="16"/>
                <w:szCs w:val="16"/>
              </w:rPr>
              <w:t>-72.1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6CC367C8" w:rsidR="004508AA" w:rsidRPr="004508AA" w:rsidRDefault="004508AA" w:rsidP="004508AA">
            <w:pPr>
              <w:tabs>
                <w:tab w:val="decimal" w:pos="392"/>
              </w:tabs>
              <w:jc w:val="left"/>
              <w:rPr>
                <w:sz w:val="16"/>
                <w:szCs w:val="16"/>
                <w:lang w:val="es-MX" w:eastAsia="es-MX"/>
              </w:rPr>
            </w:pPr>
            <w:r w:rsidRPr="004508AA">
              <w:rPr>
                <w:sz w:val="16"/>
                <w:szCs w:val="16"/>
              </w:rPr>
              <w:t>0.9</w:t>
            </w:r>
          </w:p>
        </w:tc>
      </w:tr>
      <w:tr w:rsidR="004508AA" w:rsidRPr="00F87E34" w14:paraId="4F025BDA"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59DD5A04" w:rsidR="004508AA" w:rsidRPr="004508AA" w:rsidRDefault="004508AA" w:rsidP="004508AA">
            <w:pPr>
              <w:tabs>
                <w:tab w:val="decimal" w:pos="450"/>
              </w:tabs>
              <w:jc w:val="left"/>
              <w:rPr>
                <w:sz w:val="16"/>
                <w:szCs w:val="16"/>
              </w:rPr>
            </w:pPr>
            <w:r w:rsidRPr="004508AA">
              <w:rPr>
                <w:sz w:val="16"/>
                <w:szCs w:val="16"/>
              </w:rPr>
              <w:t>1.2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0F95110C" w:rsidR="004508AA" w:rsidRPr="004508AA" w:rsidRDefault="004508AA" w:rsidP="004508AA">
            <w:pPr>
              <w:tabs>
                <w:tab w:val="decimal" w:pos="392"/>
              </w:tabs>
              <w:jc w:val="left"/>
              <w:rPr>
                <w:sz w:val="16"/>
                <w:szCs w:val="16"/>
                <w:lang w:val="es-MX" w:eastAsia="es-MX"/>
              </w:rPr>
            </w:pPr>
            <w:r w:rsidRPr="004508AA">
              <w:rPr>
                <w:sz w:val="16"/>
                <w:szCs w:val="16"/>
              </w:rPr>
              <w:t>1.8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12889563" w:rsidR="004508AA" w:rsidRPr="004508AA" w:rsidRDefault="004508AA" w:rsidP="004508AA">
            <w:pPr>
              <w:tabs>
                <w:tab w:val="decimal" w:pos="450"/>
              </w:tabs>
              <w:jc w:val="left"/>
              <w:rPr>
                <w:sz w:val="16"/>
                <w:szCs w:val="16"/>
                <w:lang w:val="es-MX" w:eastAsia="es-MX"/>
              </w:rPr>
            </w:pPr>
            <w:r w:rsidRPr="004508AA">
              <w:rPr>
                <w:sz w:val="16"/>
                <w:szCs w:val="16"/>
              </w:rPr>
              <w:t>7.5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19229DAE" w:rsidR="004508AA" w:rsidRPr="004508AA" w:rsidRDefault="004508AA" w:rsidP="004508AA">
            <w:pPr>
              <w:tabs>
                <w:tab w:val="decimal" w:pos="406"/>
              </w:tabs>
              <w:jc w:val="left"/>
              <w:rPr>
                <w:sz w:val="16"/>
                <w:szCs w:val="16"/>
                <w:lang w:val="es-MX" w:eastAsia="es-MX"/>
              </w:rPr>
            </w:pPr>
            <w:r w:rsidRPr="004508AA">
              <w:rPr>
                <w:sz w:val="16"/>
                <w:szCs w:val="16"/>
              </w:rPr>
              <w:t>-31.8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2B4F0FB7" w:rsidR="004508AA" w:rsidRPr="004508AA" w:rsidRDefault="004508AA" w:rsidP="004508AA">
            <w:pPr>
              <w:tabs>
                <w:tab w:val="decimal" w:pos="392"/>
              </w:tabs>
              <w:jc w:val="left"/>
              <w:rPr>
                <w:sz w:val="16"/>
                <w:szCs w:val="16"/>
                <w:lang w:val="es-MX" w:eastAsia="es-MX"/>
              </w:rPr>
            </w:pPr>
            <w:r w:rsidRPr="004508AA">
              <w:rPr>
                <w:sz w:val="16"/>
                <w:szCs w:val="16"/>
              </w:rPr>
              <w:t>-2.4</w:t>
            </w:r>
          </w:p>
        </w:tc>
      </w:tr>
      <w:tr w:rsidR="004508AA" w:rsidRPr="00F87E34" w14:paraId="072391FF" w14:textId="77777777" w:rsidTr="007D45D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0391ECF9" w:rsidR="004508AA" w:rsidRPr="004508AA" w:rsidRDefault="004508AA" w:rsidP="004508AA">
            <w:pPr>
              <w:tabs>
                <w:tab w:val="decimal" w:pos="450"/>
              </w:tabs>
              <w:jc w:val="left"/>
              <w:rPr>
                <w:sz w:val="16"/>
                <w:szCs w:val="16"/>
              </w:rPr>
            </w:pPr>
            <w:r w:rsidRPr="004508AA">
              <w:rPr>
                <w:sz w:val="16"/>
                <w:szCs w:val="16"/>
              </w:rPr>
              <w:t>7.0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061D5FAE" w:rsidR="004508AA" w:rsidRPr="004508AA" w:rsidRDefault="004508AA" w:rsidP="004508AA">
            <w:pPr>
              <w:tabs>
                <w:tab w:val="decimal" w:pos="392"/>
              </w:tabs>
              <w:jc w:val="left"/>
              <w:rPr>
                <w:sz w:val="16"/>
                <w:szCs w:val="16"/>
                <w:lang w:val="es-MX" w:eastAsia="es-MX"/>
              </w:rPr>
            </w:pPr>
            <w:r w:rsidRPr="004508AA">
              <w:rPr>
                <w:sz w:val="16"/>
                <w:szCs w:val="16"/>
              </w:rPr>
              <w:t>4.7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17B6CC65" w:rsidR="004508AA" w:rsidRPr="004508AA" w:rsidRDefault="004508AA" w:rsidP="004508AA">
            <w:pPr>
              <w:tabs>
                <w:tab w:val="decimal" w:pos="450"/>
              </w:tabs>
              <w:jc w:val="left"/>
              <w:rPr>
                <w:sz w:val="16"/>
                <w:szCs w:val="16"/>
                <w:lang w:val="es-MX" w:eastAsia="es-MX"/>
              </w:rPr>
            </w:pPr>
            <w:r w:rsidRPr="004508AA">
              <w:rPr>
                <w:sz w:val="16"/>
                <w:szCs w:val="16"/>
              </w:rPr>
              <w:t>10.2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5FF8EC0E" w:rsidR="004508AA" w:rsidRPr="004508AA" w:rsidRDefault="004508AA" w:rsidP="004508AA">
            <w:pPr>
              <w:tabs>
                <w:tab w:val="decimal" w:pos="406"/>
              </w:tabs>
              <w:jc w:val="left"/>
              <w:rPr>
                <w:sz w:val="16"/>
                <w:szCs w:val="16"/>
                <w:lang w:val="es-MX" w:eastAsia="es-MX"/>
              </w:rPr>
            </w:pPr>
            <w:r w:rsidRPr="004508AA">
              <w:rPr>
                <w:sz w:val="16"/>
                <w:szCs w:val="16"/>
              </w:rPr>
              <w:t>-29.1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5E68128D" w:rsidR="004508AA" w:rsidRPr="004508AA" w:rsidRDefault="004508AA" w:rsidP="004508AA">
            <w:pPr>
              <w:tabs>
                <w:tab w:val="decimal" w:pos="392"/>
              </w:tabs>
              <w:jc w:val="left"/>
              <w:rPr>
                <w:sz w:val="16"/>
                <w:szCs w:val="16"/>
                <w:lang w:val="es-MX" w:eastAsia="es-MX"/>
              </w:rPr>
            </w:pPr>
            <w:r w:rsidRPr="004508AA">
              <w:rPr>
                <w:sz w:val="16"/>
                <w:szCs w:val="16"/>
              </w:rPr>
              <w:t>0.6</w:t>
            </w:r>
          </w:p>
        </w:tc>
      </w:tr>
      <w:tr w:rsidR="004508AA" w:rsidRPr="00F87E34" w14:paraId="72DBA81D"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64E8C5A3" w:rsidR="004508AA" w:rsidRPr="004508AA" w:rsidRDefault="004508AA" w:rsidP="004508AA">
            <w:pPr>
              <w:tabs>
                <w:tab w:val="decimal" w:pos="450"/>
              </w:tabs>
              <w:jc w:val="left"/>
              <w:rPr>
                <w:sz w:val="16"/>
                <w:szCs w:val="16"/>
              </w:rPr>
            </w:pPr>
            <w:r w:rsidRPr="004508AA">
              <w:rPr>
                <w:sz w:val="16"/>
                <w:szCs w:val="16"/>
              </w:rPr>
              <w:t>30.9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12EF3960" w:rsidR="004508AA" w:rsidRPr="004508AA" w:rsidRDefault="004508AA" w:rsidP="004508AA">
            <w:pPr>
              <w:tabs>
                <w:tab w:val="decimal" w:pos="392"/>
              </w:tabs>
              <w:jc w:val="left"/>
              <w:rPr>
                <w:sz w:val="16"/>
                <w:szCs w:val="16"/>
                <w:lang w:val="es-MX" w:eastAsia="es-MX"/>
              </w:rPr>
            </w:pPr>
            <w:r w:rsidRPr="004508AA">
              <w:rPr>
                <w:sz w:val="16"/>
                <w:szCs w:val="16"/>
              </w:rPr>
              <w:t>4.0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7EA4A4C1" w:rsidR="004508AA" w:rsidRPr="004508AA" w:rsidRDefault="004508AA" w:rsidP="004508AA">
            <w:pPr>
              <w:tabs>
                <w:tab w:val="decimal" w:pos="450"/>
              </w:tabs>
              <w:jc w:val="left"/>
              <w:rPr>
                <w:sz w:val="16"/>
                <w:szCs w:val="16"/>
                <w:lang w:val="es-MX" w:eastAsia="es-MX"/>
              </w:rPr>
            </w:pPr>
            <w:r w:rsidRPr="004508AA">
              <w:rPr>
                <w:sz w:val="16"/>
                <w:szCs w:val="16"/>
              </w:rPr>
              <w:t>8.3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0C2FE41B" w:rsidR="004508AA" w:rsidRPr="004508AA" w:rsidRDefault="004508AA" w:rsidP="004508AA">
            <w:pPr>
              <w:tabs>
                <w:tab w:val="decimal" w:pos="406"/>
              </w:tabs>
              <w:jc w:val="left"/>
              <w:rPr>
                <w:sz w:val="16"/>
                <w:szCs w:val="16"/>
                <w:lang w:val="es-MX" w:eastAsia="es-MX"/>
              </w:rPr>
            </w:pPr>
            <w:r w:rsidRPr="004508AA">
              <w:rPr>
                <w:sz w:val="16"/>
                <w:szCs w:val="16"/>
              </w:rPr>
              <w:t>-31.0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7566C9D6" w:rsidR="004508AA" w:rsidRPr="004508AA" w:rsidRDefault="004508AA" w:rsidP="004508AA">
            <w:pPr>
              <w:tabs>
                <w:tab w:val="decimal" w:pos="392"/>
              </w:tabs>
              <w:jc w:val="left"/>
              <w:rPr>
                <w:sz w:val="16"/>
                <w:szCs w:val="16"/>
                <w:lang w:val="es-MX" w:eastAsia="es-MX"/>
              </w:rPr>
            </w:pPr>
            <w:r w:rsidRPr="004508AA">
              <w:rPr>
                <w:sz w:val="16"/>
                <w:szCs w:val="16"/>
              </w:rPr>
              <w:t>-2.0</w:t>
            </w:r>
          </w:p>
        </w:tc>
      </w:tr>
      <w:tr w:rsidR="004508AA" w:rsidRPr="00F87E34" w14:paraId="2D6F710B" w14:textId="77777777" w:rsidTr="007D45DD">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1A5E3773" w:rsidR="004508AA" w:rsidRPr="004508AA" w:rsidRDefault="004508AA" w:rsidP="004508AA">
            <w:pPr>
              <w:tabs>
                <w:tab w:val="decimal" w:pos="450"/>
              </w:tabs>
              <w:jc w:val="left"/>
              <w:rPr>
                <w:sz w:val="16"/>
                <w:szCs w:val="16"/>
              </w:rPr>
            </w:pPr>
            <w:r w:rsidRPr="004508AA">
              <w:rPr>
                <w:sz w:val="16"/>
                <w:szCs w:val="16"/>
              </w:rPr>
              <w:t>5.1</w:t>
            </w:r>
          </w:p>
        </w:tc>
        <w:tc>
          <w:tcPr>
            <w:tcW w:w="882" w:type="dxa"/>
            <w:tcBorders>
              <w:top w:val="dotted" w:sz="6" w:space="0" w:color="C2D69B" w:themeColor="accent3" w:themeTint="99"/>
              <w:left w:val="nil"/>
              <w:right w:val="nil"/>
            </w:tcBorders>
            <w:shd w:val="clear" w:color="auto" w:fill="auto"/>
            <w:vAlign w:val="center"/>
            <w:hideMark/>
          </w:tcPr>
          <w:p w14:paraId="3394A994" w14:textId="68E29D0D" w:rsidR="004508AA" w:rsidRPr="004508AA" w:rsidRDefault="004508AA" w:rsidP="004508AA">
            <w:pPr>
              <w:tabs>
                <w:tab w:val="decimal" w:pos="392"/>
              </w:tabs>
              <w:jc w:val="left"/>
              <w:rPr>
                <w:sz w:val="16"/>
                <w:szCs w:val="16"/>
                <w:lang w:val="es-MX" w:eastAsia="es-MX"/>
              </w:rPr>
            </w:pPr>
            <w:r w:rsidRPr="004508AA">
              <w:rPr>
                <w:sz w:val="16"/>
                <w:szCs w:val="16"/>
              </w:rPr>
              <w:t>5.0</w:t>
            </w:r>
          </w:p>
        </w:tc>
        <w:tc>
          <w:tcPr>
            <w:tcW w:w="910" w:type="dxa"/>
            <w:tcBorders>
              <w:top w:val="dotted" w:sz="6" w:space="0" w:color="C2D69B" w:themeColor="accent3" w:themeTint="99"/>
              <w:left w:val="nil"/>
              <w:right w:val="nil"/>
            </w:tcBorders>
            <w:shd w:val="clear" w:color="auto" w:fill="auto"/>
            <w:vAlign w:val="center"/>
            <w:hideMark/>
          </w:tcPr>
          <w:p w14:paraId="693A602A" w14:textId="720768C7" w:rsidR="004508AA" w:rsidRPr="004508AA" w:rsidRDefault="004508AA" w:rsidP="004508AA">
            <w:pPr>
              <w:tabs>
                <w:tab w:val="decimal" w:pos="450"/>
              </w:tabs>
              <w:jc w:val="left"/>
              <w:rPr>
                <w:sz w:val="16"/>
                <w:szCs w:val="16"/>
                <w:lang w:val="es-MX" w:eastAsia="es-MX"/>
              </w:rPr>
            </w:pPr>
            <w:r w:rsidRPr="004508AA">
              <w:rPr>
                <w:sz w:val="16"/>
                <w:szCs w:val="16"/>
              </w:rPr>
              <w:t>4.9</w:t>
            </w:r>
          </w:p>
        </w:tc>
        <w:tc>
          <w:tcPr>
            <w:tcW w:w="952" w:type="dxa"/>
            <w:tcBorders>
              <w:top w:val="dotted" w:sz="6" w:space="0" w:color="C2D69B" w:themeColor="accent3" w:themeTint="99"/>
              <w:left w:val="nil"/>
              <w:right w:val="nil"/>
            </w:tcBorders>
            <w:shd w:val="clear" w:color="auto" w:fill="auto"/>
            <w:vAlign w:val="center"/>
            <w:hideMark/>
          </w:tcPr>
          <w:p w14:paraId="7F881D72" w14:textId="68879917" w:rsidR="004508AA" w:rsidRPr="004508AA" w:rsidRDefault="004508AA" w:rsidP="004508AA">
            <w:pPr>
              <w:tabs>
                <w:tab w:val="decimal" w:pos="406"/>
              </w:tabs>
              <w:jc w:val="left"/>
              <w:rPr>
                <w:sz w:val="16"/>
                <w:szCs w:val="16"/>
                <w:lang w:val="es-MX" w:eastAsia="es-MX"/>
              </w:rPr>
            </w:pPr>
            <w:r w:rsidRPr="004508AA">
              <w:rPr>
                <w:sz w:val="16"/>
                <w:szCs w:val="16"/>
              </w:rPr>
              <w:t>-4.3</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358AF519" w:rsidR="004508AA" w:rsidRPr="004508AA" w:rsidRDefault="004508AA" w:rsidP="004508AA">
            <w:pPr>
              <w:tabs>
                <w:tab w:val="decimal" w:pos="392"/>
              </w:tabs>
              <w:jc w:val="left"/>
              <w:rPr>
                <w:sz w:val="16"/>
                <w:szCs w:val="16"/>
                <w:lang w:val="es-MX" w:eastAsia="es-MX"/>
              </w:rPr>
            </w:pPr>
            <w:r w:rsidRPr="004508AA">
              <w:rPr>
                <w:sz w:val="16"/>
                <w:szCs w:val="16"/>
              </w:rPr>
              <w:t>10.8</w:t>
            </w:r>
          </w:p>
        </w:tc>
      </w:tr>
      <w:tr w:rsidR="004508AA" w:rsidRPr="00F87E34" w14:paraId="6735D5AA" w14:textId="77777777" w:rsidTr="007D45DD">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4508AA" w:rsidRPr="00F87E34" w:rsidRDefault="004508AA" w:rsidP="004508AA">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4508AA" w:rsidRPr="00F87E34" w:rsidRDefault="004508AA" w:rsidP="004508AA">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50F9B8F8" w:rsidR="004508AA" w:rsidRPr="004508AA" w:rsidRDefault="004508AA" w:rsidP="004508AA">
            <w:pPr>
              <w:tabs>
                <w:tab w:val="decimal" w:pos="450"/>
              </w:tabs>
              <w:jc w:val="left"/>
              <w:rPr>
                <w:b/>
                <w:bCs/>
                <w:sz w:val="16"/>
                <w:szCs w:val="16"/>
                <w:lang w:val="es-MX" w:eastAsia="es-MX"/>
              </w:rPr>
            </w:pPr>
            <w:r w:rsidRPr="004508AA">
              <w:rPr>
                <w:b/>
                <w:bCs/>
                <w:sz w:val="16"/>
                <w:szCs w:val="16"/>
              </w:rPr>
              <w:t>3.3</w:t>
            </w:r>
          </w:p>
        </w:tc>
        <w:tc>
          <w:tcPr>
            <w:tcW w:w="882" w:type="dxa"/>
            <w:tcBorders>
              <w:left w:val="nil"/>
              <w:right w:val="nil"/>
            </w:tcBorders>
            <w:shd w:val="clear" w:color="auto" w:fill="EAF1DD" w:themeFill="accent3" w:themeFillTint="33"/>
            <w:vAlign w:val="center"/>
            <w:hideMark/>
          </w:tcPr>
          <w:p w14:paraId="7E35A140" w14:textId="221BCCF9" w:rsidR="004508AA" w:rsidRPr="004508AA" w:rsidRDefault="004508AA" w:rsidP="004508AA">
            <w:pPr>
              <w:tabs>
                <w:tab w:val="decimal" w:pos="392"/>
              </w:tabs>
              <w:jc w:val="left"/>
              <w:rPr>
                <w:b/>
                <w:bCs/>
                <w:sz w:val="16"/>
                <w:szCs w:val="16"/>
                <w:lang w:val="es-MX" w:eastAsia="es-MX"/>
              </w:rPr>
            </w:pPr>
            <w:r w:rsidRPr="004508AA">
              <w:rPr>
                <w:b/>
                <w:bCs/>
                <w:sz w:val="16"/>
                <w:szCs w:val="16"/>
              </w:rPr>
              <w:t>-0.8</w:t>
            </w:r>
          </w:p>
        </w:tc>
        <w:tc>
          <w:tcPr>
            <w:tcW w:w="910" w:type="dxa"/>
            <w:tcBorders>
              <w:left w:val="nil"/>
              <w:right w:val="nil"/>
            </w:tcBorders>
            <w:shd w:val="clear" w:color="auto" w:fill="EAF1DD" w:themeFill="accent3" w:themeFillTint="33"/>
            <w:vAlign w:val="center"/>
            <w:hideMark/>
          </w:tcPr>
          <w:p w14:paraId="6A781A5F" w14:textId="6B8D365D" w:rsidR="004508AA" w:rsidRPr="004508AA" w:rsidRDefault="004508AA" w:rsidP="004508AA">
            <w:pPr>
              <w:tabs>
                <w:tab w:val="decimal" w:pos="450"/>
              </w:tabs>
              <w:jc w:val="left"/>
              <w:rPr>
                <w:b/>
                <w:bCs/>
                <w:sz w:val="16"/>
                <w:szCs w:val="16"/>
                <w:lang w:val="es-MX" w:eastAsia="es-MX"/>
              </w:rPr>
            </w:pPr>
            <w:r w:rsidRPr="004508AA">
              <w:rPr>
                <w:b/>
                <w:bCs/>
                <w:sz w:val="16"/>
                <w:szCs w:val="16"/>
              </w:rPr>
              <w:t>2.7</w:t>
            </w:r>
          </w:p>
        </w:tc>
        <w:tc>
          <w:tcPr>
            <w:tcW w:w="952" w:type="dxa"/>
            <w:tcBorders>
              <w:left w:val="nil"/>
              <w:right w:val="nil"/>
            </w:tcBorders>
            <w:shd w:val="clear" w:color="auto" w:fill="EAF1DD" w:themeFill="accent3" w:themeFillTint="33"/>
            <w:vAlign w:val="center"/>
            <w:hideMark/>
          </w:tcPr>
          <w:p w14:paraId="1C988DC0" w14:textId="6CDD3B24" w:rsidR="004508AA" w:rsidRPr="004508AA" w:rsidRDefault="004508AA" w:rsidP="004508AA">
            <w:pPr>
              <w:tabs>
                <w:tab w:val="decimal" w:pos="406"/>
              </w:tabs>
              <w:jc w:val="left"/>
              <w:rPr>
                <w:b/>
                <w:bCs/>
                <w:sz w:val="16"/>
                <w:szCs w:val="16"/>
                <w:lang w:val="es-MX" w:eastAsia="es-MX"/>
              </w:rPr>
            </w:pPr>
            <w:r w:rsidRPr="004508AA">
              <w:rPr>
                <w:b/>
                <w:bCs/>
                <w:sz w:val="16"/>
                <w:szCs w:val="16"/>
              </w:rPr>
              <w:t>-40.6</w:t>
            </w:r>
          </w:p>
        </w:tc>
        <w:tc>
          <w:tcPr>
            <w:tcW w:w="987" w:type="dxa"/>
            <w:tcBorders>
              <w:left w:val="nil"/>
              <w:right w:val="single" w:sz="8" w:space="0" w:color="262626"/>
            </w:tcBorders>
            <w:shd w:val="clear" w:color="auto" w:fill="EAF1DD" w:themeFill="accent3" w:themeFillTint="33"/>
            <w:vAlign w:val="center"/>
            <w:hideMark/>
          </w:tcPr>
          <w:p w14:paraId="2382AD0F" w14:textId="7ABF713F" w:rsidR="004508AA" w:rsidRPr="004508AA" w:rsidRDefault="004508AA" w:rsidP="004508AA">
            <w:pPr>
              <w:tabs>
                <w:tab w:val="decimal" w:pos="392"/>
              </w:tabs>
              <w:jc w:val="left"/>
              <w:rPr>
                <w:b/>
                <w:bCs/>
                <w:sz w:val="16"/>
                <w:szCs w:val="16"/>
                <w:lang w:val="es-MX" w:eastAsia="es-MX"/>
              </w:rPr>
            </w:pPr>
            <w:r w:rsidRPr="004508AA">
              <w:rPr>
                <w:b/>
                <w:bCs/>
                <w:sz w:val="16"/>
                <w:szCs w:val="16"/>
              </w:rPr>
              <w:t>4.4</w:t>
            </w:r>
          </w:p>
        </w:tc>
      </w:tr>
      <w:tr w:rsidR="004508AA" w:rsidRPr="00F87E34" w14:paraId="32848E11" w14:textId="77777777" w:rsidTr="007D45D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4E57F77B" w:rsidR="004508AA" w:rsidRPr="004508AA" w:rsidRDefault="004508AA" w:rsidP="004508AA">
            <w:pPr>
              <w:tabs>
                <w:tab w:val="decimal" w:pos="450"/>
              </w:tabs>
              <w:jc w:val="left"/>
              <w:rPr>
                <w:sz w:val="16"/>
                <w:szCs w:val="16"/>
                <w:lang w:val="es-MX" w:eastAsia="es-MX"/>
              </w:rPr>
            </w:pPr>
            <w:r w:rsidRPr="004508AA">
              <w:rPr>
                <w:sz w:val="16"/>
                <w:szCs w:val="16"/>
              </w:rPr>
              <w:t>-3.7</w:t>
            </w:r>
          </w:p>
        </w:tc>
        <w:tc>
          <w:tcPr>
            <w:tcW w:w="882" w:type="dxa"/>
            <w:tcBorders>
              <w:left w:val="nil"/>
              <w:bottom w:val="dotted" w:sz="6" w:space="0" w:color="C2D69B" w:themeColor="accent3" w:themeTint="99"/>
              <w:right w:val="nil"/>
            </w:tcBorders>
            <w:shd w:val="clear" w:color="auto" w:fill="auto"/>
            <w:vAlign w:val="center"/>
            <w:hideMark/>
          </w:tcPr>
          <w:p w14:paraId="12198429" w14:textId="55E23123" w:rsidR="004508AA" w:rsidRPr="004508AA" w:rsidRDefault="004508AA" w:rsidP="004508AA">
            <w:pPr>
              <w:tabs>
                <w:tab w:val="decimal" w:pos="392"/>
              </w:tabs>
              <w:jc w:val="left"/>
              <w:rPr>
                <w:sz w:val="16"/>
                <w:szCs w:val="16"/>
                <w:lang w:val="es-MX" w:eastAsia="es-MX"/>
              </w:rPr>
            </w:pPr>
            <w:r w:rsidRPr="004508AA">
              <w:rPr>
                <w:sz w:val="16"/>
                <w:szCs w:val="16"/>
              </w:rPr>
              <w:t>-4.3</w:t>
            </w:r>
          </w:p>
        </w:tc>
        <w:tc>
          <w:tcPr>
            <w:tcW w:w="910" w:type="dxa"/>
            <w:tcBorders>
              <w:left w:val="nil"/>
              <w:bottom w:val="dotted" w:sz="6" w:space="0" w:color="C2D69B" w:themeColor="accent3" w:themeTint="99"/>
              <w:right w:val="nil"/>
            </w:tcBorders>
            <w:shd w:val="clear" w:color="auto" w:fill="auto"/>
            <w:vAlign w:val="center"/>
            <w:hideMark/>
          </w:tcPr>
          <w:p w14:paraId="77EFC540" w14:textId="1E7A0E32" w:rsidR="004508AA" w:rsidRPr="004508AA" w:rsidRDefault="004508AA" w:rsidP="004508AA">
            <w:pPr>
              <w:tabs>
                <w:tab w:val="decimal" w:pos="450"/>
              </w:tabs>
              <w:jc w:val="left"/>
              <w:rPr>
                <w:sz w:val="16"/>
                <w:szCs w:val="16"/>
                <w:lang w:val="es-MX" w:eastAsia="es-MX"/>
              </w:rPr>
            </w:pPr>
            <w:r w:rsidRPr="004508AA">
              <w:rPr>
                <w:sz w:val="16"/>
                <w:szCs w:val="16"/>
              </w:rPr>
              <w:t>-4.4</w:t>
            </w:r>
          </w:p>
        </w:tc>
        <w:tc>
          <w:tcPr>
            <w:tcW w:w="952" w:type="dxa"/>
            <w:tcBorders>
              <w:left w:val="nil"/>
              <w:bottom w:val="dotted" w:sz="6" w:space="0" w:color="C2D69B" w:themeColor="accent3" w:themeTint="99"/>
              <w:right w:val="nil"/>
            </w:tcBorders>
            <w:shd w:val="clear" w:color="auto" w:fill="auto"/>
            <w:vAlign w:val="center"/>
            <w:hideMark/>
          </w:tcPr>
          <w:p w14:paraId="446F1678" w14:textId="70D1A35F" w:rsidR="004508AA" w:rsidRPr="004508AA" w:rsidRDefault="004508AA" w:rsidP="004508AA">
            <w:pPr>
              <w:tabs>
                <w:tab w:val="decimal" w:pos="406"/>
              </w:tabs>
              <w:jc w:val="left"/>
              <w:rPr>
                <w:sz w:val="16"/>
                <w:szCs w:val="16"/>
                <w:lang w:val="es-MX" w:eastAsia="es-MX"/>
              </w:rPr>
            </w:pPr>
            <w:r w:rsidRPr="004508AA">
              <w:rPr>
                <w:sz w:val="16"/>
                <w:szCs w:val="16"/>
              </w:rPr>
              <w:t>-47.0</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743E7829" w:rsidR="004508AA" w:rsidRPr="004508AA" w:rsidRDefault="004508AA" w:rsidP="004508AA">
            <w:pPr>
              <w:tabs>
                <w:tab w:val="decimal" w:pos="392"/>
              </w:tabs>
              <w:jc w:val="left"/>
              <w:rPr>
                <w:sz w:val="16"/>
                <w:szCs w:val="16"/>
                <w:lang w:val="es-MX" w:eastAsia="es-MX"/>
              </w:rPr>
            </w:pPr>
            <w:r w:rsidRPr="004508AA">
              <w:rPr>
                <w:sz w:val="16"/>
                <w:szCs w:val="16"/>
              </w:rPr>
              <w:t>6.9</w:t>
            </w:r>
          </w:p>
        </w:tc>
      </w:tr>
      <w:tr w:rsidR="004508AA" w:rsidRPr="00F87E34" w14:paraId="5C58B343" w14:textId="77777777" w:rsidTr="007D45D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32E26885" w:rsidR="004508AA" w:rsidRPr="004508AA" w:rsidRDefault="004508AA" w:rsidP="004508AA">
            <w:pPr>
              <w:tabs>
                <w:tab w:val="decimal" w:pos="450"/>
              </w:tabs>
              <w:jc w:val="left"/>
              <w:rPr>
                <w:sz w:val="16"/>
                <w:szCs w:val="16"/>
                <w:lang w:val="es-MX" w:eastAsia="es-MX"/>
              </w:rPr>
            </w:pPr>
            <w:r w:rsidRPr="004508AA">
              <w:rPr>
                <w:sz w:val="16"/>
                <w:szCs w:val="16"/>
              </w:rPr>
              <w:t>5.2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0348E1F6" w:rsidR="004508AA" w:rsidRPr="004508AA" w:rsidRDefault="004508AA" w:rsidP="004508AA">
            <w:pPr>
              <w:tabs>
                <w:tab w:val="decimal" w:pos="392"/>
              </w:tabs>
              <w:jc w:val="left"/>
              <w:rPr>
                <w:sz w:val="16"/>
                <w:szCs w:val="16"/>
                <w:lang w:val="es-MX" w:eastAsia="es-MX"/>
              </w:rPr>
            </w:pPr>
            <w:r w:rsidRPr="004508AA">
              <w:rPr>
                <w:sz w:val="16"/>
                <w:szCs w:val="16"/>
              </w:rPr>
              <w:t>4.3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19098777" w:rsidR="004508AA" w:rsidRPr="004508AA" w:rsidRDefault="004508AA" w:rsidP="004508AA">
            <w:pPr>
              <w:tabs>
                <w:tab w:val="decimal" w:pos="450"/>
              </w:tabs>
              <w:jc w:val="left"/>
              <w:rPr>
                <w:sz w:val="16"/>
                <w:szCs w:val="16"/>
                <w:lang w:val="es-MX" w:eastAsia="es-MX"/>
              </w:rPr>
            </w:pPr>
            <w:r w:rsidRPr="004508AA">
              <w:rPr>
                <w:sz w:val="16"/>
                <w:szCs w:val="16"/>
              </w:rPr>
              <w:t>13.7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68AF0BC0" w:rsidR="004508AA" w:rsidRPr="004508AA" w:rsidRDefault="004508AA" w:rsidP="004508AA">
            <w:pPr>
              <w:tabs>
                <w:tab w:val="decimal" w:pos="406"/>
              </w:tabs>
              <w:jc w:val="left"/>
              <w:rPr>
                <w:sz w:val="16"/>
                <w:szCs w:val="16"/>
                <w:lang w:val="es-MX" w:eastAsia="es-MX"/>
              </w:rPr>
            </w:pPr>
            <w:r w:rsidRPr="004508AA">
              <w:rPr>
                <w:sz w:val="16"/>
                <w:szCs w:val="16"/>
              </w:rPr>
              <w:t>-30.3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4B113A02" w:rsidR="004508AA" w:rsidRPr="004508AA" w:rsidRDefault="004508AA" w:rsidP="004508AA">
            <w:pPr>
              <w:tabs>
                <w:tab w:val="decimal" w:pos="392"/>
              </w:tabs>
              <w:jc w:val="left"/>
              <w:rPr>
                <w:sz w:val="16"/>
                <w:szCs w:val="16"/>
                <w:lang w:val="es-MX" w:eastAsia="es-MX"/>
              </w:rPr>
            </w:pPr>
            <w:r w:rsidRPr="004508AA">
              <w:rPr>
                <w:sz w:val="16"/>
                <w:szCs w:val="16"/>
              </w:rPr>
              <w:t>6.7</w:t>
            </w:r>
          </w:p>
        </w:tc>
      </w:tr>
      <w:tr w:rsidR="004508AA" w:rsidRPr="00F87E34" w14:paraId="5A744CB7"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4ECF3C67" w:rsidR="004508AA" w:rsidRPr="004508AA" w:rsidRDefault="004508AA" w:rsidP="004508AA">
            <w:pPr>
              <w:tabs>
                <w:tab w:val="decimal" w:pos="450"/>
              </w:tabs>
              <w:jc w:val="left"/>
              <w:rPr>
                <w:sz w:val="16"/>
                <w:szCs w:val="16"/>
                <w:lang w:val="es-MX" w:eastAsia="es-MX"/>
              </w:rPr>
            </w:pPr>
            <w:r w:rsidRPr="004508AA">
              <w:rPr>
                <w:sz w:val="16"/>
                <w:szCs w:val="16"/>
              </w:rPr>
              <w:t>12.9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4B0758B8" w:rsidR="004508AA" w:rsidRPr="004508AA" w:rsidRDefault="004508AA" w:rsidP="004508AA">
            <w:pPr>
              <w:tabs>
                <w:tab w:val="decimal" w:pos="392"/>
              </w:tabs>
              <w:jc w:val="left"/>
              <w:rPr>
                <w:sz w:val="16"/>
                <w:szCs w:val="16"/>
                <w:lang w:val="es-MX" w:eastAsia="es-MX"/>
              </w:rPr>
            </w:pPr>
            <w:r w:rsidRPr="004508AA">
              <w:rPr>
                <w:sz w:val="16"/>
                <w:szCs w:val="16"/>
              </w:rPr>
              <w:t>-0.3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73F0F262" w:rsidR="004508AA" w:rsidRPr="004508AA" w:rsidRDefault="004508AA" w:rsidP="004508AA">
            <w:pPr>
              <w:tabs>
                <w:tab w:val="decimal" w:pos="450"/>
              </w:tabs>
              <w:jc w:val="left"/>
              <w:rPr>
                <w:sz w:val="16"/>
                <w:szCs w:val="16"/>
                <w:lang w:val="es-MX" w:eastAsia="es-MX"/>
              </w:rPr>
            </w:pPr>
            <w:r w:rsidRPr="004508AA">
              <w:rPr>
                <w:sz w:val="16"/>
                <w:szCs w:val="16"/>
              </w:rPr>
              <w:t>1.7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086B4CD4" w:rsidR="004508AA" w:rsidRPr="004508AA" w:rsidRDefault="004508AA" w:rsidP="004508AA">
            <w:pPr>
              <w:tabs>
                <w:tab w:val="decimal" w:pos="406"/>
              </w:tabs>
              <w:jc w:val="left"/>
              <w:rPr>
                <w:sz w:val="16"/>
                <w:szCs w:val="16"/>
                <w:lang w:val="es-MX" w:eastAsia="es-MX"/>
              </w:rPr>
            </w:pPr>
            <w:r w:rsidRPr="004508AA">
              <w:rPr>
                <w:sz w:val="16"/>
                <w:szCs w:val="16"/>
              </w:rPr>
              <w:t>-48.8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1C85EB08" w:rsidR="004508AA" w:rsidRPr="004508AA" w:rsidRDefault="004508AA" w:rsidP="004508AA">
            <w:pPr>
              <w:tabs>
                <w:tab w:val="decimal" w:pos="392"/>
              </w:tabs>
              <w:jc w:val="left"/>
              <w:rPr>
                <w:sz w:val="16"/>
                <w:szCs w:val="16"/>
                <w:lang w:val="es-MX" w:eastAsia="es-MX"/>
              </w:rPr>
            </w:pPr>
            <w:r w:rsidRPr="004508AA">
              <w:rPr>
                <w:sz w:val="16"/>
                <w:szCs w:val="16"/>
              </w:rPr>
              <w:t>4.2</w:t>
            </w:r>
          </w:p>
        </w:tc>
      </w:tr>
      <w:tr w:rsidR="004508AA" w:rsidRPr="00F87E34" w14:paraId="33215329" w14:textId="77777777" w:rsidTr="007D45D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1BD32587" w:rsidR="004508AA" w:rsidRPr="004508AA" w:rsidRDefault="004508AA" w:rsidP="004508AA">
            <w:pPr>
              <w:tabs>
                <w:tab w:val="decimal" w:pos="450"/>
              </w:tabs>
              <w:jc w:val="left"/>
              <w:rPr>
                <w:sz w:val="16"/>
                <w:szCs w:val="16"/>
                <w:lang w:val="es-MX" w:eastAsia="es-MX"/>
              </w:rPr>
            </w:pPr>
            <w:r w:rsidRPr="004508AA">
              <w:rPr>
                <w:sz w:val="16"/>
                <w:szCs w:val="16"/>
              </w:rPr>
              <w:t>-4.7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343B8CAC" w:rsidR="004508AA" w:rsidRPr="004508AA" w:rsidRDefault="004508AA" w:rsidP="004508AA">
            <w:pPr>
              <w:tabs>
                <w:tab w:val="decimal" w:pos="392"/>
              </w:tabs>
              <w:jc w:val="left"/>
              <w:rPr>
                <w:sz w:val="16"/>
                <w:szCs w:val="16"/>
                <w:lang w:val="es-MX" w:eastAsia="es-MX"/>
              </w:rPr>
            </w:pPr>
            <w:r w:rsidRPr="004508AA">
              <w:rPr>
                <w:sz w:val="16"/>
                <w:szCs w:val="16"/>
              </w:rPr>
              <w:t>-1.0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2040965D" w:rsidR="004508AA" w:rsidRPr="004508AA" w:rsidRDefault="004508AA" w:rsidP="004508AA">
            <w:pPr>
              <w:tabs>
                <w:tab w:val="decimal" w:pos="450"/>
              </w:tabs>
              <w:jc w:val="left"/>
              <w:rPr>
                <w:sz w:val="16"/>
                <w:szCs w:val="16"/>
                <w:lang w:val="es-MX" w:eastAsia="es-MX"/>
              </w:rPr>
            </w:pPr>
            <w:r w:rsidRPr="004508AA">
              <w:rPr>
                <w:sz w:val="16"/>
                <w:szCs w:val="16"/>
              </w:rPr>
              <w:t>2.5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53DCD3D6" w:rsidR="004508AA" w:rsidRPr="004508AA" w:rsidRDefault="004508AA" w:rsidP="004508AA">
            <w:pPr>
              <w:tabs>
                <w:tab w:val="decimal" w:pos="406"/>
              </w:tabs>
              <w:jc w:val="left"/>
              <w:rPr>
                <w:sz w:val="16"/>
                <w:szCs w:val="16"/>
                <w:lang w:val="es-MX" w:eastAsia="es-MX"/>
              </w:rPr>
            </w:pPr>
            <w:r w:rsidRPr="004508AA">
              <w:rPr>
                <w:sz w:val="16"/>
                <w:szCs w:val="16"/>
              </w:rPr>
              <w:t>-63.9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7678C204" w:rsidR="004508AA" w:rsidRPr="004508AA" w:rsidRDefault="004508AA" w:rsidP="004508AA">
            <w:pPr>
              <w:tabs>
                <w:tab w:val="decimal" w:pos="392"/>
              </w:tabs>
              <w:jc w:val="left"/>
              <w:rPr>
                <w:sz w:val="16"/>
                <w:szCs w:val="16"/>
                <w:lang w:val="es-MX" w:eastAsia="es-MX"/>
              </w:rPr>
            </w:pPr>
            <w:r w:rsidRPr="004508AA">
              <w:rPr>
                <w:sz w:val="16"/>
                <w:szCs w:val="16"/>
              </w:rPr>
              <w:t>-3.6</w:t>
            </w:r>
          </w:p>
        </w:tc>
      </w:tr>
      <w:tr w:rsidR="004508AA" w:rsidRPr="00F87E34" w14:paraId="160D6936"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5D9D685D" w:rsidR="004508AA" w:rsidRPr="004508AA" w:rsidRDefault="004508AA" w:rsidP="004508AA">
            <w:pPr>
              <w:tabs>
                <w:tab w:val="decimal" w:pos="450"/>
              </w:tabs>
              <w:jc w:val="left"/>
              <w:rPr>
                <w:sz w:val="16"/>
                <w:szCs w:val="16"/>
                <w:lang w:val="es-MX" w:eastAsia="es-MX"/>
              </w:rPr>
            </w:pPr>
            <w:r w:rsidRPr="004508AA">
              <w:rPr>
                <w:sz w:val="16"/>
                <w:szCs w:val="16"/>
              </w:rPr>
              <w:t>9.8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3DE903B8" w:rsidR="004508AA" w:rsidRPr="004508AA" w:rsidRDefault="004508AA" w:rsidP="004508AA">
            <w:pPr>
              <w:tabs>
                <w:tab w:val="decimal" w:pos="392"/>
              </w:tabs>
              <w:jc w:val="left"/>
              <w:rPr>
                <w:sz w:val="16"/>
                <w:szCs w:val="16"/>
                <w:lang w:val="es-MX" w:eastAsia="es-MX"/>
              </w:rPr>
            </w:pPr>
            <w:r w:rsidRPr="004508AA">
              <w:rPr>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560C04A5" w:rsidR="004508AA" w:rsidRPr="004508AA" w:rsidRDefault="004508AA" w:rsidP="004508AA">
            <w:pPr>
              <w:tabs>
                <w:tab w:val="decimal" w:pos="450"/>
              </w:tabs>
              <w:jc w:val="left"/>
              <w:rPr>
                <w:sz w:val="16"/>
                <w:szCs w:val="16"/>
                <w:lang w:val="es-MX" w:eastAsia="es-MX"/>
              </w:rPr>
            </w:pPr>
            <w:r w:rsidRPr="004508AA">
              <w:rPr>
                <w:sz w:val="16"/>
                <w:szCs w:val="16"/>
              </w:rPr>
              <w:t>2.2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79423014" w:rsidR="004508AA" w:rsidRPr="004508AA" w:rsidRDefault="004508AA" w:rsidP="004508AA">
            <w:pPr>
              <w:tabs>
                <w:tab w:val="decimal" w:pos="406"/>
              </w:tabs>
              <w:jc w:val="left"/>
              <w:rPr>
                <w:sz w:val="16"/>
                <w:szCs w:val="16"/>
                <w:lang w:val="es-MX" w:eastAsia="es-MX"/>
              </w:rPr>
            </w:pPr>
            <w:r w:rsidRPr="004508AA">
              <w:rPr>
                <w:sz w:val="16"/>
                <w:szCs w:val="16"/>
              </w:rPr>
              <w:t>-77.2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327ADCFB" w:rsidR="004508AA" w:rsidRPr="004508AA" w:rsidRDefault="004508AA" w:rsidP="004508AA">
            <w:pPr>
              <w:tabs>
                <w:tab w:val="decimal" w:pos="392"/>
              </w:tabs>
              <w:jc w:val="left"/>
              <w:rPr>
                <w:sz w:val="16"/>
                <w:szCs w:val="16"/>
                <w:lang w:val="es-MX" w:eastAsia="es-MX"/>
              </w:rPr>
            </w:pPr>
            <w:r w:rsidRPr="004508AA">
              <w:rPr>
                <w:sz w:val="16"/>
                <w:szCs w:val="16"/>
              </w:rPr>
              <w:t>2.1</w:t>
            </w:r>
          </w:p>
        </w:tc>
      </w:tr>
      <w:tr w:rsidR="004508AA" w:rsidRPr="00F87E34" w14:paraId="2AA68ED6"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715D97F9" w:rsidR="004508AA" w:rsidRPr="004508AA" w:rsidRDefault="004508AA" w:rsidP="004508AA">
            <w:pPr>
              <w:tabs>
                <w:tab w:val="decimal" w:pos="450"/>
              </w:tabs>
              <w:jc w:val="left"/>
              <w:rPr>
                <w:sz w:val="16"/>
                <w:szCs w:val="16"/>
                <w:lang w:val="es-MX" w:eastAsia="es-MX"/>
              </w:rPr>
            </w:pPr>
            <w:r w:rsidRPr="004508AA">
              <w:rPr>
                <w:sz w:val="16"/>
                <w:szCs w:val="16"/>
              </w:rPr>
              <w:t>0.1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391E3A50" w:rsidR="004508AA" w:rsidRPr="004508AA" w:rsidRDefault="004508AA" w:rsidP="004508AA">
            <w:pPr>
              <w:tabs>
                <w:tab w:val="decimal" w:pos="392"/>
              </w:tabs>
              <w:jc w:val="left"/>
              <w:rPr>
                <w:sz w:val="16"/>
                <w:szCs w:val="16"/>
                <w:lang w:val="es-MX" w:eastAsia="es-MX"/>
              </w:rPr>
            </w:pPr>
            <w:r w:rsidRPr="004508AA">
              <w:rPr>
                <w:sz w:val="16"/>
                <w:szCs w:val="16"/>
              </w:rPr>
              <w:t>-0.1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128F5734" w:rsidR="004508AA" w:rsidRPr="004508AA" w:rsidRDefault="004508AA" w:rsidP="004508AA">
            <w:pPr>
              <w:tabs>
                <w:tab w:val="decimal" w:pos="450"/>
              </w:tabs>
              <w:jc w:val="left"/>
              <w:rPr>
                <w:sz w:val="16"/>
                <w:szCs w:val="16"/>
                <w:lang w:val="es-MX" w:eastAsia="es-MX"/>
              </w:rPr>
            </w:pPr>
            <w:r w:rsidRPr="004508AA">
              <w:rPr>
                <w:sz w:val="16"/>
                <w:szCs w:val="16"/>
              </w:rPr>
              <w:t>6.4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4EDB30B8" w:rsidR="004508AA" w:rsidRPr="004508AA" w:rsidRDefault="004508AA" w:rsidP="004508AA">
            <w:pPr>
              <w:tabs>
                <w:tab w:val="decimal" w:pos="406"/>
              </w:tabs>
              <w:jc w:val="left"/>
              <w:rPr>
                <w:sz w:val="16"/>
                <w:szCs w:val="16"/>
                <w:lang w:val="es-MX" w:eastAsia="es-MX"/>
              </w:rPr>
            </w:pPr>
            <w:r w:rsidRPr="004508AA">
              <w:rPr>
                <w:sz w:val="16"/>
                <w:szCs w:val="16"/>
              </w:rPr>
              <w:t>-67.0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0774FF95" w:rsidR="004508AA" w:rsidRPr="004508AA" w:rsidRDefault="004508AA" w:rsidP="004508AA">
            <w:pPr>
              <w:tabs>
                <w:tab w:val="decimal" w:pos="392"/>
              </w:tabs>
              <w:jc w:val="left"/>
              <w:rPr>
                <w:sz w:val="16"/>
                <w:szCs w:val="16"/>
                <w:lang w:val="es-MX" w:eastAsia="es-MX"/>
              </w:rPr>
            </w:pPr>
            <w:r w:rsidRPr="004508AA">
              <w:rPr>
                <w:sz w:val="16"/>
                <w:szCs w:val="16"/>
              </w:rPr>
              <w:t>-1.3</w:t>
            </w:r>
          </w:p>
        </w:tc>
      </w:tr>
      <w:tr w:rsidR="004508AA" w:rsidRPr="00F87E34" w14:paraId="2C70ACB2" w14:textId="77777777" w:rsidTr="007D45D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27EC9820" w:rsidR="004508AA" w:rsidRPr="004508AA" w:rsidRDefault="004508AA" w:rsidP="004508AA">
            <w:pPr>
              <w:tabs>
                <w:tab w:val="decimal" w:pos="450"/>
              </w:tabs>
              <w:jc w:val="left"/>
              <w:rPr>
                <w:sz w:val="16"/>
                <w:szCs w:val="16"/>
                <w:lang w:val="es-MX" w:eastAsia="es-MX"/>
              </w:rPr>
            </w:pPr>
            <w:r w:rsidRPr="004508AA">
              <w:rPr>
                <w:sz w:val="16"/>
                <w:szCs w:val="16"/>
              </w:rPr>
              <w:t>-3.9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7B0C9AE4" w:rsidR="004508AA" w:rsidRPr="004508AA" w:rsidRDefault="004508AA" w:rsidP="004508AA">
            <w:pPr>
              <w:tabs>
                <w:tab w:val="decimal" w:pos="392"/>
              </w:tabs>
              <w:jc w:val="left"/>
              <w:rPr>
                <w:sz w:val="16"/>
                <w:szCs w:val="16"/>
                <w:lang w:val="es-MX" w:eastAsia="es-MX"/>
              </w:rPr>
            </w:pPr>
            <w:r w:rsidRPr="004508AA">
              <w:rPr>
                <w:sz w:val="16"/>
                <w:szCs w:val="16"/>
              </w:rPr>
              <w:t>2.0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4CD8E5B0" w:rsidR="004508AA" w:rsidRPr="004508AA" w:rsidRDefault="004508AA" w:rsidP="004508AA">
            <w:pPr>
              <w:tabs>
                <w:tab w:val="decimal" w:pos="450"/>
              </w:tabs>
              <w:jc w:val="left"/>
              <w:rPr>
                <w:sz w:val="16"/>
                <w:szCs w:val="16"/>
                <w:lang w:val="es-MX" w:eastAsia="es-MX"/>
              </w:rPr>
            </w:pPr>
            <w:r w:rsidRPr="004508AA">
              <w:rPr>
                <w:sz w:val="16"/>
                <w:szCs w:val="16"/>
              </w:rPr>
              <w:t>2.8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1FBE2921" w:rsidR="004508AA" w:rsidRPr="004508AA" w:rsidRDefault="004508AA" w:rsidP="004508AA">
            <w:pPr>
              <w:tabs>
                <w:tab w:val="decimal" w:pos="406"/>
              </w:tabs>
              <w:jc w:val="left"/>
              <w:rPr>
                <w:sz w:val="16"/>
                <w:szCs w:val="16"/>
                <w:lang w:val="es-MX" w:eastAsia="es-MX"/>
              </w:rPr>
            </w:pPr>
            <w:r w:rsidRPr="004508AA">
              <w:rPr>
                <w:sz w:val="16"/>
                <w:szCs w:val="16"/>
              </w:rPr>
              <w:t>-13.6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76C9A6B3" w:rsidR="004508AA" w:rsidRPr="004508AA" w:rsidRDefault="004508AA" w:rsidP="004508AA">
            <w:pPr>
              <w:tabs>
                <w:tab w:val="decimal" w:pos="392"/>
              </w:tabs>
              <w:jc w:val="left"/>
              <w:rPr>
                <w:sz w:val="16"/>
                <w:szCs w:val="16"/>
                <w:lang w:val="es-MX" w:eastAsia="es-MX"/>
              </w:rPr>
            </w:pPr>
            <w:r w:rsidRPr="004508AA">
              <w:rPr>
                <w:sz w:val="16"/>
                <w:szCs w:val="16"/>
              </w:rPr>
              <w:t>3.1</w:t>
            </w:r>
          </w:p>
        </w:tc>
      </w:tr>
      <w:tr w:rsidR="004508AA" w:rsidRPr="00F87E34" w14:paraId="31AC8348" w14:textId="77777777" w:rsidTr="007D45D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4508AA" w:rsidRPr="00F87E34" w:rsidRDefault="004508AA" w:rsidP="004508AA">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60AF3B85" w:rsidR="004508AA" w:rsidRPr="004508AA" w:rsidRDefault="004508AA" w:rsidP="004508AA">
            <w:pPr>
              <w:tabs>
                <w:tab w:val="decimal" w:pos="450"/>
              </w:tabs>
              <w:jc w:val="left"/>
              <w:rPr>
                <w:sz w:val="16"/>
                <w:szCs w:val="16"/>
                <w:lang w:val="es-MX" w:eastAsia="es-MX"/>
              </w:rPr>
            </w:pPr>
            <w:r w:rsidRPr="004508AA">
              <w:rPr>
                <w:sz w:val="16"/>
                <w:szCs w:val="16"/>
              </w:rPr>
              <w:t>5.8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2350CE5E" w:rsidR="004508AA" w:rsidRPr="004508AA" w:rsidRDefault="004508AA" w:rsidP="004508AA">
            <w:pPr>
              <w:tabs>
                <w:tab w:val="decimal" w:pos="392"/>
              </w:tabs>
              <w:jc w:val="left"/>
              <w:rPr>
                <w:sz w:val="16"/>
                <w:szCs w:val="16"/>
                <w:lang w:val="es-MX" w:eastAsia="es-MX"/>
              </w:rPr>
            </w:pPr>
            <w:r w:rsidRPr="004508AA">
              <w:rPr>
                <w:sz w:val="16"/>
                <w:szCs w:val="16"/>
              </w:rPr>
              <w:t>-1.9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026E6C9A" w:rsidR="004508AA" w:rsidRPr="004508AA" w:rsidRDefault="004508AA" w:rsidP="004508AA">
            <w:pPr>
              <w:tabs>
                <w:tab w:val="decimal" w:pos="450"/>
              </w:tabs>
              <w:jc w:val="left"/>
              <w:rPr>
                <w:sz w:val="16"/>
                <w:szCs w:val="16"/>
                <w:lang w:val="es-MX" w:eastAsia="es-MX"/>
              </w:rPr>
            </w:pPr>
            <w:r w:rsidRPr="004508AA">
              <w:rPr>
                <w:sz w:val="16"/>
                <w:szCs w:val="16"/>
              </w:rPr>
              <w:t>4.2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4A068D0B" w:rsidR="004508AA" w:rsidRPr="004508AA" w:rsidRDefault="004508AA" w:rsidP="004508AA">
            <w:pPr>
              <w:tabs>
                <w:tab w:val="decimal" w:pos="406"/>
              </w:tabs>
              <w:jc w:val="left"/>
              <w:rPr>
                <w:sz w:val="16"/>
                <w:szCs w:val="16"/>
                <w:lang w:val="es-MX" w:eastAsia="es-MX"/>
              </w:rPr>
            </w:pPr>
            <w:r w:rsidRPr="004508AA">
              <w:rPr>
                <w:sz w:val="16"/>
                <w:szCs w:val="16"/>
              </w:rPr>
              <w:t>-38.3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41C7760A" w:rsidR="004508AA" w:rsidRPr="004508AA" w:rsidRDefault="004508AA" w:rsidP="004508AA">
            <w:pPr>
              <w:tabs>
                <w:tab w:val="decimal" w:pos="392"/>
              </w:tabs>
              <w:jc w:val="left"/>
              <w:rPr>
                <w:sz w:val="16"/>
                <w:szCs w:val="16"/>
                <w:lang w:val="es-MX" w:eastAsia="es-MX"/>
              </w:rPr>
            </w:pPr>
            <w:r w:rsidRPr="004508AA">
              <w:rPr>
                <w:sz w:val="16"/>
                <w:szCs w:val="16"/>
              </w:rPr>
              <w:t>4.3</w:t>
            </w:r>
          </w:p>
        </w:tc>
      </w:tr>
      <w:tr w:rsidR="004508AA" w:rsidRPr="00F87E34" w14:paraId="16EF790E" w14:textId="77777777" w:rsidTr="007D45DD">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4508AA" w:rsidRPr="00F87E34" w:rsidRDefault="004508AA" w:rsidP="004508AA">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4508AA" w:rsidRPr="00F87E34" w:rsidRDefault="004508AA" w:rsidP="004508AA">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01F47241" w:rsidR="004508AA" w:rsidRPr="004508AA" w:rsidRDefault="004508AA" w:rsidP="004508AA">
            <w:pPr>
              <w:tabs>
                <w:tab w:val="decimal" w:pos="450"/>
              </w:tabs>
              <w:jc w:val="left"/>
              <w:rPr>
                <w:sz w:val="16"/>
                <w:szCs w:val="16"/>
                <w:lang w:val="es-MX" w:eastAsia="es-MX"/>
              </w:rPr>
            </w:pPr>
            <w:r w:rsidRPr="004508AA">
              <w:rPr>
                <w:sz w:val="16"/>
                <w:szCs w:val="16"/>
              </w:rPr>
              <w:t>4.4</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560F134A" w:rsidR="004508AA" w:rsidRPr="004508AA" w:rsidRDefault="004508AA" w:rsidP="004508AA">
            <w:pPr>
              <w:tabs>
                <w:tab w:val="decimal" w:pos="392"/>
              </w:tabs>
              <w:jc w:val="left"/>
              <w:rPr>
                <w:sz w:val="16"/>
                <w:szCs w:val="16"/>
                <w:lang w:val="es-MX" w:eastAsia="es-MX"/>
              </w:rPr>
            </w:pPr>
            <w:r w:rsidRPr="004508AA">
              <w:rPr>
                <w:sz w:val="16"/>
                <w:szCs w:val="16"/>
              </w:rPr>
              <w:t>54.3</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5F3552F0" w:rsidR="004508AA" w:rsidRPr="004508AA" w:rsidRDefault="004508AA" w:rsidP="004508AA">
            <w:pPr>
              <w:tabs>
                <w:tab w:val="decimal" w:pos="450"/>
              </w:tabs>
              <w:jc w:val="left"/>
              <w:rPr>
                <w:sz w:val="16"/>
                <w:szCs w:val="16"/>
                <w:lang w:val="es-MX" w:eastAsia="es-MX"/>
              </w:rPr>
            </w:pPr>
            <w:r w:rsidRPr="004508AA">
              <w:rPr>
                <w:sz w:val="16"/>
                <w:szCs w:val="16"/>
              </w:rPr>
              <w:t>71.7</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0C0855BD" w:rsidR="004508AA" w:rsidRPr="004508AA" w:rsidRDefault="004508AA" w:rsidP="004508AA">
            <w:pPr>
              <w:tabs>
                <w:tab w:val="decimal" w:pos="406"/>
              </w:tabs>
              <w:jc w:val="left"/>
              <w:rPr>
                <w:sz w:val="16"/>
                <w:szCs w:val="16"/>
                <w:lang w:val="es-MX" w:eastAsia="es-MX"/>
              </w:rPr>
            </w:pPr>
            <w:r w:rsidRPr="004508AA">
              <w:rPr>
                <w:sz w:val="16"/>
                <w:szCs w:val="16"/>
              </w:rPr>
              <w:t>-22.8</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139C21BA" w:rsidR="004508AA" w:rsidRPr="004508AA" w:rsidRDefault="004508AA" w:rsidP="004508AA">
            <w:pPr>
              <w:tabs>
                <w:tab w:val="decimal" w:pos="392"/>
              </w:tabs>
              <w:jc w:val="left"/>
              <w:rPr>
                <w:sz w:val="16"/>
                <w:szCs w:val="16"/>
                <w:lang w:val="es-MX" w:eastAsia="es-MX"/>
              </w:rPr>
            </w:pPr>
            <w:r w:rsidRPr="004508AA">
              <w:rPr>
                <w:sz w:val="16"/>
                <w:szCs w:val="16"/>
              </w:rPr>
              <w:t>-36.1</w:t>
            </w:r>
          </w:p>
        </w:tc>
      </w:tr>
    </w:tbl>
    <w:p w14:paraId="5F97FDE6" w14:textId="5045007D"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128051ED"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r w:rsidR="00E81220">
        <w:rPr>
          <w:b/>
          <w:smallCaps/>
          <w:sz w:val="22"/>
          <w:szCs w:val="22"/>
        </w:rPr>
        <w:t>septiembre</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8967B4">
        <w:rPr>
          <w:b/>
          <w:smallCaps/>
          <w:sz w:val="22"/>
          <w:szCs w:val="22"/>
        </w:rPr>
        <w:t>2</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r>
      <w:tr w:rsidR="00053448" w:rsidRPr="00F87E34" w14:paraId="6191BF9B" w14:textId="77777777" w:rsidTr="007D45DD">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053448" w:rsidRPr="00F87E34" w:rsidRDefault="00053448" w:rsidP="00053448">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4F2544A3" w:rsidR="00053448" w:rsidRPr="00053448" w:rsidRDefault="00053448" w:rsidP="00053448">
            <w:pPr>
              <w:tabs>
                <w:tab w:val="decimal" w:pos="508"/>
              </w:tabs>
              <w:jc w:val="left"/>
              <w:rPr>
                <w:b/>
                <w:bCs/>
                <w:sz w:val="16"/>
                <w:szCs w:val="16"/>
              </w:rPr>
            </w:pPr>
            <w:r w:rsidRPr="00053448">
              <w:rPr>
                <w:b/>
                <w:bCs/>
                <w:sz w:val="16"/>
                <w:szCs w:val="16"/>
              </w:rPr>
              <w:t>2.0</w:t>
            </w:r>
          </w:p>
        </w:tc>
        <w:tc>
          <w:tcPr>
            <w:tcW w:w="942" w:type="dxa"/>
            <w:tcBorders>
              <w:top w:val="single" w:sz="6" w:space="0" w:color="404040"/>
              <w:left w:val="nil"/>
              <w:bottom w:val="nil"/>
              <w:right w:val="nil"/>
            </w:tcBorders>
            <w:shd w:val="clear" w:color="auto" w:fill="auto"/>
            <w:noWrap/>
            <w:vAlign w:val="center"/>
          </w:tcPr>
          <w:p w14:paraId="0BF31045" w14:textId="62E22208" w:rsidR="00053448" w:rsidRPr="00053448" w:rsidRDefault="00053448" w:rsidP="00053448">
            <w:pPr>
              <w:tabs>
                <w:tab w:val="decimal" w:pos="480"/>
              </w:tabs>
              <w:jc w:val="left"/>
              <w:rPr>
                <w:b/>
                <w:bCs/>
                <w:sz w:val="16"/>
                <w:szCs w:val="16"/>
              </w:rPr>
            </w:pPr>
            <w:r w:rsidRPr="00053448">
              <w:rPr>
                <w:b/>
                <w:bCs/>
                <w:sz w:val="16"/>
                <w:szCs w:val="16"/>
              </w:rPr>
              <w:t>1.2</w:t>
            </w:r>
          </w:p>
        </w:tc>
        <w:tc>
          <w:tcPr>
            <w:tcW w:w="1042" w:type="dxa"/>
            <w:tcBorders>
              <w:top w:val="single" w:sz="6" w:space="0" w:color="404040"/>
              <w:left w:val="nil"/>
              <w:bottom w:val="nil"/>
              <w:right w:val="nil"/>
            </w:tcBorders>
            <w:shd w:val="clear" w:color="auto" w:fill="auto"/>
            <w:noWrap/>
            <w:vAlign w:val="center"/>
          </w:tcPr>
          <w:p w14:paraId="06C3DB72" w14:textId="7EA905E5" w:rsidR="00053448" w:rsidRPr="00053448" w:rsidRDefault="00053448" w:rsidP="00053448">
            <w:pPr>
              <w:tabs>
                <w:tab w:val="decimal" w:pos="508"/>
              </w:tabs>
              <w:jc w:val="left"/>
              <w:rPr>
                <w:b/>
                <w:bCs/>
                <w:sz w:val="16"/>
                <w:szCs w:val="16"/>
              </w:rPr>
            </w:pPr>
            <w:r w:rsidRPr="00053448">
              <w:rPr>
                <w:b/>
                <w:bCs/>
                <w:sz w:val="16"/>
                <w:szCs w:val="16"/>
              </w:rPr>
              <w:t>-1.7</w:t>
            </w:r>
          </w:p>
        </w:tc>
        <w:tc>
          <w:tcPr>
            <w:tcW w:w="991" w:type="dxa"/>
            <w:tcBorders>
              <w:top w:val="single" w:sz="6" w:space="0" w:color="404040"/>
              <w:left w:val="nil"/>
              <w:bottom w:val="nil"/>
              <w:right w:val="nil"/>
            </w:tcBorders>
            <w:shd w:val="clear" w:color="auto" w:fill="auto"/>
            <w:noWrap/>
            <w:vAlign w:val="center"/>
          </w:tcPr>
          <w:p w14:paraId="22C6569E" w14:textId="74E3EF06" w:rsidR="00053448" w:rsidRPr="00053448" w:rsidRDefault="00053448" w:rsidP="00053448">
            <w:pPr>
              <w:tabs>
                <w:tab w:val="decimal" w:pos="458"/>
              </w:tabs>
              <w:jc w:val="left"/>
              <w:rPr>
                <w:b/>
                <w:sz w:val="16"/>
                <w:szCs w:val="16"/>
              </w:rPr>
            </w:pPr>
            <w:r w:rsidRPr="00053448">
              <w:rPr>
                <w:b/>
                <w:bCs/>
                <w:sz w:val="16"/>
                <w:szCs w:val="16"/>
              </w:rPr>
              <w:t>3.3</w:t>
            </w:r>
          </w:p>
        </w:tc>
        <w:tc>
          <w:tcPr>
            <w:tcW w:w="934" w:type="dxa"/>
            <w:tcBorders>
              <w:top w:val="single" w:sz="6" w:space="0" w:color="404040"/>
              <w:left w:val="nil"/>
              <w:bottom w:val="nil"/>
              <w:right w:val="nil"/>
            </w:tcBorders>
            <w:shd w:val="clear" w:color="auto" w:fill="auto"/>
            <w:noWrap/>
            <w:vAlign w:val="center"/>
          </w:tcPr>
          <w:p w14:paraId="2DF5B9B3" w14:textId="60174684" w:rsidR="00053448" w:rsidRPr="00053448" w:rsidRDefault="00053448" w:rsidP="00053448">
            <w:pPr>
              <w:tabs>
                <w:tab w:val="decimal" w:pos="444"/>
              </w:tabs>
              <w:jc w:val="left"/>
              <w:rPr>
                <w:b/>
                <w:bCs/>
                <w:sz w:val="16"/>
                <w:szCs w:val="16"/>
              </w:rPr>
            </w:pPr>
            <w:r w:rsidRPr="00053448">
              <w:rPr>
                <w:b/>
                <w:bCs/>
                <w:sz w:val="16"/>
                <w:szCs w:val="16"/>
              </w:rPr>
              <w:t>-0.8</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29ABC73D" w:rsidR="00053448" w:rsidRPr="00053448" w:rsidRDefault="00053448" w:rsidP="00053448">
            <w:pPr>
              <w:tabs>
                <w:tab w:val="decimal" w:pos="504"/>
              </w:tabs>
              <w:jc w:val="left"/>
              <w:rPr>
                <w:b/>
                <w:bCs/>
                <w:sz w:val="16"/>
                <w:szCs w:val="16"/>
              </w:rPr>
            </w:pPr>
            <w:r w:rsidRPr="00053448">
              <w:rPr>
                <w:b/>
                <w:bCs/>
                <w:sz w:val="16"/>
                <w:szCs w:val="16"/>
              </w:rPr>
              <w:t>4.4</w:t>
            </w:r>
          </w:p>
        </w:tc>
      </w:tr>
      <w:tr w:rsidR="00053448" w:rsidRPr="00F87E34" w14:paraId="22FE8CEA"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053448" w:rsidRPr="00F87E34" w:rsidRDefault="00053448" w:rsidP="00053448">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34DF40D5" w:rsidR="00053448" w:rsidRPr="00053448" w:rsidRDefault="00053448" w:rsidP="00053448">
            <w:pPr>
              <w:tabs>
                <w:tab w:val="decimal" w:pos="508"/>
              </w:tabs>
              <w:jc w:val="left"/>
              <w:rPr>
                <w:bCs/>
                <w:sz w:val="16"/>
                <w:szCs w:val="16"/>
              </w:rPr>
            </w:pPr>
            <w:r w:rsidRPr="00053448">
              <w:rPr>
                <w:sz w:val="16"/>
                <w:szCs w:val="16"/>
              </w:rPr>
              <w:t>-2.2</w:t>
            </w:r>
          </w:p>
        </w:tc>
        <w:tc>
          <w:tcPr>
            <w:tcW w:w="942" w:type="dxa"/>
            <w:tcBorders>
              <w:top w:val="nil"/>
              <w:left w:val="nil"/>
              <w:bottom w:val="nil"/>
              <w:right w:val="nil"/>
            </w:tcBorders>
            <w:shd w:val="clear" w:color="auto" w:fill="auto"/>
            <w:noWrap/>
            <w:vAlign w:val="center"/>
          </w:tcPr>
          <w:p w14:paraId="65AE1AE2" w14:textId="352B8680" w:rsidR="00053448" w:rsidRPr="00053448" w:rsidRDefault="00053448" w:rsidP="00053448">
            <w:pPr>
              <w:tabs>
                <w:tab w:val="decimal" w:pos="480"/>
              </w:tabs>
              <w:jc w:val="left"/>
              <w:rPr>
                <w:bCs/>
                <w:sz w:val="16"/>
                <w:szCs w:val="16"/>
              </w:rPr>
            </w:pPr>
            <w:r w:rsidRPr="00053448">
              <w:rPr>
                <w:sz w:val="16"/>
                <w:szCs w:val="16"/>
              </w:rPr>
              <w:t>1.5</w:t>
            </w:r>
          </w:p>
        </w:tc>
        <w:tc>
          <w:tcPr>
            <w:tcW w:w="1042" w:type="dxa"/>
            <w:tcBorders>
              <w:top w:val="nil"/>
              <w:left w:val="nil"/>
              <w:bottom w:val="nil"/>
              <w:right w:val="nil"/>
            </w:tcBorders>
            <w:shd w:val="clear" w:color="auto" w:fill="auto"/>
            <w:noWrap/>
            <w:vAlign w:val="center"/>
          </w:tcPr>
          <w:p w14:paraId="634A436A" w14:textId="0F831640" w:rsidR="00053448" w:rsidRPr="00053448" w:rsidRDefault="00053448" w:rsidP="00053448">
            <w:pPr>
              <w:tabs>
                <w:tab w:val="decimal" w:pos="508"/>
              </w:tabs>
              <w:jc w:val="left"/>
              <w:rPr>
                <w:bCs/>
                <w:sz w:val="16"/>
                <w:szCs w:val="16"/>
              </w:rPr>
            </w:pPr>
            <w:r w:rsidRPr="00053448">
              <w:rPr>
                <w:sz w:val="16"/>
                <w:szCs w:val="16"/>
              </w:rPr>
              <w:t>-0.1</w:t>
            </w:r>
          </w:p>
        </w:tc>
        <w:tc>
          <w:tcPr>
            <w:tcW w:w="991" w:type="dxa"/>
            <w:tcBorders>
              <w:top w:val="nil"/>
              <w:left w:val="nil"/>
              <w:bottom w:val="nil"/>
              <w:right w:val="nil"/>
            </w:tcBorders>
            <w:shd w:val="clear" w:color="auto" w:fill="auto"/>
            <w:noWrap/>
            <w:vAlign w:val="center"/>
          </w:tcPr>
          <w:p w14:paraId="33092841" w14:textId="20B295E2" w:rsidR="00053448" w:rsidRPr="00053448" w:rsidRDefault="00053448" w:rsidP="00053448">
            <w:pPr>
              <w:tabs>
                <w:tab w:val="decimal" w:pos="458"/>
              </w:tabs>
              <w:jc w:val="left"/>
              <w:rPr>
                <w:sz w:val="16"/>
                <w:szCs w:val="16"/>
              </w:rPr>
            </w:pPr>
            <w:r w:rsidRPr="00053448">
              <w:rPr>
                <w:sz w:val="16"/>
                <w:szCs w:val="16"/>
              </w:rPr>
              <w:t>3.9</w:t>
            </w:r>
          </w:p>
        </w:tc>
        <w:tc>
          <w:tcPr>
            <w:tcW w:w="934" w:type="dxa"/>
            <w:tcBorders>
              <w:top w:val="nil"/>
              <w:left w:val="nil"/>
              <w:bottom w:val="nil"/>
              <w:right w:val="nil"/>
            </w:tcBorders>
            <w:shd w:val="clear" w:color="auto" w:fill="auto"/>
            <w:noWrap/>
            <w:vAlign w:val="center"/>
          </w:tcPr>
          <w:p w14:paraId="015A0AED" w14:textId="14EB1C82" w:rsidR="00053448" w:rsidRPr="00053448" w:rsidRDefault="00053448" w:rsidP="00053448">
            <w:pPr>
              <w:tabs>
                <w:tab w:val="decimal" w:pos="444"/>
              </w:tabs>
              <w:jc w:val="left"/>
              <w:rPr>
                <w:bCs/>
                <w:sz w:val="16"/>
                <w:szCs w:val="16"/>
              </w:rPr>
            </w:pPr>
            <w:r w:rsidRPr="00053448">
              <w:rPr>
                <w:sz w:val="16"/>
                <w:szCs w:val="16"/>
              </w:rPr>
              <w:t>0.1</w:t>
            </w:r>
          </w:p>
        </w:tc>
        <w:tc>
          <w:tcPr>
            <w:tcW w:w="1050" w:type="dxa"/>
            <w:tcBorders>
              <w:top w:val="nil"/>
              <w:left w:val="nil"/>
              <w:bottom w:val="nil"/>
              <w:right w:val="single" w:sz="8" w:space="0" w:color="404040"/>
            </w:tcBorders>
            <w:shd w:val="clear" w:color="auto" w:fill="auto"/>
            <w:noWrap/>
            <w:vAlign w:val="center"/>
          </w:tcPr>
          <w:p w14:paraId="7661DA3F" w14:textId="22616C83" w:rsidR="00053448" w:rsidRPr="00053448" w:rsidRDefault="00053448" w:rsidP="00053448">
            <w:pPr>
              <w:tabs>
                <w:tab w:val="decimal" w:pos="504"/>
              </w:tabs>
              <w:jc w:val="left"/>
              <w:rPr>
                <w:bCs/>
                <w:sz w:val="16"/>
                <w:szCs w:val="16"/>
              </w:rPr>
            </w:pPr>
            <w:r w:rsidRPr="00053448">
              <w:rPr>
                <w:sz w:val="16"/>
                <w:szCs w:val="16"/>
              </w:rPr>
              <w:t>6.2</w:t>
            </w:r>
          </w:p>
        </w:tc>
      </w:tr>
      <w:tr w:rsidR="00053448" w:rsidRPr="00F87E34" w14:paraId="137E942F"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053448" w:rsidRPr="00F87E34" w:rsidRDefault="00053448" w:rsidP="00053448">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304BB12" w:rsidR="00053448" w:rsidRPr="00053448" w:rsidRDefault="00053448" w:rsidP="00053448">
            <w:pPr>
              <w:tabs>
                <w:tab w:val="decimal" w:pos="508"/>
              </w:tabs>
              <w:jc w:val="left"/>
              <w:rPr>
                <w:bCs/>
                <w:sz w:val="16"/>
                <w:szCs w:val="16"/>
              </w:rPr>
            </w:pPr>
            <w:r w:rsidRPr="00053448">
              <w:rPr>
                <w:sz w:val="16"/>
                <w:szCs w:val="16"/>
              </w:rPr>
              <w:t>3.3</w:t>
            </w:r>
          </w:p>
        </w:tc>
        <w:tc>
          <w:tcPr>
            <w:tcW w:w="942" w:type="dxa"/>
            <w:tcBorders>
              <w:top w:val="nil"/>
              <w:left w:val="nil"/>
              <w:bottom w:val="nil"/>
              <w:right w:val="nil"/>
            </w:tcBorders>
            <w:shd w:val="clear" w:color="auto" w:fill="auto"/>
            <w:noWrap/>
            <w:vAlign w:val="center"/>
          </w:tcPr>
          <w:p w14:paraId="68EAC415" w14:textId="5FA291AB" w:rsidR="00053448" w:rsidRPr="00053448" w:rsidRDefault="00053448" w:rsidP="00053448">
            <w:pPr>
              <w:tabs>
                <w:tab w:val="decimal" w:pos="480"/>
              </w:tabs>
              <w:jc w:val="left"/>
              <w:rPr>
                <w:bCs/>
                <w:sz w:val="16"/>
                <w:szCs w:val="16"/>
              </w:rPr>
            </w:pPr>
            <w:r w:rsidRPr="00053448">
              <w:rPr>
                <w:sz w:val="16"/>
                <w:szCs w:val="16"/>
              </w:rPr>
              <w:t>-0.4</w:t>
            </w:r>
          </w:p>
        </w:tc>
        <w:tc>
          <w:tcPr>
            <w:tcW w:w="1042" w:type="dxa"/>
            <w:tcBorders>
              <w:top w:val="nil"/>
              <w:left w:val="nil"/>
              <w:bottom w:val="nil"/>
              <w:right w:val="nil"/>
            </w:tcBorders>
            <w:shd w:val="clear" w:color="auto" w:fill="auto"/>
            <w:noWrap/>
            <w:vAlign w:val="center"/>
          </w:tcPr>
          <w:p w14:paraId="11713FC2" w14:textId="7B50A053" w:rsidR="00053448" w:rsidRPr="00053448" w:rsidRDefault="00053448" w:rsidP="00053448">
            <w:pPr>
              <w:tabs>
                <w:tab w:val="decimal" w:pos="508"/>
              </w:tabs>
              <w:jc w:val="left"/>
              <w:rPr>
                <w:bCs/>
                <w:sz w:val="16"/>
                <w:szCs w:val="16"/>
              </w:rPr>
            </w:pPr>
            <w:r w:rsidRPr="00053448">
              <w:rPr>
                <w:sz w:val="16"/>
                <w:szCs w:val="16"/>
              </w:rPr>
              <w:t>0.0</w:t>
            </w:r>
          </w:p>
        </w:tc>
        <w:tc>
          <w:tcPr>
            <w:tcW w:w="991" w:type="dxa"/>
            <w:tcBorders>
              <w:top w:val="nil"/>
              <w:left w:val="nil"/>
              <w:bottom w:val="nil"/>
              <w:right w:val="nil"/>
            </w:tcBorders>
            <w:shd w:val="clear" w:color="auto" w:fill="auto"/>
            <w:noWrap/>
            <w:vAlign w:val="center"/>
          </w:tcPr>
          <w:p w14:paraId="40A7BF0E" w14:textId="7334BB7E" w:rsidR="00053448" w:rsidRPr="00053448" w:rsidRDefault="00053448" w:rsidP="00053448">
            <w:pPr>
              <w:tabs>
                <w:tab w:val="decimal" w:pos="458"/>
              </w:tabs>
              <w:jc w:val="left"/>
              <w:rPr>
                <w:sz w:val="16"/>
                <w:szCs w:val="16"/>
              </w:rPr>
            </w:pPr>
            <w:r w:rsidRPr="00053448">
              <w:rPr>
                <w:sz w:val="16"/>
                <w:szCs w:val="16"/>
              </w:rPr>
              <w:t>0.5</w:t>
            </w:r>
          </w:p>
        </w:tc>
        <w:tc>
          <w:tcPr>
            <w:tcW w:w="934" w:type="dxa"/>
            <w:tcBorders>
              <w:top w:val="nil"/>
              <w:left w:val="nil"/>
              <w:bottom w:val="nil"/>
              <w:right w:val="nil"/>
            </w:tcBorders>
            <w:shd w:val="clear" w:color="auto" w:fill="auto"/>
            <w:noWrap/>
            <w:vAlign w:val="center"/>
          </w:tcPr>
          <w:p w14:paraId="7E596428" w14:textId="15641E05" w:rsidR="00053448" w:rsidRPr="00053448" w:rsidRDefault="00053448" w:rsidP="00053448">
            <w:pPr>
              <w:tabs>
                <w:tab w:val="decimal" w:pos="444"/>
              </w:tabs>
              <w:jc w:val="left"/>
              <w:rPr>
                <w:sz w:val="16"/>
                <w:szCs w:val="16"/>
              </w:rPr>
            </w:pPr>
            <w:r w:rsidRPr="00053448">
              <w:rPr>
                <w:sz w:val="16"/>
                <w:szCs w:val="16"/>
              </w:rPr>
              <w:t>3.4</w:t>
            </w:r>
          </w:p>
        </w:tc>
        <w:tc>
          <w:tcPr>
            <w:tcW w:w="1050" w:type="dxa"/>
            <w:tcBorders>
              <w:top w:val="nil"/>
              <w:left w:val="nil"/>
              <w:bottom w:val="nil"/>
              <w:right w:val="single" w:sz="8" w:space="0" w:color="404040"/>
            </w:tcBorders>
            <w:shd w:val="clear" w:color="auto" w:fill="auto"/>
            <w:noWrap/>
            <w:vAlign w:val="center"/>
          </w:tcPr>
          <w:p w14:paraId="46645E33" w14:textId="0815E9AB" w:rsidR="00053448" w:rsidRPr="00053448" w:rsidRDefault="00053448" w:rsidP="00053448">
            <w:pPr>
              <w:tabs>
                <w:tab w:val="decimal" w:pos="504"/>
              </w:tabs>
              <w:jc w:val="left"/>
              <w:rPr>
                <w:sz w:val="16"/>
                <w:szCs w:val="16"/>
              </w:rPr>
            </w:pPr>
            <w:r w:rsidRPr="00053448">
              <w:rPr>
                <w:sz w:val="16"/>
                <w:szCs w:val="16"/>
              </w:rPr>
              <w:t>9.0</w:t>
            </w:r>
          </w:p>
        </w:tc>
      </w:tr>
      <w:tr w:rsidR="00053448" w:rsidRPr="00F87E34" w14:paraId="3A583C28"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053448" w:rsidRPr="00F87E34" w:rsidRDefault="00053448" w:rsidP="00053448">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06A62B3B" w:rsidR="00053448" w:rsidRPr="00053448" w:rsidRDefault="00053448" w:rsidP="00053448">
            <w:pPr>
              <w:tabs>
                <w:tab w:val="decimal" w:pos="508"/>
              </w:tabs>
              <w:jc w:val="left"/>
              <w:rPr>
                <w:bCs/>
                <w:sz w:val="16"/>
                <w:szCs w:val="16"/>
              </w:rPr>
            </w:pPr>
            <w:r w:rsidRPr="00053448">
              <w:rPr>
                <w:sz w:val="16"/>
                <w:szCs w:val="16"/>
              </w:rPr>
              <w:t>11.5</w:t>
            </w:r>
          </w:p>
        </w:tc>
        <w:tc>
          <w:tcPr>
            <w:tcW w:w="942" w:type="dxa"/>
            <w:tcBorders>
              <w:top w:val="nil"/>
              <w:left w:val="nil"/>
              <w:bottom w:val="nil"/>
              <w:right w:val="nil"/>
            </w:tcBorders>
            <w:shd w:val="clear" w:color="auto" w:fill="auto"/>
            <w:noWrap/>
            <w:vAlign w:val="center"/>
          </w:tcPr>
          <w:p w14:paraId="412635B7" w14:textId="1FB2C173" w:rsidR="00053448" w:rsidRPr="00053448" w:rsidRDefault="00053448" w:rsidP="00053448">
            <w:pPr>
              <w:tabs>
                <w:tab w:val="decimal" w:pos="480"/>
              </w:tabs>
              <w:jc w:val="left"/>
              <w:rPr>
                <w:bCs/>
                <w:sz w:val="16"/>
                <w:szCs w:val="16"/>
              </w:rPr>
            </w:pPr>
            <w:r w:rsidRPr="00053448">
              <w:rPr>
                <w:sz w:val="16"/>
                <w:szCs w:val="16"/>
              </w:rPr>
              <w:t>2.9</w:t>
            </w:r>
          </w:p>
        </w:tc>
        <w:tc>
          <w:tcPr>
            <w:tcW w:w="1042" w:type="dxa"/>
            <w:tcBorders>
              <w:top w:val="nil"/>
              <w:left w:val="nil"/>
              <w:bottom w:val="nil"/>
              <w:right w:val="nil"/>
            </w:tcBorders>
            <w:shd w:val="clear" w:color="auto" w:fill="auto"/>
            <w:noWrap/>
            <w:vAlign w:val="center"/>
          </w:tcPr>
          <w:p w14:paraId="71E7799B" w14:textId="41D3C4F3" w:rsidR="00053448" w:rsidRPr="00053448" w:rsidRDefault="00053448" w:rsidP="00053448">
            <w:pPr>
              <w:tabs>
                <w:tab w:val="decimal" w:pos="508"/>
              </w:tabs>
              <w:jc w:val="left"/>
              <w:rPr>
                <w:bCs/>
                <w:sz w:val="16"/>
                <w:szCs w:val="16"/>
              </w:rPr>
            </w:pPr>
            <w:r w:rsidRPr="00053448">
              <w:rPr>
                <w:sz w:val="16"/>
                <w:szCs w:val="16"/>
              </w:rPr>
              <w:t>-2.9</w:t>
            </w:r>
          </w:p>
        </w:tc>
        <w:tc>
          <w:tcPr>
            <w:tcW w:w="991" w:type="dxa"/>
            <w:tcBorders>
              <w:top w:val="nil"/>
              <w:left w:val="nil"/>
              <w:bottom w:val="nil"/>
              <w:right w:val="nil"/>
            </w:tcBorders>
            <w:shd w:val="clear" w:color="auto" w:fill="auto"/>
            <w:noWrap/>
            <w:vAlign w:val="center"/>
          </w:tcPr>
          <w:p w14:paraId="58311E20" w14:textId="0D729ACF" w:rsidR="00053448" w:rsidRPr="00053448" w:rsidRDefault="00053448" w:rsidP="00053448">
            <w:pPr>
              <w:tabs>
                <w:tab w:val="decimal" w:pos="458"/>
              </w:tabs>
              <w:jc w:val="left"/>
              <w:rPr>
                <w:sz w:val="16"/>
                <w:szCs w:val="16"/>
              </w:rPr>
            </w:pPr>
            <w:r w:rsidRPr="00053448">
              <w:rPr>
                <w:sz w:val="16"/>
                <w:szCs w:val="16"/>
              </w:rPr>
              <w:t>7.4</w:t>
            </w:r>
          </w:p>
        </w:tc>
        <w:tc>
          <w:tcPr>
            <w:tcW w:w="934" w:type="dxa"/>
            <w:tcBorders>
              <w:top w:val="nil"/>
              <w:left w:val="nil"/>
              <w:bottom w:val="nil"/>
              <w:right w:val="nil"/>
            </w:tcBorders>
            <w:shd w:val="clear" w:color="auto" w:fill="auto"/>
            <w:noWrap/>
            <w:vAlign w:val="center"/>
          </w:tcPr>
          <w:p w14:paraId="6F5DA456" w14:textId="08CEB778" w:rsidR="00053448" w:rsidRPr="00053448" w:rsidRDefault="00053448" w:rsidP="00053448">
            <w:pPr>
              <w:tabs>
                <w:tab w:val="decimal" w:pos="444"/>
              </w:tabs>
              <w:jc w:val="left"/>
              <w:rPr>
                <w:sz w:val="16"/>
                <w:szCs w:val="16"/>
              </w:rPr>
            </w:pPr>
            <w:r w:rsidRPr="00053448">
              <w:rPr>
                <w:sz w:val="16"/>
                <w:szCs w:val="16"/>
              </w:rPr>
              <w:t>1.7</w:t>
            </w:r>
          </w:p>
        </w:tc>
        <w:tc>
          <w:tcPr>
            <w:tcW w:w="1050" w:type="dxa"/>
            <w:tcBorders>
              <w:top w:val="nil"/>
              <w:left w:val="nil"/>
              <w:bottom w:val="nil"/>
              <w:right w:val="single" w:sz="8" w:space="0" w:color="404040"/>
            </w:tcBorders>
            <w:shd w:val="clear" w:color="auto" w:fill="auto"/>
            <w:noWrap/>
            <w:vAlign w:val="center"/>
          </w:tcPr>
          <w:p w14:paraId="76767AF7" w14:textId="1649B2AD" w:rsidR="00053448" w:rsidRPr="00053448" w:rsidRDefault="00053448" w:rsidP="00053448">
            <w:pPr>
              <w:tabs>
                <w:tab w:val="decimal" w:pos="504"/>
              </w:tabs>
              <w:jc w:val="left"/>
              <w:rPr>
                <w:sz w:val="16"/>
                <w:szCs w:val="16"/>
              </w:rPr>
            </w:pPr>
            <w:r w:rsidRPr="00053448">
              <w:rPr>
                <w:sz w:val="16"/>
                <w:szCs w:val="16"/>
              </w:rPr>
              <w:t>2.8</w:t>
            </w:r>
          </w:p>
        </w:tc>
      </w:tr>
      <w:tr w:rsidR="00053448" w:rsidRPr="00F87E34" w14:paraId="0E0D3193"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053448" w:rsidRPr="00F87E34" w:rsidRDefault="00053448" w:rsidP="00053448">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6D8C3CC4" w:rsidR="00053448" w:rsidRPr="00053448" w:rsidRDefault="00053448" w:rsidP="00053448">
            <w:pPr>
              <w:tabs>
                <w:tab w:val="decimal" w:pos="508"/>
              </w:tabs>
              <w:jc w:val="left"/>
              <w:rPr>
                <w:bCs/>
                <w:sz w:val="16"/>
                <w:szCs w:val="16"/>
              </w:rPr>
            </w:pPr>
            <w:r w:rsidRPr="00053448">
              <w:rPr>
                <w:sz w:val="16"/>
                <w:szCs w:val="16"/>
              </w:rPr>
              <w:t>-10.3</w:t>
            </w:r>
          </w:p>
        </w:tc>
        <w:tc>
          <w:tcPr>
            <w:tcW w:w="942" w:type="dxa"/>
            <w:tcBorders>
              <w:top w:val="nil"/>
              <w:left w:val="nil"/>
              <w:bottom w:val="nil"/>
              <w:right w:val="nil"/>
            </w:tcBorders>
            <w:shd w:val="clear" w:color="auto" w:fill="auto"/>
            <w:noWrap/>
            <w:vAlign w:val="center"/>
          </w:tcPr>
          <w:p w14:paraId="04C14569" w14:textId="10672489" w:rsidR="00053448" w:rsidRPr="00053448" w:rsidRDefault="00053448" w:rsidP="00053448">
            <w:pPr>
              <w:tabs>
                <w:tab w:val="decimal" w:pos="480"/>
              </w:tabs>
              <w:jc w:val="left"/>
              <w:rPr>
                <w:bCs/>
                <w:sz w:val="16"/>
                <w:szCs w:val="16"/>
              </w:rPr>
            </w:pPr>
            <w:r w:rsidRPr="00053448">
              <w:rPr>
                <w:sz w:val="16"/>
                <w:szCs w:val="16"/>
              </w:rPr>
              <w:t>2.0</w:t>
            </w:r>
          </w:p>
        </w:tc>
        <w:tc>
          <w:tcPr>
            <w:tcW w:w="1042" w:type="dxa"/>
            <w:tcBorders>
              <w:top w:val="nil"/>
              <w:left w:val="nil"/>
              <w:bottom w:val="nil"/>
              <w:right w:val="nil"/>
            </w:tcBorders>
            <w:shd w:val="clear" w:color="auto" w:fill="auto"/>
            <w:noWrap/>
            <w:vAlign w:val="center"/>
          </w:tcPr>
          <w:p w14:paraId="0590892A" w14:textId="48010F7B" w:rsidR="00053448" w:rsidRPr="00053448" w:rsidRDefault="00053448" w:rsidP="00053448">
            <w:pPr>
              <w:tabs>
                <w:tab w:val="decimal" w:pos="508"/>
              </w:tabs>
              <w:jc w:val="left"/>
              <w:rPr>
                <w:bCs/>
                <w:sz w:val="16"/>
                <w:szCs w:val="16"/>
              </w:rPr>
            </w:pPr>
            <w:r w:rsidRPr="00053448">
              <w:rPr>
                <w:sz w:val="16"/>
                <w:szCs w:val="16"/>
              </w:rPr>
              <w:t>4.9</w:t>
            </w:r>
          </w:p>
        </w:tc>
        <w:tc>
          <w:tcPr>
            <w:tcW w:w="991" w:type="dxa"/>
            <w:tcBorders>
              <w:top w:val="nil"/>
              <w:left w:val="nil"/>
              <w:bottom w:val="nil"/>
              <w:right w:val="nil"/>
            </w:tcBorders>
            <w:shd w:val="clear" w:color="auto" w:fill="auto"/>
            <w:noWrap/>
            <w:vAlign w:val="center"/>
          </w:tcPr>
          <w:p w14:paraId="14EAD6B2" w14:textId="1BBCB95D" w:rsidR="00053448" w:rsidRPr="00053448" w:rsidRDefault="00053448" w:rsidP="00053448">
            <w:pPr>
              <w:tabs>
                <w:tab w:val="decimal" w:pos="458"/>
              </w:tabs>
              <w:jc w:val="left"/>
              <w:rPr>
                <w:sz w:val="16"/>
                <w:szCs w:val="16"/>
              </w:rPr>
            </w:pPr>
            <w:r w:rsidRPr="00053448">
              <w:rPr>
                <w:sz w:val="16"/>
                <w:szCs w:val="16"/>
              </w:rPr>
              <w:t>4.7</w:t>
            </w:r>
          </w:p>
        </w:tc>
        <w:tc>
          <w:tcPr>
            <w:tcW w:w="934" w:type="dxa"/>
            <w:tcBorders>
              <w:top w:val="nil"/>
              <w:left w:val="nil"/>
              <w:bottom w:val="nil"/>
              <w:right w:val="nil"/>
            </w:tcBorders>
            <w:shd w:val="clear" w:color="auto" w:fill="auto"/>
            <w:noWrap/>
            <w:vAlign w:val="center"/>
          </w:tcPr>
          <w:p w14:paraId="103B1441" w14:textId="0C8FBECE" w:rsidR="00053448" w:rsidRPr="00053448" w:rsidRDefault="00053448" w:rsidP="00053448">
            <w:pPr>
              <w:tabs>
                <w:tab w:val="decimal" w:pos="444"/>
              </w:tabs>
              <w:jc w:val="left"/>
              <w:rPr>
                <w:sz w:val="16"/>
                <w:szCs w:val="16"/>
              </w:rPr>
            </w:pPr>
            <w:r w:rsidRPr="00053448">
              <w:rPr>
                <w:sz w:val="16"/>
                <w:szCs w:val="16"/>
              </w:rPr>
              <w:t>3.0</w:t>
            </w:r>
          </w:p>
        </w:tc>
        <w:tc>
          <w:tcPr>
            <w:tcW w:w="1050" w:type="dxa"/>
            <w:tcBorders>
              <w:top w:val="nil"/>
              <w:left w:val="nil"/>
              <w:bottom w:val="nil"/>
              <w:right w:val="single" w:sz="8" w:space="0" w:color="404040"/>
            </w:tcBorders>
            <w:shd w:val="clear" w:color="auto" w:fill="auto"/>
            <w:noWrap/>
            <w:vAlign w:val="center"/>
          </w:tcPr>
          <w:p w14:paraId="4584ADD2" w14:textId="31DD2E2A" w:rsidR="00053448" w:rsidRPr="00053448" w:rsidRDefault="00053448" w:rsidP="00053448">
            <w:pPr>
              <w:tabs>
                <w:tab w:val="decimal" w:pos="504"/>
              </w:tabs>
              <w:jc w:val="left"/>
              <w:rPr>
                <w:sz w:val="16"/>
                <w:szCs w:val="16"/>
              </w:rPr>
            </w:pPr>
            <w:r w:rsidRPr="00053448">
              <w:rPr>
                <w:sz w:val="16"/>
                <w:szCs w:val="16"/>
              </w:rPr>
              <w:t>5.9</w:t>
            </w:r>
          </w:p>
        </w:tc>
      </w:tr>
      <w:tr w:rsidR="00053448" w:rsidRPr="00F87E34" w14:paraId="1AA69D88"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053448" w:rsidRPr="00F87E34" w:rsidRDefault="00053448" w:rsidP="00053448">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09B54732" w:rsidR="00053448" w:rsidRPr="00053448" w:rsidRDefault="00053448" w:rsidP="00053448">
            <w:pPr>
              <w:tabs>
                <w:tab w:val="decimal" w:pos="508"/>
              </w:tabs>
              <w:jc w:val="left"/>
              <w:rPr>
                <w:bCs/>
                <w:sz w:val="16"/>
                <w:szCs w:val="16"/>
              </w:rPr>
            </w:pPr>
            <w:r w:rsidRPr="00053448">
              <w:rPr>
                <w:sz w:val="16"/>
                <w:szCs w:val="16"/>
              </w:rPr>
              <w:t>-1.6</w:t>
            </w:r>
          </w:p>
        </w:tc>
        <w:tc>
          <w:tcPr>
            <w:tcW w:w="942" w:type="dxa"/>
            <w:tcBorders>
              <w:top w:val="nil"/>
              <w:left w:val="nil"/>
              <w:bottom w:val="nil"/>
              <w:right w:val="nil"/>
            </w:tcBorders>
            <w:shd w:val="clear" w:color="auto" w:fill="auto"/>
            <w:noWrap/>
            <w:vAlign w:val="center"/>
          </w:tcPr>
          <w:p w14:paraId="19F6CCAF" w14:textId="5C0CDD82" w:rsidR="00053448" w:rsidRPr="00053448" w:rsidRDefault="00053448" w:rsidP="00053448">
            <w:pPr>
              <w:tabs>
                <w:tab w:val="decimal" w:pos="480"/>
              </w:tabs>
              <w:jc w:val="left"/>
              <w:rPr>
                <w:bCs/>
                <w:sz w:val="16"/>
                <w:szCs w:val="16"/>
              </w:rPr>
            </w:pPr>
            <w:r w:rsidRPr="00053448">
              <w:rPr>
                <w:sz w:val="16"/>
                <w:szCs w:val="16"/>
              </w:rPr>
              <w:t>-0.4</w:t>
            </w:r>
          </w:p>
        </w:tc>
        <w:tc>
          <w:tcPr>
            <w:tcW w:w="1042" w:type="dxa"/>
            <w:tcBorders>
              <w:top w:val="nil"/>
              <w:left w:val="nil"/>
              <w:bottom w:val="nil"/>
              <w:right w:val="nil"/>
            </w:tcBorders>
            <w:shd w:val="clear" w:color="auto" w:fill="auto"/>
            <w:noWrap/>
            <w:vAlign w:val="center"/>
          </w:tcPr>
          <w:p w14:paraId="2C172586" w14:textId="6A73D689" w:rsidR="00053448" w:rsidRPr="00053448" w:rsidRDefault="00053448" w:rsidP="00053448">
            <w:pPr>
              <w:tabs>
                <w:tab w:val="decimal" w:pos="508"/>
              </w:tabs>
              <w:jc w:val="left"/>
              <w:rPr>
                <w:bCs/>
                <w:sz w:val="16"/>
                <w:szCs w:val="16"/>
              </w:rPr>
            </w:pPr>
            <w:r w:rsidRPr="00053448">
              <w:rPr>
                <w:sz w:val="16"/>
                <w:szCs w:val="16"/>
              </w:rPr>
              <w:t>2.4</w:t>
            </w:r>
          </w:p>
        </w:tc>
        <w:tc>
          <w:tcPr>
            <w:tcW w:w="991" w:type="dxa"/>
            <w:tcBorders>
              <w:top w:val="nil"/>
              <w:left w:val="nil"/>
              <w:bottom w:val="nil"/>
              <w:right w:val="nil"/>
            </w:tcBorders>
            <w:shd w:val="clear" w:color="auto" w:fill="auto"/>
            <w:noWrap/>
            <w:vAlign w:val="center"/>
          </w:tcPr>
          <w:p w14:paraId="0F075841" w14:textId="303962B9" w:rsidR="00053448" w:rsidRPr="00053448" w:rsidRDefault="00053448" w:rsidP="00053448">
            <w:pPr>
              <w:tabs>
                <w:tab w:val="decimal" w:pos="458"/>
              </w:tabs>
              <w:jc w:val="left"/>
              <w:rPr>
                <w:sz w:val="16"/>
                <w:szCs w:val="16"/>
              </w:rPr>
            </w:pPr>
            <w:r w:rsidRPr="00053448">
              <w:rPr>
                <w:sz w:val="16"/>
                <w:szCs w:val="16"/>
              </w:rPr>
              <w:t>0.6</w:t>
            </w:r>
          </w:p>
        </w:tc>
        <w:tc>
          <w:tcPr>
            <w:tcW w:w="934" w:type="dxa"/>
            <w:tcBorders>
              <w:top w:val="nil"/>
              <w:left w:val="nil"/>
              <w:bottom w:val="nil"/>
              <w:right w:val="nil"/>
            </w:tcBorders>
            <w:shd w:val="clear" w:color="auto" w:fill="auto"/>
            <w:noWrap/>
            <w:vAlign w:val="center"/>
          </w:tcPr>
          <w:p w14:paraId="27D16F89" w14:textId="54489696" w:rsidR="00053448" w:rsidRPr="00053448" w:rsidRDefault="00053448" w:rsidP="00053448">
            <w:pPr>
              <w:tabs>
                <w:tab w:val="decimal" w:pos="444"/>
              </w:tabs>
              <w:jc w:val="left"/>
              <w:rPr>
                <w:sz w:val="16"/>
                <w:szCs w:val="16"/>
              </w:rPr>
            </w:pPr>
            <w:r w:rsidRPr="00053448">
              <w:rPr>
                <w:sz w:val="16"/>
                <w:szCs w:val="16"/>
              </w:rPr>
              <w:t>1.4</w:t>
            </w:r>
          </w:p>
        </w:tc>
        <w:tc>
          <w:tcPr>
            <w:tcW w:w="1050" w:type="dxa"/>
            <w:tcBorders>
              <w:top w:val="nil"/>
              <w:left w:val="nil"/>
              <w:bottom w:val="nil"/>
              <w:right w:val="single" w:sz="8" w:space="0" w:color="404040"/>
            </w:tcBorders>
            <w:shd w:val="clear" w:color="auto" w:fill="auto"/>
            <w:noWrap/>
            <w:vAlign w:val="center"/>
          </w:tcPr>
          <w:p w14:paraId="28B09DE8" w14:textId="64480B5C" w:rsidR="00053448" w:rsidRPr="00053448" w:rsidRDefault="00053448" w:rsidP="00053448">
            <w:pPr>
              <w:tabs>
                <w:tab w:val="decimal" w:pos="504"/>
              </w:tabs>
              <w:jc w:val="left"/>
              <w:rPr>
                <w:sz w:val="16"/>
                <w:szCs w:val="16"/>
              </w:rPr>
            </w:pPr>
            <w:r w:rsidRPr="00053448">
              <w:rPr>
                <w:sz w:val="16"/>
                <w:szCs w:val="16"/>
              </w:rPr>
              <w:t>1.2</w:t>
            </w:r>
          </w:p>
        </w:tc>
      </w:tr>
      <w:tr w:rsidR="00053448" w:rsidRPr="00F87E34" w14:paraId="56BCF494"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053448" w:rsidRPr="00F87E34" w:rsidRDefault="00053448" w:rsidP="00053448">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09D3B3F2" w:rsidR="00053448" w:rsidRPr="00053448" w:rsidRDefault="00053448" w:rsidP="00053448">
            <w:pPr>
              <w:tabs>
                <w:tab w:val="decimal" w:pos="508"/>
              </w:tabs>
              <w:jc w:val="left"/>
              <w:rPr>
                <w:bCs/>
                <w:sz w:val="16"/>
                <w:szCs w:val="16"/>
              </w:rPr>
            </w:pPr>
            <w:r w:rsidRPr="00053448">
              <w:rPr>
                <w:sz w:val="16"/>
                <w:szCs w:val="16"/>
              </w:rPr>
              <w:t>10.0</w:t>
            </w:r>
          </w:p>
        </w:tc>
        <w:tc>
          <w:tcPr>
            <w:tcW w:w="942" w:type="dxa"/>
            <w:tcBorders>
              <w:top w:val="nil"/>
              <w:left w:val="nil"/>
              <w:bottom w:val="nil"/>
              <w:right w:val="nil"/>
            </w:tcBorders>
            <w:shd w:val="clear" w:color="auto" w:fill="auto"/>
            <w:noWrap/>
            <w:vAlign w:val="center"/>
          </w:tcPr>
          <w:p w14:paraId="1A639D41" w14:textId="517AC227" w:rsidR="00053448" w:rsidRPr="00053448" w:rsidRDefault="00053448" w:rsidP="00053448">
            <w:pPr>
              <w:tabs>
                <w:tab w:val="decimal" w:pos="480"/>
              </w:tabs>
              <w:jc w:val="left"/>
              <w:rPr>
                <w:bCs/>
                <w:sz w:val="16"/>
                <w:szCs w:val="16"/>
              </w:rPr>
            </w:pPr>
            <w:r w:rsidRPr="00053448">
              <w:rPr>
                <w:sz w:val="16"/>
                <w:szCs w:val="16"/>
              </w:rPr>
              <w:t>0.7</w:t>
            </w:r>
          </w:p>
        </w:tc>
        <w:tc>
          <w:tcPr>
            <w:tcW w:w="1042" w:type="dxa"/>
            <w:tcBorders>
              <w:top w:val="nil"/>
              <w:left w:val="nil"/>
              <w:bottom w:val="nil"/>
              <w:right w:val="nil"/>
            </w:tcBorders>
            <w:shd w:val="clear" w:color="auto" w:fill="auto"/>
            <w:noWrap/>
            <w:vAlign w:val="center"/>
          </w:tcPr>
          <w:p w14:paraId="7A9488C6" w14:textId="10D18F8A" w:rsidR="00053448" w:rsidRPr="00053448" w:rsidRDefault="00053448" w:rsidP="00053448">
            <w:pPr>
              <w:tabs>
                <w:tab w:val="decimal" w:pos="508"/>
              </w:tabs>
              <w:jc w:val="left"/>
              <w:rPr>
                <w:bCs/>
                <w:sz w:val="16"/>
                <w:szCs w:val="16"/>
              </w:rPr>
            </w:pPr>
            <w:r w:rsidRPr="00053448">
              <w:rPr>
                <w:sz w:val="16"/>
                <w:szCs w:val="16"/>
              </w:rPr>
              <w:t>1.3</w:t>
            </w:r>
          </w:p>
        </w:tc>
        <w:tc>
          <w:tcPr>
            <w:tcW w:w="991" w:type="dxa"/>
            <w:tcBorders>
              <w:top w:val="nil"/>
              <w:left w:val="nil"/>
              <w:bottom w:val="nil"/>
              <w:right w:val="nil"/>
            </w:tcBorders>
            <w:shd w:val="clear" w:color="auto" w:fill="auto"/>
            <w:noWrap/>
            <w:vAlign w:val="center"/>
          </w:tcPr>
          <w:p w14:paraId="2F4FFCAE" w14:textId="0698B86B" w:rsidR="00053448" w:rsidRPr="00053448" w:rsidRDefault="00053448" w:rsidP="00053448">
            <w:pPr>
              <w:tabs>
                <w:tab w:val="decimal" w:pos="458"/>
              </w:tabs>
              <w:jc w:val="left"/>
              <w:rPr>
                <w:sz w:val="16"/>
                <w:szCs w:val="16"/>
              </w:rPr>
            </w:pPr>
            <w:r w:rsidRPr="00053448">
              <w:rPr>
                <w:sz w:val="16"/>
                <w:szCs w:val="16"/>
              </w:rPr>
              <w:t>1.5</w:t>
            </w:r>
          </w:p>
        </w:tc>
        <w:tc>
          <w:tcPr>
            <w:tcW w:w="934" w:type="dxa"/>
            <w:tcBorders>
              <w:top w:val="nil"/>
              <w:left w:val="nil"/>
              <w:bottom w:val="nil"/>
              <w:right w:val="nil"/>
            </w:tcBorders>
            <w:shd w:val="clear" w:color="auto" w:fill="auto"/>
            <w:noWrap/>
            <w:vAlign w:val="center"/>
          </w:tcPr>
          <w:p w14:paraId="2A9D76A7" w14:textId="6C83BF66" w:rsidR="00053448" w:rsidRPr="00053448" w:rsidRDefault="00053448" w:rsidP="00053448">
            <w:pPr>
              <w:tabs>
                <w:tab w:val="decimal" w:pos="444"/>
              </w:tabs>
              <w:jc w:val="left"/>
              <w:rPr>
                <w:sz w:val="16"/>
                <w:szCs w:val="16"/>
              </w:rPr>
            </w:pPr>
            <w:r w:rsidRPr="00053448">
              <w:rPr>
                <w:sz w:val="16"/>
                <w:szCs w:val="16"/>
              </w:rPr>
              <w:t>0.1</w:t>
            </w:r>
          </w:p>
        </w:tc>
        <w:tc>
          <w:tcPr>
            <w:tcW w:w="1050" w:type="dxa"/>
            <w:tcBorders>
              <w:top w:val="nil"/>
              <w:left w:val="nil"/>
              <w:bottom w:val="nil"/>
              <w:right w:val="single" w:sz="8" w:space="0" w:color="404040"/>
            </w:tcBorders>
            <w:shd w:val="clear" w:color="auto" w:fill="auto"/>
            <w:noWrap/>
            <w:vAlign w:val="center"/>
          </w:tcPr>
          <w:p w14:paraId="75DDBD88" w14:textId="203CAB00" w:rsidR="00053448" w:rsidRPr="00053448" w:rsidRDefault="00053448" w:rsidP="00053448">
            <w:pPr>
              <w:tabs>
                <w:tab w:val="decimal" w:pos="504"/>
              </w:tabs>
              <w:jc w:val="left"/>
              <w:rPr>
                <w:sz w:val="16"/>
                <w:szCs w:val="16"/>
              </w:rPr>
            </w:pPr>
            <w:r w:rsidRPr="00053448">
              <w:rPr>
                <w:sz w:val="16"/>
                <w:szCs w:val="16"/>
              </w:rPr>
              <w:t>-3.2</w:t>
            </w:r>
          </w:p>
        </w:tc>
      </w:tr>
      <w:tr w:rsidR="00053448" w:rsidRPr="00F87E34" w14:paraId="67167560" w14:textId="77777777" w:rsidTr="007D45DD">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053448" w:rsidRPr="00F87E34" w:rsidRDefault="00053448" w:rsidP="00053448">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038ADD54" w:rsidR="00053448" w:rsidRPr="00053448" w:rsidRDefault="00053448" w:rsidP="00053448">
            <w:pPr>
              <w:tabs>
                <w:tab w:val="decimal" w:pos="508"/>
              </w:tabs>
              <w:jc w:val="left"/>
              <w:rPr>
                <w:bCs/>
                <w:sz w:val="16"/>
                <w:szCs w:val="16"/>
              </w:rPr>
            </w:pPr>
            <w:r w:rsidRPr="00053448">
              <w:rPr>
                <w:sz w:val="16"/>
                <w:szCs w:val="16"/>
              </w:rPr>
              <w:t>-0.6</w:t>
            </w:r>
          </w:p>
        </w:tc>
        <w:tc>
          <w:tcPr>
            <w:tcW w:w="942" w:type="dxa"/>
            <w:tcBorders>
              <w:top w:val="nil"/>
              <w:left w:val="nil"/>
              <w:bottom w:val="nil"/>
              <w:right w:val="nil"/>
            </w:tcBorders>
            <w:shd w:val="clear" w:color="auto" w:fill="auto"/>
            <w:noWrap/>
            <w:vAlign w:val="center"/>
          </w:tcPr>
          <w:p w14:paraId="6B5E9EEC" w14:textId="63A8549C" w:rsidR="00053448" w:rsidRPr="00053448" w:rsidRDefault="00053448" w:rsidP="00053448">
            <w:pPr>
              <w:tabs>
                <w:tab w:val="decimal" w:pos="480"/>
              </w:tabs>
              <w:jc w:val="left"/>
              <w:rPr>
                <w:bCs/>
                <w:sz w:val="16"/>
                <w:szCs w:val="16"/>
              </w:rPr>
            </w:pPr>
            <w:r w:rsidRPr="00053448">
              <w:rPr>
                <w:sz w:val="16"/>
                <w:szCs w:val="16"/>
              </w:rPr>
              <w:t>-0.2</w:t>
            </w:r>
          </w:p>
        </w:tc>
        <w:tc>
          <w:tcPr>
            <w:tcW w:w="1042" w:type="dxa"/>
            <w:tcBorders>
              <w:top w:val="nil"/>
              <w:left w:val="nil"/>
              <w:bottom w:val="nil"/>
              <w:right w:val="nil"/>
            </w:tcBorders>
            <w:shd w:val="clear" w:color="auto" w:fill="auto"/>
            <w:noWrap/>
            <w:vAlign w:val="center"/>
          </w:tcPr>
          <w:p w14:paraId="2803B5C7" w14:textId="0A249872" w:rsidR="00053448" w:rsidRPr="00053448" w:rsidRDefault="00053448" w:rsidP="00053448">
            <w:pPr>
              <w:tabs>
                <w:tab w:val="decimal" w:pos="508"/>
              </w:tabs>
              <w:jc w:val="left"/>
              <w:rPr>
                <w:bCs/>
                <w:sz w:val="16"/>
                <w:szCs w:val="16"/>
              </w:rPr>
            </w:pPr>
            <w:r w:rsidRPr="00053448">
              <w:rPr>
                <w:sz w:val="16"/>
                <w:szCs w:val="16"/>
              </w:rPr>
              <w:t>3.2</w:t>
            </w:r>
          </w:p>
        </w:tc>
        <w:tc>
          <w:tcPr>
            <w:tcW w:w="991" w:type="dxa"/>
            <w:tcBorders>
              <w:top w:val="nil"/>
              <w:left w:val="nil"/>
              <w:bottom w:val="nil"/>
              <w:right w:val="nil"/>
            </w:tcBorders>
            <w:shd w:val="clear" w:color="auto" w:fill="auto"/>
            <w:noWrap/>
            <w:vAlign w:val="center"/>
          </w:tcPr>
          <w:p w14:paraId="31615874" w14:textId="413158B1" w:rsidR="00053448" w:rsidRPr="00053448" w:rsidRDefault="00053448" w:rsidP="00053448">
            <w:pPr>
              <w:tabs>
                <w:tab w:val="decimal" w:pos="458"/>
              </w:tabs>
              <w:jc w:val="left"/>
              <w:rPr>
                <w:sz w:val="16"/>
                <w:szCs w:val="16"/>
              </w:rPr>
            </w:pPr>
            <w:r w:rsidRPr="00053448">
              <w:rPr>
                <w:sz w:val="16"/>
                <w:szCs w:val="16"/>
              </w:rPr>
              <w:t>-0.8</w:t>
            </w:r>
          </w:p>
        </w:tc>
        <w:tc>
          <w:tcPr>
            <w:tcW w:w="934" w:type="dxa"/>
            <w:tcBorders>
              <w:top w:val="nil"/>
              <w:left w:val="nil"/>
              <w:bottom w:val="nil"/>
              <w:right w:val="nil"/>
            </w:tcBorders>
            <w:shd w:val="clear" w:color="auto" w:fill="auto"/>
            <w:noWrap/>
            <w:vAlign w:val="center"/>
          </w:tcPr>
          <w:p w14:paraId="7E8B26B7" w14:textId="18AC13DA" w:rsidR="00053448" w:rsidRPr="00053448" w:rsidRDefault="00053448" w:rsidP="00053448">
            <w:pPr>
              <w:tabs>
                <w:tab w:val="decimal" w:pos="444"/>
              </w:tabs>
              <w:jc w:val="left"/>
              <w:rPr>
                <w:sz w:val="16"/>
                <w:szCs w:val="16"/>
              </w:rPr>
            </w:pPr>
            <w:r w:rsidRPr="00053448">
              <w:rPr>
                <w:sz w:val="16"/>
                <w:szCs w:val="16"/>
              </w:rPr>
              <w:t>1.7</w:t>
            </w:r>
          </w:p>
        </w:tc>
        <w:tc>
          <w:tcPr>
            <w:tcW w:w="1050" w:type="dxa"/>
            <w:tcBorders>
              <w:top w:val="nil"/>
              <w:left w:val="nil"/>
              <w:bottom w:val="nil"/>
              <w:right w:val="single" w:sz="8" w:space="0" w:color="404040"/>
            </w:tcBorders>
            <w:shd w:val="clear" w:color="auto" w:fill="auto"/>
            <w:noWrap/>
            <w:vAlign w:val="center"/>
          </w:tcPr>
          <w:p w14:paraId="3B592CBF" w14:textId="506C3E7A" w:rsidR="00053448" w:rsidRPr="00053448" w:rsidRDefault="00053448" w:rsidP="00053448">
            <w:pPr>
              <w:tabs>
                <w:tab w:val="decimal" w:pos="504"/>
              </w:tabs>
              <w:jc w:val="left"/>
              <w:rPr>
                <w:bCs/>
                <w:sz w:val="16"/>
                <w:szCs w:val="16"/>
              </w:rPr>
            </w:pPr>
            <w:r w:rsidRPr="00053448">
              <w:rPr>
                <w:sz w:val="16"/>
                <w:szCs w:val="16"/>
              </w:rPr>
              <w:t>2.5</w:t>
            </w:r>
          </w:p>
        </w:tc>
      </w:tr>
      <w:tr w:rsidR="00053448" w:rsidRPr="00F87E34" w14:paraId="2DF7397F"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053448" w:rsidRPr="00F87E34" w:rsidRDefault="00053448" w:rsidP="00053448">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684A5ADF" w:rsidR="00053448" w:rsidRPr="00053448" w:rsidRDefault="00053448" w:rsidP="00053448">
            <w:pPr>
              <w:tabs>
                <w:tab w:val="decimal" w:pos="508"/>
              </w:tabs>
              <w:jc w:val="left"/>
              <w:rPr>
                <w:bCs/>
                <w:sz w:val="16"/>
                <w:szCs w:val="16"/>
              </w:rPr>
            </w:pPr>
            <w:r w:rsidRPr="00053448">
              <w:rPr>
                <w:sz w:val="16"/>
                <w:szCs w:val="16"/>
              </w:rPr>
              <w:t>0.6</w:t>
            </w:r>
          </w:p>
        </w:tc>
        <w:tc>
          <w:tcPr>
            <w:tcW w:w="942" w:type="dxa"/>
            <w:tcBorders>
              <w:top w:val="nil"/>
              <w:left w:val="nil"/>
              <w:bottom w:val="nil"/>
              <w:right w:val="nil"/>
            </w:tcBorders>
            <w:shd w:val="clear" w:color="auto" w:fill="auto"/>
            <w:noWrap/>
            <w:vAlign w:val="center"/>
          </w:tcPr>
          <w:p w14:paraId="42997623" w14:textId="47DB045D" w:rsidR="00053448" w:rsidRPr="00053448" w:rsidRDefault="00053448" w:rsidP="00053448">
            <w:pPr>
              <w:tabs>
                <w:tab w:val="decimal" w:pos="480"/>
              </w:tabs>
              <w:jc w:val="left"/>
              <w:rPr>
                <w:bCs/>
                <w:sz w:val="16"/>
                <w:szCs w:val="16"/>
              </w:rPr>
            </w:pPr>
            <w:r w:rsidRPr="00053448">
              <w:rPr>
                <w:sz w:val="16"/>
                <w:szCs w:val="16"/>
              </w:rPr>
              <w:t>-0.6</w:t>
            </w:r>
          </w:p>
        </w:tc>
        <w:tc>
          <w:tcPr>
            <w:tcW w:w="1042" w:type="dxa"/>
            <w:tcBorders>
              <w:top w:val="nil"/>
              <w:left w:val="nil"/>
              <w:bottom w:val="nil"/>
              <w:right w:val="nil"/>
            </w:tcBorders>
            <w:shd w:val="clear" w:color="auto" w:fill="auto"/>
            <w:noWrap/>
            <w:vAlign w:val="center"/>
          </w:tcPr>
          <w:p w14:paraId="145607CA" w14:textId="0854E125" w:rsidR="00053448" w:rsidRPr="00053448" w:rsidRDefault="00053448" w:rsidP="00053448">
            <w:pPr>
              <w:tabs>
                <w:tab w:val="decimal" w:pos="508"/>
              </w:tabs>
              <w:jc w:val="left"/>
              <w:rPr>
                <w:bCs/>
                <w:sz w:val="16"/>
                <w:szCs w:val="16"/>
              </w:rPr>
            </w:pPr>
            <w:r w:rsidRPr="00053448">
              <w:rPr>
                <w:sz w:val="16"/>
                <w:szCs w:val="16"/>
              </w:rPr>
              <w:t>0.1</w:t>
            </w:r>
          </w:p>
        </w:tc>
        <w:tc>
          <w:tcPr>
            <w:tcW w:w="991" w:type="dxa"/>
            <w:tcBorders>
              <w:top w:val="nil"/>
              <w:left w:val="nil"/>
              <w:bottom w:val="nil"/>
              <w:right w:val="nil"/>
            </w:tcBorders>
            <w:shd w:val="clear" w:color="auto" w:fill="auto"/>
            <w:noWrap/>
            <w:vAlign w:val="center"/>
          </w:tcPr>
          <w:p w14:paraId="43759983" w14:textId="37D20E8C" w:rsidR="00053448" w:rsidRPr="00053448" w:rsidRDefault="00053448" w:rsidP="00053448">
            <w:pPr>
              <w:tabs>
                <w:tab w:val="decimal" w:pos="458"/>
              </w:tabs>
              <w:jc w:val="left"/>
              <w:rPr>
                <w:sz w:val="16"/>
                <w:szCs w:val="16"/>
              </w:rPr>
            </w:pPr>
            <w:r w:rsidRPr="00053448">
              <w:rPr>
                <w:sz w:val="16"/>
                <w:szCs w:val="16"/>
              </w:rPr>
              <w:t>3.1</w:t>
            </w:r>
          </w:p>
        </w:tc>
        <w:tc>
          <w:tcPr>
            <w:tcW w:w="934" w:type="dxa"/>
            <w:tcBorders>
              <w:top w:val="nil"/>
              <w:left w:val="nil"/>
              <w:bottom w:val="nil"/>
              <w:right w:val="nil"/>
            </w:tcBorders>
            <w:shd w:val="clear" w:color="auto" w:fill="auto"/>
            <w:noWrap/>
            <w:vAlign w:val="center"/>
          </w:tcPr>
          <w:p w14:paraId="118F1B39" w14:textId="54553BE8" w:rsidR="00053448" w:rsidRPr="00053448" w:rsidRDefault="00053448" w:rsidP="00053448">
            <w:pPr>
              <w:tabs>
                <w:tab w:val="decimal" w:pos="444"/>
              </w:tabs>
              <w:jc w:val="left"/>
              <w:rPr>
                <w:sz w:val="16"/>
                <w:szCs w:val="16"/>
              </w:rPr>
            </w:pPr>
            <w:r w:rsidRPr="00053448">
              <w:rPr>
                <w:sz w:val="16"/>
                <w:szCs w:val="16"/>
              </w:rPr>
              <w:t>1.6</w:t>
            </w:r>
          </w:p>
        </w:tc>
        <w:tc>
          <w:tcPr>
            <w:tcW w:w="1050" w:type="dxa"/>
            <w:tcBorders>
              <w:top w:val="nil"/>
              <w:left w:val="nil"/>
              <w:bottom w:val="nil"/>
              <w:right w:val="single" w:sz="8" w:space="0" w:color="404040"/>
            </w:tcBorders>
            <w:shd w:val="clear" w:color="auto" w:fill="auto"/>
            <w:noWrap/>
            <w:vAlign w:val="center"/>
          </w:tcPr>
          <w:p w14:paraId="3A140B03" w14:textId="38C747D8" w:rsidR="00053448" w:rsidRPr="00053448" w:rsidRDefault="00053448" w:rsidP="00053448">
            <w:pPr>
              <w:tabs>
                <w:tab w:val="decimal" w:pos="504"/>
              </w:tabs>
              <w:jc w:val="left"/>
              <w:rPr>
                <w:sz w:val="16"/>
                <w:szCs w:val="16"/>
              </w:rPr>
            </w:pPr>
            <w:r w:rsidRPr="00053448">
              <w:rPr>
                <w:sz w:val="16"/>
                <w:szCs w:val="16"/>
              </w:rPr>
              <w:t>5.3</w:t>
            </w:r>
          </w:p>
        </w:tc>
      </w:tr>
      <w:tr w:rsidR="00053448" w:rsidRPr="00F87E34" w14:paraId="64F59367"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053448" w:rsidRPr="00F87E34" w:rsidRDefault="00053448" w:rsidP="00053448">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5BEBD410" w:rsidR="00053448" w:rsidRPr="00053448" w:rsidRDefault="00053448" w:rsidP="00053448">
            <w:pPr>
              <w:tabs>
                <w:tab w:val="decimal" w:pos="508"/>
              </w:tabs>
              <w:jc w:val="left"/>
              <w:rPr>
                <w:bCs/>
                <w:sz w:val="16"/>
                <w:szCs w:val="16"/>
              </w:rPr>
            </w:pPr>
            <w:r w:rsidRPr="00053448">
              <w:rPr>
                <w:sz w:val="16"/>
                <w:szCs w:val="16"/>
              </w:rPr>
              <w:t>2.4</w:t>
            </w:r>
          </w:p>
        </w:tc>
        <w:tc>
          <w:tcPr>
            <w:tcW w:w="942" w:type="dxa"/>
            <w:tcBorders>
              <w:top w:val="nil"/>
              <w:left w:val="nil"/>
              <w:bottom w:val="nil"/>
              <w:right w:val="nil"/>
            </w:tcBorders>
            <w:shd w:val="clear" w:color="auto" w:fill="auto"/>
            <w:noWrap/>
            <w:vAlign w:val="center"/>
          </w:tcPr>
          <w:p w14:paraId="01289560" w14:textId="27B9E3B4" w:rsidR="00053448" w:rsidRPr="00053448" w:rsidRDefault="00053448" w:rsidP="00053448">
            <w:pPr>
              <w:tabs>
                <w:tab w:val="decimal" w:pos="480"/>
              </w:tabs>
              <w:jc w:val="left"/>
              <w:rPr>
                <w:bCs/>
                <w:sz w:val="16"/>
                <w:szCs w:val="16"/>
              </w:rPr>
            </w:pPr>
            <w:r w:rsidRPr="00053448">
              <w:rPr>
                <w:sz w:val="16"/>
                <w:szCs w:val="16"/>
              </w:rPr>
              <w:t>-0.9</w:t>
            </w:r>
          </w:p>
        </w:tc>
        <w:tc>
          <w:tcPr>
            <w:tcW w:w="1042" w:type="dxa"/>
            <w:tcBorders>
              <w:top w:val="nil"/>
              <w:left w:val="nil"/>
              <w:bottom w:val="nil"/>
              <w:right w:val="nil"/>
            </w:tcBorders>
            <w:shd w:val="clear" w:color="auto" w:fill="auto"/>
            <w:noWrap/>
            <w:vAlign w:val="center"/>
          </w:tcPr>
          <w:p w14:paraId="0CF7279F" w14:textId="2881439D" w:rsidR="00053448" w:rsidRPr="00053448" w:rsidRDefault="00053448" w:rsidP="00053448">
            <w:pPr>
              <w:tabs>
                <w:tab w:val="decimal" w:pos="508"/>
              </w:tabs>
              <w:jc w:val="left"/>
              <w:rPr>
                <w:bCs/>
                <w:sz w:val="16"/>
                <w:szCs w:val="16"/>
              </w:rPr>
            </w:pPr>
            <w:r w:rsidRPr="00053448">
              <w:rPr>
                <w:sz w:val="16"/>
                <w:szCs w:val="16"/>
              </w:rPr>
              <w:t>2.7</w:t>
            </w:r>
          </w:p>
        </w:tc>
        <w:tc>
          <w:tcPr>
            <w:tcW w:w="991" w:type="dxa"/>
            <w:tcBorders>
              <w:top w:val="nil"/>
              <w:left w:val="nil"/>
              <w:bottom w:val="nil"/>
              <w:right w:val="nil"/>
            </w:tcBorders>
            <w:shd w:val="clear" w:color="auto" w:fill="auto"/>
            <w:noWrap/>
            <w:vAlign w:val="center"/>
          </w:tcPr>
          <w:p w14:paraId="00B7A488" w14:textId="152E3E69" w:rsidR="00053448" w:rsidRPr="00053448" w:rsidRDefault="00053448" w:rsidP="00053448">
            <w:pPr>
              <w:tabs>
                <w:tab w:val="decimal" w:pos="458"/>
              </w:tabs>
              <w:jc w:val="left"/>
              <w:rPr>
                <w:sz w:val="16"/>
                <w:szCs w:val="16"/>
              </w:rPr>
            </w:pPr>
            <w:r w:rsidRPr="00053448">
              <w:rPr>
                <w:sz w:val="16"/>
                <w:szCs w:val="16"/>
              </w:rPr>
              <w:t>8.0</w:t>
            </w:r>
          </w:p>
        </w:tc>
        <w:tc>
          <w:tcPr>
            <w:tcW w:w="934" w:type="dxa"/>
            <w:tcBorders>
              <w:top w:val="nil"/>
              <w:left w:val="nil"/>
              <w:bottom w:val="nil"/>
              <w:right w:val="nil"/>
            </w:tcBorders>
            <w:shd w:val="clear" w:color="auto" w:fill="auto"/>
            <w:noWrap/>
            <w:vAlign w:val="center"/>
          </w:tcPr>
          <w:p w14:paraId="202FA301" w14:textId="34794854" w:rsidR="00053448" w:rsidRPr="00053448" w:rsidRDefault="00053448" w:rsidP="00053448">
            <w:pPr>
              <w:tabs>
                <w:tab w:val="decimal" w:pos="444"/>
              </w:tabs>
              <w:jc w:val="left"/>
              <w:rPr>
                <w:sz w:val="16"/>
                <w:szCs w:val="16"/>
              </w:rPr>
            </w:pPr>
            <w:r w:rsidRPr="00053448">
              <w:rPr>
                <w:sz w:val="16"/>
                <w:szCs w:val="16"/>
              </w:rPr>
              <w:t>3.0</w:t>
            </w:r>
          </w:p>
        </w:tc>
        <w:tc>
          <w:tcPr>
            <w:tcW w:w="1050" w:type="dxa"/>
            <w:tcBorders>
              <w:top w:val="nil"/>
              <w:left w:val="nil"/>
              <w:bottom w:val="nil"/>
              <w:right w:val="single" w:sz="8" w:space="0" w:color="404040"/>
            </w:tcBorders>
            <w:shd w:val="clear" w:color="auto" w:fill="auto"/>
            <w:noWrap/>
            <w:vAlign w:val="center"/>
          </w:tcPr>
          <w:p w14:paraId="5E8D11ED" w14:textId="2F669C26" w:rsidR="00053448" w:rsidRPr="00053448" w:rsidRDefault="00053448" w:rsidP="00053448">
            <w:pPr>
              <w:tabs>
                <w:tab w:val="decimal" w:pos="504"/>
              </w:tabs>
              <w:jc w:val="left"/>
              <w:rPr>
                <w:sz w:val="16"/>
                <w:szCs w:val="16"/>
              </w:rPr>
            </w:pPr>
            <w:r w:rsidRPr="00053448">
              <w:rPr>
                <w:sz w:val="16"/>
                <w:szCs w:val="16"/>
              </w:rPr>
              <w:t>8.5</w:t>
            </w:r>
          </w:p>
        </w:tc>
      </w:tr>
      <w:tr w:rsidR="00053448" w:rsidRPr="00F87E34" w14:paraId="3828D442"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053448" w:rsidRPr="00F87E34" w:rsidRDefault="00053448" w:rsidP="00053448">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0E47B64B" w:rsidR="00053448" w:rsidRPr="00053448" w:rsidRDefault="00053448" w:rsidP="00053448">
            <w:pPr>
              <w:tabs>
                <w:tab w:val="decimal" w:pos="508"/>
              </w:tabs>
              <w:jc w:val="left"/>
              <w:rPr>
                <w:bCs/>
                <w:sz w:val="16"/>
                <w:szCs w:val="16"/>
              </w:rPr>
            </w:pPr>
            <w:r w:rsidRPr="00053448">
              <w:rPr>
                <w:sz w:val="16"/>
                <w:szCs w:val="16"/>
              </w:rPr>
              <w:t>-5.2</w:t>
            </w:r>
          </w:p>
        </w:tc>
        <w:tc>
          <w:tcPr>
            <w:tcW w:w="942" w:type="dxa"/>
            <w:tcBorders>
              <w:top w:val="nil"/>
              <w:left w:val="nil"/>
              <w:bottom w:val="nil"/>
              <w:right w:val="nil"/>
            </w:tcBorders>
            <w:shd w:val="clear" w:color="auto" w:fill="auto"/>
            <w:noWrap/>
            <w:vAlign w:val="center"/>
          </w:tcPr>
          <w:p w14:paraId="5C03D933" w14:textId="736A0254" w:rsidR="00053448" w:rsidRPr="00053448" w:rsidRDefault="00053448" w:rsidP="00053448">
            <w:pPr>
              <w:tabs>
                <w:tab w:val="decimal" w:pos="480"/>
              </w:tabs>
              <w:jc w:val="left"/>
              <w:rPr>
                <w:bCs/>
                <w:sz w:val="16"/>
                <w:szCs w:val="16"/>
              </w:rPr>
            </w:pPr>
            <w:r w:rsidRPr="00053448">
              <w:rPr>
                <w:sz w:val="16"/>
                <w:szCs w:val="16"/>
              </w:rPr>
              <w:t>1.0</w:t>
            </w:r>
          </w:p>
        </w:tc>
        <w:tc>
          <w:tcPr>
            <w:tcW w:w="1042" w:type="dxa"/>
            <w:tcBorders>
              <w:top w:val="nil"/>
              <w:left w:val="nil"/>
              <w:bottom w:val="nil"/>
              <w:right w:val="nil"/>
            </w:tcBorders>
            <w:shd w:val="clear" w:color="auto" w:fill="auto"/>
            <w:noWrap/>
            <w:vAlign w:val="center"/>
          </w:tcPr>
          <w:p w14:paraId="1AB05D56" w14:textId="1C039BE8" w:rsidR="00053448" w:rsidRPr="00053448" w:rsidRDefault="00053448" w:rsidP="00053448">
            <w:pPr>
              <w:tabs>
                <w:tab w:val="decimal" w:pos="508"/>
              </w:tabs>
              <w:jc w:val="left"/>
              <w:rPr>
                <w:bCs/>
                <w:sz w:val="16"/>
                <w:szCs w:val="16"/>
              </w:rPr>
            </w:pPr>
            <w:r w:rsidRPr="00053448">
              <w:rPr>
                <w:sz w:val="16"/>
                <w:szCs w:val="16"/>
              </w:rPr>
              <w:t>-1.8</w:t>
            </w:r>
          </w:p>
        </w:tc>
        <w:tc>
          <w:tcPr>
            <w:tcW w:w="991" w:type="dxa"/>
            <w:tcBorders>
              <w:top w:val="nil"/>
              <w:left w:val="nil"/>
              <w:bottom w:val="nil"/>
              <w:right w:val="nil"/>
            </w:tcBorders>
            <w:shd w:val="clear" w:color="auto" w:fill="auto"/>
            <w:noWrap/>
            <w:vAlign w:val="center"/>
          </w:tcPr>
          <w:p w14:paraId="7AF95D9E" w14:textId="5915BB71" w:rsidR="00053448" w:rsidRPr="00053448" w:rsidRDefault="00053448" w:rsidP="00053448">
            <w:pPr>
              <w:tabs>
                <w:tab w:val="decimal" w:pos="458"/>
              </w:tabs>
              <w:jc w:val="left"/>
              <w:rPr>
                <w:sz w:val="16"/>
                <w:szCs w:val="16"/>
              </w:rPr>
            </w:pPr>
            <w:r w:rsidRPr="00053448">
              <w:rPr>
                <w:sz w:val="16"/>
                <w:szCs w:val="16"/>
              </w:rPr>
              <w:t>2.4</w:t>
            </w:r>
          </w:p>
        </w:tc>
        <w:tc>
          <w:tcPr>
            <w:tcW w:w="934" w:type="dxa"/>
            <w:tcBorders>
              <w:top w:val="nil"/>
              <w:left w:val="nil"/>
              <w:bottom w:val="nil"/>
              <w:right w:val="nil"/>
            </w:tcBorders>
            <w:shd w:val="clear" w:color="auto" w:fill="auto"/>
            <w:noWrap/>
            <w:vAlign w:val="center"/>
          </w:tcPr>
          <w:p w14:paraId="4B896B23" w14:textId="65F73328" w:rsidR="00053448" w:rsidRPr="00053448" w:rsidRDefault="00053448" w:rsidP="00053448">
            <w:pPr>
              <w:tabs>
                <w:tab w:val="decimal" w:pos="444"/>
              </w:tabs>
              <w:jc w:val="left"/>
              <w:rPr>
                <w:sz w:val="16"/>
                <w:szCs w:val="16"/>
              </w:rPr>
            </w:pPr>
            <w:r w:rsidRPr="00053448">
              <w:rPr>
                <w:sz w:val="16"/>
                <w:szCs w:val="16"/>
              </w:rPr>
              <w:t>2.9</w:t>
            </w:r>
          </w:p>
        </w:tc>
        <w:tc>
          <w:tcPr>
            <w:tcW w:w="1050" w:type="dxa"/>
            <w:tcBorders>
              <w:top w:val="nil"/>
              <w:left w:val="nil"/>
              <w:bottom w:val="nil"/>
              <w:right w:val="single" w:sz="8" w:space="0" w:color="404040"/>
            </w:tcBorders>
            <w:shd w:val="clear" w:color="auto" w:fill="auto"/>
            <w:noWrap/>
            <w:vAlign w:val="center"/>
          </w:tcPr>
          <w:p w14:paraId="71DFF78D" w14:textId="5E5EFC07" w:rsidR="00053448" w:rsidRPr="00053448" w:rsidRDefault="00053448" w:rsidP="00053448">
            <w:pPr>
              <w:tabs>
                <w:tab w:val="decimal" w:pos="504"/>
              </w:tabs>
              <w:jc w:val="left"/>
              <w:rPr>
                <w:sz w:val="16"/>
                <w:szCs w:val="16"/>
              </w:rPr>
            </w:pPr>
            <w:r w:rsidRPr="00053448">
              <w:rPr>
                <w:sz w:val="16"/>
                <w:szCs w:val="16"/>
              </w:rPr>
              <w:t>1.1</w:t>
            </w:r>
          </w:p>
        </w:tc>
      </w:tr>
      <w:tr w:rsidR="00053448" w:rsidRPr="00F87E34" w14:paraId="452FDEDC"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053448" w:rsidRPr="00F87E34" w:rsidRDefault="00053448" w:rsidP="00053448">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40BD13CB" w:rsidR="00053448" w:rsidRPr="00053448" w:rsidRDefault="00053448" w:rsidP="00053448">
            <w:pPr>
              <w:tabs>
                <w:tab w:val="decimal" w:pos="508"/>
              </w:tabs>
              <w:jc w:val="left"/>
              <w:rPr>
                <w:bCs/>
                <w:sz w:val="16"/>
                <w:szCs w:val="16"/>
              </w:rPr>
            </w:pPr>
            <w:r w:rsidRPr="00053448">
              <w:rPr>
                <w:sz w:val="16"/>
                <w:szCs w:val="16"/>
              </w:rPr>
              <w:t>-4.0</w:t>
            </w:r>
          </w:p>
        </w:tc>
        <w:tc>
          <w:tcPr>
            <w:tcW w:w="942" w:type="dxa"/>
            <w:tcBorders>
              <w:top w:val="nil"/>
              <w:left w:val="nil"/>
              <w:bottom w:val="nil"/>
              <w:right w:val="nil"/>
            </w:tcBorders>
            <w:shd w:val="clear" w:color="auto" w:fill="auto"/>
            <w:noWrap/>
            <w:vAlign w:val="center"/>
          </w:tcPr>
          <w:p w14:paraId="1A145F69" w14:textId="7E0A4E5E" w:rsidR="00053448" w:rsidRPr="00053448" w:rsidRDefault="00053448" w:rsidP="00053448">
            <w:pPr>
              <w:tabs>
                <w:tab w:val="decimal" w:pos="480"/>
              </w:tabs>
              <w:jc w:val="left"/>
              <w:rPr>
                <w:bCs/>
                <w:sz w:val="16"/>
                <w:szCs w:val="16"/>
              </w:rPr>
            </w:pPr>
            <w:r w:rsidRPr="00053448">
              <w:rPr>
                <w:sz w:val="16"/>
                <w:szCs w:val="16"/>
              </w:rPr>
              <w:t>1.7</w:t>
            </w:r>
          </w:p>
        </w:tc>
        <w:tc>
          <w:tcPr>
            <w:tcW w:w="1042" w:type="dxa"/>
            <w:tcBorders>
              <w:top w:val="nil"/>
              <w:left w:val="nil"/>
              <w:bottom w:val="nil"/>
              <w:right w:val="nil"/>
            </w:tcBorders>
            <w:shd w:val="clear" w:color="auto" w:fill="auto"/>
            <w:noWrap/>
            <w:vAlign w:val="center"/>
          </w:tcPr>
          <w:p w14:paraId="1A9D0BE0" w14:textId="3DB740DF" w:rsidR="00053448" w:rsidRPr="00053448" w:rsidRDefault="00053448" w:rsidP="00053448">
            <w:pPr>
              <w:tabs>
                <w:tab w:val="decimal" w:pos="508"/>
              </w:tabs>
              <w:jc w:val="left"/>
              <w:rPr>
                <w:bCs/>
                <w:sz w:val="16"/>
                <w:szCs w:val="16"/>
              </w:rPr>
            </w:pPr>
            <w:r w:rsidRPr="00053448">
              <w:rPr>
                <w:sz w:val="16"/>
                <w:szCs w:val="16"/>
              </w:rPr>
              <w:t>-0.9</w:t>
            </w:r>
          </w:p>
        </w:tc>
        <w:tc>
          <w:tcPr>
            <w:tcW w:w="991" w:type="dxa"/>
            <w:tcBorders>
              <w:top w:val="nil"/>
              <w:left w:val="nil"/>
              <w:bottom w:val="nil"/>
              <w:right w:val="nil"/>
            </w:tcBorders>
            <w:shd w:val="clear" w:color="auto" w:fill="auto"/>
            <w:noWrap/>
            <w:vAlign w:val="center"/>
          </w:tcPr>
          <w:p w14:paraId="15DD43DB" w14:textId="597D221F" w:rsidR="00053448" w:rsidRPr="00053448" w:rsidRDefault="00053448" w:rsidP="00053448">
            <w:pPr>
              <w:tabs>
                <w:tab w:val="decimal" w:pos="458"/>
              </w:tabs>
              <w:jc w:val="left"/>
              <w:rPr>
                <w:sz w:val="16"/>
                <w:szCs w:val="16"/>
              </w:rPr>
            </w:pPr>
            <w:r w:rsidRPr="00053448">
              <w:rPr>
                <w:sz w:val="16"/>
                <w:szCs w:val="16"/>
              </w:rPr>
              <w:t>4.7</w:t>
            </w:r>
          </w:p>
        </w:tc>
        <w:tc>
          <w:tcPr>
            <w:tcW w:w="934" w:type="dxa"/>
            <w:tcBorders>
              <w:top w:val="nil"/>
              <w:left w:val="nil"/>
              <w:bottom w:val="nil"/>
              <w:right w:val="nil"/>
            </w:tcBorders>
            <w:shd w:val="clear" w:color="auto" w:fill="auto"/>
            <w:noWrap/>
            <w:vAlign w:val="center"/>
          </w:tcPr>
          <w:p w14:paraId="6480D3DE" w14:textId="10E3DAFA" w:rsidR="00053448" w:rsidRPr="00053448" w:rsidRDefault="00053448" w:rsidP="00053448">
            <w:pPr>
              <w:tabs>
                <w:tab w:val="decimal" w:pos="444"/>
              </w:tabs>
              <w:jc w:val="left"/>
              <w:rPr>
                <w:sz w:val="16"/>
                <w:szCs w:val="16"/>
              </w:rPr>
            </w:pPr>
            <w:r w:rsidRPr="00053448">
              <w:rPr>
                <w:sz w:val="16"/>
                <w:szCs w:val="16"/>
              </w:rPr>
              <w:t>1.5</w:t>
            </w:r>
          </w:p>
        </w:tc>
        <w:tc>
          <w:tcPr>
            <w:tcW w:w="1050" w:type="dxa"/>
            <w:tcBorders>
              <w:top w:val="nil"/>
              <w:left w:val="nil"/>
              <w:bottom w:val="nil"/>
              <w:right w:val="single" w:sz="8" w:space="0" w:color="404040"/>
            </w:tcBorders>
            <w:shd w:val="clear" w:color="auto" w:fill="auto"/>
            <w:noWrap/>
            <w:vAlign w:val="center"/>
          </w:tcPr>
          <w:p w14:paraId="3D4CC50A" w14:textId="105CD62A" w:rsidR="00053448" w:rsidRPr="00053448" w:rsidRDefault="00053448" w:rsidP="00053448">
            <w:pPr>
              <w:tabs>
                <w:tab w:val="decimal" w:pos="504"/>
              </w:tabs>
              <w:jc w:val="left"/>
              <w:rPr>
                <w:sz w:val="16"/>
                <w:szCs w:val="16"/>
              </w:rPr>
            </w:pPr>
            <w:r w:rsidRPr="00053448">
              <w:rPr>
                <w:sz w:val="16"/>
                <w:szCs w:val="16"/>
              </w:rPr>
              <w:t>1.5</w:t>
            </w:r>
          </w:p>
        </w:tc>
      </w:tr>
      <w:tr w:rsidR="00053448" w:rsidRPr="00F87E34" w14:paraId="49D52FDC"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053448" w:rsidRPr="00F87E34" w:rsidRDefault="00053448" w:rsidP="00053448">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4E355A86" w:rsidR="00053448" w:rsidRPr="00053448" w:rsidRDefault="00053448" w:rsidP="00053448">
            <w:pPr>
              <w:tabs>
                <w:tab w:val="decimal" w:pos="508"/>
              </w:tabs>
              <w:jc w:val="left"/>
              <w:rPr>
                <w:bCs/>
                <w:sz w:val="16"/>
                <w:szCs w:val="16"/>
              </w:rPr>
            </w:pPr>
            <w:r w:rsidRPr="00053448">
              <w:rPr>
                <w:sz w:val="16"/>
                <w:szCs w:val="16"/>
              </w:rPr>
              <w:t>4.4</w:t>
            </w:r>
          </w:p>
        </w:tc>
        <w:tc>
          <w:tcPr>
            <w:tcW w:w="942" w:type="dxa"/>
            <w:tcBorders>
              <w:top w:val="nil"/>
              <w:left w:val="nil"/>
              <w:bottom w:val="nil"/>
              <w:right w:val="nil"/>
            </w:tcBorders>
            <w:shd w:val="clear" w:color="auto" w:fill="auto"/>
            <w:noWrap/>
            <w:vAlign w:val="center"/>
          </w:tcPr>
          <w:p w14:paraId="0DD1C88A" w14:textId="493FB151" w:rsidR="00053448" w:rsidRPr="00053448" w:rsidRDefault="00053448" w:rsidP="00053448">
            <w:pPr>
              <w:tabs>
                <w:tab w:val="decimal" w:pos="480"/>
              </w:tabs>
              <w:jc w:val="left"/>
              <w:rPr>
                <w:bCs/>
                <w:sz w:val="16"/>
                <w:szCs w:val="16"/>
              </w:rPr>
            </w:pPr>
            <w:r w:rsidRPr="00053448">
              <w:rPr>
                <w:sz w:val="16"/>
                <w:szCs w:val="16"/>
              </w:rPr>
              <w:t>1.5</w:t>
            </w:r>
          </w:p>
        </w:tc>
        <w:tc>
          <w:tcPr>
            <w:tcW w:w="1042" w:type="dxa"/>
            <w:tcBorders>
              <w:top w:val="nil"/>
              <w:left w:val="nil"/>
              <w:bottom w:val="nil"/>
              <w:right w:val="nil"/>
            </w:tcBorders>
            <w:shd w:val="clear" w:color="auto" w:fill="auto"/>
            <w:noWrap/>
            <w:vAlign w:val="center"/>
          </w:tcPr>
          <w:p w14:paraId="4407044A" w14:textId="429B4B07" w:rsidR="00053448" w:rsidRPr="00053448" w:rsidRDefault="00053448" w:rsidP="00053448">
            <w:pPr>
              <w:tabs>
                <w:tab w:val="decimal" w:pos="508"/>
              </w:tabs>
              <w:jc w:val="left"/>
              <w:rPr>
                <w:bCs/>
                <w:sz w:val="16"/>
                <w:szCs w:val="16"/>
              </w:rPr>
            </w:pPr>
            <w:r w:rsidRPr="00053448">
              <w:rPr>
                <w:sz w:val="16"/>
                <w:szCs w:val="16"/>
              </w:rPr>
              <w:t>-2.3</w:t>
            </w:r>
          </w:p>
        </w:tc>
        <w:tc>
          <w:tcPr>
            <w:tcW w:w="991" w:type="dxa"/>
            <w:tcBorders>
              <w:top w:val="nil"/>
              <w:left w:val="nil"/>
              <w:bottom w:val="nil"/>
              <w:right w:val="nil"/>
            </w:tcBorders>
            <w:shd w:val="clear" w:color="auto" w:fill="auto"/>
            <w:noWrap/>
            <w:vAlign w:val="center"/>
          </w:tcPr>
          <w:p w14:paraId="5C3C6086" w14:textId="663736AB" w:rsidR="00053448" w:rsidRPr="00053448" w:rsidRDefault="00053448" w:rsidP="00053448">
            <w:pPr>
              <w:tabs>
                <w:tab w:val="decimal" w:pos="458"/>
              </w:tabs>
              <w:jc w:val="left"/>
              <w:rPr>
                <w:sz w:val="16"/>
                <w:szCs w:val="16"/>
              </w:rPr>
            </w:pPr>
            <w:r w:rsidRPr="00053448">
              <w:rPr>
                <w:sz w:val="16"/>
                <w:szCs w:val="16"/>
              </w:rPr>
              <w:t>1.5</w:t>
            </w:r>
          </w:p>
        </w:tc>
        <w:tc>
          <w:tcPr>
            <w:tcW w:w="934" w:type="dxa"/>
            <w:tcBorders>
              <w:top w:val="nil"/>
              <w:left w:val="nil"/>
              <w:bottom w:val="nil"/>
              <w:right w:val="nil"/>
            </w:tcBorders>
            <w:shd w:val="clear" w:color="auto" w:fill="auto"/>
            <w:noWrap/>
            <w:vAlign w:val="center"/>
          </w:tcPr>
          <w:p w14:paraId="134FE620" w14:textId="0007DFA0" w:rsidR="00053448" w:rsidRPr="00053448" w:rsidRDefault="00053448" w:rsidP="00053448">
            <w:pPr>
              <w:tabs>
                <w:tab w:val="decimal" w:pos="444"/>
              </w:tabs>
              <w:jc w:val="left"/>
              <w:rPr>
                <w:sz w:val="16"/>
                <w:szCs w:val="16"/>
              </w:rPr>
            </w:pPr>
            <w:r w:rsidRPr="00053448">
              <w:rPr>
                <w:sz w:val="16"/>
                <w:szCs w:val="16"/>
              </w:rPr>
              <w:t>2.0</w:t>
            </w:r>
          </w:p>
        </w:tc>
        <w:tc>
          <w:tcPr>
            <w:tcW w:w="1050" w:type="dxa"/>
            <w:tcBorders>
              <w:top w:val="nil"/>
              <w:left w:val="nil"/>
              <w:bottom w:val="nil"/>
              <w:right w:val="single" w:sz="8" w:space="0" w:color="404040"/>
            </w:tcBorders>
            <w:shd w:val="clear" w:color="auto" w:fill="auto"/>
            <w:noWrap/>
            <w:vAlign w:val="center"/>
          </w:tcPr>
          <w:p w14:paraId="7B3C0D3F" w14:textId="1E9165A8" w:rsidR="00053448" w:rsidRPr="00053448" w:rsidRDefault="00053448" w:rsidP="00053448">
            <w:pPr>
              <w:tabs>
                <w:tab w:val="decimal" w:pos="504"/>
              </w:tabs>
              <w:jc w:val="left"/>
              <w:rPr>
                <w:sz w:val="16"/>
                <w:szCs w:val="16"/>
              </w:rPr>
            </w:pPr>
            <w:r w:rsidRPr="00053448">
              <w:rPr>
                <w:sz w:val="16"/>
                <w:szCs w:val="16"/>
              </w:rPr>
              <w:t>-3.2</w:t>
            </w:r>
          </w:p>
        </w:tc>
      </w:tr>
      <w:tr w:rsidR="00053448" w:rsidRPr="00F87E34" w14:paraId="7793830F"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053448" w:rsidRPr="00F87E34" w:rsidRDefault="00053448" w:rsidP="00053448">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4DAD4DED" w:rsidR="00053448" w:rsidRPr="00053448" w:rsidRDefault="00053448" w:rsidP="00053448">
            <w:pPr>
              <w:tabs>
                <w:tab w:val="decimal" w:pos="508"/>
              </w:tabs>
              <w:jc w:val="left"/>
              <w:rPr>
                <w:bCs/>
                <w:sz w:val="16"/>
                <w:szCs w:val="16"/>
              </w:rPr>
            </w:pPr>
            <w:r w:rsidRPr="00053448">
              <w:rPr>
                <w:sz w:val="16"/>
                <w:szCs w:val="16"/>
              </w:rPr>
              <w:t>-2.4</w:t>
            </w:r>
          </w:p>
        </w:tc>
        <w:tc>
          <w:tcPr>
            <w:tcW w:w="942" w:type="dxa"/>
            <w:tcBorders>
              <w:top w:val="nil"/>
              <w:left w:val="nil"/>
              <w:bottom w:val="nil"/>
              <w:right w:val="nil"/>
            </w:tcBorders>
            <w:shd w:val="clear" w:color="auto" w:fill="auto"/>
            <w:noWrap/>
            <w:vAlign w:val="center"/>
          </w:tcPr>
          <w:p w14:paraId="132225AA" w14:textId="0E272815" w:rsidR="00053448" w:rsidRPr="00053448" w:rsidRDefault="00053448" w:rsidP="00053448">
            <w:pPr>
              <w:tabs>
                <w:tab w:val="decimal" w:pos="480"/>
              </w:tabs>
              <w:jc w:val="left"/>
              <w:rPr>
                <w:bCs/>
                <w:sz w:val="16"/>
                <w:szCs w:val="16"/>
              </w:rPr>
            </w:pPr>
            <w:r w:rsidRPr="00053448">
              <w:rPr>
                <w:sz w:val="16"/>
                <w:szCs w:val="16"/>
              </w:rPr>
              <w:t>6.2</w:t>
            </w:r>
          </w:p>
        </w:tc>
        <w:tc>
          <w:tcPr>
            <w:tcW w:w="1042" w:type="dxa"/>
            <w:tcBorders>
              <w:top w:val="nil"/>
              <w:left w:val="nil"/>
              <w:bottom w:val="nil"/>
              <w:right w:val="nil"/>
            </w:tcBorders>
            <w:shd w:val="clear" w:color="auto" w:fill="auto"/>
            <w:noWrap/>
            <w:vAlign w:val="center"/>
          </w:tcPr>
          <w:p w14:paraId="200BB3E4" w14:textId="29BBFE8C" w:rsidR="00053448" w:rsidRPr="00053448" w:rsidRDefault="00053448" w:rsidP="00053448">
            <w:pPr>
              <w:tabs>
                <w:tab w:val="decimal" w:pos="508"/>
              </w:tabs>
              <w:jc w:val="left"/>
              <w:rPr>
                <w:bCs/>
                <w:sz w:val="16"/>
                <w:szCs w:val="16"/>
              </w:rPr>
            </w:pPr>
            <w:r w:rsidRPr="00053448">
              <w:rPr>
                <w:sz w:val="16"/>
                <w:szCs w:val="16"/>
              </w:rPr>
              <w:t>-6.2</w:t>
            </w:r>
          </w:p>
        </w:tc>
        <w:tc>
          <w:tcPr>
            <w:tcW w:w="991" w:type="dxa"/>
            <w:tcBorders>
              <w:top w:val="nil"/>
              <w:left w:val="nil"/>
              <w:bottom w:val="nil"/>
              <w:right w:val="nil"/>
            </w:tcBorders>
            <w:shd w:val="clear" w:color="auto" w:fill="auto"/>
            <w:noWrap/>
            <w:vAlign w:val="center"/>
          </w:tcPr>
          <w:p w14:paraId="7C00F017" w14:textId="0BCDE4EE" w:rsidR="00053448" w:rsidRPr="00053448" w:rsidRDefault="00053448" w:rsidP="00053448">
            <w:pPr>
              <w:tabs>
                <w:tab w:val="decimal" w:pos="458"/>
              </w:tabs>
              <w:jc w:val="left"/>
              <w:rPr>
                <w:sz w:val="16"/>
                <w:szCs w:val="16"/>
              </w:rPr>
            </w:pPr>
            <w:r w:rsidRPr="00053448">
              <w:rPr>
                <w:sz w:val="16"/>
                <w:szCs w:val="16"/>
              </w:rPr>
              <w:t>1.6</w:t>
            </w:r>
          </w:p>
        </w:tc>
        <w:tc>
          <w:tcPr>
            <w:tcW w:w="934" w:type="dxa"/>
            <w:tcBorders>
              <w:top w:val="nil"/>
              <w:left w:val="nil"/>
              <w:bottom w:val="nil"/>
              <w:right w:val="nil"/>
            </w:tcBorders>
            <w:shd w:val="clear" w:color="auto" w:fill="auto"/>
            <w:noWrap/>
            <w:vAlign w:val="center"/>
          </w:tcPr>
          <w:p w14:paraId="4B07A062" w14:textId="0A6D22CC" w:rsidR="00053448" w:rsidRPr="00053448" w:rsidRDefault="00053448" w:rsidP="00053448">
            <w:pPr>
              <w:tabs>
                <w:tab w:val="decimal" w:pos="444"/>
              </w:tabs>
              <w:jc w:val="left"/>
              <w:rPr>
                <w:sz w:val="16"/>
                <w:szCs w:val="16"/>
              </w:rPr>
            </w:pPr>
            <w:r w:rsidRPr="00053448">
              <w:rPr>
                <w:sz w:val="16"/>
                <w:szCs w:val="16"/>
              </w:rPr>
              <w:t>2.5</w:t>
            </w:r>
          </w:p>
        </w:tc>
        <w:tc>
          <w:tcPr>
            <w:tcW w:w="1050" w:type="dxa"/>
            <w:tcBorders>
              <w:top w:val="nil"/>
              <w:left w:val="nil"/>
              <w:bottom w:val="nil"/>
              <w:right w:val="single" w:sz="8" w:space="0" w:color="404040"/>
            </w:tcBorders>
            <w:shd w:val="clear" w:color="auto" w:fill="auto"/>
            <w:noWrap/>
            <w:vAlign w:val="center"/>
          </w:tcPr>
          <w:p w14:paraId="7EA0BD85" w14:textId="045C20C2" w:rsidR="00053448" w:rsidRPr="00053448" w:rsidRDefault="00053448" w:rsidP="00053448">
            <w:pPr>
              <w:tabs>
                <w:tab w:val="decimal" w:pos="504"/>
              </w:tabs>
              <w:jc w:val="left"/>
              <w:rPr>
                <w:sz w:val="16"/>
                <w:szCs w:val="16"/>
              </w:rPr>
            </w:pPr>
            <w:r w:rsidRPr="00053448">
              <w:rPr>
                <w:sz w:val="16"/>
                <w:szCs w:val="16"/>
              </w:rPr>
              <w:t>0.1</w:t>
            </w:r>
          </w:p>
        </w:tc>
      </w:tr>
      <w:tr w:rsidR="00053448" w:rsidRPr="00F87E34" w14:paraId="5719F551"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053448" w:rsidRPr="00F87E34" w:rsidRDefault="00053448" w:rsidP="00053448">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7A40EDF3" w:rsidR="00053448" w:rsidRPr="00053448" w:rsidRDefault="00053448" w:rsidP="00053448">
            <w:pPr>
              <w:tabs>
                <w:tab w:val="decimal" w:pos="508"/>
              </w:tabs>
              <w:jc w:val="left"/>
              <w:rPr>
                <w:bCs/>
                <w:sz w:val="16"/>
                <w:szCs w:val="16"/>
              </w:rPr>
            </w:pPr>
            <w:r w:rsidRPr="00053448">
              <w:rPr>
                <w:sz w:val="16"/>
                <w:szCs w:val="16"/>
              </w:rPr>
              <w:t>5.6</w:t>
            </w:r>
          </w:p>
        </w:tc>
        <w:tc>
          <w:tcPr>
            <w:tcW w:w="942" w:type="dxa"/>
            <w:tcBorders>
              <w:top w:val="nil"/>
              <w:left w:val="nil"/>
              <w:bottom w:val="nil"/>
              <w:right w:val="nil"/>
            </w:tcBorders>
            <w:shd w:val="clear" w:color="auto" w:fill="auto"/>
            <w:noWrap/>
            <w:vAlign w:val="center"/>
          </w:tcPr>
          <w:p w14:paraId="713C4591" w14:textId="116E4FAD" w:rsidR="00053448" w:rsidRPr="00053448" w:rsidRDefault="00053448" w:rsidP="00053448">
            <w:pPr>
              <w:tabs>
                <w:tab w:val="decimal" w:pos="480"/>
              </w:tabs>
              <w:jc w:val="left"/>
              <w:rPr>
                <w:bCs/>
                <w:sz w:val="16"/>
                <w:szCs w:val="16"/>
              </w:rPr>
            </w:pPr>
            <w:r w:rsidRPr="00053448">
              <w:rPr>
                <w:sz w:val="16"/>
                <w:szCs w:val="16"/>
              </w:rPr>
              <w:t>10.9</w:t>
            </w:r>
          </w:p>
        </w:tc>
        <w:tc>
          <w:tcPr>
            <w:tcW w:w="1042" w:type="dxa"/>
            <w:tcBorders>
              <w:top w:val="nil"/>
              <w:left w:val="nil"/>
              <w:bottom w:val="nil"/>
              <w:right w:val="nil"/>
            </w:tcBorders>
            <w:shd w:val="clear" w:color="auto" w:fill="auto"/>
            <w:noWrap/>
            <w:vAlign w:val="center"/>
          </w:tcPr>
          <w:p w14:paraId="3045C3B6" w14:textId="433B1B0F" w:rsidR="00053448" w:rsidRPr="00053448" w:rsidRDefault="00053448" w:rsidP="00053448">
            <w:pPr>
              <w:tabs>
                <w:tab w:val="decimal" w:pos="508"/>
              </w:tabs>
              <w:jc w:val="left"/>
              <w:rPr>
                <w:bCs/>
                <w:sz w:val="16"/>
                <w:szCs w:val="16"/>
              </w:rPr>
            </w:pPr>
            <w:r w:rsidRPr="00053448">
              <w:rPr>
                <w:sz w:val="16"/>
                <w:szCs w:val="16"/>
              </w:rPr>
              <w:t>-6.9</w:t>
            </w:r>
          </w:p>
        </w:tc>
        <w:tc>
          <w:tcPr>
            <w:tcW w:w="991" w:type="dxa"/>
            <w:tcBorders>
              <w:top w:val="nil"/>
              <w:left w:val="nil"/>
              <w:bottom w:val="nil"/>
              <w:right w:val="nil"/>
            </w:tcBorders>
            <w:shd w:val="clear" w:color="auto" w:fill="auto"/>
            <w:noWrap/>
            <w:vAlign w:val="center"/>
          </w:tcPr>
          <w:p w14:paraId="7F71F6A7" w14:textId="3F6787A2" w:rsidR="00053448" w:rsidRPr="00053448" w:rsidRDefault="00053448" w:rsidP="00053448">
            <w:pPr>
              <w:tabs>
                <w:tab w:val="decimal" w:pos="458"/>
              </w:tabs>
              <w:jc w:val="left"/>
              <w:rPr>
                <w:sz w:val="16"/>
                <w:szCs w:val="16"/>
              </w:rPr>
            </w:pPr>
            <w:r w:rsidRPr="00053448">
              <w:rPr>
                <w:sz w:val="16"/>
                <w:szCs w:val="16"/>
              </w:rPr>
              <w:t>2.2</w:t>
            </w:r>
          </w:p>
        </w:tc>
        <w:tc>
          <w:tcPr>
            <w:tcW w:w="934" w:type="dxa"/>
            <w:tcBorders>
              <w:top w:val="nil"/>
              <w:left w:val="nil"/>
              <w:bottom w:val="nil"/>
              <w:right w:val="nil"/>
            </w:tcBorders>
            <w:shd w:val="clear" w:color="auto" w:fill="auto"/>
            <w:noWrap/>
            <w:vAlign w:val="center"/>
          </w:tcPr>
          <w:p w14:paraId="52106731" w14:textId="67E83309" w:rsidR="00053448" w:rsidRPr="00053448" w:rsidRDefault="00053448" w:rsidP="00053448">
            <w:pPr>
              <w:tabs>
                <w:tab w:val="decimal" w:pos="444"/>
              </w:tabs>
              <w:jc w:val="left"/>
              <w:rPr>
                <w:sz w:val="16"/>
                <w:szCs w:val="16"/>
              </w:rPr>
            </w:pPr>
            <w:r w:rsidRPr="00053448">
              <w:rPr>
                <w:sz w:val="16"/>
                <w:szCs w:val="16"/>
              </w:rPr>
              <w:t>1.6</w:t>
            </w:r>
          </w:p>
        </w:tc>
        <w:tc>
          <w:tcPr>
            <w:tcW w:w="1050" w:type="dxa"/>
            <w:tcBorders>
              <w:top w:val="nil"/>
              <w:left w:val="nil"/>
              <w:bottom w:val="nil"/>
              <w:right w:val="single" w:sz="8" w:space="0" w:color="404040"/>
            </w:tcBorders>
            <w:shd w:val="clear" w:color="auto" w:fill="auto"/>
            <w:noWrap/>
            <w:vAlign w:val="center"/>
          </w:tcPr>
          <w:p w14:paraId="5A53ACD3" w14:textId="1C7A7910" w:rsidR="00053448" w:rsidRPr="00053448" w:rsidRDefault="00053448" w:rsidP="00053448">
            <w:pPr>
              <w:tabs>
                <w:tab w:val="decimal" w:pos="504"/>
              </w:tabs>
              <w:jc w:val="left"/>
              <w:rPr>
                <w:sz w:val="16"/>
                <w:szCs w:val="16"/>
              </w:rPr>
            </w:pPr>
            <w:r w:rsidRPr="00053448">
              <w:rPr>
                <w:sz w:val="16"/>
                <w:szCs w:val="16"/>
              </w:rPr>
              <w:t>3.3</w:t>
            </w:r>
          </w:p>
        </w:tc>
      </w:tr>
      <w:tr w:rsidR="00053448" w:rsidRPr="00F87E34" w14:paraId="70148ECF"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053448" w:rsidRPr="00F87E34" w:rsidRDefault="00053448" w:rsidP="00053448">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3D99A99B" w:rsidR="00053448" w:rsidRPr="00053448" w:rsidRDefault="00053448" w:rsidP="00053448">
            <w:pPr>
              <w:tabs>
                <w:tab w:val="decimal" w:pos="508"/>
              </w:tabs>
              <w:jc w:val="left"/>
              <w:rPr>
                <w:bCs/>
                <w:sz w:val="16"/>
                <w:szCs w:val="16"/>
              </w:rPr>
            </w:pPr>
            <w:r w:rsidRPr="00053448">
              <w:rPr>
                <w:sz w:val="16"/>
                <w:szCs w:val="16"/>
              </w:rPr>
              <w:t>-5.2</w:t>
            </w:r>
          </w:p>
        </w:tc>
        <w:tc>
          <w:tcPr>
            <w:tcW w:w="942" w:type="dxa"/>
            <w:tcBorders>
              <w:top w:val="nil"/>
              <w:left w:val="nil"/>
              <w:bottom w:val="nil"/>
              <w:right w:val="nil"/>
            </w:tcBorders>
            <w:shd w:val="clear" w:color="auto" w:fill="auto"/>
            <w:noWrap/>
            <w:vAlign w:val="center"/>
          </w:tcPr>
          <w:p w14:paraId="60D2E44A" w14:textId="362F13E5" w:rsidR="00053448" w:rsidRPr="00053448" w:rsidRDefault="00053448" w:rsidP="00053448">
            <w:pPr>
              <w:tabs>
                <w:tab w:val="decimal" w:pos="480"/>
              </w:tabs>
              <w:jc w:val="left"/>
              <w:rPr>
                <w:bCs/>
                <w:sz w:val="16"/>
                <w:szCs w:val="16"/>
              </w:rPr>
            </w:pPr>
            <w:r w:rsidRPr="00053448">
              <w:rPr>
                <w:sz w:val="16"/>
                <w:szCs w:val="16"/>
              </w:rPr>
              <w:t>-1.2</w:t>
            </w:r>
          </w:p>
        </w:tc>
        <w:tc>
          <w:tcPr>
            <w:tcW w:w="1042" w:type="dxa"/>
            <w:tcBorders>
              <w:top w:val="nil"/>
              <w:left w:val="nil"/>
              <w:bottom w:val="nil"/>
              <w:right w:val="nil"/>
            </w:tcBorders>
            <w:shd w:val="clear" w:color="auto" w:fill="auto"/>
            <w:noWrap/>
            <w:vAlign w:val="center"/>
          </w:tcPr>
          <w:p w14:paraId="158CDCB4" w14:textId="7330DE5A" w:rsidR="00053448" w:rsidRPr="00053448" w:rsidRDefault="00053448" w:rsidP="00053448">
            <w:pPr>
              <w:tabs>
                <w:tab w:val="decimal" w:pos="508"/>
              </w:tabs>
              <w:jc w:val="left"/>
              <w:rPr>
                <w:bCs/>
                <w:sz w:val="16"/>
                <w:szCs w:val="16"/>
              </w:rPr>
            </w:pPr>
            <w:r w:rsidRPr="00053448">
              <w:rPr>
                <w:sz w:val="16"/>
                <w:szCs w:val="16"/>
              </w:rPr>
              <w:t>-2.0</w:t>
            </w:r>
          </w:p>
        </w:tc>
        <w:tc>
          <w:tcPr>
            <w:tcW w:w="991" w:type="dxa"/>
            <w:tcBorders>
              <w:top w:val="nil"/>
              <w:left w:val="nil"/>
              <w:bottom w:val="nil"/>
              <w:right w:val="nil"/>
            </w:tcBorders>
            <w:shd w:val="clear" w:color="auto" w:fill="auto"/>
            <w:noWrap/>
            <w:vAlign w:val="center"/>
          </w:tcPr>
          <w:p w14:paraId="57FB957E" w14:textId="0A049D19" w:rsidR="00053448" w:rsidRPr="00053448" w:rsidRDefault="00053448" w:rsidP="00053448">
            <w:pPr>
              <w:tabs>
                <w:tab w:val="decimal" w:pos="458"/>
              </w:tabs>
              <w:jc w:val="left"/>
              <w:rPr>
                <w:sz w:val="16"/>
                <w:szCs w:val="16"/>
              </w:rPr>
            </w:pPr>
            <w:r w:rsidRPr="00053448">
              <w:rPr>
                <w:sz w:val="16"/>
                <w:szCs w:val="16"/>
              </w:rPr>
              <w:t>2.8</w:t>
            </w:r>
          </w:p>
        </w:tc>
        <w:tc>
          <w:tcPr>
            <w:tcW w:w="934" w:type="dxa"/>
            <w:tcBorders>
              <w:top w:val="nil"/>
              <w:left w:val="nil"/>
              <w:bottom w:val="nil"/>
              <w:right w:val="nil"/>
            </w:tcBorders>
            <w:shd w:val="clear" w:color="auto" w:fill="auto"/>
            <w:noWrap/>
            <w:vAlign w:val="center"/>
          </w:tcPr>
          <w:p w14:paraId="69A2F423" w14:textId="49A40DB7" w:rsidR="00053448" w:rsidRPr="00053448" w:rsidRDefault="00053448" w:rsidP="00053448">
            <w:pPr>
              <w:tabs>
                <w:tab w:val="decimal" w:pos="444"/>
              </w:tabs>
              <w:jc w:val="left"/>
              <w:rPr>
                <w:sz w:val="16"/>
                <w:szCs w:val="16"/>
              </w:rPr>
            </w:pPr>
            <w:r w:rsidRPr="00053448">
              <w:rPr>
                <w:sz w:val="16"/>
                <w:szCs w:val="16"/>
              </w:rPr>
              <w:t>4.0</w:t>
            </w:r>
          </w:p>
        </w:tc>
        <w:tc>
          <w:tcPr>
            <w:tcW w:w="1050" w:type="dxa"/>
            <w:tcBorders>
              <w:top w:val="nil"/>
              <w:left w:val="nil"/>
              <w:bottom w:val="nil"/>
              <w:right w:val="single" w:sz="8" w:space="0" w:color="404040"/>
            </w:tcBorders>
            <w:shd w:val="clear" w:color="auto" w:fill="auto"/>
            <w:noWrap/>
            <w:vAlign w:val="center"/>
          </w:tcPr>
          <w:p w14:paraId="2B7CDC1A" w14:textId="16E46EB0" w:rsidR="00053448" w:rsidRPr="00053448" w:rsidRDefault="00053448" w:rsidP="00053448">
            <w:pPr>
              <w:tabs>
                <w:tab w:val="decimal" w:pos="504"/>
              </w:tabs>
              <w:jc w:val="left"/>
              <w:rPr>
                <w:sz w:val="16"/>
                <w:szCs w:val="16"/>
              </w:rPr>
            </w:pPr>
            <w:r w:rsidRPr="00053448">
              <w:rPr>
                <w:sz w:val="16"/>
                <w:szCs w:val="16"/>
              </w:rPr>
              <w:t>-0.1</w:t>
            </w:r>
          </w:p>
        </w:tc>
      </w:tr>
      <w:tr w:rsidR="00053448" w:rsidRPr="00F87E34" w14:paraId="0B357A9F"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053448" w:rsidRPr="00F87E34" w:rsidRDefault="00053448" w:rsidP="00053448">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750480F0" w:rsidR="00053448" w:rsidRPr="00053448" w:rsidRDefault="00053448" w:rsidP="00053448">
            <w:pPr>
              <w:tabs>
                <w:tab w:val="decimal" w:pos="508"/>
              </w:tabs>
              <w:jc w:val="left"/>
              <w:rPr>
                <w:bCs/>
                <w:sz w:val="16"/>
                <w:szCs w:val="16"/>
              </w:rPr>
            </w:pPr>
            <w:r w:rsidRPr="00053448">
              <w:rPr>
                <w:sz w:val="16"/>
                <w:szCs w:val="16"/>
              </w:rPr>
              <w:t>-5.5</w:t>
            </w:r>
          </w:p>
        </w:tc>
        <w:tc>
          <w:tcPr>
            <w:tcW w:w="942" w:type="dxa"/>
            <w:tcBorders>
              <w:top w:val="nil"/>
              <w:left w:val="nil"/>
              <w:bottom w:val="nil"/>
              <w:right w:val="nil"/>
            </w:tcBorders>
            <w:shd w:val="clear" w:color="auto" w:fill="auto"/>
            <w:noWrap/>
            <w:vAlign w:val="center"/>
          </w:tcPr>
          <w:p w14:paraId="604F4EB7" w14:textId="70566E94" w:rsidR="00053448" w:rsidRPr="00053448" w:rsidRDefault="00053448" w:rsidP="00053448">
            <w:pPr>
              <w:tabs>
                <w:tab w:val="decimal" w:pos="480"/>
              </w:tabs>
              <w:jc w:val="left"/>
              <w:rPr>
                <w:bCs/>
                <w:sz w:val="16"/>
                <w:szCs w:val="16"/>
              </w:rPr>
            </w:pPr>
            <w:r w:rsidRPr="00053448">
              <w:rPr>
                <w:sz w:val="16"/>
                <w:szCs w:val="16"/>
              </w:rPr>
              <w:t>0.5</w:t>
            </w:r>
          </w:p>
        </w:tc>
        <w:tc>
          <w:tcPr>
            <w:tcW w:w="1042" w:type="dxa"/>
            <w:tcBorders>
              <w:top w:val="nil"/>
              <w:left w:val="nil"/>
              <w:bottom w:val="nil"/>
              <w:right w:val="nil"/>
            </w:tcBorders>
            <w:shd w:val="clear" w:color="auto" w:fill="auto"/>
            <w:noWrap/>
            <w:vAlign w:val="center"/>
          </w:tcPr>
          <w:p w14:paraId="5D8BA7DB" w14:textId="40D43FA4" w:rsidR="00053448" w:rsidRPr="00053448" w:rsidRDefault="00053448" w:rsidP="00053448">
            <w:pPr>
              <w:tabs>
                <w:tab w:val="decimal" w:pos="508"/>
              </w:tabs>
              <w:jc w:val="left"/>
              <w:rPr>
                <w:bCs/>
                <w:sz w:val="16"/>
                <w:szCs w:val="16"/>
              </w:rPr>
            </w:pPr>
            <w:r w:rsidRPr="00053448">
              <w:rPr>
                <w:sz w:val="16"/>
                <w:szCs w:val="16"/>
              </w:rPr>
              <w:t>4.7</w:t>
            </w:r>
          </w:p>
        </w:tc>
        <w:tc>
          <w:tcPr>
            <w:tcW w:w="991" w:type="dxa"/>
            <w:tcBorders>
              <w:top w:val="nil"/>
              <w:left w:val="nil"/>
              <w:bottom w:val="nil"/>
              <w:right w:val="nil"/>
            </w:tcBorders>
            <w:shd w:val="clear" w:color="auto" w:fill="auto"/>
            <w:noWrap/>
            <w:vAlign w:val="center"/>
          </w:tcPr>
          <w:p w14:paraId="51B3738B" w14:textId="218FF916" w:rsidR="00053448" w:rsidRPr="00053448" w:rsidRDefault="00053448" w:rsidP="00053448">
            <w:pPr>
              <w:tabs>
                <w:tab w:val="decimal" w:pos="458"/>
              </w:tabs>
              <w:jc w:val="left"/>
              <w:rPr>
                <w:sz w:val="16"/>
                <w:szCs w:val="16"/>
              </w:rPr>
            </w:pPr>
            <w:r w:rsidRPr="00053448">
              <w:rPr>
                <w:sz w:val="16"/>
                <w:szCs w:val="16"/>
              </w:rPr>
              <w:t>0.9</w:t>
            </w:r>
          </w:p>
        </w:tc>
        <w:tc>
          <w:tcPr>
            <w:tcW w:w="934" w:type="dxa"/>
            <w:tcBorders>
              <w:top w:val="nil"/>
              <w:left w:val="nil"/>
              <w:bottom w:val="nil"/>
              <w:right w:val="nil"/>
            </w:tcBorders>
            <w:shd w:val="clear" w:color="auto" w:fill="auto"/>
            <w:noWrap/>
            <w:vAlign w:val="center"/>
          </w:tcPr>
          <w:p w14:paraId="6C64866B" w14:textId="3E73B110" w:rsidR="00053448" w:rsidRPr="00053448" w:rsidRDefault="00053448" w:rsidP="00053448">
            <w:pPr>
              <w:tabs>
                <w:tab w:val="decimal" w:pos="444"/>
              </w:tabs>
              <w:jc w:val="left"/>
              <w:rPr>
                <w:sz w:val="16"/>
                <w:szCs w:val="16"/>
              </w:rPr>
            </w:pPr>
            <w:r w:rsidRPr="00053448">
              <w:rPr>
                <w:sz w:val="16"/>
                <w:szCs w:val="16"/>
              </w:rPr>
              <w:t>-3.3</w:t>
            </w:r>
          </w:p>
        </w:tc>
        <w:tc>
          <w:tcPr>
            <w:tcW w:w="1050" w:type="dxa"/>
            <w:tcBorders>
              <w:top w:val="nil"/>
              <w:left w:val="nil"/>
              <w:bottom w:val="nil"/>
              <w:right w:val="single" w:sz="8" w:space="0" w:color="404040"/>
            </w:tcBorders>
            <w:shd w:val="clear" w:color="auto" w:fill="auto"/>
            <w:noWrap/>
            <w:vAlign w:val="center"/>
          </w:tcPr>
          <w:p w14:paraId="6785986D" w14:textId="35EE446F" w:rsidR="00053448" w:rsidRPr="00053448" w:rsidRDefault="00053448" w:rsidP="00053448">
            <w:pPr>
              <w:tabs>
                <w:tab w:val="decimal" w:pos="504"/>
              </w:tabs>
              <w:jc w:val="left"/>
              <w:rPr>
                <w:sz w:val="16"/>
                <w:szCs w:val="16"/>
              </w:rPr>
            </w:pPr>
            <w:r w:rsidRPr="00053448">
              <w:rPr>
                <w:sz w:val="16"/>
                <w:szCs w:val="16"/>
              </w:rPr>
              <w:t>0.9</w:t>
            </w:r>
          </w:p>
        </w:tc>
      </w:tr>
      <w:tr w:rsidR="00053448" w:rsidRPr="00F87E34" w14:paraId="6CBD1E1B"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053448" w:rsidRPr="00F87E34" w:rsidRDefault="00053448" w:rsidP="00053448">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5030DBAC" w:rsidR="00053448" w:rsidRPr="00053448" w:rsidRDefault="00053448" w:rsidP="00053448">
            <w:pPr>
              <w:tabs>
                <w:tab w:val="decimal" w:pos="508"/>
              </w:tabs>
              <w:jc w:val="left"/>
              <w:rPr>
                <w:bCs/>
                <w:sz w:val="16"/>
                <w:szCs w:val="16"/>
              </w:rPr>
            </w:pPr>
            <w:r w:rsidRPr="00053448">
              <w:rPr>
                <w:sz w:val="16"/>
                <w:szCs w:val="16"/>
              </w:rPr>
              <w:t>-3.7</w:t>
            </w:r>
          </w:p>
        </w:tc>
        <w:tc>
          <w:tcPr>
            <w:tcW w:w="942" w:type="dxa"/>
            <w:tcBorders>
              <w:top w:val="nil"/>
              <w:left w:val="nil"/>
              <w:bottom w:val="nil"/>
              <w:right w:val="nil"/>
            </w:tcBorders>
            <w:shd w:val="clear" w:color="auto" w:fill="auto"/>
            <w:noWrap/>
            <w:vAlign w:val="center"/>
          </w:tcPr>
          <w:p w14:paraId="14A7F4B3" w14:textId="2245454F" w:rsidR="00053448" w:rsidRPr="00053448" w:rsidRDefault="00053448" w:rsidP="00053448">
            <w:pPr>
              <w:tabs>
                <w:tab w:val="decimal" w:pos="480"/>
              </w:tabs>
              <w:jc w:val="left"/>
              <w:rPr>
                <w:bCs/>
                <w:sz w:val="16"/>
                <w:szCs w:val="16"/>
              </w:rPr>
            </w:pPr>
            <w:r w:rsidRPr="00053448">
              <w:rPr>
                <w:sz w:val="16"/>
                <w:szCs w:val="16"/>
              </w:rPr>
              <w:t>3.1</w:t>
            </w:r>
          </w:p>
        </w:tc>
        <w:tc>
          <w:tcPr>
            <w:tcW w:w="1042" w:type="dxa"/>
            <w:tcBorders>
              <w:top w:val="nil"/>
              <w:left w:val="nil"/>
              <w:bottom w:val="nil"/>
              <w:right w:val="nil"/>
            </w:tcBorders>
            <w:shd w:val="clear" w:color="auto" w:fill="auto"/>
            <w:noWrap/>
            <w:vAlign w:val="center"/>
          </w:tcPr>
          <w:p w14:paraId="0A632F9A" w14:textId="1F63584C" w:rsidR="00053448" w:rsidRPr="00053448" w:rsidRDefault="00053448" w:rsidP="00053448">
            <w:pPr>
              <w:tabs>
                <w:tab w:val="decimal" w:pos="508"/>
              </w:tabs>
              <w:jc w:val="left"/>
              <w:rPr>
                <w:bCs/>
                <w:sz w:val="16"/>
                <w:szCs w:val="16"/>
              </w:rPr>
            </w:pPr>
            <w:r w:rsidRPr="00053448">
              <w:rPr>
                <w:sz w:val="16"/>
                <w:szCs w:val="16"/>
              </w:rPr>
              <w:t>-3.3</w:t>
            </w:r>
          </w:p>
        </w:tc>
        <w:tc>
          <w:tcPr>
            <w:tcW w:w="991" w:type="dxa"/>
            <w:tcBorders>
              <w:top w:val="nil"/>
              <w:left w:val="nil"/>
              <w:bottom w:val="nil"/>
              <w:right w:val="nil"/>
            </w:tcBorders>
            <w:shd w:val="clear" w:color="auto" w:fill="auto"/>
            <w:noWrap/>
            <w:vAlign w:val="center"/>
          </w:tcPr>
          <w:p w14:paraId="1A25DFBE" w14:textId="2D82B606" w:rsidR="00053448" w:rsidRPr="00053448" w:rsidRDefault="00053448" w:rsidP="00053448">
            <w:pPr>
              <w:tabs>
                <w:tab w:val="decimal" w:pos="458"/>
              </w:tabs>
              <w:jc w:val="left"/>
              <w:rPr>
                <w:sz w:val="16"/>
                <w:szCs w:val="16"/>
              </w:rPr>
            </w:pPr>
            <w:r w:rsidRPr="00053448">
              <w:rPr>
                <w:sz w:val="16"/>
                <w:szCs w:val="16"/>
              </w:rPr>
              <w:t>3.5</w:t>
            </w:r>
          </w:p>
        </w:tc>
        <w:tc>
          <w:tcPr>
            <w:tcW w:w="934" w:type="dxa"/>
            <w:tcBorders>
              <w:top w:val="nil"/>
              <w:left w:val="nil"/>
              <w:bottom w:val="nil"/>
              <w:right w:val="nil"/>
            </w:tcBorders>
            <w:shd w:val="clear" w:color="auto" w:fill="auto"/>
            <w:noWrap/>
            <w:vAlign w:val="center"/>
          </w:tcPr>
          <w:p w14:paraId="3A0549BA" w14:textId="7EBC40CC" w:rsidR="00053448" w:rsidRPr="00053448" w:rsidRDefault="00053448" w:rsidP="00053448">
            <w:pPr>
              <w:tabs>
                <w:tab w:val="decimal" w:pos="444"/>
              </w:tabs>
              <w:jc w:val="left"/>
              <w:rPr>
                <w:sz w:val="16"/>
                <w:szCs w:val="16"/>
              </w:rPr>
            </w:pPr>
            <w:r w:rsidRPr="00053448">
              <w:rPr>
                <w:sz w:val="16"/>
                <w:szCs w:val="16"/>
              </w:rPr>
              <w:t>1.7</w:t>
            </w:r>
          </w:p>
        </w:tc>
        <w:tc>
          <w:tcPr>
            <w:tcW w:w="1050" w:type="dxa"/>
            <w:tcBorders>
              <w:top w:val="nil"/>
              <w:left w:val="nil"/>
              <w:bottom w:val="nil"/>
              <w:right w:val="single" w:sz="8" w:space="0" w:color="404040"/>
            </w:tcBorders>
            <w:shd w:val="clear" w:color="auto" w:fill="auto"/>
            <w:noWrap/>
            <w:vAlign w:val="center"/>
          </w:tcPr>
          <w:p w14:paraId="77EA25E8" w14:textId="2D0EEB2D" w:rsidR="00053448" w:rsidRPr="00053448" w:rsidRDefault="00053448" w:rsidP="00053448">
            <w:pPr>
              <w:tabs>
                <w:tab w:val="decimal" w:pos="504"/>
              </w:tabs>
              <w:jc w:val="left"/>
              <w:rPr>
                <w:sz w:val="16"/>
                <w:szCs w:val="16"/>
              </w:rPr>
            </w:pPr>
            <w:r w:rsidRPr="00053448">
              <w:rPr>
                <w:sz w:val="16"/>
                <w:szCs w:val="16"/>
              </w:rPr>
              <w:t>3.0</w:t>
            </w:r>
          </w:p>
        </w:tc>
      </w:tr>
      <w:tr w:rsidR="00053448" w:rsidRPr="00F87E34" w14:paraId="273263B7"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053448" w:rsidRPr="00F87E34" w:rsidRDefault="00053448" w:rsidP="00053448">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0FA7C444" w:rsidR="00053448" w:rsidRPr="00053448" w:rsidRDefault="00053448" w:rsidP="00053448">
            <w:pPr>
              <w:tabs>
                <w:tab w:val="decimal" w:pos="508"/>
              </w:tabs>
              <w:jc w:val="left"/>
              <w:rPr>
                <w:bCs/>
                <w:sz w:val="16"/>
                <w:szCs w:val="16"/>
              </w:rPr>
            </w:pPr>
            <w:r w:rsidRPr="00053448">
              <w:rPr>
                <w:sz w:val="16"/>
                <w:szCs w:val="16"/>
              </w:rPr>
              <w:t>1.8</w:t>
            </w:r>
          </w:p>
        </w:tc>
        <w:tc>
          <w:tcPr>
            <w:tcW w:w="942" w:type="dxa"/>
            <w:tcBorders>
              <w:top w:val="nil"/>
              <w:left w:val="nil"/>
              <w:bottom w:val="nil"/>
              <w:right w:val="nil"/>
            </w:tcBorders>
            <w:shd w:val="clear" w:color="auto" w:fill="auto"/>
            <w:noWrap/>
            <w:vAlign w:val="center"/>
          </w:tcPr>
          <w:p w14:paraId="1623B186" w14:textId="38CF23B9" w:rsidR="00053448" w:rsidRPr="00053448" w:rsidRDefault="00053448" w:rsidP="00053448">
            <w:pPr>
              <w:tabs>
                <w:tab w:val="decimal" w:pos="480"/>
              </w:tabs>
              <w:jc w:val="left"/>
              <w:rPr>
                <w:bCs/>
                <w:sz w:val="16"/>
                <w:szCs w:val="16"/>
              </w:rPr>
            </w:pPr>
            <w:r w:rsidRPr="00053448">
              <w:rPr>
                <w:sz w:val="16"/>
                <w:szCs w:val="16"/>
              </w:rPr>
              <w:t>1.2</w:t>
            </w:r>
          </w:p>
        </w:tc>
        <w:tc>
          <w:tcPr>
            <w:tcW w:w="1042" w:type="dxa"/>
            <w:tcBorders>
              <w:top w:val="nil"/>
              <w:left w:val="nil"/>
              <w:bottom w:val="nil"/>
              <w:right w:val="nil"/>
            </w:tcBorders>
            <w:shd w:val="clear" w:color="auto" w:fill="auto"/>
            <w:noWrap/>
            <w:vAlign w:val="center"/>
          </w:tcPr>
          <w:p w14:paraId="725E1BE5" w14:textId="2170F30B" w:rsidR="00053448" w:rsidRPr="00053448" w:rsidRDefault="00053448" w:rsidP="00053448">
            <w:pPr>
              <w:tabs>
                <w:tab w:val="decimal" w:pos="508"/>
              </w:tabs>
              <w:jc w:val="left"/>
              <w:rPr>
                <w:bCs/>
                <w:sz w:val="16"/>
                <w:szCs w:val="16"/>
              </w:rPr>
            </w:pPr>
            <w:r w:rsidRPr="00053448">
              <w:rPr>
                <w:sz w:val="16"/>
                <w:szCs w:val="16"/>
              </w:rPr>
              <w:t>0.8</w:t>
            </w:r>
          </w:p>
        </w:tc>
        <w:tc>
          <w:tcPr>
            <w:tcW w:w="991" w:type="dxa"/>
            <w:tcBorders>
              <w:top w:val="nil"/>
              <w:left w:val="nil"/>
              <w:bottom w:val="nil"/>
              <w:right w:val="nil"/>
            </w:tcBorders>
            <w:shd w:val="clear" w:color="auto" w:fill="auto"/>
            <w:noWrap/>
            <w:vAlign w:val="center"/>
          </w:tcPr>
          <w:p w14:paraId="1F612591" w14:textId="071EDFE7" w:rsidR="00053448" w:rsidRPr="00053448" w:rsidRDefault="00053448" w:rsidP="00053448">
            <w:pPr>
              <w:tabs>
                <w:tab w:val="decimal" w:pos="458"/>
              </w:tabs>
              <w:jc w:val="left"/>
              <w:rPr>
                <w:sz w:val="16"/>
                <w:szCs w:val="16"/>
              </w:rPr>
            </w:pPr>
            <w:r w:rsidRPr="00053448">
              <w:rPr>
                <w:sz w:val="16"/>
                <w:szCs w:val="16"/>
              </w:rPr>
              <w:t>2.6</w:t>
            </w:r>
          </w:p>
        </w:tc>
        <w:tc>
          <w:tcPr>
            <w:tcW w:w="934" w:type="dxa"/>
            <w:tcBorders>
              <w:top w:val="nil"/>
              <w:left w:val="nil"/>
              <w:bottom w:val="nil"/>
              <w:right w:val="nil"/>
            </w:tcBorders>
            <w:shd w:val="clear" w:color="auto" w:fill="auto"/>
            <w:noWrap/>
            <w:vAlign w:val="center"/>
          </w:tcPr>
          <w:p w14:paraId="6CEAEB70" w14:textId="444F3712" w:rsidR="00053448" w:rsidRPr="00053448" w:rsidRDefault="00053448" w:rsidP="00053448">
            <w:pPr>
              <w:tabs>
                <w:tab w:val="decimal" w:pos="444"/>
              </w:tabs>
              <w:jc w:val="left"/>
              <w:rPr>
                <w:sz w:val="16"/>
                <w:szCs w:val="16"/>
              </w:rPr>
            </w:pPr>
            <w:r w:rsidRPr="00053448">
              <w:rPr>
                <w:sz w:val="16"/>
                <w:szCs w:val="16"/>
              </w:rPr>
              <w:t>3.9</w:t>
            </w:r>
          </w:p>
        </w:tc>
        <w:tc>
          <w:tcPr>
            <w:tcW w:w="1050" w:type="dxa"/>
            <w:tcBorders>
              <w:top w:val="nil"/>
              <w:left w:val="nil"/>
              <w:bottom w:val="nil"/>
              <w:right w:val="single" w:sz="8" w:space="0" w:color="404040"/>
            </w:tcBorders>
            <w:shd w:val="clear" w:color="auto" w:fill="auto"/>
            <w:noWrap/>
            <w:vAlign w:val="center"/>
          </w:tcPr>
          <w:p w14:paraId="0B5717A2" w14:textId="64D7EB99" w:rsidR="00053448" w:rsidRPr="00053448" w:rsidRDefault="00053448" w:rsidP="00053448">
            <w:pPr>
              <w:tabs>
                <w:tab w:val="decimal" w:pos="504"/>
              </w:tabs>
              <w:jc w:val="left"/>
              <w:rPr>
                <w:sz w:val="16"/>
                <w:szCs w:val="16"/>
              </w:rPr>
            </w:pPr>
            <w:r w:rsidRPr="00053448">
              <w:rPr>
                <w:sz w:val="16"/>
                <w:szCs w:val="16"/>
              </w:rPr>
              <w:t>0.5</w:t>
            </w:r>
          </w:p>
        </w:tc>
      </w:tr>
      <w:tr w:rsidR="00053448" w:rsidRPr="00F87E34" w14:paraId="2891A770"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053448" w:rsidRPr="00F87E34" w:rsidRDefault="00053448" w:rsidP="00053448">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35C8DF93" w:rsidR="00053448" w:rsidRPr="00053448" w:rsidRDefault="00053448" w:rsidP="00053448">
            <w:pPr>
              <w:tabs>
                <w:tab w:val="decimal" w:pos="508"/>
              </w:tabs>
              <w:jc w:val="left"/>
              <w:rPr>
                <w:bCs/>
                <w:sz w:val="16"/>
                <w:szCs w:val="16"/>
              </w:rPr>
            </w:pPr>
            <w:r w:rsidRPr="00053448">
              <w:rPr>
                <w:sz w:val="16"/>
                <w:szCs w:val="16"/>
              </w:rPr>
              <w:t>0.5</w:t>
            </w:r>
          </w:p>
        </w:tc>
        <w:tc>
          <w:tcPr>
            <w:tcW w:w="942" w:type="dxa"/>
            <w:tcBorders>
              <w:top w:val="nil"/>
              <w:left w:val="nil"/>
              <w:bottom w:val="nil"/>
              <w:right w:val="nil"/>
            </w:tcBorders>
            <w:shd w:val="clear" w:color="auto" w:fill="auto"/>
            <w:noWrap/>
            <w:vAlign w:val="center"/>
          </w:tcPr>
          <w:p w14:paraId="2A4AAD2C" w14:textId="0A9F05ED" w:rsidR="00053448" w:rsidRPr="00053448" w:rsidRDefault="00053448" w:rsidP="00053448">
            <w:pPr>
              <w:tabs>
                <w:tab w:val="decimal" w:pos="480"/>
              </w:tabs>
              <w:jc w:val="left"/>
              <w:rPr>
                <w:bCs/>
                <w:sz w:val="16"/>
                <w:szCs w:val="16"/>
              </w:rPr>
            </w:pPr>
            <w:r w:rsidRPr="00053448">
              <w:rPr>
                <w:sz w:val="16"/>
                <w:szCs w:val="16"/>
              </w:rPr>
              <w:t>2.8</w:t>
            </w:r>
          </w:p>
        </w:tc>
        <w:tc>
          <w:tcPr>
            <w:tcW w:w="1042" w:type="dxa"/>
            <w:tcBorders>
              <w:top w:val="nil"/>
              <w:left w:val="nil"/>
              <w:bottom w:val="nil"/>
              <w:right w:val="nil"/>
            </w:tcBorders>
            <w:shd w:val="clear" w:color="auto" w:fill="auto"/>
            <w:noWrap/>
            <w:vAlign w:val="center"/>
          </w:tcPr>
          <w:p w14:paraId="0DE24B20" w14:textId="1C963E7D" w:rsidR="00053448" w:rsidRPr="00053448" w:rsidRDefault="00053448" w:rsidP="00053448">
            <w:pPr>
              <w:tabs>
                <w:tab w:val="decimal" w:pos="508"/>
              </w:tabs>
              <w:jc w:val="left"/>
              <w:rPr>
                <w:bCs/>
                <w:sz w:val="16"/>
                <w:szCs w:val="16"/>
              </w:rPr>
            </w:pPr>
            <w:r w:rsidRPr="00053448">
              <w:rPr>
                <w:sz w:val="16"/>
                <w:szCs w:val="16"/>
              </w:rPr>
              <w:t>-0.4</w:t>
            </w:r>
          </w:p>
        </w:tc>
        <w:tc>
          <w:tcPr>
            <w:tcW w:w="991" w:type="dxa"/>
            <w:tcBorders>
              <w:top w:val="nil"/>
              <w:left w:val="nil"/>
              <w:bottom w:val="nil"/>
              <w:right w:val="nil"/>
            </w:tcBorders>
            <w:shd w:val="clear" w:color="auto" w:fill="auto"/>
            <w:noWrap/>
            <w:vAlign w:val="center"/>
          </w:tcPr>
          <w:p w14:paraId="3D68D1CF" w14:textId="447E8287" w:rsidR="00053448" w:rsidRPr="00053448" w:rsidRDefault="00053448" w:rsidP="00053448">
            <w:pPr>
              <w:tabs>
                <w:tab w:val="decimal" w:pos="458"/>
              </w:tabs>
              <w:jc w:val="left"/>
              <w:rPr>
                <w:sz w:val="16"/>
                <w:szCs w:val="16"/>
              </w:rPr>
            </w:pPr>
            <w:r w:rsidRPr="00053448">
              <w:rPr>
                <w:sz w:val="16"/>
                <w:szCs w:val="16"/>
              </w:rPr>
              <w:t>4.2</w:t>
            </w:r>
          </w:p>
        </w:tc>
        <w:tc>
          <w:tcPr>
            <w:tcW w:w="934" w:type="dxa"/>
            <w:tcBorders>
              <w:top w:val="nil"/>
              <w:left w:val="nil"/>
              <w:bottom w:val="nil"/>
              <w:right w:val="nil"/>
            </w:tcBorders>
            <w:shd w:val="clear" w:color="auto" w:fill="auto"/>
            <w:noWrap/>
            <w:vAlign w:val="center"/>
          </w:tcPr>
          <w:p w14:paraId="7945BB1A" w14:textId="094E133A" w:rsidR="00053448" w:rsidRPr="00053448" w:rsidRDefault="00053448" w:rsidP="00053448">
            <w:pPr>
              <w:tabs>
                <w:tab w:val="decimal" w:pos="444"/>
              </w:tabs>
              <w:jc w:val="left"/>
              <w:rPr>
                <w:sz w:val="16"/>
                <w:szCs w:val="16"/>
              </w:rPr>
            </w:pPr>
            <w:r w:rsidRPr="00053448">
              <w:rPr>
                <w:sz w:val="16"/>
                <w:szCs w:val="16"/>
              </w:rPr>
              <w:t>2.6</w:t>
            </w:r>
          </w:p>
        </w:tc>
        <w:tc>
          <w:tcPr>
            <w:tcW w:w="1050" w:type="dxa"/>
            <w:tcBorders>
              <w:top w:val="nil"/>
              <w:left w:val="nil"/>
              <w:bottom w:val="nil"/>
              <w:right w:val="single" w:sz="8" w:space="0" w:color="404040"/>
            </w:tcBorders>
            <w:shd w:val="clear" w:color="auto" w:fill="auto"/>
            <w:noWrap/>
            <w:vAlign w:val="center"/>
          </w:tcPr>
          <w:p w14:paraId="0327CA89" w14:textId="3EFEC0ED" w:rsidR="00053448" w:rsidRPr="00053448" w:rsidRDefault="00053448" w:rsidP="00053448">
            <w:pPr>
              <w:tabs>
                <w:tab w:val="decimal" w:pos="504"/>
              </w:tabs>
              <w:jc w:val="left"/>
              <w:rPr>
                <w:sz w:val="16"/>
                <w:szCs w:val="16"/>
              </w:rPr>
            </w:pPr>
            <w:r w:rsidRPr="00053448">
              <w:rPr>
                <w:sz w:val="16"/>
                <w:szCs w:val="16"/>
              </w:rPr>
              <w:t>0.8</w:t>
            </w:r>
          </w:p>
        </w:tc>
      </w:tr>
      <w:tr w:rsidR="00053448" w:rsidRPr="00F87E34" w14:paraId="256F54F8"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053448" w:rsidRPr="00F87E34" w:rsidRDefault="00053448" w:rsidP="00053448">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745DC5F5" w:rsidR="00053448" w:rsidRPr="00053448" w:rsidRDefault="00053448" w:rsidP="00053448">
            <w:pPr>
              <w:tabs>
                <w:tab w:val="decimal" w:pos="508"/>
              </w:tabs>
              <w:jc w:val="left"/>
              <w:rPr>
                <w:bCs/>
                <w:sz w:val="16"/>
                <w:szCs w:val="16"/>
              </w:rPr>
            </w:pPr>
            <w:r w:rsidRPr="00053448">
              <w:rPr>
                <w:sz w:val="16"/>
                <w:szCs w:val="16"/>
              </w:rPr>
              <w:t>4.1</w:t>
            </w:r>
          </w:p>
        </w:tc>
        <w:tc>
          <w:tcPr>
            <w:tcW w:w="942" w:type="dxa"/>
            <w:tcBorders>
              <w:top w:val="nil"/>
              <w:left w:val="nil"/>
              <w:bottom w:val="nil"/>
              <w:right w:val="nil"/>
            </w:tcBorders>
            <w:shd w:val="clear" w:color="auto" w:fill="auto"/>
            <w:noWrap/>
            <w:vAlign w:val="center"/>
          </w:tcPr>
          <w:p w14:paraId="36C899B4" w14:textId="70FA2404" w:rsidR="00053448" w:rsidRPr="00053448" w:rsidRDefault="00053448" w:rsidP="00053448">
            <w:pPr>
              <w:tabs>
                <w:tab w:val="decimal" w:pos="480"/>
              </w:tabs>
              <w:jc w:val="left"/>
              <w:rPr>
                <w:bCs/>
                <w:sz w:val="16"/>
                <w:szCs w:val="16"/>
              </w:rPr>
            </w:pPr>
            <w:r w:rsidRPr="00053448">
              <w:rPr>
                <w:sz w:val="16"/>
                <w:szCs w:val="16"/>
              </w:rPr>
              <w:t>0.3</w:t>
            </w:r>
          </w:p>
        </w:tc>
        <w:tc>
          <w:tcPr>
            <w:tcW w:w="1042" w:type="dxa"/>
            <w:tcBorders>
              <w:top w:val="nil"/>
              <w:left w:val="nil"/>
              <w:bottom w:val="nil"/>
              <w:right w:val="nil"/>
            </w:tcBorders>
            <w:shd w:val="clear" w:color="auto" w:fill="auto"/>
            <w:noWrap/>
            <w:vAlign w:val="center"/>
          </w:tcPr>
          <w:p w14:paraId="48BD6EC0" w14:textId="2D26617A" w:rsidR="00053448" w:rsidRPr="00053448" w:rsidRDefault="00053448" w:rsidP="00053448">
            <w:pPr>
              <w:tabs>
                <w:tab w:val="decimal" w:pos="508"/>
              </w:tabs>
              <w:jc w:val="left"/>
              <w:rPr>
                <w:bCs/>
                <w:sz w:val="16"/>
                <w:szCs w:val="16"/>
              </w:rPr>
            </w:pPr>
            <w:r w:rsidRPr="00053448">
              <w:rPr>
                <w:sz w:val="16"/>
                <w:szCs w:val="16"/>
              </w:rPr>
              <w:t>0.4</w:t>
            </w:r>
          </w:p>
        </w:tc>
        <w:tc>
          <w:tcPr>
            <w:tcW w:w="991" w:type="dxa"/>
            <w:tcBorders>
              <w:top w:val="nil"/>
              <w:left w:val="nil"/>
              <w:bottom w:val="nil"/>
              <w:right w:val="nil"/>
            </w:tcBorders>
            <w:shd w:val="clear" w:color="auto" w:fill="auto"/>
            <w:noWrap/>
            <w:vAlign w:val="center"/>
          </w:tcPr>
          <w:p w14:paraId="264E85DB" w14:textId="3A5EAE63" w:rsidR="00053448" w:rsidRPr="00053448" w:rsidRDefault="00053448" w:rsidP="00053448">
            <w:pPr>
              <w:tabs>
                <w:tab w:val="decimal" w:pos="458"/>
              </w:tabs>
              <w:jc w:val="left"/>
              <w:rPr>
                <w:sz w:val="16"/>
                <w:szCs w:val="16"/>
              </w:rPr>
            </w:pPr>
            <w:r w:rsidRPr="00053448">
              <w:rPr>
                <w:sz w:val="16"/>
                <w:szCs w:val="16"/>
              </w:rPr>
              <w:t>-0.6</w:t>
            </w:r>
          </w:p>
        </w:tc>
        <w:tc>
          <w:tcPr>
            <w:tcW w:w="934" w:type="dxa"/>
            <w:tcBorders>
              <w:top w:val="nil"/>
              <w:left w:val="nil"/>
              <w:bottom w:val="nil"/>
              <w:right w:val="nil"/>
            </w:tcBorders>
            <w:shd w:val="clear" w:color="auto" w:fill="auto"/>
            <w:noWrap/>
            <w:vAlign w:val="center"/>
          </w:tcPr>
          <w:p w14:paraId="2D71EEB0" w14:textId="1EA1AEC2" w:rsidR="00053448" w:rsidRPr="00053448" w:rsidRDefault="00053448" w:rsidP="00053448">
            <w:pPr>
              <w:tabs>
                <w:tab w:val="decimal" w:pos="444"/>
              </w:tabs>
              <w:jc w:val="left"/>
              <w:rPr>
                <w:sz w:val="16"/>
                <w:szCs w:val="16"/>
              </w:rPr>
            </w:pPr>
            <w:r w:rsidRPr="00053448">
              <w:rPr>
                <w:sz w:val="16"/>
                <w:szCs w:val="16"/>
              </w:rPr>
              <w:t>-10.8</w:t>
            </w:r>
          </w:p>
        </w:tc>
        <w:tc>
          <w:tcPr>
            <w:tcW w:w="1050" w:type="dxa"/>
            <w:tcBorders>
              <w:top w:val="nil"/>
              <w:left w:val="nil"/>
              <w:bottom w:val="nil"/>
              <w:right w:val="single" w:sz="8" w:space="0" w:color="404040"/>
            </w:tcBorders>
            <w:shd w:val="clear" w:color="auto" w:fill="auto"/>
            <w:noWrap/>
            <w:vAlign w:val="center"/>
          </w:tcPr>
          <w:p w14:paraId="06DE9E66" w14:textId="6B621606" w:rsidR="00053448" w:rsidRPr="00053448" w:rsidRDefault="00053448" w:rsidP="00053448">
            <w:pPr>
              <w:tabs>
                <w:tab w:val="decimal" w:pos="504"/>
              </w:tabs>
              <w:jc w:val="left"/>
              <w:rPr>
                <w:sz w:val="16"/>
                <w:szCs w:val="16"/>
              </w:rPr>
            </w:pPr>
            <w:r w:rsidRPr="00053448">
              <w:rPr>
                <w:sz w:val="16"/>
                <w:szCs w:val="16"/>
              </w:rPr>
              <w:t>12.8</w:t>
            </w:r>
          </w:p>
        </w:tc>
      </w:tr>
      <w:tr w:rsidR="00053448" w:rsidRPr="00F87E34" w14:paraId="73D4028C"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053448" w:rsidRPr="00F87E34" w:rsidRDefault="00053448" w:rsidP="00053448">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1FA7E227" w:rsidR="00053448" w:rsidRPr="00053448" w:rsidRDefault="00053448" w:rsidP="00053448">
            <w:pPr>
              <w:tabs>
                <w:tab w:val="decimal" w:pos="508"/>
              </w:tabs>
              <w:jc w:val="left"/>
              <w:rPr>
                <w:bCs/>
                <w:sz w:val="16"/>
                <w:szCs w:val="16"/>
              </w:rPr>
            </w:pPr>
            <w:r w:rsidRPr="00053448">
              <w:rPr>
                <w:sz w:val="16"/>
                <w:szCs w:val="16"/>
              </w:rPr>
              <w:t>0.4</w:t>
            </w:r>
          </w:p>
        </w:tc>
        <w:tc>
          <w:tcPr>
            <w:tcW w:w="942" w:type="dxa"/>
            <w:tcBorders>
              <w:top w:val="nil"/>
              <w:left w:val="nil"/>
              <w:bottom w:val="nil"/>
              <w:right w:val="nil"/>
            </w:tcBorders>
            <w:shd w:val="clear" w:color="auto" w:fill="auto"/>
            <w:noWrap/>
            <w:vAlign w:val="center"/>
          </w:tcPr>
          <w:p w14:paraId="5777B38E" w14:textId="1DB28B28" w:rsidR="00053448" w:rsidRPr="00053448" w:rsidRDefault="00053448" w:rsidP="00053448">
            <w:pPr>
              <w:tabs>
                <w:tab w:val="decimal" w:pos="480"/>
              </w:tabs>
              <w:jc w:val="left"/>
              <w:rPr>
                <w:bCs/>
                <w:sz w:val="16"/>
                <w:szCs w:val="16"/>
              </w:rPr>
            </w:pPr>
            <w:r w:rsidRPr="00053448">
              <w:rPr>
                <w:sz w:val="16"/>
                <w:szCs w:val="16"/>
              </w:rPr>
              <w:t>0.8</w:t>
            </w:r>
          </w:p>
        </w:tc>
        <w:tc>
          <w:tcPr>
            <w:tcW w:w="1042" w:type="dxa"/>
            <w:tcBorders>
              <w:top w:val="nil"/>
              <w:left w:val="nil"/>
              <w:bottom w:val="nil"/>
              <w:right w:val="nil"/>
            </w:tcBorders>
            <w:shd w:val="clear" w:color="auto" w:fill="auto"/>
            <w:noWrap/>
            <w:vAlign w:val="center"/>
          </w:tcPr>
          <w:p w14:paraId="263031F1" w14:textId="10DDAB33" w:rsidR="00053448" w:rsidRPr="00053448" w:rsidRDefault="00053448" w:rsidP="00053448">
            <w:pPr>
              <w:tabs>
                <w:tab w:val="decimal" w:pos="508"/>
              </w:tabs>
              <w:jc w:val="left"/>
              <w:rPr>
                <w:bCs/>
                <w:sz w:val="16"/>
                <w:szCs w:val="16"/>
              </w:rPr>
            </w:pPr>
            <w:r w:rsidRPr="00053448">
              <w:rPr>
                <w:sz w:val="16"/>
                <w:szCs w:val="16"/>
              </w:rPr>
              <w:t>-1.5</w:t>
            </w:r>
          </w:p>
        </w:tc>
        <w:tc>
          <w:tcPr>
            <w:tcW w:w="991" w:type="dxa"/>
            <w:tcBorders>
              <w:top w:val="nil"/>
              <w:left w:val="nil"/>
              <w:bottom w:val="nil"/>
              <w:right w:val="nil"/>
            </w:tcBorders>
            <w:shd w:val="clear" w:color="auto" w:fill="auto"/>
            <w:noWrap/>
            <w:vAlign w:val="center"/>
          </w:tcPr>
          <w:p w14:paraId="21F8BED9" w14:textId="722CC320" w:rsidR="00053448" w:rsidRPr="00053448" w:rsidRDefault="00053448" w:rsidP="00053448">
            <w:pPr>
              <w:tabs>
                <w:tab w:val="decimal" w:pos="458"/>
              </w:tabs>
              <w:jc w:val="left"/>
              <w:rPr>
                <w:sz w:val="16"/>
                <w:szCs w:val="16"/>
              </w:rPr>
            </w:pPr>
            <w:r w:rsidRPr="00053448">
              <w:rPr>
                <w:sz w:val="16"/>
                <w:szCs w:val="16"/>
              </w:rPr>
              <w:t>1.6</w:t>
            </w:r>
          </w:p>
        </w:tc>
        <w:tc>
          <w:tcPr>
            <w:tcW w:w="934" w:type="dxa"/>
            <w:tcBorders>
              <w:top w:val="nil"/>
              <w:left w:val="nil"/>
              <w:bottom w:val="nil"/>
              <w:right w:val="nil"/>
            </w:tcBorders>
            <w:shd w:val="clear" w:color="auto" w:fill="auto"/>
            <w:noWrap/>
            <w:vAlign w:val="center"/>
          </w:tcPr>
          <w:p w14:paraId="5EBE4B92" w14:textId="4196DF8F" w:rsidR="00053448" w:rsidRPr="00053448" w:rsidRDefault="00053448" w:rsidP="00053448">
            <w:pPr>
              <w:tabs>
                <w:tab w:val="decimal" w:pos="444"/>
              </w:tabs>
              <w:jc w:val="left"/>
              <w:rPr>
                <w:sz w:val="16"/>
                <w:szCs w:val="16"/>
              </w:rPr>
            </w:pPr>
            <w:r w:rsidRPr="00053448">
              <w:rPr>
                <w:sz w:val="16"/>
                <w:szCs w:val="16"/>
              </w:rPr>
              <w:t>2.3</w:t>
            </w:r>
          </w:p>
        </w:tc>
        <w:tc>
          <w:tcPr>
            <w:tcW w:w="1050" w:type="dxa"/>
            <w:tcBorders>
              <w:top w:val="nil"/>
              <w:left w:val="nil"/>
              <w:bottom w:val="nil"/>
              <w:right w:val="single" w:sz="8" w:space="0" w:color="404040"/>
            </w:tcBorders>
            <w:shd w:val="clear" w:color="auto" w:fill="auto"/>
            <w:noWrap/>
            <w:vAlign w:val="center"/>
          </w:tcPr>
          <w:p w14:paraId="4565F77B" w14:textId="5238026C" w:rsidR="00053448" w:rsidRPr="00053448" w:rsidRDefault="00053448" w:rsidP="00053448">
            <w:pPr>
              <w:tabs>
                <w:tab w:val="decimal" w:pos="504"/>
              </w:tabs>
              <w:jc w:val="left"/>
              <w:rPr>
                <w:sz w:val="16"/>
                <w:szCs w:val="16"/>
              </w:rPr>
            </w:pPr>
            <w:r w:rsidRPr="00053448">
              <w:rPr>
                <w:sz w:val="16"/>
                <w:szCs w:val="16"/>
              </w:rPr>
              <w:t>4.2</w:t>
            </w:r>
          </w:p>
        </w:tc>
      </w:tr>
      <w:tr w:rsidR="00053448" w:rsidRPr="00F87E34" w14:paraId="5B4D207B"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053448" w:rsidRPr="00F87E34" w:rsidRDefault="00053448" w:rsidP="00053448">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2A7C5508" w:rsidR="00053448" w:rsidRPr="00053448" w:rsidRDefault="00053448" w:rsidP="00053448">
            <w:pPr>
              <w:tabs>
                <w:tab w:val="decimal" w:pos="508"/>
              </w:tabs>
              <w:jc w:val="left"/>
              <w:rPr>
                <w:bCs/>
                <w:sz w:val="16"/>
                <w:szCs w:val="16"/>
              </w:rPr>
            </w:pPr>
            <w:r w:rsidRPr="00053448">
              <w:rPr>
                <w:sz w:val="16"/>
                <w:szCs w:val="16"/>
              </w:rPr>
              <w:t>5.7</w:t>
            </w:r>
          </w:p>
        </w:tc>
        <w:tc>
          <w:tcPr>
            <w:tcW w:w="942" w:type="dxa"/>
            <w:tcBorders>
              <w:top w:val="nil"/>
              <w:left w:val="nil"/>
              <w:bottom w:val="nil"/>
              <w:right w:val="nil"/>
            </w:tcBorders>
            <w:shd w:val="clear" w:color="auto" w:fill="auto"/>
            <w:noWrap/>
            <w:vAlign w:val="center"/>
          </w:tcPr>
          <w:p w14:paraId="40A6CA74" w14:textId="13F046A5" w:rsidR="00053448" w:rsidRPr="00053448" w:rsidRDefault="00053448" w:rsidP="00053448">
            <w:pPr>
              <w:tabs>
                <w:tab w:val="decimal" w:pos="480"/>
              </w:tabs>
              <w:jc w:val="left"/>
              <w:rPr>
                <w:bCs/>
                <w:sz w:val="16"/>
                <w:szCs w:val="16"/>
              </w:rPr>
            </w:pPr>
            <w:r w:rsidRPr="00053448">
              <w:rPr>
                <w:sz w:val="16"/>
                <w:szCs w:val="16"/>
              </w:rPr>
              <w:t>2.1</w:t>
            </w:r>
          </w:p>
        </w:tc>
        <w:tc>
          <w:tcPr>
            <w:tcW w:w="1042" w:type="dxa"/>
            <w:tcBorders>
              <w:top w:val="nil"/>
              <w:left w:val="nil"/>
              <w:bottom w:val="nil"/>
              <w:right w:val="nil"/>
            </w:tcBorders>
            <w:shd w:val="clear" w:color="auto" w:fill="auto"/>
            <w:noWrap/>
            <w:vAlign w:val="center"/>
          </w:tcPr>
          <w:p w14:paraId="59B19330" w14:textId="49ABBB64" w:rsidR="00053448" w:rsidRPr="00053448" w:rsidRDefault="00053448" w:rsidP="00053448">
            <w:pPr>
              <w:tabs>
                <w:tab w:val="decimal" w:pos="508"/>
              </w:tabs>
              <w:jc w:val="left"/>
              <w:rPr>
                <w:bCs/>
                <w:sz w:val="16"/>
                <w:szCs w:val="16"/>
              </w:rPr>
            </w:pPr>
            <w:r w:rsidRPr="00053448">
              <w:rPr>
                <w:sz w:val="16"/>
                <w:szCs w:val="16"/>
              </w:rPr>
              <w:t>-2.8</w:t>
            </w:r>
          </w:p>
        </w:tc>
        <w:tc>
          <w:tcPr>
            <w:tcW w:w="991" w:type="dxa"/>
            <w:tcBorders>
              <w:top w:val="nil"/>
              <w:left w:val="nil"/>
              <w:bottom w:val="nil"/>
              <w:right w:val="nil"/>
            </w:tcBorders>
            <w:shd w:val="clear" w:color="auto" w:fill="auto"/>
            <w:noWrap/>
            <w:vAlign w:val="center"/>
          </w:tcPr>
          <w:p w14:paraId="0C688A7B" w14:textId="3AC4E0B5" w:rsidR="00053448" w:rsidRPr="00053448" w:rsidRDefault="00053448" w:rsidP="00053448">
            <w:pPr>
              <w:tabs>
                <w:tab w:val="decimal" w:pos="458"/>
              </w:tabs>
              <w:jc w:val="left"/>
              <w:rPr>
                <w:sz w:val="16"/>
                <w:szCs w:val="16"/>
              </w:rPr>
            </w:pPr>
            <w:r w:rsidRPr="00053448">
              <w:rPr>
                <w:sz w:val="16"/>
                <w:szCs w:val="16"/>
              </w:rPr>
              <w:t>1.4</w:t>
            </w:r>
          </w:p>
        </w:tc>
        <w:tc>
          <w:tcPr>
            <w:tcW w:w="934" w:type="dxa"/>
            <w:tcBorders>
              <w:top w:val="nil"/>
              <w:left w:val="nil"/>
              <w:bottom w:val="nil"/>
              <w:right w:val="nil"/>
            </w:tcBorders>
            <w:shd w:val="clear" w:color="auto" w:fill="auto"/>
            <w:noWrap/>
            <w:vAlign w:val="center"/>
          </w:tcPr>
          <w:p w14:paraId="219555B2" w14:textId="074D99FA" w:rsidR="00053448" w:rsidRPr="00053448" w:rsidRDefault="00053448" w:rsidP="00053448">
            <w:pPr>
              <w:tabs>
                <w:tab w:val="decimal" w:pos="444"/>
              </w:tabs>
              <w:jc w:val="left"/>
              <w:rPr>
                <w:sz w:val="16"/>
                <w:szCs w:val="16"/>
              </w:rPr>
            </w:pPr>
            <w:r w:rsidRPr="00053448">
              <w:rPr>
                <w:sz w:val="16"/>
                <w:szCs w:val="16"/>
              </w:rPr>
              <w:t>3.8</w:t>
            </w:r>
          </w:p>
        </w:tc>
        <w:tc>
          <w:tcPr>
            <w:tcW w:w="1050" w:type="dxa"/>
            <w:tcBorders>
              <w:top w:val="nil"/>
              <w:left w:val="nil"/>
              <w:bottom w:val="nil"/>
              <w:right w:val="single" w:sz="8" w:space="0" w:color="404040"/>
            </w:tcBorders>
            <w:shd w:val="clear" w:color="auto" w:fill="auto"/>
            <w:noWrap/>
            <w:vAlign w:val="center"/>
          </w:tcPr>
          <w:p w14:paraId="79054C4D" w14:textId="1DFEFACC" w:rsidR="00053448" w:rsidRPr="00053448" w:rsidRDefault="00053448" w:rsidP="00053448">
            <w:pPr>
              <w:tabs>
                <w:tab w:val="decimal" w:pos="504"/>
              </w:tabs>
              <w:jc w:val="left"/>
              <w:rPr>
                <w:sz w:val="16"/>
                <w:szCs w:val="16"/>
              </w:rPr>
            </w:pPr>
            <w:r w:rsidRPr="00053448">
              <w:rPr>
                <w:sz w:val="16"/>
                <w:szCs w:val="16"/>
              </w:rPr>
              <w:t>-6.4</w:t>
            </w:r>
          </w:p>
        </w:tc>
      </w:tr>
      <w:tr w:rsidR="00053448" w:rsidRPr="00F87E34" w14:paraId="39EBF2C1"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053448" w:rsidRPr="00F87E34" w:rsidRDefault="00053448" w:rsidP="00053448">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3AB7C651" w:rsidR="00053448" w:rsidRPr="00053448" w:rsidRDefault="00053448" w:rsidP="00053448">
            <w:pPr>
              <w:tabs>
                <w:tab w:val="decimal" w:pos="508"/>
              </w:tabs>
              <w:jc w:val="left"/>
              <w:rPr>
                <w:bCs/>
                <w:sz w:val="16"/>
                <w:szCs w:val="16"/>
              </w:rPr>
            </w:pPr>
            <w:r w:rsidRPr="00053448">
              <w:rPr>
                <w:sz w:val="16"/>
                <w:szCs w:val="16"/>
              </w:rPr>
              <w:t>15.5</w:t>
            </w:r>
          </w:p>
        </w:tc>
        <w:tc>
          <w:tcPr>
            <w:tcW w:w="942" w:type="dxa"/>
            <w:tcBorders>
              <w:top w:val="nil"/>
              <w:left w:val="nil"/>
              <w:bottom w:val="nil"/>
              <w:right w:val="nil"/>
            </w:tcBorders>
            <w:shd w:val="clear" w:color="auto" w:fill="auto"/>
            <w:noWrap/>
            <w:vAlign w:val="center"/>
          </w:tcPr>
          <w:p w14:paraId="6B37BCF5" w14:textId="287C7509" w:rsidR="00053448" w:rsidRPr="00053448" w:rsidRDefault="00053448" w:rsidP="00053448">
            <w:pPr>
              <w:tabs>
                <w:tab w:val="decimal" w:pos="480"/>
              </w:tabs>
              <w:jc w:val="left"/>
              <w:rPr>
                <w:bCs/>
                <w:sz w:val="16"/>
                <w:szCs w:val="16"/>
              </w:rPr>
            </w:pPr>
            <w:r w:rsidRPr="00053448">
              <w:rPr>
                <w:sz w:val="16"/>
                <w:szCs w:val="16"/>
              </w:rPr>
              <w:t>2.6</w:t>
            </w:r>
          </w:p>
        </w:tc>
        <w:tc>
          <w:tcPr>
            <w:tcW w:w="1042" w:type="dxa"/>
            <w:tcBorders>
              <w:top w:val="nil"/>
              <w:left w:val="nil"/>
              <w:bottom w:val="nil"/>
              <w:right w:val="nil"/>
            </w:tcBorders>
            <w:shd w:val="clear" w:color="auto" w:fill="auto"/>
            <w:noWrap/>
            <w:vAlign w:val="center"/>
          </w:tcPr>
          <w:p w14:paraId="5458F498" w14:textId="7DF6551B" w:rsidR="00053448" w:rsidRPr="00053448" w:rsidRDefault="00053448" w:rsidP="00053448">
            <w:pPr>
              <w:tabs>
                <w:tab w:val="decimal" w:pos="508"/>
              </w:tabs>
              <w:jc w:val="left"/>
              <w:rPr>
                <w:bCs/>
                <w:sz w:val="16"/>
                <w:szCs w:val="16"/>
              </w:rPr>
            </w:pPr>
            <w:r w:rsidRPr="00053448">
              <w:rPr>
                <w:sz w:val="16"/>
                <w:szCs w:val="16"/>
              </w:rPr>
              <w:t>0.4</w:t>
            </w:r>
          </w:p>
        </w:tc>
        <w:tc>
          <w:tcPr>
            <w:tcW w:w="991" w:type="dxa"/>
            <w:tcBorders>
              <w:top w:val="nil"/>
              <w:left w:val="nil"/>
              <w:bottom w:val="nil"/>
              <w:right w:val="nil"/>
            </w:tcBorders>
            <w:shd w:val="clear" w:color="auto" w:fill="auto"/>
            <w:noWrap/>
            <w:vAlign w:val="center"/>
          </w:tcPr>
          <w:p w14:paraId="73AC5324" w14:textId="23CEF941" w:rsidR="00053448" w:rsidRPr="00053448" w:rsidRDefault="00053448" w:rsidP="00053448">
            <w:pPr>
              <w:tabs>
                <w:tab w:val="decimal" w:pos="458"/>
              </w:tabs>
              <w:jc w:val="left"/>
              <w:rPr>
                <w:sz w:val="16"/>
                <w:szCs w:val="16"/>
              </w:rPr>
            </w:pPr>
            <w:r w:rsidRPr="00053448">
              <w:rPr>
                <w:sz w:val="16"/>
                <w:szCs w:val="16"/>
              </w:rPr>
              <w:t>7.2</w:t>
            </w:r>
          </w:p>
        </w:tc>
        <w:tc>
          <w:tcPr>
            <w:tcW w:w="934" w:type="dxa"/>
            <w:tcBorders>
              <w:top w:val="nil"/>
              <w:left w:val="nil"/>
              <w:bottom w:val="nil"/>
              <w:right w:val="nil"/>
            </w:tcBorders>
            <w:shd w:val="clear" w:color="auto" w:fill="auto"/>
            <w:noWrap/>
            <w:vAlign w:val="center"/>
          </w:tcPr>
          <w:p w14:paraId="34FE89CF" w14:textId="7EC3136E" w:rsidR="00053448" w:rsidRPr="00053448" w:rsidRDefault="00053448" w:rsidP="00053448">
            <w:pPr>
              <w:tabs>
                <w:tab w:val="decimal" w:pos="444"/>
              </w:tabs>
              <w:jc w:val="left"/>
              <w:rPr>
                <w:sz w:val="16"/>
                <w:szCs w:val="16"/>
              </w:rPr>
            </w:pPr>
            <w:r w:rsidRPr="00053448">
              <w:rPr>
                <w:sz w:val="16"/>
                <w:szCs w:val="16"/>
              </w:rPr>
              <w:t>6.6</w:t>
            </w:r>
          </w:p>
        </w:tc>
        <w:tc>
          <w:tcPr>
            <w:tcW w:w="1050" w:type="dxa"/>
            <w:tcBorders>
              <w:top w:val="nil"/>
              <w:left w:val="nil"/>
              <w:bottom w:val="nil"/>
              <w:right w:val="single" w:sz="8" w:space="0" w:color="404040"/>
            </w:tcBorders>
            <w:shd w:val="clear" w:color="auto" w:fill="auto"/>
            <w:noWrap/>
            <w:vAlign w:val="center"/>
          </w:tcPr>
          <w:p w14:paraId="23F99C3F" w14:textId="0E5C5444" w:rsidR="00053448" w:rsidRPr="00053448" w:rsidRDefault="00053448" w:rsidP="00053448">
            <w:pPr>
              <w:tabs>
                <w:tab w:val="decimal" w:pos="504"/>
              </w:tabs>
              <w:jc w:val="left"/>
              <w:rPr>
                <w:sz w:val="16"/>
                <w:szCs w:val="16"/>
              </w:rPr>
            </w:pPr>
            <w:r w:rsidRPr="00053448">
              <w:rPr>
                <w:sz w:val="16"/>
                <w:szCs w:val="16"/>
              </w:rPr>
              <w:t>6.8</w:t>
            </w:r>
          </w:p>
        </w:tc>
      </w:tr>
      <w:tr w:rsidR="00053448" w:rsidRPr="00F87E34" w14:paraId="350C4C31"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053448" w:rsidRPr="00F87E34" w:rsidRDefault="00053448" w:rsidP="00053448">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76F4C4E7" w:rsidR="00053448" w:rsidRPr="00053448" w:rsidRDefault="00053448" w:rsidP="00053448">
            <w:pPr>
              <w:tabs>
                <w:tab w:val="decimal" w:pos="508"/>
              </w:tabs>
              <w:jc w:val="left"/>
              <w:rPr>
                <w:bCs/>
                <w:sz w:val="16"/>
                <w:szCs w:val="16"/>
              </w:rPr>
            </w:pPr>
            <w:r w:rsidRPr="00053448">
              <w:rPr>
                <w:sz w:val="16"/>
                <w:szCs w:val="16"/>
              </w:rPr>
              <w:t>0.1</w:t>
            </w:r>
          </w:p>
        </w:tc>
        <w:tc>
          <w:tcPr>
            <w:tcW w:w="942" w:type="dxa"/>
            <w:tcBorders>
              <w:top w:val="nil"/>
              <w:left w:val="nil"/>
              <w:bottom w:val="nil"/>
              <w:right w:val="nil"/>
            </w:tcBorders>
            <w:shd w:val="clear" w:color="auto" w:fill="auto"/>
            <w:noWrap/>
            <w:vAlign w:val="center"/>
          </w:tcPr>
          <w:p w14:paraId="350BC27D" w14:textId="62B3EC97" w:rsidR="00053448" w:rsidRPr="00053448" w:rsidRDefault="00053448" w:rsidP="00053448">
            <w:pPr>
              <w:tabs>
                <w:tab w:val="decimal" w:pos="480"/>
              </w:tabs>
              <w:jc w:val="left"/>
              <w:rPr>
                <w:bCs/>
                <w:sz w:val="16"/>
                <w:szCs w:val="16"/>
              </w:rPr>
            </w:pPr>
            <w:r w:rsidRPr="00053448">
              <w:rPr>
                <w:sz w:val="16"/>
                <w:szCs w:val="16"/>
              </w:rPr>
              <w:t>2.9</w:t>
            </w:r>
          </w:p>
        </w:tc>
        <w:tc>
          <w:tcPr>
            <w:tcW w:w="1042" w:type="dxa"/>
            <w:tcBorders>
              <w:top w:val="nil"/>
              <w:left w:val="nil"/>
              <w:bottom w:val="nil"/>
              <w:right w:val="nil"/>
            </w:tcBorders>
            <w:shd w:val="clear" w:color="auto" w:fill="auto"/>
            <w:noWrap/>
            <w:vAlign w:val="center"/>
          </w:tcPr>
          <w:p w14:paraId="1F30FBFF" w14:textId="28E57FF1" w:rsidR="00053448" w:rsidRPr="00053448" w:rsidRDefault="00053448" w:rsidP="00053448">
            <w:pPr>
              <w:tabs>
                <w:tab w:val="decimal" w:pos="508"/>
              </w:tabs>
              <w:jc w:val="left"/>
              <w:rPr>
                <w:bCs/>
                <w:sz w:val="16"/>
                <w:szCs w:val="16"/>
              </w:rPr>
            </w:pPr>
            <w:r w:rsidRPr="00053448">
              <w:rPr>
                <w:sz w:val="16"/>
                <w:szCs w:val="16"/>
              </w:rPr>
              <w:t>-0.3</w:t>
            </w:r>
          </w:p>
        </w:tc>
        <w:tc>
          <w:tcPr>
            <w:tcW w:w="991" w:type="dxa"/>
            <w:tcBorders>
              <w:top w:val="nil"/>
              <w:left w:val="nil"/>
              <w:bottom w:val="nil"/>
              <w:right w:val="nil"/>
            </w:tcBorders>
            <w:shd w:val="clear" w:color="auto" w:fill="auto"/>
            <w:noWrap/>
            <w:vAlign w:val="center"/>
          </w:tcPr>
          <w:p w14:paraId="35401D29" w14:textId="0B7DABC6" w:rsidR="00053448" w:rsidRPr="00053448" w:rsidRDefault="00053448" w:rsidP="00053448">
            <w:pPr>
              <w:tabs>
                <w:tab w:val="decimal" w:pos="458"/>
              </w:tabs>
              <w:jc w:val="left"/>
              <w:rPr>
                <w:sz w:val="16"/>
                <w:szCs w:val="16"/>
              </w:rPr>
            </w:pPr>
            <w:r w:rsidRPr="00053448">
              <w:rPr>
                <w:sz w:val="16"/>
                <w:szCs w:val="16"/>
              </w:rPr>
              <w:t>3.1</w:t>
            </w:r>
          </w:p>
        </w:tc>
        <w:tc>
          <w:tcPr>
            <w:tcW w:w="934" w:type="dxa"/>
            <w:tcBorders>
              <w:top w:val="nil"/>
              <w:left w:val="nil"/>
              <w:bottom w:val="nil"/>
              <w:right w:val="nil"/>
            </w:tcBorders>
            <w:shd w:val="clear" w:color="auto" w:fill="auto"/>
            <w:noWrap/>
            <w:vAlign w:val="center"/>
          </w:tcPr>
          <w:p w14:paraId="77AB7838" w14:textId="24295D1B" w:rsidR="00053448" w:rsidRPr="00053448" w:rsidRDefault="00053448" w:rsidP="00053448">
            <w:pPr>
              <w:tabs>
                <w:tab w:val="decimal" w:pos="444"/>
              </w:tabs>
              <w:jc w:val="left"/>
              <w:rPr>
                <w:sz w:val="16"/>
                <w:szCs w:val="16"/>
              </w:rPr>
            </w:pPr>
            <w:r w:rsidRPr="00053448">
              <w:rPr>
                <w:sz w:val="16"/>
                <w:szCs w:val="16"/>
              </w:rPr>
              <w:t>2.1</w:t>
            </w:r>
          </w:p>
        </w:tc>
        <w:tc>
          <w:tcPr>
            <w:tcW w:w="1050" w:type="dxa"/>
            <w:tcBorders>
              <w:top w:val="nil"/>
              <w:left w:val="nil"/>
              <w:bottom w:val="nil"/>
              <w:right w:val="single" w:sz="8" w:space="0" w:color="404040"/>
            </w:tcBorders>
            <w:shd w:val="clear" w:color="auto" w:fill="auto"/>
            <w:noWrap/>
            <w:vAlign w:val="center"/>
          </w:tcPr>
          <w:p w14:paraId="083003BE" w14:textId="3D98EAF8" w:rsidR="00053448" w:rsidRPr="00053448" w:rsidRDefault="00053448" w:rsidP="00053448">
            <w:pPr>
              <w:tabs>
                <w:tab w:val="decimal" w:pos="504"/>
              </w:tabs>
              <w:jc w:val="left"/>
              <w:rPr>
                <w:sz w:val="16"/>
                <w:szCs w:val="16"/>
              </w:rPr>
            </w:pPr>
            <w:r w:rsidRPr="00053448">
              <w:rPr>
                <w:sz w:val="16"/>
                <w:szCs w:val="16"/>
              </w:rPr>
              <w:t>10.0</w:t>
            </w:r>
          </w:p>
        </w:tc>
      </w:tr>
      <w:tr w:rsidR="00053448" w:rsidRPr="00F87E34" w14:paraId="254D5879"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053448" w:rsidRPr="00F87E34" w:rsidRDefault="00053448" w:rsidP="00053448">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3E830BCF" w:rsidR="00053448" w:rsidRPr="00053448" w:rsidRDefault="00053448" w:rsidP="00053448">
            <w:pPr>
              <w:tabs>
                <w:tab w:val="decimal" w:pos="508"/>
              </w:tabs>
              <w:jc w:val="left"/>
              <w:rPr>
                <w:bCs/>
                <w:sz w:val="16"/>
                <w:szCs w:val="16"/>
              </w:rPr>
            </w:pPr>
            <w:r w:rsidRPr="00053448">
              <w:rPr>
                <w:sz w:val="16"/>
                <w:szCs w:val="16"/>
              </w:rPr>
              <w:t>7.9</w:t>
            </w:r>
          </w:p>
        </w:tc>
        <w:tc>
          <w:tcPr>
            <w:tcW w:w="942" w:type="dxa"/>
            <w:tcBorders>
              <w:top w:val="nil"/>
              <w:left w:val="nil"/>
              <w:bottom w:val="nil"/>
              <w:right w:val="nil"/>
            </w:tcBorders>
            <w:shd w:val="clear" w:color="auto" w:fill="auto"/>
            <w:noWrap/>
            <w:vAlign w:val="center"/>
          </w:tcPr>
          <w:p w14:paraId="153AE4A0" w14:textId="07292B27" w:rsidR="00053448" w:rsidRPr="00053448" w:rsidRDefault="00053448" w:rsidP="00053448">
            <w:pPr>
              <w:tabs>
                <w:tab w:val="decimal" w:pos="480"/>
              </w:tabs>
              <w:jc w:val="left"/>
              <w:rPr>
                <w:bCs/>
                <w:sz w:val="16"/>
                <w:szCs w:val="16"/>
              </w:rPr>
            </w:pPr>
            <w:r w:rsidRPr="00053448">
              <w:rPr>
                <w:sz w:val="16"/>
                <w:szCs w:val="16"/>
              </w:rPr>
              <w:t>-0.7</w:t>
            </w:r>
          </w:p>
        </w:tc>
        <w:tc>
          <w:tcPr>
            <w:tcW w:w="1042" w:type="dxa"/>
            <w:tcBorders>
              <w:top w:val="nil"/>
              <w:left w:val="nil"/>
              <w:bottom w:val="nil"/>
              <w:right w:val="nil"/>
            </w:tcBorders>
            <w:shd w:val="clear" w:color="auto" w:fill="auto"/>
            <w:noWrap/>
            <w:vAlign w:val="center"/>
          </w:tcPr>
          <w:p w14:paraId="0F618101" w14:textId="49F4D4DB" w:rsidR="00053448" w:rsidRPr="00053448" w:rsidRDefault="00053448" w:rsidP="00053448">
            <w:pPr>
              <w:tabs>
                <w:tab w:val="decimal" w:pos="508"/>
              </w:tabs>
              <w:jc w:val="left"/>
              <w:rPr>
                <w:bCs/>
                <w:sz w:val="16"/>
                <w:szCs w:val="16"/>
              </w:rPr>
            </w:pPr>
            <w:r w:rsidRPr="00053448">
              <w:rPr>
                <w:sz w:val="16"/>
                <w:szCs w:val="16"/>
              </w:rPr>
              <w:t>-1.2</w:t>
            </w:r>
          </w:p>
        </w:tc>
        <w:tc>
          <w:tcPr>
            <w:tcW w:w="991" w:type="dxa"/>
            <w:tcBorders>
              <w:top w:val="nil"/>
              <w:left w:val="nil"/>
              <w:bottom w:val="nil"/>
              <w:right w:val="nil"/>
            </w:tcBorders>
            <w:shd w:val="clear" w:color="auto" w:fill="auto"/>
            <w:noWrap/>
            <w:vAlign w:val="center"/>
          </w:tcPr>
          <w:p w14:paraId="2A9EC3A7" w14:textId="3FD96D78" w:rsidR="00053448" w:rsidRPr="00053448" w:rsidRDefault="00053448" w:rsidP="00053448">
            <w:pPr>
              <w:tabs>
                <w:tab w:val="decimal" w:pos="458"/>
              </w:tabs>
              <w:jc w:val="left"/>
              <w:rPr>
                <w:sz w:val="16"/>
                <w:szCs w:val="16"/>
              </w:rPr>
            </w:pPr>
            <w:r w:rsidRPr="00053448">
              <w:rPr>
                <w:sz w:val="16"/>
                <w:szCs w:val="16"/>
              </w:rPr>
              <w:t>0.1</w:t>
            </w:r>
          </w:p>
        </w:tc>
        <w:tc>
          <w:tcPr>
            <w:tcW w:w="934" w:type="dxa"/>
            <w:tcBorders>
              <w:top w:val="nil"/>
              <w:left w:val="nil"/>
              <w:bottom w:val="nil"/>
              <w:right w:val="nil"/>
            </w:tcBorders>
            <w:shd w:val="clear" w:color="auto" w:fill="auto"/>
            <w:noWrap/>
            <w:vAlign w:val="center"/>
          </w:tcPr>
          <w:p w14:paraId="27C4B1AA" w14:textId="01D0F901" w:rsidR="00053448" w:rsidRPr="00053448" w:rsidRDefault="00053448" w:rsidP="00053448">
            <w:pPr>
              <w:tabs>
                <w:tab w:val="decimal" w:pos="444"/>
              </w:tabs>
              <w:jc w:val="left"/>
              <w:rPr>
                <w:sz w:val="16"/>
                <w:szCs w:val="16"/>
              </w:rPr>
            </w:pPr>
            <w:r w:rsidRPr="00053448">
              <w:rPr>
                <w:sz w:val="16"/>
                <w:szCs w:val="16"/>
              </w:rPr>
              <w:t>1.9</w:t>
            </w:r>
          </w:p>
        </w:tc>
        <w:tc>
          <w:tcPr>
            <w:tcW w:w="1050" w:type="dxa"/>
            <w:tcBorders>
              <w:top w:val="nil"/>
              <w:left w:val="nil"/>
              <w:bottom w:val="nil"/>
              <w:right w:val="single" w:sz="8" w:space="0" w:color="404040"/>
            </w:tcBorders>
            <w:shd w:val="clear" w:color="auto" w:fill="auto"/>
            <w:noWrap/>
            <w:vAlign w:val="center"/>
          </w:tcPr>
          <w:p w14:paraId="3FE091FC" w14:textId="4FCBC440" w:rsidR="00053448" w:rsidRPr="00053448" w:rsidRDefault="00053448" w:rsidP="00053448">
            <w:pPr>
              <w:tabs>
                <w:tab w:val="decimal" w:pos="504"/>
              </w:tabs>
              <w:jc w:val="left"/>
              <w:rPr>
                <w:sz w:val="16"/>
                <w:szCs w:val="16"/>
              </w:rPr>
            </w:pPr>
            <w:r w:rsidRPr="00053448">
              <w:rPr>
                <w:sz w:val="16"/>
                <w:szCs w:val="16"/>
              </w:rPr>
              <w:t>2.9</w:t>
            </w:r>
          </w:p>
        </w:tc>
      </w:tr>
      <w:tr w:rsidR="00053448" w:rsidRPr="00F87E34" w14:paraId="580DD6AD"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053448" w:rsidRPr="00F87E34" w:rsidRDefault="00053448" w:rsidP="00053448">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18FEDCEB" w:rsidR="00053448" w:rsidRPr="00053448" w:rsidRDefault="00053448" w:rsidP="00053448">
            <w:pPr>
              <w:tabs>
                <w:tab w:val="decimal" w:pos="508"/>
              </w:tabs>
              <w:jc w:val="left"/>
              <w:rPr>
                <w:bCs/>
                <w:sz w:val="16"/>
                <w:szCs w:val="16"/>
              </w:rPr>
            </w:pPr>
            <w:r w:rsidRPr="00053448">
              <w:rPr>
                <w:sz w:val="16"/>
                <w:szCs w:val="16"/>
              </w:rPr>
              <w:t>-2.6</w:t>
            </w:r>
          </w:p>
        </w:tc>
        <w:tc>
          <w:tcPr>
            <w:tcW w:w="942" w:type="dxa"/>
            <w:tcBorders>
              <w:top w:val="nil"/>
              <w:left w:val="nil"/>
              <w:bottom w:val="nil"/>
              <w:right w:val="nil"/>
            </w:tcBorders>
            <w:shd w:val="clear" w:color="auto" w:fill="auto"/>
            <w:noWrap/>
            <w:vAlign w:val="center"/>
          </w:tcPr>
          <w:p w14:paraId="5270EDA7" w14:textId="07F450AF" w:rsidR="00053448" w:rsidRPr="00053448" w:rsidRDefault="00053448" w:rsidP="00053448">
            <w:pPr>
              <w:tabs>
                <w:tab w:val="decimal" w:pos="480"/>
              </w:tabs>
              <w:jc w:val="left"/>
              <w:rPr>
                <w:bCs/>
                <w:sz w:val="16"/>
                <w:szCs w:val="16"/>
              </w:rPr>
            </w:pPr>
            <w:r w:rsidRPr="00053448">
              <w:rPr>
                <w:sz w:val="16"/>
                <w:szCs w:val="16"/>
              </w:rPr>
              <w:t>-0.7</w:t>
            </w:r>
          </w:p>
        </w:tc>
        <w:tc>
          <w:tcPr>
            <w:tcW w:w="1042" w:type="dxa"/>
            <w:tcBorders>
              <w:top w:val="nil"/>
              <w:left w:val="nil"/>
              <w:bottom w:val="nil"/>
              <w:right w:val="nil"/>
            </w:tcBorders>
            <w:shd w:val="clear" w:color="auto" w:fill="auto"/>
            <w:noWrap/>
            <w:vAlign w:val="center"/>
          </w:tcPr>
          <w:p w14:paraId="515A07E4" w14:textId="0E99BE02" w:rsidR="00053448" w:rsidRPr="00053448" w:rsidRDefault="00053448" w:rsidP="00053448">
            <w:pPr>
              <w:tabs>
                <w:tab w:val="decimal" w:pos="508"/>
              </w:tabs>
              <w:jc w:val="left"/>
              <w:rPr>
                <w:bCs/>
                <w:sz w:val="16"/>
                <w:szCs w:val="16"/>
              </w:rPr>
            </w:pPr>
            <w:r w:rsidRPr="00053448">
              <w:rPr>
                <w:sz w:val="16"/>
                <w:szCs w:val="16"/>
              </w:rPr>
              <w:t>-0.1</w:t>
            </w:r>
          </w:p>
        </w:tc>
        <w:tc>
          <w:tcPr>
            <w:tcW w:w="991" w:type="dxa"/>
            <w:tcBorders>
              <w:top w:val="nil"/>
              <w:left w:val="nil"/>
              <w:bottom w:val="nil"/>
              <w:right w:val="nil"/>
            </w:tcBorders>
            <w:shd w:val="clear" w:color="auto" w:fill="auto"/>
            <w:noWrap/>
            <w:vAlign w:val="center"/>
          </w:tcPr>
          <w:p w14:paraId="05EDA912" w14:textId="17F79CFC" w:rsidR="00053448" w:rsidRPr="00053448" w:rsidRDefault="00053448" w:rsidP="00053448">
            <w:pPr>
              <w:tabs>
                <w:tab w:val="decimal" w:pos="458"/>
              </w:tabs>
              <w:jc w:val="left"/>
              <w:rPr>
                <w:sz w:val="16"/>
                <w:szCs w:val="16"/>
              </w:rPr>
            </w:pPr>
            <w:r w:rsidRPr="00053448">
              <w:rPr>
                <w:sz w:val="16"/>
                <w:szCs w:val="16"/>
              </w:rPr>
              <w:t>2.9</w:t>
            </w:r>
          </w:p>
        </w:tc>
        <w:tc>
          <w:tcPr>
            <w:tcW w:w="934" w:type="dxa"/>
            <w:tcBorders>
              <w:top w:val="nil"/>
              <w:left w:val="nil"/>
              <w:bottom w:val="nil"/>
              <w:right w:val="nil"/>
            </w:tcBorders>
            <w:shd w:val="clear" w:color="auto" w:fill="auto"/>
            <w:noWrap/>
            <w:vAlign w:val="center"/>
          </w:tcPr>
          <w:p w14:paraId="097BD8F5" w14:textId="01B5DFE9" w:rsidR="00053448" w:rsidRPr="00053448" w:rsidRDefault="00053448" w:rsidP="00053448">
            <w:pPr>
              <w:tabs>
                <w:tab w:val="decimal" w:pos="444"/>
              </w:tabs>
              <w:jc w:val="left"/>
              <w:rPr>
                <w:sz w:val="16"/>
                <w:szCs w:val="16"/>
              </w:rPr>
            </w:pPr>
            <w:r w:rsidRPr="00053448">
              <w:rPr>
                <w:sz w:val="16"/>
                <w:szCs w:val="16"/>
              </w:rPr>
              <w:t>3.3</w:t>
            </w:r>
          </w:p>
        </w:tc>
        <w:tc>
          <w:tcPr>
            <w:tcW w:w="1050" w:type="dxa"/>
            <w:tcBorders>
              <w:top w:val="nil"/>
              <w:left w:val="nil"/>
              <w:bottom w:val="nil"/>
              <w:right w:val="single" w:sz="8" w:space="0" w:color="404040"/>
            </w:tcBorders>
            <w:shd w:val="clear" w:color="auto" w:fill="auto"/>
            <w:noWrap/>
            <w:vAlign w:val="center"/>
          </w:tcPr>
          <w:p w14:paraId="6F3ED211" w14:textId="0B385454" w:rsidR="00053448" w:rsidRPr="00053448" w:rsidRDefault="00053448" w:rsidP="00053448">
            <w:pPr>
              <w:tabs>
                <w:tab w:val="decimal" w:pos="504"/>
              </w:tabs>
              <w:jc w:val="left"/>
              <w:rPr>
                <w:sz w:val="16"/>
                <w:szCs w:val="16"/>
              </w:rPr>
            </w:pPr>
            <w:r w:rsidRPr="00053448">
              <w:rPr>
                <w:sz w:val="16"/>
                <w:szCs w:val="16"/>
              </w:rPr>
              <w:t>1.0</w:t>
            </w:r>
          </w:p>
        </w:tc>
      </w:tr>
      <w:tr w:rsidR="00053448" w:rsidRPr="00F87E34" w14:paraId="6EDCB38A"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053448" w:rsidRPr="00F87E34" w:rsidRDefault="00053448" w:rsidP="00053448">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44F220E5" w:rsidR="00053448" w:rsidRPr="00053448" w:rsidRDefault="00053448" w:rsidP="00053448">
            <w:pPr>
              <w:tabs>
                <w:tab w:val="decimal" w:pos="508"/>
              </w:tabs>
              <w:jc w:val="left"/>
              <w:rPr>
                <w:bCs/>
                <w:sz w:val="16"/>
                <w:szCs w:val="16"/>
              </w:rPr>
            </w:pPr>
            <w:r w:rsidRPr="00053448">
              <w:rPr>
                <w:sz w:val="16"/>
                <w:szCs w:val="16"/>
              </w:rPr>
              <w:t>-4.9</w:t>
            </w:r>
          </w:p>
        </w:tc>
        <w:tc>
          <w:tcPr>
            <w:tcW w:w="942" w:type="dxa"/>
            <w:tcBorders>
              <w:top w:val="nil"/>
              <w:left w:val="nil"/>
              <w:bottom w:val="nil"/>
              <w:right w:val="nil"/>
            </w:tcBorders>
            <w:shd w:val="clear" w:color="auto" w:fill="auto"/>
            <w:noWrap/>
            <w:vAlign w:val="center"/>
          </w:tcPr>
          <w:p w14:paraId="1758DE33" w14:textId="3EE6483C" w:rsidR="00053448" w:rsidRPr="00053448" w:rsidRDefault="00053448" w:rsidP="00053448">
            <w:pPr>
              <w:tabs>
                <w:tab w:val="decimal" w:pos="480"/>
              </w:tabs>
              <w:jc w:val="left"/>
              <w:rPr>
                <w:bCs/>
                <w:sz w:val="16"/>
                <w:szCs w:val="16"/>
              </w:rPr>
            </w:pPr>
            <w:r w:rsidRPr="00053448">
              <w:rPr>
                <w:sz w:val="16"/>
                <w:szCs w:val="16"/>
              </w:rPr>
              <w:t>2.9</w:t>
            </w:r>
          </w:p>
        </w:tc>
        <w:tc>
          <w:tcPr>
            <w:tcW w:w="1042" w:type="dxa"/>
            <w:tcBorders>
              <w:top w:val="nil"/>
              <w:left w:val="nil"/>
              <w:bottom w:val="nil"/>
              <w:right w:val="nil"/>
            </w:tcBorders>
            <w:shd w:val="clear" w:color="auto" w:fill="auto"/>
            <w:noWrap/>
            <w:vAlign w:val="center"/>
          </w:tcPr>
          <w:p w14:paraId="47510891" w14:textId="4D202B75" w:rsidR="00053448" w:rsidRPr="00053448" w:rsidRDefault="00053448" w:rsidP="00053448">
            <w:pPr>
              <w:tabs>
                <w:tab w:val="decimal" w:pos="508"/>
              </w:tabs>
              <w:jc w:val="left"/>
              <w:rPr>
                <w:bCs/>
                <w:sz w:val="16"/>
                <w:szCs w:val="16"/>
              </w:rPr>
            </w:pPr>
            <w:r w:rsidRPr="00053448">
              <w:rPr>
                <w:sz w:val="16"/>
                <w:szCs w:val="16"/>
              </w:rPr>
              <w:t>-1.5</w:t>
            </w:r>
          </w:p>
        </w:tc>
        <w:tc>
          <w:tcPr>
            <w:tcW w:w="991" w:type="dxa"/>
            <w:tcBorders>
              <w:top w:val="nil"/>
              <w:left w:val="nil"/>
              <w:bottom w:val="nil"/>
              <w:right w:val="nil"/>
            </w:tcBorders>
            <w:shd w:val="clear" w:color="auto" w:fill="auto"/>
            <w:noWrap/>
            <w:vAlign w:val="center"/>
          </w:tcPr>
          <w:p w14:paraId="0AC28BCE" w14:textId="5A5462C7" w:rsidR="00053448" w:rsidRPr="00053448" w:rsidRDefault="00053448" w:rsidP="00053448">
            <w:pPr>
              <w:tabs>
                <w:tab w:val="decimal" w:pos="458"/>
              </w:tabs>
              <w:jc w:val="left"/>
              <w:rPr>
                <w:sz w:val="16"/>
                <w:szCs w:val="16"/>
              </w:rPr>
            </w:pPr>
            <w:r w:rsidRPr="00053448">
              <w:rPr>
                <w:sz w:val="16"/>
                <w:szCs w:val="16"/>
              </w:rPr>
              <w:t>2.3</w:t>
            </w:r>
          </w:p>
        </w:tc>
        <w:tc>
          <w:tcPr>
            <w:tcW w:w="934" w:type="dxa"/>
            <w:tcBorders>
              <w:top w:val="nil"/>
              <w:left w:val="nil"/>
              <w:bottom w:val="nil"/>
              <w:right w:val="nil"/>
            </w:tcBorders>
            <w:shd w:val="clear" w:color="auto" w:fill="auto"/>
            <w:noWrap/>
            <w:vAlign w:val="center"/>
          </w:tcPr>
          <w:p w14:paraId="647A0B3E" w14:textId="2827FBD5" w:rsidR="00053448" w:rsidRPr="00053448" w:rsidRDefault="00053448" w:rsidP="00053448">
            <w:pPr>
              <w:tabs>
                <w:tab w:val="decimal" w:pos="444"/>
              </w:tabs>
              <w:jc w:val="left"/>
              <w:rPr>
                <w:sz w:val="16"/>
                <w:szCs w:val="16"/>
              </w:rPr>
            </w:pPr>
            <w:r w:rsidRPr="00053448">
              <w:rPr>
                <w:sz w:val="16"/>
                <w:szCs w:val="16"/>
              </w:rPr>
              <w:t>3.4</w:t>
            </w:r>
          </w:p>
        </w:tc>
        <w:tc>
          <w:tcPr>
            <w:tcW w:w="1050" w:type="dxa"/>
            <w:tcBorders>
              <w:top w:val="nil"/>
              <w:left w:val="nil"/>
              <w:bottom w:val="nil"/>
              <w:right w:val="single" w:sz="8" w:space="0" w:color="404040"/>
            </w:tcBorders>
            <w:shd w:val="clear" w:color="auto" w:fill="auto"/>
            <w:noWrap/>
            <w:vAlign w:val="center"/>
          </w:tcPr>
          <w:p w14:paraId="390E2636" w14:textId="6DD17677" w:rsidR="00053448" w:rsidRPr="00053448" w:rsidRDefault="00053448" w:rsidP="00053448">
            <w:pPr>
              <w:tabs>
                <w:tab w:val="decimal" w:pos="504"/>
              </w:tabs>
              <w:jc w:val="left"/>
              <w:rPr>
                <w:sz w:val="16"/>
                <w:szCs w:val="16"/>
              </w:rPr>
            </w:pPr>
            <w:r w:rsidRPr="00053448">
              <w:rPr>
                <w:sz w:val="16"/>
                <w:szCs w:val="16"/>
              </w:rPr>
              <w:t>4.9</w:t>
            </w:r>
          </w:p>
        </w:tc>
      </w:tr>
      <w:tr w:rsidR="00053448" w:rsidRPr="00F87E34" w14:paraId="09BD79EB"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053448" w:rsidRPr="00F87E34" w:rsidRDefault="00053448" w:rsidP="00053448">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6E54D428" w:rsidR="00053448" w:rsidRPr="00053448" w:rsidRDefault="00053448" w:rsidP="00053448">
            <w:pPr>
              <w:tabs>
                <w:tab w:val="decimal" w:pos="508"/>
              </w:tabs>
              <w:jc w:val="left"/>
              <w:rPr>
                <w:bCs/>
                <w:sz w:val="16"/>
                <w:szCs w:val="16"/>
              </w:rPr>
            </w:pPr>
            <w:r w:rsidRPr="00053448">
              <w:rPr>
                <w:sz w:val="16"/>
                <w:szCs w:val="16"/>
              </w:rPr>
              <w:t>-5.1</w:t>
            </w:r>
          </w:p>
        </w:tc>
        <w:tc>
          <w:tcPr>
            <w:tcW w:w="942" w:type="dxa"/>
            <w:tcBorders>
              <w:top w:val="nil"/>
              <w:left w:val="nil"/>
              <w:bottom w:val="nil"/>
              <w:right w:val="nil"/>
            </w:tcBorders>
            <w:shd w:val="clear" w:color="auto" w:fill="auto"/>
            <w:noWrap/>
            <w:vAlign w:val="center"/>
          </w:tcPr>
          <w:p w14:paraId="331C7084" w14:textId="2FF01753" w:rsidR="00053448" w:rsidRPr="00053448" w:rsidRDefault="00053448" w:rsidP="00053448">
            <w:pPr>
              <w:tabs>
                <w:tab w:val="decimal" w:pos="480"/>
              </w:tabs>
              <w:jc w:val="left"/>
              <w:rPr>
                <w:bCs/>
                <w:sz w:val="16"/>
                <w:szCs w:val="16"/>
              </w:rPr>
            </w:pPr>
            <w:r w:rsidRPr="00053448">
              <w:rPr>
                <w:sz w:val="16"/>
                <w:szCs w:val="16"/>
              </w:rPr>
              <w:t>2.8</w:t>
            </w:r>
          </w:p>
        </w:tc>
        <w:tc>
          <w:tcPr>
            <w:tcW w:w="1042" w:type="dxa"/>
            <w:tcBorders>
              <w:top w:val="nil"/>
              <w:left w:val="nil"/>
              <w:bottom w:val="nil"/>
              <w:right w:val="nil"/>
            </w:tcBorders>
            <w:shd w:val="clear" w:color="auto" w:fill="auto"/>
            <w:noWrap/>
            <w:vAlign w:val="center"/>
          </w:tcPr>
          <w:p w14:paraId="65155696" w14:textId="3E8DBA49" w:rsidR="00053448" w:rsidRPr="00053448" w:rsidRDefault="00053448" w:rsidP="00053448">
            <w:pPr>
              <w:tabs>
                <w:tab w:val="decimal" w:pos="508"/>
              </w:tabs>
              <w:jc w:val="left"/>
              <w:rPr>
                <w:bCs/>
                <w:sz w:val="16"/>
                <w:szCs w:val="16"/>
              </w:rPr>
            </w:pPr>
            <w:r w:rsidRPr="00053448">
              <w:rPr>
                <w:sz w:val="16"/>
                <w:szCs w:val="16"/>
              </w:rPr>
              <w:t>-2.0</w:t>
            </w:r>
          </w:p>
        </w:tc>
        <w:tc>
          <w:tcPr>
            <w:tcW w:w="991" w:type="dxa"/>
            <w:tcBorders>
              <w:top w:val="nil"/>
              <w:left w:val="nil"/>
              <w:bottom w:val="nil"/>
              <w:right w:val="nil"/>
            </w:tcBorders>
            <w:shd w:val="clear" w:color="auto" w:fill="auto"/>
            <w:noWrap/>
            <w:vAlign w:val="center"/>
          </w:tcPr>
          <w:p w14:paraId="7EA7A223" w14:textId="0153DB96" w:rsidR="00053448" w:rsidRPr="00053448" w:rsidRDefault="00053448" w:rsidP="00053448">
            <w:pPr>
              <w:tabs>
                <w:tab w:val="decimal" w:pos="458"/>
              </w:tabs>
              <w:jc w:val="left"/>
              <w:rPr>
                <w:sz w:val="16"/>
                <w:szCs w:val="16"/>
              </w:rPr>
            </w:pPr>
            <w:r w:rsidRPr="00053448">
              <w:rPr>
                <w:sz w:val="16"/>
                <w:szCs w:val="16"/>
              </w:rPr>
              <w:t>1.0</w:t>
            </w:r>
          </w:p>
        </w:tc>
        <w:tc>
          <w:tcPr>
            <w:tcW w:w="934" w:type="dxa"/>
            <w:tcBorders>
              <w:top w:val="nil"/>
              <w:left w:val="nil"/>
              <w:bottom w:val="nil"/>
              <w:right w:val="nil"/>
            </w:tcBorders>
            <w:shd w:val="clear" w:color="auto" w:fill="auto"/>
            <w:noWrap/>
            <w:vAlign w:val="center"/>
          </w:tcPr>
          <w:p w14:paraId="00041D44" w14:textId="0AA2CB73" w:rsidR="00053448" w:rsidRPr="00053448" w:rsidRDefault="00053448" w:rsidP="00053448">
            <w:pPr>
              <w:tabs>
                <w:tab w:val="decimal" w:pos="444"/>
              </w:tabs>
              <w:jc w:val="left"/>
              <w:rPr>
                <w:sz w:val="16"/>
                <w:szCs w:val="16"/>
              </w:rPr>
            </w:pPr>
            <w:r w:rsidRPr="00053448">
              <w:rPr>
                <w:sz w:val="16"/>
                <w:szCs w:val="16"/>
              </w:rPr>
              <w:t>4.0</w:t>
            </w:r>
          </w:p>
        </w:tc>
        <w:tc>
          <w:tcPr>
            <w:tcW w:w="1050" w:type="dxa"/>
            <w:tcBorders>
              <w:top w:val="nil"/>
              <w:left w:val="nil"/>
              <w:bottom w:val="nil"/>
              <w:right w:val="single" w:sz="8" w:space="0" w:color="404040"/>
            </w:tcBorders>
            <w:shd w:val="clear" w:color="auto" w:fill="auto"/>
            <w:noWrap/>
            <w:vAlign w:val="center"/>
          </w:tcPr>
          <w:p w14:paraId="38E3799E" w14:textId="63C384FF" w:rsidR="00053448" w:rsidRPr="00053448" w:rsidRDefault="00053448" w:rsidP="00053448">
            <w:pPr>
              <w:tabs>
                <w:tab w:val="decimal" w:pos="504"/>
              </w:tabs>
              <w:jc w:val="left"/>
              <w:rPr>
                <w:sz w:val="16"/>
                <w:szCs w:val="16"/>
              </w:rPr>
            </w:pPr>
            <w:r w:rsidRPr="00053448">
              <w:rPr>
                <w:sz w:val="16"/>
                <w:szCs w:val="16"/>
              </w:rPr>
              <w:t>-1.1</w:t>
            </w:r>
          </w:p>
        </w:tc>
      </w:tr>
      <w:tr w:rsidR="00053448" w:rsidRPr="00F87E34" w14:paraId="4E5561B3"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053448" w:rsidRPr="00F87E34" w:rsidRDefault="00053448" w:rsidP="00053448">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D1D5A32" w:rsidR="00053448" w:rsidRPr="00053448" w:rsidRDefault="00053448" w:rsidP="00053448">
            <w:pPr>
              <w:tabs>
                <w:tab w:val="decimal" w:pos="508"/>
              </w:tabs>
              <w:jc w:val="left"/>
              <w:rPr>
                <w:bCs/>
                <w:sz w:val="16"/>
                <w:szCs w:val="16"/>
              </w:rPr>
            </w:pPr>
            <w:r w:rsidRPr="00053448">
              <w:rPr>
                <w:sz w:val="16"/>
                <w:szCs w:val="16"/>
              </w:rPr>
              <w:t>5.3</w:t>
            </w:r>
          </w:p>
        </w:tc>
        <w:tc>
          <w:tcPr>
            <w:tcW w:w="942" w:type="dxa"/>
            <w:tcBorders>
              <w:top w:val="nil"/>
              <w:left w:val="nil"/>
              <w:bottom w:val="nil"/>
              <w:right w:val="nil"/>
            </w:tcBorders>
            <w:shd w:val="clear" w:color="auto" w:fill="auto"/>
            <w:noWrap/>
            <w:vAlign w:val="center"/>
          </w:tcPr>
          <w:p w14:paraId="1CDC2048" w14:textId="451E0D1A" w:rsidR="00053448" w:rsidRPr="00053448" w:rsidRDefault="00053448" w:rsidP="00053448">
            <w:pPr>
              <w:tabs>
                <w:tab w:val="decimal" w:pos="480"/>
              </w:tabs>
              <w:jc w:val="left"/>
              <w:rPr>
                <w:bCs/>
                <w:sz w:val="16"/>
                <w:szCs w:val="16"/>
              </w:rPr>
            </w:pPr>
            <w:r w:rsidRPr="00053448">
              <w:rPr>
                <w:sz w:val="16"/>
                <w:szCs w:val="16"/>
              </w:rPr>
              <w:t>-1.3</w:t>
            </w:r>
          </w:p>
        </w:tc>
        <w:tc>
          <w:tcPr>
            <w:tcW w:w="1042" w:type="dxa"/>
            <w:tcBorders>
              <w:top w:val="nil"/>
              <w:left w:val="nil"/>
              <w:bottom w:val="nil"/>
              <w:right w:val="nil"/>
            </w:tcBorders>
            <w:shd w:val="clear" w:color="auto" w:fill="auto"/>
            <w:noWrap/>
            <w:vAlign w:val="center"/>
          </w:tcPr>
          <w:p w14:paraId="43CF2892" w14:textId="152289E6" w:rsidR="00053448" w:rsidRPr="00053448" w:rsidRDefault="00053448" w:rsidP="00053448">
            <w:pPr>
              <w:tabs>
                <w:tab w:val="decimal" w:pos="508"/>
              </w:tabs>
              <w:jc w:val="left"/>
              <w:rPr>
                <w:bCs/>
                <w:sz w:val="16"/>
                <w:szCs w:val="16"/>
              </w:rPr>
            </w:pPr>
            <w:r w:rsidRPr="00053448">
              <w:rPr>
                <w:sz w:val="16"/>
                <w:szCs w:val="16"/>
              </w:rPr>
              <w:t>0.7</w:t>
            </w:r>
          </w:p>
        </w:tc>
        <w:tc>
          <w:tcPr>
            <w:tcW w:w="991" w:type="dxa"/>
            <w:tcBorders>
              <w:top w:val="nil"/>
              <w:left w:val="nil"/>
              <w:bottom w:val="nil"/>
              <w:right w:val="nil"/>
            </w:tcBorders>
            <w:shd w:val="clear" w:color="auto" w:fill="auto"/>
            <w:noWrap/>
            <w:vAlign w:val="center"/>
          </w:tcPr>
          <w:p w14:paraId="7D544EA3" w14:textId="4C701693" w:rsidR="00053448" w:rsidRPr="00053448" w:rsidRDefault="00053448" w:rsidP="00053448">
            <w:pPr>
              <w:tabs>
                <w:tab w:val="decimal" w:pos="458"/>
              </w:tabs>
              <w:jc w:val="left"/>
              <w:rPr>
                <w:sz w:val="16"/>
                <w:szCs w:val="16"/>
              </w:rPr>
            </w:pPr>
            <w:r w:rsidRPr="00053448">
              <w:rPr>
                <w:sz w:val="16"/>
                <w:szCs w:val="16"/>
              </w:rPr>
              <w:t>5.2</w:t>
            </w:r>
          </w:p>
        </w:tc>
        <w:tc>
          <w:tcPr>
            <w:tcW w:w="934" w:type="dxa"/>
            <w:tcBorders>
              <w:top w:val="nil"/>
              <w:left w:val="nil"/>
              <w:bottom w:val="nil"/>
              <w:right w:val="nil"/>
            </w:tcBorders>
            <w:shd w:val="clear" w:color="auto" w:fill="auto"/>
            <w:noWrap/>
            <w:vAlign w:val="center"/>
          </w:tcPr>
          <w:p w14:paraId="2659CF1C" w14:textId="52C8DACC" w:rsidR="00053448" w:rsidRPr="00053448" w:rsidRDefault="00053448" w:rsidP="00053448">
            <w:pPr>
              <w:tabs>
                <w:tab w:val="decimal" w:pos="444"/>
              </w:tabs>
              <w:jc w:val="left"/>
              <w:rPr>
                <w:sz w:val="16"/>
                <w:szCs w:val="16"/>
              </w:rPr>
            </w:pPr>
            <w:r w:rsidRPr="00053448">
              <w:rPr>
                <w:sz w:val="16"/>
                <w:szCs w:val="16"/>
              </w:rPr>
              <w:t>-0.4</w:t>
            </w:r>
          </w:p>
        </w:tc>
        <w:tc>
          <w:tcPr>
            <w:tcW w:w="1050" w:type="dxa"/>
            <w:tcBorders>
              <w:top w:val="nil"/>
              <w:left w:val="nil"/>
              <w:bottom w:val="nil"/>
              <w:right w:val="single" w:sz="8" w:space="0" w:color="404040"/>
            </w:tcBorders>
            <w:shd w:val="clear" w:color="auto" w:fill="auto"/>
            <w:noWrap/>
            <w:vAlign w:val="center"/>
          </w:tcPr>
          <w:p w14:paraId="5E6B1D71" w14:textId="5C6CC5B5" w:rsidR="00053448" w:rsidRPr="00053448" w:rsidRDefault="00053448" w:rsidP="00053448">
            <w:pPr>
              <w:tabs>
                <w:tab w:val="decimal" w:pos="504"/>
              </w:tabs>
              <w:jc w:val="left"/>
              <w:rPr>
                <w:sz w:val="16"/>
                <w:szCs w:val="16"/>
              </w:rPr>
            </w:pPr>
            <w:r w:rsidRPr="00053448">
              <w:rPr>
                <w:sz w:val="16"/>
                <w:szCs w:val="16"/>
              </w:rPr>
              <w:t>-2.2</w:t>
            </w:r>
          </w:p>
        </w:tc>
      </w:tr>
      <w:tr w:rsidR="00053448" w:rsidRPr="00F87E34" w14:paraId="4C801674"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053448" w:rsidRPr="00F87E34" w:rsidRDefault="00053448" w:rsidP="00053448">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430EE887" w:rsidR="00053448" w:rsidRPr="00053448" w:rsidRDefault="00053448" w:rsidP="00053448">
            <w:pPr>
              <w:tabs>
                <w:tab w:val="decimal" w:pos="508"/>
              </w:tabs>
              <w:jc w:val="left"/>
              <w:rPr>
                <w:bCs/>
                <w:sz w:val="16"/>
                <w:szCs w:val="16"/>
              </w:rPr>
            </w:pPr>
            <w:r w:rsidRPr="00053448">
              <w:rPr>
                <w:sz w:val="16"/>
                <w:szCs w:val="16"/>
              </w:rPr>
              <w:t>2.7</w:t>
            </w:r>
          </w:p>
        </w:tc>
        <w:tc>
          <w:tcPr>
            <w:tcW w:w="942" w:type="dxa"/>
            <w:tcBorders>
              <w:top w:val="nil"/>
              <w:left w:val="nil"/>
              <w:bottom w:val="nil"/>
              <w:right w:val="nil"/>
            </w:tcBorders>
            <w:shd w:val="clear" w:color="auto" w:fill="auto"/>
            <w:noWrap/>
            <w:vAlign w:val="center"/>
          </w:tcPr>
          <w:p w14:paraId="6CA40FD6" w14:textId="1DA02D5D" w:rsidR="00053448" w:rsidRPr="00053448" w:rsidRDefault="00053448" w:rsidP="00053448">
            <w:pPr>
              <w:tabs>
                <w:tab w:val="decimal" w:pos="480"/>
              </w:tabs>
              <w:jc w:val="left"/>
              <w:rPr>
                <w:bCs/>
                <w:sz w:val="16"/>
                <w:szCs w:val="16"/>
              </w:rPr>
            </w:pPr>
            <w:r w:rsidRPr="00053448">
              <w:rPr>
                <w:sz w:val="16"/>
                <w:szCs w:val="16"/>
              </w:rPr>
              <w:t>1.3</w:t>
            </w:r>
          </w:p>
        </w:tc>
        <w:tc>
          <w:tcPr>
            <w:tcW w:w="1042" w:type="dxa"/>
            <w:tcBorders>
              <w:top w:val="nil"/>
              <w:left w:val="nil"/>
              <w:bottom w:val="nil"/>
              <w:right w:val="nil"/>
            </w:tcBorders>
            <w:shd w:val="clear" w:color="auto" w:fill="auto"/>
            <w:noWrap/>
            <w:vAlign w:val="center"/>
          </w:tcPr>
          <w:p w14:paraId="6D0068B2" w14:textId="02620071" w:rsidR="00053448" w:rsidRPr="00053448" w:rsidRDefault="00053448" w:rsidP="00053448">
            <w:pPr>
              <w:tabs>
                <w:tab w:val="decimal" w:pos="508"/>
              </w:tabs>
              <w:jc w:val="left"/>
              <w:rPr>
                <w:bCs/>
                <w:sz w:val="16"/>
                <w:szCs w:val="16"/>
              </w:rPr>
            </w:pPr>
            <w:r w:rsidRPr="00053448">
              <w:rPr>
                <w:sz w:val="16"/>
                <w:szCs w:val="16"/>
              </w:rPr>
              <w:t>-2.9</w:t>
            </w:r>
          </w:p>
        </w:tc>
        <w:tc>
          <w:tcPr>
            <w:tcW w:w="991" w:type="dxa"/>
            <w:tcBorders>
              <w:top w:val="nil"/>
              <w:left w:val="nil"/>
              <w:bottom w:val="nil"/>
              <w:right w:val="nil"/>
            </w:tcBorders>
            <w:shd w:val="clear" w:color="auto" w:fill="auto"/>
            <w:noWrap/>
            <w:vAlign w:val="center"/>
          </w:tcPr>
          <w:p w14:paraId="43BD5A7E" w14:textId="148F5EF6" w:rsidR="00053448" w:rsidRPr="00053448" w:rsidRDefault="00053448" w:rsidP="00053448">
            <w:pPr>
              <w:tabs>
                <w:tab w:val="decimal" w:pos="458"/>
              </w:tabs>
              <w:jc w:val="left"/>
              <w:rPr>
                <w:sz w:val="16"/>
                <w:szCs w:val="16"/>
              </w:rPr>
            </w:pPr>
            <w:r w:rsidRPr="00053448">
              <w:rPr>
                <w:sz w:val="16"/>
                <w:szCs w:val="16"/>
              </w:rPr>
              <w:t>-0.2</w:t>
            </w:r>
          </w:p>
        </w:tc>
        <w:tc>
          <w:tcPr>
            <w:tcW w:w="934" w:type="dxa"/>
            <w:tcBorders>
              <w:top w:val="nil"/>
              <w:left w:val="nil"/>
              <w:bottom w:val="nil"/>
              <w:right w:val="nil"/>
            </w:tcBorders>
            <w:shd w:val="clear" w:color="auto" w:fill="auto"/>
            <w:noWrap/>
            <w:vAlign w:val="center"/>
          </w:tcPr>
          <w:p w14:paraId="524567EB" w14:textId="7756C8B9" w:rsidR="00053448" w:rsidRPr="00053448" w:rsidRDefault="00053448" w:rsidP="00053448">
            <w:pPr>
              <w:tabs>
                <w:tab w:val="decimal" w:pos="444"/>
              </w:tabs>
              <w:jc w:val="left"/>
              <w:rPr>
                <w:sz w:val="16"/>
                <w:szCs w:val="16"/>
              </w:rPr>
            </w:pPr>
            <w:r w:rsidRPr="00053448">
              <w:rPr>
                <w:sz w:val="16"/>
                <w:szCs w:val="16"/>
              </w:rPr>
              <w:t>6.6</w:t>
            </w:r>
          </w:p>
        </w:tc>
        <w:tc>
          <w:tcPr>
            <w:tcW w:w="1050" w:type="dxa"/>
            <w:tcBorders>
              <w:top w:val="nil"/>
              <w:left w:val="nil"/>
              <w:bottom w:val="nil"/>
              <w:right w:val="single" w:sz="8" w:space="0" w:color="404040"/>
            </w:tcBorders>
            <w:shd w:val="clear" w:color="auto" w:fill="auto"/>
            <w:noWrap/>
            <w:vAlign w:val="center"/>
          </w:tcPr>
          <w:p w14:paraId="4BB07B89" w14:textId="7F543FE5" w:rsidR="00053448" w:rsidRPr="00053448" w:rsidRDefault="00053448" w:rsidP="00053448">
            <w:pPr>
              <w:tabs>
                <w:tab w:val="decimal" w:pos="504"/>
              </w:tabs>
              <w:jc w:val="left"/>
              <w:rPr>
                <w:sz w:val="16"/>
                <w:szCs w:val="16"/>
              </w:rPr>
            </w:pPr>
            <w:r w:rsidRPr="00053448">
              <w:rPr>
                <w:sz w:val="16"/>
                <w:szCs w:val="16"/>
              </w:rPr>
              <w:t>-3.5</w:t>
            </w:r>
          </w:p>
        </w:tc>
      </w:tr>
      <w:tr w:rsidR="00053448" w:rsidRPr="00F87E34" w14:paraId="3C648981" w14:textId="77777777" w:rsidTr="007D45D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053448" w:rsidRPr="00F87E34" w:rsidRDefault="00053448" w:rsidP="00053448">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2B1819C0" w:rsidR="00053448" w:rsidRPr="00053448" w:rsidRDefault="00053448" w:rsidP="00053448">
            <w:pPr>
              <w:tabs>
                <w:tab w:val="decimal" w:pos="508"/>
              </w:tabs>
              <w:jc w:val="left"/>
              <w:rPr>
                <w:bCs/>
                <w:sz w:val="16"/>
                <w:szCs w:val="16"/>
              </w:rPr>
            </w:pPr>
            <w:r w:rsidRPr="00053448">
              <w:rPr>
                <w:sz w:val="16"/>
                <w:szCs w:val="16"/>
              </w:rPr>
              <w:t>-1.8</w:t>
            </w:r>
          </w:p>
        </w:tc>
        <w:tc>
          <w:tcPr>
            <w:tcW w:w="942" w:type="dxa"/>
            <w:tcBorders>
              <w:top w:val="nil"/>
              <w:left w:val="nil"/>
              <w:bottom w:val="nil"/>
              <w:right w:val="nil"/>
            </w:tcBorders>
            <w:shd w:val="clear" w:color="auto" w:fill="auto"/>
            <w:noWrap/>
            <w:vAlign w:val="center"/>
          </w:tcPr>
          <w:p w14:paraId="637BDE76" w14:textId="6E00793E" w:rsidR="00053448" w:rsidRPr="00053448" w:rsidRDefault="00053448" w:rsidP="00053448">
            <w:pPr>
              <w:tabs>
                <w:tab w:val="decimal" w:pos="480"/>
              </w:tabs>
              <w:jc w:val="left"/>
              <w:rPr>
                <w:bCs/>
                <w:sz w:val="16"/>
                <w:szCs w:val="16"/>
              </w:rPr>
            </w:pPr>
            <w:r w:rsidRPr="00053448">
              <w:rPr>
                <w:sz w:val="16"/>
                <w:szCs w:val="16"/>
              </w:rPr>
              <w:t>-2.1</w:t>
            </w:r>
          </w:p>
        </w:tc>
        <w:tc>
          <w:tcPr>
            <w:tcW w:w="1042" w:type="dxa"/>
            <w:tcBorders>
              <w:top w:val="nil"/>
              <w:left w:val="nil"/>
              <w:bottom w:val="nil"/>
              <w:right w:val="nil"/>
            </w:tcBorders>
            <w:shd w:val="clear" w:color="auto" w:fill="auto"/>
            <w:noWrap/>
            <w:vAlign w:val="center"/>
          </w:tcPr>
          <w:p w14:paraId="221240FE" w14:textId="3B99264B" w:rsidR="00053448" w:rsidRPr="00053448" w:rsidRDefault="00053448" w:rsidP="00053448">
            <w:pPr>
              <w:tabs>
                <w:tab w:val="decimal" w:pos="508"/>
              </w:tabs>
              <w:jc w:val="left"/>
              <w:rPr>
                <w:bCs/>
                <w:sz w:val="16"/>
                <w:szCs w:val="16"/>
              </w:rPr>
            </w:pPr>
            <w:r w:rsidRPr="00053448">
              <w:rPr>
                <w:sz w:val="16"/>
                <w:szCs w:val="16"/>
              </w:rPr>
              <w:t>6.3</w:t>
            </w:r>
          </w:p>
        </w:tc>
        <w:tc>
          <w:tcPr>
            <w:tcW w:w="991" w:type="dxa"/>
            <w:tcBorders>
              <w:top w:val="nil"/>
              <w:left w:val="nil"/>
              <w:bottom w:val="nil"/>
              <w:right w:val="nil"/>
            </w:tcBorders>
            <w:shd w:val="clear" w:color="auto" w:fill="auto"/>
            <w:noWrap/>
            <w:vAlign w:val="center"/>
          </w:tcPr>
          <w:p w14:paraId="315407DF" w14:textId="3A008BC3" w:rsidR="00053448" w:rsidRPr="00053448" w:rsidRDefault="00053448" w:rsidP="00053448">
            <w:pPr>
              <w:tabs>
                <w:tab w:val="decimal" w:pos="458"/>
              </w:tabs>
              <w:jc w:val="left"/>
              <w:rPr>
                <w:sz w:val="16"/>
                <w:szCs w:val="16"/>
              </w:rPr>
            </w:pPr>
            <w:r w:rsidRPr="00053448">
              <w:rPr>
                <w:sz w:val="16"/>
                <w:szCs w:val="16"/>
              </w:rPr>
              <w:t>4.8</w:t>
            </w:r>
          </w:p>
        </w:tc>
        <w:tc>
          <w:tcPr>
            <w:tcW w:w="934" w:type="dxa"/>
            <w:tcBorders>
              <w:top w:val="nil"/>
              <w:left w:val="nil"/>
              <w:bottom w:val="nil"/>
              <w:right w:val="nil"/>
            </w:tcBorders>
            <w:shd w:val="clear" w:color="auto" w:fill="auto"/>
            <w:noWrap/>
            <w:vAlign w:val="center"/>
          </w:tcPr>
          <w:p w14:paraId="7FBEC74E" w14:textId="5F134747" w:rsidR="00053448" w:rsidRPr="00053448" w:rsidRDefault="00053448" w:rsidP="00053448">
            <w:pPr>
              <w:tabs>
                <w:tab w:val="decimal" w:pos="444"/>
              </w:tabs>
              <w:jc w:val="left"/>
              <w:rPr>
                <w:sz w:val="16"/>
                <w:szCs w:val="16"/>
              </w:rPr>
            </w:pPr>
            <w:r w:rsidRPr="00053448">
              <w:rPr>
                <w:sz w:val="16"/>
                <w:szCs w:val="16"/>
              </w:rPr>
              <w:t>5.7</w:t>
            </w:r>
          </w:p>
        </w:tc>
        <w:tc>
          <w:tcPr>
            <w:tcW w:w="1050" w:type="dxa"/>
            <w:tcBorders>
              <w:top w:val="nil"/>
              <w:left w:val="nil"/>
              <w:bottom w:val="nil"/>
              <w:right w:val="single" w:sz="8" w:space="0" w:color="404040"/>
            </w:tcBorders>
            <w:shd w:val="clear" w:color="auto" w:fill="auto"/>
            <w:noWrap/>
            <w:vAlign w:val="center"/>
          </w:tcPr>
          <w:p w14:paraId="54F0FE9C" w14:textId="4AD1B4A0" w:rsidR="00053448" w:rsidRPr="00053448" w:rsidRDefault="00053448" w:rsidP="00053448">
            <w:pPr>
              <w:tabs>
                <w:tab w:val="decimal" w:pos="504"/>
              </w:tabs>
              <w:jc w:val="left"/>
              <w:rPr>
                <w:sz w:val="16"/>
                <w:szCs w:val="16"/>
              </w:rPr>
            </w:pPr>
            <w:r w:rsidRPr="00053448">
              <w:rPr>
                <w:sz w:val="16"/>
                <w:szCs w:val="16"/>
              </w:rPr>
              <w:t>5.1</w:t>
            </w:r>
          </w:p>
        </w:tc>
      </w:tr>
      <w:tr w:rsidR="00053448" w:rsidRPr="00F87E34" w14:paraId="742B1974" w14:textId="77777777" w:rsidTr="007D45DD">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053448" w:rsidRPr="00F87E34" w:rsidRDefault="00053448" w:rsidP="00053448">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4C0A14E2" w:rsidR="00053448" w:rsidRPr="00053448" w:rsidRDefault="00053448" w:rsidP="00053448">
            <w:pPr>
              <w:tabs>
                <w:tab w:val="decimal" w:pos="508"/>
              </w:tabs>
              <w:jc w:val="left"/>
              <w:rPr>
                <w:bCs/>
                <w:sz w:val="16"/>
                <w:szCs w:val="16"/>
              </w:rPr>
            </w:pPr>
            <w:r w:rsidRPr="00053448">
              <w:rPr>
                <w:sz w:val="16"/>
                <w:szCs w:val="16"/>
              </w:rPr>
              <w:t>5.9</w:t>
            </w:r>
          </w:p>
        </w:tc>
        <w:tc>
          <w:tcPr>
            <w:tcW w:w="942" w:type="dxa"/>
            <w:tcBorders>
              <w:top w:val="nil"/>
              <w:left w:val="nil"/>
              <w:bottom w:val="single" w:sz="8" w:space="0" w:color="404040"/>
              <w:right w:val="nil"/>
            </w:tcBorders>
            <w:shd w:val="clear" w:color="auto" w:fill="auto"/>
            <w:noWrap/>
            <w:vAlign w:val="center"/>
          </w:tcPr>
          <w:p w14:paraId="2448AE91" w14:textId="7AE17FA4" w:rsidR="00053448" w:rsidRPr="00053448" w:rsidRDefault="00053448" w:rsidP="00053448">
            <w:pPr>
              <w:tabs>
                <w:tab w:val="decimal" w:pos="480"/>
              </w:tabs>
              <w:jc w:val="left"/>
              <w:rPr>
                <w:bCs/>
                <w:sz w:val="16"/>
                <w:szCs w:val="16"/>
              </w:rPr>
            </w:pPr>
            <w:r w:rsidRPr="00053448">
              <w:rPr>
                <w:sz w:val="16"/>
                <w:szCs w:val="16"/>
              </w:rPr>
              <w:t>0.3</w:t>
            </w:r>
          </w:p>
        </w:tc>
        <w:tc>
          <w:tcPr>
            <w:tcW w:w="1042" w:type="dxa"/>
            <w:tcBorders>
              <w:top w:val="nil"/>
              <w:left w:val="nil"/>
              <w:bottom w:val="single" w:sz="8" w:space="0" w:color="404040"/>
              <w:right w:val="nil"/>
            </w:tcBorders>
            <w:shd w:val="clear" w:color="auto" w:fill="auto"/>
            <w:noWrap/>
            <w:vAlign w:val="center"/>
          </w:tcPr>
          <w:p w14:paraId="135DC2CD" w14:textId="436CFD3A" w:rsidR="00053448" w:rsidRPr="00053448" w:rsidRDefault="00053448" w:rsidP="00053448">
            <w:pPr>
              <w:tabs>
                <w:tab w:val="decimal" w:pos="508"/>
              </w:tabs>
              <w:jc w:val="left"/>
              <w:rPr>
                <w:bCs/>
                <w:sz w:val="16"/>
                <w:szCs w:val="16"/>
              </w:rPr>
            </w:pPr>
            <w:r w:rsidRPr="00053448">
              <w:rPr>
                <w:sz w:val="16"/>
                <w:szCs w:val="16"/>
              </w:rPr>
              <w:t>0.1</w:t>
            </w:r>
          </w:p>
        </w:tc>
        <w:tc>
          <w:tcPr>
            <w:tcW w:w="991" w:type="dxa"/>
            <w:tcBorders>
              <w:top w:val="nil"/>
              <w:left w:val="nil"/>
              <w:bottom w:val="single" w:sz="8" w:space="0" w:color="404040"/>
              <w:right w:val="nil"/>
            </w:tcBorders>
            <w:shd w:val="clear" w:color="auto" w:fill="auto"/>
            <w:noWrap/>
            <w:vAlign w:val="center"/>
          </w:tcPr>
          <w:p w14:paraId="0F06E8F3" w14:textId="4EE322EE" w:rsidR="00053448" w:rsidRPr="00053448" w:rsidRDefault="00053448" w:rsidP="00053448">
            <w:pPr>
              <w:tabs>
                <w:tab w:val="decimal" w:pos="458"/>
              </w:tabs>
              <w:jc w:val="left"/>
              <w:rPr>
                <w:sz w:val="16"/>
                <w:szCs w:val="16"/>
              </w:rPr>
            </w:pPr>
            <w:r w:rsidRPr="00053448">
              <w:rPr>
                <w:sz w:val="16"/>
                <w:szCs w:val="16"/>
              </w:rPr>
              <w:t>4.5</w:t>
            </w:r>
          </w:p>
        </w:tc>
        <w:tc>
          <w:tcPr>
            <w:tcW w:w="934" w:type="dxa"/>
            <w:tcBorders>
              <w:top w:val="nil"/>
              <w:left w:val="nil"/>
              <w:bottom w:val="single" w:sz="8" w:space="0" w:color="404040"/>
              <w:right w:val="nil"/>
            </w:tcBorders>
            <w:shd w:val="clear" w:color="auto" w:fill="auto"/>
            <w:noWrap/>
            <w:vAlign w:val="center"/>
          </w:tcPr>
          <w:p w14:paraId="172367C7" w14:textId="2BD477C3" w:rsidR="00053448" w:rsidRPr="00053448" w:rsidRDefault="00053448" w:rsidP="00053448">
            <w:pPr>
              <w:tabs>
                <w:tab w:val="decimal" w:pos="444"/>
              </w:tabs>
              <w:jc w:val="left"/>
              <w:rPr>
                <w:sz w:val="16"/>
                <w:szCs w:val="16"/>
              </w:rPr>
            </w:pPr>
            <w:r w:rsidRPr="00053448">
              <w:rPr>
                <w:sz w:val="16"/>
                <w:szCs w:val="16"/>
              </w:rPr>
              <w:t>2.5</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4319084D" w:rsidR="00053448" w:rsidRPr="00053448" w:rsidRDefault="00053448" w:rsidP="00053448">
            <w:pPr>
              <w:tabs>
                <w:tab w:val="decimal" w:pos="504"/>
              </w:tabs>
              <w:jc w:val="left"/>
              <w:rPr>
                <w:sz w:val="16"/>
                <w:szCs w:val="16"/>
              </w:rPr>
            </w:pPr>
            <w:r w:rsidRPr="00053448">
              <w:rPr>
                <w:sz w:val="16"/>
                <w:szCs w:val="16"/>
              </w:rPr>
              <w:t>4.2</w:t>
            </w:r>
          </w:p>
        </w:tc>
      </w:tr>
    </w:tbl>
    <w:p w14:paraId="347C75D8" w14:textId="0319DFAD"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071749" w:rsidRDefault="00901366" w:rsidP="00DD75E8">
      <w:pPr>
        <w:pStyle w:val="p0"/>
        <w:keepNext/>
        <w:spacing w:before="360"/>
        <w:jc w:val="left"/>
        <w:rPr>
          <w:rFonts w:ascii="Arial" w:hAnsi="Arial"/>
          <w:b/>
          <w:iCs/>
          <w:color w:val="auto"/>
        </w:rPr>
      </w:pPr>
      <w:r w:rsidRPr="00071749">
        <w:rPr>
          <w:rFonts w:ascii="Arial" w:hAnsi="Arial"/>
          <w:b/>
          <w:iCs/>
          <w:color w:val="auto"/>
        </w:rPr>
        <w:lastRenderedPageBreak/>
        <w:t>Nota al usuario</w:t>
      </w:r>
    </w:p>
    <w:p w14:paraId="43601560" w14:textId="664379C4"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E81220">
        <w:rPr>
          <w:rFonts w:ascii="Arial" w:hAnsi="Arial"/>
          <w:color w:val="auto"/>
          <w:lang w:val="es-MX"/>
        </w:rPr>
        <w:t>septiembre</w:t>
      </w:r>
      <w:r w:rsidRPr="002D476C">
        <w:rPr>
          <w:rFonts w:ascii="Arial" w:hAnsi="Arial"/>
          <w:color w:val="auto"/>
          <w:lang w:val="es-MX"/>
        </w:rPr>
        <w:t xml:space="preserve"> de 202</w:t>
      </w:r>
      <w:r w:rsidR="008967B4" w:rsidRPr="002D476C">
        <w:rPr>
          <w:rFonts w:ascii="Arial" w:hAnsi="Arial"/>
          <w:color w:val="auto"/>
          <w:lang w:val="es-MX"/>
        </w:rPr>
        <w:t>2</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niveles altos de precisión</w:t>
      </w:r>
      <w:r w:rsidR="000E10B7">
        <w:rPr>
          <w:rFonts w:ascii="Arial" w:hAnsi="Arial"/>
          <w:color w:val="auto"/>
          <w:lang w:val="es-MX"/>
        </w:rPr>
        <w:t>.</w:t>
      </w:r>
    </w:p>
    <w:p w14:paraId="5FFF3AFA" w14:textId="5E432DBA"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w:t>
      </w:r>
      <w:r w:rsidR="00392C10">
        <w:rPr>
          <w:rFonts w:ascii="Arial" w:hAnsi="Arial"/>
          <w:color w:val="auto"/>
          <w:lang w:val="es-MX"/>
        </w:rPr>
        <w:t>Instituto Nacional de Estadística y Geografía (</w:t>
      </w:r>
      <w:r w:rsidR="0026680B" w:rsidRPr="00F87E34">
        <w:rPr>
          <w:rFonts w:ascii="Arial" w:hAnsi="Arial"/>
          <w:color w:val="auto"/>
          <w:lang w:val="es-MX"/>
        </w:rPr>
        <w:t>INEGI</w:t>
      </w:r>
      <w:r w:rsidR="00392C10">
        <w:rPr>
          <w:rFonts w:ascii="Arial" w:hAnsi="Arial"/>
          <w:color w:val="auto"/>
          <w:lang w:val="es-MX"/>
        </w:rPr>
        <w:t>)</w:t>
      </w:r>
      <w:r w:rsidR="0026680B" w:rsidRPr="00F87E34">
        <w:rPr>
          <w:rFonts w:ascii="Arial" w:hAnsi="Arial"/>
          <w:color w:val="auto"/>
          <w:lang w:val="es-MX"/>
        </w:rPr>
        <w:t xml:space="preserve">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w:t>
      </w:r>
      <w:r w:rsidR="00822E2D" w:rsidRPr="00F87E34">
        <w:rPr>
          <w:rFonts w:ascii="Arial" w:hAnsi="Arial"/>
          <w:color w:val="auto"/>
          <w:lang w:val="es-MX"/>
        </w:rPr>
        <w:t xml:space="preserve">, como el de </w:t>
      </w:r>
      <w:proofErr w:type="spellStart"/>
      <w:r w:rsidR="00822E2D" w:rsidRPr="00F87E34">
        <w:rPr>
          <w:rFonts w:ascii="Arial" w:hAnsi="Arial"/>
          <w:i/>
          <w:color w:val="auto"/>
          <w:lang w:val="es-MX"/>
        </w:rPr>
        <w:t>O</w:t>
      </w:r>
      <w:r w:rsidR="0026680B" w:rsidRPr="00F87E34">
        <w:rPr>
          <w:rFonts w:ascii="Arial" w:hAnsi="Arial"/>
          <w:i/>
          <w:color w:val="auto"/>
          <w:lang w:val="es-MX"/>
        </w:rPr>
        <w:t>utliers</w:t>
      </w:r>
      <w:proofErr w:type="spellEnd"/>
      <w:r w:rsidR="00822E2D" w:rsidRPr="00F87E34">
        <w:rPr>
          <w:rFonts w:ascii="Arial" w:hAnsi="Arial"/>
          <w:i/>
          <w:color w:val="auto"/>
          <w:lang w:val="es-MX"/>
        </w:rPr>
        <w:t>,</w:t>
      </w:r>
      <w:r w:rsidR="0026680B" w:rsidRPr="00F87E34">
        <w:rPr>
          <w:rFonts w:ascii="Arial" w:hAnsi="Arial"/>
          <w:color w:val="auto"/>
          <w:lang w:val="es-MX"/>
        </w:rPr>
        <w:t xml:space="preserve"> en los modelos de ajuste estacional para los meses de la contingencia. Lo anterior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071749" w:rsidRDefault="00467BD1" w:rsidP="00EA274B">
      <w:pPr>
        <w:pStyle w:val="p0"/>
        <w:keepLines w:val="0"/>
        <w:widowControl/>
        <w:spacing w:before="360"/>
        <w:rPr>
          <w:rFonts w:ascii="Arial" w:hAnsi="Arial"/>
          <w:b/>
          <w:iCs/>
          <w:color w:val="auto"/>
        </w:rPr>
      </w:pPr>
      <w:r w:rsidRPr="00071749">
        <w:rPr>
          <w:rFonts w:ascii="Arial" w:hAnsi="Arial"/>
          <w:b/>
          <w:iCs/>
          <w:color w:val="auto"/>
        </w:rPr>
        <w:t>Nota metodológica</w:t>
      </w:r>
    </w:p>
    <w:p w14:paraId="0A629C88" w14:textId="5D2624E2" w:rsidR="0026680B" w:rsidRPr="00F87E34" w:rsidRDefault="0026680B" w:rsidP="0015603F">
      <w:pPr>
        <w:pStyle w:val="p0"/>
        <w:keepLines w:val="0"/>
        <w:spacing w:before="280"/>
        <w:rPr>
          <w:rFonts w:ascii="Arial" w:hAnsi="Arial"/>
          <w:color w:val="auto"/>
        </w:rPr>
      </w:pPr>
      <w:r w:rsidRPr="00F87E34">
        <w:rPr>
          <w:rFonts w:ascii="Arial" w:hAnsi="Arial"/>
          <w:color w:val="auto"/>
        </w:rPr>
        <w:t xml:space="preserve">Con las variables captadas por la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2834C392"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2B3A25F7" w14:textId="2EF6B148" w:rsidR="0026680B" w:rsidRPr="00F87E34" w:rsidRDefault="0026680B" w:rsidP="0015603F">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D83116B" w:rsidR="00770BFA"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38400F56" w14:textId="77777777" w:rsidR="00BD4BEF" w:rsidRPr="00F87E34" w:rsidRDefault="00BD4BEF" w:rsidP="0015603F">
      <w:pPr>
        <w:pStyle w:val="p0"/>
        <w:keepLines w:val="0"/>
        <w:rPr>
          <w:rFonts w:ascii="Arial" w:hAnsi="Arial"/>
          <w:color w:val="auto"/>
        </w:rPr>
      </w:pP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lastRenderedPageBreak/>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D867072"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Considérense l</w:t>
      </w:r>
      <w:r w:rsidR="002E761C" w:rsidRPr="00F87E34">
        <w:rPr>
          <w:rFonts w:ascii="Arial" w:hAnsi="Arial"/>
          <w:color w:val="auto"/>
        </w:rPr>
        <w:t>os resultados que se presentan en las series como preliminares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159C0125" w14:textId="430E45B6" w:rsidR="00B97A3F" w:rsidRPr="00DD75E8" w:rsidRDefault="00B97A3F" w:rsidP="002E761C">
      <w:pPr>
        <w:pStyle w:val="p0"/>
        <w:keepLines w:val="0"/>
        <w:rPr>
          <w:rFonts w:ascii="Arial" w:hAnsi="Arial"/>
          <w:color w:val="242424"/>
          <w:shd w:val="clear" w:color="auto" w:fill="FFFFFF"/>
        </w:rPr>
      </w:pPr>
      <w:r w:rsidRPr="00DD75E8">
        <w:rPr>
          <w:rFonts w:ascii="Arial" w:hAnsi="Arial"/>
          <w:color w:val="242424"/>
          <w:shd w:val="clear" w:color="auto" w:fill="FFFFFF"/>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EMEC:</w:t>
      </w:r>
    </w:p>
    <w:p w14:paraId="0A1E9EB0" w14:textId="1CE49FD1" w:rsidR="00B97A3F" w:rsidRPr="00B97A3F" w:rsidRDefault="00A83680" w:rsidP="00B97A3F">
      <w:pPr>
        <w:pStyle w:val="p0"/>
        <w:keepLines w:val="0"/>
        <w:spacing w:before="0"/>
        <w:rPr>
          <w:rFonts w:ascii="Arial" w:hAnsi="Arial"/>
          <w:color w:val="242424"/>
          <w:shd w:val="clear" w:color="auto" w:fill="FFFFFF"/>
        </w:rPr>
      </w:pPr>
      <w:hyperlink r:id="rId29" w:tgtFrame="_blank" w:history="1">
        <w:r w:rsidR="00B97A3F" w:rsidRPr="00DD75E8">
          <w:rPr>
            <w:rStyle w:val="Hipervnculo"/>
            <w:rFonts w:ascii="Arial" w:hAnsi="Arial"/>
            <w:bdr w:val="none" w:sz="0" w:space="0" w:color="auto" w:frame="1"/>
            <w:shd w:val="clear" w:color="auto" w:fill="FFFFFF"/>
          </w:rPr>
          <w:t>https://www.inegi.org.mx/programas/emec/2013/</w:t>
        </w:r>
      </w:hyperlink>
    </w:p>
    <w:p w14:paraId="490890FF" w14:textId="77777777" w:rsidR="00BD4BEF" w:rsidRDefault="00BD4BEF" w:rsidP="00DD75E8">
      <w:pPr>
        <w:pStyle w:val="p0"/>
        <w:keepLines w:val="0"/>
        <w:widowControl/>
        <w:rPr>
          <w:rFonts w:ascii="Arial" w:hAnsi="Arial"/>
          <w:color w:val="auto"/>
        </w:rPr>
      </w:pPr>
    </w:p>
    <w:p w14:paraId="31BE3499" w14:textId="77777777" w:rsidR="00BD4BEF" w:rsidRDefault="00BD4BEF" w:rsidP="00DD75E8">
      <w:pPr>
        <w:pStyle w:val="p0"/>
        <w:keepLines w:val="0"/>
        <w:widowControl/>
        <w:rPr>
          <w:rFonts w:ascii="Arial" w:hAnsi="Arial"/>
          <w:color w:val="auto"/>
        </w:rPr>
      </w:pPr>
    </w:p>
    <w:p w14:paraId="5CFB0E8A" w14:textId="0360C04E" w:rsidR="00822E2D" w:rsidRPr="00F87E34" w:rsidRDefault="004F1857" w:rsidP="00DD75E8">
      <w:pPr>
        <w:pStyle w:val="p0"/>
        <w:keepLines w:val="0"/>
        <w:widowControl/>
        <w:rPr>
          <w:rFonts w:ascii="Arial" w:hAnsi="Arial"/>
          <w:color w:val="auto"/>
        </w:rPr>
      </w:pPr>
      <w:r>
        <w:rPr>
          <w:rFonts w:ascii="Arial" w:hAnsi="Arial"/>
          <w:color w:val="auto"/>
        </w:rPr>
        <w:lastRenderedPageBreak/>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65C8F863" w14:textId="77777777" w:rsidR="00BD4BEF" w:rsidRDefault="00BD4BEF">
      <w:pPr>
        <w:jc w:val="left"/>
        <w:rPr>
          <w:snapToGrid w:val="0"/>
        </w:rPr>
      </w:pPr>
    </w:p>
    <w:p w14:paraId="775237EB" w14:textId="590078B2" w:rsidR="002E761C" w:rsidRPr="00F87E34" w:rsidRDefault="00EA093F" w:rsidP="007D3567">
      <w:r>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 xml:space="preserve">l agregar la información de noviembre de los últimos años, el efecto del </w:t>
      </w:r>
      <w:r w:rsidR="002E761C">
        <w:t>«</w:t>
      </w:r>
      <w:r w:rsidR="002E761C" w:rsidRPr="00F87E34">
        <w:t>Buen Fin</w:t>
      </w:r>
      <w:r w:rsidR="002E761C">
        <w:t>»</w:t>
      </w:r>
      <w:r w:rsidR="002E761C" w:rsidRPr="00F87E34">
        <w:t xml:space="preserve">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A83680" w:rsidP="0015603F">
      <w:pPr>
        <w:pStyle w:val="parrafo1"/>
        <w:widowControl w:val="0"/>
        <w:spacing w:before="0"/>
        <w:ind w:left="0" w:right="0"/>
        <w:rPr>
          <w:rStyle w:val="Hipervnculo"/>
          <w:rFonts w:cs="Arial"/>
          <w:lang w:eastAsia="en-US"/>
        </w:rPr>
      </w:pPr>
      <w:hyperlink r:id="rId30" w:history="1">
        <w:r w:rsidR="00822E2D" w:rsidRPr="00F87E34">
          <w:rPr>
            <w:rStyle w:val="Hipervnculo"/>
            <w:rFonts w:cs="Arial"/>
            <w:lang w:eastAsia="en-US"/>
          </w:rPr>
          <w:t>https://www.inegi.org.mx/app/biblioteca/ficha.html?upc=702825099060</w:t>
        </w:r>
      </w:hyperlink>
    </w:p>
    <w:p w14:paraId="02378505" w14:textId="59FF12C0" w:rsidR="00822E2D" w:rsidRPr="00F87E34" w:rsidRDefault="00822E2D"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10CB555E">
            <wp:simplePos x="0" y="0"/>
            <wp:positionH relativeFrom="column">
              <wp:posOffset>1614043</wp:posOffset>
            </wp:positionH>
            <wp:positionV relativeFrom="paragraph">
              <wp:posOffset>681990</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 Selecci</w:t>
      </w:r>
      <w:r w:rsidR="001C47BD">
        <w:rPr>
          <w:rFonts w:ascii="Arial" w:hAnsi="Arial"/>
          <w:color w:val="auto"/>
        </w:rPr>
        <w:t>one</w:t>
      </w:r>
      <w:r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Pr="00F87E34">
        <w:rPr>
          <w:rFonts w:ascii="Arial" w:hAnsi="Arial"/>
          <w:color w:val="auto"/>
        </w:rPr>
        <w:t xml:space="preserve">l icono de información  correspondiente a las </w:t>
      </w:r>
      <w:r w:rsidR="00E66DD7" w:rsidRPr="00E66DD7">
        <w:rPr>
          <w:rFonts w:ascii="Arial" w:hAnsi="Arial"/>
          <w:color w:val="auto"/>
        </w:rPr>
        <w:t>«</w:t>
      </w:r>
      <w:r w:rsidRPr="00F87E34">
        <w:rPr>
          <w:rFonts w:ascii="Arial" w:hAnsi="Arial"/>
          <w:color w:val="auto"/>
        </w:rPr>
        <w:t>series desestacionalizadas y de tendencia</w:t>
      </w:r>
      <w:r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3BD1CEF6" w14:textId="40E14E5D" w:rsidR="00770BFA" w:rsidRPr="00F87E34" w:rsidRDefault="00E72EF6" w:rsidP="0015603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3A9D642C" w14:textId="3B00FA2D" w:rsidR="005E78FF" w:rsidRPr="008B05A9" w:rsidRDefault="006144F9" w:rsidP="00DD75E8">
      <w:pPr>
        <w:pStyle w:val="p0"/>
        <w:keepLines w:val="0"/>
        <w:tabs>
          <w:tab w:val="left" w:pos="1218"/>
        </w:tabs>
        <w:rPr>
          <w:rFonts w:ascii="Arial" w:hAnsi="Arial"/>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r w:rsidR="0051541E">
        <w:rPr>
          <w:rFonts w:ascii="Arial" w:hAnsi="Arial"/>
          <w:color w:val="auto"/>
        </w:rPr>
        <w:tab/>
      </w:r>
      <w:r w:rsidR="005E78FF" w:rsidRPr="008B05A9">
        <w:rPr>
          <w:rFonts w:ascii="Arial" w:hAnsi="Arial"/>
          <w:color w:val="auto"/>
        </w:rPr>
        <w:t>Tema:</w:t>
      </w:r>
      <w:r w:rsidR="005E78FF" w:rsidRPr="008B05A9">
        <w:rPr>
          <w:rFonts w:ascii="Arial" w:hAnsi="Arial"/>
        </w:rPr>
        <w:t xml:space="preserve"> </w:t>
      </w:r>
      <w:hyperlink r:id="rId32" w:history="1">
        <w:r w:rsidR="005E78FF" w:rsidRPr="008B05A9">
          <w:rPr>
            <w:rStyle w:val="Hipervnculo"/>
            <w:rFonts w:ascii="Arial" w:hAnsi="Arial"/>
          </w:rPr>
          <w:t>https://www.inegi.org.mx/temas/comercioemp/</w:t>
        </w:r>
      </w:hyperlink>
    </w:p>
    <w:p w14:paraId="4318B1E5" w14:textId="6A6E0D07" w:rsidR="005E78FF" w:rsidRPr="008B05A9" w:rsidRDefault="0051541E" w:rsidP="00DD75E8">
      <w:pPr>
        <w:pStyle w:val="p0"/>
        <w:keepLines w:val="0"/>
        <w:tabs>
          <w:tab w:val="left" w:pos="1218"/>
        </w:tabs>
        <w:spacing w:before="0"/>
        <w:rPr>
          <w:rFonts w:ascii="Arial" w:hAnsi="Arial"/>
        </w:rPr>
      </w:pPr>
      <w:r w:rsidRPr="008B05A9">
        <w:rPr>
          <w:rFonts w:ascii="Arial" w:hAnsi="Arial"/>
        </w:rPr>
        <w:tab/>
      </w:r>
      <w:r w:rsidR="005E78FF" w:rsidRPr="008B05A9">
        <w:rPr>
          <w:rFonts w:ascii="Arial" w:hAnsi="Arial"/>
          <w:color w:val="auto"/>
        </w:rPr>
        <w:t>Programa:</w:t>
      </w:r>
      <w:r w:rsidR="005E78FF" w:rsidRPr="008B05A9">
        <w:rPr>
          <w:rFonts w:ascii="Arial" w:hAnsi="Arial"/>
        </w:rPr>
        <w:t xml:space="preserve"> </w:t>
      </w:r>
      <w:hyperlink r:id="rId33" w:history="1">
        <w:r w:rsidR="005E78FF" w:rsidRPr="008B05A9">
          <w:rPr>
            <w:rStyle w:val="Hipervnculo"/>
            <w:rFonts w:ascii="Arial" w:hAnsi="Arial"/>
          </w:rPr>
          <w:t>https://www.inegi.org.mx/programas/emec/2013/</w:t>
        </w:r>
      </w:hyperlink>
    </w:p>
    <w:p w14:paraId="61F97D85" w14:textId="1AF6B544" w:rsidR="0026680B" w:rsidRPr="008B05A9" w:rsidRDefault="0051541E" w:rsidP="00DD75E8">
      <w:pPr>
        <w:pStyle w:val="p0"/>
        <w:keepLines w:val="0"/>
        <w:tabs>
          <w:tab w:val="left" w:pos="1218"/>
        </w:tabs>
        <w:spacing w:before="0"/>
        <w:rPr>
          <w:rFonts w:ascii="Arial" w:hAnsi="Arial"/>
        </w:rPr>
      </w:pPr>
      <w:r w:rsidRPr="008B05A9">
        <w:rPr>
          <w:rFonts w:ascii="Arial" w:hAnsi="Arial"/>
        </w:rPr>
        <w:tab/>
      </w:r>
      <w:r w:rsidR="005E78FF" w:rsidRPr="008B05A9">
        <w:rPr>
          <w:rFonts w:ascii="Arial" w:hAnsi="Arial"/>
          <w:color w:val="auto"/>
        </w:rPr>
        <w:t>B</w:t>
      </w:r>
      <w:r w:rsidR="0015603F" w:rsidRPr="008B05A9">
        <w:rPr>
          <w:rFonts w:ascii="Arial" w:hAnsi="Arial"/>
          <w:color w:val="auto"/>
        </w:rPr>
        <w:t>IE</w:t>
      </w:r>
      <w:r w:rsidR="005E78FF" w:rsidRPr="008B05A9">
        <w:rPr>
          <w:rFonts w:ascii="Arial" w:hAnsi="Arial"/>
          <w:color w:val="auto"/>
        </w:rPr>
        <w:t>:</w:t>
      </w:r>
      <w:r w:rsidR="005E78FF" w:rsidRPr="008B05A9">
        <w:rPr>
          <w:rFonts w:ascii="Arial" w:hAnsi="Arial"/>
        </w:rPr>
        <w:t xml:space="preserve"> </w:t>
      </w:r>
      <w:hyperlink r:id="rId34" w:history="1">
        <w:r w:rsidR="00B231B0" w:rsidRPr="008B05A9">
          <w:rPr>
            <w:rStyle w:val="Hipervnculo"/>
            <w:rFonts w:ascii="Arial" w:hAnsi="Arial"/>
          </w:rPr>
          <w:t>https://www.inegi.org.mx/app/indicadores/?tm=0</w:t>
        </w:r>
      </w:hyperlink>
    </w:p>
    <w:sectPr w:rsidR="0026680B" w:rsidRPr="008B05A9" w:rsidSect="00521278">
      <w:headerReference w:type="default" r:id="rId35"/>
      <w:footerReference w:type="default" r:id="rId36"/>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EAE67" w14:textId="77777777" w:rsidR="00A83680" w:rsidRDefault="00A83680">
      <w:r>
        <w:separator/>
      </w:r>
    </w:p>
  </w:endnote>
  <w:endnote w:type="continuationSeparator" w:id="0">
    <w:p w14:paraId="1A241D1B" w14:textId="77777777" w:rsidR="00A83680" w:rsidRDefault="00A8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EF7F" w14:textId="77777777" w:rsidR="00494AA2" w:rsidRPr="00975B1E" w:rsidRDefault="00494AA2" w:rsidP="00494AA2">
    <w:pPr>
      <w:pStyle w:val="Piedepgina"/>
      <w:jc w:val="center"/>
      <w:rPr>
        <w:b/>
        <w:bCs/>
        <w:color w:val="002060"/>
        <w:sz w:val="20"/>
        <w:szCs w:val="20"/>
      </w:rPr>
    </w:pPr>
    <w:r w:rsidRPr="00975B1E">
      <w:rPr>
        <w:b/>
        <w:bCs/>
        <w:color w:val="002060"/>
        <w:sz w:val="20"/>
        <w:szCs w:val="20"/>
      </w:rPr>
      <w:t>COMUNICACIÓN SOCIAL</w:t>
    </w:r>
  </w:p>
  <w:p w14:paraId="307F973B" w14:textId="77777777" w:rsidR="00494AA2" w:rsidRPr="007B4B63" w:rsidRDefault="00494AA2" w:rsidP="00494AA2">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494AA2" w:rsidRPr="00CD34BC" w:rsidRDefault="00494AA2" w:rsidP="003076C4">
    <w:pPr>
      <w:pStyle w:val="Piedepgina"/>
      <w:jc w:val="center"/>
      <w:rPr>
        <w:b/>
        <w:color w:val="002060"/>
        <w:sz w:val="20"/>
        <w:szCs w:val="20"/>
        <w:lang w:val="es-MX"/>
      </w:rPr>
    </w:pPr>
    <w:r w:rsidRPr="00CD34B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F7B2" w14:textId="77777777" w:rsidR="00A83680" w:rsidRDefault="00A83680">
      <w:r>
        <w:separator/>
      </w:r>
    </w:p>
  </w:footnote>
  <w:footnote w:type="continuationSeparator" w:id="0">
    <w:p w14:paraId="1BC3A6C6" w14:textId="77777777" w:rsidR="00A83680" w:rsidRDefault="00A83680">
      <w:r>
        <w:continuationSeparator/>
      </w:r>
    </w:p>
  </w:footnote>
  <w:footnote w:id="1">
    <w:p w14:paraId="6861337B" w14:textId="77777777" w:rsidR="00494AA2" w:rsidRPr="003C3740" w:rsidRDefault="00494AA2" w:rsidP="002C405C">
      <w:pPr>
        <w:pStyle w:val="Textonotapie"/>
        <w:ind w:left="168" w:right="49"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2">
    <w:p w14:paraId="7400E6AC" w14:textId="77777777" w:rsidR="00494AA2" w:rsidRDefault="00494AA2" w:rsidP="002C405C">
      <w:pPr>
        <w:pStyle w:val="Textonotapie"/>
        <w:ind w:left="168" w:right="49"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p w14:paraId="619E5163" w14:textId="77777777" w:rsidR="00494AA2" w:rsidRDefault="00494AA2" w:rsidP="002C405C">
      <w:pPr>
        <w:pStyle w:val="Textonotapie"/>
        <w:ind w:left="168" w:right="49" w:hanging="168"/>
        <w:rPr>
          <w:sz w:val="16"/>
          <w:szCs w:val="16"/>
          <w:lang w:val="es-ES"/>
        </w:rPr>
      </w:pPr>
    </w:p>
    <w:p w14:paraId="11A53B61" w14:textId="77777777" w:rsidR="00494AA2" w:rsidRPr="003C3740" w:rsidRDefault="00494AA2" w:rsidP="002C405C">
      <w:pPr>
        <w:pStyle w:val="Textonotapie"/>
        <w:ind w:left="168" w:hanging="168"/>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A7BF" w14:textId="652AAF12" w:rsidR="00494AA2" w:rsidRPr="00306ECD" w:rsidRDefault="00494AA2" w:rsidP="00494AA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80A0093" wp14:editId="52C4B3FC">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30F4E">
      <w:rPr>
        <w:b/>
        <w:color w:val="002060"/>
      </w:rPr>
      <w:t>666</w:t>
    </w:r>
    <w:r w:rsidRPr="00306ECD">
      <w:rPr>
        <w:b/>
        <w:color w:val="002060"/>
      </w:rPr>
      <w:t>/2</w:t>
    </w:r>
    <w:r>
      <w:rPr>
        <w:b/>
        <w:color w:val="002060"/>
      </w:rPr>
      <w:t>2</w:t>
    </w:r>
  </w:p>
  <w:p w14:paraId="5AA70401" w14:textId="77777777" w:rsidR="00494AA2" w:rsidRPr="00306ECD" w:rsidRDefault="00494AA2" w:rsidP="00494AA2">
    <w:pPr>
      <w:pStyle w:val="Encabezado"/>
      <w:ind w:left="-567" w:right="49"/>
      <w:jc w:val="right"/>
      <w:rPr>
        <w:b/>
        <w:color w:val="002060"/>
        <w:lang w:val="pt-BR"/>
      </w:rPr>
    </w:pPr>
    <w:r>
      <w:rPr>
        <w:b/>
        <w:color w:val="002060"/>
        <w:lang w:val="pt-BR"/>
      </w:rPr>
      <w:t>22</w:t>
    </w:r>
    <w:r w:rsidRPr="00306ECD">
      <w:rPr>
        <w:b/>
        <w:color w:val="002060"/>
        <w:lang w:val="pt-BR"/>
      </w:rPr>
      <w:t xml:space="preserve"> DE </w:t>
    </w:r>
    <w:r>
      <w:rPr>
        <w:b/>
        <w:color w:val="002060"/>
        <w:lang w:val="pt-BR"/>
      </w:rPr>
      <w:t>NOVIEMBRE D</w:t>
    </w:r>
    <w:r w:rsidRPr="00306ECD">
      <w:rPr>
        <w:b/>
        <w:color w:val="002060"/>
        <w:lang w:val="pt-BR"/>
      </w:rPr>
      <w:t>E 202</w:t>
    </w:r>
    <w:r>
      <w:rPr>
        <w:b/>
        <w:color w:val="002060"/>
        <w:lang w:val="pt-BR"/>
      </w:rPr>
      <w:t>2</w:t>
    </w:r>
  </w:p>
  <w:p w14:paraId="54518E5A" w14:textId="77777777" w:rsidR="00494AA2" w:rsidRPr="00306ECD" w:rsidRDefault="00494AA2" w:rsidP="00494AA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57CEF36D" w14:textId="77777777" w:rsidR="00494AA2" w:rsidRDefault="00494AA2" w:rsidP="00494AA2">
    <w:pPr>
      <w:pStyle w:val="Encabezado"/>
      <w:ind w:right="49"/>
      <w:jc w:val="center"/>
    </w:pPr>
  </w:p>
  <w:p w14:paraId="395D898B" w14:textId="77777777" w:rsidR="00494AA2" w:rsidRDefault="00494AA2"/>
  <w:p w14:paraId="54727761" w14:textId="77777777" w:rsidR="00494AA2" w:rsidRDefault="00494A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3029323A" w:rsidR="00494AA2" w:rsidRDefault="00494AA2" w:rsidP="002C405C">
    <w:pPr>
      <w:pStyle w:val="Encabezado"/>
      <w:tabs>
        <w:tab w:val="clear" w:pos="4320"/>
        <w:tab w:val="clear" w:pos="8640"/>
      </w:tabs>
      <w:jc w:val="center"/>
    </w:pPr>
    <w:r>
      <w:rPr>
        <w:noProof/>
        <w:lang w:val="es-MX" w:eastAsia="es-MX"/>
      </w:rPr>
      <w:drawing>
        <wp:inline distT="0" distB="0" distL="0" distR="0" wp14:anchorId="536F8885" wp14:editId="042B9DA9">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ADD"/>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1C8C"/>
    <w:rsid w:val="00142E09"/>
    <w:rsid w:val="0014377B"/>
    <w:rsid w:val="00143D3A"/>
    <w:rsid w:val="00144829"/>
    <w:rsid w:val="0014535F"/>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6A1"/>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42DC"/>
    <w:rsid w:val="00204438"/>
    <w:rsid w:val="002047A0"/>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05C"/>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81D"/>
    <w:rsid w:val="003C6BED"/>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1AAD"/>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1B63"/>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8CD"/>
    <w:rsid w:val="00445064"/>
    <w:rsid w:val="00445172"/>
    <w:rsid w:val="00445A32"/>
    <w:rsid w:val="00445B9A"/>
    <w:rsid w:val="004462CB"/>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2F4"/>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826"/>
    <w:rsid w:val="00494AA2"/>
    <w:rsid w:val="00494B28"/>
    <w:rsid w:val="004950F7"/>
    <w:rsid w:val="004953E1"/>
    <w:rsid w:val="00495FFF"/>
    <w:rsid w:val="00496A9F"/>
    <w:rsid w:val="00497358"/>
    <w:rsid w:val="00497641"/>
    <w:rsid w:val="00497972"/>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5D08"/>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829"/>
    <w:rsid w:val="004C4D30"/>
    <w:rsid w:val="004C4EAB"/>
    <w:rsid w:val="004C5570"/>
    <w:rsid w:val="004C5BD0"/>
    <w:rsid w:val="004C5D52"/>
    <w:rsid w:val="004C5DB0"/>
    <w:rsid w:val="004C60D8"/>
    <w:rsid w:val="004C62EE"/>
    <w:rsid w:val="004C6755"/>
    <w:rsid w:val="004C6A0D"/>
    <w:rsid w:val="004C6CC0"/>
    <w:rsid w:val="004C75FC"/>
    <w:rsid w:val="004D0836"/>
    <w:rsid w:val="004D1000"/>
    <w:rsid w:val="004D1417"/>
    <w:rsid w:val="004D1D27"/>
    <w:rsid w:val="004D2A4A"/>
    <w:rsid w:val="004D2EC3"/>
    <w:rsid w:val="004D2FF6"/>
    <w:rsid w:val="004D332F"/>
    <w:rsid w:val="004D3FD6"/>
    <w:rsid w:val="004D405F"/>
    <w:rsid w:val="004D4DD1"/>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C2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23F"/>
    <w:rsid w:val="00535585"/>
    <w:rsid w:val="00536A58"/>
    <w:rsid w:val="00536AB4"/>
    <w:rsid w:val="00537127"/>
    <w:rsid w:val="0053764B"/>
    <w:rsid w:val="0054069F"/>
    <w:rsid w:val="00541307"/>
    <w:rsid w:val="00541B60"/>
    <w:rsid w:val="00541DB8"/>
    <w:rsid w:val="00541F9A"/>
    <w:rsid w:val="00542599"/>
    <w:rsid w:val="00542CC9"/>
    <w:rsid w:val="00542EB4"/>
    <w:rsid w:val="005448B9"/>
    <w:rsid w:val="00545136"/>
    <w:rsid w:val="005452C1"/>
    <w:rsid w:val="00545869"/>
    <w:rsid w:val="00545B42"/>
    <w:rsid w:val="0054612B"/>
    <w:rsid w:val="00546339"/>
    <w:rsid w:val="00546B55"/>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417"/>
    <w:rsid w:val="008262BC"/>
    <w:rsid w:val="00826427"/>
    <w:rsid w:val="00826565"/>
    <w:rsid w:val="008266A2"/>
    <w:rsid w:val="008267AE"/>
    <w:rsid w:val="008277F4"/>
    <w:rsid w:val="00827A74"/>
    <w:rsid w:val="00830B33"/>
    <w:rsid w:val="0083118A"/>
    <w:rsid w:val="00831284"/>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72E"/>
    <w:rsid w:val="00866CF2"/>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3CE"/>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0F4E"/>
    <w:rsid w:val="00931325"/>
    <w:rsid w:val="009315F7"/>
    <w:rsid w:val="009319DC"/>
    <w:rsid w:val="00931AAD"/>
    <w:rsid w:val="00931E6D"/>
    <w:rsid w:val="00932D04"/>
    <w:rsid w:val="00932E9E"/>
    <w:rsid w:val="00933B8A"/>
    <w:rsid w:val="00933FCC"/>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12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6AC"/>
    <w:rsid w:val="009C77A3"/>
    <w:rsid w:val="009C7DB8"/>
    <w:rsid w:val="009D1082"/>
    <w:rsid w:val="009D1C00"/>
    <w:rsid w:val="009D1D1E"/>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AF3"/>
    <w:rsid w:val="00A8226A"/>
    <w:rsid w:val="00A82384"/>
    <w:rsid w:val="00A82501"/>
    <w:rsid w:val="00A82941"/>
    <w:rsid w:val="00A83139"/>
    <w:rsid w:val="00A834D6"/>
    <w:rsid w:val="00A83680"/>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656"/>
    <w:rsid w:val="00B3578C"/>
    <w:rsid w:val="00B36B9B"/>
    <w:rsid w:val="00B36D9E"/>
    <w:rsid w:val="00B36FC2"/>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5EB"/>
    <w:rsid w:val="00C557C0"/>
    <w:rsid w:val="00C55BC9"/>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702C6"/>
    <w:rsid w:val="00C70B38"/>
    <w:rsid w:val="00C70B43"/>
    <w:rsid w:val="00C71616"/>
    <w:rsid w:val="00C71A56"/>
    <w:rsid w:val="00C729D1"/>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CF1"/>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4BC"/>
    <w:rsid w:val="00CD387C"/>
    <w:rsid w:val="00CD474C"/>
    <w:rsid w:val="00CD49B6"/>
    <w:rsid w:val="00CD52E8"/>
    <w:rsid w:val="00CD5589"/>
    <w:rsid w:val="00CD5CCC"/>
    <w:rsid w:val="00CD5FA1"/>
    <w:rsid w:val="00CD6B16"/>
    <w:rsid w:val="00CD6B5E"/>
    <w:rsid w:val="00CD7422"/>
    <w:rsid w:val="00CD76B9"/>
    <w:rsid w:val="00CD7E7A"/>
    <w:rsid w:val="00CE01D8"/>
    <w:rsid w:val="00CE035F"/>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51B"/>
    <w:rsid w:val="00D2699D"/>
    <w:rsid w:val="00D2710F"/>
    <w:rsid w:val="00D27747"/>
    <w:rsid w:val="00D27BF7"/>
    <w:rsid w:val="00D30729"/>
    <w:rsid w:val="00D30EAF"/>
    <w:rsid w:val="00D314F6"/>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6527"/>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404D"/>
    <w:rsid w:val="00EC4F34"/>
    <w:rsid w:val="00EC5503"/>
    <w:rsid w:val="00EC552D"/>
    <w:rsid w:val="00EC5B93"/>
    <w:rsid w:val="00EC774B"/>
    <w:rsid w:val="00EC7C27"/>
    <w:rsid w:val="00ED1308"/>
    <w:rsid w:val="00ED13EB"/>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2D03"/>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30"/>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C14"/>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507D4AAA"/>
  <w15:docId w15:val="{88043DB6-3611-4090-9F25-A681E34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 w:type="character" w:customStyle="1" w:styleId="PiedepginaCar">
    <w:name w:val="Pie de página Car"/>
    <w:basedOn w:val="Fuentedeprrafopredeter"/>
    <w:link w:val="Piedepgina"/>
    <w:uiPriority w:val="99"/>
    <w:rsid w:val="002C405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programas/emec/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temas/comercioem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Datos!$C$114:$C$185</c:f>
              <c:numCache>
                <c:formatCode>0.0_)</c:formatCode>
                <c:ptCount val="69"/>
                <c:pt idx="0">
                  <c:v>108.011754224725</c:v>
                </c:pt>
                <c:pt idx="1">
                  <c:v>107.51110803951499</c:v>
                </c:pt>
                <c:pt idx="2">
                  <c:v>106.66468893584999</c:v>
                </c:pt>
                <c:pt idx="3">
                  <c:v>107.149354608121</c:v>
                </c:pt>
                <c:pt idx="4">
                  <c:v>106.251874253886</c:v>
                </c:pt>
                <c:pt idx="5">
                  <c:v>106.815009491005</c:v>
                </c:pt>
                <c:pt idx="6">
                  <c:v>107.475068549044</c:v>
                </c:pt>
                <c:pt idx="7">
                  <c:v>108.32572864950799</c:v>
                </c:pt>
                <c:pt idx="8">
                  <c:v>107.51467015632799</c:v>
                </c:pt>
                <c:pt idx="9">
                  <c:v>107.655635103629</c:v>
                </c:pt>
                <c:pt idx="10">
                  <c:v>107.93101422154599</c:v>
                </c:pt>
                <c:pt idx="11">
                  <c:v>108.816630888991</c:v>
                </c:pt>
                <c:pt idx="12">
                  <c:v>108.416883476153</c:v>
                </c:pt>
                <c:pt idx="13">
                  <c:v>109.09263583855</c:v>
                </c:pt>
                <c:pt idx="14">
                  <c:v>110.699300050777</c:v>
                </c:pt>
                <c:pt idx="15">
                  <c:v>110.434571489725</c:v>
                </c:pt>
                <c:pt idx="16">
                  <c:v>111.257990636605</c:v>
                </c:pt>
                <c:pt idx="17">
                  <c:v>111.460384891503</c:v>
                </c:pt>
                <c:pt idx="18">
                  <c:v>109.855099789414</c:v>
                </c:pt>
                <c:pt idx="19">
                  <c:v>110.655888088444</c:v>
                </c:pt>
                <c:pt idx="20">
                  <c:v>110.913160446118</c:v>
                </c:pt>
                <c:pt idx="21">
                  <c:v>112.782824366374</c:v>
                </c:pt>
                <c:pt idx="22">
                  <c:v>109.54594593789599</c:v>
                </c:pt>
                <c:pt idx="23">
                  <c:v>106.76149351123</c:v>
                </c:pt>
                <c:pt idx="24">
                  <c:v>108.63084288083</c:v>
                </c:pt>
                <c:pt idx="25">
                  <c:v>108.20112766860601</c:v>
                </c:pt>
                <c:pt idx="26">
                  <c:v>107.461300871117</c:v>
                </c:pt>
                <c:pt idx="27">
                  <c:v>107.907233702639</c:v>
                </c:pt>
                <c:pt idx="28">
                  <c:v>107.237574129621</c:v>
                </c:pt>
                <c:pt idx="29">
                  <c:v>108.078914781045</c:v>
                </c:pt>
                <c:pt idx="30">
                  <c:v>107.565867404569</c:v>
                </c:pt>
                <c:pt idx="31">
                  <c:v>108.051426254977</c:v>
                </c:pt>
                <c:pt idx="32">
                  <c:v>107.48864449265599</c:v>
                </c:pt>
                <c:pt idx="33">
                  <c:v>106.19493224260199</c:v>
                </c:pt>
                <c:pt idx="34">
                  <c:v>105.934847504724</c:v>
                </c:pt>
                <c:pt idx="35">
                  <c:v>105.684668968179</c:v>
                </c:pt>
                <c:pt idx="36">
                  <c:v>106.478046798828</c:v>
                </c:pt>
                <c:pt idx="37">
                  <c:v>105.370291193192</c:v>
                </c:pt>
                <c:pt idx="38">
                  <c:v>104.009093111818</c:v>
                </c:pt>
                <c:pt idx="39">
                  <c:v>85.665788582039994</c:v>
                </c:pt>
                <c:pt idx="40">
                  <c:v>81.571827932261996</c:v>
                </c:pt>
                <c:pt idx="41">
                  <c:v>90.880093695825707</c:v>
                </c:pt>
                <c:pt idx="42">
                  <c:v>95.756961876158996</c:v>
                </c:pt>
                <c:pt idx="43">
                  <c:v>97.721357369512006</c:v>
                </c:pt>
                <c:pt idx="44">
                  <c:v>99.217315334326798</c:v>
                </c:pt>
                <c:pt idx="45">
                  <c:v>100.846382731156</c:v>
                </c:pt>
                <c:pt idx="46">
                  <c:v>102.225860404914</c:v>
                </c:pt>
                <c:pt idx="47">
                  <c:v>103.85089366519099</c:v>
                </c:pt>
                <c:pt idx="48">
                  <c:v>104.861754271317</c:v>
                </c:pt>
                <c:pt idx="49">
                  <c:v>106.55687319421</c:v>
                </c:pt>
                <c:pt idx="50">
                  <c:v>108.75002997495</c:v>
                </c:pt>
                <c:pt idx="51">
                  <c:v>108.65319726629301</c:v>
                </c:pt>
                <c:pt idx="52">
                  <c:v>109.598170217695</c:v>
                </c:pt>
                <c:pt idx="53">
                  <c:v>110.17843046796899</c:v>
                </c:pt>
                <c:pt idx="54">
                  <c:v>111.302545696534</c:v>
                </c:pt>
                <c:pt idx="55">
                  <c:v>111.51972317380201</c:v>
                </c:pt>
                <c:pt idx="56">
                  <c:v>112.19815189950999</c:v>
                </c:pt>
                <c:pt idx="57">
                  <c:v>112.963464653953</c:v>
                </c:pt>
                <c:pt idx="58">
                  <c:v>113.271371958853</c:v>
                </c:pt>
                <c:pt idx="59">
                  <c:v>113.18537264010899</c:v>
                </c:pt>
                <c:pt idx="60">
                  <c:v>114.164894946503</c:v>
                </c:pt>
                <c:pt idx="61">
                  <c:v>114.070812749081</c:v>
                </c:pt>
                <c:pt idx="62">
                  <c:v>116.753652832189</c:v>
                </c:pt>
                <c:pt idx="63">
                  <c:v>115.794086795588</c:v>
                </c:pt>
                <c:pt idx="64">
                  <c:v>115.81463900875499</c:v>
                </c:pt>
                <c:pt idx="65">
                  <c:v>115.606839114168</c:v>
                </c:pt>
                <c:pt idx="66">
                  <c:v>115.133428225961</c:v>
                </c:pt>
                <c:pt idx="67">
                  <c:v>114.358678924553</c:v>
                </c:pt>
                <c:pt idx="68">
                  <c:v>114.107657708421</c:v>
                </c:pt>
              </c:numCache>
            </c:numRef>
          </c:val>
          <c:extLst>
            <c:ext xmlns:c16="http://schemas.microsoft.com/office/drawing/2014/chart" uri="{C3380CC4-5D6E-409C-BE32-E72D297353CC}">
              <c16:uniqueId val="{00000000-699B-4E0A-A72E-E2250FBB6610}"/>
            </c:ext>
          </c:extLst>
        </c:ser>
        <c:dLbls>
          <c:showLegendKey val="0"/>
          <c:showVal val="0"/>
          <c:showCatName val="0"/>
          <c:showSerName val="0"/>
          <c:showPercent val="0"/>
          <c:showBubbleSize val="0"/>
        </c:dLbls>
        <c:gapWidth val="70"/>
        <c:axId val="514725720"/>
        <c:axId val="514723760"/>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Datos!$D$114:$D$185</c:f>
              <c:numCache>
                <c:formatCode>0.0_)</c:formatCode>
                <c:ptCount val="69"/>
                <c:pt idx="0">
                  <c:v>107.366733045118</c:v>
                </c:pt>
                <c:pt idx="1">
                  <c:v>107.271968391691</c:v>
                </c:pt>
                <c:pt idx="2">
                  <c:v>107.09548962765101</c:v>
                </c:pt>
                <c:pt idx="3">
                  <c:v>106.93981325802601</c:v>
                </c:pt>
                <c:pt idx="4">
                  <c:v>106.889509033992</c:v>
                </c:pt>
                <c:pt idx="5">
                  <c:v>106.985606874213</c:v>
                </c:pt>
                <c:pt idx="6">
                  <c:v>107.20148713915501</c:v>
                </c:pt>
                <c:pt idx="7">
                  <c:v>107.460052407624</c:v>
                </c:pt>
                <c:pt idx="8">
                  <c:v>107.67119660477999</c:v>
                </c:pt>
                <c:pt idx="9">
                  <c:v>107.858955466968</c:v>
                </c:pt>
                <c:pt idx="10">
                  <c:v>108.084024754014</c:v>
                </c:pt>
                <c:pt idx="11">
                  <c:v>108.405682924068</c:v>
                </c:pt>
                <c:pt idx="12">
                  <c:v>108.89543880757699</c:v>
                </c:pt>
                <c:pt idx="13">
                  <c:v>109.505884729163</c:v>
                </c:pt>
                <c:pt idx="14">
                  <c:v>110.11423655480201</c:v>
                </c:pt>
                <c:pt idx="15">
                  <c:v>110.617155895181</c:v>
                </c:pt>
                <c:pt idx="16">
                  <c:v>110.96560398079799</c:v>
                </c:pt>
                <c:pt idx="17">
                  <c:v>111.122785340774</c:v>
                </c:pt>
                <c:pt idx="18">
                  <c:v>111.08097188510401</c:v>
                </c:pt>
                <c:pt idx="19">
                  <c:v>110.866342088035</c:v>
                </c:pt>
                <c:pt idx="20">
                  <c:v>110.549954636075</c:v>
                </c:pt>
                <c:pt idx="21">
                  <c:v>110.14029638450801</c:v>
                </c:pt>
                <c:pt idx="22">
                  <c:v>109.653923276713</c:v>
                </c:pt>
                <c:pt idx="23">
                  <c:v>109.124641393209</c:v>
                </c:pt>
                <c:pt idx="24">
                  <c:v>108.600304375758</c:v>
                </c:pt>
                <c:pt idx="25">
                  <c:v>108.146402933703</c:v>
                </c:pt>
                <c:pt idx="26">
                  <c:v>107.841503647935</c:v>
                </c:pt>
                <c:pt idx="27">
                  <c:v>107.715796729693</c:v>
                </c:pt>
                <c:pt idx="28">
                  <c:v>107.716866776019</c:v>
                </c:pt>
                <c:pt idx="29">
                  <c:v>107.751085127198</c:v>
                </c:pt>
                <c:pt idx="30">
                  <c:v>107.705602856654</c:v>
                </c:pt>
                <c:pt idx="31">
                  <c:v>107.500080133895</c:v>
                </c:pt>
                <c:pt idx="32">
                  <c:v>107.14940823437701</c:v>
                </c:pt>
                <c:pt idx="33">
                  <c:v>106.70309561816001</c:v>
                </c:pt>
                <c:pt idx="34">
                  <c:v>106.201530704709</c:v>
                </c:pt>
                <c:pt idx="35">
                  <c:v>105.69713170913801</c:v>
                </c:pt>
                <c:pt idx="36">
                  <c:v>105.243253684097</c:v>
                </c:pt>
                <c:pt idx="37">
                  <c:v>104.85338968604199</c:v>
                </c:pt>
                <c:pt idx="38">
                  <c:v>104.551137890345</c:v>
                </c:pt>
                <c:pt idx="39">
                  <c:v>96.0345029014848</c:v>
                </c:pt>
                <c:pt idx="40">
                  <c:v>96.060916885702198</c:v>
                </c:pt>
                <c:pt idx="41">
                  <c:v>96.382073162810499</c:v>
                </c:pt>
                <c:pt idx="42">
                  <c:v>97.045049477334302</c:v>
                </c:pt>
                <c:pt idx="43">
                  <c:v>98.024826342198494</c:v>
                </c:pt>
                <c:pt idx="44">
                  <c:v>99.2404377208683</c:v>
                </c:pt>
                <c:pt idx="45">
                  <c:v>100.63963117198</c:v>
                </c:pt>
                <c:pt idx="46">
                  <c:v>102.16869011540599</c:v>
                </c:pt>
                <c:pt idx="47">
                  <c:v>103.72859938099199</c:v>
                </c:pt>
                <c:pt idx="48">
                  <c:v>105.20777360472999</c:v>
                </c:pt>
                <c:pt idx="49">
                  <c:v>106.563411754139</c:v>
                </c:pt>
                <c:pt idx="50">
                  <c:v>107.76280809719999</c:v>
                </c:pt>
                <c:pt idx="51">
                  <c:v>108.79239674069601</c:v>
                </c:pt>
                <c:pt idx="52">
                  <c:v>109.660516459394</c:v>
                </c:pt>
                <c:pt idx="53">
                  <c:v>110.410493530347</c:v>
                </c:pt>
                <c:pt idx="54">
                  <c:v>111.07325617199901</c:v>
                </c:pt>
                <c:pt idx="55">
                  <c:v>111.68219756076699</c:v>
                </c:pt>
                <c:pt idx="56">
                  <c:v>112.235764078545</c:v>
                </c:pt>
                <c:pt idx="57">
                  <c:v>112.713361367932</c:v>
                </c:pt>
                <c:pt idx="58">
                  <c:v>113.13585469027301</c:v>
                </c:pt>
                <c:pt idx="59">
                  <c:v>113.574067877727</c:v>
                </c:pt>
                <c:pt idx="60">
                  <c:v>114.06445615756</c:v>
                </c:pt>
                <c:pt idx="61">
                  <c:v>114.600132159523</c:v>
                </c:pt>
                <c:pt idx="62">
                  <c:v>115.090569285969</c:v>
                </c:pt>
                <c:pt idx="63">
                  <c:v>115.42270833862401</c:v>
                </c:pt>
                <c:pt idx="64">
                  <c:v>115.50929235201301</c:v>
                </c:pt>
                <c:pt idx="65">
                  <c:v>115.362958765957</c:v>
                </c:pt>
                <c:pt idx="66">
                  <c:v>115.106643406803</c:v>
                </c:pt>
                <c:pt idx="67">
                  <c:v>114.91454207655001</c:v>
                </c:pt>
                <c:pt idx="68">
                  <c:v>114.91831309522</c:v>
                </c:pt>
              </c:numCache>
            </c:numRef>
          </c:val>
          <c:smooth val="0"/>
          <c:extLst>
            <c:ext xmlns:c16="http://schemas.microsoft.com/office/drawing/2014/chart" uri="{C3380CC4-5D6E-409C-BE32-E72D297353CC}">
              <c16:uniqueId val="{00000001-699B-4E0A-A72E-E2250FBB6610}"/>
            </c:ext>
          </c:extLst>
        </c:ser>
        <c:dLbls>
          <c:showLegendKey val="0"/>
          <c:showVal val="0"/>
          <c:showCatName val="0"/>
          <c:showSerName val="0"/>
          <c:showPercent val="0"/>
          <c:showBubbleSize val="0"/>
        </c:dLbls>
        <c:marker val="1"/>
        <c:smooth val="0"/>
        <c:axId val="514725720"/>
        <c:axId val="514723760"/>
      </c:lineChart>
      <c:catAx>
        <c:axId val="5147257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3760"/>
        <c:crosses val="autoZero"/>
        <c:auto val="1"/>
        <c:lblAlgn val="ctr"/>
        <c:lblOffset val="100"/>
        <c:tickLblSkip val="1"/>
        <c:tickMarkSkip val="12"/>
        <c:noMultiLvlLbl val="1"/>
      </c:catAx>
      <c:valAx>
        <c:axId val="514723760"/>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572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Datos!$E$114:$E$185</c:f>
              <c:numCache>
                <c:formatCode>0.0_)</c:formatCode>
                <c:ptCount val="69"/>
                <c:pt idx="0">
                  <c:v>112.393546810117</c:v>
                </c:pt>
                <c:pt idx="1">
                  <c:v>112.25807037483899</c:v>
                </c:pt>
                <c:pt idx="2">
                  <c:v>111.118935181079</c:v>
                </c:pt>
                <c:pt idx="3">
                  <c:v>111.726332029891</c:v>
                </c:pt>
                <c:pt idx="4">
                  <c:v>111.501016943069</c:v>
                </c:pt>
                <c:pt idx="5">
                  <c:v>111.21610482611</c:v>
                </c:pt>
                <c:pt idx="6">
                  <c:v>111.520699577852</c:v>
                </c:pt>
                <c:pt idx="7">
                  <c:v>111.149872135446</c:v>
                </c:pt>
                <c:pt idx="8">
                  <c:v>110.56724028652501</c:v>
                </c:pt>
                <c:pt idx="9">
                  <c:v>111.729752666042</c:v>
                </c:pt>
                <c:pt idx="10">
                  <c:v>111.041055554398</c:v>
                </c:pt>
                <c:pt idx="11">
                  <c:v>112.090968230382</c:v>
                </c:pt>
                <c:pt idx="12">
                  <c:v>112.025569131214</c:v>
                </c:pt>
                <c:pt idx="13">
                  <c:v>112.23398043078301</c:v>
                </c:pt>
                <c:pt idx="14">
                  <c:v>113.470356266468</c:v>
                </c:pt>
                <c:pt idx="15">
                  <c:v>112.69702757933101</c:v>
                </c:pt>
                <c:pt idx="16">
                  <c:v>113.040045143771</c:v>
                </c:pt>
                <c:pt idx="17">
                  <c:v>113.7728511327</c:v>
                </c:pt>
                <c:pt idx="18">
                  <c:v>113.894277994923</c:v>
                </c:pt>
                <c:pt idx="19">
                  <c:v>113.512856241412</c:v>
                </c:pt>
                <c:pt idx="20">
                  <c:v>114.078451333685</c:v>
                </c:pt>
                <c:pt idx="21">
                  <c:v>114.459406657399</c:v>
                </c:pt>
                <c:pt idx="22">
                  <c:v>114.31408920880099</c:v>
                </c:pt>
                <c:pt idx="23">
                  <c:v>112.013629764025</c:v>
                </c:pt>
                <c:pt idx="24">
                  <c:v>114.768977807049</c:v>
                </c:pt>
                <c:pt idx="25">
                  <c:v>115.786359025249</c:v>
                </c:pt>
                <c:pt idx="26">
                  <c:v>114.58068465065</c:v>
                </c:pt>
                <c:pt idx="27">
                  <c:v>115.001601716875</c:v>
                </c:pt>
                <c:pt idx="28">
                  <c:v>115.409609606758</c:v>
                </c:pt>
                <c:pt idx="29">
                  <c:v>115.89390156896501</c:v>
                </c:pt>
                <c:pt idx="30">
                  <c:v>115.913058914757</c:v>
                </c:pt>
                <c:pt idx="31">
                  <c:v>116.583850472161</c:v>
                </c:pt>
                <c:pt idx="32">
                  <c:v>116.481193096601</c:v>
                </c:pt>
                <c:pt idx="33">
                  <c:v>115.574393130882</c:v>
                </c:pt>
                <c:pt idx="34">
                  <c:v>116.242348085207</c:v>
                </c:pt>
                <c:pt idx="35">
                  <c:v>115.88153167578</c:v>
                </c:pt>
                <c:pt idx="36">
                  <c:v>116.496613201767</c:v>
                </c:pt>
                <c:pt idx="37">
                  <c:v>114.45726710699</c:v>
                </c:pt>
                <c:pt idx="38">
                  <c:v>111.917609539145</c:v>
                </c:pt>
                <c:pt idx="39">
                  <c:v>87.199770867761501</c:v>
                </c:pt>
                <c:pt idx="40">
                  <c:v>87.959530655241096</c:v>
                </c:pt>
                <c:pt idx="41">
                  <c:v>96.4907432257138</c:v>
                </c:pt>
                <c:pt idx="42">
                  <c:v>102.03751340084099</c:v>
                </c:pt>
                <c:pt idx="43">
                  <c:v>105.59896480426301</c:v>
                </c:pt>
                <c:pt idx="44">
                  <c:v>107.671823462606</c:v>
                </c:pt>
                <c:pt idx="45">
                  <c:v>107.788139825721</c:v>
                </c:pt>
                <c:pt idx="46">
                  <c:v>110.60413451025499</c:v>
                </c:pt>
                <c:pt idx="47">
                  <c:v>109.30246731181199</c:v>
                </c:pt>
                <c:pt idx="48">
                  <c:v>108.613802146306</c:v>
                </c:pt>
                <c:pt idx="49">
                  <c:v>110.58620421022</c:v>
                </c:pt>
                <c:pt idx="50">
                  <c:v>113.963668727005</c:v>
                </c:pt>
                <c:pt idx="51">
                  <c:v>113.252568289371</c:v>
                </c:pt>
                <c:pt idx="52">
                  <c:v>113.33101293855201</c:v>
                </c:pt>
                <c:pt idx="53">
                  <c:v>113.181073613706</c:v>
                </c:pt>
                <c:pt idx="54">
                  <c:v>112.140277728643</c:v>
                </c:pt>
                <c:pt idx="55">
                  <c:v>113.49700956808999</c:v>
                </c:pt>
                <c:pt idx="56">
                  <c:v>114.34037027136399</c:v>
                </c:pt>
                <c:pt idx="57">
                  <c:v>114.707557456885</c:v>
                </c:pt>
                <c:pt idx="58">
                  <c:v>115.501248164137</c:v>
                </c:pt>
                <c:pt idx="59">
                  <c:v>115.320914877834</c:v>
                </c:pt>
                <c:pt idx="60">
                  <c:v>116.17657819636599</c:v>
                </c:pt>
                <c:pt idx="61">
                  <c:v>117.366177759729</c:v>
                </c:pt>
                <c:pt idx="62">
                  <c:v>117.942329582559</c:v>
                </c:pt>
                <c:pt idx="63">
                  <c:v>118.135492004184</c:v>
                </c:pt>
                <c:pt idx="64">
                  <c:v>118.51711596201299</c:v>
                </c:pt>
                <c:pt idx="65">
                  <c:v>117.94833196525001</c:v>
                </c:pt>
                <c:pt idx="66">
                  <c:v>118.504428086126</c:v>
                </c:pt>
                <c:pt idx="67">
                  <c:v>118.417979347347</c:v>
                </c:pt>
                <c:pt idx="68">
                  <c:v>118.145570778796</c:v>
                </c:pt>
              </c:numCache>
            </c:numRef>
          </c:val>
          <c:extLst>
            <c:ext xmlns:c16="http://schemas.microsoft.com/office/drawing/2014/chart" uri="{C3380CC4-5D6E-409C-BE32-E72D297353CC}">
              <c16:uniqueId val="{00000000-7C04-4D4B-BE25-D6CD8CB51A00}"/>
            </c:ext>
          </c:extLst>
        </c:ser>
        <c:dLbls>
          <c:showLegendKey val="0"/>
          <c:showVal val="0"/>
          <c:showCatName val="0"/>
          <c:showSerName val="0"/>
          <c:showPercent val="0"/>
          <c:showBubbleSize val="0"/>
        </c:dLbls>
        <c:gapWidth val="70"/>
        <c:axId val="262887208"/>
        <c:axId val="262887600"/>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Datos!$F$114:$F$185</c:f>
              <c:numCache>
                <c:formatCode>0.0_)</c:formatCode>
                <c:ptCount val="69"/>
                <c:pt idx="0">
                  <c:v>112.663572948504</c:v>
                </c:pt>
                <c:pt idx="1">
                  <c:v>112.23695155562</c:v>
                </c:pt>
                <c:pt idx="2">
                  <c:v>111.870014325833</c:v>
                </c:pt>
                <c:pt idx="3">
                  <c:v>111.590870468647</c:v>
                </c:pt>
                <c:pt idx="4">
                  <c:v>111.409895806375</c:v>
                </c:pt>
                <c:pt idx="5">
                  <c:v>111.286597928519</c:v>
                </c:pt>
                <c:pt idx="6">
                  <c:v>111.196597095743</c:v>
                </c:pt>
                <c:pt idx="7">
                  <c:v>111.14288535798801</c:v>
                </c:pt>
                <c:pt idx="8">
                  <c:v>111.143645986154</c:v>
                </c:pt>
                <c:pt idx="9">
                  <c:v>111.24565424667399</c:v>
                </c:pt>
                <c:pt idx="10">
                  <c:v>111.47561212254401</c:v>
                </c:pt>
                <c:pt idx="11">
                  <c:v>111.78413843651499</c:v>
                </c:pt>
                <c:pt idx="12">
                  <c:v>112.12600680180699</c:v>
                </c:pt>
                <c:pt idx="13">
                  <c:v>112.47254487064799</c:v>
                </c:pt>
                <c:pt idx="14">
                  <c:v>112.784491020929</c:v>
                </c:pt>
                <c:pt idx="15">
                  <c:v>113.053298060928</c:v>
                </c:pt>
                <c:pt idx="16">
                  <c:v>113.291975352693</c:v>
                </c:pt>
                <c:pt idx="17">
                  <c:v>113.501935574168</c:v>
                </c:pt>
                <c:pt idx="18">
                  <c:v>113.70172704086001</c:v>
                </c:pt>
                <c:pt idx="19">
                  <c:v>113.87459206478501</c:v>
                </c:pt>
                <c:pt idx="20">
                  <c:v>114.049171943301</c:v>
                </c:pt>
                <c:pt idx="21">
                  <c:v>114.22047529788701</c:v>
                </c:pt>
                <c:pt idx="22">
                  <c:v>114.366463274862</c:v>
                </c:pt>
                <c:pt idx="23">
                  <c:v>114.504249280859</c:v>
                </c:pt>
                <c:pt idx="24">
                  <c:v>114.637483373671</c:v>
                </c:pt>
                <c:pt idx="25">
                  <c:v>114.765255648733</c:v>
                </c:pt>
                <c:pt idx="26">
                  <c:v>114.925949394954</c:v>
                </c:pt>
                <c:pt idx="27">
                  <c:v>115.172441386431</c:v>
                </c:pt>
                <c:pt idx="28">
                  <c:v>115.469798780845</c:v>
                </c:pt>
                <c:pt idx="29">
                  <c:v>115.77037770779</c:v>
                </c:pt>
                <c:pt idx="30">
                  <c:v>116.04153746854</c:v>
                </c:pt>
                <c:pt idx="31">
                  <c:v>116.235863911645</c:v>
                </c:pt>
                <c:pt idx="32">
                  <c:v>116.296249237937</c:v>
                </c:pt>
                <c:pt idx="33">
                  <c:v>116.197525840133</c:v>
                </c:pt>
                <c:pt idx="34">
                  <c:v>115.94305629200601</c:v>
                </c:pt>
                <c:pt idx="35">
                  <c:v>115.53861298095801</c:v>
                </c:pt>
                <c:pt idx="36">
                  <c:v>115.037113286275</c:v>
                </c:pt>
                <c:pt idx="37">
                  <c:v>114.50662531994701</c:v>
                </c:pt>
                <c:pt idx="38">
                  <c:v>114.025977081652</c:v>
                </c:pt>
                <c:pt idx="39">
                  <c:v>105.844415710798</c:v>
                </c:pt>
                <c:pt idx="40">
                  <c:v>105.745435976172</c:v>
                </c:pt>
                <c:pt idx="41">
                  <c:v>105.892146873812</c:v>
                </c:pt>
                <c:pt idx="42">
                  <c:v>106.230502235435</c:v>
                </c:pt>
                <c:pt idx="43">
                  <c:v>106.71990991803</c:v>
                </c:pt>
                <c:pt idx="44">
                  <c:v>107.30784707725201</c:v>
                </c:pt>
                <c:pt idx="45">
                  <c:v>107.941382853262</c:v>
                </c:pt>
                <c:pt idx="46">
                  <c:v>108.62011598090299</c:v>
                </c:pt>
                <c:pt idx="47">
                  <c:v>109.37297159385299</c:v>
                </c:pt>
                <c:pt idx="48">
                  <c:v>110.192544786212</c:v>
                </c:pt>
                <c:pt idx="49">
                  <c:v>111.04818263791699</c:v>
                </c:pt>
                <c:pt idx="50">
                  <c:v>111.862784627669</c:v>
                </c:pt>
                <c:pt idx="51">
                  <c:v>112.542736410139</c:v>
                </c:pt>
                <c:pt idx="52">
                  <c:v>113.035704033344</c:v>
                </c:pt>
                <c:pt idx="53">
                  <c:v>113.38666277060101</c:v>
                </c:pt>
                <c:pt idx="54">
                  <c:v>113.655412196824</c:v>
                </c:pt>
                <c:pt idx="55">
                  <c:v>113.908937991757</c:v>
                </c:pt>
                <c:pt idx="56">
                  <c:v>114.21865878580201</c:v>
                </c:pt>
                <c:pt idx="57">
                  <c:v>114.647710581391</c:v>
                </c:pt>
                <c:pt idx="58">
                  <c:v>115.186692779184</c:v>
                </c:pt>
                <c:pt idx="59">
                  <c:v>115.810408517692</c:v>
                </c:pt>
                <c:pt idx="60">
                  <c:v>116.470691610331</c:v>
                </c:pt>
                <c:pt idx="61">
                  <c:v>117.107023533835</c:v>
                </c:pt>
                <c:pt idx="62">
                  <c:v>117.65610065078999</c:v>
                </c:pt>
                <c:pt idx="63">
                  <c:v>118.05555550628</c:v>
                </c:pt>
                <c:pt idx="64">
                  <c:v>118.263780708336</c:v>
                </c:pt>
                <c:pt idx="65">
                  <c:v>118.320581459788</c:v>
                </c:pt>
                <c:pt idx="66">
                  <c:v>118.325420043042</c:v>
                </c:pt>
                <c:pt idx="67">
                  <c:v>118.394061599064</c:v>
                </c:pt>
                <c:pt idx="68">
                  <c:v>118.572414434954</c:v>
                </c:pt>
              </c:numCache>
            </c:numRef>
          </c:val>
          <c:smooth val="0"/>
          <c:extLst>
            <c:ext xmlns:c16="http://schemas.microsoft.com/office/drawing/2014/chart" uri="{C3380CC4-5D6E-409C-BE32-E72D297353CC}">
              <c16:uniqueId val="{00000001-7C04-4D4B-BE25-D6CD8CB51A00}"/>
            </c:ext>
          </c:extLst>
        </c:ser>
        <c:dLbls>
          <c:showLegendKey val="0"/>
          <c:showVal val="0"/>
          <c:showCatName val="0"/>
          <c:showSerName val="0"/>
          <c:showPercent val="0"/>
          <c:showBubbleSize val="0"/>
        </c:dLbls>
        <c:marker val="1"/>
        <c:smooth val="0"/>
        <c:axId val="262887208"/>
        <c:axId val="262887600"/>
      </c:lineChart>
      <c:catAx>
        <c:axId val="2628872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62887600"/>
        <c:crosses val="autoZero"/>
        <c:auto val="1"/>
        <c:lblAlgn val="ctr"/>
        <c:lblOffset val="100"/>
        <c:tickLblSkip val="1"/>
        <c:tickMarkSkip val="12"/>
        <c:noMultiLvlLbl val="1"/>
      </c:catAx>
      <c:valAx>
        <c:axId val="262887600"/>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6288720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Datos!$C$114:$C$185</c:f>
              <c:numCache>
                <c:formatCode>0.0_)</c:formatCode>
                <c:ptCount val="69"/>
                <c:pt idx="0">
                  <c:v>108.011754224725</c:v>
                </c:pt>
                <c:pt idx="1">
                  <c:v>107.51110803951499</c:v>
                </c:pt>
                <c:pt idx="2">
                  <c:v>106.66468893584999</c:v>
                </c:pt>
                <c:pt idx="3">
                  <c:v>107.149354608121</c:v>
                </c:pt>
                <c:pt idx="4">
                  <c:v>106.251874253886</c:v>
                </c:pt>
                <c:pt idx="5">
                  <c:v>106.815009491005</c:v>
                </c:pt>
                <c:pt idx="6">
                  <c:v>107.475068549044</c:v>
                </c:pt>
                <c:pt idx="7">
                  <c:v>108.32572864950799</c:v>
                </c:pt>
                <c:pt idx="8">
                  <c:v>107.51467015632799</c:v>
                </c:pt>
                <c:pt idx="9">
                  <c:v>107.655635103629</c:v>
                </c:pt>
                <c:pt idx="10">
                  <c:v>107.93101422154599</c:v>
                </c:pt>
                <c:pt idx="11">
                  <c:v>108.816630888991</c:v>
                </c:pt>
                <c:pt idx="12">
                  <c:v>108.416883476153</c:v>
                </c:pt>
                <c:pt idx="13">
                  <c:v>109.09263583855</c:v>
                </c:pt>
                <c:pt idx="14">
                  <c:v>110.699300050777</c:v>
                </c:pt>
                <c:pt idx="15">
                  <c:v>110.434571489725</c:v>
                </c:pt>
                <c:pt idx="16">
                  <c:v>111.257990636605</c:v>
                </c:pt>
                <c:pt idx="17">
                  <c:v>111.460384891503</c:v>
                </c:pt>
                <c:pt idx="18">
                  <c:v>109.855099789414</c:v>
                </c:pt>
                <c:pt idx="19">
                  <c:v>110.655888088444</c:v>
                </c:pt>
                <c:pt idx="20">
                  <c:v>110.913160446118</c:v>
                </c:pt>
                <c:pt idx="21">
                  <c:v>112.782824366374</c:v>
                </c:pt>
                <c:pt idx="22">
                  <c:v>109.54594593789599</c:v>
                </c:pt>
                <c:pt idx="23">
                  <c:v>106.76149351123</c:v>
                </c:pt>
                <c:pt idx="24">
                  <c:v>108.63084288083</c:v>
                </c:pt>
                <c:pt idx="25">
                  <c:v>108.20112766860601</c:v>
                </c:pt>
                <c:pt idx="26">
                  <c:v>107.461300871117</c:v>
                </c:pt>
                <c:pt idx="27">
                  <c:v>107.907233702639</c:v>
                </c:pt>
                <c:pt idx="28">
                  <c:v>107.237574129621</c:v>
                </c:pt>
                <c:pt idx="29">
                  <c:v>108.078914781045</c:v>
                </c:pt>
                <c:pt idx="30">
                  <c:v>107.565867404569</c:v>
                </c:pt>
                <c:pt idx="31">
                  <c:v>108.051426254977</c:v>
                </c:pt>
                <c:pt idx="32">
                  <c:v>107.48864449265599</c:v>
                </c:pt>
                <c:pt idx="33">
                  <c:v>106.19493224260199</c:v>
                </c:pt>
                <c:pt idx="34">
                  <c:v>105.934847504724</c:v>
                </c:pt>
                <c:pt idx="35">
                  <c:v>105.684668968179</c:v>
                </c:pt>
                <c:pt idx="36">
                  <c:v>106.478046798828</c:v>
                </c:pt>
                <c:pt idx="37">
                  <c:v>105.370291193192</c:v>
                </c:pt>
                <c:pt idx="38">
                  <c:v>104.009093111818</c:v>
                </c:pt>
                <c:pt idx="39">
                  <c:v>85.665788582039994</c:v>
                </c:pt>
                <c:pt idx="40">
                  <c:v>81.571827932261996</c:v>
                </c:pt>
                <c:pt idx="41">
                  <c:v>90.880093695825707</c:v>
                </c:pt>
                <c:pt idx="42">
                  <c:v>95.756961876158996</c:v>
                </c:pt>
                <c:pt idx="43">
                  <c:v>97.721357369512006</c:v>
                </c:pt>
                <c:pt idx="44">
                  <c:v>99.217315334326798</c:v>
                </c:pt>
                <c:pt idx="45">
                  <c:v>100.846382731156</c:v>
                </c:pt>
                <c:pt idx="46">
                  <c:v>102.225860404914</c:v>
                </c:pt>
                <c:pt idx="47">
                  <c:v>103.85089366519099</c:v>
                </c:pt>
                <c:pt idx="48">
                  <c:v>104.861754271317</c:v>
                </c:pt>
                <c:pt idx="49">
                  <c:v>106.55687319421</c:v>
                </c:pt>
                <c:pt idx="50">
                  <c:v>108.75002997495</c:v>
                </c:pt>
                <c:pt idx="51">
                  <c:v>108.65319726629301</c:v>
                </c:pt>
                <c:pt idx="52">
                  <c:v>109.598170217695</c:v>
                </c:pt>
                <c:pt idx="53">
                  <c:v>110.17843046796899</c:v>
                </c:pt>
                <c:pt idx="54">
                  <c:v>111.302545696534</c:v>
                </c:pt>
                <c:pt idx="55">
                  <c:v>111.51972317380201</c:v>
                </c:pt>
                <c:pt idx="56">
                  <c:v>112.19815189950999</c:v>
                </c:pt>
                <c:pt idx="57">
                  <c:v>112.963464653953</c:v>
                </c:pt>
                <c:pt idx="58">
                  <c:v>113.271371958853</c:v>
                </c:pt>
                <c:pt idx="59">
                  <c:v>113.18537264010899</c:v>
                </c:pt>
                <c:pt idx="60">
                  <c:v>114.164894946503</c:v>
                </c:pt>
                <c:pt idx="61">
                  <c:v>114.070812749081</c:v>
                </c:pt>
                <c:pt idx="62">
                  <c:v>116.753652832189</c:v>
                </c:pt>
                <c:pt idx="63">
                  <c:v>115.794086795588</c:v>
                </c:pt>
                <c:pt idx="64">
                  <c:v>115.81463900875499</c:v>
                </c:pt>
                <c:pt idx="65">
                  <c:v>115.606839114168</c:v>
                </c:pt>
                <c:pt idx="66">
                  <c:v>115.133428225961</c:v>
                </c:pt>
                <c:pt idx="67">
                  <c:v>114.358678924553</c:v>
                </c:pt>
                <c:pt idx="68">
                  <c:v>114.107657708421</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70"/>
        <c:axId val="514725720"/>
        <c:axId val="514723760"/>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Datos!$D$114:$D$185</c:f>
              <c:numCache>
                <c:formatCode>0.0_)</c:formatCode>
                <c:ptCount val="69"/>
                <c:pt idx="0">
                  <c:v>107.366733045118</c:v>
                </c:pt>
                <c:pt idx="1">
                  <c:v>107.271968391691</c:v>
                </c:pt>
                <c:pt idx="2">
                  <c:v>107.09548962765101</c:v>
                </c:pt>
                <c:pt idx="3">
                  <c:v>106.93981325802601</c:v>
                </c:pt>
                <c:pt idx="4">
                  <c:v>106.889509033992</c:v>
                </c:pt>
                <c:pt idx="5">
                  <c:v>106.985606874213</c:v>
                </c:pt>
                <c:pt idx="6">
                  <c:v>107.20148713915501</c:v>
                </c:pt>
                <c:pt idx="7">
                  <c:v>107.460052407624</c:v>
                </c:pt>
                <c:pt idx="8">
                  <c:v>107.67119660477999</c:v>
                </c:pt>
                <c:pt idx="9">
                  <c:v>107.858955466968</c:v>
                </c:pt>
                <c:pt idx="10">
                  <c:v>108.084024754014</c:v>
                </c:pt>
                <c:pt idx="11">
                  <c:v>108.405682924068</c:v>
                </c:pt>
                <c:pt idx="12">
                  <c:v>108.89543880757699</c:v>
                </c:pt>
                <c:pt idx="13">
                  <c:v>109.505884729163</c:v>
                </c:pt>
                <c:pt idx="14">
                  <c:v>110.11423655480201</c:v>
                </c:pt>
                <c:pt idx="15">
                  <c:v>110.617155895181</c:v>
                </c:pt>
                <c:pt idx="16">
                  <c:v>110.96560398079799</c:v>
                </c:pt>
                <c:pt idx="17">
                  <c:v>111.122785340774</c:v>
                </c:pt>
                <c:pt idx="18">
                  <c:v>111.08097188510401</c:v>
                </c:pt>
                <c:pt idx="19">
                  <c:v>110.866342088035</c:v>
                </c:pt>
                <c:pt idx="20">
                  <c:v>110.549954636075</c:v>
                </c:pt>
                <c:pt idx="21">
                  <c:v>110.14029638450801</c:v>
                </c:pt>
                <c:pt idx="22">
                  <c:v>109.653923276713</c:v>
                </c:pt>
                <c:pt idx="23">
                  <c:v>109.124641393209</c:v>
                </c:pt>
                <c:pt idx="24">
                  <c:v>108.600304375758</c:v>
                </c:pt>
                <c:pt idx="25">
                  <c:v>108.146402933703</c:v>
                </c:pt>
                <c:pt idx="26">
                  <c:v>107.841503647935</c:v>
                </c:pt>
                <c:pt idx="27">
                  <c:v>107.715796729693</c:v>
                </c:pt>
                <c:pt idx="28">
                  <c:v>107.716866776019</c:v>
                </c:pt>
                <c:pt idx="29">
                  <c:v>107.751085127198</c:v>
                </c:pt>
                <c:pt idx="30">
                  <c:v>107.705602856654</c:v>
                </c:pt>
                <c:pt idx="31">
                  <c:v>107.500080133895</c:v>
                </c:pt>
                <c:pt idx="32">
                  <c:v>107.14940823437701</c:v>
                </c:pt>
                <c:pt idx="33">
                  <c:v>106.70309561816001</c:v>
                </c:pt>
                <c:pt idx="34">
                  <c:v>106.201530704709</c:v>
                </c:pt>
                <c:pt idx="35">
                  <c:v>105.69713170913801</c:v>
                </c:pt>
                <c:pt idx="36">
                  <c:v>105.243253684097</c:v>
                </c:pt>
                <c:pt idx="37">
                  <c:v>104.85338968604199</c:v>
                </c:pt>
                <c:pt idx="38">
                  <c:v>104.551137890345</c:v>
                </c:pt>
                <c:pt idx="39">
                  <c:v>96.0345029014848</c:v>
                </c:pt>
                <c:pt idx="40">
                  <c:v>96.060916885702198</c:v>
                </c:pt>
                <c:pt idx="41">
                  <c:v>96.382073162810499</c:v>
                </c:pt>
                <c:pt idx="42">
                  <c:v>97.045049477334302</c:v>
                </c:pt>
                <c:pt idx="43">
                  <c:v>98.024826342198494</c:v>
                </c:pt>
                <c:pt idx="44">
                  <c:v>99.2404377208683</c:v>
                </c:pt>
                <c:pt idx="45">
                  <c:v>100.63963117198</c:v>
                </c:pt>
                <c:pt idx="46">
                  <c:v>102.16869011540599</c:v>
                </c:pt>
                <c:pt idx="47">
                  <c:v>103.72859938099199</c:v>
                </c:pt>
                <c:pt idx="48">
                  <c:v>105.20777360472999</c:v>
                </c:pt>
                <c:pt idx="49">
                  <c:v>106.563411754139</c:v>
                </c:pt>
                <c:pt idx="50">
                  <c:v>107.76280809719999</c:v>
                </c:pt>
                <c:pt idx="51">
                  <c:v>108.79239674069601</c:v>
                </c:pt>
                <c:pt idx="52">
                  <c:v>109.660516459394</c:v>
                </c:pt>
                <c:pt idx="53">
                  <c:v>110.410493530347</c:v>
                </c:pt>
                <c:pt idx="54">
                  <c:v>111.07325617199901</c:v>
                </c:pt>
                <c:pt idx="55">
                  <c:v>111.68219756076699</c:v>
                </c:pt>
                <c:pt idx="56">
                  <c:v>112.235764078545</c:v>
                </c:pt>
                <c:pt idx="57">
                  <c:v>112.713361367932</c:v>
                </c:pt>
                <c:pt idx="58">
                  <c:v>113.13585469027301</c:v>
                </c:pt>
                <c:pt idx="59">
                  <c:v>113.574067877727</c:v>
                </c:pt>
                <c:pt idx="60">
                  <c:v>114.06445615756</c:v>
                </c:pt>
                <c:pt idx="61">
                  <c:v>114.600132159523</c:v>
                </c:pt>
                <c:pt idx="62">
                  <c:v>115.090569285969</c:v>
                </c:pt>
                <c:pt idx="63">
                  <c:v>115.42270833862401</c:v>
                </c:pt>
                <c:pt idx="64">
                  <c:v>115.50929235201301</c:v>
                </c:pt>
                <c:pt idx="65">
                  <c:v>115.362958765957</c:v>
                </c:pt>
                <c:pt idx="66">
                  <c:v>115.106643406803</c:v>
                </c:pt>
                <c:pt idx="67">
                  <c:v>114.91454207655001</c:v>
                </c:pt>
                <c:pt idx="68">
                  <c:v>114.91831309522</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514725720"/>
        <c:axId val="514723760"/>
      </c:lineChart>
      <c:catAx>
        <c:axId val="5147257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3760"/>
        <c:crosses val="autoZero"/>
        <c:auto val="1"/>
        <c:lblAlgn val="ctr"/>
        <c:lblOffset val="100"/>
        <c:tickLblSkip val="1"/>
        <c:tickMarkSkip val="12"/>
        <c:noMultiLvlLbl val="1"/>
      </c:catAx>
      <c:valAx>
        <c:axId val="514723760"/>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572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Datos!$G$114:$G$185</c:f>
              <c:numCache>
                <c:formatCode>0.0_)</c:formatCode>
                <c:ptCount val="69"/>
                <c:pt idx="0">
                  <c:v>108.94674638886499</c:v>
                </c:pt>
                <c:pt idx="1">
                  <c:v>107.853147417287</c:v>
                </c:pt>
                <c:pt idx="2">
                  <c:v>108.035737530388</c:v>
                </c:pt>
                <c:pt idx="3">
                  <c:v>108.011380184609</c:v>
                </c:pt>
                <c:pt idx="4">
                  <c:v>108.43441624793201</c:v>
                </c:pt>
                <c:pt idx="5">
                  <c:v>108.778733079212</c:v>
                </c:pt>
                <c:pt idx="6">
                  <c:v>110.954753082802</c:v>
                </c:pt>
                <c:pt idx="7">
                  <c:v>111.17896930760701</c:v>
                </c:pt>
                <c:pt idx="8">
                  <c:v>111.548127765909</c:v>
                </c:pt>
                <c:pt idx="9">
                  <c:v>111.559875929912</c:v>
                </c:pt>
                <c:pt idx="10">
                  <c:v>111.850411762097</c:v>
                </c:pt>
                <c:pt idx="11">
                  <c:v>112.030549026364</c:v>
                </c:pt>
                <c:pt idx="12">
                  <c:v>112.40181628977599</c:v>
                </c:pt>
                <c:pt idx="13">
                  <c:v>112.909767202357</c:v>
                </c:pt>
                <c:pt idx="14">
                  <c:v>113.156708428808</c:v>
                </c:pt>
                <c:pt idx="15">
                  <c:v>113.669342874721</c:v>
                </c:pt>
                <c:pt idx="16">
                  <c:v>114.658297392413</c:v>
                </c:pt>
                <c:pt idx="17">
                  <c:v>114.31787218907</c:v>
                </c:pt>
                <c:pt idx="18">
                  <c:v>114.81068509842601</c:v>
                </c:pt>
                <c:pt idx="19">
                  <c:v>114.912974180075</c:v>
                </c:pt>
                <c:pt idx="20">
                  <c:v>114.77568166010001</c:v>
                </c:pt>
                <c:pt idx="21">
                  <c:v>115.27106148423699</c:v>
                </c:pt>
                <c:pt idx="22">
                  <c:v>115.47554240599401</c:v>
                </c:pt>
                <c:pt idx="23">
                  <c:v>115.860594295292</c:v>
                </c:pt>
                <c:pt idx="24">
                  <c:v>116.002812561497</c:v>
                </c:pt>
                <c:pt idx="25">
                  <c:v>116.150330864217</c:v>
                </c:pt>
                <c:pt idx="26">
                  <c:v>116.543859517952</c:v>
                </c:pt>
                <c:pt idx="27">
                  <c:v>116.799654537178</c:v>
                </c:pt>
                <c:pt idx="28">
                  <c:v>117.26257285571501</c:v>
                </c:pt>
                <c:pt idx="29">
                  <c:v>117.567710370036</c:v>
                </c:pt>
                <c:pt idx="30">
                  <c:v>117.47871255618099</c:v>
                </c:pt>
                <c:pt idx="31">
                  <c:v>117.08316250686001</c:v>
                </c:pt>
                <c:pt idx="32">
                  <c:v>117.112073372754</c:v>
                </c:pt>
                <c:pt idx="33">
                  <c:v>117.186313577955</c:v>
                </c:pt>
                <c:pt idx="34">
                  <c:v>117.29235391681399</c:v>
                </c:pt>
                <c:pt idx="35">
                  <c:v>117.42813337974999</c:v>
                </c:pt>
                <c:pt idx="36">
                  <c:v>117.579712673605</c:v>
                </c:pt>
                <c:pt idx="37">
                  <c:v>117.464698565701</c:v>
                </c:pt>
                <c:pt idx="38">
                  <c:v>117.221356575065</c:v>
                </c:pt>
                <c:pt idx="39">
                  <c:v>115.315498209811</c:v>
                </c:pt>
                <c:pt idx="40">
                  <c:v>114.639269723246</c:v>
                </c:pt>
                <c:pt idx="41">
                  <c:v>114.31807883828</c:v>
                </c:pt>
                <c:pt idx="42">
                  <c:v>114.274119210523</c:v>
                </c:pt>
                <c:pt idx="43">
                  <c:v>114.229018380113</c:v>
                </c:pt>
                <c:pt idx="44">
                  <c:v>114.44224383435601</c:v>
                </c:pt>
                <c:pt idx="45">
                  <c:v>114.634479862774</c:v>
                </c:pt>
                <c:pt idx="46">
                  <c:v>114.37651420678399</c:v>
                </c:pt>
                <c:pt idx="47">
                  <c:v>114.635651946357</c:v>
                </c:pt>
                <c:pt idx="48">
                  <c:v>114.84349298687</c:v>
                </c:pt>
                <c:pt idx="49">
                  <c:v>115.046517152153</c:v>
                </c:pt>
                <c:pt idx="50">
                  <c:v>115.875560775777</c:v>
                </c:pt>
                <c:pt idx="51">
                  <c:v>115.700436369309</c:v>
                </c:pt>
                <c:pt idx="52">
                  <c:v>116.245831684801</c:v>
                </c:pt>
                <c:pt idx="53">
                  <c:v>116.594497659417</c:v>
                </c:pt>
                <c:pt idx="54">
                  <c:v>116.56133042800199</c:v>
                </c:pt>
                <c:pt idx="55">
                  <c:v>117.31768248056299</c:v>
                </c:pt>
                <c:pt idx="56">
                  <c:v>117.346847959082</c:v>
                </c:pt>
                <c:pt idx="57">
                  <c:v>117.61247601478</c:v>
                </c:pt>
                <c:pt idx="58">
                  <c:v>118.029353615828</c:v>
                </c:pt>
                <c:pt idx="59">
                  <c:v>117.57831224146901</c:v>
                </c:pt>
                <c:pt idx="60">
                  <c:v>117.60880724069</c:v>
                </c:pt>
                <c:pt idx="61">
                  <c:v>117.81703163362</c:v>
                </c:pt>
                <c:pt idx="62">
                  <c:v>118.13791962255701</c:v>
                </c:pt>
                <c:pt idx="63">
                  <c:v>118.216357318544</c:v>
                </c:pt>
                <c:pt idx="64">
                  <c:v>118.103109773246</c:v>
                </c:pt>
                <c:pt idx="65">
                  <c:v>118.19610022118501</c:v>
                </c:pt>
                <c:pt idx="66">
                  <c:v>118.27759299485101</c:v>
                </c:pt>
                <c:pt idx="67">
                  <c:v>118.48768879578</c:v>
                </c:pt>
                <c:pt idx="68">
                  <c:v>118.692647020678</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70"/>
        <c:axId val="514726112"/>
        <c:axId val="514722584"/>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Datos!$H$114:$H$185</c:f>
              <c:numCache>
                <c:formatCode>0.0_)</c:formatCode>
                <c:ptCount val="69"/>
                <c:pt idx="0">
                  <c:v>108.27262054870999</c:v>
                </c:pt>
                <c:pt idx="1">
                  <c:v>108.14207006664201</c:v>
                </c:pt>
                <c:pt idx="2">
                  <c:v>108.037535273044</c:v>
                </c:pt>
                <c:pt idx="3">
                  <c:v>108.148328601269</c:v>
                </c:pt>
                <c:pt idx="4">
                  <c:v>108.58699080053</c:v>
                </c:pt>
                <c:pt idx="5">
                  <c:v>109.34714207738099</c:v>
                </c:pt>
                <c:pt idx="6">
                  <c:v>110.219126966104</c:v>
                </c:pt>
                <c:pt idx="7">
                  <c:v>110.95869774705</c:v>
                </c:pt>
                <c:pt idx="8">
                  <c:v>111.432319640941</c:v>
                </c:pt>
                <c:pt idx="9">
                  <c:v>111.67930489726901</c:v>
                </c:pt>
                <c:pt idx="10">
                  <c:v>111.8590485544</c:v>
                </c:pt>
                <c:pt idx="11">
                  <c:v>112.09325734532101</c:v>
                </c:pt>
                <c:pt idx="12">
                  <c:v>112.421291430838</c:v>
                </c:pt>
                <c:pt idx="13">
                  <c:v>112.82175689656</c:v>
                </c:pt>
                <c:pt idx="14">
                  <c:v>113.24254062754601</c:v>
                </c:pt>
                <c:pt idx="15">
                  <c:v>113.667861978197</c:v>
                </c:pt>
                <c:pt idx="16">
                  <c:v>114.081198809303</c:v>
                </c:pt>
                <c:pt idx="17">
                  <c:v>114.426487883447</c:v>
                </c:pt>
                <c:pt idx="18">
                  <c:v>114.67244508005901</c:v>
                </c:pt>
                <c:pt idx="19">
                  <c:v>114.834960285224</c:v>
                </c:pt>
                <c:pt idx="20">
                  <c:v>115.00026262976399</c:v>
                </c:pt>
                <c:pt idx="21">
                  <c:v>115.221270820416</c:v>
                </c:pt>
                <c:pt idx="22">
                  <c:v>115.485689707814</c:v>
                </c:pt>
                <c:pt idx="23">
                  <c:v>115.764662357761</c:v>
                </c:pt>
                <c:pt idx="24">
                  <c:v>116.003886050137</c:v>
                </c:pt>
                <c:pt idx="25">
                  <c:v>116.23227409998999</c:v>
                </c:pt>
                <c:pt idx="26">
                  <c:v>116.530266515421</c:v>
                </c:pt>
                <c:pt idx="27">
                  <c:v>116.896790386587</c:v>
                </c:pt>
                <c:pt idx="28">
                  <c:v>117.23115870739601</c:v>
                </c:pt>
                <c:pt idx="29">
                  <c:v>117.40211473234</c:v>
                </c:pt>
                <c:pt idx="30">
                  <c:v>117.383208136959</c:v>
                </c:pt>
                <c:pt idx="31">
                  <c:v>117.259590600854</c:v>
                </c:pt>
                <c:pt idx="32">
                  <c:v>117.15615803983999</c:v>
                </c:pt>
                <c:pt idx="33">
                  <c:v>117.17757870797401</c:v>
                </c:pt>
                <c:pt idx="34">
                  <c:v>117.30863241597901</c:v>
                </c:pt>
                <c:pt idx="35">
                  <c:v>117.448295272463</c:v>
                </c:pt>
                <c:pt idx="36">
                  <c:v>117.516830882688</c:v>
                </c:pt>
                <c:pt idx="37">
                  <c:v>117.449571763835</c:v>
                </c:pt>
                <c:pt idx="38">
                  <c:v>117.191734508214</c:v>
                </c:pt>
                <c:pt idx="39">
                  <c:v>115.19059741088699</c:v>
                </c:pt>
                <c:pt idx="40">
                  <c:v>114.752627955104</c:v>
                </c:pt>
                <c:pt idx="41">
                  <c:v>114.410324851168</c:v>
                </c:pt>
                <c:pt idx="42">
                  <c:v>114.261832725852</c:v>
                </c:pt>
                <c:pt idx="43">
                  <c:v>114.28790368625501</c:v>
                </c:pt>
                <c:pt idx="44">
                  <c:v>114.387188710309</c:v>
                </c:pt>
                <c:pt idx="45">
                  <c:v>114.475353481239</c:v>
                </c:pt>
                <c:pt idx="46">
                  <c:v>114.549067111057</c:v>
                </c:pt>
                <c:pt idx="47">
                  <c:v>114.65183561761</c:v>
                </c:pt>
                <c:pt idx="48">
                  <c:v>114.817585978332</c:v>
                </c:pt>
                <c:pt idx="49">
                  <c:v>115.074641847783</c:v>
                </c:pt>
                <c:pt idx="50">
                  <c:v>115.40886231888599</c:v>
                </c:pt>
                <c:pt idx="51">
                  <c:v>115.77938209797399</c:v>
                </c:pt>
                <c:pt idx="52">
                  <c:v>116.18470053564199</c:v>
                </c:pt>
                <c:pt idx="53">
                  <c:v>116.578667202112</c:v>
                </c:pt>
                <c:pt idx="54">
                  <c:v>116.924741355636</c:v>
                </c:pt>
                <c:pt idx="55">
                  <c:v>117.21571532218699</c:v>
                </c:pt>
                <c:pt idx="56">
                  <c:v>117.43471166834701</c:v>
                </c:pt>
                <c:pt idx="57">
                  <c:v>117.568612276556</c:v>
                </c:pt>
                <c:pt idx="58">
                  <c:v>117.61294954576</c:v>
                </c:pt>
                <c:pt idx="59">
                  <c:v>117.634626507967</c:v>
                </c:pt>
                <c:pt idx="60">
                  <c:v>117.71507565592</c:v>
                </c:pt>
                <c:pt idx="61">
                  <c:v>117.857238936714</c:v>
                </c:pt>
                <c:pt idx="62">
                  <c:v>118.023271045188</c:v>
                </c:pt>
                <c:pt idx="63">
                  <c:v>118.13588192338599</c:v>
                </c:pt>
                <c:pt idx="64">
                  <c:v>118.178028064516</c:v>
                </c:pt>
                <c:pt idx="65">
                  <c:v>118.225036462937</c:v>
                </c:pt>
                <c:pt idx="66">
                  <c:v>118.31904237192499</c:v>
                </c:pt>
                <c:pt idx="67">
                  <c:v>118.454321717193</c:v>
                </c:pt>
                <c:pt idx="68">
                  <c:v>118.592770514881</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514726112"/>
        <c:axId val="514722584"/>
      </c:lineChart>
      <c:catAx>
        <c:axId val="51472611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2584"/>
        <c:crosses val="autoZero"/>
        <c:auto val="1"/>
        <c:lblAlgn val="ctr"/>
        <c:lblOffset val="100"/>
        <c:tickLblSkip val="1"/>
        <c:tickMarkSkip val="12"/>
        <c:noMultiLvlLbl val="1"/>
      </c:catAx>
      <c:valAx>
        <c:axId val="514722584"/>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611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Datos!$K$114:$K$185</c:f>
              <c:numCache>
                <c:formatCode>0.0</c:formatCode>
                <c:ptCount val="69"/>
                <c:pt idx="0">
                  <c:v>105.438216456319</c:v>
                </c:pt>
                <c:pt idx="1">
                  <c:v>105.503724710611</c:v>
                </c:pt>
                <c:pt idx="2">
                  <c:v>105.803857665213</c:v>
                </c:pt>
                <c:pt idx="3">
                  <c:v>107.136317531484</c:v>
                </c:pt>
                <c:pt idx="4">
                  <c:v>105.917803412387</c:v>
                </c:pt>
                <c:pt idx="5">
                  <c:v>106.498533475087</c:v>
                </c:pt>
                <c:pt idx="6">
                  <c:v>106.38930131984399</c:v>
                </c:pt>
                <c:pt idx="7">
                  <c:v>104.13546772028</c:v>
                </c:pt>
                <c:pt idx="8">
                  <c:v>105.45828874328301</c:v>
                </c:pt>
                <c:pt idx="9">
                  <c:v>104.93288277872399</c:v>
                </c:pt>
                <c:pt idx="10">
                  <c:v>104.49721112492399</c:v>
                </c:pt>
                <c:pt idx="11">
                  <c:v>106.629601532111</c:v>
                </c:pt>
                <c:pt idx="12">
                  <c:v>105.519882985292</c:v>
                </c:pt>
                <c:pt idx="13">
                  <c:v>104.362280835311</c:v>
                </c:pt>
                <c:pt idx="14">
                  <c:v>106.014782973064</c:v>
                </c:pt>
                <c:pt idx="15">
                  <c:v>106.042718848823</c:v>
                </c:pt>
                <c:pt idx="16">
                  <c:v>106.414508125525</c:v>
                </c:pt>
                <c:pt idx="17">
                  <c:v>107.514493069537</c:v>
                </c:pt>
                <c:pt idx="18">
                  <c:v>107.197627814895</c:v>
                </c:pt>
                <c:pt idx="19">
                  <c:v>107.255068098869</c:v>
                </c:pt>
                <c:pt idx="20">
                  <c:v>107.319667303392</c:v>
                </c:pt>
                <c:pt idx="21">
                  <c:v>106.610497808855</c:v>
                </c:pt>
                <c:pt idx="22">
                  <c:v>111.158058817029</c:v>
                </c:pt>
                <c:pt idx="23">
                  <c:v>107.077734596691</c:v>
                </c:pt>
                <c:pt idx="24">
                  <c:v>105.98538872141999</c:v>
                </c:pt>
                <c:pt idx="25">
                  <c:v>105.879736633722</c:v>
                </c:pt>
                <c:pt idx="26">
                  <c:v>103.430948098635</c:v>
                </c:pt>
                <c:pt idx="27">
                  <c:v>102.49768263814801</c:v>
                </c:pt>
                <c:pt idx="28">
                  <c:v>104.298965597826</c:v>
                </c:pt>
                <c:pt idx="29">
                  <c:v>103.03092055068799</c:v>
                </c:pt>
                <c:pt idx="30">
                  <c:v>103.978346825451</c:v>
                </c:pt>
                <c:pt idx="31">
                  <c:v>105.716374073211</c:v>
                </c:pt>
                <c:pt idx="32">
                  <c:v>104.28765127117801</c:v>
                </c:pt>
                <c:pt idx="33">
                  <c:v>106.207834836511</c:v>
                </c:pt>
                <c:pt idx="34">
                  <c:v>105.644339636506</c:v>
                </c:pt>
                <c:pt idx="35">
                  <c:v>103.856370599114</c:v>
                </c:pt>
                <c:pt idx="36">
                  <c:v>102.89775592284199</c:v>
                </c:pt>
                <c:pt idx="37">
                  <c:v>102.81759660817499</c:v>
                </c:pt>
                <c:pt idx="38">
                  <c:v>102.60745195167</c:v>
                </c:pt>
                <c:pt idx="39">
                  <c:v>103.942727241987</c:v>
                </c:pt>
                <c:pt idx="40">
                  <c:v>99.633976624298398</c:v>
                </c:pt>
                <c:pt idx="41">
                  <c:v>101.820835208717</c:v>
                </c:pt>
                <c:pt idx="42">
                  <c:v>101.869779789064</c:v>
                </c:pt>
                <c:pt idx="43">
                  <c:v>102.86613142041</c:v>
                </c:pt>
                <c:pt idx="44">
                  <c:v>105.050978811661</c:v>
                </c:pt>
                <c:pt idx="45">
                  <c:v>103.171387121409</c:v>
                </c:pt>
                <c:pt idx="46">
                  <c:v>106.11663526389199</c:v>
                </c:pt>
                <c:pt idx="47">
                  <c:v>106.327952805132</c:v>
                </c:pt>
                <c:pt idx="48">
                  <c:v>105.847201198105</c:v>
                </c:pt>
                <c:pt idx="49">
                  <c:v>105.317548503311</c:v>
                </c:pt>
                <c:pt idx="50">
                  <c:v>105.830187675383</c:v>
                </c:pt>
                <c:pt idx="51">
                  <c:v>105.553661933974</c:v>
                </c:pt>
                <c:pt idx="52">
                  <c:v>106.550199410033</c:v>
                </c:pt>
                <c:pt idx="53">
                  <c:v>111.003483039061</c:v>
                </c:pt>
                <c:pt idx="54">
                  <c:v>106.12703334749401</c:v>
                </c:pt>
                <c:pt idx="55">
                  <c:v>105.43291624267199</c:v>
                </c:pt>
                <c:pt idx="56">
                  <c:v>104.526699061979</c:v>
                </c:pt>
                <c:pt idx="57">
                  <c:v>104.331960568594</c:v>
                </c:pt>
                <c:pt idx="58">
                  <c:v>103.510404925646</c:v>
                </c:pt>
                <c:pt idx="59">
                  <c:v>103.051978057498</c:v>
                </c:pt>
                <c:pt idx="60">
                  <c:v>104.423647799134</c:v>
                </c:pt>
                <c:pt idx="61">
                  <c:v>104.908795278497</c:v>
                </c:pt>
                <c:pt idx="62">
                  <c:v>105.138669120759</c:v>
                </c:pt>
                <c:pt idx="63">
                  <c:v>105.62846821212401</c:v>
                </c:pt>
                <c:pt idx="64">
                  <c:v>104.589238641318</c:v>
                </c:pt>
                <c:pt idx="65">
                  <c:v>102.63549895519</c:v>
                </c:pt>
                <c:pt idx="66">
                  <c:v>103.25209421881</c:v>
                </c:pt>
                <c:pt idx="67">
                  <c:v>102.69826259636</c:v>
                </c:pt>
                <c:pt idx="68">
                  <c:v>102.226534762977</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70"/>
        <c:axId val="514723368"/>
        <c:axId val="262888776"/>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Datos!$L$114:$L$185</c:f>
              <c:numCache>
                <c:formatCode>0.0</c:formatCode>
                <c:ptCount val="69"/>
                <c:pt idx="0">
                  <c:v>105.45890423049499</c:v>
                </c:pt>
                <c:pt idx="1">
                  <c:v>105.74943408063299</c:v>
                </c:pt>
                <c:pt idx="2">
                  <c:v>106.056144033587</c:v>
                </c:pt>
                <c:pt idx="3">
                  <c:v>106.26397391378801</c:v>
                </c:pt>
                <c:pt idx="4">
                  <c:v>106.313429970351</c:v>
                </c:pt>
                <c:pt idx="5">
                  <c:v>106.155228708222</c:v>
                </c:pt>
                <c:pt idx="6">
                  <c:v>105.823650381793</c:v>
                </c:pt>
                <c:pt idx="7">
                  <c:v>105.451262951137</c:v>
                </c:pt>
                <c:pt idx="8">
                  <c:v>105.126718699891</c:v>
                </c:pt>
                <c:pt idx="9">
                  <c:v>104.922238715891</c:v>
                </c:pt>
                <c:pt idx="10">
                  <c:v>104.857529244945</c:v>
                </c:pt>
                <c:pt idx="11">
                  <c:v>104.897816136877</c:v>
                </c:pt>
                <c:pt idx="12">
                  <c:v>105.062322040585</c:v>
                </c:pt>
                <c:pt idx="13">
                  <c:v>105.329607470003</c:v>
                </c:pt>
                <c:pt idx="14">
                  <c:v>105.693853864605</c:v>
                </c:pt>
                <c:pt idx="15">
                  <c:v>106.155869025992</c:v>
                </c:pt>
                <c:pt idx="16">
                  <c:v>106.604619526589</c:v>
                </c:pt>
                <c:pt idx="17">
                  <c:v>106.964761212006</c:v>
                </c:pt>
                <c:pt idx="18">
                  <c:v>107.20256851095201</c:v>
                </c:pt>
                <c:pt idx="19">
                  <c:v>107.286810701091</c:v>
                </c:pt>
                <c:pt idx="20">
                  <c:v>107.278976473497</c:v>
                </c:pt>
                <c:pt idx="21">
                  <c:v>107.20362861640299</c:v>
                </c:pt>
                <c:pt idx="22">
                  <c:v>106.957658538099</c:v>
                </c:pt>
                <c:pt idx="23">
                  <c:v>106.527429521825</c:v>
                </c:pt>
                <c:pt idx="24">
                  <c:v>105.906769834443</c:v>
                </c:pt>
                <c:pt idx="25">
                  <c:v>105.123390372863</c:v>
                </c:pt>
                <c:pt idx="26">
                  <c:v>104.37532731292001</c:v>
                </c:pt>
                <c:pt idx="27">
                  <c:v>103.820478463548</c:v>
                </c:pt>
                <c:pt idx="28">
                  <c:v>103.597823782806</c:v>
                </c:pt>
                <c:pt idx="29">
                  <c:v>103.78285220580899</c:v>
                </c:pt>
                <c:pt idx="30">
                  <c:v>104.26698006173901</c:v>
                </c:pt>
                <c:pt idx="31">
                  <c:v>104.811925575522</c:v>
                </c:pt>
                <c:pt idx="32">
                  <c:v>105.170088797422</c:v>
                </c:pt>
                <c:pt idx="33">
                  <c:v>105.17030509687</c:v>
                </c:pt>
                <c:pt idx="34">
                  <c:v>104.845162697267</c:v>
                </c:pt>
                <c:pt idx="35">
                  <c:v>104.280312568136</c:v>
                </c:pt>
                <c:pt idx="36">
                  <c:v>103.613778778471</c:v>
                </c:pt>
                <c:pt idx="37">
                  <c:v>103.005232379438</c:v>
                </c:pt>
                <c:pt idx="38">
                  <c:v>102.50255816236501</c:v>
                </c:pt>
                <c:pt idx="39">
                  <c:v>102.175283706984</c:v>
                </c:pt>
                <c:pt idx="40">
                  <c:v>102.053601368394</c:v>
                </c:pt>
                <c:pt idx="41">
                  <c:v>102.11152224528701</c:v>
                </c:pt>
                <c:pt idx="42">
                  <c:v>102.418594753666</c:v>
                </c:pt>
                <c:pt idx="43">
                  <c:v>103.02888959008099</c:v>
                </c:pt>
                <c:pt idx="44">
                  <c:v>103.84775441345001</c:v>
                </c:pt>
                <c:pt idx="45">
                  <c:v>104.689950310494</c:v>
                </c:pt>
                <c:pt idx="46">
                  <c:v>105.348006251434</c:v>
                </c:pt>
                <c:pt idx="47">
                  <c:v>105.713740915101</c:v>
                </c:pt>
                <c:pt idx="48">
                  <c:v>105.853909267334</c:v>
                </c:pt>
                <c:pt idx="49">
                  <c:v>105.90238864541</c:v>
                </c:pt>
                <c:pt idx="50">
                  <c:v>105.979451685684</c:v>
                </c:pt>
                <c:pt idx="51">
                  <c:v>106.09548165102601</c:v>
                </c:pt>
                <c:pt idx="52">
                  <c:v>106.194312155031</c:v>
                </c:pt>
                <c:pt idx="53">
                  <c:v>106.19485117162699</c:v>
                </c:pt>
                <c:pt idx="54">
                  <c:v>105.93184777851</c:v>
                </c:pt>
                <c:pt idx="55">
                  <c:v>105.397388750319</c:v>
                </c:pt>
                <c:pt idx="56">
                  <c:v>104.73857739146599</c:v>
                </c:pt>
                <c:pt idx="57">
                  <c:v>104.16178371352299</c:v>
                </c:pt>
                <c:pt idx="58">
                  <c:v>103.860815237403</c:v>
                </c:pt>
                <c:pt idx="59">
                  <c:v>103.92912627675901</c:v>
                </c:pt>
                <c:pt idx="60">
                  <c:v>104.262265793217</c:v>
                </c:pt>
                <c:pt idx="61">
                  <c:v>104.663444125827</c:v>
                </c:pt>
                <c:pt idx="62">
                  <c:v>104.92834372016</c:v>
                </c:pt>
                <c:pt idx="63">
                  <c:v>104.90623993456499</c:v>
                </c:pt>
                <c:pt idx="64">
                  <c:v>104.559841072255</c:v>
                </c:pt>
                <c:pt idx="65">
                  <c:v>103.967772273755</c:v>
                </c:pt>
                <c:pt idx="66">
                  <c:v>103.30655254397</c:v>
                </c:pt>
                <c:pt idx="67">
                  <c:v>102.740446101459</c:v>
                </c:pt>
                <c:pt idx="68">
                  <c:v>102.35173756845499</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514723368"/>
        <c:axId val="262888776"/>
      </c:lineChart>
      <c:catAx>
        <c:axId val="5147233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62888776"/>
        <c:crosses val="autoZero"/>
        <c:auto val="1"/>
        <c:lblAlgn val="ctr"/>
        <c:lblOffset val="100"/>
        <c:tickLblSkip val="1"/>
        <c:tickMarkSkip val="12"/>
        <c:noMultiLvlLbl val="1"/>
      </c:catAx>
      <c:valAx>
        <c:axId val="262888776"/>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14723368"/>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Datos!$E$114:$E$185</c:f>
              <c:numCache>
                <c:formatCode>0.0_)</c:formatCode>
                <c:ptCount val="69"/>
                <c:pt idx="0">
                  <c:v>112.393546810117</c:v>
                </c:pt>
                <c:pt idx="1">
                  <c:v>112.25807037483899</c:v>
                </c:pt>
                <c:pt idx="2">
                  <c:v>111.118935181079</c:v>
                </c:pt>
                <c:pt idx="3">
                  <c:v>111.726332029891</c:v>
                </c:pt>
                <c:pt idx="4">
                  <c:v>111.501016943069</c:v>
                </c:pt>
                <c:pt idx="5">
                  <c:v>111.21610482611</c:v>
                </c:pt>
                <c:pt idx="6">
                  <c:v>111.520699577852</c:v>
                </c:pt>
                <c:pt idx="7">
                  <c:v>111.149872135446</c:v>
                </c:pt>
                <c:pt idx="8">
                  <c:v>110.56724028652501</c:v>
                </c:pt>
                <c:pt idx="9">
                  <c:v>111.729752666042</c:v>
                </c:pt>
                <c:pt idx="10">
                  <c:v>111.041055554398</c:v>
                </c:pt>
                <c:pt idx="11">
                  <c:v>112.090968230382</c:v>
                </c:pt>
                <c:pt idx="12">
                  <c:v>112.025569131214</c:v>
                </c:pt>
                <c:pt idx="13">
                  <c:v>112.23398043078301</c:v>
                </c:pt>
                <c:pt idx="14">
                  <c:v>113.470356266468</c:v>
                </c:pt>
                <c:pt idx="15">
                  <c:v>112.69702757933101</c:v>
                </c:pt>
                <c:pt idx="16">
                  <c:v>113.040045143771</c:v>
                </c:pt>
                <c:pt idx="17">
                  <c:v>113.7728511327</c:v>
                </c:pt>
                <c:pt idx="18">
                  <c:v>113.894277994923</c:v>
                </c:pt>
                <c:pt idx="19">
                  <c:v>113.512856241412</c:v>
                </c:pt>
                <c:pt idx="20">
                  <c:v>114.078451333685</c:v>
                </c:pt>
                <c:pt idx="21">
                  <c:v>114.459406657399</c:v>
                </c:pt>
                <c:pt idx="22">
                  <c:v>114.31408920880099</c:v>
                </c:pt>
                <c:pt idx="23">
                  <c:v>112.013629764025</c:v>
                </c:pt>
                <c:pt idx="24">
                  <c:v>114.768977807049</c:v>
                </c:pt>
                <c:pt idx="25">
                  <c:v>115.786359025249</c:v>
                </c:pt>
                <c:pt idx="26">
                  <c:v>114.58068465065</c:v>
                </c:pt>
                <c:pt idx="27">
                  <c:v>115.001601716875</c:v>
                </c:pt>
                <c:pt idx="28">
                  <c:v>115.409609606758</c:v>
                </c:pt>
                <c:pt idx="29">
                  <c:v>115.89390156896501</c:v>
                </c:pt>
                <c:pt idx="30">
                  <c:v>115.913058914757</c:v>
                </c:pt>
                <c:pt idx="31">
                  <c:v>116.583850472161</c:v>
                </c:pt>
                <c:pt idx="32">
                  <c:v>116.481193096601</c:v>
                </c:pt>
                <c:pt idx="33">
                  <c:v>115.574393130882</c:v>
                </c:pt>
                <c:pt idx="34">
                  <c:v>116.242348085207</c:v>
                </c:pt>
                <c:pt idx="35">
                  <c:v>115.88153167578</c:v>
                </c:pt>
                <c:pt idx="36">
                  <c:v>116.496613201767</c:v>
                </c:pt>
                <c:pt idx="37">
                  <c:v>114.45726710699</c:v>
                </c:pt>
                <c:pt idx="38">
                  <c:v>111.917609539145</c:v>
                </c:pt>
                <c:pt idx="39">
                  <c:v>87.199770867761501</c:v>
                </c:pt>
                <c:pt idx="40">
                  <c:v>87.959530655241096</c:v>
                </c:pt>
                <c:pt idx="41">
                  <c:v>96.4907432257138</c:v>
                </c:pt>
                <c:pt idx="42">
                  <c:v>102.03751340084099</c:v>
                </c:pt>
                <c:pt idx="43">
                  <c:v>105.59896480426301</c:v>
                </c:pt>
                <c:pt idx="44">
                  <c:v>107.671823462606</c:v>
                </c:pt>
                <c:pt idx="45">
                  <c:v>107.788139825721</c:v>
                </c:pt>
                <c:pt idx="46">
                  <c:v>110.60413451025499</c:v>
                </c:pt>
                <c:pt idx="47">
                  <c:v>109.30246731181199</c:v>
                </c:pt>
                <c:pt idx="48">
                  <c:v>108.613802146306</c:v>
                </c:pt>
                <c:pt idx="49">
                  <c:v>110.58620421022</c:v>
                </c:pt>
                <c:pt idx="50">
                  <c:v>113.963668727005</c:v>
                </c:pt>
                <c:pt idx="51">
                  <c:v>113.252568289371</c:v>
                </c:pt>
                <c:pt idx="52">
                  <c:v>113.33101293855201</c:v>
                </c:pt>
                <c:pt idx="53">
                  <c:v>113.181073613706</c:v>
                </c:pt>
                <c:pt idx="54">
                  <c:v>112.140277728643</c:v>
                </c:pt>
                <c:pt idx="55">
                  <c:v>113.49700956808999</c:v>
                </c:pt>
                <c:pt idx="56">
                  <c:v>114.34037027136399</c:v>
                </c:pt>
                <c:pt idx="57">
                  <c:v>114.707557456885</c:v>
                </c:pt>
                <c:pt idx="58">
                  <c:v>115.501248164137</c:v>
                </c:pt>
                <c:pt idx="59">
                  <c:v>115.320914877834</c:v>
                </c:pt>
                <c:pt idx="60">
                  <c:v>116.17657819636599</c:v>
                </c:pt>
                <c:pt idx="61">
                  <c:v>117.366177759729</c:v>
                </c:pt>
                <c:pt idx="62">
                  <c:v>117.942329582559</c:v>
                </c:pt>
                <c:pt idx="63">
                  <c:v>118.135492004184</c:v>
                </c:pt>
                <c:pt idx="64">
                  <c:v>118.51711596201299</c:v>
                </c:pt>
                <c:pt idx="65">
                  <c:v>117.94833196525001</c:v>
                </c:pt>
                <c:pt idx="66">
                  <c:v>118.504428086126</c:v>
                </c:pt>
                <c:pt idx="67">
                  <c:v>118.417979347347</c:v>
                </c:pt>
                <c:pt idx="68">
                  <c:v>118.145570778796</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70"/>
        <c:axId val="262887208"/>
        <c:axId val="262887600"/>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Datos!$F$114:$F$185</c:f>
              <c:numCache>
                <c:formatCode>0.0_)</c:formatCode>
                <c:ptCount val="69"/>
                <c:pt idx="0">
                  <c:v>112.663572948504</c:v>
                </c:pt>
                <c:pt idx="1">
                  <c:v>112.23695155562</c:v>
                </c:pt>
                <c:pt idx="2">
                  <c:v>111.870014325833</c:v>
                </c:pt>
                <c:pt idx="3">
                  <c:v>111.590870468647</c:v>
                </c:pt>
                <c:pt idx="4">
                  <c:v>111.409895806375</c:v>
                </c:pt>
                <c:pt idx="5">
                  <c:v>111.286597928519</c:v>
                </c:pt>
                <c:pt idx="6">
                  <c:v>111.196597095743</c:v>
                </c:pt>
                <c:pt idx="7">
                  <c:v>111.14288535798801</c:v>
                </c:pt>
                <c:pt idx="8">
                  <c:v>111.143645986154</c:v>
                </c:pt>
                <c:pt idx="9">
                  <c:v>111.24565424667399</c:v>
                </c:pt>
                <c:pt idx="10">
                  <c:v>111.47561212254401</c:v>
                </c:pt>
                <c:pt idx="11">
                  <c:v>111.78413843651499</c:v>
                </c:pt>
                <c:pt idx="12">
                  <c:v>112.12600680180699</c:v>
                </c:pt>
                <c:pt idx="13">
                  <c:v>112.47254487064799</c:v>
                </c:pt>
                <c:pt idx="14">
                  <c:v>112.784491020929</c:v>
                </c:pt>
                <c:pt idx="15">
                  <c:v>113.053298060928</c:v>
                </c:pt>
                <c:pt idx="16">
                  <c:v>113.291975352693</c:v>
                </c:pt>
                <c:pt idx="17">
                  <c:v>113.501935574168</c:v>
                </c:pt>
                <c:pt idx="18">
                  <c:v>113.70172704086001</c:v>
                </c:pt>
                <c:pt idx="19">
                  <c:v>113.87459206478501</c:v>
                </c:pt>
                <c:pt idx="20">
                  <c:v>114.049171943301</c:v>
                </c:pt>
                <c:pt idx="21">
                  <c:v>114.22047529788701</c:v>
                </c:pt>
                <c:pt idx="22">
                  <c:v>114.366463274862</c:v>
                </c:pt>
                <c:pt idx="23">
                  <c:v>114.504249280859</c:v>
                </c:pt>
                <c:pt idx="24">
                  <c:v>114.637483373671</c:v>
                </c:pt>
                <c:pt idx="25">
                  <c:v>114.765255648733</c:v>
                </c:pt>
                <c:pt idx="26">
                  <c:v>114.925949394954</c:v>
                </c:pt>
                <c:pt idx="27">
                  <c:v>115.172441386431</c:v>
                </c:pt>
                <c:pt idx="28">
                  <c:v>115.469798780845</c:v>
                </c:pt>
                <c:pt idx="29">
                  <c:v>115.77037770779</c:v>
                </c:pt>
                <c:pt idx="30">
                  <c:v>116.04153746854</c:v>
                </c:pt>
                <c:pt idx="31">
                  <c:v>116.235863911645</c:v>
                </c:pt>
                <c:pt idx="32">
                  <c:v>116.296249237937</c:v>
                </c:pt>
                <c:pt idx="33">
                  <c:v>116.197525840133</c:v>
                </c:pt>
                <c:pt idx="34">
                  <c:v>115.94305629200601</c:v>
                </c:pt>
                <c:pt idx="35">
                  <c:v>115.53861298095801</c:v>
                </c:pt>
                <c:pt idx="36">
                  <c:v>115.037113286275</c:v>
                </c:pt>
                <c:pt idx="37">
                  <c:v>114.50662531994701</c:v>
                </c:pt>
                <c:pt idx="38">
                  <c:v>114.025977081652</c:v>
                </c:pt>
                <c:pt idx="39">
                  <c:v>105.844415710798</c:v>
                </c:pt>
                <c:pt idx="40">
                  <c:v>105.745435976172</c:v>
                </c:pt>
                <c:pt idx="41">
                  <c:v>105.892146873812</c:v>
                </c:pt>
                <c:pt idx="42">
                  <c:v>106.230502235435</c:v>
                </c:pt>
                <c:pt idx="43">
                  <c:v>106.71990991803</c:v>
                </c:pt>
                <c:pt idx="44">
                  <c:v>107.30784707725201</c:v>
                </c:pt>
                <c:pt idx="45">
                  <c:v>107.941382853262</c:v>
                </c:pt>
                <c:pt idx="46">
                  <c:v>108.62011598090299</c:v>
                </c:pt>
                <c:pt idx="47">
                  <c:v>109.37297159385299</c:v>
                </c:pt>
                <c:pt idx="48">
                  <c:v>110.192544786212</c:v>
                </c:pt>
                <c:pt idx="49">
                  <c:v>111.04818263791699</c:v>
                </c:pt>
                <c:pt idx="50">
                  <c:v>111.862784627669</c:v>
                </c:pt>
                <c:pt idx="51">
                  <c:v>112.542736410139</c:v>
                </c:pt>
                <c:pt idx="52">
                  <c:v>113.035704033344</c:v>
                </c:pt>
                <c:pt idx="53">
                  <c:v>113.38666277060101</c:v>
                </c:pt>
                <c:pt idx="54">
                  <c:v>113.655412196824</c:v>
                </c:pt>
                <c:pt idx="55">
                  <c:v>113.908937991757</c:v>
                </c:pt>
                <c:pt idx="56">
                  <c:v>114.21865878580201</c:v>
                </c:pt>
                <c:pt idx="57">
                  <c:v>114.647710581391</c:v>
                </c:pt>
                <c:pt idx="58">
                  <c:v>115.186692779184</c:v>
                </c:pt>
                <c:pt idx="59">
                  <c:v>115.810408517692</c:v>
                </c:pt>
                <c:pt idx="60">
                  <c:v>116.470691610331</c:v>
                </c:pt>
                <c:pt idx="61">
                  <c:v>117.107023533835</c:v>
                </c:pt>
                <c:pt idx="62">
                  <c:v>117.65610065078999</c:v>
                </c:pt>
                <c:pt idx="63">
                  <c:v>118.05555550628</c:v>
                </c:pt>
                <c:pt idx="64">
                  <c:v>118.263780708336</c:v>
                </c:pt>
                <c:pt idx="65">
                  <c:v>118.320581459788</c:v>
                </c:pt>
                <c:pt idx="66">
                  <c:v>118.325420043042</c:v>
                </c:pt>
                <c:pt idx="67">
                  <c:v>118.394061599064</c:v>
                </c:pt>
                <c:pt idx="68">
                  <c:v>118.572414434954</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262887208"/>
        <c:axId val="262887600"/>
      </c:lineChart>
      <c:catAx>
        <c:axId val="2628872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62887600"/>
        <c:crosses val="autoZero"/>
        <c:auto val="1"/>
        <c:lblAlgn val="ctr"/>
        <c:lblOffset val="100"/>
        <c:tickLblSkip val="1"/>
        <c:tickMarkSkip val="12"/>
        <c:noMultiLvlLbl val="1"/>
      </c:catAx>
      <c:valAx>
        <c:axId val="262887600"/>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6288720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Datos!$I$114:$I$185</c:f>
              <c:numCache>
                <c:formatCode>0.0_)</c:formatCode>
                <c:ptCount val="69"/>
                <c:pt idx="0">
                  <c:v>103.005584391507</c:v>
                </c:pt>
                <c:pt idx="1">
                  <c:v>102.827179672084</c:v>
                </c:pt>
                <c:pt idx="2">
                  <c:v>102.792967252523</c:v>
                </c:pt>
                <c:pt idx="3">
                  <c:v>102.910905786505</c:v>
                </c:pt>
                <c:pt idx="4">
                  <c:v>103.075202209794</c:v>
                </c:pt>
                <c:pt idx="5">
                  <c:v>103.46716699161099</c:v>
                </c:pt>
                <c:pt idx="6">
                  <c:v>103.652045473915</c:v>
                </c:pt>
                <c:pt idx="7">
                  <c:v>103.858066556699</c:v>
                </c:pt>
                <c:pt idx="8">
                  <c:v>104.22661267727599</c:v>
                </c:pt>
                <c:pt idx="9">
                  <c:v>104.33251054814799</c:v>
                </c:pt>
                <c:pt idx="10">
                  <c:v>104.329060948039</c:v>
                </c:pt>
                <c:pt idx="11">
                  <c:v>103.602063790372</c:v>
                </c:pt>
                <c:pt idx="12">
                  <c:v>104.420530124697</c:v>
                </c:pt>
                <c:pt idx="13">
                  <c:v>104.182472098418</c:v>
                </c:pt>
                <c:pt idx="14">
                  <c:v>105.700109233917</c:v>
                </c:pt>
                <c:pt idx="15">
                  <c:v>105.70808906054999</c:v>
                </c:pt>
                <c:pt idx="16">
                  <c:v>105.227687165631</c:v>
                </c:pt>
                <c:pt idx="17">
                  <c:v>105.117509497334</c:v>
                </c:pt>
                <c:pt idx="18">
                  <c:v>105.01960828239901</c:v>
                </c:pt>
                <c:pt idx="19">
                  <c:v>105.06887165905501</c:v>
                </c:pt>
                <c:pt idx="20">
                  <c:v>104.41015924408499</c:v>
                </c:pt>
                <c:pt idx="21">
                  <c:v>104.218751304311</c:v>
                </c:pt>
                <c:pt idx="22">
                  <c:v>104.82718689399</c:v>
                </c:pt>
                <c:pt idx="23">
                  <c:v>104.876586873598</c:v>
                </c:pt>
                <c:pt idx="24">
                  <c:v>104.345225257194</c:v>
                </c:pt>
                <c:pt idx="25">
                  <c:v>104.46854207986</c:v>
                </c:pt>
                <c:pt idx="26">
                  <c:v>104.17078631325801</c:v>
                </c:pt>
                <c:pt idx="27">
                  <c:v>104.585151119312</c:v>
                </c:pt>
                <c:pt idx="28">
                  <c:v>104.956881743628</c:v>
                </c:pt>
                <c:pt idx="29">
                  <c:v>105.056080394758</c:v>
                </c:pt>
                <c:pt idx="30">
                  <c:v>104.941455758419</c:v>
                </c:pt>
                <c:pt idx="31">
                  <c:v>105.128923912725</c:v>
                </c:pt>
                <c:pt idx="32">
                  <c:v>105.109296009492</c:v>
                </c:pt>
                <c:pt idx="33">
                  <c:v>104.42454471034</c:v>
                </c:pt>
                <c:pt idx="34">
                  <c:v>104.663761189006</c:v>
                </c:pt>
                <c:pt idx="35">
                  <c:v>104.940646754498</c:v>
                </c:pt>
                <c:pt idx="36">
                  <c:v>104.588703680569</c:v>
                </c:pt>
                <c:pt idx="37">
                  <c:v>104.425972539377</c:v>
                </c:pt>
                <c:pt idx="38">
                  <c:v>104.13548927984699</c:v>
                </c:pt>
                <c:pt idx="39">
                  <c:v>95.099011675922299</c:v>
                </c:pt>
                <c:pt idx="40">
                  <c:v>96.042137402176607</c:v>
                </c:pt>
                <c:pt idx="41">
                  <c:v>96.466907723036101</c:v>
                </c:pt>
                <c:pt idx="42">
                  <c:v>97.5051840738208</c:v>
                </c:pt>
                <c:pt idx="43">
                  <c:v>98.149214483444297</c:v>
                </c:pt>
                <c:pt idx="44">
                  <c:v>99.718712184796004</c:v>
                </c:pt>
                <c:pt idx="45">
                  <c:v>99.726917157447105</c:v>
                </c:pt>
                <c:pt idx="46">
                  <c:v>99.755887945799998</c:v>
                </c:pt>
                <c:pt idx="47">
                  <c:v>99.257260037383602</c:v>
                </c:pt>
                <c:pt idx="48">
                  <c:v>100.198805225423</c:v>
                </c:pt>
                <c:pt idx="49">
                  <c:v>100.200158004101</c:v>
                </c:pt>
                <c:pt idx="50">
                  <c:v>100.159265970711</c:v>
                </c:pt>
                <c:pt idx="51">
                  <c:v>99.871452969050097</c:v>
                </c:pt>
                <c:pt idx="52">
                  <c:v>99.797515919095403</c:v>
                </c:pt>
                <c:pt idx="53">
                  <c:v>99.686271858151102</c:v>
                </c:pt>
                <c:pt idx="54">
                  <c:v>99.830246443081293</c:v>
                </c:pt>
                <c:pt idx="55">
                  <c:v>99.538295315410593</c:v>
                </c:pt>
                <c:pt idx="56">
                  <c:v>99.570294608666401</c:v>
                </c:pt>
                <c:pt idx="57">
                  <c:v>99.594871858124193</c:v>
                </c:pt>
                <c:pt idx="58">
                  <c:v>99.249042328595905</c:v>
                </c:pt>
                <c:pt idx="59">
                  <c:v>99.019159075934297</c:v>
                </c:pt>
                <c:pt idx="60">
                  <c:v>98.881509743258505</c:v>
                </c:pt>
                <c:pt idx="61">
                  <c:v>98.864563866122893</c:v>
                </c:pt>
                <c:pt idx="62">
                  <c:v>98.853465177844697</c:v>
                </c:pt>
                <c:pt idx="63">
                  <c:v>98.775927686011499</c:v>
                </c:pt>
                <c:pt idx="64">
                  <c:v>98.717190912679698</c:v>
                </c:pt>
                <c:pt idx="65">
                  <c:v>98.700037470367306</c:v>
                </c:pt>
                <c:pt idx="66">
                  <c:v>98.582425763756902</c:v>
                </c:pt>
                <c:pt idx="67">
                  <c:v>98.697341681389304</c:v>
                </c:pt>
                <c:pt idx="68">
                  <c:v>98.768380768960697</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70"/>
        <c:axId val="353735576"/>
        <c:axId val="353737928"/>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Datos!$J$114:$J$185</c:f>
              <c:numCache>
                <c:formatCode>0.0_)</c:formatCode>
                <c:ptCount val="69"/>
                <c:pt idx="0">
                  <c:v>102.818379104903</c:v>
                </c:pt>
                <c:pt idx="1">
                  <c:v>102.84445718574599</c:v>
                </c:pt>
                <c:pt idx="2">
                  <c:v>102.88917090961201</c:v>
                </c:pt>
                <c:pt idx="3">
                  <c:v>102.989279559379</c:v>
                </c:pt>
                <c:pt idx="4">
                  <c:v>103.16066451809399</c:v>
                </c:pt>
                <c:pt idx="5">
                  <c:v>103.386898675843</c:v>
                </c:pt>
                <c:pt idx="6">
                  <c:v>103.649565695302</c:v>
                </c:pt>
                <c:pt idx="7">
                  <c:v>103.895848090974</c:v>
                </c:pt>
                <c:pt idx="8">
                  <c:v>104.09138028676099</c:v>
                </c:pt>
                <c:pt idx="9">
                  <c:v>104.239104004151</c:v>
                </c:pt>
                <c:pt idx="10">
                  <c:v>104.373906483627</c:v>
                </c:pt>
                <c:pt idx="11">
                  <c:v>104.530840781302</c:v>
                </c:pt>
                <c:pt idx="12">
                  <c:v>104.721480877991</c:v>
                </c:pt>
                <c:pt idx="13">
                  <c:v>104.922966515019</c:v>
                </c:pt>
                <c:pt idx="14">
                  <c:v>105.109633259227</c:v>
                </c:pt>
                <c:pt idx="15">
                  <c:v>105.237886595791</c:v>
                </c:pt>
                <c:pt idx="16">
                  <c:v>105.26036070696399</c:v>
                </c:pt>
                <c:pt idx="17">
                  <c:v>105.179226244928</c:v>
                </c:pt>
                <c:pt idx="18">
                  <c:v>105.038069085887</c:v>
                </c:pt>
                <c:pt idx="19">
                  <c:v>104.883872677518</c:v>
                </c:pt>
                <c:pt idx="20">
                  <c:v>104.753481762709</c:v>
                </c:pt>
                <c:pt idx="21">
                  <c:v>104.64993723781799</c:v>
                </c:pt>
                <c:pt idx="22">
                  <c:v>104.56452553655301</c:v>
                </c:pt>
                <c:pt idx="23">
                  <c:v>104.49531682993501</c:v>
                </c:pt>
                <c:pt idx="24">
                  <c:v>104.464181593338</c:v>
                </c:pt>
                <c:pt idx="25">
                  <c:v>104.481055085554</c:v>
                </c:pt>
                <c:pt idx="26">
                  <c:v>104.54770154065299</c:v>
                </c:pt>
                <c:pt idx="27">
                  <c:v>104.662152461406</c:v>
                </c:pt>
                <c:pt idx="28">
                  <c:v>104.815586305927</c:v>
                </c:pt>
                <c:pt idx="29">
                  <c:v>104.956428827332</c:v>
                </c:pt>
                <c:pt idx="30">
                  <c:v>105.039995415787</c:v>
                </c:pt>
                <c:pt idx="31">
                  <c:v>105.057777310067</c:v>
                </c:pt>
                <c:pt idx="32">
                  <c:v>105.021764376557</c:v>
                </c:pt>
                <c:pt idx="33">
                  <c:v>104.941001305729</c:v>
                </c:pt>
                <c:pt idx="34">
                  <c:v>104.82991862032399</c:v>
                </c:pt>
                <c:pt idx="35">
                  <c:v>104.696896307712</c:v>
                </c:pt>
                <c:pt idx="36">
                  <c:v>104.55023471144099</c:v>
                </c:pt>
                <c:pt idx="37">
                  <c:v>104.408813043679</c:v>
                </c:pt>
                <c:pt idx="38">
                  <c:v>104.29065162009699</c:v>
                </c:pt>
                <c:pt idx="39">
                  <c:v>99.814009019748099</c:v>
                </c:pt>
                <c:pt idx="40">
                  <c:v>99.759296783037698</c:v>
                </c:pt>
                <c:pt idx="41">
                  <c:v>99.733423984927697</c:v>
                </c:pt>
                <c:pt idx="42">
                  <c:v>99.721287560185502</c:v>
                </c:pt>
                <c:pt idx="43">
                  <c:v>99.713169761082</c:v>
                </c:pt>
                <c:pt idx="44">
                  <c:v>99.723421230404597</c:v>
                </c:pt>
                <c:pt idx="45">
                  <c:v>99.772257386796994</c:v>
                </c:pt>
                <c:pt idx="46">
                  <c:v>99.862734639663898</c:v>
                </c:pt>
                <c:pt idx="47">
                  <c:v>99.969773729881197</c:v>
                </c:pt>
                <c:pt idx="48">
                  <c:v>100.05370124963299</c:v>
                </c:pt>
                <c:pt idx="49">
                  <c:v>100.08795734456599</c:v>
                </c:pt>
                <c:pt idx="50">
                  <c:v>100.059911253576</c:v>
                </c:pt>
                <c:pt idx="51">
                  <c:v>99.976943858858803</c:v>
                </c:pt>
                <c:pt idx="52">
                  <c:v>99.871363486305199</c:v>
                </c:pt>
                <c:pt idx="53">
                  <c:v>99.776591335137496</c:v>
                </c:pt>
                <c:pt idx="54">
                  <c:v>99.704485656772405</c:v>
                </c:pt>
                <c:pt idx="55">
                  <c:v>99.637132747458196</c:v>
                </c:pt>
                <c:pt idx="56">
                  <c:v>99.544918428323498</c:v>
                </c:pt>
                <c:pt idx="57">
                  <c:v>99.416510470551898</c:v>
                </c:pt>
                <c:pt idx="58">
                  <c:v>99.261515943987604</c:v>
                </c:pt>
                <c:pt idx="59">
                  <c:v>99.105306312291702</c:v>
                </c:pt>
                <c:pt idx="60">
                  <c:v>98.971396596942597</c:v>
                </c:pt>
                <c:pt idx="61">
                  <c:v>98.869461322168604</c:v>
                </c:pt>
                <c:pt idx="62">
                  <c:v>98.795547515772299</c:v>
                </c:pt>
                <c:pt idx="63">
                  <c:v>98.748871809577295</c:v>
                </c:pt>
                <c:pt idx="64">
                  <c:v>98.715054752122995</c:v>
                </c:pt>
                <c:pt idx="65">
                  <c:v>98.691278841068296</c:v>
                </c:pt>
                <c:pt idx="66">
                  <c:v>98.683017559515704</c:v>
                </c:pt>
                <c:pt idx="67">
                  <c:v>98.690398286816304</c:v>
                </c:pt>
                <c:pt idx="68">
                  <c:v>98.704531381628897</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353735576"/>
        <c:axId val="353737928"/>
      </c:lineChart>
      <c:catAx>
        <c:axId val="3537355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53737928"/>
        <c:crosses val="autoZero"/>
        <c:auto val="1"/>
        <c:lblAlgn val="ctr"/>
        <c:lblOffset val="100"/>
        <c:tickLblSkip val="1"/>
        <c:tickMarkSkip val="12"/>
        <c:noMultiLvlLbl val="1"/>
      </c:catAx>
      <c:valAx>
        <c:axId val="353737928"/>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5373557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Datos!$M$114:$M$185</c:f>
              <c:numCache>
                <c:formatCode>0.0</c:formatCode>
                <c:ptCount val="69"/>
                <c:pt idx="0">
                  <c:v>107.963360659297</c:v>
                </c:pt>
                <c:pt idx="1">
                  <c:v>107.37050487874799</c:v>
                </c:pt>
                <c:pt idx="2">
                  <c:v>109.42421968568701</c:v>
                </c:pt>
                <c:pt idx="3">
                  <c:v>107.76337619944999</c:v>
                </c:pt>
                <c:pt idx="4">
                  <c:v>108.049697857512</c:v>
                </c:pt>
                <c:pt idx="5">
                  <c:v>108.672043381991</c:v>
                </c:pt>
                <c:pt idx="6">
                  <c:v>107.67747118747801</c:v>
                </c:pt>
                <c:pt idx="7">
                  <c:v>108.58881439544</c:v>
                </c:pt>
                <c:pt idx="8">
                  <c:v>107.80604316067399</c:v>
                </c:pt>
                <c:pt idx="9">
                  <c:v>108.328839924606</c:v>
                </c:pt>
                <c:pt idx="10">
                  <c:v>108.13905033951301</c:v>
                </c:pt>
                <c:pt idx="11">
                  <c:v>110.671608885925</c:v>
                </c:pt>
                <c:pt idx="12">
                  <c:v>108.653772295056</c:v>
                </c:pt>
                <c:pt idx="13">
                  <c:v>109.59230028115699</c:v>
                </c:pt>
                <c:pt idx="14">
                  <c:v>109.366746897518</c:v>
                </c:pt>
                <c:pt idx="15">
                  <c:v>109.61472120523599</c:v>
                </c:pt>
                <c:pt idx="16">
                  <c:v>108.859041690295</c:v>
                </c:pt>
                <c:pt idx="17">
                  <c:v>109.525989936722</c:v>
                </c:pt>
                <c:pt idx="18">
                  <c:v>109.06078717975601</c:v>
                </c:pt>
                <c:pt idx="19">
                  <c:v>109.403609966465</c:v>
                </c:pt>
                <c:pt idx="20">
                  <c:v>110.487300660516</c:v>
                </c:pt>
                <c:pt idx="21">
                  <c:v>109.81986186865799</c:v>
                </c:pt>
                <c:pt idx="22">
                  <c:v>110.257969563797</c:v>
                </c:pt>
                <c:pt idx="23">
                  <c:v>111.00375785414001</c:v>
                </c:pt>
                <c:pt idx="24">
                  <c:v>112.018494845405</c:v>
                </c:pt>
                <c:pt idx="25">
                  <c:v>113.51513605702399</c:v>
                </c:pt>
                <c:pt idx="26">
                  <c:v>113.2075163467</c:v>
                </c:pt>
                <c:pt idx="27">
                  <c:v>113.271464581058</c:v>
                </c:pt>
                <c:pt idx="28">
                  <c:v>112.902792917274</c:v>
                </c:pt>
                <c:pt idx="29">
                  <c:v>113.589388294435</c:v>
                </c:pt>
                <c:pt idx="30">
                  <c:v>112.59588276363201</c:v>
                </c:pt>
                <c:pt idx="31">
                  <c:v>114.433315476114</c:v>
                </c:pt>
                <c:pt idx="32">
                  <c:v>115.11005031266799</c:v>
                </c:pt>
                <c:pt idx="33">
                  <c:v>115.260217310917</c:v>
                </c:pt>
                <c:pt idx="34">
                  <c:v>115.504912857283</c:v>
                </c:pt>
                <c:pt idx="35">
                  <c:v>115.783101262751</c:v>
                </c:pt>
                <c:pt idx="36">
                  <c:v>116.036274592686</c:v>
                </c:pt>
                <c:pt idx="37">
                  <c:v>116.07881675625499</c:v>
                </c:pt>
                <c:pt idx="38">
                  <c:v>115.57868649001701</c:v>
                </c:pt>
                <c:pt idx="39">
                  <c:v>114.55464404439201</c:v>
                </c:pt>
                <c:pt idx="40">
                  <c:v>112.189168356081</c:v>
                </c:pt>
                <c:pt idx="41">
                  <c:v>113.09625565040299</c:v>
                </c:pt>
                <c:pt idx="42">
                  <c:v>112.60619257050401</c:v>
                </c:pt>
                <c:pt idx="43">
                  <c:v>113.838430162119</c:v>
                </c:pt>
                <c:pt idx="44">
                  <c:v>113.356531443158</c:v>
                </c:pt>
                <c:pt idx="45">
                  <c:v>114.035200896487</c:v>
                </c:pt>
                <c:pt idx="46">
                  <c:v>114.40155870696699</c:v>
                </c:pt>
                <c:pt idx="47">
                  <c:v>118.116384811484</c:v>
                </c:pt>
                <c:pt idx="48">
                  <c:v>113.246227744878</c:v>
                </c:pt>
                <c:pt idx="49">
                  <c:v>113.123736183573</c:v>
                </c:pt>
                <c:pt idx="50">
                  <c:v>113.968165199121</c:v>
                </c:pt>
                <c:pt idx="51">
                  <c:v>113.73802406116199</c:v>
                </c:pt>
                <c:pt idx="52">
                  <c:v>120.71399155666001</c:v>
                </c:pt>
                <c:pt idx="53">
                  <c:v>115.87784598607099</c:v>
                </c:pt>
                <c:pt idx="54">
                  <c:v>116.551685658414</c:v>
                </c:pt>
                <c:pt idx="55">
                  <c:v>115.823632345934</c:v>
                </c:pt>
                <c:pt idx="56">
                  <c:v>116.14070448855701</c:v>
                </c:pt>
                <c:pt idx="57">
                  <c:v>116.530275943593</c:v>
                </c:pt>
                <c:pt idx="58">
                  <c:v>117.535290629271</c:v>
                </c:pt>
                <c:pt idx="59">
                  <c:v>117.153446882176</c:v>
                </c:pt>
                <c:pt idx="60">
                  <c:v>118.340206366044</c:v>
                </c:pt>
                <c:pt idx="61">
                  <c:v>118.29686189959099</c:v>
                </c:pt>
                <c:pt idx="62">
                  <c:v>115.768053066653</c:v>
                </c:pt>
                <c:pt idx="63">
                  <c:v>120.822518349474</c:v>
                </c:pt>
                <c:pt idx="64">
                  <c:v>125.006221190803</c:v>
                </c:pt>
                <c:pt idx="65">
                  <c:v>120.595247205905</c:v>
                </c:pt>
                <c:pt idx="66">
                  <c:v>121.917758633375</c:v>
                </c:pt>
                <c:pt idx="67">
                  <c:v>120.521256797644</c:v>
                </c:pt>
                <c:pt idx="68">
                  <c:v>120.863690287924</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70"/>
        <c:axId val="353736360"/>
        <c:axId val="353736752"/>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Datos!$N$114:$N$185</c:f>
              <c:numCache>
                <c:formatCode>0.0</c:formatCode>
                <c:ptCount val="69"/>
                <c:pt idx="0">
                  <c:v>108.30467462983999</c:v>
                </c:pt>
                <c:pt idx="1">
                  <c:v>108.12313686156899</c:v>
                </c:pt>
                <c:pt idx="2">
                  <c:v>108.03223492643301</c:v>
                </c:pt>
                <c:pt idx="3">
                  <c:v>108.025127540369</c:v>
                </c:pt>
                <c:pt idx="4">
                  <c:v>108.071596182053</c:v>
                </c:pt>
                <c:pt idx="5">
                  <c:v>108.120643074292</c:v>
                </c:pt>
                <c:pt idx="6">
                  <c:v>108.14233096435601</c:v>
                </c:pt>
                <c:pt idx="7">
                  <c:v>108.136315309959</c:v>
                </c:pt>
                <c:pt idx="8">
                  <c:v>108.15577686533</c:v>
                </c:pt>
                <c:pt idx="9">
                  <c:v>108.23750965901699</c:v>
                </c:pt>
                <c:pt idx="10">
                  <c:v>108.419361619865</c:v>
                </c:pt>
                <c:pt idx="11">
                  <c:v>108.68089375667201</c:v>
                </c:pt>
                <c:pt idx="12">
                  <c:v>108.960394961058</c:v>
                </c:pt>
                <c:pt idx="13">
                  <c:v>109.18392670422899</c:v>
                </c:pt>
                <c:pt idx="14">
                  <c:v>109.302588443343</c:v>
                </c:pt>
                <c:pt idx="15">
                  <c:v>109.32172649299601</c:v>
                </c:pt>
                <c:pt idx="16">
                  <c:v>109.312013307694</c:v>
                </c:pt>
                <c:pt idx="17">
                  <c:v>109.318929871363</c:v>
                </c:pt>
                <c:pt idx="18">
                  <c:v>109.382141595131</c:v>
                </c:pt>
                <c:pt idx="19">
                  <c:v>109.514388779217</c:v>
                </c:pt>
                <c:pt idx="20">
                  <c:v>109.758435558285</c:v>
                </c:pt>
                <c:pt idx="21">
                  <c:v>110.133778393889</c:v>
                </c:pt>
                <c:pt idx="22">
                  <c:v>110.66188916809</c:v>
                </c:pt>
                <c:pt idx="23">
                  <c:v>111.29121449455999</c:v>
                </c:pt>
                <c:pt idx="24">
                  <c:v>111.948992570282</c:v>
                </c:pt>
                <c:pt idx="25">
                  <c:v>112.520320556039</c:v>
                </c:pt>
                <c:pt idx="26">
                  <c:v>112.942193977203</c:v>
                </c:pt>
                <c:pt idx="27">
                  <c:v>113.208512876171</c:v>
                </c:pt>
                <c:pt idx="28">
                  <c:v>113.385959432592</c:v>
                </c:pt>
                <c:pt idx="29">
                  <c:v>113.603124577258</c:v>
                </c:pt>
                <c:pt idx="30">
                  <c:v>113.928508392068</c:v>
                </c:pt>
                <c:pt idx="31">
                  <c:v>114.358525217056</c:v>
                </c:pt>
                <c:pt idx="32">
                  <c:v>114.835975059955</c:v>
                </c:pt>
                <c:pt idx="33">
                  <c:v>115.29044024828499</c:v>
                </c:pt>
                <c:pt idx="34">
                  <c:v>115.662115230336</c:v>
                </c:pt>
                <c:pt idx="35">
                  <c:v>115.892622114649</c:v>
                </c:pt>
                <c:pt idx="36">
                  <c:v>115.931020712828</c:v>
                </c:pt>
                <c:pt idx="37">
                  <c:v>115.70027112130801</c:v>
                </c:pt>
                <c:pt idx="38">
                  <c:v>115.22767504766399</c:v>
                </c:pt>
                <c:pt idx="39">
                  <c:v>114.593928046234</c:v>
                </c:pt>
                <c:pt idx="40">
                  <c:v>113.945104052175</c:v>
                </c:pt>
                <c:pt idx="41">
                  <c:v>113.463150072459</c:v>
                </c:pt>
                <c:pt idx="42">
                  <c:v>113.273835487323</c:v>
                </c:pt>
                <c:pt idx="43">
                  <c:v>113.366944694344</c:v>
                </c:pt>
                <c:pt idx="44">
                  <c:v>113.5930117767</c:v>
                </c:pt>
                <c:pt idx="45">
                  <c:v>113.791944719667</c:v>
                </c:pt>
                <c:pt idx="46">
                  <c:v>113.831918207596</c:v>
                </c:pt>
                <c:pt idx="47">
                  <c:v>113.728252143448</c:v>
                </c:pt>
                <c:pt idx="48">
                  <c:v>113.60251427361899</c:v>
                </c:pt>
                <c:pt idx="49">
                  <c:v>113.641454948755</c:v>
                </c:pt>
                <c:pt idx="50">
                  <c:v>113.941600388994</c:v>
                </c:pt>
                <c:pt idx="51">
                  <c:v>114.454641733104</c:v>
                </c:pt>
                <c:pt idx="52">
                  <c:v>115.05688660635001</c:v>
                </c:pt>
                <c:pt idx="53">
                  <c:v>115.605003009252</c:v>
                </c:pt>
                <c:pt idx="54">
                  <c:v>115.995968979849</c:v>
                </c:pt>
                <c:pt idx="55">
                  <c:v>116.252872525887</c:v>
                </c:pt>
                <c:pt idx="56">
                  <c:v>116.46022925503</c:v>
                </c:pt>
                <c:pt idx="57">
                  <c:v>116.687332282139</c:v>
                </c:pt>
                <c:pt idx="58">
                  <c:v>117.012661429413</c:v>
                </c:pt>
                <c:pt idx="59">
                  <c:v>117.505160287614</c:v>
                </c:pt>
                <c:pt idx="60">
                  <c:v>118.103917931335</c:v>
                </c:pt>
                <c:pt idx="61">
                  <c:v>118.79286398490299</c:v>
                </c:pt>
                <c:pt idx="62">
                  <c:v>119.5065885035</c:v>
                </c:pt>
                <c:pt idx="63">
                  <c:v>120.16773398901</c:v>
                </c:pt>
                <c:pt idx="64">
                  <c:v>120.679560507872</c:v>
                </c:pt>
                <c:pt idx="65">
                  <c:v>120.978365507346</c:v>
                </c:pt>
                <c:pt idx="66">
                  <c:v>121.076598035769</c:v>
                </c:pt>
                <c:pt idx="67">
                  <c:v>121.08444240346</c:v>
                </c:pt>
                <c:pt idx="68">
                  <c:v>121.108817224326</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353736360"/>
        <c:axId val="353736752"/>
      </c:lineChart>
      <c:catAx>
        <c:axId val="3537363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53736752"/>
        <c:crosses val="autoZero"/>
        <c:auto val="1"/>
        <c:lblAlgn val="ctr"/>
        <c:lblOffset val="100"/>
        <c:tickLblSkip val="1"/>
        <c:tickMarkSkip val="12"/>
        <c:noMultiLvlLbl val="1"/>
      </c:catAx>
      <c:valAx>
        <c:axId val="353736752"/>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53736360"/>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E436-1136-4AF3-BC42-50B42016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31</TotalTime>
  <Pages>12</Pages>
  <Words>2406</Words>
  <Characters>13236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subject/>
  <dc:creator>INEGI</dc:creator>
  <cp:keywords>Ingreso por suministro de bienes y servicios Personla ocupado total Remuneraciones reales</cp:keywords>
  <cp:lastModifiedBy>GUILLEN MEDINA MOISES</cp:lastModifiedBy>
  <cp:revision>40</cp:revision>
  <cp:lastPrinted>2022-11-18T17:31:00Z</cp:lastPrinted>
  <dcterms:created xsi:type="dcterms:W3CDTF">2022-11-18T17:22:00Z</dcterms:created>
  <dcterms:modified xsi:type="dcterms:W3CDTF">2022-11-18T21:46:00Z</dcterms:modified>
  <cp:category>Encuesta Nacional de Ocupación y Empleo</cp:category>
  <cp:version>1</cp:version>
</cp:coreProperties>
</file>