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488CD" w14:textId="77777777" w:rsidR="00DA2B30" w:rsidRPr="00FC3C74" w:rsidRDefault="00DA2B30" w:rsidP="00DA2B30">
      <w:pPr>
        <w:pStyle w:val="Ttulo"/>
        <w:ind w:left="284"/>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1D07CE15" wp14:editId="4F79BF97">
                <wp:simplePos x="0" y="0"/>
                <wp:positionH relativeFrom="column">
                  <wp:posOffset>3032824</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AA130D4" w14:textId="77777777" w:rsidR="00DA2B30" w:rsidRPr="003D4E37" w:rsidRDefault="00DA2B30" w:rsidP="00DA2B3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p w14:paraId="74DB2854" w14:textId="77777777" w:rsidR="00DA2B30" w:rsidRPr="003D4E37" w:rsidRDefault="00DA2B30" w:rsidP="00DA2B3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7CE15" id="_x0000_t202" coordsize="21600,21600" o:spt="202" path="m,l,21600r21600,l21600,xe">
                <v:stroke joinstyle="miter"/>
                <v:path gradientshapeok="t" o:connecttype="rect"/>
              </v:shapetype>
              <v:shape id="Cuadro de texto 217" o:spid="_x0000_s1026" type="#_x0000_t202" style="position:absolute;left:0;text-align:left;margin-left:238.8pt;margin-top:0;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" stroked="f">
                <v:textbox>
                  <w:txbxContent>
                    <w:p w14:paraId="5AA130D4" w14:textId="77777777" w:rsidR="00DA2B30" w:rsidRPr="003D4E37" w:rsidRDefault="00DA2B30" w:rsidP="00DA2B3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p w14:paraId="74DB2854" w14:textId="77777777" w:rsidR="00DA2B30" w:rsidRPr="003D4E37" w:rsidRDefault="00DA2B30" w:rsidP="00DA2B30">
                      <w:pPr>
                        <w:jc w:val="right"/>
                      </w:pPr>
                    </w:p>
                  </w:txbxContent>
                </v:textbox>
                <w10:wrap type="square"/>
              </v:shape>
            </w:pict>
          </mc:Fallback>
        </mc:AlternateContent>
      </w:r>
      <w:bookmarkStart w:id="0" w:name="_Hlk61875621"/>
    </w:p>
    <w:p w14:paraId="25F0E290" w14:textId="77777777" w:rsidR="00DA2B30" w:rsidRDefault="00DA2B30" w:rsidP="00DA2B30">
      <w:pPr>
        <w:jc w:val="center"/>
        <w:rPr>
          <w:b/>
          <w:bCs/>
          <w:caps/>
          <w:sz w:val="28"/>
          <w:szCs w:val="28"/>
          <w:lang w:val="es-MX"/>
        </w:rPr>
      </w:pPr>
    </w:p>
    <w:p w14:paraId="253069BC" w14:textId="77777777" w:rsidR="00DA2B30" w:rsidRDefault="00DA2B30" w:rsidP="00DA2B30">
      <w:pPr>
        <w:pStyle w:val="Ttulo"/>
        <w:widowControl w:val="0"/>
        <w:rPr>
          <w:rFonts w:cs="Arial"/>
          <w:caps/>
          <w:snapToGrid w:val="0"/>
          <w:spacing w:val="20"/>
          <w:sz w:val="28"/>
          <w:lang w:val="es-MX"/>
        </w:rPr>
      </w:pPr>
    </w:p>
    <w:p w14:paraId="4D550658" w14:textId="22D56D13" w:rsidR="00DA2B30" w:rsidRPr="00914EA8" w:rsidRDefault="00DA2B30" w:rsidP="00DA2B30">
      <w:pPr>
        <w:pStyle w:val="Ttulo"/>
        <w:widowControl w:val="0"/>
        <w:spacing w:before="240"/>
        <w:rPr>
          <w:rFonts w:cs="Arial"/>
          <w:caps/>
          <w:snapToGrid w:val="0"/>
          <w:spacing w:val="20"/>
          <w:szCs w:val="24"/>
          <w:lang w:val="es-MX"/>
        </w:rPr>
      </w:pPr>
      <w:r w:rsidRPr="00914EA8">
        <w:rPr>
          <w:rFonts w:cs="Arial"/>
          <w:caps/>
          <w:snapToGrid w:val="0"/>
          <w:spacing w:val="20"/>
          <w:szCs w:val="24"/>
          <w:lang w:val="es-MX"/>
        </w:rPr>
        <w:t>indicadores DEL SECTOR MANUFACTURERO</w:t>
      </w:r>
    </w:p>
    <w:p w14:paraId="51E14EE3" w14:textId="77777777" w:rsidR="00DA2B30" w:rsidRPr="00914EA8" w:rsidRDefault="00DA2B30" w:rsidP="00DA2B30">
      <w:pPr>
        <w:pStyle w:val="Ttulo"/>
        <w:widowControl w:val="0"/>
        <w:spacing w:before="60"/>
        <w:rPr>
          <w:rFonts w:cs="Arial"/>
          <w:caps/>
          <w:snapToGrid w:val="0"/>
          <w:szCs w:val="24"/>
          <w:lang w:val="es-MX"/>
        </w:rPr>
      </w:pPr>
      <w:r w:rsidRPr="00914EA8">
        <w:rPr>
          <w:rFonts w:cs="Arial"/>
          <w:caps/>
          <w:snapToGrid w:val="0"/>
          <w:szCs w:val="24"/>
          <w:lang w:val="es-MX"/>
        </w:rPr>
        <w:t>AGOSTO DE 2022</w:t>
      </w:r>
    </w:p>
    <w:p w14:paraId="4B9C2A0A" w14:textId="77777777" w:rsidR="00DA2B30" w:rsidRPr="006C7010" w:rsidRDefault="00DA2B30" w:rsidP="00DA2B30">
      <w:pPr>
        <w:pStyle w:val="bulnot"/>
        <w:widowControl w:val="0"/>
        <w:tabs>
          <w:tab w:val="clear" w:pos="851"/>
        </w:tabs>
        <w:ind w:left="0" w:right="49" w:firstLine="0"/>
        <w:rPr>
          <w:rFonts w:cs="Arial"/>
          <w:b w:val="0"/>
          <w:color w:val="auto"/>
          <w:spacing w:val="9"/>
          <w:sz w:val="24"/>
          <w:szCs w:val="24"/>
        </w:rPr>
      </w:pPr>
      <w:r w:rsidRPr="006C7010">
        <w:rPr>
          <w:rFonts w:cs="Arial"/>
          <w:b w:val="0"/>
          <w:color w:val="auto"/>
          <w:spacing w:val="9"/>
          <w:sz w:val="24"/>
          <w:szCs w:val="24"/>
        </w:rPr>
        <w:t>En agosto de 2022 y con datos ajustados por estacionalidad,</w:t>
      </w:r>
      <w:r w:rsidRPr="006C7010">
        <w:rPr>
          <w:rFonts w:cs="Arial"/>
          <w:b w:val="0"/>
          <w:color w:val="auto"/>
          <w:spacing w:val="9"/>
          <w:sz w:val="24"/>
          <w:szCs w:val="24"/>
          <w:vertAlign w:val="superscript"/>
        </w:rPr>
        <w:footnoteReference w:id="2"/>
      </w:r>
      <w:r w:rsidRPr="006C7010">
        <w:rPr>
          <w:rFonts w:cs="Arial"/>
          <w:b w:val="0"/>
          <w:color w:val="auto"/>
          <w:spacing w:val="9"/>
          <w:sz w:val="24"/>
          <w:szCs w:val="24"/>
        </w:rPr>
        <w:t xml:space="preserve"> los resultados de la Encuesta Mensual de la Industria Manufacturera (EMIM) muestran que el personal ocupado total del sector manufacturero aumentó 0.2 % a tasa mensual.</w:t>
      </w:r>
    </w:p>
    <w:p w14:paraId="410597BA" w14:textId="77777777" w:rsidR="00DA2B30" w:rsidRPr="00510E9D" w:rsidRDefault="00DA2B30" w:rsidP="00442D3A">
      <w:pPr>
        <w:pStyle w:val="Titcuadrograf"/>
        <w:spacing w:before="120"/>
        <w:ind w:left="0" w:right="49"/>
        <w:rPr>
          <w:b w:val="0"/>
        </w:rPr>
      </w:pPr>
    </w:p>
    <w:bookmarkEnd w:id="0"/>
    <w:p w14:paraId="0E9A8919" w14:textId="77777777" w:rsidR="00DA2B30" w:rsidRPr="00E439E8" w:rsidRDefault="00DA2B30" w:rsidP="005327C8">
      <w:pPr>
        <w:pStyle w:val="p0"/>
        <w:keepLines w:val="0"/>
        <w:spacing w:before="120"/>
        <w:ind w:hanging="11"/>
        <w:jc w:val="center"/>
        <w:rPr>
          <w:rFonts w:ascii="Arial" w:hAnsi="Arial"/>
          <w:color w:val="auto"/>
          <w:sz w:val="18"/>
        </w:rPr>
      </w:pPr>
      <w:r w:rsidRPr="00E439E8">
        <w:rPr>
          <w:rFonts w:ascii="Arial" w:hAnsi="Arial"/>
          <w:b/>
          <w:smallCaps/>
          <w:color w:val="auto"/>
          <w:sz w:val="22"/>
          <w:szCs w:val="22"/>
        </w:rPr>
        <w:t>Personal ocupado total</w:t>
      </w:r>
      <w:r w:rsidRPr="00E439E8">
        <w:rPr>
          <w:rFonts w:ascii="Arial" w:hAnsi="Arial"/>
          <w:b/>
          <w:smallCaps/>
          <w:color w:val="auto"/>
          <w:sz w:val="22"/>
          <w:szCs w:val="22"/>
        </w:rPr>
        <w:br/>
      </w:r>
      <w:r w:rsidRPr="00E439E8">
        <w:rPr>
          <w:rFonts w:ascii="Arial" w:hAnsi="Arial"/>
          <w:color w:val="auto"/>
          <w:sz w:val="18"/>
        </w:rPr>
        <w:t>(Índice base 2013=100)</w:t>
      </w:r>
    </w:p>
    <w:p w14:paraId="598A4558" w14:textId="77777777" w:rsidR="00DA2B30" w:rsidRPr="00E439E8" w:rsidRDefault="00DA2B30" w:rsidP="00DA2B30">
      <w:pPr>
        <w:widowControl w:val="0"/>
        <w:jc w:val="center"/>
        <w:rPr>
          <w:sz w:val="18"/>
        </w:rPr>
      </w:pPr>
      <w:r>
        <w:rPr>
          <w:noProof/>
        </w:rPr>
        <w:drawing>
          <wp:inline distT="0" distB="0" distL="0" distR="0" wp14:anchorId="0CB7D408" wp14:editId="034DF806">
            <wp:extent cx="5040000" cy="2880000"/>
            <wp:effectExtent l="0" t="0" r="27305" b="1587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9322D4" w14:textId="77777777" w:rsidR="00DA2B30" w:rsidRPr="00E439E8" w:rsidRDefault="00DA2B30" w:rsidP="00B25D07">
      <w:pPr>
        <w:pStyle w:val="p0"/>
        <w:keepLines w:val="0"/>
        <w:spacing w:before="0"/>
        <w:ind w:left="1134"/>
        <w:jc w:val="left"/>
        <w:rPr>
          <w:rFonts w:ascii="Arial" w:hAnsi="Arial"/>
          <w:color w:val="auto"/>
          <w:sz w:val="16"/>
        </w:rPr>
      </w:pPr>
      <w:r w:rsidRPr="00E439E8">
        <w:rPr>
          <w:rFonts w:ascii="Arial" w:hAnsi="Arial"/>
          <w:color w:val="auto"/>
          <w:sz w:val="16"/>
        </w:rPr>
        <w:t>Fuente: INEGI</w:t>
      </w:r>
    </w:p>
    <w:p w14:paraId="2FABDB09" w14:textId="77777777" w:rsidR="00DA2B30" w:rsidRPr="006C7010" w:rsidRDefault="00DA2B30" w:rsidP="00442D3A">
      <w:pPr>
        <w:pStyle w:val="bulnot"/>
        <w:widowControl w:val="0"/>
        <w:tabs>
          <w:tab w:val="clear" w:pos="851"/>
        </w:tabs>
        <w:spacing w:before="600"/>
        <w:ind w:left="0" w:right="49" w:firstLine="0"/>
        <w:rPr>
          <w:rFonts w:cs="Arial"/>
          <w:b w:val="0"/>
          <w:color w:val="auto"/>
          <w:spacing w:val="9"/>
          <w:sz w:val="24"/>
          <w:szCs w:val="24"/>
        </w:rPr>
      </w:pPr>
      <w:r w:rsidRPr="006C7010">
        <w:rPr>
          <w:rFonts w:cs="Arial"/>
          <w:b w:val="0"/>
          <w:color w:val="auto"/>
          <w:spacing w:val="9"/>
          <w:sz w:val="24"/>
          <w:szCs w:val="24"/>
        </w:rPr>
        <w:t>Con respecto a julio de 2022, las horas trabajadas crecieron 0.1 % y las remuneraciones medias reales pagadas</w:t>
      </w:r>
      <w:r w:rsidRPr="006C7010">
        <w:rPr>
          <w:rFonts w:cs="Arial"/>
          <w:b w:val="0"/>
          <w:color w:val="auto"/>
          <w:spacing w:val="9"/>
          <w:sz w:val="24"/>
          <w:szCs w:val="24"/>
          <w:vertAlign w:val="superscript"/>
        </w:rPr>
        <w:footnoteReference w:id="3"/>
      </w:r>
      <w:r w:rsidRPr="006C7010">
        <w:rPr>
          <w:rFonts w:cs="Arial"/>
          <w:b w:val="0"/>
          <w:color w:val="auto"/>
          <w:spacing w:val="9"/>
          <w:sz w:val="24"/>
          <w:szCs w:val="24"/>
        </w:rPr>
        <w:t xml:space="preserve"> (sueldos, salarios y prestaciones sociales) disminuyeron 0.5 por ciento.</w:t>
      </w:r>
    </w:p>
    <w:p w14:paraId="6EFEAEB3" w14:textId="77777777" w:rsidR="00DA2B30" w:rsidRPr="00ED4C6F" w:rsidRDefault="00DA2B30" w:rsidP="00DA2B30">
      <w:pPr>
        <w:pStyle w:val="bulnot"/>
        <w:widowControl w:val="0"/>
        <w:tabs>
          <w:tab w:val="clear" w:pos="851"/>
        </w:tabs>
        <w:spacing w:before="240"/>
        <w:ind w:left="0" w:right="49" w:firstLine="0"/>
        <w:rPr>
          <w:rFonts w:cs="Arial"/>
          <w:b w:val="0"/>
          <w:color w:val="auto"/>
          <w:sz w:val="24"/>
          <w:szCs w:val="24"/>
        </w:rPr>
      </w:pPr>
    </w:p>
    <w:p w14:paraId="3B80FF57" w14:textId="77777777" w:rsidR="00DA2B30" w:rsidRDefault="00DA2B30" w:rsidP="00DA2B30">
      <w:pPr>
        <w:pStyle w:val="bulnot"/>
        <w:widowControl w:val="0"/>
        <w:tabs>
          <w:tab w:val="clear" w:pos="851"/>
        </w:tabs>
        <w:spacing w:before="240"/>
        <w:ind w:left="0" w:right="49" w:firstLine="0"/>
        <w:rPr>
          <w:rFonts w:cs="Arial"/>
          <w:b w:val="0"/>
          <w:color w:val="auto"/>
          <w:sz w:val="24"/>
          <w:szCs w:val="24"/>
        </w:rPr>
      </w:pPr>
    </w:p>
    <w:p w14:paraId="7FAEA17F" w14:textId="77777777" w:rsidR="00DA2B30" w:rsidRPr="00D44839" w:rsidRDefault="00DA2B30" w:rsidP="00DA2B30">
      <w:pPr>
        <w:pStyle w:val="bulnot"/>
        <w:widowControl w:val="0"/>
        <w:tabs>
          <w:tab w:val="clear" w:pos="851"/>
        </w:tabs>
        <w:ind w:left="0" w:right="49" w:firstLine="0"/>
        <w:rPr>
          <w:rFonts w:cs="Arial"/>
          <w:b w:val="0"/>
          <w:color w:val="auto"/>
          <w:spacing w:val="9"/>
          <w:sz w:val="24"/>
          <w:szCs w:val="24"/>
        </w:rPr>
      </w:pPr>
      <w:r w:rsidRPr="00D44839">
        <w:rPr>
          <w:rFonts w:cs="Arial"/>
          <w:b w:val="0"/>
          <w:color w:val="auto"/>
          <w:spacing w:val="9"/>
          <w:sz w:val="24"/>
          <w:szCs w:val="24"/>
        </w:rPr>
        <w:lastRenderedPageBreak/>
        <w:t>En agosto de 2022, a tasa anual y con cifras ajustadas por estacionalidad, el personal ocupado total incrementó 1.7 %; las horas trabajadas, 2.6 % y las remuneraciones medias reales, 0.6 por ciento.</w:t>
      </w:r>
    </w:p>
    <w:p w14:paraId="697690E0" w14:textId="77777777" w:rsidR="00DA2B30" w:rsidRDefault="00DA2B30" w:rsidP="00DA2B3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04A0D871" w14:textId="77777777" w:rsidR="00DA2B30" w:rsidRPr="00E439E8" w:rsidRDefault="00DA2B30" w:rsidP="00DA2B30">
      <w:pPr>
        <w:pStyle w:val="Ttulo4"/>
        <w:keepNext w:val="0"/>
        <w:keepLines w:val="0"/>
        <w:widowControl w:val="0"/>
        <w:spacing w:before="24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Principales indicadores del sector manufacturero</w:t>
      </w:r>
    </w:p>
    <w:p w14:paraId="299C0C38" w14:textId="77777777" w:rsidR="00DA2B30" w:rsidRPr="00E439E8" w:rsidRDefault="00DA2B30" w:rsidP="00DA2B3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Pr>
          <w:rFonts w:ascii="Arial" w:eastAsia="Times New Roman" w:hAnsi="Arial" w:cs="Arial"/>
          <w:b/>
          <w:i w:val="0"/>
          <w:iCs w:val="0"/>
          <w:smallCaps/>
          <w:snapToGrid w:val="0"/>
          <w:color w:val="auto"/>
          <w:sz w:val="22"/>
          <w:szCs w:val="22"/>
          <w:lang w:val="es-MX"/>
        </w:rPr>
        <w:t>agosto</w:t>
      </w:r>
      <w:r w:rsidRPr="00E439E8">
        <w:rPr>
          <w:rFonts w:ascii="Arial" w:eastAsia="Times New Roman" w:hAnsi="Arial" w:cs="Arial"/>
          <w:b/>
          <w:i w:val="0"/>
          <w:iCs w:val="0"/>
          <w:smallCaps/>
          <w:snapToGrid w:val="0"/>
          <w:color w:val="auto"/>
          <w:sz w:val="22"/>
          <w:szCs w:val="22"/>
          <w:lang w:val="es-MX"/>
        </w:rPr>
        <w:t xml:space="preserve"> de 2022</w:t>
      </w:r>
    </w:p>
    <w:p w14:paraId="628D776A" w14:textId="77777777" w:rsidR="00DA2B30" w:rsidRPr="00E439E8" w:rsidRDefault="00DA2B30" w:rsidP="00DA2B3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289"/>
        <w:gridCol w:w="1681"/>
        <w:gridCol w:w="1682"/>
      </w:tblGrid>
      <w:tr w:rsidR="00DA2B30" w:rsidRPr="00E439E8" w14:paraId="31D19870" w14:textId="77777777" w:rsidTr="00DA2B30">
        <w:trPr>
          <w:trHeight w:val="454"/>
          <w:jc w:val="center"/>
        </w:trPr>
        <w:tc>
          <w:tcPr>
            <w:tcW w:w="4289"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82B0AC0" w14:textId="77777777" w:rsidR="00DA2B30" w:rsidRPr="00E439E8" w:rsidRDefault="00DA2B30" w:rsidP="00DA2B30">
            <w:pPr>
              <w:pStyle w:val="bulnot"/>
              <w:widowControl w:val="0"/>
              <w:tabs>
                <w:tab w:val="clear" w:pos="851"/>
              </w:tabs>
              <w:spacing w:before="0"/>
              <w:ind w:left="444" w:right="0" w:firstLine="0"/>
              <w:jc w:val="left"/>
              <w:rPr>
                <w:rFonts w:cs="Arial"/>
                <w:b w:val="0"/>
                <w:color w:val="auto"/>
                <w:spacing w:val="0"/>
                <w:sz w:val="18"/>
                <w:szCs w:val="18"/>
              </w:rPr>
            </w:pPr>
            <w:r w:rsidRPr="00E439E8">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6486182" w14:textId="77777777" w:rsidR="00DA2B30" w:rsidRPr="00E439E8" w:rsidRDefault="00DA2B30" w:rsidP="00DA2B30">
            <w:pPr>
              <w:pStyle w:val="bulnot"/>
              <w:widowControl w:val="0"/>
              <w:tabs>
                <w:tab w:val="clear" w:pos="851"/>
              </w:tabs>
              <w:spacing w:before="0"/>
              <w:ind w:left="0" w:right="0" w:firstLine="0"/>
              <w:jc w:val="center"/>
              <w:rPr>
                <w:rFonts w:cs="Arial"/>
                <w:b w:val="0"/>
                <w:color w:val="auto"/>
                <w:spacing w:val="0"/>
                <w:sz w:val="18"/>
                <w:szCs w:val="18"/>
              </w:rPr>
            </w:pPr>
            <w:r w:rsidRPr="00E439E8">
              <w:rPr>
                <w:rFonts w:cs="Arial"/>
                <w:b w:val="0"/>
                <w:color w:val="auto"/>
                <w:spacing w:val="0"/>
                <w:sz w:val="18"/>
                <w:szCs w:val="18"/>
              </w:rPr>
              <w:t>Variación porcentual respecto</w:t>
            </w:r>
            <w:r>
              <w:rPr>
                <w:rFonts w:cs="Arial"/>
                <w:b w:val="0"/>
                <w:color w:val="auto"/>
                <w:spacing w:val="0"/>
                <w:sz w:val="18"/>
                <w:szCs w:val="18"/>
              </w:rPr>
              <w:t xml:space="preserve"> al</w:t>
            </w:r>
            <w:r w:rsidRPr="00E439E8">
              <w:rPr>
                <w:rFonts w:cs="Arial"/>
                <w:b w:val="0"/>
                <w:color w:val="auto"/>
                <w:spacing w:val="0"/>
                <w:sz w:val="18"/>
                <w:szCs w:val="18"/>
              </w:rPr>
              <w:t>:</w:t>
            </w:r>
          </w:p>
        </w:tc>
      </w:tr>
      <w:tr w:rsidR="00DA2B30" w:rsidRPr="00E439E8" w14:paraId="3438E7F1" w14:textId="77777777" w:rsidTr="00DA2B30">
        <w:trPr>
          <w:trHeight w:val="454"/>
          <w:jc w:val="center"/>
        </w:trPr>
        <w:tc>
          <w:tcPr>
            <w:tcW w:w="4289" w:type="dxa"/>
            <w:vMerge/>
          </w:tcPr>
          <w:p w14:paraId="50D1BCDB" w14:textId="77777777" w:rsidR="00DA2B30" w:rsidRPr="00E439E8" w:rsidRDefault="00DA2B30" w:rsidP="00DA2B30">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1946F1EE" w14:textId="77777777" w:rsidR="00DA2B30" w:rsidRPr="00E439E8" w:rsidRDefault="00DA2B30" w:rsidP="00DA2B30">
            <w:pPr>
              <w:pStyle w:val="bulnot"/>
              <w:widowControl w:val="0"/>
              <w:tabs>
                <w:tab w:val="clear" w:pos="851"/>
              </w:tabs>
              <w:spacing w:before="40" w:after="40"/>
              <w:ind w:left="0" w:right="0" w:firstLine="0"/>
              <w:jc w:val="center"/>
              <w:rPr>
                <w:rFonts w:cs="Arial"/>
                <w:b w:val="0"/>
                <w:color w:val="auto"/>
                <w:spacing w:val="0"/>
                <w:sz w:val="18"/>
                <w:szCs w:val="18"/>
              </w:rPr>
            </w:pPr>
            <w:r>
              <w:rPr>
                <w:rFonts w:cs="Arial"/>
                <w:b w:val="0"/>
                <w:color w:val="auto"/>
                <w:spacing w:val="0"/>
                <w:sz w:val="18"/>
                <w:szCs w:val="18"/>
              </w:rPr>
              <w:t>M</w:t>
            </w:r>
            <w:r w:rsidRPr="00E439E8">
              <w:rPr>
                <w:rFonts w:cs="Arial"/>
                <w:b w:val="0"/>
                <w:color w:val="auto"/>
                <w:spacing w:val="0"/>
                <w:sz w:val="18"/>
                <w:szCs w:val="18"/>
              </w:rPr>
              <w:t>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51BBFF2B" w14:textId="77777777" w:rsidR="00DA2B30" w:rsidRPr="00E439E8" w:rsidRDefault="00DA2B30" w:rsidP="00DA2B30">
            <w:pPr>
              <w:pStyle w:val="bulnot"/>
              <w:widowControl w:val="0"/>
              <w:tabs>
                <w:tab w:val="clear" w:pos="851"/>
              </w:tabs>
              <w:spacing w:before="0"/>
              <w:ind w:left="0" w:right="0" w:firstLine="0"/>
              <w:jc w:val="center"/>
              <w:rPr>
                <w:rFonts w:cs="Arial"/>
                <w:b w:val="0"/>
                <w:color w:val="auto"/>
                <w:spacing w:val="0"/>
                <w:sz w:val="18"/>
                <w:szCs w:val="18"/>
              </w:rPr>
            </w:pPr>
            <w:r>
              <w:rPr>
                <w:rFonts w:cs="Arial"/>
                <w:b w:val="0"/>
                <w:color w:val="auto"/>
                <w:spacing w:val="0"/>
                <w:sz w:val="18"/>
                <w:szCs w:val="18"/>
              </w:rPr>
              <w:t>Mismo</w:t>
            </w:r>
            <w:r w:rsidRPr="00E439E8">
              <w:rPr>
                <w:rFonts w:cs="Arial"/>
                <w:b w:val="0"/>
                <w:color w:val="auto"/>
                <w:spacing w:val="0"/>
                <w:sz w:val="18"/>
                <w:szCs w:val="18"/>
              </w:rPr>
              <w:t xml:space="preserve"> mes </w:t>
            </w:r>
            <w:r w:rsidRPr="00E439E8">
              <w:rPr>
                <w:rFonts w:cs="Arial"/>
                <w:b w:val="0"/>
                <w:color w:val="auto"/>
                <w:spacing w:val="0"/>
                <w:sz w:val="18"/>
                <w:szCs w:val="18"/>
              </w:rPr>
              <w:br/>
              <w:t>de 2021</w:t>
            </w:r>
          </w:p>
        </w:tc>
      </w:tr>
      <w:tr w:rsidR="00DA2B30" w:rsidRPr="00E439E8" w14:paraId="03D745EF" w14:textId="77777777" w:rsidTr="00DA2B30">
        <w:trPr>
          <w:trHeight w:val="266"/>
          <w:jc w:val="center"/>
        </w:trPr>
        <w:tc>
          <w:tcPr>
            <w:tcW w:w="4289"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26E1CB" w14:textId="77777777" w:rsidR="00DA2B30" w:rsidRPr="00E439E8" w:rsidRDefault="00DA2B30" w:rsidP="00DA2B30">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Personal ocupado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1CB0E909" w14:textId="77777777" w:rsidR="00DA2B30" w:rsidRPr="0084674B" w:rsidRDefault="00DA2B30" w:rsidP="00DA2B30">
            <w:pPr>
              <w:tabs>
                <w:tab w:val="decimal" w:pos="705"/>
              </w:tabs>
              <w:jc w:val="left"/>
              <w:rPr>
                <w:b/>
                <w:bCs/>
                <w:sz w:val="18"/>
                <w:szCs w:val="18"/>
                <w:lang w:val="es-MX" w:eastAsia="es-MX"/>
              </w:rPr>
            </w:pPr>
            <w:r>
              <w:rPr>
                <w:b/>
                <w:bCs/>
                <w:color w:val="000000"/>
                <w:sz w:val="18"/>
                <w:szCs w:val="18"/>
              </w:rPr>
              <w:t>0.2</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49E8D244" w14:textId="77777777" w:rsidR="00DA2B30" w:rsidRPr="0084674B" w:rsidRDefault="00DA2B30" w:rsidP="00DA2B30">
            <w:pPr>
              <w:tabs>
                <w:tab w:val="decimal" w:pos="710"/>
              </w:tabs>
              <w:jc w:val="left"/>
              <w:rPr>
                <w:b/>
                <w:bCs/>
                <w:sz w:val="18"/>
                <w:szCs w:val="18"/>
              </w:rPr>
            </w:pPr>
            <w:r>
              <w:rPr>
                <w:b/>
                <w:bCs/>
                <w:color w:val="000000"/>
                <w:sz w:val="18"/>
                <w:szCs w:val="18"/>
              </w:rPr>
              <w:t>1.7</w:t>
            </w:r>
          </w:p>
        </w:tc>
      </w:tr>
      <w:tr w:rsidR="00DA2B30" w:rsidRPr="00E439E8" w14:paraId="3885F3F7" w14:textId="77777777" w:rsidTr="00DA2B3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4A2A362" w14:textId="77777777" w:rsidR="00DA2B30" w:rsidRPr="00E439E8" w:rsidRDefault="00DA2B30" w:rsidP="00DA2B30">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E62E455" w14:textId="77777777" w:rsidR="00DA2B30" w:rsidRPr="0084674B" w:rsidRDefault="00DA2B30" w:rsidP="00DA2B30">
            <w:pPr>
              <w:tabs>
                <w:tab w:val="decimal" w:pos="705"/>
              </w:tabs>
              <w:jc w:val="left"/>
              <w:rPr>
                <w:sz w:val="18"/>
                <w:szCs w:val="18"/>
              </w:rPr>
            </w:pPr>
            <w:r>
              <w:rPr>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2DE62ED" w14:textId="77777777" w:rsidR="00DA2B30" w:rsidRPr="0033771E" w:rsidRDefault="00DA2B30" w:rsidP="00DA2B30">
            <w:pPr>
              <w:tabs>
                <w:tab w:val="decimal" w:pos="710"/>
              </w:tabs>
              <w:jc w:val="left"/>
              <w:rPr>
                <w:color w:val="000000"/>
                <w:sz w:val="18"/>
                <w:szCs w:val="18"/>
              </w:rPr>
            </w:pPr>
            <w:r>
              <w:rPr>
                <w:color w:val="000000"/>
                <w:sz w:val="18"/>
                <w:szCs w:val="18"/>
              </w:rPr>
              <w:t>1.6</w:t>
            </w:r>
          </w:p>
        </w:tc>
      </w:tr>
      <w:tr w:rsidR="00DA2B30" w:rsidRPr="00E439E8" w14:paraId="4328B327" w14:textId="77777777" w:rsidTr="00DA2B3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5ED2AB8" w14:textId="77777777" w:rsidR="00DA2B30" w:rsidRPr="00E439E8" w:rsidRDefault="00DA2B30" w:rsidP="00DA2B30">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68C7C1A" w14:textId="77777777" w:rsidR="00DA2B30" w:rsidRPr="00E00496" w:rsidRDefault="00DA2B30" w:rsidP="00DA2B30">
            <w:pPr>
              <w:tabs>
                <w:tab w:val="decimal" w:pos="705"/>
              </w:tabs>
              <w:jc w:val="left"/>
              <w:rPr>
                <w:color w:val="000000"/>
                <w:sz w:val="18"/>
                <w:szCs w:val="18"/>
              </w:rPr>
            </w:pPr>
            <w:r>
              <w:rPr>
                <w:color w:val="000000"/>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681F88B" w14:textId="77777777" w:rsidR="00DA2B30" w:rsidRPr="0033771E" w:rsidRDefault="00DA2B30" w:rsidP="00DA2B30">
            <w:pPr>
              <w:tabs>
                <w:tab w:val="decimal" w:pos="710"/>
              </w:tabs>
              <w:jc w:val="left"/>
              <w:rPr>
                <w:color w:val="000000"/>
                <w:sz w:val="18"/>
                <w:szCs w:val="18"/>
              </w:rPr>
            </w:pPr>
            <w:r>
              <w:rPr>
                <w:color w:val="000000"/>
                <w:sz w:val="18"/>
                <w:szCs w:val="18"/>
              </w:rPr>
              <w:t>3.5</w:t>
            </w:r>
          </w:p>
        </w:tc>
      </w:tr>
      <w:tr w:rsidR="00DA2B30" w:rsidRPr="00E439E8" w14:paraId="41537672" w14:textId="77777777" w:rsidTr="00DA2B3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B6DC406" w14:textId="77777777" w:rsidR="00DA2B30" w:rsidRPr="00E439E8" w:rsidRDefault="00DA2B30" w:rsidP="00DA2B30">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0D05E064" w14:textId="77777777" w:rsidR="00DA2B30" w:rsidRPr="0084674B" w:rsidRDefault="00DA2B30" w:rsidP="00DA2B30">
            <w:pPr>
              <w:tabs>
                <w:tab w:val="decimal" w:pos="705"/>
              </w:tabs>
              <w:jc w:val="left"/>
              <w:rPr>
                <w:b/>
                <w:bCs/>
                <w:sz w:val="18"/>
                <w:szCs w:val="18"/>
              </w:rPr>
            </w:pPr>
            <w:r>
              <w:rPr>
                <w:b/>
                <w:bCs/>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357E175F" w14:textId="77777777" w:rsidR="00DA2B30" w:rsidRPr="0084674B" w:rsidRDefault="00DA2B30" w:rsidP="00DA2B30">
            <w:pPr>
              <w:tabs>
                <w:tab w:val="decimal" w:pos="710"/>
              </w:tabs>
              <w:jc w:val="left"/>
              <w:rPr>
                <w:b/>
                <w:bCs/>
                <w:sz w:val="18"/>
                <w:szCs w:val="18"/>
              </w:rPr>
            </w:pPr>
            <w:r>
              <w:rPr>
                <w:b/>
                <w:bCs/>
                <w:color w:val="000000"/>
                <w:sz w:val="18"/>
                <w:szCs w:val="18"/>
              </w:rPr>
              <w:t>2.6</w:t>
            </w:r>
          </w:p>
        </w:tc>
      </w:tr>
      <w:tr w:rsidR="00DA2B30" w:rsidRPr="00E439E8" w14:paraId="13084445" w14:textId="77777777" w:rsidTr="00DA2B3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9F3D293" w14:textId="77777777" w:rsidR="00DA2B30" w:rsidRPr="00E439E8" w:rsidRDefault="00DA2B30" w:rsidP="00DA2B30">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9E21F1A" w14:textId="77777777" w:rsidR="00DA2B30" w:rsidRPr="0084674B" w:rsidRDefault="00DA2B30" w:rsidP="00DA2B30">
            <w:pPr>
              <w:tabs>
                <w:tab w:val="decimal" w:pos="705"/>
              </w:tabs>
              <w:jc w:val="left"/>
              <w:rPr>
                <w:sz w:val="18"/>
                <w:szCs w:val="18"/>
              </w:rPr>
            </w:pPr>
            <w:r>
              <w:rPr>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2D01025" w14:textId="77777777" w:rsidR="00DA2B30" w:rsidRPr="0033771E" w:rsidRDefault="00DA2B30" w:rsidP="00DA2B30">
            <w:pPr>
              <w:tabs>
                <w:tab w:val="decimal" w:pos="710"/>
              </w:tabs>
              <w:jc w:val="left"/>
              <w:rPr>
                <w:color w:val="000000"/>
                <w:sz w:val="18"/>
                <w:szCs w:val="18"/>
              </w:rPr>
            </w:pPr>
            <w:r>
              <w:rPr>
                <w:color w:val="000000"/>
                <w:sz w:val="18"/>
                <w:szCs w:val="18"/>
              </w:rPr>
              <w:t>2.6</w:t>
            </w:r>
          </w:p>
        </w:tc>
      </w:tr>
      <w:tr w:rsidR="00DA2B30" w:rsidRPr="00E439E8" w14:paraId="32200848" w14:textId="77777777" w:rsidTr="00DA2B3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F2FC2F7" w14:textId="77777777" w:rsidR="00DA2B30" w:rsidRPr="00E439E8" w:rsidRDefault="00DA2B30" w:rsidP="00DA2B30">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657448A" w14:textId="77777777" w:rsidR="00DA2B30" w:rsidRPr="0084674B" w:rsidRDefault="00DA2B30" w:rsidP="00DA2B30">
            <w:pPr>
              <w:tabs>
                <w:tab w:val="decimal" w:pos="705"/>
              </w:tabs>
              <w:jc w:val="left"/>
              <w:rPr>
                <w:sz w:val="18"/>
                <w:szCs w:val="18"/>
              </w:rPr>
            </w:pPr>
            <w:r>
              <w:rPr>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CED2E8E" w14:textId="77777777" w:rsidR="00DA2B30" w:rsidRPr="0033771E" w:rsidRDefault="00DA2B30" w:rsidP="00DA2B30">
            <w:pPr>
              <w:tabs>
                <w:tab w:val="decimal" w:pos="710"/>
              </w:tabs>
              <w:jc w:val="left"/>
              <w:rPr>
                <w:color w:val="000000"/>
                <w:sz w:val="18"/>
                <w:szCs w:val="18"/>
              </w:rPr>
            </w:pPr>
            <w:r>
              <w:rPr>
                <w:sz w:val="18"/>
                <w:szCs w:val="18"/>
              </w:rPr>
              <w:t>4.2</w:t>
            </w:r>
          </w:p>
        </w:tc>
      </w:tr>
      <w:tr w:rsidR="00DA2B30" w:rsidRPr="00E439E8" w14:paraId="1D10DE7A" w14:textId="77777777" w:rsidTr="00DA2B3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1EA6E07" w14:textId="77777777" w:rsidR="00DA2B30" w:rsidRPr="00E439E8" w:rsidRDefault="00DA2B30" w:rsidP="00DA2B30">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698BBB09" w14:textId="77777777" w:rsidR="00DA2B30" w:rsidRPr="0084674B" w:rsidRDefault="00DA2B30" w:rsidP="00DA2B30">
            <w:pPr>
              <w:tabs>
                <w:tab w:val="decimal" w:pos="705"/>
              </w:tabs>
              <w:jc w:val="left"/>
              <w:rPr>
                <w:b/>
                <w:bCs/>
                <w:sz w:val="18"/>
                <w:szCs w:val="18"/>
              </w:rPr>
            </w:pPr>
            <w:r>
              <w:rPr>
                <w:b/>
                <w:bCs/>
                <w:color w:val="000000"/>
                <w:sz w:val="18"/>
                <w:szCs w:val="18"/>
              </w:rPr>
              <w:t>-0.5</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309346D3" w14:textId="77777777" w:rsidR="00DA2B30" w:rsidRPr="0084674B" w:rsidRDefault="00DA2B30" w:rsidP="00DA2B30">
            <w:pPr>
              <w:tabs>
                <w:tab w:val="decimal" w:pos="710"/>
              </w:tabs>
              <w:jc w:val="left"/>
              <w:rPr>
                <w:b/>
                <w:bCs/>
                <w:sz w:val="18"/>
                <w:szCs w:val="18"/>
              </w:rPr>
            </w:pPr>
            <w:r>
              <w:rPr>
                <w:b/>
                <w:bCs/>
                <w:color w:val="000000"/>
                <w:sz w:val="18"/>
                <w:szCs w:val="18"/>
              </w:rPr>
              <w:t>0.6</w:t>
            </w:r>
          </w:p>
        </w:tc>
      </w:tr>
      <w:tr w:rsidR="00DA2B30" w:rsidRPr="00E439E8" w14:paraId="41632928" w14:textId="77777777" w:rsidTr="00DA2B3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B33AF49" w14:textId="77777777" w:rsidR="00DA2B30" w:rsidRPr="00E439E8" w:rsidRDefault="00DA2B30" w:rsidP="00DA2B30">
            <w:pPr>
              <w:pStyle w:val="p0"/>
              <w:keepLines w:val="0"/>
              <w:spacing w:before="0"/>
              <w:ind w:left="170"/>
              <w:jc w:val="left"/>
              <w:rPr>
                <w:rFonts w:ascii="Arial" w:hAnsi="Arial"/>
                <w:color w:val="auto"/>
                <w:sz w:val="18"/>
                <w:szCs w:val="18"/>
              </w:rPr>
            </w:pPr>
            <w:r w:rsidRPr="00E439E8">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8D84980" w14:textId="77777777" w:rsidR="00DA2B30" w:rsidRPr="0084674B" w:rsidRDefault="00DA2B30" w:rsidP="00DA2B30">
            <w:pPr>
              <w:tabs>
                <w:tab w:val="decimal" w:pos="705"/>
              </w:tabs>
              <w:jc w:val="left"/>
              <w:rPr>
                <w:sz w:val="18"/>
                <w:szCs w:val="18"/>
              </w:rPr>
            </w:pPr>
            <w:r>
              <w:rPr>
                <w:color w:val="000000"/>
                <w:sz w:val="18"/>
                <w:szCs w:val="18"/>
              </w:rPr>
              <w:t>-0.6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C88A65E" w14:textId="77777777" w:rsidR="00DA2B30" w:rsidRPr="0084674B" w:rsidRDefault="00DA2B30" w:rsidP="00DA2B30">
            <w:pPr>
              <w:tabs>
                <w:tab w:val="decimal" w:pos="710"/>
              </w:tabs>
              <w:jc w:val="left"/>
              <w:rPr>
                <w:sz w:val="18"/>
                <w:szCs w:val="18"/>
              </w:rPr>
            </w:pPr>
            <w:r>
              <w:rPr>
                <w:color w:val="000000"/>
                <w:sz w:val="18"/>
                <w:szCs w:val="18"/>
              </w:rPr>
              <w:t>3.1</w:t>
            </w:r>
          </w:p>
        </w:tc>
      </w:tr>
      <w:tr w:rsidR="00DA2B30" w:rsidRPr="00E439E8" w14:paraId="33C0D4AB" w14:textId="77777777" w:rsidTr="00DA2B3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2EC88A" w14:textId="77777777" w:rsidR="00DA2B30" w:rsidRPr="00E439E8" w:rsidRDefault="00DA2B30" w:rsidP="00DA2B30">
            <w:pPr>
              <w:pStyle w:val="p0"/>
              <w:keepLines w:val="0"/>
              <w:spacing w:before="0"/>
              <w:ind w:left="170"/>
              <w:jc w:val="left"/>
              <w:rPr>
                <w:rFonts w:ascii="Arial" w:hAnsi="Arial"/>
                <w:color w:val="auto"/>
                <w:sz w:val="18"/>
                <w:szCs w:val="18"/>
              </w:rPr>
            </w:pPr>
            <w:r w:rsidRPr="00E439E8">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1D003EA" w14:textId="77777777" w:rsidR="00DA2B30" w:rsidRPr="0084674B" w:rsidRDefault="00DA2B30" w:rsidP="00DA2B30">
            <w:pPr>
              <w:tabs>
                <w:tab w:val="decimal" w:pos="705"/>
              </w:tabs>
              <w:jc w:val="left"/>
              <w:rPr>
                <w:sz w:val="18"/>
                <w:szCs w:val="18"/>
              </w:rPr>
            </w:pPr>
            <w:r>
              <w:rPr>
                <w:color w:val="000000"/>
                <w:sz w:val="18"/>
                <w:szCs w:val="18"/>
              </w:rPr>
              <w:t>-0.6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433012D" w14:textId="77777777" w:rsidR="00DA2B30" w:rsidRPr="0084674B" w:rsidRDefault="00DA2B30" w:rsidP="00DA2B30">
            <w:pPr>
              <w:tabs>
                <w:tab w:val="decimal" w:pos="710"/>
              </w:tabs>
              <w:jc w:val="left"/>
              <w:rPr>
                <w:sz w:val="18"/>
                <w:szCs w:val="18"/>
              </w:rPr>
            </w:pPr>
            <w:r>
              <w:rPr>
                <w:color w:val="000000"/>
                <w:sz w:val="18"/>
                <w:szCs w:val="18"/>
              </w:rPr>
              <w:t>-2.7</w:t>
            </w:r>
          </w:p>
        </w:tc>
      </w:tr>
      <w:tr w:rsidR="00DA2B30" w:rsidRPr="00E439E8" w14:paraId="04D5ACBF" w14:textId="77777777" w:rsidTr="00DA2B30">
        <w:trPr>
          <w:trHeight w:val="266"/>
          <w:jc w:val="center"/>
        </w:trPr>
        <w:tc>
          <w:tcPr>
            <w:tcW w:w="42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7AB7C3E" w14:textId="77777777" w:rsidR="00DA2B30" w:rsidRPr="00E439E8" w:rsidRDefault="00DA2B30" w:rsidP="00DA2B30">
            <w:pPr>
              <w:pStyle w:val="p0"/>
              <w:keepLines w:val="0"/>
              <w:spacing w:before="0"/>
              <w:ind w:left="170"/>
              <w:jc w:val="left"/>
              <w:rPr>
                <w:rFonts w:ascii="Arial" w:hAnsi="Arial"/>
                <w:color w:val="auto"/>
                <w:sz w:val="18"/>
                <w:szCs w:val="18"/>
              </w:rPr>
            </w:pPr>
            <w:r w:rsidRPr="00E439E8">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58C9FB03" w14:textId="77777777" w:rsidR="00DA2B30" w:rsidRPr="0084674B" w:rsidRDefault="00DA2B30" w:rsidP="00DA2B30">
            <w:pPr>
              <w:tabs>
                <w:tab w:val="decimal" w:pos="705"/>
              </w:tabs>
              <w:jc w:val="left"/>
              <w:rPr>
                <w:sz w:val="18"/>
                <w:szCs w:val="18"/>
              </w:rPr>
            </w:pPr>
            <w:r>
              <w:rPr>
                <w:color w:val="000000"/>
                <w:sz w:val="18"/>
                <w:szCs w:val="18"/>
              </w:rPr>
              <w:t>-0.5</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57AF8D89" w14:textId="77777777" w:rsidR="00DA2B30" w:rsidRPr="0084674B" w:rsidRDefault="00DA2B30" w:rsidP="00DA2B30">
            <w:pPr>
              <w:tabs>
                <w:tab w:val="decimal" w:pos="710"/>
              </w:tabs>
              <w:jc w:val="left"/>
              <w:rPr>
                <w:sz w:val="18"/>
                <w:szCs w:val="18"/>
              </w:rPr>
            </w:pPr>
            <w:r>
              <w:rPr>
                <w:color w:val="000000"/>
                <w:sz w:val="18"/>
                <w:szCs w:val="18"/>
              </w:rPr>
              <w:t>-0.8</w:t>
            </w:r>
          </w:p>
        </w:tc>
      </w:tr>
    </w:tbl>
    <w:p w14:paraId="1450C50D" w14:textId="77777777" w:rsidR="00DA2B30" w:rsidRPr="00E439E8" w:rsidRDefault="00DA2B30" w:rsidP="00DA2B30">
      <w:pPr>
        <w:pStyle w:val="bulnot"/>
        <w:widowControl w:val="0"/>
        <w:tabs>
          <w:tab w:val="clear" w:pos="851"/>
        </w:tabs>
        <w:spacing w:before="0"/>
        <w:ind w:left="1843" w:right="1325" w:hanging="630"/>
        <w:rPr>
          <w:rFonts w:cs="Arial"/>
          <w:b w:val="0"/>
          <w:color w:val="auto"/>
          <w:spacing w:val="0"/>
          <w:sz w:val="16"/>
          <w:szCs w:val="16"/>
        </w:rPr>
      </w:pPr>
      <w:r w:rsidRPr="0D062C30">
        <w:rPr>
          <w:rFonts w:cs="Arial"/>
          <w:b w:val="0"/>
          <w:color w:val="000000" w:themeColor="text1"/>
          <w:spacing w:val="0"/>
          <w:sz w:val="16"/>
          <w:szCs w:val="16"/>
        </w:rPr>
        <w:t>Nota:</w:t>
      </w:r>
      <w:r w:rsidRPr="00E439E8">
        <w:rPr>
          <w:rFonts w:cs="Arial"/>
          <w:b w:val="0"/>
          <w:color w:val="000000" w:themeColor="text1"/>
          <w:spacing w:val="0"/>
          <w:sz w:val="16"/>
        </w:rPr>
        <w:tab/>
      </w:r>
      <w:r w:rsidRPr="0D062C30">
        <w:rPr>
          <w:rFonts w:cs="Arial"/>
          <w:b w:val="0"/>
          <w:color w:val="000000" w:themeColor="text1"/>
          <w:sz w:val="16"/>
          <w:szCs w:val="16"/>
        </w:rPr>
        <w:t xml:space="preserve">La serie desestacionalizada de cada uno de los totales se calcula de manera </w:t>
      </w:r>
      <w:r>
        <w:rPr>
          <w:rFonts w:cs="Arial"/>
          <w:b w:val="0"/>
          <w:color w:val="000000" w:themeColor="text1"/>
          <w:sz w:val="16"/>
          <w:szCs w:val="16"/>
        </w:rPr>
        <w:t xml:space="preserve">  </w:t>
      </w:r>
      <w:r w:rsidRPr="0D062C30">
        <w:rPr>
          <w:rFonts w:cs="Arial"/>
          <w:b w:val="0"/>
          <w:color w:val="000000" w:themeColor="text1"/>
          <w:sz w:val="16"/>
          <w:szCs w:val="16"/>
        </w:rPr>
        <w:t>independiente a la de sus componentes.</w:t>
      </w:r>
    </w:p>
    <w:p w14:paraId="79A436E5" w14:textId="77777777" w:rsidR="00DA2B30" w:rsidRPr="00E439E8" w:rsidRDefault="00DA2B30" w:rsidP="00DA2B30">
      <w:pPr>
        <w:pStyle w:val="bulnot"/>
        <w:widowControl w:val="0"/>
        <w:tabs>
          <w:tab w:val="clear" w:pos="851"/>
        </w:tabs>
        <w:spacing w:before="0"/>
        <w:ind w:left="1843" w:right="1325" w:hanging="630"/>
        <w:rPr>
          <w:rFonts w:cs="Arial"/>
          <w:b w:val="0"/>
          <w:color w:val="auto"/>
          <w:spacing w:val="0"/>
          <w:sz w:val="16"/>
          <w:szCs w:val="16"/>
        </w:rPr>
      </w:pPr>
      <w:r w:rsidRPr="00E439E8">
        <w:rPr>
          <w:rFonts w:cs="Arial"/>
          <w:b w:val="0"/>
          <w:color w:val="auto"/>
          <w:spacing w:val="0"/>
          <w:sz w:val="16"/>
          <w:szCs w:val="16"/>
        </w:rPr>
        <w:t>Fuente:</w:t>
      </w:r>
      <w:r w:rsidRPr="00E439E8">
        <w:rPr>
          <w:rFonts w:cs="Arial"/>
          <w:b w:val="0"/>
          <w:color w:val="auto"/>
          <w:spacing w:val="0"/>
          <w:sz w:val="16"/>
          <w:szCs w:val="16"/>
        </w:rPr>
        <w:tab/>
        <w:t>INEGI</w:t>
      </w:r>
    </w:p>
    <w:p w14:paraId="2BDAF1B8" w14:textId="77777777" w:rsidR="00DA2B30" w:rsidRPr="002D0DC1" w:rsidRDefault="00DA2B30" w:rsidP="009C5BE2">
      <w:pPr>
        <w:pStyle w:val="p0"/>
        <w:keepLines w:val="0"/>
        <w:spacing w:before="720"/>
        <w:ind w:right="49"/>
        <w:jc w:val="left"/>
        <w:rPr>
          <w:rFonts w:ascii="Arial Negrita" w:hAnsi="Arial Negrita"/>
          <w:b/>
          <w:i/>
          <w:smallCaps/>
          <w:color w:val="auto"/>
        </w:rPr>
      </w:pPr>
      <w:r w:rsidRPr="002D0DC1">
        <w:rPr>
          <w:rFonts w:ascii="Arial Negrita" w:hAnsi="Arial Negrita"/>
          <w:b/>
          <w:i/>
          <w:smallCaps/>
          <w:color w:val="auto"/>
        </w:rPr>
        <w:t>Nota al usuario</w:t>
      </w:r>
    </w:p>
    <w:p w14:paraId="0977E382" w14:textId="77777777" w:rsidR="00DA2B30" w:rsidRPr="00E439E8" w:rsidRDefault="00DA2B30" w:rsidP="009C5BE2">
      <w:pPr>
        <w:pStyle w:val="p0"/>
        <w:keepLines w:val="0"/>
        <w:widowControl/>
        <w:spacing w:before="220"/>
        <w:ind w:right="49"/>
        <w:rPr>
          <w:rFonts w:ascii="Arial" w:hAnsi="Arial"/>
          <w:color w:val="auto"/>
          <w:lang w:val="es-MX"/>
        </w:rPr>
      </w:pPr>
      <w:r w:rsidRPr="00E439E8">
        <w:rPr>
          <w:rFonts w:ascii="Arial" w:hAnsi="Arial"/>
          <w:color w:val="auto"/>
          <w:lang w:val="es-MX"/>
        </w:rPr>
        <w:t xml:space="preserve">La tasa de no respuesta </w:t>
      </w:r>
      <w:r>
        <w:rPr>
          <w:rFonts w:ascii="Arial" w:hAnsi="Arial"/>
          <w:color w:val="auto"/>
          <w:lang w:val="es-MX"/>
        </w:rPr>
        <w:t>para</w:t>
      </w:r>
      <w:r w:rsidRPr="00E439E8">
        <w:rPr>
          <w:rFonts w:ascii="Arial" w:hAnsi="Arial"/>
          <w:color w:val="auto"/>
          <w:lang w:val="es-MX"/>
        </w:rPr>
        <w:t xml:space="preserve"> la EMIM</w:t>
      </w:r>
      <w:r>
        <w:rPr>
          <w:rFonts w:ascii="Arial" w:hAnsi="Arial"/>
          <w:color w:val="auto"/>
          <w:lang w:val="es-MX"/>
        </w:rPr>
        <w:t xml:space="preserve">, correspondiente a agosto </w:t>
      </w:r>
      <w:r w:rsidRPr="00E439E8">
        <w:rPr>
          <w:rFonts w:ascii="Arial" w:hAnsi="Arial"/>
          <w:color w:val="auto"/>
          <w:lang w:val="es-MX"/>
        </w:rPr>
        <w:t>de 2022</w:t>
      </w:r>
      <w:r>
        <w:rPr>
          <w:rFonts w:ascii="Arial" w:hAnsi="Arial"/>
          <w:color w:val="auto"/>
          <w:lang w:val="es-MX"/>
        </w:rPr>
        <w:t>,</w:t>
      </w:r>
      <w:r w:rsidRPr="00E439E8">
        <w:rPr>
          <w:rFonts w:ascii="Arial" w:hAnsi="Arial"/>
          <w:color w:val="auto"/>
          <w:lang w:val="es-MX"/>
        </w:rPr>
        <w:t xml:space="preserve"> registró porcentajes apropiados conforme al diseño estadístico de la encuesta. Esto permitió generar estadísticas con niveles altos de precisión</w:t>
      </w:r>
      <w:r w:rsidRPr="00CC4251">
        <w:rPr>
          <w:rFonts w:ascii="Arial" w:hAnsi="Arial"/>
          <w:color w:val="auto"/>
          <w:lang w:val="es-MX"/>
        </w:rPr>
        <w:t xml:space="preserve">. </w:t>
      </w:r>
      <w:r w:rsidRPr="00AA008C">
        <w:rPr>
          <w:rFonts w:ascii="Arial" w:hAnsi="Arial"/>
          <w:color w:val="auto"/>
          <w:lang w:val="es-MX"/>
        </w:rPr>
        <w:t>Se presentan resultados de 223 clases de actividad.</w:t>
      </w:r>
      <w:r w:rsidRPr="00AA008C">
        <w:rPr>
          <w:rStyle w:val="Refdenotaalpie"/>
          <w:rFonts w:ascii="Arial" w:hAnsi="Arial"/>
          <w:color w:val="auto"/>
          <w:lang w:val="es-MX"/>
        </w:rPr>
        <w:footnoteReference w:id="4"/>
      </w:r>
      <w:r w:rsidRPr="00AA008C">
        <w:rPr>
          <w:rFonts w:ascii="Arial" w:hAnsi="Arial"/>
          <w:color w:val="auto"/>
          <w:lang w:val="es-MX"/>
        </w:rPr>
        <w:t xml:space="preserve"> Se recomienda usar con reserva las estimaciones para 1</w:t>
      </w:r>
      <w:r>
        <w:rPr>
          <w:rFonts w:ascii="Arial" w:hAnsi="Arial"/>
          <w:color w:val="auto"/>
          <w:lang w:val="es-MX"/>
        </w:rPr>
        <w:t>3</w:t>
      </w:r>
      <w:r w:rsidRPr="00AA008C">
        <w:rPr>
          <w:rFonts w:ascii="Arial" w:hAnsi="Arial"/>
          <w:color w:val="auto"/>
          <w:lang w:val="es-MX"/>
        </w:rPr>
        <w:t xml:space="preserve"> clases, que representan </w:t>
      </w:r>
      <w:r>
        <w:rPr>
          <w:rFonts w:ascii="Arial" w:hAnsi="Arial"/>
          <w:color w:val="auto"/>
          <w:lang w:val="es-MX"/>
        </w:rPr>
        <w:t>2.7 </w:t>
      </w:r>
      <w:r w:rsidRPr="00AA008C">
        <w:rPr>
          <w:rFonts w:ascii="Arial" w:hAnsi="Arial"/>
          <w:color w:val="auto"/>
          <w:lang w:val="es-MX"/>
        </w:rPr>
        <w:t xml:space="preserve">% con relación a la variable de ingresos del total de las </w:t>
      </w:r>
      <w:r>
        <w:rPr>
          <w:rFonts w:ascii="Arial" w:hAnsi="Arial"/>
          <w:color w:val="auto"/>
          <w:lang w:val="es-MX"/>
        </w:rPr>
        <w:t>i</w:t>
      </w:r>
      <w:r w:rsidRPr="00AA008C">
        <w:rPr>
          <w:rFonts w:ascii="Arial" w:hAnsi="Arial"/>
          <w:color w:val="auto"/>
          <w:lang w:val="es-MX"/>
        </w:rPr>
        <w:t xml:space="preserve">ndustrias </w:t>
      </w:r>
      <w:r>
        <w:rPr>
          <w:rFonts w:ascii="Arial" w:hAnsi="Arial"/>
          <w:color w:val="auto"/>
          <w:lang w:val="es-MX"/>
        </w:rPr>
        <w:t>m</w:t>
      </w:r>
      <w:r w:rsidRPr="00AA008C">
        <w:rPr>
          <w:rFonts w:ascii="Arial" w:hAnsi="Arial"/>
          <w:color w:val="auto"/>
          <w:lang w:val="es-MX"/>
        </w:rPr>
        <w:t xml:space="preserve">anufactureras. Entre dichas clases se encuentran: </w:t>
      </w:r>
      <w:r w:rsidRPr="00BE479D">
        <w:rPr>
          <w:rFonts w:ascii="Arial" w:hAnsi="Arial"/>
          <w:color w:val="auto"/>
          <w:lang w:val="es-MX"/>
        </w:rPr>
        <w:t>Elaboración de leche líquida</w:t>
      </w:r>
      <w:r>
        <w:rPr>
          <w:rFonts w:ascii="Arial" w:hAnsi="Arial"/>
          <w:color w:val="auto"/>
          <w:lang w:val="es-MX"/>
        </w:rPr>
        <w:t>;</w:t>
      </w:r>
      <w:r w:rsidRPr="00BE479D">
        <w:rPr>
          <w:rFonts w:ascii="Arial" w:hAnsi="Arial"/>
          <w:color w:val="auto"/>
          <w:lang w:val="es-MX"/>
        </w:rPr>
        <w:t xml:space="preserve"> Preparación de embutidos y otras conservas de carne de ganado, aves y otros animales comestibles</w:t>
      </w:r>
      <w:r>
        <w:rPr>
          <w:rFonts w:ascii="Arial" w:hAnsi="Arial"/>
          <w:color w:val="auto"/>
          <w:lang w:val="es-MX"/>
        </w:rPr>
        <w:t>;</w:t>
      </w:r>
      <w:r w:rsidRPr="00BE479D">
        <w:rPr>
          <w:rFonts w:ascii="Arial" w:hAnsi="Arial"/>
          <w:color w:val="auto"/>
          <w:lang w:val="es-MX"/>
        </w:rPr>
        <w:t xml:space="preserve"> Elaboración de cigarros</w:t>
      </w:r>
      <w:r>
        <w:rPr>
          <w:rFonts w:ascii="Arial" w:hAnsi="Arial"/>
          <w:color w:val="auto"/>
          <w:lang w:val="es-MX"/>
        </w:rPr>
        <w:t>;</w:t>
      </w:r>
      <w:r w:rsidRPr="00BE479D">
        <w:rPr>
          <w:rFonts w:ascii="Arial" w:hAnsi="Arial"/>
          <w:color w:val="auto"/>
          <w:lang w:val="es-MX"/>
        </w:rPr>
        <w:t xml:space="preserve"> Fabricación de productos de plástico para el hogar con y sin reforzamiento</w:t>
      </w:r>
      <w:r>
        <w:rPr>
          <w:rFonts w:ascii="Arial" w:hAnsi="Arial"/>
          <w:color w:val="auto"/>
          <w:lang w:val="es-MX"/>
        </w:rPr>
        <w:t>;</w:t>
      </w:r>
      <w:r w:rsidRPr="00BE479D">
        <w:rPr>
          <w:rFonts w:ascii="Arial" w:hAnsi="Arial"/>
          <w:color w:val="auto"/>
          <w:lang w:val="es-MX"/>
        </w:rPr>
        <w:t xml:space="preserve"> Beneficio del café</w:t>
      </w:r>
      <w:r>
        <w:rPr>
          <w:rFonts w:ascii="Arial" w:hAnsi="Arial"/>
          <w:color w:val="auto"/>
          <w:lang w:val="es-MX"/>
        </w:rPr>
        <w:t>;</w:t>
      </w:r>
      <w:r w:rsidRPr="00BE479D">
        <w:rPr>
          <w:rFonts w:ascii="Arial" w:hAnsi="Arial"/>
          <w:color w:val="auto"/>
          <w:lang w:val="es-MX"/>
        </w:rPr>
        <w:t xml:space="preserve"> Fabricación de cal y Fabricación de tanques metálicos de calibre grueso</w:t>
      </w:r>
      <w:r w:rsidRPr="00AA008C">
        <w:rPr>
          <w:rFonts w:ascii="Arial" w:hAnsi="Arial"/>
          <w:color w:val="auto"/>
          <w:lang w:val="es-MX"/>
        </w:rPr>
        <w:t>, entre otras</w:t>
      </w:r>
      <w:r>
        <w:rPr>
          <w:rFonts w:ascii="Arial" w:hAnsi="Arial"/>
          <w:color w:val="auto"/>
          <w:lang w:val="es-MX"/>
        </w:rPr>
        <w:t>.</w:t>
      </w:r>
    </w:p>
    <w:p w14:paraId="575FA687" w14:textId="77777777" w:rsidR="00DA2B30" w:rsidRDefault="00DA2B30" w:rsidP="009C5BE2">
      <w:pPr>
        <w:pStyle w:val="p0"/>
        <w:keepLines w:val="0"/>
        <w:widowControl/>
        <w:spacing w:before="220"/>
        <w:ind w:right="49"/>
        <w:rPr>
          <w:rFonts w:ascii="Arial" w:hAnsi="Arial"/>
          <w:color w:val="auto"/>
        </w:rPr>
      </w:pPr>
    </w:p>
    <w:p w14:paraId="0B845AA5" w14:textId="77777777" w:rsidR="00DA2B30" w:rsidRDefault="00DA2B30" w:rsidP="00DA2B30">
      <w:pPr>
        <w:pStyle w:val="p0"/>
        <w:keepLines w:val="0"/>
        <w:widowControl/>
        <w:spacing w:before="220"/>
        <w:rPr>
          <w:rFonts w:ascii="Arial" w:hAnsi="Arial"/>
          <w:color w:val="auto"/>
        </w:rPr>
      </w:pPr>
    </w:p>
    <w:p w14:paraId="6F9617FF" w14:textId="77777777" w:rsidR="00DA2B30" w:rsidRDefault="00DA2B30" w:rsidP="009C5BE2">
      <w:pPr>
        <w:pStyle w:val="p0"/>
        <w:keepLines w:val="0"/>
        <w:widowControl/>
        <w:spacing w:before="220"/>
        <w:ind w:right="49"/>
        <w:rPr>
          <w:rFonts w:ascii="Arial" w:hAnsi="Arial"/>
          <w:color w:val="auto"/>
          <w:lang w:val="es-MX"/>
        </w:rPr>
      </w:pPr>
      <w:r w:rsidRPr="00DD7CCD">
        <w:rPr>
          <w:rFonts w:ascii="Arial" w:hAnsi="Arial"/>
          <w:color w:val="auto"/>
        </w:rPr>
        <w:lastRenderedPageBreak/>
        <w:t xml:space="preserve">En concordancia con los «Lineamientos de cambios a la información divulgada en las publicaciones estadísticas y geográficas del Instituto Nacional de Estadística y Geografía» las series de la EMIM del año 2021 y del periodo enero-julio de 2022, fueron revisadas y actualizadas </w:t>
      </w:r>
      <w:r>
        <w:rPr>
          <w:rFonts w:ascii="Arial" w:hAnsi="Arial"/>
          <w:color w:val="auto"/>
        </w:rPr>
        <w:t>con base en</w:t>
      </w:r>
      <w:r w:rsidRPr="00DD7CCD">
        <w:rPr>
          <w:rFonts w:ascii="Arial" w:hAnsi="Arial"/>
          <w:color w:val="auto"/>
        </w:rPr>
        <w:t xml:space="preserve"> la información </w:t>
      </w:r>
      <w:r>
        <w:rPr>
          <w:rFonts w:ascii="Arial" w:hAnsi="Arial"/>
          <w:color w:val="auto"/>
        </w:rPr>
        <w:t xml:space="preserve">reportada </w:t>
      </w:r>
      <w:r w:rsidRPr="00DD7CCD">
        <w:rPr>
          <w:rFonts w:ascii="Arial" w:hAnsi="Arial"/>
          <w:color w:val="auto"/>
        </w:rPr>
        <w:t>por las fuentes. De acuerdo con lo anterior, las cifras del periodo 2007-2021 tienen carácter definitivo, enero-julio de 2022</w:t>
      </w:r>
      <w:r>
        <w:rPr>
          <w:rFonts w:ascii="Arial" w:hAnsi="Arial"/>
          <w:color w:val="auto"/>
        </w:rPr>
        <w:t>, de</w:t>
      </w:r>
      <w:r w:rsidRPr="00DD7CCD">
        <w:rPr>
          <w:rFonts w:ascii="Arial" w:hAnsi="Arial"/>
          <w:color w:val="auto"/>
        </w:rPr>
        <w:t xml:space="preserve"> revisadas y a partir de agosto del presente año</w:t>
      </w:r>
      <w:r>
        <w:rPr>
          <w:rFonts w:ascii="Arial" w:hAnsi="Arial"/>
          <w:color w:val="auto"/>
        </w:rPr>
        <w:t>,</w:t>
      </w:r>
      <w:r w:rsidRPr="00DD7CCD">
        <w:rPr>
          <w:rFonts w:ascii="Arial" w:hAnsi="Arial"/>
          <w:color w:val="auto"/>
        </w:rPr>
        <w:t xml:space="preserve"> preliminar.</w:t>
      </w:r>
      <w:r w:rsidRPr="00E83FFC">
        <w:rPr>
          <w:rFonts w:ascii="Arial" w:hAnsi="Arial"/>
          <w:color w:val="auto"/>
          <w:lang w:val="es-MX"/>
        </w:rPr>
        <w:t xml:space="preserve"> </w:t>
      </w:r>
      <w:r w:rsidRPr="00DD7CCD">
        <w:rPr>
          <w:rFonts w:ascii="Arial" w:hAnsi="Arial"/>
          <w:color w:val="auto"/>
          <w:lang w:val="es-MX"/>
        </w:rPr>
        <w:t>Los resultados definitivos del año 2021 y revisados del periodo enero-julio de 2022 mantienen niveles adecuados de cobertura y precisión para todos los dominios de estudio.</w:t>
      </w:r>
    </w:p>
    <w:p w14:paraId="6C238A58" w14:textId="77777777" w:rsidR="00DA2B30" w:rsidRDefault="00DA2B30" w:rsidP="009C5BE2">
      <w:pPr>
        <w:pStyle w:val="p0"/>
        <w:keepLines w:val="0"/>
        <w:widowControl/>
        <w:spacing w:before="220"/>
        <w:ind w:right="49"/>
        <w:rPr>
          <w:rFonts w:ascii="Arial" w:hAnsi="Arial"/>
          <w:color w:val="auto"/>
          <w:lang w:val="es-MX"/>
        </w:rPr>
      </w:pPr>
    </w:p>
    <w:p w14:paraId="2A7F43C9" w14:textId="77777777" w:rsidR="00DA2B30" w:rsidRDefault="00DA2B30" w:rsidP="00DA2B30">
      <w:pPr>
        <w:pStyle w:val="p0"/>
        <w:keepLines w:val="0"/>
        <w:widowControl/>
        <w:spacing w:before="220"/>
        <w:rPr>
          <w:rFonts w:ascii="Arial" w:hAnsi="Arial"/>
          <w:color w:val="auto"/>
          <w:lang w:val="es-MX"/>
        </w:rPr>
      </w:pPr>
    </w:p>
    <w:p w14:paraId="6F584C8F" w14:textId="77777777" w:rsidR="00DA2B30" w:rsidRDefault="00DA2B30" w:rsidP="00DA2B30">
      <w:pPr>
        <w:pStyle w:val="p0"/>
        <w:keepLines w:val="0"/>
        <w:widowControl/>
        <w:spacing w:before="220"/>
        <w:rPr>
          <w:rFonts w:ascii="Arial" w:hAnsi="Arial"/>
          <w:color w:val="auto"/>
          <w:lang w:val="es-MX"/>
        </w:rPr>
      </w:pPr>
    </w:p>
    <w:p w14:paraId="297E0249" w14:textId="77777777" w:rsidR="00DA2B30" w:rsidRDefault="00DA2B30" w:rsidP="00DA2B30">
      <w:pPr>
        <w:pStyle w:val="p0"/>
        <w:keepLines w:val="0"/>
        <w:widowControl/>
        <w:spacing w:before="220"/>
        <w:rPr>
          <w:rFonts w:ascii="Arial" w:hAnsi="Arial"/>
          <w:color w:val="auto"/>
          <w:lang w:val="es-MX"/>
        </w:rPr>
      </w:pPr>
    </w:p>
    <w:p w14:paraId="622A7991" w14:textId="77777777" w:rsidR="00DA2B30" w:rsidRDefault="00DA2B30" w:rsidP="00DA2B30">
      <w:pPr>
        <w:pStyle w:val="p0"/>
        <w:keepLines w:val="0"/>
        <w:widowControl/>
        <w:spacing w:before="220"/>
        <w:rPr>
          <w:rFonts w:ascii="Arial" w:hAnsi="Arial"/>
          <w:color w:val="auto"/>
          <w:lang w:val="es-MX"/>
        </w:rPr>
      </w:pPr>
    </w:p>
    <w:p w14:paraId="1286A1B8" w14:textId="77777777" w:rsidR="00DA2B30" w:rsidRDefault="00DA2B30" w:rsidP="00DA2B30">
      <w:pPr>
        <w:pStyle w:val="p0"/>
        <w:keepLines w:val="0"/>
        <w:widowControl/>
        <w:spacing w:before="220"/>
        <w:rPr>
          <w:rFonts w:ascii="Arial" w:hAnsi="Arial"/>
          <w:color w:val="auto"/>
          <w:lang w:val="es-MX"/>
        </w:rPr>
      </w:pPr>
    </w:p>
    <w:p w14:paraId="51F6D4DA" w14:textId="77777777" w:rsidR="00DA2B30" w:rsidRDefault="00DA2B30" w:rsidP="00DA2B30">
      <w:pPr>
        <w:pStyle w:val="p0"/>
        <w:keepLines w:val="0"/>
        <w:widowControl/>
        <w:spacing w:before="220"/>
        <w:rPr>
          <w:rFonts w:ascii="Arial" w:hAnsi="Arial"/>
          <w:color w:val="auto"/>
          <w:lang w:val="es-MX"/>
        </w:rPr>
      </w:pPr>
    </w:p>
    <w:p w14:paraId="05509434" w14:textId="77777777" w:rsidR="00DA2B30" w:rsidRDefault="00DA2B30" w:rsidP="00DA2B30">
      <w:pPr>
        <w:pStyle w:val="p0"/>
        <w:keepLines w:val="0"/>
        <w:widowControl/>
        <w:spacing w:before="220"/>
        <w:rPr>
          <w:rFonts w:ascii="Arial" w:hAnsi="Arial"/>
          <w:color w:val="auto"/>
          <w:lang w:val="es-MX"/>
        </w:rPr>
      </w:pPr>
    </w:p>
    <w:p w14:paraId="7F523CAB" w14:textId="77777777" w:rsidR="00DA2B30" w:rsidRDefault="00DA2B30" w:rsidP="00DA2B30">
      <w:pPr>
        <w:pStyle w:val="p0"/>
        <w:keepLines w:val="0"/>
        <w:widowControl/>
        <w:spacing w:before="220"/>
        <w:rPr>
          <w:rFonts w:ascii="Arial" w:hAnsi="Arial"/>
          <w:color w:val="auto"/>
          <w:lang w:val="es-MX"/>
        </w:rPr>
      </w:pPr>
    </w:p>
    <w:p w14:paraId="10EE6BA7" w14:textId="77777777" w:rsidR="00DA2B30" w:rsidRDefault="00DA2B30" w:rsidP="00DA2B30">
      <w:pPr>
        <w:pStyle w:val="p0"/>
        <w:keepLines w:val="0"/>
        <w:widowControl/>
        <w:spacing w:before="220"/>
        <w:rPr>
          <w:rFonts w:ascii="Arial" w:hAnsi="Arial"/>
          <w:color w:val="auto"/>
          <w:lang w:val="es-MX"/>
        </w:rPr>
      </w:pPr>
    </w:p>
    <w:p w14:paraId="25A49F24" w14:textId="77777777" w:rsidR="00DA2B30" w:rsidRDefault="00DA2B30" w:rsidP="00DA2B30">
      <w:pPr>
        <w:pStyle w:val="p0"/>
        <w:keepLines w:val="0"/>
        <w:widowControl/>
        <w:spacing w:before="220"/>
        <w:rPr>
          <w:rFonts w:ascii="Arial" w:hAnsi="Arial"/>
          <w:color w:val="auto"/>
          <w:lang w:val="es-MX"/>
        </w:rPr>
      </w:pPr>
    </w:p>
    <w:p w14:paraId="3779E7C5" w14:textId="77777777" w:rsidR="00DA2B30" w:rsidRDefault="00DA2B30" w:rsidP="00DA2B30">
      <w:pPr>
        <w:pStyle w:val="p0"/>
        <w:keepLines w:val="0"/>
        <w:widowControl/>
        <w:spacing w:before="220"/>
        <w:rPr>
          <w:rFonts w:ascii="Arial" w:hAnsi="Arial"/>
          <w:color w:val="auto"/>
          <w:lang w:val="es-MX"/>
        </w:rPr>
      </w:pPr>
    </w:p>
    <w:p w14:paraId="5ABD332D" w14:textId="77777777" w:rsidR="00DA2B30" w:rsidRPr="00E95269" w:rsidRDefault="00DA2B30" w:rsidP="00DA2B30">
      <w:pPr>
        <w:spacing w:before="240"/>
        <w:jc w:val="center"/>
        <w:rPr>
          <w:sz w:val="22"/>
          <w:szCs w:val="22"/>
        </w:rPr>
      </w:pPr>
      <w:r w:rsidRPr="00E95269">
        <w:rPr>
          <w:sz w:val="22"/>
          <w:szCs w:val="22"/>
        </w:rPr>
        <w:t xml:space="preserve">Para consultas de medios y periodistas, escribir a: </w:t>
      </w:r>
      <w:hyperlink r:id="rId9" w:history="1">
        <w:r w:rsidRPr="00E95269">
          <w:rPr>
            <w:rStyle w:val="Hipervnculo"/>
            <w:sz w:val="22"/>
            <w:szCs w:val="22"/>
          </w:rPr>
          <w:t>comunicacionsocial@inegi.org.mx</w:t>
        </w:r>
      </w:hyperlink>
    </w:p>
    <w:p w14:paraId="2761318C" w14:textId="77777777" w:rsidR="00DA2B30" w:rsidRPr="00E95269" w:rsidRDefault="00DA2B30" w:rsidP="00DA2B30">
      <w:pPr>
        <w:pStyle w:val="NormalWeb"/>
        <w:spacing w:before="0" w:beforeAutospacing="0" w:after="0" w:afterAutospacing="0"/>
        <w:ind w:left="-426" w:right="-518"/>
        <w:contextualSpacing/>
        <w:jc w:val="center"/>
        <w:rPr>
          <w:rFonts w:ascii="Arial" w:hAnsi="Arial" w:cs="Arial"/>
          <w:sz w:val="22"/>
          <w:szCs w:val="22"/>
        </w:rPr>
      </w:pPr>
      <w:r w:rsidRPr="00E95269">
        <w:rPr>
          <w:rFonts w:ascii="Arial" w:hAnsi="Arial" w:cs="Arial"/>
          <w:sz w:val="22"/>
          <w:szCs w:val="22"/>
        </w:rPr>
        <w:t xml:space="preserve">o llamar al teléfono (55) 52-78-10-00, </w:t>
      </w:r>
      <w:proofErr w:type="spellStart"/>
      <w:r w:rsidRPr="00E95269">
        <w:rPr>
          <w:rFonts w:ascii="Arial" w:hAnsi="Arial" w:cs="Arial"/>
          <w:sz w:val="22"/>
          <w:szCs w:val="22"/>
        </w:rPr>
        <w:t>exts</w:t>
      </w:r>
      <w:proofErr w:type="spellEnd"/>
      <w:r w:rsidRPr="00E95269">
        <w:rPr>
          <w:rFonts w:ascii="Arial" w:hAnsi="Arial" w:cs="Arial"/>
          <w:sz w:val="22"/>
          <w:szCs w:val="22"/>
        </w:rPr>
        <w:t>. 1134, 1260 y 1241.</w:t>
      </w:r>
    </w:p>
    <w:p w14:paraId="56B6866C" w14:textId="77777777" w:rsidR="00DA2B30" w:rsidRPr="00E95269" w:rsidRDefault="00DA2B30" w:rsidP="00DA2B30">
      <w:pPr>
        <w:pStyle w:val="NormalWeb"/>
        <w:spacing w:before="0" w:beforeAutospacing="0" w:after="0" w:afterAutospacing="0"/>
        <w:ind w:left="-426" w:right="-518"/>
        <w:contextualSpacing/>
        <w:jc w:val="center"/>
        <w:rPr>
          <w:rFonts w:ascii="Arial" w:hAnsi="Arial" w:cs="Arial"/>
          <w:sz w:val="22"/>
          <w:szCs w:val="22"/>
        </w:rPr>
      </w:pPr>
    </w:p>
    <w:p w14:paraId="18091938" w14:textId="77777777" w:rsidR="00DA2B30" w:rsidRPr="00E95269" w:rsidRDefault="00DA2B30" w:rsidP="00DA2B30">
      <w:pPr>
        <w:pStyle w:val="NormalWeb"/>
        <w:spacing w:before="1440" w:beforeAutospacing="0" w:after="0" w:afterAutospacing="0"/>
        <w:ind w:left="-426" w:right="-518"/>
        <w:contextualSpacing/>
        <w:jc w:val="center"/>
        <w:rPr>
          <w:rFonts w:ascii="Arial" w:hAnsi="Arial" w:cs="Arial"/>
          <w:sz w:val="22"/>
          <w:szCs w:val="22"/>
        </w:rPr>
      </w:pPr>
      <w:r w:rsidRPr="00E95269">
        <w:rPr>
          <w:rFonts w:ascii="Arial" w:hAnsi="Arial" w:cs="Arial"/>
          <w:sz w:val="22"/>
          <w:szCs w:val="22"/>
        </w:rPr>
        <w:t>Dirección de Atención a Medios / Dirección General Adjunta de Comunicación</w:t>
      </w:r>
    </w:p>
    <w:p w14:paraId="3019324A" w14:textId="77777777" w:rsidR="00DA2B30" w:rsidRPr="002D0DC1" w:rsidRDefault="00DA2B30" w:rsidP="00DA2B30">
      <w:pPr>
        <w:pStyle w:val="NormalWeb"/>
        <w:spacing w:before="960" w:beforeAutospacing="0" w:after="0" w:afterAutospacing="0"/>
        <w:ind w:left="-426" w:right="-518"/>
        <w:contextualSpacing/>
        <w:jc w:val="center"/>
        <w:rPr>
          <w:rFonts w:ascii="Arial" w:hAnsi="Arial" w:cs="Arial"/>
          <w:sz w:val="16"/>
          <w:szCs w:val="16"/>
        </w:rPr>
      </w:pPr>
    </w:p>
    <w:p w14:paraId="51AB1C85" w14:textId="77777777" w:rsidR="00DA2B30" w:rsidRDefault="00DA2B30" w:rsidP="00DA2B30">
      <w:pPr>
        <w:spacing w:before="120"/>
        <w:ind w:left="-425" w:right="-516"/>
        <w:contextualSpacing/>
        <w:jc w:val="center"/>
        <w:rPr>
          <w:noProof/>
          <w:lang w:eastAsia="es-MX"/>
        </w:rPr>
        <w:sectPr w:rsidR="00DA2B30" w:rsidSect="00DA2B30">
          <w:headerReference w:type="even" r:id="rId10"/>
          <w:headerReference w:type="default" r:id="rId11"/>
          <w:footerReference w:type="even" r:id="rId12"/>
          <w:footerReference w:type="default" r:id="rId13"/>
          <w:headerReference w:type="first" r:id="rId14"/>
          <w:footerReference w:type="first" r:id="rId15"/>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6130ABBC" wp14:editId="233935ED">
            <wp:extent cx="274320" cy="365760"/>
            <wp:effectExtent l="0" t="0" r="0" b="0"/>
            <wp:docPr id="25" name="Imagen 25" descr="C:\Users\saladeprensa\Desktop\NVOS LOGOS\F.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4D67B6B" wp14:editId="1349AC2A">
            <wp:extent cx="365760" cy="365760"/>
            <wp:effectExtent l="0" t="0" r="0" b="0"/>
            <wp:docPr id="27" name="Imagen 27" descr="C:\Users\saladeprensa\Desktop\NVOS LOGOS\I.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C5E7724" wp14:editId="1F0D562E">
            <wp:extent cx="365760" cy="365760"/>
            <wp:effectExtent l="0" t="0" r="0" b="0"/>
            <wp:docPr id="28" name="Imagen 28" descr="C:\Users\saladeprensa\Desktop\NVOS LOGOS\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DAFDBBB" wp14:editId="3E8D778A">
            <wp:extent cx="365760" cy="365760"/>
            <wp:effectExtent l="0" t="0" r="0" b="0"/>
            <wp:docPr id="29" name="Imagen 29" descr="C:\Users\saladeprensa\Desktop\NVOS LOGOS\Y.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42FC478" wp14:editId="4791198B">
            <wp:extent cx="2286000" cy="274320"/>
            <wp:effectExtent l="0" t="0" r="0" b="0"/>
            <wp:docPr id="30" name="Imagen 3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C71F9C7" w14:textId="77777777" w:rsidR="00DA2B30" w:rsidRPr="002A470D" w:rsidRDefault="00DA2B30" w:rsidP="00DA2B30">
      <w:pPr>
        <w:pStyle w:val="Profesin"/>
        <w:outlineLvl w:val="0"/>
        <w:rPr>
          <w:sz w:val="24"/>
          <w:szCs w:val="24"/>
          <w:lang w:val="es-MX"/>
        </w:rPr>
      </w:pPr>
      <w:r w:rsidRPr="002A470D">
        <w:rPr>
          <w:sz w:val="24"/>
          <w:szCs w:val="24"/>
          <w:lang w:val="es-MX"/>
        </w:rPr>
        <w:lastRenderedPageBreak/>
        <w:t>ANEXO</w:t>
      </w:r>
    </w:p>
    <w:p w14:paraId="2B880A81" w14:textId="77777777" w:rsidR="00DA2B30" w:rsidRPr="006A737B" w:rsidRDefault="00DA2B30" w:rsidP="00DA2B30">
      <w:pPr>
        <w:pStyle w:val="Profesin"/>
        <w:spacing w:before="240"/>
        <w:outlineLvl w:val="0"/>
        <w:rPr>
          <w:sz w:val="24"/>
          <w:szCs w:val="24"/>
          <w:lang w:val="es-MX"/>
        </w:rPr>
      </w:pPr>
      <w:r w:rsidRPr="006A737B">
        <w:rPr>
          <w:sz w:val="24"/>
          <w:szCs w:val="24"/>
          <w:lang w:val="es-MX"/>
        </w:rPr>
        <w:t>Nota técnica</w:t>
      </w:r>
    </w:p>
    <w:p w14:paraId="33BBF490" w14:textId="77777777" w:rsidR="00870848" w:rsidRPr="00883548" w:rsidRDefault="00870848" w:rsidP="00554D2C">
      <w:pPr>
        <w:pStyle w:val="bulnot"/>
        <w:widowControl w:val="0"/>
        <w:spacing w:before="720"/>
        <w:ind w:left="0" w:right="0" w:firstLine="0"/>
        <w:jc w:val="left"/>
        <w:rPr>
          <w:rFonts w:cs="Arial"/>
          <w:bCs/>
          <w:iCs/>
          <w:smallCaps/>
          <w:color w:val="auto"/>
          <w:spacing w:val="0"/>
          <w:sz w:val="24"/>
          <w:szCs w:val="24"/>
        </w:rPr>
      </w:pPr>
      <w:r w:rsidRPr="00883548">
        <w:rPr>
          <w:rFonts w:cs="Arial"/>
          <w:bCs/>
          <w:iCs/>
          <w:smallCaps/>
          <w:color w:val="auto"/>
          <w:spacing w:val="0"/>
          <w:sz w:val="24"/>
          <w:szCs w:val="24"/>
        </w:rPr>
        <w:t xml:space="preserve">Cifras desestacionalizadas </w:t>
      </w:r>
    </w:p>
    <w:p w14:paraId="4CA1F4EE" w14:textId="75BAA94A" w:rsidR="00870848" w:rsidRPr="00E439E8" w:rsidRDefault="00870848" w:rsidP="007337B7">
      <w:pPr>
        <w:pStyle w:val="texto0"/>
        <w:keepLines w:val="0"/>
        <w:widowControl w:val="0"/>
        <w:spacing w:before="600"/>
        <w:rPr>
          <w:rFonts w:cs="Arial"/>
          <w:color w:val="auto"/>
        </w:rPr>
      </w:pPr>
      <w:r w:rsidRPr="0D062C30">
        <w:rPr>
          <w:rFonts w:cs="Arial"/>
          <w:color w:val="auto"/>
        </w:rPr>
        <w:t>A continuación</w:t>
      </w:r>
      <w:r w:rsidR="00054316" w:rsidRPr="0D062C30">
        <w:rPr>
          <w:rFonts w:cs="Arial"/>
          <w:color w:val="auto"/>
        </w:rPr>
        <w:t>,</w:t>
      </w:r>
      <w:r w:rsidR="004C3A3C">
        <w:rPr>
          <w:rFonts w:cs="Arial"/>
          <w:color w:val="auto"/>
        </w:rPr>
        <w:t xml:space="preserve"> </w:t>
      </w:r>
      <w:r w:rsidRPr="0D062C30">
        <w:rPr>
          <w:rFonts w:cs="Arial"/>
          <w:color w:val="auto"/>
        </w:rPr>
        <w:t>los resultados de la Encuesta Mensual de la Industria Manufacturera (EMIM)</w:t>
      </w:r>
      <w:r w:rsidR="007F7127">
        <w:rPr>
          <w:rFonts w:cs="Arial"/>
          <w:color w:val="auto"/>
        </w:rPr>
        <w:t xml:space="preserve"> </w:t>
      </w:r>
      <w:r w:rsidRPr="0D062C30">
        <w:rPr>
          <w:rFonts w:cs="Arial"/>
          <w:color w:val="auto"/>
        </w:rPr>
        <w:t xml:space="preserve">que lleva a cabo el </w:t>
      </w:r>
      <w:r w:rsidR="002B395B">
        <w:rPr>
          <w:rFonts w:cs="Arial"/>
          <w:color w:val="auto"/>
        </w:rPr>
        <w:t>Instituto Nacional de Estadística y Geografía (</w:t>
      </w:r>
      <w:r w:rsidRPr="0D062C30">
        <w:rPr>
          <w:rFonts w:cs="Arial"/>
          <w:color w:val="auto"/>
        </w:rPr>
        <w:t>INEGI</w:t>
      </w:r>
      <w:r w:rsidR="002B395B">
        <w:rPr>
          <w:rFonts w:cs="Arial"/>
          <w:color w:val="auto"/>
        </w:rPr>
        <w:t>)</w:t>
      </w:r>
      <w:r w:rsidRPr="0D062C30">
        <w:rPr>
          <w:rFonts w:cs="Arial"/>
          <w:color w:val="auto"/>
        </w:rPr>
        <w:t xml:space="preserve"> en establecimientos del sector manufacturero</w:t>
      </w:r>
      <w:r w:rsidR="007F7127" w:rsidRPr="007F7127">
        <w:rPr>
          <w:rFonts w:cs="Arial"/>
          <w:color w:val="auto"/>
        </w:rPr>
        <w:t xml:space="preserve"> </w:t>
      </w:r>
      <w:r w:rsidR="007F7127" w:rsidRPr="0D062C30">
        <w:rPr>
          <w:rFonts w:cs="Arial"/>
          <w:color w:val="auto"/>
        </w:rPr>
        <w:t xml:space="preserve">para </w:t>
      </w:r>
      <w:r w:rsidR="007814CB">
        <w:rPr>
          <w:rFonts w:cs="Arial"/>
          <w:color w:val="auto"/>
        </w:rPr>
        <w:t>agost</w:t>
      </w:r>
      <w:r w:rsidR="007F7127">
        <w:rPr>
          <w:rFonts w:cs="Arial"/>
          <w:color w:val="auto"/>
        </w:rPr>
        <w:t>o</w:t>
      </w:r>
      <w:r w:rsidR="007F7127" w:rsidRPr="0D062C30">
        <w:rPr>
          <w:rFonts w:cs="Arial"/>
          <w:color w:val="auto"/>
        </w:rPr>
        <w:t xml:space="preserve"> de 2022</w:t>
      </w:r>
      <w:r w:rsidRPr="0D062C30">
        <w:rPr>
          <w:rFonts w:cs="Arial"/>
          <w:color w:val="auto"/>
        </w:rPr>
        <w:t>.</w:t>
      </w:r>
    </w:p>
    <w:p w14:paraId="774F4722" w14:textId="6EF8A159" w:rsidR="00870848" w:rsidRPr="00E439E8" w:rsidRDefault="00870848">
      <w:pPr>
        <w:jc w:val="left"/>
        <w:rPr>
          <w:b/>
          <w:i/>
          <w:spacing w:val="10"/>
          <w:lang w:val="es-MX"/>
        </w:rPr>
      </w:pPr>
    </w:p>
    <w:p w14:paraId="25CA20D2" w14:textId="7C3E2646" w:rsidR="00095006" w:rsidRPr="007814CB" w:rsidRDefault="00095006" w:rsidP="00F9049D">
      <w:pPr>
        <w:pStyle w:val="bulnot"/>
        <w:widowControl w:val="0"/>
        <w:ind w:left="567" w:right="567" w:firstLine="0"/>
        <w:rPr>
          <w:rFonts w:cs="Arial"/>
          <w:b w:val="0"/>
          <w:color w:val="auto"/>
          <w:sz w:val="24"/>
          <w:szCs w:val="24"/>
        </w:rPr>
      </w:pPr>
      <w:r w:rsidRPr="007814CB">
        <w:rPr>
          <w:rFonts w:cs="Arial"/>
          <w:color w:val="auto"/>
          <w:sz w:val="24"/>
          <w:szCs w:val="24"/>
        </w:rPr>
        <w:t>Personal ocupado</w:t>
      </w:r>
      <w:r w:rsidR="00BA2F7D" w:rsidRPr="007814CB">
        <w:rPr>
          <w:rFonts w:cs="Arial"/>
          <w:color w:val="auto"/>
          <w:sz w:val="24"/>
          <w:szCs w:val="24"/>
        </w:rPr>
        <w:t xml:space="preserve"> total</w:t>
      </w:r>
    </w:p>
    <w:p w14:paraId="5659D5A8" w14:textId="6B27B5CB" w:rsidR="00095006" w:rsidRPr="00E439E8" w:rsidRDefault="005C7046" w:rsidP="002A6A17">
      <w:pPr>
        <w:pStyle w:val="texto0"/>
        <w:keepLines w:val="0"/>
        <w:widowControl w:val="0"/>
        <w:spacing w:before="600"/>
        <w:rPr>
          <w:rFonts w:cs="Arial"/>
          <w:color w:val="auto"/>
        </w:rPr>
      </w:pPr>
      <w:r w:rsidRPr="00E439E8">
        <w:rPr>
          <w:rFonts w:cs="Arial"/>
          <w:color w:val="auto"/>
        </w:rPr>
        <w:t>En</w:t>
      </w:r>
      <w:r w:rsidR="00D37F4D" w:rsidRPr="00E439E8">
        <w:rPr>
          <w:rFonts w:cs="Arial"/>
          <w:color w:val="auto"/>
        </w:rPr>
        <w:t xml:space="preserve"> </w:t>
      </w:r>
      <w:r w:rsidR="007814CB">
        <w:rPr>
          <w:rFonts w:cs="Arial"/>
          <w:color w:val="auto"/>
        </w:rPr>
        <w:t>agost</w:t>
      </w:r>
      <w:r w:rsidR="00960825">
        <w:rPr>
          <w:rFonts w:cs="Arial"/>
          <w:color w:val="auto"/>
        </w:rPr>
        <w:t>o</w:t>
      </w:r>
      <w:r w:rsidR="00F9049D" w:rsidRPr="00E439E8">
        <w:rPr>
          <w:rFonts w:cs="Arial"/>
          <w:color w:val="auto"/>
        </w:rPr>
        <w:t xml:space="preserve"> </w:t>
      </w:r>
      <w:r w:rsidR="0097390E" w:rsidRPr="00E439E8">
        <w:rPr>
          <w:rFonts w:cs="Arial"/>
          <w:color w:val="auto"/>
        </w:rPr>
        <w:t>de 202</w:t>
      </w:r>
      <w:r w:rsidR="00D37F4D" w:rsidRPr="00E439E8">
        <w:rPr>
          <w:rFonts w:cs="Arial"/>
          <w:color w:val="auto"/>
        </w:rPr>
        <w:t>2</w:t>
      </w:r>
      <w:r w:rsidR="0097390E" w:rsidRPr="00E439E8">
        <w:rPr>
          <w:rFonts w:cs="Arial"/>
          <w:color w:val="auto"/>
        </w:rPr>
        <w:t>,</w:t>
      </w:r>
      <w:r w:rsidR="00F9049D" w:rsidRPr="00E439E8">
        <w:rPr>
          <w:rFonts w:cs="Arial"/>
          <w:color w:val="auto"/>
        </w:rPr>
        <w:t xml:space="preserve"> e</w:t>
      </w:r>
      <w:r w:rsidR="004916C9" w:rsidRPr="00E439E8">
        <w:rPr>
          <w:rFonts w:cs="Arial"/>
          <w:color w:val="auto"/>
        </w:rPr>
        <w:t xml:space="preserve">l personal ocupado </w:t>
      </w:r>
      <w:r w:rsidR="00BA2F7D" w:rsidRPr="00E439E8">
        <w:rPr>
          <w:rFonts w:cs="Arial"/>
          <w:color w:val="auto"/>
        </w:rPr>
        <w:t xml:space="preserve">total </w:t>
      </w:r>
      <w:r w:rsidR="004916C9" w:rsidRPr="00E439E8">
        <w:rPr>
          <w:rFonts w:cs="Arial"/>
          <w:color w:val="auto"/>
        </w:rPr>
        <w:t xml:space="preserve">en la industria manufacturera </w:t>
      </w:r>
      <w:r w:rsidR="008323C2">
        <w:rPr>
          <w:rFonts w:cs="Arial"/>
          <w:color w:val="auto"/>
        </w:rPr>
        <w:t>aument</w:t>
      </w:r>
      <w:r w:rsidR="00A20BD7">
        <w:rPr>
          <w:rFonts w:cs="Arial"/>
          <w:color w:val="auto"/>
        </w:rPr>
        <w:t>ó 0.2</w:t>
      </w:r>
      <w:r w:rsidR="00EC57F0">
        <w:rPr>
          <w:rFonts w:cs="Arial"/>
          <w:color w:val="auto"/>
        </w:rPr>
        <w:t> </w:t>
      </w:r>
      <w:r w:rsidR="00A20BD7">
        <w:rPr>
          <w:rFonts w:cs="Arial"/>
          <w:color w:val="auto"/>
        </w:rPr>
        <w:t>%</w:t>
      </w:r>
      <w:r w:rsidRPr="00E439E8">
        <w:rPr>
          <w:rFonts w:cs="Arial"/>
          <w:color w:val="auto"/>
        </w:rPr>
        <w:t xml:space="preserve"> a tasa mensual</w:t>
      </w:r>
      <w:r w:rsidR="004916C9" w:rsidRPr="00E439E8">
        <w:rPr>
          <w:rFonts w:cs="Arial"/>
          <w:color w:val="auto"/>
        </w:rPr>
        <w:t xml:space="preserve">. </w:t>
      </w:r>
      <w:r w:rsidR="00D63717">
        <w:rPr>
          <w:rFonts w:cs="Arial"/>
          <w:color w:val="auto"/>
        </w:rPr>
        <w:t>E</w:t>
      </w:r>
      <w:r w:rsidR="002F078B" w:rsidRPr="00E439E8">
        <w:rPr>
          <w:rFonts w:cs="Arial"/>
          <w:color w:val="auto"/>
        </w:rPr>
        <w:t xml:space="preserve">l número </w:t>
      </w:r>
      <w:r w:rsidR="00DE70F4" w:rsidRPr="00E439E8">
        <w:rPr>
          <w:rFonts w:cs="Arial"/>
          <w:color w:val="auto"/>
        </w:rPr>
        <w:t>de</w:t>
      </w:r>
      <w:r w:rsidR="008323C2">
        <w:rPr>
          <w:rFonts w:cs="Arial"/>
          <w:color w:val="auto"/>
        </w:rPr>
        <w:t xml:space="preserve"> </w:t>
      </w:r>
      <w:r w:rsidR="006A4977">
        <w:rPr>
          <w:rFonts w:cs="Arial"/>
          <w:color w:val="auto"/>
        </w:rPr>
        <w:t xml:space="preserve">personas </w:t>
      </w:r>
      <w:r w:rsidR="008323C2">
        <w:rPr>
          <w:rFonts w:cs="Arial"/>
          <w:color w:val="auto"/>
        </w:rPr>
        <w:t>emplead</w:t>
      </w:r>
      <w:r w:rsidR="006A4977">
        <w:rPr>
          <w:rFonts w:cs="Arial"/>
          <w:color w:val="auto"/>
        </w:rPr>
        <w:t>a</w:t>
      </w:r>
      <w:r w:rsidR="008323C2">
        <w:rPr>
          <w:rFonts w:cs="Arial"/>
          <w:color w:val="auto"/>
        </w:rPr>
        <w:t>s crec</w:t>
      </w:r>
      <w:r w:rsidR="008F7634">
        <w:rPr>
          <w:rFonts w:cs="Arial"/>
          <w:color w:val="auto"/>
        </w:rPr>
        <w:t>i</w:t>
      </w:r>
      <w:r w:rsidR="00E24A7B" w:rsidRPr="00E439E8">
        <w:rPr>
          <w:rFonts w:cs="Arial"/>
          <w:color w:val="auto"/>
        </w:rPr>
        <w:t>ó 0.</w:t>
      </w:r>
      <w:r w:rsidR="008F7634">
        <w:rPr>
          <w:rFonts w:cs="Arial"/>
          <w:color w:val="auto"/>
        </w:rPr>
        <w:t>4 </w:t>
      </w:r>
      <w:r w:rsidRPr="00E439E8">
        <w:rPr>
          <w:rFonts w:cs="Arial"/>
          <w:color w:val="auto"/>
        </w:rPr>
        <w:t>%</w:t>
      </w:r>
      <w:r w:rsidR="00E24A7B" w:rsidRPr="00E439E8">
        <w:rPr>
          <w:rFonts w:cs="Arial"/>
          <w:color w:val="auto"/>
        </w:rPr>
        <w:t xml:space="preserve"> y el de </w:t>
      </w:r>
      <w:r w:rsidR="008323C2">
        <w:rPr>
          <w:rFonts w:cs="Arial"/>
          <w:color w:val="auto"/>
        </w:rPr>
        <w:t>obrer</w:t>
      </w:r>
      <w:r w:rsidR="006A4977">
        <w:rPr>
          <w:rFonts w:cs="Arial"/>
          <w:color w:val="auto"/>
        </w:rPr>
        <w:t>a</w:t>
      </w:r>
      <w:r w:rsidR="00C81A96" w:rsidRPr="00E439E8">
        <w:rPr>
          <w:rFonts w:cs="Arial"/>
          <w:color w:val="auto"/>
        </w:rPr>
        <w:t>s</w:t>
      </w:r>
      <w:r w:rsidR="008323C2">
        <w:rPr>
          <w:rFonts w:cs="Arial"/>
          <w:color w:val="auto"/>
        </w:rPr>
        <w:t>,</w:t>
      </w:r>
      <w:r w:rsidR="008F7634">
        <w:rPr>
          <w:rFonts w:cs="Arial"/>
          <w:color w:val="auto"/>
        </w:rPr>
        <w:t xml:space="preserve"> </w:t>
      </w:r>
      <w:r w:rsidR="000F3292" w:rsidRPr="00E439E8">
        <w:rPr>
          <w:rFonts w:cs="Arial"/>
          <w:color w:val="auto"/>
        </w:rPr>
        <w:t>0.</w:t>
      </w:r>
      <w:r w:rsidR="008323C2">
        <w:rPr>
          <w:rFonts w:cs="Arial"/>
          <w:color w:val="auto"/>
        </w:rPr>
        <w:t>2 </w:t>
      </w:r>
      <w:r w:rsidR="00793B70">
        <w:rPr>
          <w:rFonts w:cs="Arial"/>
          <w:color w:val="auto"/>
        </w:rPr>
        <w:t>por ciento</w:t>
      </w:r>
      <w:r w:rsidR="00A943DC" w:rsidRPr="00E439E8">
        <w:rPr>
          <w:rFonts w:cs="Arial"/>
          <w:color w:val="auto"/>
        </w:rPr>
        <w:t>.</w:t>
      </w:r>
    </w:p>
    <w:p w14:paraId="4F665ECE" w14:textId="77777777" w:rsidR="00095006" w:rsidRPr="00E439E8" w:rsidRDefault="00095006" w:rsidP="002A6A17">
      <w:pPr>
        <w:pStyle w:val="p0"/>
        <w:keepLines w:val="0"/>
        <w:spacing w:before="480"/>
        <w:jc w:val="center"/>
        <w:rPr>
          <w:rFonts w:ascii="Arial" w:hAnsi="Arial"/>
          <w:color w:val="auto"/>
          <w:sz w:val="20"/>
          <w:szCs w:val="22"/>
        </w:rPr>
      </w:pPr>
      <w:r w:rsidRPr="00E439E8">
        <w:rPr>
          <w:rFonts w:ascii="Arial" w:hAnsi="Arial"/>
          <w:color w:val="auto"/>
          <w:sz w:val="20"/>
          <w:szCs w:val="22"/>
        </w:rPr>
        <w:t>Gráfica 1</w:t>
      </w:r>
    </w:p>
    <w:p w14:paraId="0304B133" w14:textId="1D7AF3D6"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Personal ocupado </w:t>
      </w:r>
      <w:r w:rsidR="00F9049D" w:rsidRPr="00E439E8">
        <w:rPr>
          <w:rFonts w:ascii="Arial" w:hAnsi="Arial"/>
          <w:b/>
          <w:smallCaps/>
          <w:color w:val="auto"/>
          <w:sz w:val="22"/>
          <w:szCs w:val="22"/>
        </w:rPr>
        <w:t>total</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660E926B" w14:textId="70E37517" w:rsidR="00095006" w:rsidRPr="00E439E8" w:rsidRDefault="00E307FD" w:rsidP="002A6A17">
      <w:pPr>
        <w:widowControl w:val="0"/>
        <w:jc w:val="center"/>
        <w:rPr>
          <w:sz w:val="18"/>
        </w:rPr>
      </w:pPr>
      <w:r>
        <w:rPr>
          <w:noProof/>
        </w:rPr>
        <w:drawing>
          <wp:inline distT="0" distB="0" distL="0" distR="0" wp14:anchorId="610FD450" wp14:editId="25527EFB">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814091C" w14:textId="2FCA82EE" w:rsidR="00095006" w:rsidRPr="00E439E8" w:rsidRDefault="00095006" w:rsidP="005C475B">
      <w:pPr>
        <w:pStyle w:val="p0"/>
        <w:keepLines w:val="0"/>
        <w:spacing w:before="0"/>
        <w:ind w:left="851"/>
        <w:jc w:val="left"/>
        <w:rPr>
          <w:rFonts w:ascii="Arial" w:hAnsi="Arial"/>
          <w:color w:val="auto"/>
          <w:sz w:val="16"/>
        </w:rPr>
      </w:pPr>
      <w:r w:rsidRPr="00E439E8">
        <w:rPr>
          <w:rFonts w:ascii="Arial" w:hAnsi="Arial"/>
          <w:color w:val="auto"/>
          <w:sz w:val="16"/>
        </w:rPr>
        <w:t>Fuente: INEGI</w:t>
      </w:r>
    </w:p>
    <w:p w14:paraId="13AE59C8" w14:textId="77777777" w:rsidR="00205C32" w:rsidRPr="00E439E8" w:rsidRDefault="00205C32" w:rsidP="002A6A17">
      <w:pPr>
        <w:widowControl w:val="0"/>
        <w:jc w:val="left"/>
        <w:rPr>
          <w:b/>
          <w:i/>
          <w:szCs w:val="20"/>
          <w:lang w:val="es-MX"/>
        </w:rPr>
      </w:pPr>
      <w:r w:rsidRPr="00E439E8">
        <w:rPr>
          <w:b/>
          <w:i/>
        </w:rPr>
        <w:br w:type="page"/>
      </w:r>
    </w:p>
    <w:p w14:paraId="22B702A2" w14:textId="77777777" w:rsidR="00BB2EEC" w:rsidRPr="00E439E8" w:rsidRDefault="00BB2EEC" w:rsidP="00AA05CA">
      <w:pPr>
        <w:pStyle w:val="texto0"/>
        <w:keepLines w:val="0"/>
        <w:spacing w:before="720"/>
        <w:rPr>
          <w:rFonts w:cs="Arial"/>
          <w:b/>
          <w:i/>
          <w:color w:val="auto"/>
        </w:rPr>
      </w:pPr>
    </w:p>
    <w:p w14:paraId="61ECC46F" w14:textId="77777777" w:rsidR="00095006" w:rsidRPr="007814CB" w:rsidRDefault="00095006" w:rsidP="00F9049D">
      <w:pPr>
        <w:pStyle w:val="bulnot"/>
        <w:widowControl w:val="0"/>
        <w:ind w:left="567" w:right="567" w:firstLine="0"/>
        <w:rPr>
          <w:rFonts w:cs="Arial"/>
          <w:b w:val="0"/>
          <w:color w:val="auto"/>
          <w:sz w:val="24"/>
          <w:szCs w:val="24"/>
        </w:rPr>
      </w:pPr>
      <w:r w:rsidRPr="007814CB">
        <w:rPr>
          <w:rFonts w:cs="Arial"/>
          <w:color w:val="auto"/>
          <w:sz w:val="24"/>
          <w:szCs w:val="24"/>
        </w:rPr>
        <w:t>Horas trabajadas</w:t>
      </w:r>
    </w:p>
    <w:p w14:paraId="5338D062" w14:textId="79F7B06E" w:rsidR="00095006" w:rsidRPr="00E439E8" w:rsidRDefault="007814CB" w:rsidP="008969B9">
      <w:pPr>
        <w:pStyle w:val="texto0"/>
        <w:keepLines w:val="0"/>
        <w:spacing w:before="600"/>
        <w:rPr>
          <w:rFonts w:cs="Arial"/>
          <w:color w:val="auto"/>
          <w:spacing w:val="6"/>
        </w:rPr>
      </w:pPr>
      <w:r>
        <w:rPr>
          <w:rFonts w:cs="Arial"/>
          <w:color w:val="auto"/>
        </w:rPr>
        <w:t>En agosto</w:t>
      </w:r>
      <w:r w:rsidR="00D30720">
        <w:rPr>
          <w:rFonts w:cs="Arial"/>
          <w:color w:val="auto"/>
        </w:rPr>
        <w:t xml:space="preserve"> </w:t>
      </w:r>
      <w:r w:rsidR="00D37F4D" w:rsidRPr="0D062C30">
        <w:rPr>
          <w:rFonts w:cs="Arial"/>
          <w:color w:val="auto"/>
        </w:rPr>
        <w:t>de este año</w:t>
      </w:r>
      <w:r w:rsidR="009B6D1E" w:rsidRPr="0D062C30">
        <w:rPr>
          <w:rFonts w:cs="Arial"/>
          <w:color w:val="auto"/>
        </w:rPr>
        <w:t xml:space="preserve">, </w:t>
      </w:r>
      <w:r w:rsidR="004916C9" w:rsidRPr="0D062C30">
        <w:rPr>
          <w:rFonts w:cs="Arial"/>
          <w:color w:val="auto"/>
        </w:rPr>
        <w:t xml:space="preserve">las horas trabajadas en las industrias manufactureras </w:t>
      </w:r>
      <w:r w:rsidR="008323C2">
        <w:rPr>
          <w:rFonts w:cs="Arial"/>
          <w:color w:val="auto"/>
        </w:rPr>
        <w:t>avanza</w:t>
      </w:r>
      <w:r w:rsidR="00165BB5" w:rsidRPr="0D062C30">
        <w:rPr>
          <w:rFonts w:cs="Arial"/>
          <w:color w:val="auto"/>
        </w:rPr>
        <w:t>ron</w:t>
      </w:r>
      <w:r w:rsidR="00716FE8" w:rsidRPr="0D062C30">
        <w:rPr>
          <w:rFonts w:cs="Arial"/>
          <w:color w:val="auto"/>
        </w:rPr>
        <w:t xml:space="preserve"> </w:t>
      </w:r>
      <w:r w:rsidR="0026051A" w:rsidRPr="0D062C30">
        <w:rPr>
          <w:rFonts w:cs="Arial"/>
          <w:color w:val="auto"/>
        </w:rPr>
        <w:t>0.</w:t>
      </w:r>
      <w:r w:rsidR="008323C2">
        <w:rPr>
          <w:rFonts w:cs="Arial"/>
          <w:color w:val="auto"/>
        </w:rPr>
        <w:t>1</w:t>
      </w:r>
      <w:r w:rsidR="008F7634">
        <w:rPr>
          <w:rFonts w:cs="Arial"/>
          <w:color w:val="auto"/>
        </w:rPr>
        <w:t> </w:t>
      </w:r>
      <w:r w:rsidR="00716FE8" w:rsidRPr="0D062C30">
        <w:rPr>
          <w:rFonts w:cs="Arial"/>
          <w:color w:val="auto"/>
        </w:rPr>
        <w:t>%</w:t>
      </w:r>
      <w:r w:rsidR="00A62498" w:rsidRPr="0D062C30">
        <w:rPr>
          <w:rFonts w:cs="Arial"/>
          <w:color w:val="auto"/>
        </w:rPr>
        <w:t xml:space="preserve"> </w:t>
      </w:r>
      <w:r w:rsidR="00716FE8" w:rsidRPr="0D062C30">
        <w:rPr>
          <w:rFonts w:cs="Arial"/>
          <w:color w:val="auto"/>
        </w:rPr>
        <w:t>respecto</w:t>
      </w:r>
      <w:r w:rsidR="00FB4ED0" w:rsidRPr="0D062C30">
        <w:rPr>
          <w:rFonts w:cs="Arial"/>
          <w:color w:val="auto"/>
        </w:rPr>
        <w:t xml:space="preserve"> a </w:t>
      </w:r>
      <w:r w:rsidR="00A62C90" w:rsidRPr="0D062C30">
        <w:rPr>
          <w:rFonts w:cs="Arial"/>
          <w:color w:val="auto"/>
        </w:rPr>
        <w:t>las de</w:t>
      </w:r>
      <w:r w:rsidR="00716FE8" w:rsidRPr="0D062C30">
        <w:rPr>
          <w:rFonts w:cs="Arial"/>
          <w:color w:val="auto"/>
        </w:rPr>
        <w:t xml:space="preserve"> </w:t>
      </w:r>
      <w:r w:rsidR="00580D26">
        <w:rPr>
          <w:rFonts w:cs="Arial"/>
          <w:color w:val="auto"/>
        </w:rPr>
        <w:t>ju</w:t>
      </w:r>
      <w:r w:rsidR="008323C2">
        <w:rPr>
          <w:rFonts w:cs="Arial"/>
          <w:color w:val="auto"/>
        </w:rPr>
        <w:t>l</w:t>
      </w:r>
      <w:r w:rsidR="00580D26">
        <w:rPr>
          <w:rFonts w:cs="Arial"/>
          <w:color w:val="auto"/>
        </w:rPr>
        <w:t>i</w:t>
      </w:r>
      <w:r w:rsidR="00960825">
        <w:rPr>
          <w:rFonts w:cs="Arial"/>
          <w:color w:val="auto"/>
        </w:rPr>
        <w:t xml:space="preserve">o </w:t>
      </w:r>
      <w:r w:rsidR="0081503C" w:rsidRPr="0D062C30">
        <w:rPr>
          <w:rFonts w:cs="Arial"/>
          <w:color w:val="auto"/>
        </w:rPr>
        <w:t>pasado</w:t>
      </w:r>
      <w:r w:rsidR="00B31B04" w:rsidRPr="0D062C30">
        <w:rPr>
          <w:rFonts w:cs="Arial"/>
          <w:color w:val="auto"/>
        </w:rPr>
        <w:t>.</w:t>
      </w:r>
      <w:r w:rsidR="005374B1" w:rsidRPr="0D062C30">
        <w:rPr>
          <w:rFonts w:cs="Arial"/>
          <w:color w:val="auto"/>
        </w:rPr>
        <w:t xml:space="preserve"> </w:t>
      </w:r>
      <w:r w:rsidR="00B31B04" w:rsidRPr="0D062C30">
        <w:rPr>
          <w:rFonts w:cs="Arial"/>
          <w:color w:val="auto"/>
        </w:rPr>
        <w:t>L</w:t>
      </w:r>
      <w:r w:rsidR="00C80B4E" w:rsidRPr="0D062C30">
        <w:rPr>
          <w:rFonts w:cs="Arial"/>
          <w:color w:val="auto"/>
        </w:rPr>
        <w:t>as correspondientes</w:t>
      </w:r>
      <w:r w:rsidR="00A159A5" w:rsidRPr="0D062C30">
        <w:rPr>
          <w:rFonts w:cs="Arial"/>
          <w:color w:val="auto"/>
        </w:rPr>
        <w:t xml:space="preserve"> </w:t>
      </w:r>
      <w:r w:rsidR="00C80B4E" w:rsidRPr="0D062C30">
        <w:rPr>
          <w:rFonts w:cs="Arial"/>
          <w:color w:val="auto"/>
        </w:rPr>
        <w:t xml:space="preserve">a </w:t>
      </w:r>
      <w:r w:rsidR="00D271CA">
        <w:rPr>
          <w:rFonts w:cs="Arial"/>
          <w:color w:val="auto"/>
        </w:rPr>
        <w:t xml:space="preserve">las y </w:t>
      </w:r>
      <w:r w:rsidR="00165BB5" w:rsidRPr="0D062C30">
        <w:rPr>
          <w:rFonts w:cs="Arial"/>
          <w:color w:val="auto"/>
        </w:rPr>
        <w:t xml:space="preserve">los </w:t>
      </w:r>
      <w:r w:rsidR="00EC57F0">
        <w:rPr>
          <w:rFonts w:cs="Arial"/>
          <w:color w:val="auto"/>
        </w:rPr>
        <w:t>obrer</w:t>
      </w:r>
      <w:r w:rsidR="0033771E">
        <w:rPr>
          <w:rFonts w:cs="Arial"/>
          <w:color w:val="auto"/>
        </w:rPr>
        <w:t>o</w:t>
      </w:r>
      <w:r w:rsidR="00165BB5" w:rsidRPr="0D062C30">
        <w:rPr>
          <w:rFonts w:cs="Arial"/>
          <w:color w:val="auto"/>
        </w:rPr>
        <w:t xml:space="preserve">s </w:t>
      </w:r>
      <w:r w:rsidR="004D1171">
        <w:rPr>
          <w:rFonts w:cs="Arial"/>
          <w:color w:val="auto"/>
        </w:rPr>
        <w:t>y</w:t>
      </w:r>
      <w:r w:rsidR="008323C2">
        <w:rPr>
          <w:rFonts w:cs="Arial"/>
          <w:color w:val="auto"/>
        </w:rPr>
        <w:t xml:space="preserve"> </w:t>
      </w:r>
      <w:r w:rsidR="00283487">
        <w:rPr>
          <w:rFonts w:cs="Arial"/>
          <w:color w:val="auto"/>
        </w:rPr>
        <w:t>empleado</w:t>
      </w:r>
      <w:r w:rsidR="00165BB5" w:rsidRPr="0D062C30">
        <w:rPr>
          <w:rFonts w:cs="Arial"/>
          <w:color w:val="auto"/>
        </w:rPr>
        <w:t>s</w:t>
      </w:r>
      <w:r w:rsidR="008F7634">
        <w:rPr>
          <w:rFonts w:cs="Arial"/>
          <w:color w:val="auto"/>
        </w:rPr>
        <w:t xml:space="preserve"> </w:t>
      </w:r>
      <w:r w:rsidR="008323C2">
        <w:rPr>
          <w:rFonts w:cs="Arial"/>
          <w:color w:val="auto"/>
        </w:rPr>
        <w:t>incrementaron 0.1 por ciento</w:t>
      </w:r>
      <w:r w:rsidR="007A373F" w:rsidRPr="0D062C30">
        <w:rPr>
          <w:rFonts w:cs="Arial"/>
          <w:color w:val="auto"/>
        </w:rPr>
        <w:t>.</w:t>
      </w:r>
    </w:p>
    <w:p w14:paraId="459F1552"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2</w:t>
      </w:r>
    </w:p>
    <w:p w14:paraId="74B6339B" w14:textId="39AB06C3"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Horas trabajadas </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0CE6C7A9" w14:textId="7D7A4BD3" w:rsidR="00095006" w:rsidRPr="00E439E8" w:rsidRDefault="00E307FD" w:rsidP="00205C32">
      <w:pPr>
        <w:widowControl w:val="0"/>
        <w:jc w:val="center"/>
        <w:rPr>
          <w:sz w:val="18"/>
        </w:rPr>
      </w:pPr>
      <w:r>
        <w:rPr>
          <w:noProof/>
        </w:rPr>
        <w:drawing>
          <wp:inline distT="0" distB="0" distL="0" distR="0" wp14:anchorId="57BBE978" wp14:editId="11D2922B">
            <wp:extent cx="5040000" cy="2880000"/>
            <wp:effectExtent l="0" t="0" r="27305" b="15875"/>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6978DE" w:rsidRPr="00E439E8">
        <w:rPr>
          <w:sz w:val="18"/>
        </w:rPr>
        <w:t xml:space="preserve"> </w:t>
      </w:r>
    </w:p>
    <w:p w14:paraId="0C865CAA" w14:textId="48BD9C3D" w:rsidR="00095006" w:rsidRPr="00E439E8" w:rsidRDefault="00095006" w:rsidP="005C475B">
      <w:pPr>
        <w:pStyle w:val="p0"/>
        <w:keepLines w:val="0"/>
        <w:spacing w:before="0"/>
        <w:ind w:left="851"/>
        <w:jc w:val="left"/>
        <w:rPr>
          <w:rFonts w:ascii="Arial" w:hAnsi="Arial"/>
          <w:i/>
          <w:color w:val="auto"/>
          <w:sz w:val="16"/>
        </w:rPr>
      </w:pPr>
      <w:r w:rsidRPr="00E439E8">
        <w:rPr>
          <w:rFonts w:ascii="Arial" w:hAnsi="Arial"/>
          <w:color w:val="auto"/>
          <w:sz w:val="16"/>
        </w:rPr>
        <w:t>Fuente: INEGI</w:t>
      </w:r>
    </w:p>
    <w:p w14:paraId="199D9710" w14:textId="77777777" w:rsidR="00205C32" w:rsidRPr="00E439E8" w:rsidRDefault="00205C32">
      <w:pPr>
        <w:jc w:val="left"/>
        <w:rPr>
          <w:b/>
          <w:i/>
          <w:szCs w:val="20"/>
          <w:lang w:val="es-MX"/>
        </w:rPr>
      </w:pPr>
      <w:r w:rsidRPr="00E439E8">
        <w:rPr>
          <w:b/>
          <w:i/>
        </w:rPr>
        <w:br w:type="page"/>
      </w:r>
    </w:p>
    <w:p w14:paraId="4DB90838" w14:textId="77777777" w:rsidR="00B957F0" w:rsidRPr="00E439E8" w:rsidRDefault="00B957F0" w:rsidP="00AA05CA">
      <w:pPr>
        <w:pStyle w:val="texto0"/>
        <w:keepLines w:val="0"/>
        <w:spacing w:before="720"/>
        <w:rPr>
          <w:rFonts w:cs="Arial"/>
          <w:b/>
          <w:i/>
          <w:color w:val="auto"/>
        </w:rPr>
      </w:pPr>
    </w:p>
    <w:p w14:paraId="4E7D2A27" w14:textId="77777777" w:rsidR="00095006" w:rsidRPr="007814CB" w:rsidRDefault="00095006" w:rsidP="00F9049D">
      <w:pPr>
        <w:pStyle w:val="bulnot"/>
        <w:widowControl w:val="0"/>
        <w:ind w:left="567" w:right="567" w:firstLine="0"/>
        <w:rPr>
          <w:rFonts w:cs="Arial"/>
          <w:b w:val="0"/>
          <w:color w:val="auto"/>
          <w:sz w:val="24"/>
          <w:szCs w:val="24"/>
        </w:rPr>
      </w:pPr>
      <w:r w:rsidRPr="007814CB">
        <w:rPr>
          <w:rFonts w:cs="Arial"/>
          <w:color w:val="auto"/>
          <w:sz w:val="24"/>
          <w:szCs w:val="24"/>
        </w:rPr>
        <w:t>Remuneraciones medias reales pagadas</w:t>
      </w:r>
    </w:p>
    <w:p w14:paraId="32C703E5" w14:textId="58793F4A" w:rsidR="00095006" w:rsidRPr="00E439E8" w:rsidRDefault="00871A2D" w:rsidP="008969B9">
      <w:pPr>
        <w:pStyle w:val="texto0"/>
        <w:keepLines w:val="0"/>
        <w:spacing w:before="600"/>
        <w:rPr>
          <w:rFonts w:cs="Arial"/>
          <w:color w:val="auto"/>
        </w:rPr>
      </w:pPr>
      <w:r w:rsidRPr="0D062C30">
        <w:rPr>
          <w:rFonts w:cs="Arial"/>
          <w:color w:val="auto"/>
        </w:rPr>
        <w:t xml:space="preserve">En </w:t>
      </w:r>
      <w:r w:rsidR="007814CB">
        <w:rPr>
          <w:rFonts w:cs="Arial"/>
          <w:color w:val="auto"/>
        </w:rPr>
        <w:t>agost</w:t>
      </w:r>
      <w:r w:rsidR="00D30720">
        <w:rPr>
          <w:rFonts w:cs="Arial"/>
          <w:color w:val="auto"/>
        </w:rPr>
        <w:t>o</w:t>
      </w:r>
      <w:r w:rsidRPr="0D062C30">
        <w:rPr>
          <w:rFonts w:cs="Arial"/>
          <w:color w:val="auto"/>
        </w:rPr>
        <w:t xml:space="preserve"> de 2022</w:t>
      </w:r>
      <w:r w:rsidR="00405068" w:rsidRPr="0D062C30">
        <w:rPr>
          <w:rFonts w:cs="Arial"/>
          <w:color w:val="auto"/>
        </w:rPr>
        <w:t>,</w:t>
      </w:r>
      <w:r w:rsidRPr="0D062C30">
        <w:rPr>
          <w:rFonts w:cs="Arial"/>
          <w:color w:val="auto"/>
        </w:rPr>
        <w:t xml:space="preserve"> l</w:t>
      </w:r>
      <w:r w:rsidR="004916C9" w:rsidRPr="0D062C30">
        <w:rPr>
          <w:rFonts w:cs="Arial"/>
          <w:color w:val="auto"/>
        </w:rPr>
        <w:t xml:space="preserve">as remuneraciones medias reales pagadas en </w:t>
      </w:r>
      <w:r w:rsidR="00A62498" w:rsidRPr="0D062C30">
        <w:rPr>
          <w:rFonts w:cs="Arial"/>
          <w:color w:val="auto"/>
        </w:rPr>
        <w:t xml:space="preserve">el </w:t>
      </w:r>
      <w:r w:rsidR="005D4EB4" w:rsidRPr="0D062C30">
        <w:rPr>
          <w:rFonts w:cs="Arial"/>
          <w:color w:val="auto"/>
        </w:rPr>
        <w:t>sector</w:t>
      </w:r>
      <w:r w:rsidR="005413CB" w:rsidRPr="0D062C30">
        <w:rPr>
          <w:rFonts w:cs="Arial"/>
          <w:color w:val="auto"/>
        </w:rPr>
        <w:t xml:space="preserve"> </w:t>
      </w:r>
      <w:r w:rsidR="00EA3A9E" w:rsidRPr="0D062C30">
        <w:rPr>
          <w:rFonts w:cs="Arial"/>
          <w:color w:val="auto"/>
        </w:rPr>
        <w:t xml:space="preserve">manufacturero </w:t>
      </w:r>
      <w:r w:rsidR="00690DD4">
        <w:rPr>
          <w:rFonts w:cs="Arial"/>
          <w:color w:val="auto"/>
        </w:rPr>
        <w:t>disminuye</w:t>
      </w:r>
      <w:r w:rsidR="00EA3A9E" w:rsidRPr="0D062C30">
        <w:rPr>
          <w:rFonts w:cs="Arial"/>
          <w:color w:val="auto"/>
        </w:rPr>
        <w:t xml:space="preserve">ron </w:t>
      </w:r>
      <w:r w:rsidR="007C6970">
        <w:rPr>
          <w:rFonts w:cs="Arial"/>
          <w:color w:val="auto"/>
        </w:rPr>
        <w:t>0.</w:t>
      </w:r>
      <w:r w:rsidR="008323C2">
        <w:rPr>
          <w:rFonts w:cs="Arial"/>
          <w:color w:val="auto"/>
        </w:rPr>
        <w:t>5</w:t>
      </w:r>
      <w:r w:rsidR="00690DD4">
        <w:rPr>
          <w:rFonts w:cs="Arial"/>
          <w:color w:val="auto"/>
        </w:rPr>
        <w:t> </w:t>
      </w:r>
      <w:r w:rsidR="007A373F" w:rsidRPr="0D062C30">
        <w:rPr>
          <w:rFonts w:cs="Arial"/>
          <w:color w:val="auto"/>
        </w:rPr>
        <w:t xml:space="preserve">% </w:t>
      </w:r>
      <w:r w:rsidR="00A879B8" w:rsidRPr="0D062C30">
        <w:rPr>
          <w:rFonts w:cs="Arial"/>
          <w:color w:val="auto"/>
        </w:rPr>
        <w:t>a tasa mensual</w:t>
      </w:r>
      <w:r w:rsidR="004916C9" w:rsidRPr="0D062C30">
        <w:rPr>
          <w:rFonts w:cs="Arial"/>
          <w:color w:val="auto"/>
        </w:rPr>
        <w:t xml:space="preserve">. De manera desagregada, </w:t>
      </w:r>
      <w:r w:rsidR="008F7634">
        <w:rPr>
          <w:rFonts w:cs="Arial"/>
          <w:color w:val="auto"/>
        </w:rPr>
        <w:t>l</w:t>
      </w:r>
      <w:r w:rsidR="008323C2">
        <w:rPr>
          <w:rFonts w:cs="Arial"/>
          <w:color w:val="auto"/>
        </w:rPr>
        <w:t>o</w:t>
      </w:r>
      <w:r w:rsidR="008F7634">
        <w:rPr>
          <w:rFonts w:cs="Arial"/>
          <w:color w:val="auto"/>
        </w:rPr>
        <w:t xml:space="preserve">s </w:t>
      </w:r>
      <w:r w:rsidR="008323C2">
        <w:rPr>
          <w:rFonts w:cs="Arial"/>
          <w:color w:val="auto"/>
        </w:rPr>
        <w:t xml:space="preserve">salarios pagados a </w:t>
      </w:r>
      <w:r w:rsidR="006A4977">
        <w:rPr>
          <w:rFonts w:cs="Arial"/>
          <w:color w:val="auto"/>
        </w:rPr>
        <w:t xml:space="preserve">las y los </w:t>
      </w:r>
      <w:r w:rsidR="008323C2">
        <w:rPr>
          <w:rFonts w:cs="Arial"/>
          <w:color w:val="auto"/>
        </w:rPr>
        <w:t xml:space="preserve">obreros y los </w:t>
      </w:r>
      <w:r w:rsidR="00690DD4" w:rsidRPr="0D062C30">
        <w:rPr>
          <w:rFonts w:cs="Arial"/>
          <w:color w:val="auto"/>
        </w:rPr>
        <w:t xml:space="preserve">sueldos pagados a </w:t>
      </w:r>
      <w:r w:rsidR="006A4977">
        <w:rPr>
          <w:rFonts w:cs="Arial"/>
          <w:color w:val="auto"/>
        </w:rPr>
        <w:t xml:space="preserve">empleadas y </w:t>
      </w:r>
      <w:r w:rsidR="00690DD4" w:rsidRPr="0D062C30">
        <w:rPr>
          <w:rFonts w:cs="Arial"/>
          <w:color w:val="auto"/>
        </w:rPr>
        <w:t>empleados</w:t>
      </w:r>
      <w:r w:rsidR="008323C2">
        <w:rPr>
          <w:rFonts w:cs="Arial"/>
          <w:color w:val="auto"/>
        </w:rPr>
        <w:t xml:space="preserve"> </w:t>
      </w:r>
      <w:r w:rsidR="00416723">
        <w:rPr>
          <w:rFonts w:cs="Arial"/>
          <w:color w:val="auto"/>
        </w:rPr>
        <w:t>descendie</w:t>
      </w:r>
      <w:r w:rsidR="008323C2">
        <w:rPr>
          <w:rFonts w:cs="Arial"/>
          <w:color w:val="auto"/>
        </w:rPr>
        <w:t>ron 0.</w:t>
      </w:r>
      <w:r w:rsidR="00416723">
        <w:rPr>
          <w:rFonts w:cs="Arial"/>
          <w:color w:val="auto"/>
        </w:rPr>
        <w:t>6</w:t>
      </w:r>
      <w:r w:rsidR="008323C2">
        <w:rPr>
          <w:rFonts w:cs="Arial"/>
          <w:color w:val="auto"/>
        </w:rPr>
        <w:t> %</w:t>
      </w:r>
      <w:r w:rsidR="00690DD4">
        <w:rPr>
          <w:rFonts w:cs="Arial"/>
          <w:color w:val="auto"/>
        </w:rPr>
        <w:t xml:space="preserve"> </w:t>
      </w:r>
      <w:r w:rsidR="008323C2">
        <w:rPr>
          <w:rFonts w:cs="Arial"/>
          <w:color w:val="auto"/>
        </w:rPr>
        <w:t>y</w:t>
      </w:r>
      <w:r w:rsidR="008F7634">
        <w:rPr>
          <w:rFonts w:cs="Arial"/>
          <w:color w:val="auto"/>
        </w:rPr>
        <w:t xml:space="preserve"> </w:t>
      </w:r>
      <w:r w:rsidR="00DD4169" w:rsidRPr="0D062C30">
        <w:rPr>
          <w:rFonts w:cs="Arial"/>
          <w:color w:val="auto"/>
        </w:rPr>
        <w:t>l</w:t>
      </w:r>
      <w:r w:rsidR="008323C2">
        <w:rPr>
          <w:rFonts w:cs="Arial"/>
          <w:color w:val="auto"/>
        </w:rPr>
        <w:t>a</w:t>
      </w:r>
      <w:r w:rsidR="00DD4169" w:rsidRPr="0D062C30">
        <w:rPr>
          <w:rFonts w:cs="Arial"/>
          <w:color w:val="auto"/>
        </w:rPr>
        <w:t xml:space="preserve">s </w:t>
      </w:r>
      <w:r w:rsidR="008323C2">
        <w:rPr>
          <w:rFonts w:cs="Arial"/>
          <w:color w:val="auto"/>
        </w:rPr>
        <w:t>prestaciones sociales</w:t>
      </w:r>
      <w:r w:rsidR="00416723">
        <w:rPr>
          <w:rFonts w:cs="Arial"/>
          <w:color w:val="auto"/>
        </w:rPr>
        <w:t>,</w:t>
      </w:r>
      <w:r w:rsidR="00DD4169" w:rsidRPr="0D062C30">
        <w:rPr>
          <w:rFonts w:cs="Arial"/>
          <w:color w:val="auto"/>
        </w:rPr>
        <w:t xml:space="preserve"> </w:t>
      </w:r>
      <w:r w:rsidR="00690DD4">
        <w:rPr>
          <w:rFonts w:cs="Arial"/>
          <w:color w:val="auto"/>
        </w:rPr>
        <w:t>0.</w:t>
      </w:r>
      <w:r w:rsidR="001C31A2">
        <w:rPr>
          <w:rFonts w:cs="Arial"/>
          <w:color w:val="auto"/>
        </w:rPr>
        <w:t>5</w:t>
      </w:r>
      <w:r w:rsidR="00690DD4">
        <w:rPr>
          <w:rFonts w:cs="Arial"/>
          <w:color w:val="auto"/>
        </w:rPr>
        <w:t xml:space="preserve"> % </w:t>
      </w:r>
      <w:r w:rsidR="00F9049D" w:rsidRPr="0D062C30">
        <w:rPr>
          <w:rFonts w:cs="Arial"/>
          <w:color w:val="auto"/>
        </w:rPr>
        <w:t>en su comparación mensual</w:t>
      </w:r>
      <w:r w:rsidR="00526B44" w:rsidRPr="0D062C30">
        <w:rPr>
          <w:rFonts w:cs="Arial"/>
          <w:color w:val="auto"/>
        </w:rPr>
        <w:t>.</w:t>
      </w:r>
    </w:p>
    <w:p w14:paraId="17ED26FC"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3</w:t>
      </w:r>
    </w:p>
    <w:p w14:paraId="3389FAA0" w14:textId="5355E07F" w:rsidR="00095006" w:rsidRPr="00E439E8" w:rsidRDefault="00095006" w:rsidP="00F9049D">
      <w:pPr>
        <w:pStyle w:val="p0"/>
        <w:keepLines w:val="0"/>
        <w:spacing w:before="0"/>
        <w:ind w:hanging="11"/>
        <w:jc w:val="center"/>
        <w:rPr>
          <w:rFonts w:ascii="Arial" w:hAnsi="Arial"/>
          <w:noProof/>
          <w:color w:val="auto"/>
          <w:lang w:val="es-MX" w:eastAsia="es-MX"/>
        </w:rPr>
      </w:pPr>
      <w:r w:rsidRPr="00E439E8">
        <w:rPr>
          <w:rFonts w:ascii="Arial" w:hAnsi="Arial"/>
          <w:b/>
          <w:smallCaps/>
          <w:color w:val="auto"/>
          <w:sz w:val="22"/>
          <w:szCs w:val="22"/>
        </w:rPr>
        <w:t xml:space="preserve">Remuneraciones medias reales </w:t>
      </w:r>
      <w:r w:rsidRPr="00E439E8">
        <w:rPr>
          <w:rFonts w:ascii="Arial" w:hAnsi="Arial"/>
          <w:b/>
          <w:smallCaps/>
          <w:color w:val="auto"/>
          <w:sz w:val="22"/>
          <w:szCs w:val="22"/>
        </w:rPr>
        <w:br/>
      </w:r>
      <w:r w:rsidR="005F4BF2" w:rsidRPr="00E439E8">
        <w:rPr>
          <w:rFonts w:ascii="Arial" w:hAnsi="Arial"/>
          <w:color w:val="auto"/>
          <w:sz w:val="18"/>
        </w:rPr>
        <w:t>(Índice base 2013=100)</w:t>
      </w:r>
      <w:r w:rsidR="0066308D" w:rsidRPr="00E439E8">
        <w:rPr>
          <w:rFonts w:ascii="Arial" w:hAnsi="Arial"/>
          <w:noProof/>
          <w:color w:val="auto"/>
          <w:lang w:val="es-MX" w:eastAsia="es-MX"/>
        </w:rPr>
        <w:t xml:space="preserve"> </w:t>
      </w:r>
    </w:p>
    <w:p w14:paraId="768E10A2" w14:textId="29310197" w:rsidR="00851B11" w:rsidRPr="00E439E8" w:rsidRDefault="00E307FD" w:rsidP="0D062C30">
      <w:pPr>
        <w:widowControl w:val="0"/>
        <w:jc w:val="center"/>
        <w:rPr>
          <w:sz w:val="18"/>
          <w:szCs w:val="18"/>
        </w:rPr>
      </w:pPr>
      <w:r>
        <w:rPr>
          <w:noProof/>
        </w:rPr>
        <w:drawing>
          <wp:inline distT="0" distB="0" distL="0" distR="0" wp14:anchorId="5816B5AD" wp14:editId="79C7F35D">
            <wp:extent cx="5040000" cy="2880000"/>
            <wp:effectExtent l="0" t="0" r="27305" b="1587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F60AC8F" w14:textId="31B8CE6F" w:rsidR="00095006" w:rsidRPr="00E439E8" w:rsidRDefault="00095006" w:rsidP="005C475B">
      <w:pPr>
        <w:pStyle w:val="p0"/>
        <w:keepLines w:val="0"/>
        <w:spacing w:before="0"/>
        <w:ind w:left="851"/>
        <w:jc w:val="left"/>
        <w:rPr>
          <w:rFonts w:ascii="Arial" w:hAnsi="Arial"/>
          <w:color w:val="auto"/>
          <w:sz w:val="16"/>
        </w:rPr>
      </w:pPr>
      <w:r w:rsidRPr="00E439E8">
        <w:rPr>
          <w:rFonts w:ascii="Arial" w:hAnsi="Arial"/>
          <w:color w:val="auto"/>
          <w:sz w:val="16"/>
        </w:rPr>
        <w:t>Fuente: INEGI</w:t>
      </w:r>
    </w:p>
    <w:p w14:paraId="5013828D" w14:textId="77777777" w:rsidR="00E0607C" w:rsidRPr="00E439E8" w:rsidRDefault="00E0607C">
      <w:pPr>
        <w:jc w:val="left"/>
        <w:rPr>
          <w:b/>
          <w:i/>
          <w:spacing w:val="10"/>
          <w:lang w:val="es-MX"/>
        </w:rPr>
      </w:pPr>
      <w:r w:rsidRPr="00E439E8">
        <w:rPr>
          <w:i/>
        </w:rPr>
        <w:br w:type="page"/>
      </w:r>
    </w:p>
    <w:p w14:paraId="4AC8BB05" w14:textId="09B3C183" w:rsidR="00095006" w:rsidRPr="00883548" w:rsidRDefault="00095006" w:rsidP="00A879B8">
      <w:pPr>
        <w:pStyle w:val="bulnot"/>
        <w:widowControl w:val="0"/>
        <w:ind w:left="0" w:right="0" w:firstLine="0"/>
        <w:jc w:val="left"/>
        <w:rPr>
          <w:rFonts w:cs="Arial"/>
          <w:b w:val="0"/>
          <w:smallCaps/>
          <w:color w:val="auto"/>
          <w:spacing w:val="0"/>
          <w:sz w:val="24"/>
          <w:szCs w:val="24"/>
        </w:rPr>
      </w:pPr>
      <w:r w:rsidRPr="00883548">
        <w:rPr>
          <w:rFonts w:cs="Arial"/>
          <w:smallCaps/>
          <w:color w:val="auto"/>
          <w:spacing w:val="0"/>
          <w:sz w:val="24"/>
          <w:szCs w:val="24"/>
        </w:rPr>
        <w:lastRenderedPageBreak/>
        <w:t>Cifras originales</w:t>
      </w:r>
    </w:p>
    <w:p w14:paraId="11BB9D30" w14:textId="77777777" w:rsidR="00095006" w:rsidRPr="00E439E8" w:rsidRDefault="00095006" w:rsidP="004607D2">
      <w:pPr>
        <w:pStyle w:val="Ttulo4"/>
        <w:keepNext w:val="0"/>
        <w:keepLines w:val="0"/>
        <w:spacing w:before="360"/>
        <w:jc w:val="center"/>
        <w:rPr>
          <w:rFonts w:ascii="Arial" w:hAnsi="Arial" w:cs="Arial"/>
          <w:i w:val="0"/>
          <w:color w:val="auto"/>
          <w:szCs w:val="22"/>
        </w:rPr>
      </w:pPr>
      <w:r w:rsidRPr="00E439E8">
        <w:rPr>
          <w:rFonts w:ascii="Arial" w:hAnsi="Arial" w:cs="Arial"/>
          <w:i w:val="0"/>
          <w:color w:val="auto"/>
          <w:sz w:val="20"/>
          <w:szCs w:val="22"/>
        </w:rPr>
        <w:t>Cuadro 2</w:t>
      </w:r>
    </w:p>
    <w:p w14:paraId="3E7FC768" w14:textId="13BD4C3D" w:rsidR="00B31B04" w:rsidRPr="00E439E8" w:rsidRDefault="00095006" w:rsidP="008775BD">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Principales indicadores del sector manufacturero y por subsector</w:t>
      </w:r>
    </w:p>
    <w:p w14:paraId="658A0344" w14:textId="315CBD40" w:rsidR="00095006" w:rsidRPr="00E439E8" w:rsidRDefault="007814CB" w:rsidP="008775BD">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agost</w:t>
      </w:r>
      <w:r w:rsidR="00153831">
        <w:rPr>
          <w:rFonts w:ascii="Arial" w:hAnsi="Arial" w:cs="Arial"/>
          <w:b/>
          <w:i w:val="0"/>
          <w:smallCaps/>
          <w:color w:val="auto"/>
          <w:sz w:val="22"/>
          <w:szCs w:val="22"/>
        </w:rPr>
        <w:t>o</w:t>
      </w:r>
      <w:r w:rsidR="004867D2" w:rsidRPr="00E439E8">
        <w:rPr>
          <w:rFonts w:ascii="Arial" w:hAnsi="Arial" w:cs="Arial"/>
          <w:b/>
          <w:i w:val="0"/>
          <w:color w:val="auto"/>
          <w:position w:val="2"/>
          <w:sz w:val="22"/>
          <w:szCs w:val="22"/>
          <w:vertAlign w:val="superscript"/>
        </w:rPr>
        <w:t>p</w:t>
      </w:r>
      <w:r w:rsidR="00095006" w:rsidRPr="00E439E8">
        <w:rPr>
          <w:rFonts w:ascii="Arial" w:hAnsi="Arial" w:cs="Arial"/>
          <w:b/>
          <w:i w:val="0"/>
          <w:smallCaps/>
          <w:color w:val="auto"/>
          <w:position w:val="2"/>
          <w:sz w:val="22"/>
          <w:szCs w:val="22"/>
          <w:vertAlign w:val="superscript"/>
        </w:rPr>
        <w:t>/</w:t>
      </w:r>
      <w:r w:rsidR="00095006" w:rsidRPr="00E439E8">
        <w:rPr>
          <w:rFonts w:ascii="Arial" w:hAnsi="Arial" w:cs="Arial"/>
          <w:b/>
          <w:i w:val="0"/>
          <w:smallCaps/>
          <w:color w:val="auto"/>
          <w:sz w:val="22"/>
          <w:szCs w:val="22"/>
        </w:rPr>
        <w:t xml:space="preserve"> de 20</w:t>
      </w:r>
      <w:r w:rsidR="00ED61FC" w:rsidRPr="00E439E8">
        <w:rPr>
          <w:rFonts w:ascii="Arial" w:hAnsi="Arial" w:cs="Arial"/>
          <w:b/>
          <w:i w:val="0"/>
          <w:smallCaps/>
          <w:color w:val="auto"/>
          <w:sz w:val="22"/>
          <w:szCs w:val="22"/>
        </w:rPr>
        <w:t>2</w:t>
      </w:r>
      <w:r w:rsidR="00D37F4D" w:rsidRPr="00E439E8">
        <w:rPr>
          <w:rFonts w:ascii="Arial" w:hAnsi="Arial" w:cs="Arial"/>
          <w:b/>
          <w:i w:val="0"/>
          <w:smallCaps/>
          <w:color w:val="auto"/>
          <w:sz w:val="22"/>
          <w:szCs w:val="22"/>
        </w:rPr>
        <w:t>2</w:t>
      </w:r>
    </w:p>
    <w:p w14:paraId="7AAC36D2" w14:textId="45060E60" w:rsidR="00962AAD" w:rsidRPr="00E439E8" w:rsidRDefault="00962AAD" w:rsidP="00962AAD">
      <w:pPr>
        <w:pStyle w:val="Ttulo4"/>
        <w:keepNext w:val="0"/>
        <w:keepLines w:val="0"/>
        <w:spacing w:before="0"/>
        <w:jc w:val="center"/>
        <w:rPr>
          <w:rFonts w:ascii="Arial" w:hAnsi="Arial" w:cs="Arial"/>
          <w:i w:val="0"/>
          <w:color w:val="auto"/>
          <w:sz w:val="18"/>
          <w:szCs w:val="18"/>
          <w:lang w:val="es-MX"/>
        </w:rPr>
      </w:pPr>
      <w:r w:rsidRPr="00E439E8">
        <w:rPr>
          <w:rFonts w:ascii="Arial" w:hAnsi="Arial" w:cs="Arial"/>
          <w:i w:val="0"/>
          <w:color w:val="auto"/>
          <w:sz w:val="18"/>
          <w:szCs w:val="18"/>
        </w:rPr>
        <w:t>(Variación porcentual anual)</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E439E8" w14:paraId="46DDF086" w14:textId="77777777" w:rsidTr="0D062C30">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3BBFFE71" w14:textId="77777777" w:rsidR="00C168B2" w:rsidRPr="005C475B" w:rsidRDefault="00C168B2" w:rsidP="00654B0E">
            <w:pPr>
              <w:snapToGrid w:val="0"/>
              <w:spacing w:before="60" w:after="60"/>
              <w:ind w:firstLine="811"/>
              <w:jc w:val="left"/>
              <w:rPr>
                <w:sz w:val="18"/>
                <w:szCs w:val="18"/>
                <w:lang w:val="es-MX" w:eastAsia="es-MX"/>
              </w:rPr>
            </w:pPr>
            <w:r w:rsidRPr="005C475B">
              <w:rPr>
                <w:sz w:val="18"/>
                <w:szCs w:val="18"/>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4F90FB1C" w14:textId="77777777" w:rsidR="00C168B2" w:rsidRPr="005C475B" w:rsidRDefault="00C168B2" w:rsidP="00654B0E">
            <w:pPr>
              <w:tabs>
                <w:tab w:val="left" w:pos="993"/>
              </w:tabs>
              <w:snapToGrid w:val="0"/>
              <w:spacing w:before="60" w:after="60"/>
              <w:ind w:left="-130" w:right="-113"/>
              <w:jc w:val="center"/>
              <w:rPr>
                <w:sz w:val="18"/>
                <w:szCs w:val="18"/>
                <w:lang w:val="es-MX" w:eastAsia="es-MX"/>
              </w:rPr>
            </w:pPr>
            <w:r w:rsidRPr="005C475B">
              <w:rPr>
                <w:sz w:val="18"/>
                <w:szCs w:val="18"/>
                <w:lang w:val="es-MX" w:eastAsia="es-MX"/>
              </w:rPr>
              <w:t>Personal ocupado</w:t>
            </w:r>
            <w:r w:rsidRPr="005C475B">
              <w:rPr>
                <w:sz w:val="18"/>
                <w:szCs w:val="18"/>
                <w:vertAlign w:val="superscript"/>
                <w:lang w:val="es-MX" w:eastAsia="es-MX"/>
              </w:rPr>
              <w:br/>
            </w:r>
            <w:r w:rsidRPr="005C475B">
              <w:rPr>
                <w:sz w:val="18"/>
                <w:szCs w:val="18"/>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07FE34A5" w14:textId="77777777" w:rsidR="00C168B2" w:rsidRPr="005C475B" w:rsidRDefault="00C168B2" w:rsidP="00654B0E">
            <w:pPr>
              <w:tabs>
                <w:tab w:val="left" w:pos="993"/>
              </w:tabs>
              <w:snapToGrid w:val="0"/>
              <w:spacing w:before="60" w:after="60"/>
              <w:ind w:left="-113" w:right="-113"/>
              <w:jc w:val="center"/>
              <w:rPr>
                <w:sz w:val="18"/>
                <w:szCs w:val="18"/>
                <w:lang w:val="es-MX" w:eastAsia="es-MX"/>
              </w:rPr>
            </w:pPr>
            <w:r w:rsidRPr="005C475B">
              <w:rPr>
                <w:sz w:val="18"/>
                <w:szCs w:val="18"/>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3E365EC1" w14:textId="77777777" w:rsidR="00C168B2" w:rsidRPr="005C475B" w:rsidRDefault="00C168B2" w:rsidP="00654B0E">
            <w:pPr>
              <w:snapToGrid w:val="0"/>
              <w:spacing w:before="60" w:after="60"/>
              <w:ind w:left="-113" w:right="-113"/>
              <w:jc w:val="center"/>
              <w:rPr>
                <w:sz w:val="18"/>
                <w:szCs w:val="18"/>
                <w:lang w:val="es-MX" w:eastAsia="es-MX"/>
              </w:rPr>
            </w:pPr>
            <w:r w:rsidRPr="005C475B">
              <w:rPr>
                <w:sz w:val="18"/>
                <w:szCs w:val="18"/>
                <w:lang w:val="es-MX" w:eastAsia="es-MX"/>
              </w:rPr>
              <w:t>Remunera-ciones</w:t>
            </w:r>
            <w:r w:rsidRPr="005C475B">
              <w:rPr>
                <w:sz w:val="18"/>
                <w:szCs w:val="18"/>
                <w:vertAlign w:val="superscript"/>
                <w:lang w:val="es-MX" w:eastAsia="es-MX"/>
              </w:rPr>
              <w:t xml:space="preserve"> </w:t>
            </w:r>
            <w:r w:rsidRPr="005C475B">
              <w:rPr>
                <w:sz w:val="18"/>
                <w:szCs w:val="18"/>
                <w:vertAlign w:val="superscript"/>
                <w:lang w:val="es-MX" w:eastAsia="es-MX"/>
              </w:rPr>
              <w:br/>
            </w:r>
            <w:r w:rsidRPr="005C475B">
              <w:rPr>
                <w:sz w:val="18"/>
                <w:szCs w:val="18"/>
                <w:lang w:val="es-MX" w:eastAsia="es-MX"/>
              </w:rPr>
              <w:t>medias</w:t>
            </w:r>
            <w:r w:rsidRPr="005C475B">
              <w:rPr>
                <w:sz w:val="18"/>
                <w:szCs w:val="18"/>
                <w:vertAlign w:val="superscript"/>
                <w:lang w:val="es-MX" w:eastAsia="es-MX"/>
              </w:rPr>
              <w:t>1/</w:t>
            </w:r>
          </w:p>
        </w:tc>
      </w:tr>
      <w:tr w:rsidR="00BE479D" w:rsidRPr="00E439E8" w14:paraId="40EB1C7F" w14:textId="77777777" w:rsidTr="00BE479D">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BE479D" w:rsidRPr="005C475B" w:rsidRDefault="00BE479D" w:rsidP="00BE479D">
            <w:pPr>
              <w:snapToGrid w:val="0"/>
              <w:spacing w:before="20" w:after="20"/>
              <w:ind w:left="115"/>
              <w:jc w:val="left"/>
              <w:rPr>
                <w:b/>
                <w:sz w:val="18"/>
                <w:szCs w:val="18"/>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BE479D" w:rsidRPr="005C475B" w:rsidRDefault="00BE479D" w:rsidP="00BE479D">
            <w:pPr>
              <w:snapToGrid w:val="0"/>
              <w:spacing w:before="20" w:after="20"/>
              <w:ind w:left="-106"/>
              <w:jc w:val="left"/>
              <w:rPr>
                <w:b/>
                <w:sz w:val="18"/>
                <w:szCs w:val="18"/>
                <w:lang w:val="es-MX" w:eastAsia="es-MX"/>
              </w:rPr>
            </w:pPr>
            <w:r w:rsidRPr="005C475B">
              <w:rPr>
                <w:b/>
                <w:sz w:val="18"/>
                <w:szCs w:val="18"/>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0F20A02D" w:rsidR="00BE479D" w:rsidRPr="00BE479D" w:rsidRDefault="00BE479D" w:rsidP="00BE479D">
            <w:pPr>
              <w:tabs>
                <w:tab w:val="decimal" w:pos="379"/>
              </w:tabs>
              <w:jc w:val="left"/>
              <w:rPr>
                <w:b/>
                <w:bCs/>
                <w:sz w:val="18"/>
                <w:szCs w:val="18"/>
                <w:lang w:val="es-MX" w:eastAsia="es-MX"/>
              </w:rPr>
            </w:pPr>
            <w:r w:rsidRPr="00BE479D">
              <w:rPr>
                <w:b/>
                <w:bCs/>
                <w:color w:val="000000"/>
                <w:sz w:val="18"/>
                <w:szCs w:val="18"/>
              </w:rPr>
              <w:t>1.7</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2C6F49ED" w:rsidR="00BE479D" w:rsidRPr="00BE479D" w:rsidRDefault="00BE479D" w:rsidP="00BE479D">
            <w:pPr>
              <w:tabs>
                <w:tab w:val="decimal" w:pos="406"/>
              </w:tabs>
              <w:jc w:val="left"/>
              <w:rPr>
                <w:b/>
                <w:bCs/>
                <w:sz w:val="18"/>
                <w:szCs w:val="18"/>
              </w:rPr>
            </w:pPr>
            <w:r w:rsidRPr="00BE479D">
              <w:rPr>
                <w:b/>
                <w:bCs/>
                <w:color w:val="000000"/>
                <w:sz w:val="18"/>
                <w:szCs w:val="18"/>
              </w:rPr>
              <w:t>4.0</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2C1DEB23" w:rsidR="00BE479D" w:rsidRPr="00BE479D" w:rsidRDefault="00BE479D" w:rsidP="00BE479D">
            <w:pPr>
              <w:tabs>
                <w:tab w:val="decimal" w:pos="406"/>
              </w:tabs>
              <w:jc w:val="left"/>
              <w:rPr>
                <w:b/>
                <w:bCs/>
                <w:sz w:val="18"/>
                <w:szCs w:val="18"/>
              </w:rPr>
            </w:pPr>
            <w:r w:rsidRPr="00BE479D">
              <w:rPr>
                <w:b/>
                <w:bCs/>
                <w:color w:val="000000"/>
                <w:sz w:val="18"/>
                <w:szCs w:val="18"/>
              </w:rPr>
              <w:t>1.4</w:t>
            </w:r>
          </w:p>
        </w:tc>
      </w:tr>
      <w:tr w:rsidR="00BE479D" w:rsidRPr="00E439E8" w14:paraId="137F3214"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BE479D" w:rsidRPr="005C475B" w:rsidRDefault="00BE479D" w:rsidP="00BE479D">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 xml:space="preserve">Obreros </w:t>
            </w:r>
            <w:r w:rsidRPr="005C475B">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2E781D50" w:rsidR="00BE479D" w:rsidRPr="00BE479D" w:rsidRDefault="00BE479D" w:rsidP="00BE479D">
            <w:pPr>
              <w:tabs>
                <w:tab w:val="decimal" w:pos="379"/>
              </w:tabs>
              <w:jc w:val="left"/>
              <w:rPr>
                <w:sz w:val="18"/>
                <w:szCs w:val="18"/>
              </w:rPr>
            </w:pPr>
            <w:r w:rsidRPr="00BE479D">
              <w:rPr>
                <w:color w:val="000000"/>
                <w:sz w:val="18"/>
                <w:szCs w:val="18"/>
              </w:rPr>
              <w:t>1.5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6CDC932D" w:rsidR="00BE479D" w:rsidRPr="00BE479D" w:rsidRDefault="00BE479D" w:rsidP="00BE479D">
            <w:pPr>
              <w:tabs>
                <w:tab w:val="decimal" w:pos="406"/>
              </w:tabs>
              <w:jc w:val="left"/>
              <w:rPr>
                <w:sz w:val="18"/>
                <w:szCs w:val="18"/>
              </w:rPr>
            </w:pPr>
            <w:r w:rsidRPr="00BE479D">
              <w:rPr>
                <w:color w:val="000000"/>
                <w:sz w:val="18"/>
                <w:szCs w:val="18"/>
              </w:rPr>
              <w:t>4.0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5E8EA017" w:rsidR="00BE479D" w:rsidRPr="00BE479D" w:rsidRDefault="00BE479D" w:rsidP="00BE479D">
            <w:pPr>
              <w:tabs>
                <w:tab w:val="decimal" w:pos="406"/>
              </w:tabs>
              <w:jc w:val="left"/>
              <w:rPr>
                <w:sz w:val="18"/>
                <w:szCs w:val="18"/>
              </w:rPr>
            </w:pPr>
            <w:r w:rsidRPr="00BE479D">
              <w:rPr>
                <w:color w:val="000000"/>
                <w:sz w:val="18"/>
                <w:szCs w:val="18"/>
              </w:rPr>
              <w:t>4.4</w:t>
            </w:r>
          </w:p>
        </w:tc>
      </w:tr>
      <w:tr w:rsidR="00BE479D" w:rsidRPr="00E439E8" w14:paraId="448ECA6E"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BE479D" w:rsidRPr="005C475B" w:rsidRDefault="00BE479D" w:rsidP="00BE479D">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 xml:space="preserve">Empleados </w:t>
            </w:r>
            <w:r w:rsidRPr="005C475B">
              <w:rPr>
                <w:sz w:val="18"/>
                <w:szCs w:val="18"/>
                <w:vertAlign w:val="superscript"/>
                <w:lang w:val="es-MX" w:eastAsia="es-MX"/>
              </w:rPr>
              <w:t>b/</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4515EF54" w:rsidR="00BE479D" w:rsidRPr="00BE479D" w:rsidRDefault="00BE479D" w:rsidP="00BE479D">
            <w:pPr>
              <w:tabs>
                <w:tab w:val="decimal" w:pos="379"/>
              </w:tabs>
              <w:jc w:val="left"/>
              <w:rPr>
                <w:sz w:val="18"/>
                <w:szCs w:val="18"/>
              </w:rPr>
            </w:pPr>
            <w:r w:rsidRPr="00BE479D">
              <w:rPr>
                <w:color w:val="000000"/>
                <w:sz w:val="18"/>
                <w:szCs w:val="18"/>
              </w:rPr>
              <w:t>3.5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79FFF319" w:rsidR="00BE479D" w:rsidRPr="00BE479D" w:rsidRDefault="00BE479D" w:rsidP="00BE479D">
            <w:pPr>
              <w:tabs>
                <w:tab w:val="decimal" w:pos="406"/>
              </w:tabs>
              <w:jc w:val="left"/>
              <w:rPr>
                <w:sz w:val="18"/>
                <w:szCs w:val="18"/>
              </w:rPr>
            </w:pPr>
            <w:r w:rsidRPr="00BE479D">
              <w:rPr>
                <w:color w:val="000000"/>
                <w:sz w:val="18"/>
                <w:szCs w:val="18"/>
              </w:rPr>
              <w:t>5.8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7A8AA8C3" w:rsidR="00BE479D" w:rsidRPr="00BE479D" w:rsidRDefault="00BE479D" w:rsidP="00BE479D">
            <w:pPr>
              <w:tabs>
                <w:tab w:val="decimal" w:pos="406"/>
              </w:tabs>
              <w:jc w:val="left"/>
              <w:rPr>
                <w:sz w:val="18"/>
                <w:szCs w:val="18"/>
              </w:rPr>
            </w:pPr>
            <w:r w:rsidRPr="00BE479D">
              <w:rPr>
                <w:color w:val="000000"/>
                <w:sz w:val="18"/>
                <w:szCs w:val="18"/>
              </w:rPr>
              <w:t>-2.4</w:t>
            </w:r>
          </w:p>
        </w:tc>
      </w:tr>
      <w:tr w:rsidR="00BE479D" w:rsidRPr="00E439E8" w14:paraId="0561811F"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BE479D" w:rsidRPr="005C475B" w:rsidRDefault="00BE479D" w:rsidP="00BE479D">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34793ECC" w:rsidR="00BE479D" w:rsidRPr="00BE479D" w:rsidRDefault="00BE479D" w:rsidP="00BE479D">
            <w:pPr>
              <w:tabs>
                <w:tab w:val="decimal" w:pos="379"/>
              </w:tabs>
              <w:jc w:val="left"/>
              <w:rPr>
                <w:sz w:val="18"/>
                <w:szCs w:val="18"/>
              </w:rPr>
            </w:pPr>
            <w:r w:rsidRPr="00BE479D">
              <w:rPr>
                <w:color w:val="000000"/>
                <w:sz w:val="18"/>
                <w:szCs w:val="18"/>
              </w:rPr>
              <w:t> </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101EC78C" w:rsidR="00BE479D" w:rsidRPr="00BE479D" w:rsidRDefault="00BE479D" w:rsidP="00BE479D">
            <w:pPr>
              <w:tabs>
                <w:tab w:val="decimal" w:pos="406"/>
                <w:tab w:val="decimal" w:pos="591"/>
              </w:tabs>
              <w:jc w:val="left"/>
              <w:rPr>
                <w:sz w:val="18"/>
                <w:szCs w:val="18"/>
              </w:rPr>
            </w:pP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600534A9" w:rsidR="00BE479D" w:rsidRPr="00BE479D" w:rsidRDefault="00BE479D" w:rsidP="00BE479D">
            <w:pPr>
              <w:tabs>
                <w:tab w:val="decimal" w:pos="406"/>
              </w:tabs>
              <w:jc w:val="left"/>
              <w:rPr>
                <w:sz w:val="18"/>
                <w:szCs w:val="18"/>
              </w:rPr>
            </w:pPr>
            <w:r w:rsidRPr="00BE479D">
              <w:rPr>
                <w:color w:val="000000"/>
                <w:sz w:val="18"/>
                <w:szCs w:val="18"/>
              </w:rPr>
              <w:t>-0.3</w:t>
            </w:r>
          </w:p>
        </w:tc>
      </w:tr>
      <w:tr w:rsidR="00BE479D" w:rsidRPr="00E439E8" w14:paraId="3DBCB6E7"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BE479D" w:rsidRPr="005C475B" w:rsidRDefault="00BE479D" w:rsidP="00BE479D">
            <w:pPr>
              <w:snapToGrid w:val="0"/>
              <w:spacing w:before="20" w:after="20"/>
              <w:ind w:left="-113" w:right="57"/>
              <w:jc w:val="right"/>
              <w:rPr>
                <w:b/>
                <w:sz w:val="18"/>
                <w:szCs w:val="18"/>
                <w:lang w:val="es-MX" w:eastAsia="es-MX"/>
              </w:rPr>
            </w:pPr>
            <w:r w:rsidRPr="005C475B">
              <w:rPr>
                <w:b/>
                <w:sz w:val="18"/>
                <w:szCs w:val="18"/>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77777777" w:rsidR="00BE479D" w:rsidRPr="005C475B" w:rsidRDefault="00BE479D" w:rsidP="00BE479D">
            <w:pPr>
              <w:snapToGrid w:val="0"/>
              <w:spacing w:before="20" w:after="20"/>
              <w:ind w:left="-96"/>
              <w:jc w:val="left"/>
              <w:rPr>
                <w:b/>
                <w:sz w:val="18"/>
                <w:szCs w:val="18"/>
                <w:lang w:val="es-MX" w:eastAsia="es-MX"/>
              </w:rPr>
            </w:pPr>
            <w:r w:rsidRPr="005C475B">
              <w:rPr>
                <w:b/>
                <w:sz w:val="18"/>
                <w:szCs w:val="18"/>
                <w:lang w:val="es-MX" w:eastAsia="es-MX"/>
              </w:rPr>
              <w:t>Total Industrias Manufactureras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2BD0E8D0" w:rsidR="00BE479D" w:rsidRPr="00BE479D" w:rsidRDefault="00BE479D" w:rsidP="00BE479D">
            <w:pPr>
              <w:tabs>
                <w:tab w:val="decimal" w:pos="379"/>
              </w:tabs>
              <w:jc w:val="left"/>
              <w:rPr>
                <w:b/>
                <w:bCs/>
                <w:sz w:val="18"/>
                <w:szCs w:val="18"/>
              </w:rPr>
            </w:pPr>
            <w:r w:rsidRPr="00BE479D">
              <w:rPr>
                <w:b/>
                <w:bCs/>
                <w:color w:val="000000"/>
                <w:sz w:val="18"/>
                <w:szCs w:val="18"/>
              </w:rPr>
              <w:t>1.7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3B321098" w:rsidR="00BE479D" w:rsidRPr="00BE479D" w:rsidRDefault="00BE479D" w:rsidP="00BE479D">
            <w:pPr>
              <w:tabs>
                <w:tab w:val="decimal" w:pos="406"/>
              </w:tabs>
              <w:jc w:val="left"/>
              <w:rPr>
                <w:b/>
                <w:bCs/>
                <w:sz w:val="18"/>
                <w:szCs w:val="18"/>
              </w:rPr>
            </w:pPr>
            <w:r w:rsidRPr="00BE479D">
              <w:rPr>
                <w:b/>
                <w:bCs/>
                <w:color w:val="000000"/>
                <w:sz w:val="18"/>
                <w:szCs w:val="18"/>
              </w:rPr>
              <w:t>4.0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1F2DB355" w:rsidR="00BE479D" w:rsidRPr="00BE479D" w:rsidRDefault="00BE479D" w:rsidP="00BE479D">
            <w:pPr>
              <w:tabs>
                <w:tab w:val="decimal" w:pos="406"/>
              </w:tabs>
              <w:jc w:val="left"/>
              <w:rPr>
                <w:b/>
                <w:bCs/>
                <w:sz w:val="18"/>
                <w:szCs w:val="18"/>
              </w:rPr>
            </w:pPr>
            <w:r w:rsidRPr="00BE479D">
              <w:rPr>
                <w:b/>
                <w:bCs/>
                <w:color w:val="000000"/>
                <w:sz w:val="18"/>
                <w:szCs w:val="18"/>
              </w:rPr>
              <w:t>1.4</w:t>
            </w:r>
          </w:p>
        </w:tc>
      </w:tr>
      <w:tr w:rsidR="00BE479D" w:rsidRPr="00E439E8" w14:paraId="02A68EE1"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027BC7A5" w:rsidR="00BE479D" w:rsidRPr="00BE479D" w:rsidRDefault="00BE479D" w:rsidP="00BE479D">
            <w:pPr>
              <w:tabs>
                <w:tab w:val="decimal" w:pos="379"/>
              </w:tabs>
              <w:jc w:val="left"/>
              <w:rPr>
                <w:sz w:val="18"/>
                <w:szCs w:val="18"/>
              </w:rPr>
            </w:pPr>
            <w:r w:rsidRPr="00BE479D">
              <w:rPr>
                <w:color w:val="000000"/>
                <w:sz w:val="18"/>
                <w:szCs w:val="18"/>
              </w:rPr>
              <w:t>2.7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5231C73D" w:rsidR="00BE479D" w:rsidRPr="00BE479D" w:rsidRDefault="00BE479D" w:rsidP="00BE479D">
            <w:pPr>
              <w:tabs>
                <w:tab w:val="decimal" w:pos="406"/>
              </w:tabs>
              <w:jc w:val="left"/>
              <w:rPr>
                <w:sz w:val="18"/>
                <w:szCs w:val="18"/>
              </w:rPr>
            </w:pPr>
            <w:r w:rsidRPr="00BE479D">
              <w:rPr>
                <w:color w:val="000000"/>
                <w:sz w:val="18"/>
                <w:szCs w:val="18"/>
              </w:rPr>
              <w:t>4.3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7673C58B" w:rsidR="00BE479D" w:rsidRPr="00BE479D" w:rsidRDefault="00BE479D" w:rsidP="00BE479D">
            <w:pPr>
              <w:tabs>
                <w:tab w:val="decimal" w:pos="406"/>
              </w:tabs>
              <w:jc w:val="left"/>
              <w:rPr>
                <w:sz w:val="18"/>
                <w:szCs w:val="18"/>
              </w:rPr>
            </w:pPr>
            <w:r w:rsidRPr="00BE479D">
              <w:rPr>
                <w:color w:val="000000"/>
                <w:sz w:val="18"/>
                <w:szCs w:val="18"/>
              </w:rPr>
              <w:t>-3.9</w:t>
            </w:r>
          </w:p>
        </w:tc>
      </w:tr>
      <w:tr w:rsidR="00BE479D" w:rsidRPr="00E439E8" w14:paraId="0AA1E476"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6C77A16E" w:rsidR="00BE479D" w:rsidRPr="00BE479D" w:rsidRDefault="00BE479D" w:rsidP="00BE479D">
            <w:pPr>
              <w:tabs>
                <w:tab w:val="decimal" w:pos="379"/>
              </w:tabs>
              <w:jc w:val="left"/>
              <w:rPr>
                <w:sz w:val="18"/>
                <w:szCs w:val="18"/>
              </w:rPr>
            </w:pPr>
            <w:r w:rsidRPr="00BE479D">
              <w:rPr>
                <w:color w:val="000000"/>
                <w:sz w:val="18"/>
                <w:szCs w:val="18"/>
              </w:rPr>
              <w:t>5.1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6D694FB1" w:rsidR="00BE479D" w:rsidRPr="00BE479D" w:rsidRDefault="00BE479D" w:rsidP="00BE479D">
            <w:pPr>
              <w:tabs>
                <w:tab w:val="decimal" w:pos="406"/>
              </w:tabs>
              <w:jc w:val="left"/>
              <w:rPr>
                <w:sz w:val="18"/>
                <w:szCs w:val="18"/>
              </w:rPr>
            </w:pPr>
            <w:r w:rsidRPr="00BE479D">
              <w:rPr>
                <w:color w:val="000000"/>
                <w:sz w:val="18"/>
                <w:szCs w:val="18"/>
              </w:rPr>
              <w:t>7.8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6E19FEEA" w:rsidR="00BE479D" w:rsidRPr="00BE479D" w:rsidRDefault="00BE479D" w:rsidP="00BE479D">
            <w:pPr>
              <w:tabs>
                <w:tab w:val="decimal" w:pos="406"/>
              </w:tabs>
              <w:jc w:val="left"/>
              <w:rPr>
                <w:sz w:val="18"/>
                <w:szCs w:val="18"/>
              </w:rPr>
            </w:pPr>
            <w:r w:rsidRPr="00BE479D">
              <w:rPr>
                <w:color w:val="000000"/>
                <w:sz w:val="18"/>
                <w:szCs w:val="18"/>
              </w:rPr>
              <w:t>-1.7</w:t>
            </w:r>
          </w:p>
        </w:tc>
      </w:tr>
      <w:tr w:rsidR="00BE479D" w:rsidRPr="00E439E8" w14:paraId="765BCA39"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433901C7" w:rsidR="00BE479D" w:rsidRPr="00BE479D" w:rsidRDefault="00BE479D" w:rsidP="00BE479D">
            <w:pPr>
              <w:tabs>
                <w:tab w:val="decimal" w:pos="379"/>
              </w:tabs>
              <w:jc w:val="left"/>
              <w:rPr>
                <w:sz w:val="18"/>
                <w:szCs w:val="18"/>
              </w:rPr>
            </w:pPr>
            <w:r w:rsidRPr="00BE479D">
              <w:rPr>
                <w:color w:val="000000"/>
                <w:sz w:val="18"/>
                <w:szCs w:val="18"/>
              </w:rPr>
              <w:t>-1.7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6BBBAD78" w:rsidR="00BE479D" w:rsidRPr="00BE479D" w:rsidRDefault="00BE479D" w:rsidP="00BE479D">
            <w:pPr>
              <w:tabs>
                <w:tab w:val="decimal" w:pos="406"/>
              </w:tabs>
              <w:jc w:val="left"/>
              <w:rPr>
                <w:sz w:val="18"/>
                <w:szCs w:val="18"/>
              </w:rPr>
            </w:pPr>
            <w:r w:rsidRPr="00BE479D">
              <w:rPr>
                <w:color w:val="000000"/>
                <w:sz w:val="18"/>
                <w:szCs w:val="18"/>
              </w:rPr>
              <w:t>1.0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450D7B84" w:rsidR="00BE479D" w:rsidRPr="00BE479D" w:rsidRDefault="00BE479D" w:rsidP="00BE479D">
            <w:pPr>
              <w:tabs>
                <w:tab w:val="decimal" w:pos="406"/>
              </w:tabs>
              <w:jc w:val="left"/>
              <w:rPr>
                <w:sz w:val="18"/>
                <w:szCs w:val="18"/>
              </w:rPr>
            </w:pPr>
            <w:r w:rsidRPr="00BE479D">
              <w:rPr>
                <w:color w:val="000000"/>
                <w:sz w:val="18"/>
                <w:szCs w:val="18"/>
              </w:rPr>
              <w:t>1.3</w:t>
            </w:r>
          </w:p>
        </w:tc>
      </w:tr>
      <w:tr w:rsidR="00BE479D" w:rsidRPr="00E439E8" w14:paraId="2E6362A4"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3B6D8EA8" w:rsidR="00BE479D" w:rsidRPr="00BE479D" w:rsidRDefault="00BE479D" w:rsidP="00BE479D">
            <w:pPr>
              <w:tabs>
                <w:tab w:val="decimal" w:pos="379"/>
              </w:tabs>
              <w:jc w:val="left"/>
              <w:rPr>
                <w:sz w:val="18"/>
                <w:szCs w:val="18"/>
              </w:rPr>
            </w:pPr>
            <w:r w:rsidRPr="00BE479D">
              <w:rPr>
                <w:color w:val="000000"/>
                <w:sz w:val="18"/>
                <w:szCs w:val="18"/>
              </w:rPr>
              <w:t>-5.1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1769E375" w:rsidR="00BE479D" w:rsidRPr="00BE479D" w:rsidRDefault="00BE479D" w:rsidP="00BE479D">
            <w:pPr>
              <w:tabs>
                <w:tab w:val="decimal" w:pos="406"/>
              </w:tabs>
              <w:jc w:val="left"/>
              <w:rPr>
                <w:sz w:val="18"/>
                <w:szCs w:val="18"/>
              </w:rPr>
            </w:pPr>
            <w:r w:rsidRPr="00BE479D">
              <w:rPr>
                <w:color w:val="000000"/>
                <w:sz w:val="18"/>
                <w:szCs w:val="18"/>
              </w:rPr>
              <w:t>-3.7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5EF789DA" w:rsidR="00BE479D" w:rsidRPr="00BE479D" w:rsidRDefault="00BE479D" w:rsidP="00BE479D">
            <w:pPr>
              <w:tabs>
                <w:tab w:val="decimal" w:pos="406"/>
              </w:tabs>
              <w:jc w:val="left"/>
              <w:rPr>
                <w:sz w:val="18"/>
                <w:szCs w:val="18"/>
              </w:rPr>
            </w:pPr>
            <w:r w:rsidRPr="00BE479D">
              <w:rPr>
                <w:color w:val="000000"/>
                <w:sz w:val="18"/>
                <w:szCs w:val="18"/>
              </w:rPr>
              <w:t>2.7</w:t>
            </w:r>
          </w:p>
        </w:tc>
      </w:tr>
      <w:tr w:rsidR="00BE479D" w:rsidRPr="00E439E8" w14:paraId="233A0BC9"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46DD2A06" w:rsidR="00BE479D" w:rsidRPr="00BE479D" w:rsidRDefault="00BE479D" w:rsidP="00BE479D">
            <w:pPr>
              <w:tabs>
                <w:tab w:val="decimal" w:pos="379"/>
              </w:tabs>
              <w:jc w:val="left"/>
              <w:rPr>
                <w:sz w:val="18"/>
                <w:szCs w:val="18"/>
              </w:rPr>
            </w:pPr>
            <w:r w:rsidRPr="00BE479D">
              <w:rPr>
                <w:color w:val="000000"/>
                <w:sz w:val="18"/>
                <w:szCs w:val="18"/>
              </w:rPr>
              <w:t>-4.8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3B1D4C86" w:rsidR="00BE479D" w:rsidRPr="00BE479D" w:rsidRDefault="00BE479D" w:rsidP="00BE479D">
            <w:pPr>
              <w:tabs>
                <w:tab w:val="decimal" w:pos="406"/>
              </w:tabs>
              <w:jc w:val="left"/>
              <w:rPr>
                <w:sz w:val="18"/>
                <w:szCs w:val="18"/>
              </w:rPr>
            </w:pPr>
            <w:r w:rsidRPr="00BE479D">
              <w:rPr>
                <w:color w:val="000000"/>
                <w:sz w:val="18"/>
                <w:szCs w:val="18"/>
              </w:rPr>
              <w:t>-0.9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17A7AC14" w:rsidR="00BE479D" w:rsidRPr="00BE479D" w:rsidRDefault="00BE479D" w:rsidP="00BE479D">
            <w:pPr>
              <w:tabs>
                <w:tab w:val="decimal" w:pos="406"/>
              </w:tabs>
              <w:jc w:val="left"/>
              <w:rPr>
                <w:sz w:val="18"/>
                <w:szCs w:val="18"/>
              </w:rPr>
            </w:pPr>
            <w:r w:rsidRPr="00BE479D">
              <w:rPr>
                <w:color w:val="000000"/>
                <w:sz w:val="18"/>
                <w:szCs w:val="18"/>
              </w:rPr>
              <w:t>6.1</w:t>
            </w:r>
          </w:p>
        </w:tc>
      </w:tr>
      <w:tr w:rsidR="00BE479D" w:rsidRPr="00E439E8" w14:paraId="5208CE1B"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2D3DEA79" w:rsidR="00BE479D" w:rsidRPr="005C475B" w:rsidRDefault="00BE479D" w:rsidP="00BE479D">
            <w:pPr>
              <w:snapToGrid w:val="0"/>
              <w:spacing w:before="20" w:after="20"/>
              <w:ind w:left="-94"/>
              <w:jc w:val="left"/>
              <w:rPr>
                <w:sz w:val="18"/>
                <w:szCs w:val="18"/>
                <w:lang w:val="es-MX" w:eastAsia="es-MX"/>
              </w:rPr>
            </w:pPr>
            <w:r w:rsidRPr="005C475B">
              <w:rPr>
                <w:sz w:val="18"/>
                <w:szCs w:val="18"/>
                <w:lang w:val="es-MX" w:eastAsia="es-MX"/>
              </w:rPr>
              <w:t>Curtido y acabado de cuero y piel, y fabricación de productos de cuero, 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77076861" w:rsidR="00BE479D" w:rsidRPr="00BE479D" w:rsidRDefault="00BE479D" w:rsidP="00BE479D">
            <w:pPr>
              <w:tabs>
                <w:tab w:val="decimal" w:pos="379"/>
              </w:tabs>
              <w:jc w:val="left"/>
              <w:rPr>
                <w:sz w:val="18"/>
                <w:szCs w:val="18"/>
              </w:rPr>
            </w:pPr>
            <w:r w:rsidRPr="00BE479D">
              <w:rPr>
                <w:color w:val="000000"/>
                <w:sz w:val="18"/>
                <w:szCs w:val="18"/>
              </w:rPr>
              <w:t>0.9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0DDC7B82" w:rsidR="00BE479D" w:rsidRPr="00BE479D" w:rsidRDefault="00BE479D" w:rsidP="00BE479D">
            <w:pPr>
              <w:tabs>
                <w:tab w:val="decimal" w:pos="406"/>
              </w:tabs>
              <w:jc w:val="left"/>
              <w:rPr>
                <w:sz w:val="18"/>
                <w:szCs w:val="18"/>
              </w:rPr>
            </w:pPr>
            <w:r w:rsidRPr="00BE479D">
              <w:rPr>
                <w:color w:val="000000"/>
                <w:sz w:val="18"/>
                <w:szCs w:val="18"/>
              </w:rPr>
              <w:t>4.7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2DCE2F14" w:rsidR="00BE479D" w:rsidRPr="00BE479D" w:rsidRDefault="00BE479D" w:rsidP="00BE479D">
            <w:pPr>
              <w:tabs>
                <w:tab w:val="decimal" w:pos="406"/>
              </w:tabs>
              <w:jc w:val="left"/>
              <w:rPr>
                <w:sz w:val="18"/>
                <w:szCs w:val="18"/>
              </w:rPr>
            </w:pPr>
            <w:r w:rsidRPr="00BE479D">
              <w:rPr>
                <w:color w:val="000000"/>
                <w:sz w:val="18"/>
                <w:szCs w:val="18"/>
              </w:rPr>
              <w:t>0.5</w:t>
            </w:r>
          </w:p>
        </w:tc>
      </w:tr>
      <w:tr w:rsidR="00BE479D" w:rsidRPr="00E439E8" w14:paraId="6E73DB34"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BE479D" w:rsidRPr="005C475B" w:rsidRDefault="00BE479D" w:rsidP="00BE479D">
            <w:pPr>
              <w:snapToGrid w:val="0"/>
              <w:spacing w:before="20" w:after="20"/>
              <w:ind w:left="-94"/>
              <w:jc w:val="left"/>
              <w:rPr>
                <w:sz w:val="18"/>
                <w:szCs w:val="18"/>
                <w:lang w:val="es-MX" w:eastAsia="es-MX"/>
              </w:rPr>
            </w:pPr>
            <w:r w:rsidRPr="005C475B">
              <w:rPr>
                <w:sz w:val="18"/>
                <w:szCs w:val="18"/>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0665CA1C" w:rsidR="00BE479D" w:rsidRPr="00BE479D" w:rsidRDefault="00BE479D" w:rsidP="00BE479D">
            <w:pPr>
              <w:tabs>
                <w:tab w:val="decimal" w:pos="379"/>
              </w:tabs>
              <w:jc w:val="left"/>
              <w:rPr>
                <w:sz w:val="18"/>
                <w:szCs w:val="18"/>
              </w:rPr>
            </w:pPr>
            <w:r w:rsidRPr="00BE479D">
              <w:rPr>
                <w:color w:val="000000"/>
                <w:sz w:val="18"/>
                <w:szCs w:val="18"/>
              </w:rPr>
              <w:t>0.7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568223E3" w:rsidR="00BE479D" w:rsidRPr="00BE479D" w:rsidRDefault="00BE479D" w:rsidP="00BE479D">
            <w:pPr>
              <w:tabs>
                <w:tab w:val="decimal" w:pos="406"/>
              </w:tabs>
              <w:jc w:val="left"/>
              <w:rPr>
                <w:sz w:val="18"/>
                <w:szCs w:val="18"/>
              </w:rPr>
            </w:pPr>
            <w:r w:rsidRPr="00BE479D">
              <w:rPr>
                <w:color w:val="000000"/>
                <w:sz w:val="18"/>
                <w:szCs w:val="18"/>
              </w:rPr>
              <w:t>2.7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0DF2192F" w:rsidR="00BE479D" w:rsidRPr="00BE479D" w:rsidRDefault="00BE479D" w:rsidP="00BE479D">
            <w:pPr>
              <w:tabs>
                <w:tab w:val="decimal" w:pos="406"/>
              </w:tabs>
              <w:jc w:val="left"/>
              <w:rPr>
                <w:sz w:val="18"/>
                <w:szCs w:val="18"/>
              </w:rPr>
            </w:pPr>
            <w:r w:rsidRPr="00BE479D">
              <w:rPr>
                <w:color w:val="000000"/>
                <w:sz w:val="18"/>
                <w:szCs w:val="18"/>
              </w:rPr>
              <w:t>2.4</w:t>
            </w:r>
          </w:p>
        </w:tc>
      </w:tr>
      <w:tr w:rsidR="00BE479D" w:rsidRPr="00E439E8" w14:paraId="4CF12556"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3509E589" w:rsidR="00BE479D" w:rsidRPr="00BE479D" w:rsidRDefault="00BE479D" w:rsidP="00BE479D">
            <w:pPr>
              <w:tabs>
                <w:tab w:val="decimal" w:pos="379"/>
              </w:tabs>
              <w:jc w:val="left"/>
              <w:rPr>
                <w:sz w:val="18"/>
                <w:szCs w:val="18"/>
              </w:rPr>
            </w:pPr>
            <w:r w:rsidRPr="00BE479D">
              <w:rPr>
                <w:color w:val="000000"/>
                <w:sz w:val="18"/>
                <w:szCs w:val="18"/>
              </w:rPr>
              <w:t>1.1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3686531B" w:rsidR="00BE479D" w:rsidRPr="00BE479D" w:rsidRDefault="00BE479D" w:rsidP="00BE479D">
            <w:pPr>
              <w:tabs>
                <w:tab w:val="decimal" w:pos="406"/>
              </w:tabs>
              <w:jc w:val="left"/>
              <w:rPr>
                <w:sz w:val="18"/>
                <w:szCs w:val="18"/>
              </w:rPr>
            </w:pPr>
            <w:r w:rsidRPr="00BE479D">
              <w:rPr>
                <w:color w:val="000000"/>
                <w:sz w:val="18"/>
                <w:szCs w:val="18"/>
              </w:rPr>
              <w:t>4.1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5969D4F5" w:rsidR="00BE479D" w:rsidRPr="00BE479D" w:rsidRDefault="00BE479D" w:rsidP="00BE479D">
            <w:pPr>
              <w:tabs>
                <w:tab w:val="decimal" w:pos="406"/>
              </w:tabs>
              <w:jc w:val="left"/>
              <w:rPr>
                <w:sz w:val="18"/>
                <w:szCs w:val="18"/>
              </w:rPr>
            </w:pPr>
            <w:r w:rsidRPr="00BE479D">
              <w:rPr>
                <w:color w:val="000000"/>
                <w:sz w:val="18"/>
                <w:szCs w:val="18"/>
              </w:rPr>
              <w:t>1.5</w:t>
            </w:r>
          </w:p>
        </w:tc>
      </w:tr>
      <w:tr w:rsidR="00BE479D" w:rsidRPr="00E439E8" w14:paraId="0419FE7E"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BE479D" w:rsidRPr="005C475B" w:rsidRDefault="00BE479D" w:rsidP="00BE479D">
            <w:pPr>
              <w:snapToGrid w:val="0"/>
              <w:spacing w:before="20" w:after="20"/>
              <w:ind w:left="-94"/>
              <w:jc w:val="left"/>
              <w:rPr>
                <w:sz w:val="18"/>
                <w:szCs w:val="18"/>
                <w:lang w:val="es-MX" w:eastAsia="es-MX"/>
              </w:rPr>
            </w:pPr>
            <w:r w:rsidRPr="005C475B">
              <w:rPr>
                <w:sz w:val="18"/>
                <w:szCs w:val="18"/>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5DB33FE4" w:rsidR="00BE479D" w:rsidRPr="00BE479D" w:rsidRDefault="00BE479D" w:rsidP="00BE479D">
            <w:pPr>
              <w:tabs>
                <w:tab w:val="decimal" w:pos="379"/>
              </w:tabs>
              <w:jc w:val="left"/>
              <w:rPr>
                <w:sz w:val="18"/>
                <w:szCs w:val="18"/>
              </w:rPr>
            </w:pPr>
            <w:r w:rsidRPr="00BE479D">
              <w:rPr>
                <w:color w:val="000000"/>
                <w:sz w:val="18"/>
                <w:szCs w:val="18"/>
              </w:rPr>
              <w:t>-1.1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617675BC" w:rsidR="00BE479D" w:rsidRPr="00BE479D" w:rsidRDefault="00BE479D" w:rsidP="00BE479D">
            <w:pPr>
              <w:tabs>
                <w:tab w:val="decimal" w:pos="406"/>
              </w:tabs>
              <w:jc w:val="left"/>
              <w:rPr>
                <w:sz w:val="18"/>
                <w:szCs w:val="18"/>
              </w:rPr>
            </w:pPr>
            <w:r w:rsidRPr="00BE479D">
              <w:rPr>
                <w:color w:val="000000"/>
                <w:sz w:val="18"/>
                <w:szCs w:val="18"/>
              </w:rPr>
              <w:t>1.3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5864F72D" w:rsidR="00BE479D" w:rsidRPr="00BE479D" w:rsidRDefault="00BE479D" w:rsidP="00BE479D">
            <w:pPr>
              <w:tabs>
                <w:tab w:val="decimal" w:pos="406"/>
              </w:tabs>
              <w:jc w:val="left"/>
              <w:rPr>
                <w:sz w:val="18"/>
                <w:szCs w:val="18"/>
              </w:rPr>
            </w:pPr>
            <w:r w:rsidRPr="00BE479D">
              <w:rPr>
                <w:color w:val="000000"/>
                <w:sz w:val="18"/>
                <w:szCs w:val="18"/>
              </w:rPr>
              <w:t>4.7</w:t>
            </w:r>
          </w:p>
        </w:tc>
      </w:tr>
      <w:tr w:rsidR="00BE479D" w:rsidRPr="00E439E8" w14:paraId="54B678E0"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BE479D" w:rsidRPr="005C475B" w:rsidRDefault="00BE479D" w:rsidP="00BE479D">
            <w:pPr>
              <w:snapToGrid w:val="0"/>
              <w:spacing w:before="20" w:after="20"/>
              <w:ind w:left="-94" w:right="-155"/>
              <w:jc w:val="left"/>
              <w:rPr>
                <w:sz w:val="18"/>
                <w:szCs w:val="18"/>
                <w:lang w:val="es-MX" w:eastAsia="es-MX"/>
              </w:rPr>
            </w:pPr>
            <w:r w:rsidRPr="005C475B">
              <w:rPr>
                <w:sz w:val="18"/>
                <w:szCs w:val="18"/>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13DEF010" w:rsidR="00BE479D" w:rsidRPr="00BE479D" w:rsidRDefault="00BE479D" w:rsidP="00BE479D">
            <w:pPr>
              <w:tabs>
                <w:tab w:val="decimal" w:pos="379"/>
              </w:tabs>
              <w:jc w:val="left"/>
              <w:rPr>
                <w:sz w:val="18"/>
                <w:szCs w:val="18"/>
              </w:rPr>
            </w:pPr>
            <w:r w:rsidRPr="00BE479D">
              <w:rPr>
                <w:color w:val="000000"/>
                <w:sz w:val="18"/>
                <w:szCs w:val="18"/>
              </w:rPr>
              <w:t>-4.5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6E1CF235" w:rsidR="00BE479D" w:rsidRPr="00BE479D" w:rsidRDefault="00BE479D" w:rsidP="00BE479D">
            <w:pPr>
              <w:tabs>
                <w:tab w:val="decimal" w:pos="406"/>
              </w:tabs>
              <w:jc w:val="left"/>
              <w:rPr>
                <w:sz w:val="18"/>
                <w:szCs w:val="18"/>
              </w:rPr>
            </w:pPr>
            <w:r w:rsidRPr="00BE479D">
              <w:rPr>
                <w:color w:val="000000"/>
                <w:sz w:val="18"/>
                <w:szCs w:val="18"/>
              </w:rPr>
              <w:t>-2.0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6E0F32D1" w:rsidR="00BE479D" w:rsidRPr="00BE479D" w:rsidRDefault="00BE479D" w:rsidP="00BE479D">
            <w:pPr>
              <w:tabs>
                <w:tab w:val="decimal" w:pos="406"/>
              </w:tabs>
              <w:jc w:val="left"/>
              <w:rPr>
                <w:sz w:val="18"/>
                <w:szCs w:val="18"/>
              </w:rPr>
            </w:pPr>
            <w:r w:rsidRPr="00BE479D">
              <w:rPr>
                <w:color w:val="000000"/>
                <w:sz w:val="18"/>
                <w:szCs w:val="18"/>
              </w:rPr>
              <w:t>-6.2</w:t>
            </w:r>
          </w:p>
        </w:tc>
      </w:tr>
      <w:tr w:rsidR="00BE479D" w:rsidRPr="00E439E8" w14:paraId="1D900A95"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7EDF27C5" w:rsidR="00BE479D" w:rsidRPr="00BE479D" w:rsidRDefault="00BE479D" w:rsidP="00BE479D">
            <w:pPr>
              <w:tabs>
                <w:tab w:val="decimal" w:pos="379"/>
              </w:tabs>
              <w:jc w:val="left"/>
              <w:rPr>
                <w:sz w:val="18"/>
                <w:szCs w:val="18"/>
              </w:rPr>
            </w:pPr>
            <w:r w:rsidRPr="00BE479D">
              <w:rPr>
                <w:color w:val="000000"/>
                <w:sz w:val="18"/>
                <w:szCs w:val="18"/>
              </w:rPr>
              <w:t>1.3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3C1C8CC4" w:rsidR="00BE479D" w:rsidRPr="00BE479D" w:rsidRDefault="00BE479D" w:rsidP="00BE479D">
            <w:pPr>
              <w:tabs>
                <w:tab w:val="decimal" w:pos="406"/>
              </w:tabs>
              <w:jc w:val="left"/>
              <w:rPr>
                <w:sz w:val="18"/>
                <w:szCs w:val="18"/>
              </w:rPr>
            </w:pPr>
            <w:r w:rsidRPr="00BE479D">
              <w:rPr>
                <w:color w:val="000000"/>
                <w:sz w:val="18"/>
                <w:szCs w:val="18"/>
              </w:rPr>
              <w:t>3.6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7428E0A0" w:rsidR="00BE479D" w:rsidRPr="00BE479D" w:rsidRDefault="00BE479D" w:rsidP="00BE479D">
            <w:pPr>
              <w:tabs>
                <w:tab w:val="decimal" w:pos="406"/>
              </w:tabs>
              <w:jc w:val="left"/>
              <w:rPr>
                <w:sz w:val="18"/>
                <w:szCs w:val="18"/>
              </w:rPr>
            </w:pPr>
            <w:r w:rsidRPr="00BE479D">
              <w:rPr>
                <w:color w:val="000000"/>
                <w:sz w:val="18"/>
                <w:szCs w:val="18"/>
              </w:rPr>
              <w:t>-4.9</w:t>
            </w:r>
          </w:p>
        </w:tc>
      </w:tr>
      <w:tr w:rsidR="00BE479D" w:rsidRPr="00E439E8" w14:paraId="69CF12C9"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77276E28" w:rsidR="00BE479D" w:rsidRPr="00BE479D" w:rsidRDefault="00BE479D" w:rsidP="00BE479D">
            <w:pPr>
              <w:tabs>
                <w:tab w:val="decimal" w:pos="379"/>
              </w:tabs>
              <w:jc w:val="left"/>
              <w:rPr>
                <w:sz w:val="18"/>
                <w:szCs w:val="18"/>
              </w:rPr>
            </w:pPr>
            <w:r w:rsidRPr="00BE479D">
              <w:rPr>
                <w:color w:val="000000"/>
                <w:sz w:val="18"/>
                <w:szCs w:val="18"/>
              </w:rPr>
              <w:t>0.4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7EEBC23F" w:rsidR="00BE479D" w:rsidRPr="00BE479D" w:rsidRDefault="00BE479D" w:rsidP="00BE479D">
            <w:pPr>
              <w:tabs>
                <w:tab w:val="decimal" w:pos="406"/>
              </w:tabs>
              <w:jc w:val="left"/>
              <w:rPr>
                <w:sz w:val="18"/>
                <w:szCs w:val="18"/>
              </w:rPr>
            </w:pPr>
            <w:r w:rsidRPr="00BE479D">
              <w:rPr>
                <w:color w:val="000000"/>
                <w:sz w:val="18"/>
                <w:szCs w:val="18"/>
              </w:rPr>
              <w:t>3.1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37366700" w:rsidR="00BE479D" w:rsidRPr="00BE479D" w:rsidRDefault="00BE479D" w:rsidP="00BE479D">
            <w:pPr>
              <w:tabs>
                <w:tab w:val="decimal" w:pos="406"/>
              </w:tabs>
              <w:jc w:val="left"/>
              <w:rPr>
                <w:sz w:val="18"/>
                <w:szCs w:val="18"/>
              </w:rPr>
            </w:pPr>
            <w:r w:rsidRPr="00BE479D">
              <w:rPr>
                <w:color w:val="000000"/>
                <w:sz w:val="18"/>
                <w:szCs w:val="18"/>
              </w:rPr>
              <w:t>1.3</w:t>
            </w:r>
          </w:p>
        </w:tc>
      </w:tr>
      <w:tr w:rsidR="00BE479D" w:rsidRPr="00E439E8" w14:paraId="7469AF34"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346DD6AA" w:rsidR="00BE479D" w:rsidRPr="00BE479D" w:rsidRDefault="00BE479D" w:rsidP="00BE479D">
            <w:pPr>
              <w:tabs>
                <w:tab w:val="decimal" w:pos="379"/>
              </w:tabs>
              <w:jc w:val="left"/>
              <w:rPr>
                <w:sz w:val="18"/>
                <w:szCs w:val="18"/>
              </w:rPr>
            </w:pPr>
            <w:r w:rsidRPr="00BE479D">
              <w:rPr>
                <w:color w:val="000000"/>
                <w:sz w:val="18"/>
                <w:szCs w:val="18"/>
              </w:rPr>
              <w:t>-1.2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1412C6F4" w:rsidR="00BE479D" w:rsidRPr="00BE479D" w:rsidRDefault="00BE479D" w:rsidP="00BE479D">
            <w:pPr>
              <w:tabs>
                <w:tab w:val="decimal" w:pos="406"/>
              </w:tabs>
              <w:jc w:val="left"/>
              <w:rPr>
                <w:sz w:val="18"/>
                <w:szCs w:val="18"/>
              </w:rPr>
            </w:pPr>
            <w:r w:rsidRPr="00BE479D">
              <w:rPr>
                <w:color w:val="000000"/>
                <w:sz w:val="18"/>
                <w:szCs w:val="18"/>
              </w:rPr>
              <w:t>1.9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2858D3C6" w:rsidR="00BE479D" w:rsidRPr="00BE479D" w:rsidRDefault="00BE479D" w:rsidP="00BE479D">
            <w:pPr>
              <w:tabs>
                <w:tab w:val="decimal" w:pos="406"/>
              </w:tabs>
              <w:jc w:val="left"/>
              <w:rPr>
                <w:sz w:val="18"/>
                <w:szCs w:val="18"/>
              </w:rPr>
            </w:pPr>
            <w:r w:rsidRPr="00BE479D">
              <w:rPr>
                <w:color w:val="000000"/>
                <w:sz w:val="18"/>
                <w:szCs w:val="18"/>
              </w:rPr>
              <w:t>1.6</w:t>
            </w:r>
          </w:p>
        </w:tc>
      </w:tr>
      <w:tr w:rsidR="00BE479D" w:rsidRPr="00E439E8" w14:paraId="13A108B6"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7680A303" w:rsidR="00BE479D" w:rsidRPr="00BE479D" w:rsidRDefault="00BE479D" w:rsidP="00BE479D">
            <w:pPr>
              <w:tabs>
                <w:tab w:val="decimal" w:pos="379"/>
              </w:tabs>
              <w:jc w:val="left"/>
              <w:rPr>
                <w:sz w:val="18"/>
                <w:szCs w:val="18"/>
              </w:rPr>
            </w:pPr>
            <w:r w:rsidRPr="00BE479D">
              <w:rPr>
                <w:color w:val="000000"/>
                <w:sz w:val="18"/>
                <w:szCs w:val="18"/>
              </w:rPr>
              <w:t>2.0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0EEDCACA" w:rsidR="00BE479D" w:rsidRPr="00BE479D" w:rsidRDefault="00BE479D" w:rsidP="00BE479D">
            <w:pPr>
              <w:tabs>
                <w:tab w:val="decimal" w:pos="406"/>
              </w:tabs>
              <w:jc w:val="left"/>
              <w:rPr>
                <w:sz w:val="18"/>
                <w:szCs w:val="18"/>
              </w:rPr>
            </w:pPr>
            <w:r w:rsidRPr="00BE479D">
              <w:rPr>
                <w:color w:val="000000"/>
                <w:sz w:val="18"/>
                <w:szCs w:val="18"/>
              </w:rPr>
              <w:t>3.5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57839AB0" w:rsidR="00BE479D" w:rsidRPr="00BE479D" w:rsidRDefault="00BE479D" w:rsidP="00BE479D">
            <w:pPr>
              <w:tabs>
                <w:tab w:val="decimal" w:pos="406"/>
              </w:tabs>
              <w:jc w:val="left"/>
              <w:rPr>
                <w:sz w:val="18"/>
                <w:szCs w:val="18"/>
              </w:rPr>
            </w:pPr>
            <w:r w:rsidRPr="00BE479D">
              <w:rPr>
                <w:color w:val="000000"/>
                <w:sz w:val="18"/>
                <w:szCs w:val="18"/>
              </w:rPr>
              <w:t>-0.9</w:t>
            </w:r>
          </w:p>
        </w:tc>
      </w:tr>
      <w:tr w:rsidR="00BE479D" w:rsidRPr="00E439E8" w14:paraId="697656C5"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11421352" w:rsidR="00BE479D" w:rsidRPr="00BE479D" w:rsidRDefault="00BE479D" w:rsidP="00BE479D">
            <w:pPr>
              <w:tabs>
                <w:tab w:val="decimal" w:pos="379"/>
              </w:tabs>
              <w:jc w:val="left"/>
              <w:rPr>
                <w:sz w:val="18"/>
                <w:szCs w:val="18"/>
              </w:rPr>
            </w:pPr>
            <w:r w:rsidRPr="00BE479D">
              <w:rPr>
                <w:color w:val="000000"/>
                <w:sz w:val="18"/>
                <w:szCs w:val="18"/>
              </w:rPr>
              <w:t>1.0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2A9556E5" w:rsidR="00BE479D" w:rsidRPr="00BE479D" w:rsidRDefault="00BE479D" w:rsidP="00BE479D">
            <w:pPr>
              <w:tabs>
                <w:tab w:val="decimal" w:pos="406"/>
              </w:tabs>
              <w:jc w:val="left"/>
              <w:rPr>
                <w:sz w:val="18"/>
                <w:szCs w:val="18"/>
              </w:rPr>
            </w:pPr>
            <w:r w:rsidRPr="00BE479D">
              <w:rPr>
                <w:color w:val="000000"/>
                <w:sz w:val="18"/>
                <w:szCs w:val="18"/>
              </w:rPr>
              <w:t>2.4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51F8901E" w:rsidR="00BE479D" w:rsidRPr="00BE479D" w:rsidRDefault="00BE479D" w:rsidP="00BE479D">
            <w:pPr>
              <w:tabs>
                <w:tab w:val="decimal" w:pos="406"/>
              </w:tabs>
              <w:jc w:val="left"/>
              <w:rPr>
                <w:sz w:val="18"/>
                <w:szCs w:val="18"/>
              </w:rPr>
            </w:pPr>
            <w:r w:rsidRPr="00BE479D">
              <w:rPr>
                <w:color w:val="000000"/>
                <w:sz w:val="18"/>
                <w:szCs w:val="18"/>
              </w:rPr>
              <w:t>-1.4</w:t>
            </w:r>
          </w:p>
        </w:tc>
      </w:tr>
      <w:tr w:rsidR="00BE479D" w:rsidRPr="00E439E8" w14:paraId="7E94879D"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51FF2C55" w:rsidR="00BE479D" w:rsidRPr="00BE479D" w:rsidRDefault="00BE479D" w:rsidP="00BE479D">
            <w:pPr>
              <w:tabs>
                <w:tab w:val="decimal" w:pos="379"/>
              </w:tabs>
              <w:jc w:val="left"/>
              <w:rPr>
                <w:sz w:val="18"/>
                <w:szCs w:val="18"/>
              </w:rPr>
            </w:pPr>
            <w:r w:rsidRPr="00BE479D">
              <w:rPr>
                <w:color w:val="000000"/>
                <w:sz w:val="18"/>
                <w:szCs w:val="18"/>
              </w:rPr>
              <w:t>4.0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587C2F4A" w:rsidR="00BE479D" w:rsidRPr="00BE479D" w:rsidRDefault="00BE479D" w:rsidP="00BE479D">
            <w:pPr>
              <w:tabs>
                <w:tab w:val="decimal" w:pos="406"/>
              </w:tabs>
              <w:jc w:val="left"/>
              <w:rPr>
                <w:sz w:val="18"/>
                <w:szCs w:val="18"/>
              </w:rPr>
            </w:pPr>
            <w:r w:rsidRPr="00BE479D">
              <w:rPr>
                <w:color w:val="000000"/>
                <w:sz w:val="18"/>
                <w:szCs w:val="18"/>
              </w:rPr>
              <w:t>5.4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3D51F7FA" w:rsidR="00BE479D" w:rsidRPr="00BE479D" w:rsidRDefault="00BE479D" w:rsidP="00BE479D">
            <w:pPr>
              <w:tabs>
                <w:tab w:val="decimal" w:pos="406"/>
              </w:tabs>
              <w:jc w:val="left"/>
              <w:rPr>
                <w:sz w:val="18"/>
                <w:szCs w:val="18"/>
              </w:rPr>
            </w:pPr>
            <w:r w:rsidRPr="00BE479D">
              <w:rPr>
                <w:color w:val="000000"/>
                <w:sz w:val="18"/>
                <w:szCs w:val="18"/>
              </w:rPr>
              <w:t>0.3</w:t>
            </w:r>
          </w:p>
        </w:tc>
      </w:tr>
      <w:tr w:rsidR="00BE479D" w:rsidRPr="00E439E8" w14:paraId="7FB23894"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BE479D" w:rsidRPr="005C475B" w:rsidRDefault="00BE479D" w:rsidP="00BE479D">
            <w:pPr>
              <w:snapToGrid w:val="0"/>
              <w:spacing w:before="20" w:after="20"/>
              <w:ind w:left="-96" w:right="-70"/>
              <w:jc w:val="left"/>
              <w:rPr>
                <w:sz w:val="18"/>
                <w:szCs w:val="18"/>
                <w:lang w:val="es-MX" w:eastAsia="es-MX"/>
              </w:rPr>
            </w:pPr>
            <w:r w:rsidRPr="005C475B">
              <w:rPr>
                <w:sz w:val="18"/>
                <w:szCs w:val="18"/>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671157E8" w:rsidR="00BE479D" w:rsidRPr="00BE479D" w:rsidRDefault="00BE479D" w:rsidP="00BE479D">
            <w:pPr>
              <w:tabs>
                <w:tab w:val="decimal" w:pos="379"/>
              </w:tabs>
              <w:jc w:val="left"/>
              <w:rPr>
                <w:sz w:val="18"/>
                <w:szCs w:val="18"/>
              </w:rPr>
            </w:pPr>
            <w:r w:rsidRPr="00BE479D">
              <w:rPr>
                <w:color w:val="000000"/>
                <w:sz w:val="18"/>
                <w:szCs w:val="18"/>
              </w:rPr>
              <w:t>6.6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34C8F0F6" w:rsidR="00BE479D" w:rsidRPr="00BE479D" w:rsidRDefault="00BE479D" w:rsidP="00BE479D">
            <w:pPr>
              <w:tabs>
                <w:tab w:val="decimal" w:pos="406"/>
              </w:tabs>
              <w:jc w:val="left"/>
              <w:rPr>
                <w:sz w:val="18"/>
                <w:szCs w:val="18"/>
              </w:rPr>
            </w:pPr>
            <w:r w:rsidRPr="00BE479D">
              <w:rPr>
                <w:color w:val="000000"/>
                <w:sz w:val="18"/>
                <w:szCs w:val="18"/>
              </w:rPr>
              <w:t>6.2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38486DAB" w:rsidR="00BE479D" w:rsidRPr="00BE479D" w:rsidRDefault="00BE479D" w:rsidP="00BE479D">
            <w:pPr>
              <w:tabs>
                <w:tab w:val="decimal" w:pos="406"/>
              </w:tabs>
              <w:jc w:val="left"/>
              <w:rPr>
                <w:sz w:val="18"/>
                <w:szCs w:val="18"/>
              </w:rPr>
            </w:pPr>
            <w:r w:rsidRPr="00BE479D">
              <w:rPr>
                <w:color w:val="000000"/>
                <w:sz w:val="18"/>
                <w:szCs w:val="18"/>
              </w:rPr>
              <w:t>3.8</w:t>
            </w:r>
          </w:p>
        </w:tc>
      </w:tr>
      <w:tr w:rsidR="00BE479D" w:rsidRPr="00E439E8" w14:paraId="55D44C97"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5AC75CBF"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accesorios, aparatos eléctricos y equipo de generación 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292AC80B" w:rsidR="00BE479D" w:rsidRPr="00BE479D" w:rsidRDefault="00BE479D" w:rsidP="00BE479D">
            <w:pPr>
              <w:tabs>
                <w:tab w:val="decimal" w:pos="379"/>
              </w:tabs>
              <w:jc w:val="left"/>
              <w:rPr>
                <w:sz w:val="18"/>
                <w:szCs w:val="18"/>
              </w:rPr>
            </w:pPr>
            <w:r w:rsidRPr="00BE479D">
              <w:rPr>
                <w:color w:val="000000"/>
                <w:sz w:val="18"/>
                <w:szCs w:val="18"/>
              </w:rPr>
              <w:t>-2.3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335F72E3" w:rsidR="00BE479D" w:rsidRPr="00BE479D" w:rsidRDefault="00BE479D" w:rsidP="00BE479D">
            <w:pPr>
              <w:tabs>
                <w:tab w:val="decimal" w:pos="406"/>
              </w:tabs>
              <w:jc w:val="left"/>
              <w:rPr>
                <w:sz w:val="18"/>
                <w:szCs w:val="18"/>
              </w:rPr>
            </w:pPr>
            <w:r w:rsidRPr="00BE479D">
              <w:rPr>
                <w:color w:val="000000"/>
                <w:sz w:val="18"/>
                <w:szCs w:val="18"/>
              </w:rPr>
              <w:t>-0.9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470BD999" w:rsidR="00BE479D" w:rsidRPr="00BE479D" w:rsidRDefault="00BE479D" w:rsidP="00BE479D">
            <w:pPr>
              <w:tabs>
                <w:tab w:val="decimal" w:pos="406"/>
              </w:tabs>
              <w:jc w:val="left"/>
              <w:rPr>
                <w:sz w:val="18"/>
                <w:szCs w:val="18"/>
              </w:rPr>
            </w:pPr>
            <w:r w:rsidRPr="00BE479D">
              <w:rPr>
                <w:color w:val="000000"/>
                <w:sz w:val="18"/>
                <w:szCs w:val="18"/>
              </w:rPr>
              <w:t>2.9</w:t>
            </w:r>
          </w:p>
        </w:tc>
      </w:tr>
      <w:tr w:rsidR="00BE479D" w:rsidRPr="00E439E8" w14:paraId="042ADE4D"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382B0A3F" w:rsidR="00BE479D" w:rsidRPr="00BE479D" w:rsidRDefault="00BE479D" w:rsidP="00BE479D">
            <w:pPr>
              <w:tabs>
                <w:tab w:val="decimal" w:pos="379"/>
              </w:tabs>
              <w:jc w:val="left"/>
              <w:rPr>
                <w:sz w:val="18"/>
                <w:szCs w:val="18"/>
              </w:rPr>
            </w:pPr>
            <w:r w:rsidRPr="00BE479D">
              <w:rPr>
                <w:color w:val="000000"/>
                <w:sz w:val="18"/>
                <w:szCs w:val="18"/>
              </w:rPr>
              <w:t>3.4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188FA00E" w:rsidR="00BE479D" w:rsidRPr="00BE479D" w:rsidRDefault="00BE479D" w:rsidP="00BE479D">
            <w:pPr>
              <w:tabs>
                <w:tab w:val="decimal" w:pos="406"/>
              </w:tabs>
              <w:jc w:val="left"/>
              <w:rPr>
                <w:sz w:val="18"/>
                <w:szCs w:val="18"/>
              </w:rPr>
            </w:pPr>
            <w:r w:rsidRPr="00BE479D">
              <w:rPr>
                <w:color w:val="000000"/>
                <w:sz w:val="18"/>
                <w:szCs w:val="18"/>
              </w:rPr>
              <w:t>7.8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53DD1FEA" w:rsidR="00BE479D" w:rsidRPr="00BE479D" w:rsidRDefault="00BE479D" w:rsidP="00BE479D">
            <w:pPr>
              <w:tabs>
                <w:tab w:val="decimal" w:pos="406"/>
              </w:tabs>
              <w:jc w:val="left"/>
              <w:rPr>
                <w:sz w:val="18"/>
                <w:szCs w:val="18"/>
              </w:rPr>
            </w:pPr>
            <w:r w:rsidRPr="00BE479D">
              <w:rPr>
                <w:color w:val="000000"/>
                <w:sz w:val="18"/>
                <w:szCs w:val="18"/>
              </w:rPr>
              <w:t>3.8</w:t>
            </w:r>
          </w:p>
        </w:tc>
      </w:tr>
      <w:tr w:rsidR="00BE479D" w:rsidRPr="00E439E8" w14:paraId="32764628" w14:textId="77777777" w:rsidTr="00BE479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535E5DA8" w:rsidR="00BE479D" w:rsidRPr="00BE479D" w:rsidRDefault="00BE479D" w:rsidP="00BE479D">
            <w:pPr>
              <w:tabs>
                <w:tab w:val="decimal" w:pos="379"/>
              </w:tabs>
              <w:jc w:val="left"/>
              <w:rPr>
                <w:sz w:val="18"/>
                <w:szCs w:val="18"/>
              </w:rPr>
            </w:pPr>
            <w:r w:rsidRPr="00BE479D">
              <w:rPr>
                <w:color w:val="000000"/>
                <w:sz w:val="18"/>
                <w:szCs w:val="18"/>
              </w:rPr>
              <w:t>-2.0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2093E4D3" w:rsidR="00BE479D" w:rsidRPr="00BE479D" w:rsidRDefault="00BE479D" w:rsidP="00BE479D">
            <w:pPr>
              <w:tabs>
                <w:tab w:val="decimal" w:pos="406"/>
              </w:tabs>
              <w:jc w:val="left"/>
              <w:rPr>
                <w:sz w:val="18"/>
                <w:szCs w:val="18"/>
              </w:rPr>
            </w:pPr>
            <w:r w:rsidRPr="00BE479D">
              <w:rPr>
                <w:color w:val="000000"/>
                <w:sz w:val="18"/>
                <w:szCs w:val="18"/>
              </w:rPr>
              <w:t>-0.2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6D95D3FC" w:rsidR="00BE479D" w:rsidRPr="00BE479D" w:rsidRDefault="00BE479D" w:rsidP="00BE479D">
            <w:pPr>
              <w:tabs>
                <w:tab w:val="decimal" w:pos="406"/>
              </w:tabs>
              <w:jc w:val="left"/>
              <w:rPr>
                <w:sz w:val="18"/>
                <w:szCs w:val="18"/>
              </w:rPr>
            </w:pPr>
            <w:r w:rsidRPr="00BE479D">
              <w:rPr>
                <w:color w:val="000000"/>
                <w:sz w:val="18"/>
                <w:szCs w:val="18"/>
              </w:rPr>
              <w:t>7.0</w:t>
            </w:r>
          </w:p>
        </w:tc>
      </w:tr>
      <w:tr w:rsidR="00BE479D" w:rsidRPr="00E439E8" w14:paraId="4C1EF3DA" w14:textId="77777777" w:rsidTr="00BE479D">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BE479D" w:rsidRPr="005C475B" w:rsidRDefault="00BE479D" w:rsidP="00BE479D">
            <w:pPr>
              <w:snapToGrid w:val="0"/>
              <w:spacing w:before="20" w:after="20"/>
              <w:ind w:left="-113" w:right="57"/>
              <w:jc w:val="right"/>
              <w:rPr>
                <w:sz w:val="18"/>
                <w:szCs w:val="18"/>
                <w:lang w:val="es-MX" w:eastAsia="es-MX"/>
              </w:rPr>
            </w:pPr>
            <w:r w:rsidRPr="005C475B">
              <w:rPr>
                <w:sz w:val="18"/>
                <w:szCs w:val="18"/>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19831EAC" w:rsidR="00BE479D" w:rsidRPr="00BE479D" w:rsidRDefault="00BE479D" w:rsidP="00BE479D">
            <w:pPr>
              <w:tabs>
                <w:tab w:val="decimal" w:pos="379"/>
              </w:tabs>
              <w:jc w:val="left"/>
              <w:rPr>
                <w:sz w:val="18"/>
                <w:szCs w:val="18"/>
              </w:rPr>
            </w:pPr>
            <w:r w:rsidRPr="00BE479D">
              <w:rPr>
                <w:color w:val="000000"/>
                <w:sz w:val="18"/>
                <w:szCs w:val="18"/>
              </w:rPr>
              <w:t>1.9</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67E93321" w:rsidR="00BE479D" w:rsidRPr="00BE479D" w:rsidRDefault="00BE479D" w:rsidP="00BE479D">
            <w:pPr>
              <w:tabs>
                <w:tab w:val="decimal" w:pos="406"/>
              </w:tabs>
              <w:jc w:val="left"/>
              <w:rPr>
                <w:sz w:val="18"/>
                <w:szCs w:val="18"/>
              </w:rPr>
            </w:pPr>
            <w:r w:rsidRPr="00BE479D">
              <w:rPr>
                <w:color w:val="000000"/>
                <w:sz w:val="18"/>
                <w:szCs w:val="18"/>
              </w:rPr>
              <w:t>2.9</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64542BDD" w:rsidR="00BE479D" w:rsidRPr="00BE479D" w:rsidRDefault="00BE479D" w:rsidP="00BE479D">
            <w:pPr>
              <w:tabs>
                <w:tab w:val="decimal" w:pos="406"/>
              </w:tabs>
              <w:jc w:val="left"/>
              <w:rPr>
                <w:sz w:val="18"/>
                <w:szCs w:val="18"/>
              </w:rPr>
            </w:pPr>
            <w:r w:rsidRPr="00BE479D">
              <w:rPr>
                <w:color w:val="000000"/>
                <w:sz w:val="18"/>
                <w:szCs w:val="18"/>
              </w:rPr>
              <w:t>7.0</w:t>
            </w:r>
          </w:p>
        </w:tc>
      </w:tr>
    </w:tbl>
    <w:p w14:paraId="5A7DBED8" w14:textId="05932D87" w:rsidR="00095006" w:rsidRPr="00E439E8" w:rsidRDefault="00095006" w:rsidP="003537FD">
      <w:pPr>
        <w:pStyle w:val="p0"/>
        <w:keepLines w:val="0"/>
        <w:spacing w:before="0"/>
        <w:ind w:left="364" w:right="55" w:hanging="210"/>
        <w:rPr>
          <w:rFonts w:ascii="Arial" w:hAnsi="Arial"/>
          <w:color w:val="auto"/>
          <w:sz w:val="16"/>
          <w:szCs w:val="16"/>
        </w:rPr>
      </w:pPr>
      <w:r w:rsidRPr="00E439E8">
        <w:rPr>
          <w:rFonts w:ascii="Arial" w:hAnsi="Arial"/>
          <w:color w:val="auto"/>
          <w:position w:val="-2"/>
          <w:sz w:val="18"/>
          <w:szCs w:val="18"/>
          <w:vertAlign w:val="superscript"/>
        </w:rPr>
        <w:t>1/</w:t>
      </w:r>
      <w:r w:rsidRPr="00E439E8">
        <w:rPr>
          <w:rFonts w:ascii="Arial" w:hAnsi="Arial"/>
          <w:color w:val="auto"/>
          <w:position w:val="-2"/>
          <w:sz w:val="16"/>
          <w:szCs w:val="16"/>
        </w:rPr>
        <w:tab/>
      </w:r>
      <w:r w:rsidRPr="0D062C30">
        <w:rPr>
          <w:rFonts w:ascii="Arial" w:hAnsi="Arial"/>
          <w:color w:val="auto"/>
          <w:sz w:val="16"/>
          <w:szCs w:val="16"/>
        </w:rPr>
        <w:t>Resultan de dividir la masa de remuneraciones reales entre el empleo</w:t>
      </w:r>
      <w:r w:rsidR="00223920">
        <w:rPr>
          <w:rFonts w:ascii="Arial" w:hAnsi="Arial"/>
          <w:color w:val="auto"/>
          <w:sz w:val="16"/>
          <w:szCs w:val="16"/>
        </w:rPr>
        <w:t>.</w:t>
      </w:r>
    </w:p>
    <w:p w14:paraId="250F5DB4" w14:textId="1A8F4693" w:rsidR="00095006" w:rsidRPr="00E439E8" w:rsidRDefault="00095006" w:rsidP="003537FD">
      <w:pPr>
        <w:pStyle w:val="p0"/>
        <w:keepLines w:val="0"/>
        <w:spacing w:before="0"/>
        <w:ind w:left="363" w:right="57" w:hanging="210"/>
        <w:rPr>
          <w:rFonts w:ascii="Arial" w:hAnsi="Arial"/>
          <w:color w:val="auto"/>
          <w:position w:val="-2"/>
          <w:sz w:val="16"/>
          <w:szCs w:val="16"/>
        </w:rPr>
      </w:pPr>
      <w:r w:rsidRPr="00E439E8">
        <w:rPr>
          <w:rFonts w:ascii="Arial" w:hAnsi="Arial"/>
          <w:color w:val="auto"/>
          <w:position w:val="-2"/>
          <w:sz w:val="18"/>
          <w:szCs w:val="18"/>
          <w:vertAlign w:val="superscript"/>
        </w:rPr>
        <w:t>a/</w:t>
      </w:r>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salarios pagados a obreros</w:t>
      </w:r>
      <w:r w:rsidR="00223920">
        <w:rPr>
          <w:rFonts w:ascii="Arial" w:hAnsi="Arial"/>
          <w:color w:val="auto"/>
          <w:position w:val="-2"/>
          <w:sz w:val="16"/>
          <w:szCs w:val="16"/>
        </w:rPr>
        <w:t>.</w:t>
      </w:r>
    </w:p>
    <w:p w14:paraId="598A982F" w14:textId="57F67255" w:rsidR="00095006" w:rsidRPr="00E439E8" w:rsidRDefault="00095006" w:rsidP="003537FD">
      <w:pPr>
        <w:pStyle w:val="p0"/>
        <w:keepLines w:val="0"/>
        <w:spacing w:before="0"/>
        <w:ind w:left="364" w:right="55" w:hanging="210"/>
        <w:rPr>
          <w:rFonts w:ascii="Arial" w:hAnsi="Arial"/>
          <w:color w:val="auto"/>
          <w:position w:val="-2"/>
          <w:sz w:val="16"/>
          <w:szCs w:val="16"/>
        </w:rPr>
      </w:pPr>
      <w:proofErr w:type="spellStart"/>
      <w:r w:rsidRPr="00E439E8">
        <w:rPr>
          <w:rFonts w:ascii="Arial" w:hAnsi="Arial"/>
          <w:color w:val="auto"/>
          <w:position w:val="-2"/>
          <w:sz w:val="18"/>
          <w:szCs w:val="18"/>
          <w:vertAlign w:val="superscript"/>
        </w:rPr>
        <w:t>b/</w:t>
      </w:r>
      <w:proofErr w:type="spellEnd"/>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sueldos pagados a empleados</w:t>
      </w:r>
      <w:r w:rsidR="00223920">
        <w:rPr>
          <w:rFonts w:ascii="Arial" w:hAnsi="Arial"/>
          <w:color w:val="auto"/>
          <w:position w:val="-2"/>
          <w:sz w:val="16"/>
          <w:szCs w:val="16"/>
        </w:rPr>
        <w:t>.</w:t>
      </w:r>
    </w:p>
    <w:p w14:paraId="34FD1C17" w14:textId="0D777AF6" w:rsidR="00095006" w:rsidRPr="00E439E8" w:rsidRDefault="004867D2" w:rsidP="00C15E0F">
      <w:pPr>
        <w:pStyle w:val="p0"/>
        <w:keepLines w:val="0"/>
        <w:spacing w:before="0"/>
        <w:ind w:left="363" w:right="57" w:hanging="210"/>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00095006" w:rsidRPr="00E439E8">
        <w:rPr>
          <w:rFonts w:ascii="Arial" w:hAnsi="Arial"/>
          <w:color w:val="auto"/>
          <w:position w:val="-2"/>
          <w:sz w:val="18"/>
          <w:szCs w:val="18"/>
          <w:vertAlign w:val="superscript"/>
        </w:rPr>
        <w:t>/</w:t>
      </w:r>
      <w:r w:rsidR="00095006" w:rsidRPr="00E439E8">
        <w:rPr>
          <w:rFonts w:ascii="Arial" w:hAnsi="Arial"/>
          <w:color w:val="auto"/>
          <w:position w:val="-2"/>
          <w:sz w:val="16"/>
          <w:szCs w:val="16"/>
        </w:rPr>
        <w:tab/>
      </w:r>
      <w:r w:rsidR="00095006" w:rsidRPr="0D062C30">
        <w:rPr>
          <w:rFonts w:ascii="Arial" w:hAnsi="Arial"/>
          <w:color w:val="auto"/>
          <w:sz w:val="16"/>
          <w:szCs w:val="16"/>
        </w:rPr>
        <w:t>Cifras preliminares</w:t>
      </w:r>
    </w:p>
    <w:p w14:paraId="6D2B701A" w14:textId="3181E26B" w:rsidR="009E7BB5" w:rsidRPr="00E439E8" w:rsidRDefault="00095006" w:rsidP="001B4785">
      <w:pPr>
        <w:pStyle w:val="p0"/>
        <w:keepLines w:val="0"/>
        <w:spacing w:before="0"/>
        <w:ind w:left="728" w:right="55" w:hanging="574"/>
        <w:rPr>
          <w:rFonts w:ascii="Arial" w:hAnsi="Arial"/>
          <w:color w:val="auto"/>
          <w:sz w:val="16"/>
          <w:szCs w:val="16"/>
        </w:rPr>
      </w:pPr>
      <w:r w:rsidRPr="00E439E8">
        <w:rPr>
          <w:rFonts w:ascii="Arial" w:hAnsi="Arial"/>
          <w:color w:val="auto"/>
          <w:sz w:val="16"/>
          <w:szCs w:val="16"/>
        </w:rPr>
        <w:t>Fuente:</w:t>
      </w:r>
      <w:r w:rsidRPr="00E439E8">
        <w:rPr>
          <w:rFonts w:ascii="Arial" w:hAnsi="Arial"/>
          <w:color w:val="auto"/>
          <w:sz w:val="16"/>
          <w:szCs w:val="16"/>
        </w:rPr>
        <w:tab/>
        <w:t>INEGI</w:t>
      </w:r>
    </w:p>
    <w:p w14:paraId="367875CE" w14:textId="77777777" w:rsidR="009E7BB5" w:rsidRPr="00E439E8" w:rsidRDefault="009E7BB5">
      <w:pPr>
        <w:jc w:val="left"/>
        <w:rPr>
          <w:snapToGrid w:val="0"/>
          <w:sz w:val="16"/>
          <w:szCs w:val="16"/>
        </w:rPr>
      </w:pPr>
      <w:r w:rsidRPr="00E439E8">
        <w:rPr>
          <w:sz w:val="16"/>
          <w:szCs w:val="16"/>
        </w:rPr>
        <w:br w:type="page"/>
      </w:r>
    </w:p>
    <w:p w14:paraId="415C2682" w14:textId="77777777" w:rsidR="005D7A99" w:rsidRPr="00E439E8" w:rsidRDefault="005D7A99" w:rsidP="005D7A99">
      <w:pPr>
        <w:pStyle w:val="Ttulo4"/>
        <w:keepNext w:val="0"/>
        <w:keepLines w:val="0"/>
        <w:spacing w:before="0"/>
        <w:jc w:val="center"/>
        <w:rPr>
          <w:rFonts w:ascii="Arial" w:hAnsi="Arial" w:cs="Arial"/>
          <w:i w:val="0"/>
          <w:color w:val="auto"/>
          <w:szCs w:val="22"/>
        </w:rPr>
      </w:pPr>
      <w:r w:rsidRPr="00E439E8">
        <w:rPr>
          <w:rFonts w:ascii="Arial" w:hAnsi="Arial" w:cs="Arial"/>
          <w:i w:val="0"/>
          <w:color w:val="auto"/>
          <w:sz w:val="20"/>
          <w:szCs w:val="22"/>
        </w:rPr>
        <w:lastRenderedPageBreak/>
        <w:t>Cuadro 3</w:t>
      </w:r>
    </w:p>
    <w:p w14:paraId="073E1A3A" w14:textId="77777777" w:rsidR="005D7A99" w:rsidRPr="00E439E8" w:rsidRDefault="005D7A99" w:rsidP="005D7A99">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Comportamiento de la capacidad de planta utilizada</w:t>
      </w:r>
      <w:r w:rsidRPr="00E439E8">
        <w:rPr>
          <w:rFonts w:ascii="Arial" w:hAnsi="Arial" w:cs="Arial"/>
          <w:b/>
          <w:i w:val="0"/>
          <w:smallCaps/>
          <w:color w:val="auto"/>
          <w:sz w:val="22"/>
          <w:szCs w:val="22"/>
          <w:vertAlign w:val="superscript"/>
        </w:rPr>
        <w:t>1/</w:t>
      </w:r>
      <w:r w:rsidRPr="00E439E8">
        <w:rPr>
          <w:rFonts w:ascii="Arial" w:hAnsi="Arial" w:cs="Arial"/>
          <w:b/>
          <w:i w:val="0"/>
          <w:smallCaps/>
          <w:color w:val="auto"/>
          <w:sz w:val="22"/>
          <w:szCs w:val="22"/>
        </w:rPr>
        <w:t xml:space="preserve"> </w:t>
      </w:r>
      <w:r w:rsidRPr="00E439E8">
        <w:rPr>
          <w:rFonts w:ascii="Arial" w:hAnsi="Arial" w:cs="Arial"/>
          <w:b/>
          <w:i w:val="0"/>
          <w:smallCaps/>
          <w:color w:val="auto"/>
          <w:sz w:val="22"/>
          <w:szCs w:val="22"/>
        </w:rPr>
        <w:b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E439E8" w14:paraId="69547AAC" w14:textId="77777777" w:rsidTr="0D062C30">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5C475B" w:rsidRDefault="005D7A99" w:rsidP="006523F4">
            <w:pPr>
              <w:snapToGrid w:val="0"/>
              <w:spacing w:before="60" w:after="60"/>
              <w:ind w:firstLine="812"/>
              <w:jc w:val="left"/>
              <w:rPr>
                <w:sz w:val="18"/>
                <w:szCs w:val="18"/>
                <w:lang w:val="es-MX" w:eastAsia="es-MX"/>
              </w:rPr>
            </w:pPr>
            <w:r w:rsidRPr="005C475B">
              <w:rPr>
                <w:sz w:val="18"/>
                <w:szCs w:val="18"/>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269D3D6D" w:rsidR="005D7A99" w:rsidRPr="005C475B" w:rsidRDefault="007814CB" w:rsidP="00AD041B">
            <w:pPr>
              <w:tabs>
                <w:tab w:val="left" w:pos="993"/>
              </w:tabs>
              <w:snapToGrid w:val="0"/>
              <w:spacing w:before="60" w:after="60"/>
              <w:ind w:left="-113" w:right="-113"/>
              <w:jc w:val="center"/>
              <w:rPr>
                <w:sz w:val="18"/>
                <w:szCs w:val="18"/>
                <w:lang w:val="es-MX" w:eastAsia="es-MX"/>
              </w:rPr>
            </w:pPr>
            <w:r>
              <w:rPr>
                <w:sz w:val="18"/>
                <w:szCs w:val="18"/>
                <w:lang w:val="es-MX" w:eastAsia="es-MX"/>
              </w:rPr>
              <w:t>Agost</w:t>
            </w:r>
            <w:r w:rsidR="00153831" w:rsidRPr="005C475B">
              <w:rPr>
                <w:sz w:val="18"/>
                <w:szCs w:val="18"/>
                <w:lang w:val="es-MX" w:eastAsia="es-MX"/>
              </w:rPr>
              <w:t>o</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5C475B" w:rsidRDefault="005D7A99" w:rsidP="006523F4">
            <w:pPr>
              <w:snapToGrid w:val="0"/>
              <w:spacing w:before="60" w:after="60"/>
              <w:ind w:left="-113" w:right="-113"/>
              <w:jc w:val="center"/>
              <w:rPr>
                <w:sz w:val="18"/>
                <w:szCs w:val="18"/>
                <w:lang w:val="es-MX" w:eastAsia="es-MX"/>
              </w:rPr>
            </w:pPr>
            <w:r w:rsidRPr="005C475B">
              <w:rPr>
                <w:sz w:val="18"/>
                <w:szCs w:val="18"/>
                <w:lang w:val="es-MX" w:eastAsia="es-MX"/>
              </w:rPr>
              <w:t xml:space="preserve">Diferencia </w:t>
            </w:r>
          </w:p>
          <w:p w14:paraId="7EAA60E7" w14:textId="77777777" w:rsidR="005D7A99" w:rsidRPr="005C475B" w:rsidRDefault="005D7A99" w:rsidP="006523F4">
            <w:pPr>
              <w:snapToGrid w:val="0"/>
              <w:spacing w:before="60" w:after="60"/>
              <w:jc w:val="center"/>
              <w:rPr>
                <w:sz w:val="18"/>
                <w:szCs w:val="18"/>
                <w:lang w:val="es-MX" w:eastAsia="es-MX"/>
              </w:rPr>
            </w:pPr>
            <w:r w:rsidRPr="005C475B">
              <w:rPr>
                <w:sz w:val="18"/>
                <w:szCs w:val="18"/>
                <w:lang w:val="es-MX" w:eastAsia="es-MX"/>
              </w:rPr>
              <w:t>anual</w:t>
            </w:r>
          </w:p>
        </w:tc>
      </w:tr>
      <w:tr w:rsidR="005D7A99" w:rsidRPr="00E439E8" w14:paraId="09864D61" w14:textId="77777777" w:rsidTr="0D062C30">
        <w:trPr>
          <w:trHeight w:val="267"/>
        </w:trPr>
        <w:tc>
          <w:tcPr>
            <w:tcW w:w="6099" w:type="dxa"/>
            <w:gridSpan w:val="2"/>
            <w:vMerge/>
            <w:vAlign w:val="center"/>
            <w:hideMark/>
          </w:tcPr>
          <w:p w14:paraId="68F302F5" w14:textId="77777777" w:rsidR="005D7A99" w:rsidRPr="005C475B" w:rsidRDefault="005D7A99" w:rsidP="006523F4">
            <w:pPr>
              <w:snapToGrid w:val="0"/>
              <w:spacing w:before="60" w:after="60"/>
              <w:ind w:firstLine="812"/>
              <w:jc w:val="left"/>
              <w:rPr>
                <w:sz w:val="18"/>
                <w:szCs w:val="18"/>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13CE4AFD" w:rsidR="005D7A99" w:rsidRPr="005C475B" w:rsidRDefault="005D7A99" w:rsidP="00D37F4D">
            <w:pPr>
              <w:tabs>
                <w:tab w:val="left" w:pos="993"/>
              </w:tabs>
              <w:snapToGrid w:val="0"/>
              <w:spacing w:before="60" w:after="60"/>
              <w:jc w:val="center"/>
              <w:rPr>
                <w:sz w:val="18"/>
                <w:szCs w:val="18"/>
                <w:lang w:val="es-MX" w:eastAsia="es-MX"/>
              </w:rPr>
            </w:pPr>
            <w:r w:rsidRPr="005C475B">
              <w:rPr>
                <w:sz w:val="18"/>
                <w:szCs w:val="18"/>
                <w:lang w:val="es-MX" w:eastAsia="es-MX"/>
              </w:rPr>
              <w:t>20</w:t>
            </w:r>
            <w:r w:rsidR="000B01F4" w:rsidRPr="005C475B">
              <w:rPr>
                <w:sz w:val="18"/>
                <w:szCs w:val="18"/>
                <w:lang w:val="es-MX" w:eastAsia="es-MX"/>
              </w:rPr>
              <w:t>2</w:t>
            </w:r>
            <w:r w:rsidR="00D37F4D" w:rsidRPr="005C475B">
              <w:rPr>
                <w:sz w:val="18"/>
                <w:szCs w:val="18"/>
                <w:lang w:val="es-MX" w:eastAsia="es-MX"/>
              </w:rPr>
              <w:t>1</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7C65DE7B" w:rsidR="005D7A99" w:rsidRPr="005C475B" w:rsidRDefault="005D7A99" w:rsidP="00B22804">
            <w:pPr>
              <w:snapToGrid w:val="0"/>
              <w:spacing w:before="60" w:after="60"/>
              <w:jc w:val="center"/>
              <w:rPr>
                <w:sz w:val="18"/>
                <w:szCs w:val="18"/>
                <w:lang w:val="es-MX" w:eastAsia="es-MX"/>
              </w:rPr>
            </w:pPr>
            <w:r w:rsidRPr="005C475B">
              <w:rPr>
                <w:sz w:val="18"/>
                <w:szCs w:val="18"/>
                <w:lang w:val="es-MX" w:eastAsia="es-MX"/>
              </w:rPr>
              <w:t>202</w:t>
            </w:r>
            <w:r w:rsidR="00D37F4D" w:rsidRPr="005C475B">
              <w:rPr>
                <w:sz w:val="18"/>
                <w:szCs w:val="18"/>
                <w:lang w:val="es-MX" w:eastAsia="es-MX"/>
              </w:rPr>
              <w:t>2</w:t>
            </w:r>
            <w:r w:rsidR="007F0CC2" w:rsidRPr="00012291">
              <w:rPr>
                <w:sz w:val="18"/>
                <w:szCs w:val="18"/>
                <w:vertAlign w:val="superscript"/>
                <w:lang w:eastAsia="es-MX"/>
              </w:rPr>
              <w:t>p/</w:t>
            </w:r>
          </w:p>
        </w:tc>
        <w:tc>
          <w:tcPr>
            <w:tcW w:w="840" w:type="dxa"/>
            <w:vMerge/>
            <w:vAlign w:val="center"/>
          </w:tcPr>
          <w:p w14:paraId="2AD35C3D" w14:textId="77777777" w:rsidR="005D7A99" w:rsidRPr="005C475B" w:rsidRDefault="005D7A99" w:rsidP="006523F4">
            <w:pPr>
              <w:snapToGrid w:val="0"/>
              <w:spacing w:before="60" w:after="60"/>
              <w:jc w:val="center"/>
              <w:rPr>
                <w:sz w:val="18"/>
                <w:szCs w:val="18"/>
                <w:lang w:val="es-MX" w:eastAsia="es-MX"/>
              </w:rPr>
            </w:pPr>
          </w:p>
        </w:tc>
      </w:tr>
      <w:tr w:rsidR="00BE479D" w:rsidRPr="00E439E8" w14:paraId="525B2FBF" w14:textId="77777777" w:rsidTr="00BE479D">
        <w:tc>
          <w:tcPr>
            <w:tcW w:w="708" w:type="dxa"/>
            <w:tcBorders>
              <w:top w:val="single" w:sz="6" w:space="0" w:color="1F497D" w:themeColor="text2"/>
              <w:bottom w:val="single" w:sz="4" w:space="0" w:color="C6D9F1" w:themeColor="text2" w:themeTint="33"/>
            </w:tcBorders>
            <w:shd w:val="clear" w:color="auto" w:fill="DBE5F1" w:themeFill="accent1" w:themeFillTint="33"/>
            <w:vAlign w:val="center"/>
            <w:hideMark/>
          </w:tcPr>
          <w:p w14:paraId="00534514" w14:textId="77777777" w:rsidR="00BE479D" w:rsidRPr="005C475B" w:rsidRDefault="00BE479D" w:rsidP="00BE479D">
            <w:pPr>
              <w:snapToGrid w:val="0"/>
              <w:spacing w:before="20" w:after="20"/>
              <w:ind w:left="-57" w:right="57"/>
              <w:jc w:val="right"/>
              <w:rPr>
                <w:b/>
                <w:sz w:val="18"/>
                <w:szCs w:val="18"/>
                <w:lang w:val="es-MX" w:eastAsia="es-MX"/>
              </w:rPr>
            </w:pPr>
            <w:r w:rsidRPr="005C475B">
              <w:rPr>
                <w:b/>
                <w:sz w:val="18"/>
                <w:szCs w:val="18"/>
                <w:lang w:val="es-MX" w:eastAsia="es-MX"/>
              </w:rPr>
              <w:t>31-33</w:t>
            </w:r>
          </w:p>
        </w:tc>
        <w:tc>
          <w:tcPr>
            <w:tcW w:w="5391"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hideMark/>
          </w:tcPr>
          <w:p w14:paraId="158DC4A5" w14:textId="77777777" w:rsidR="00BE479D" w:rsidRPr="005C475B" w:rsidRDefault="00BE479D" w:rsidP="00BE479D">
            <w:pPr>
              <w:snapToGrid w:val="0"/>
              <w:spacing w:before="20" w:after="20"/>
              <w:ind w:left="-96"/>
              <w:jc w:val="left"/>
              <w:rPr>
                <w:b/>
                <w:sz w:val="18"/>
                <w:szCs w:val="18"/>
                <w:lang w:val="es-MX" w:eastAsia="es-MX"/>
              </w:rPr>
            </w:pPr>
            <w:r w:rsidRPr="005C475B">
              <w:rPr>
                <w:b/>
                <w:sz w:val="18"/>
                <w:szCs w:val="18"/>
                <w:lang w:val="es-MX" w:eastAsia="es-MX"/>
              </w:rPr>
              <w:t>Total Industrias Manufactureras</w:t>
            </w:r>
          </w:p>
        </w:tc>
        <w:tc>
          <w:tcPr>
            <w:tcW w:w="817" w:type="dxa"/>
            <w:tcBorders>
              <w:top w:val="single" w:sz="6" w:space="0" w:color="1F497D" w:themeColor="text2"/>
              <w:left w:val="single" w:sz="6" w:space="0" w:color="1F497D" w:themeColor="text2"/>
              <w:bottom w:val="single" w:sz="4" w:space="0" w:color="C6D9F1" w:themeColor="text2" w:themeTint="33"/>
            </w:tcBorders>
            <w:shd w:val="clear" w:color="auto" w:fill="DBE5F1" w:themeFill="accent1" w:themeFillTint="33"/>
            <w:vAlign w:val="center"/>
          </w:tcPr>
          <w:p w14:paraId="7ABDA024" w14:textId="7AABC709" w:rsidR="00BE479D" w:rsidRPr="00BE479D" w:rsidRDefault="00BE479D" w:rsidP="00BE479D">
            <w:pPr>
              <w:tabs>
                <w:tab w:val="decimal" w:pos="321"/>
              </w:tabs>
              <w:jc w:val="left"/>
              <w:rPr>
                <w:b/>
                <w:bCs/>
                <w:color w:val="000000"/>
                <w:sz w:val="18"/>
                <w:szCs w:val="18"/>
                <w:lang w:val="es-MX" w:eastAsia="es-MX"/>
              </w:rPr>
            </w:pPr>
            <w:r w:rsidRPr="00BE479D">
              <w:rPr>
                <w:b/>
                <w:bCs/>
                <w:color w:val="000000"/>
                <w:sz w:val="18"/>
                <w:szCs w:val="18"/>
              </w:rPr>
              <w:t>76.7</w:t>
            </w:r>
          </w:p>
        </w:tc>
        <w:tc>
          <w:tcPr>
            <w:tcW w:w="769"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7B5881C" w14:textId="29224CA3" w:rsidR="00BE479D" w:rsidRPr="00BE479D" w:rsidRDefault="00BE479D" w:rsidP="00BE479D">
            <w:pPr>
              <w:tabs>
                <w:tab w:val="decimal" w:pos="282"/>
              </w:tabs>
              <w:jc w:val="left"/>
              <w:rPr>
                <w:b/>
                <w:bCs/>
                <w:color w:val="000000"/>
                <w:sz w:val="18"/>
                <w:szCs w:val="18"/>
              </w:rPr>
            </w:pPr>
            <w:r w:rsidRPr="00BE479D">
              <w:rPr>
                <w:b/>
                <w:bCs/>
                <w:color w:val="000000"/>
                <w:sz w:val="18"/>
                <w:szCs w:val="18"/>
              </w:rPr>
              <w:t>82.9</w:t>
            </w:r>
          </w:p>
        </w:tc>
        <w:tc>
          <w:tcPr>
            <w:tcW w:w="840" w:type="dxa"/>
            <w:tcBorders>
              <w:top w:val="single" w:sz="6" w:space="0" w:color="1F497D" w:themeColor="text2"/>
              <w:bottom w:val="single" w:sz="4" w:space="0" w:color="C6D9F1" w:themeColor="text2" w:themeTint="33"/>
            </w:tcBorders>
            <w:shd w:val="clear" w:color="auto" w:fill="DBE5F1" w:themeFill="accent1" w:themeFillTint="33"/>
            <w:vAlign w:val="center"/>
          </w:tcPr>
          <w:p w14:paraId="6A336FF6" w14:textId="51FC83F5" w:rsidR="00BE479D" w:rsidRPr="00BE479D" w:rsidRDefault="00BE479D" w:rsidP="00BE479D">
            <w:pPr>
              <w:tabs>
                <w:tab w:val="decimal" w:pos="268"/>
              </w:tabs>
              <w:ind w:left="10" w:right="11" w:hanging="10"/>
              <w:jc w:val="left"/>
              <w:rPr>
                <w:b/>
                <w:bCs/>
                <w:color w:val="000000"/>
                <w:sz w:val="18"/>
                <w:szCs w:val="18"/>
              </w:rPr>
            </w:pPr>
            <w:r w:rsidRPr="00BE479D">
              <w:rPr>
                <w:b/>
                <w:bCs/>
                <w:color w:val="000000"/>
                <w:sz w:val="18"/>
                <w:szCs w:val="18"/>
              </w:rPr>
              <w:t>6.2</w:t>
            </w:r>
          </w:p>
        </w:tc>
      </w:tr>
      <w:tr w:rsidR="00BE479D" w:rsidRPr="00E439E8" w14:paraId="182724CF"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0F438423"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311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C30ECB6"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Industria alimentaria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BF5CC38" w14:textId="5F77476D"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75.3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FA872D5" w14:textId="47DFFF8E" w:rsidR="00BE479D" w:rsidRPr="00BE479D" w:rsidRDefault="00BE479D" w:rsidP="00BE479D">
            <w:pPr>
              <w:tabs>
                <w:tab w:val="decimal" w:pos="282"/>
              </w:tabs>
              <w:jc w:val="left"/>
              <w:rPr>
                <w:color w:val="000000"/>
                <w:sz w:val="18"/>
                <w:szCs w:val="18"/>
              </w:rPr>
            </w:pPr>
            <w:r w:rsidRPr="00BE479D">
              <w:rPr>
                <w:color w:val="000000"/>
                <w:sz w:val="18"/>
                <w:szCs w:val="18"/>
              </w:rPr>
              <w:t>77.9</w:t>
            </w:r>
          </w:p>
        </w:tc>
        <w:tc>
          <w:tcPr>
            <w:tcW w:w="840" w:type="dxa"/>
            <w:tcBorders>
              <w:top w:val="single" w:sz="4" w:space="0" w:color="C6D9F1" w:themeColor="text2" w:themeTint="33"/>
              <w:bottom w:val="single" w:sz="4" w:space="0" w:color="C6D9F1" w:themeColor="text2" w:themeTint="33"/>
            </w:tcBorders>
            <w:vAlign w:val="center"/>
          </w:tcPr>
          <w:p w14:paraId="0C4A4434" w14:textId="189683BC"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2.6</w:t>
            </w:r>
          </w:p>
        </w:tc>
      </w:tr>
      <w:tr w:rsidR="00BE479D" w:rsidRPr="00E439E8" w14:paraId="6DBD7777"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30BBC93B"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312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F23A078"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Industria de las bebidas y del tabaco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04CFF2BD" w14:textId="36853EA2"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82.8</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89FF9A7" w14:textId="695A6AE3" w:rsidR="00BE479D" w:rsidRPr="00BE479D" w:rsidRDefault="00BE479D" w:rsidP="00BE479D">
            <w:pPr>
              <w:tabs>
                <w:tab w:val="decimal" w:pos="282"/>
              </w:tabs>
              <w:jc w:val="left"/>
              <w:rPr>
                <w:color w:val="000000"/>
                <w:sz w:val="18"/>
                <w:szCs w:val="18"/>
              </w:rPr>
            </w:pPr>
            <w:r w:rsidRPr="00BE479D">
              <w:rPr>
                <w:color w:val="000000"/>
                <w:sz w:val="18"/>
                <w:szCs w:val="18"/>
              </w:rPr>
              <w:t>87.5</w:t>
            </w:r>
          </w:p>
        </w:tc>
        <w:tc>
          <w:tcPr>
            <w:tcW w:w="840" w:type="dxa"/>
            <w:tcBorders>
              <w:top w:val="single" w:sz="4" w:space="0" w:color="C6D9F1" w:themeColor="text2" w:themeTint="33"/>
              <w:bottom w:val="single" w:sz="4" w:space="0" w:color="C6D9F1" w:themeColor="text2" w:themeTint="33"/>
            </w:tcBorders>
            <w:vAlign w:val="center"/>
          </w:tcPr>
          <w:p w14:paraId="6C394FF6" w14:textId="7EB9DD59"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4.7</w:t>
            </w:r>
          </w:p>
        </w:tc>
      </w:tr>
      <w:tr w:rsidR="00BE479D" w:rsidRPr="00E439E8" w14:paraId="53202A21"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189D0E0A"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313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C304835"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insumos textiles y acabado de textiles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34F0A65" w14:textId="7840547F"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78.0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A4EA92C" w14:textId="48A137BD" w:rsidR="00BE479D" w:rsidRPr="00BE479D" w:rsidRDefault="00BE479D" w:rsidP="00BE479D">
            <w:pPr>
              <w:tabs>
                <w:tab w:val="decimal" w:pos="282"/>
              </w:tabs>
              <w:jc w:val="left"/>
              <w:rPr>
                <w:color w:val="000000"/>
                <w:sz w:val="18"/>
                <w:szCs w:val="18"/>
              </w:rPr>
            </w:pPr>
            <w:r w:rsidRPr="00BE479D">
              <w:rPr>
                <w:color w:val="000000"/>
                <w:sz w:val="18"/>
                <w:szCs w:val="18"/>
              </w:rPr>
              <w:t>78.2</w:t>
            </w:r>
          </w:p>
        </w:tc>
        <w:tc>
          <w:tcPr>
            <w:tcW w:w="840" w:type="dxa"/>
            <w:tcBorders>
              <w:top w:val="single" w:sz="4" w:space="0" w:color="C6D9F1" w:themeColor="text2" w:themeTint="33"/>
              <w:bottom w:val="single" w:sz="4" w:space="0" w:color="C6D9F1" w:themeColor="text2" w:themeTint="33"/>
            </w:tcBorders>
            <w:vAlign w:val="center"/>
          </w:tcPr>
          <w:p w14:paraId="46BCC6B7" w14:textId="2A844E68"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0.2</w:t>
            </w:r>
          </w:p>
        </w:tc>
      </w:tr>
      <w:tr w:rsidR="00BE479D" w:rsidRPr="00E439E8" w14:paraId="180EAF40"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13FD110D"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314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E83EA20"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productos textiles, excepto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5B9B5A0" w14:textId="6C8D0BE6"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79.7</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0799976" w14:textId="16E64E20" w:rsidR="00BE479D" w:rsidRPr="00BE479D" w:rsidRDefault="00BE479D" w:rsidP="00BE479D">
            <w:pPr>
              <w:tabs>
                <w:tab w:val="decimal" w:pos="282"/>
              </w:tabs>
              <w:jc w:val="left"/>
              <w:rPr>
                <w:color w:val="000000"/>
                <w:sz w:val="18"/>
                <w:szCs w:val="18"/>
              </w:rPr>
            </w:pPr>
            <w:r w:rsidRPr="00BE479D">
              <w:rPr>
                <w:color w:val="000000"/>
                <w:sz w:val="18"/>
                <w:szCs w:val="18"/>
              </w:rPr>
              <w:t>79.5</w:t>
            </w:r>
          </w:p>
        </w:tc>
        <w:tc>
          <w:tcPr>
            <w:tcW w:w="840" w:type="dxa"/>
            <w:tcBorders>
              <w:top w:val="single" w:sz="4" w:space="0" w:color="C6D9F1" w:themeColor="text2" w:themeTint="33"/>
              <w:bottom w:val="single" w:sz="4" w:space="0" w:color="C6D9F1" w:themeColor="text2" w:themeTint="33"/>
            </w:tcBorders>
            <w:vAlign w:val="center"/>
          </w:tcPr>
          <w:p w14:paraId="640111A4" w14:textId="3DFF947F"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-0.2</w:t>
            </w:r>
          </w:p>
        </w:tc>
      </w:tr>
      <w:tr w:rsidR="00BE479D" w:rsidRPr="00E439E8" w14:paraId="08D6B7A3"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0665E898"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315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E98C77E"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1629F010" w14:textId="7AFF7AC8"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68.2</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1EB4DA2" w14:textId="109EA789" w:rsidR="00BE479D" w:rsidRPr="00BE479D" w:rsidRDefault="00BE479D" w:rsidP="00BE479D">
            <w:pPr>
              <w:tabs>
                <w:tab w:val="decimal" w:pos="282"/>
              </w:tabs>
              <w:jc w:val="left"/>
              <w:rPr>
                <w:color w:val="000000"/>
                <w:sz w:val="18"/>
                <w:szCs w:val="18"/>
              </w:rPr>
            </w:pPr>
            <w:r w:rsidRPr="00BE479D">
              <w:rPr>
                <w:color w:val="000000"/>
                <w:sz w:val="18"/>
                <w:szCs w:val="18"/>
              </w:rPr>
              <w:t>72.9</w:t>
            </w:r>
          </w:p>
        </w:tc>
        <w:tc>
          <w:tcPr>
            <w:tcW w:w="840" w:type="dxa"/>
            <w:tcBorders>
              <w:top w:val="single" w:sz="4" w:space="0" w:color="C6D9F1" w:themeColor="text2" w:themeTint="33"/>
              <w:bottom w:val="single" w:sz="4" w:space="0" w:color="C6D9F1" w:themeColor="text2" w:themeTint="33"/>
            </w:tcBorders>
            <w:vAlign w:val="center"/>
          </w:tcPr>
          <w:p w14:paraId="1B0E260E" w14:textId="2A3D0247"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4.7</w:t>
            </w:r>
          </w:p>
        </w:tc>
      </w:tr>
      <w:tr w:rsidR="00BE479D" w:rsidRPr="00E439E8" w14:paraId="7EA05C3C"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304FA5CF"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316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7A98B583" w14:textId="77777777" w:rsidR="00BE479D" w:rsidRPr="005C475B" w:rsidRDefault="00BE479D" w:rsidP="00BE479D">
            <w:pPr>
              <w:snapToGrid w:val="0"/>
              <w:spacing w:before="20" w:after="20"/>
              <w:ind w:left="-94"/>
              <w:jc w:val="left"/>
              <w:rPr>
                <w:sz w:val="18"/>
                <w:szCs w:val="18"/>
                <w:lang w:val="es-MX" w:eastAsia="es-MX"/>
              </w:rPr>
            </w:pPr>
            <w:r w:rsidRPr="005C475B">
              <w:rPr>
                <w:sz w:val="18"/>
                <w:szCs w:val="18"/>
                <w:lang w:val="es-MX" w:eastAsia="es-MX"/>
              </w:rPr>
              <w:t>Curtido y acabado de cuero y piel, y fabricación de productos de cuero, piel y materiales sucedáneos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F784F16" w14:textId="1FEA070E"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69.1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57ED96E" w14:textId="31E89EA6" w:rsidR="00BE479D" w:rsidRPr="00BE479D" w:rsidRDefault="00BE479D" w:rsidP="00BE479D">
            <w:pPr>
              <w:tabs>
                <w:tab w:val="decimal" w:pos="282"/>
              </w:tabs>
              <w:jc w:val="left"/>
              <w:rPr>
                <w:color w:val="000000"/>
                <w:sz w:val="18"/>
                <w:szCs w:val="18"/>
              </w:rPr>
            </w:pPr>
            <w:r w:rsidRPr="00BE479D">
              <w:rPr>
                <w:color w:val="000000"/>
                <w:sz w:val="18"/>
                <w:szCs w:val="18"/>
              </w:rPr>
              <w:t>78.6</w:t>
            </w:r>
          </w:p>
        </w:tc>
        <w:tc>
          <w:tcPr>
            <w:tcW w:w="840" w:type="dxa"/>
            <w:tcBorders>
              <w:top w:val="single" w:sz="4" w:space="0" w:color="C6D9F1" w:themeColor="text2" w:themeTint="33"/>
              <w:bottom w:val="single" w:sz="4" w:space="0" w:color="C6D9F1" w:themeColor="text2" w:themeTint="33"/>
            </w:tcBorders>
            <w:vAlign w:val="center"/>
          </w:tcPr>
          <w:p w14:paraId="7E683403" w14:textId="5EFAC521"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9.5</w:t>
            </w:r>
          </w:p>
        </w:tc>
      </w:tr>
      <w:tr w:rsidR="00BE479D" w:rsidRPr="00E439E8" w14:paraId="78C02309"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68FF6175"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321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84AA27E" w14:textId="77777777" w:rsidR="00BE479D" w:rsidRPr="005C475B" w:rsidRDefault="00BE479D" w:rsidP="00BE479D">
            <w:pPr>
              <w:snapToGrid w:val="0"/>
              <w:spacing w:before="20" w:after="20"/>
              <w:ind w:left="-94"/>
              <w:jc w:val="left"/>
              <w:rPr>
                <w:sz w:val="18"/>
                <w:szCs w:val="18"/>
                <w:lang w:val="es-MX" w:eastAsia="es-MX"/>
              </w:rPr>
            </w:pPr>
            <w:r w:rsidRPr="005C475B">
              <w:rPr>
                <w:sz w:val="18"/>
                <w:szCs w:val="18"/>
                <w:lang w:val="es-MX" w:eastAsia="es-MX"/>
              </w:rPr>
              <w:t>Industria de la madera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2487F35" w14:textId="49D557C0"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79.9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2450060" w14:textId="0B75AF10" w:rsidR="00BE479D" w:rsidRPr="00BE479D" w:rsidRDefault="00BE479D" w:rsidP="00BE479D">
            <w:pPr>
              <w:tabs>
                <w:tab w:val="decimal" w:pos="282"/>
              </w:tabs>
              <w:jc w:val="left"/>
              <w:rPr>
                <w:color w:val="000000"/>
                <w:sz w:val="18"/>
                <w:szCs w:val="18"/>
              </w:rPr>
            </w:pPr>
            <w:r w:rsidRPr="00BE479D">
              <w:rPr>
                <w:color w:val="000000"/>
                <w:sz w:val="18"/>
                <w:szCs w:val="18"/>
              </w:rPr>
              <w:t>80.2</w:t>
            </w:r>
          </w:p>
        </w:tc>
        <w:tc>
          <w:tcPr>
            <w:tcW w:w="840" w:type="dxa"/>
            <w:tcBorders>
              <w:top w:val="single" w:sz="4" w:space="0" w:color="C6D9F1" w:themeColor="text2" w:themeTint="33"/>
              <w:bottom w:val="single" w:sz="4" w:space="0" w:color="C6D9F1" w:themeColor="text2" w:themeTint="33"/>
            </w:tcBorders>
            <w:vAlign w:val="center"/>
          </w:tcPr>
          <w:p w14:paraId="6C2C40D5" w14:textId="20C95A36"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0.3</w:t>
            </w:r>
          </w:p>
        </w:tc>
      </w:tr>
      <w:tr w:rsidR="00BE479D" w:rsidRPr="00E439E8" w14:paraId="7D7F32AA"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7E0D139E"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322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6B67E45" w14:textId="77777777" w:rsidR="00BE479D" w:rsidRPr="005C475B" w:rsidRDefault="00BE479D" w:rsidP="00BE479D">
            <w:pPr>
              <w:snapToGrid w:val="0"/>
              <w:spacing w:before="20" w:after="20"/>
              <w:ind w:left="-94"/>
              <w:jc w:val="left"/>
              <w:rPr>
                <w:sz w:val="18"/>
                <w:szCs w:val="18"/>
                <w:lang w:val="es-MX" w:eastAsia="es-MX"/>
              </w:rPr>
            </w:pPr>
            <w:r w:rsidRPr="005C475B">
              <w:rPr>
                <w:sz w:val="18"/>
                <w:szCs w:val="18"/>
                <w:lang w:val="es-MX" w:eastAsia="es-MX"/>
              </w:rPr>
              <w:t>Industria del papel</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217103B" w14:textId="158E7945"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87.3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D6883E" w14:textId="42D7B607" w:rsidR="00BE479D" w:rsidRPr="00BE479D" w:rsidRDefault="00BE479D" w:rsidP="00BE479D">
            <w:pPr>
              <w:tabs>
                <w:tab w:val="decimal" w:pos="282"/>
              </w:tabs>
              <w:jc w:val="left"/>
              <w:rPr>
                <w:color w:val="000000"/>
                <w:sz w:val="18"/>
                <w:szCs w:val="18"/>
              </w:rPr>
            </w:pPr>
            <w:r w:rsidRPr="00BE479D">
              <w:rPr>
                <w:color w:val="000000"/>
                <w:sz w:val="18"/>
                <w:szCs w:val="18"/>
              </w:rPr>
              <w:t>92.8</w:t>
            </w:r>
          </w:p>
        </w:tc>
        <w:tc>
          <w:tcPr>
            <w:tcW w:w="840" w:type="dxa"/>
            <w:tcBorders>
              <w:top w:val="single" w:sz="4" w:space="0" w:color="C6D9F1" w:themeColor="text2" w:themeTint="33"/>
              <w:bottom w:val="single" w:sz="4" w:space="0" w:color="C6D9F1" w:themeColor="text2" w:themeTint="33"/>
            </w:tcBorders>
            <w:vAlign w:val="center"/>
          </w:tcPr>
          <w:p w14:paraId="76358012" w14:textId="068C2F54"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5.5</w:t>
            </w:r>
          </w:p>
        </w:tc>
      </w:tr>
      <w:tr w:rsidR="00BE479D" w:rsidRPr="00E439E8" w14:paraId="2787F9D4"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13C794FA"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323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AAFFFA" w14:textId="77777777" w:rsidR="00BE479D" w:rsidRPr="005C475B" w:rsidRDefault="00BE479D" w:rsidP="00BE479D">
            <w:pPr>
              <w:snapToGrid w:val="0"/>
              <w:spacing w:before="20" w:after="20"/>
              <w:ind w:left="-94"/>
              <w:jc w:val="left"/>
              <w:rPr>
                <w:sz w:val="18"/>
                <w:szCs w:val="18"/>
                <w:lang w:val="es-MX" w:eastAsia="es-MX"/>
              </w:rPr>
            </w:pPr>
            <w:r w:rsidRPr="005C475B">
              <w:rPr>
                <w:sz w:val="18"/>
                <w:szCs w:val="18"/>
                <w:lang w:val="es-MX" w:eastAsia="es-MX"/>
              </w:rPr>
              <w:t>Impresión e industrias conexas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D2B0CC3" w14:textId="68414AD7"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73.4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79560BE" w14:textId="7257016D" w:rsidR="00BE479D" w:rsidRPr="00BE479D" w:rsidRDefault="00BE479D" w:rsidP="00BE479D">
            <w:pPr>
              <w:tabs>
                <w:tab w:val="decimal" w:pos="282"/>
              </w:tabs>
              <w:jc w:val="left"/>
              <w:rPr>
                <w:color w:val="000000"/>
                <w:sz w:val="18"/>
                <w:szCs w:val="18"/>
              </w:rPr>
            </w:pPr>
            <w:r w:rsidRPr="00BE479D">
              <w:rPr>
                <w:color w:val="000000"/>
                <w:sz w:val="18"/>
                <w:szCs w:val="18"/>
              </w:rPr>
              <w:t>78.8</w:t>
            </w:r>
          </w:p>
        </w:tc>
        <w:tc>
          <w:tcPr>
            <w:tcW w:w="840" w:type="dxa"/>
            <w:tcBorders>
              <w:top w:val="single" w:sz="4" w:space="0" w:color="C6D9F1" w:themeColor="text2" w:themeTint="33"/>
              <w:bottom w:val="single" w:sz="4" w:space="0" w:color="C6D9F1" w:themeColor="text2" w:themeTint="33"/>
            </w:tcBorders>
            <w:vAlign w:val="center"/>
          </w:tcPr>
          <w:p w14:paraId="78AD32EF" w14:textId="0D36D9FC"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5.4</w:t>
            </w:r>
          </w:p>
        </w:tc>
      </w:tr>
      <w:tr w:rsidR="00BE479D" w:rsidRPr="00E439E8" w14:paraId="19CD7C5E"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26880F5C"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324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C211FD" w14:textId="77777777" w:rsidR="00BE479D" w:rsidRPr="005C475B" w:rsidRDefault="00BE479D" w:rsidP="00BE479D">
            <w:pPr>
              <w:snapToGrid w:val="0"/>
              <w:spacing w:before="20" w:after="20"/>
              <w:ind w:left="-94" w:right="-155"/>
              <w:jc w:val="left"/>
              <w:rPr>
                <w:sz w:val="18"/>
                <w:szCs w:val="18"/>
                <w:lang w:val="es-MX" w:eastAsia="es-MX"/>
              </w:rPr>
            </w:pPr>
            <w:r w:rsidRPr="005C475B">
              <w:rPr>
                <w:sz w:val="18"/>
                <w:szCs w:val="18"/>
                <w:lang w:val="es-MX" w:eastAsia="es-MX"/>
              </w:rPr>
              <w:t>Fabricación de productos derivados del petróleo y del carbón</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C390162" w14:textId="4268D049"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50.1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1F6EAB6" w14:textId="33288F7B" w:rsidR="00BE479D" w:rsidRPr="00BE479D" w:rsidRDefault="00BE479D" w:rsidP="00BE479D">
            <w:pPr>
              <w:tabs>
                <w:tab w:val="decimal" w:pos="282"/>
              </w:tabs>
              <w:jc w:val="left"/>
              <w:rPr>
                <w:color w:val="000000"/>
                <w:sz w:val="18"/>
                <w:szCs w:val="18"/>
              </w:rPr>
            </w:pPr>
            <w:r w:rsidRPr="00BE479D">
              <w:rPr>
                <w:color w:val="000000"/>
                <w:sz w:val="18"/>
                <w:szCs w:val="18"/>
              </w:rPr>
              <w:t>58.5</w:t>
            </w:r>
          </w:p>
        </w:tc>
        <w:tc>
          <w:tcPr>
            <w:tcW w:w="840" w:type="dxa"/>
            <w:tcBorders>
              <w:top w:val="single" w:sz="4" w:space="0" w:color="C6D9F1" w:themeColor="text2" w:themeTint="33"/>
              <w:bottom w:val="single" w:sz="4" w:space="0" w:color="C6D9F1" w:themeColor="text2" w:themeTint="33"/>
            </w:tcBorders>
            <w:vAlign w:val="center"/>
          </w:tcPr>
          <w:p w14:paraId="3897275A" w14:textId="64159DD4"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8.4</w:t>
            </w:r>
          </w:p>
        </w:tc>
      </w:tr>
      <w:tr w:rsidR="00BE479D" w:rsidRPr="00E439E8" w14:paraId="75B933F7"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7B28DF5D"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325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0DDBFB"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Industria química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0BD2D49" w14:textId="4A3C05C0"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66.1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47F2215" w14:textId="7CC6AA57" w:rsidR="00BE479D" w:rsidRPr="00BE479D" w:rsidRDefault="00BE479D" w:rsidP="00BE479D">
            <w:pPr>
              <w:tabs>
                <w:tab w:val="decimal" w:pos="282"/>
              </w:tabs>
              <w:jc w:val="left"/>
              <w:rPr>
                <w:color w:val="000000"/>
                <w:sz w:val="18"/>
                <w:szCs w:val="18"/>
              </w:rPr>
            </w:pPr>
            <w:r w:rsidRPr="00BE479D">
              <w:rPr>
                <w:color w:val="000000"/>
                <w:sz w:val="18"/>
                <w:szCs w:val="18"/>
              </w:rPr>
              <w:t>66.9</w:t>
            </w:r>
          </w:p>
        </w:tc>
        <w:tc>
          <w:tcPr>
            <w:tcW w:w="840" w:type="dxa"/>
            <w:tcBorders>
              <w:top w:val="single" w:sz="4" w:space="0" w:color="C6D9F1" w:themeColor="text2" w:themeTint="33"/>
              <w:bottom w:val="single" w:sz="4" w:space="0" w:color="C6D9F1" w:themeColor="text2" w:themeTint="33"/>
            </w:tcBorders>
            <w:vAlign w:val="center"/>
          </w:tcPr>
          <w:p w14:paraId="7C4B744A" w14:textId="49E4DC69"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0.8</w:t>
            </w:r>
          </w:p>
        </w:tc>
      </w:tr>
      <w:tr w:rsidR="00BE479D" w:rsidRPr="00E439E8" w14:paraId="3F473617"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5D0B78F3"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326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C2BE39D"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Industria del plástico y del hule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AC7AFA3" w14:textId="54EE8E44"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80.0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A9E37F" w14:textId="1ED7BDE5" w:rsidR="00BE479D" w:rsidRPr="00BE479D" w:rsidRDefault="00BE479D" w:rsidP="00BE479D">
            <w:pPr>
              <w:tabs>
                <w:tab w:val="decimal" w:pos="282"/>
              </w:tabs>
              <w:jc w:val="left"/>
              <w:rPr>
                <w:color w:val="000000"/>
                <w:sz w:val="18"/>
                <w:szCs w:val="18"/>
              </w:rPr>
            </w:pPr>
            <w:r w:rsidRPr="00BE479D">
              <w:rPr>
                <w:color w:val="000000"/>
                <w:sz w:val="18"/>
                <w:szCs w:val="18"/>
              </w:rPr>
              <w:t>84.5</w:t>
            </w:r>
          </w:p>
        </w:tc>
        <w:tc>
          <w:tcPr>
            <w:tcW w:w="840" w:type="dxa"/>
            <w:tcBorders>
              <w:top w:val="single" w:sz="4" w:space="0" w:color="C6D9F1" w:themeColor="text2" w:themeTint="33"/>
              <w:bottom w:val="single" w:sz="4" w:space="0" w:color="C6D9F1" w:themeColor="text2" w:themeTint="33"/>
            </w:tcBorders>
            <w:vAlign w:val="center"/>
          </w:tcPr>
          <w:p w14:paraId="45894C76" w14:textId="7766034A"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4.5</w:t>
            </w:r>
          </w:p>
        </w:tc>
      </w:tr>
      <w:tr w:rsidR="00BE479D" w:rsidRPr="00E439E8" w14:paraId="006FD1C2"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29F2E76C"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327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6A4F69E"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productos a base de minerales no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1960A2D" w14:textId="512563C6"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86.5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4114713" w14:textId="799DE2C6" w:rsidR="00BE479D" w:rsidRPr="00BE479D" w:rsidRDefault="00BE479D" w:rsidP="00BE479D">
            <w:pPr>
              <w:tabs>
                <w:tab w:val="decimal" w:pos="282"/>
              </w:tabs>
              <w:jc w:val="left"/>
              <w:rPr>
                <w:color w:val="000000"/>
                <w:sz w:val="18"/>
                <w:szCs w:val="18"/>
              </w:rPr>
            </w:pPr>
            <w:r w:rsidRPr="00BE479D">
              <w:rPr>
                <w:color w:val="000000"/>
                <w:sz w:val="18"/>
                <w:szCs w:val="18"/>
              </w:rPr>
              <w:t>87.2</w:t>
            </w:r>
          </w:p>
        </w:tc>
        <w:tc>
          <w:tcPr>
            <w:tcW w:w="840" w:type="dxa"/>
            <w:tcBorders>
              <w:top w:val="single" w:sz="4" w:space="0" w:color="C6D9F1" w:themeColor="text2" w:themeTint="33"/>
              <w:bottom w:val="single" w:sz="4" w:space="0" w:color="C6D9F1" w:themeColor="text2" w:themeTint="33"/>
            </w:tcBorders>
            <w:vAlign w:val="center"/>
          </w:tcPr>
          <w:p w14:paraId="35E07EDE" w14:textId="7A103657"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0.7</w:t>
            </w:r>
          </w:p>
        </w:tc>
      </w:tr>
      <w:tr w:rsidR="00BE479D" w:rsidRPr="00E439E8" w14:paraId="3B21A929"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5CCEC169"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331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2DED35C"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Industrias metálicas básicas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95F12D1" w14:textId="6736BD0C"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82.0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0F619DB8" w14:textId="172B940D" w:rsidR="00BE479D" w:rsidRPr="00BE479D" w:rsidRDefault="00BE479D" w:rsidP="00BE479D">
            <w:pPr>
              <w:tabs>
                <w:tab w:val="decimal" w:pos="282"/>
              </w:tabs>
              <w:jc w:val="left"/>
              <w:rPr>
                <w:color w:val="000000"/>
                <w:sz w:val="18"/>
                <w:szCs w:val="18"/>
              </w:rPr>
            </w:pPr>
            <w:r w:rsidRPr="00BE479D">
              <w:rPr>
                <w:color w:val="000000"/>
                <w:sz w:val="18"/>
                <w:szCs w:val="18"/>
              </w:rPr>
              <w:t>82.3</w:t>
            </w:r>
          </w:p>
        </w:tc>
        <w:tc>
          <w:tcPr>
            <w:tcW w:w="840" w:type="dxa"/>
            <w:tcBorders>
              <w:top w:val="single" w:sz="4" w:space="0" w:color="C6D9F1" w:themeColor="text2" w:themeTint="33"/>
              <w:bottom w:val="single" w:sz="4" w:space="0" w:color="C6D9F1" w:themeColor="text2" w:themeTint="33"/>
            </w:tcBorders>
            <w:vAlign w:val="center"/>
          </w:tcPr>
          <w:p w14:paraId="2EEC5265" w14:textId="649762EE"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0.3</w:t>
            </w:r>
          </w:p>
        </w:tc>
      </w:tr>
      <w:tr w:rsidR="00BE479D" w:rsidRPr="00E439E8" w14:paraId="704FAEFA"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156353C7"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332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E91B084"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productos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62D8CC5" w14:textId="10BC05A4"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80.5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7E5316" w14:textId="2F495930" w:rsidR="00BE479D" w:rsidRPr="00BE479D" w:rsidRDefault="00BE479D" w:rsidP="00BE479D">
            <w:pPr>
              <w:tabs>
                <w:tab w:val="decimal" w:pos="282"/>
              </w:tabs>
              <w:jc w:val="left"/>
              <w:rPr>
                <w:color w:val="000000"/>
                <w:sz w:val="18"/>
                <w:szCs w:val="18"/>
              </w:rPr>
            </w:pPr>
            <w:r w:rsidRPr="00BE479D">
              <w:rPr>
                <w:color w:val="000000"/>
                <w:sz w:val="18"/>
                <w:szCs w:val="18"/>
              </w:rPr>
              <w:t>81.8</w:t>
            </w:r>
          </w:p>
        </w:tc>
        <w:tc>
          <w:tcPr>
            <w:tcW w:w="840" w:type="dxa"/>
            <w:tcBorders>
              <w:top w:val="single" w:sz="4" w:space="0" w:color="C6D9F1" w:themeColor="text2" w:themeTint="33"/>
              <w:bottom w:val="single" w:sz="4" w:space="0" w:color="C6D9F1" w:themeColor="text2" w:themeTint="33"/>
            </w:tcBorders>
            <w:vAlign w:val="center"/>
          </w:tcPr>
          <w:p w14:paraId="05462D97" w14:textId="1986D2E2"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1.3</w:t>
            </w:r>
          </w:p>
        </w:tc>
      </w:tr>
      <w:tr w:rsidR="00BE479D" w:rsidRPr="00E439E8" w14:paraId="3D6188F2"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3BF8A4B5"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333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D37F35"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maquinaria y equipo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8C3EAB8" w14:textId="258CD90B"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82.2</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F108636" w14:textId="73EB74DC" w:rsidR="00BE479D" w:rsidRPr="00BE479D" w:rsidRDefault="00BE479D" w:rsidP="00BE479D">
            <w:pPr>
              <w:tabs>
                <w:tab w:val="decimal" w:pos="282"/>
              </w:tabs>
              <w:jc w:val="left"/>
              <w:rPr>
                <w:color w:val="000000"/>
                <w:sz w:val="18"/>
                <w:szCs w:val="18"/>
              </w:rPr>
            </w:pPr>
            <w:r w:rsidRPr="00BE479D">
              <w:rPr>
                <w:color w:val="000000"/>
                <w:sz w:val="18"/>
                <w:szCs w:val="18"/>
              </w:rPr>
              <w:t>84.9</w:t>
            </w:r>
          </w:p>
        </w:tc>
        <w:tc>
          <w:tcPr>
            <w:tcW w:w="840" w:type="dxa"/>
            <w:tcBorders>
              <w:top w:val="single" w:sz="4" w:space="0" w:color="C6D9F1" w:themeColor="text2" w:themeTint="33"/>
              <w:bottom w:val="single" w:sz="4" w:space="0" w:color="C6D9F1" w:themeColor="text2" w:themeTint="33"/>
            </w:tcBorders>
            <w:vAlign w:val="center"/>
          </w:tcPr>
          <w:p w14:paraId="77F998A2" w14:textId="33027EC5"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2.7</w:t>
            </w:r>
          </w:p>
        </w:tc>
      </w:tr>
      <w:tr w:rsidR="00BE479D" w:rsidRPr="00E439E8" w14:paraId="393991CD"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61CF7CC3"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334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FF21E4D" w14:textId="77777777" w:rsidR="00BE479D" w:rsidRPr="005C475B" w:rsidRDefault="00BE479D" w:rsidP="00BE479D">
            <w:pPr>
              <w:snapToGrid w:val="0"/>
              <w:spacing w:before="20" w:after="20"/>
              <w:ind w:left="-96" w:right="-70"/>
              <w:jc w:val="left"/>
              <w:rPr>
                <w:sz w:val="18"/>
                <w:szCs w:val="18"/>
                <w:lang w:val="es-MX" w:eastAsia="es-MX"/>
              </w:rPr>
            </w:pPr>
            <w:r w:rsidRPr="005C475B">
              <w:rPr>
                <w:sz w:val="18"/>
                <w:szCs w:val="18"/>
                <w:lang w:val="es-MX" w:eastAsia="es-MX"/>
              </w:rPr>
              <w:t>Fabricación de equipo de computación, comunicación, medición y de otros equipos, componentes y accesorios electrónicos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6816B88" w14:textId="25E9E2BF"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87.4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1E07081D" w14:textId="2A82DB55" w:rsidR="00BE479D" w:rsidRPr="00BE479D" w:rsidRDefault="00BE479D" w:rsidP="00BE479D">
            <w:pPr>
              <w:tabs>
                <w:tab w:val="decimal" w:pos="282"/>
              </w:tabs>
              <w:jc w:val="left"/>
              <w:rPr>
                <w:color w:val="000000"/>
                <w:sz w:val="18"/>
                <w:szCs w:val="18"/>
              </w:rPr>
            </w:pPr>
            <w:r w:rsidRPr="00BE479D">
              <w:rPr>
                <w:color w:val="000000"/>
                <w:sz w:val="18"/>
                <w:szCs w:val="18"/>
              </w:rPr>
              <w:t>94.0</w:t>
            </w:r>
          </w:p>
        </w:tc>
        <w:tc>
          <w:tcPr>
            <w:tcW w:w="840" w:type="dxa"/>
            <w:tcBorders>
              <w:top w:val="single" w:sz="4" w:space="0" w:color="C6D9F1" w:themeColor="text2" w:themeTint="33"/>
              <w:bottom w:val="single" w:sz="4" w:space="0" w:color="C6D9F1" w:themeColor="text2" w:themeTint="33"/>
            </w:tcBorders>
            <w:vAlign w:val="center"/>
          </w:tcPr>
          <w:p w14:paraId="0ECF13DC" w14:textId="1DC67C51"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6.6</w:t>
            </w:r>
          </w:p>
        </w:tc>
      </w:tr>
      <w:tr w:rsidR="00BE479D" w:rsidRPr="00E439E8" w14:paraId="0B09832D"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709B25C2"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335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B047DD7"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accesorios, aparatos eléctricos y equipo de generación de energía eléctrica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65C460C" w14:textId="129E7B1C"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90.4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CF802E3" w14:textId="564538D2" w:rsidR="00BE479D" w:rsidRPr="00BE479D" w:rsidRDefault="00BE479D" w:rsidP="00BE479D">
            <w:pPr>
              <w:tabs>
                <w:tab w:val="decimal" w:pos="282"/>
              </w:tabs>
              <w:jc w:val="left"/>
              <w:rPr>
                <w:color w:val="000000"/>
                <w:sz w:val="18"/>
                <w:szCs w:val="18"/>
              </w:rPr>
            </w:pPr>
            <w:r w:rsidRPr="00BE479D">
              <w:rPr>
                <w:color w:val="000000"/>
                <w:sz w:val="18"/>
                <w:szCs w:val="18"/>
              </w:rPr>
              <w:t>89.6</w:t>
            </w:r>
          </w:p>
        </w:tc>
        <w:tc>
          <w:tcPr>
            <w:tcW w:w="840" w:type="dxa"/>
            <w:tcBorders>
              <w:top w:val="single" w:sz="4" w:space="0" w:color="C6D9F1" w:themeColor="text2" w:themeTint="33"/>
              <w:bottom w:val="single" w:sz="4" w:space="0" w:color="C6D9F1" w:themeColor="text2" w:themeTint="33"/>
            </w:tcBorders>
            <w:vAlign w:val="center"/>
          </w:tcPr>
          <w:p w14:paraId="3193B813" w14:textId="2F0DEE62"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-0.8</w:t>
            </w:r>
          </w:p>
        </w:tc>
      </w:tr>
      <w:tr w:rsidR="00BE479D" w:rsidRPr="00E439E8" w14:paraId="6E07E4F0"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06FA19C3"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336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3BAFB19"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equipo de transporte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73FBCD4" w14:textId="551ABABE"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73.6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33C0D8B" w14:textId="6F4BBCB6" w:rsidR="00BE479D" w:rsidRPr="00BE479D" w:rsidRDefault="00BE479D" w:rsidP="00BE479D">
            <w:pPr>
              <w:tabs>
                <w:tab w:val="decimal" w:pos="282"/>
              </w:tabs>
              <w:jc w:val="left"/>
              <w:rPr>
                <w:color w:val="000000"/>
                <w:sz w:val="18"/>
                <w:szCs w:val="18"/>
              </w:rPr>
            </w:pPr>
            <w:r w:rsidRPr="00BE479D">
              <w:rPr>
                <w:color w:val="000000"/>
                <w:sz w:val="18"/>
                <w:szCs w:val="18"/>
              </w:rPr>
              <w:t>87.7</w:t>
            </w:r>
          </w:p>
        </w:tc>
        <w:tc>
          <w:tcPr>
            <w:tcW w:w="840" w:type="dxa"/>
            <w:tcBorders>
              <w:top w:val="single" w:sz="4" w:space="0" w:color="C6D9F1" w:themeColor="text2" w:themeTint="33"/>
              <w:bottom w:val="single" w:sz="4" w:space="0" w:color="C6D9F1" w:themeColor="text2" w:themeTint="33"/>
            </w:tcBorders>
            <w:vAlign w:val="center"/>
          </w:tcPr>
          <w:p w14:paraId="11E08981" w14:textId="033EA717"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14.1</w:t>
            </w:r>
          </w:p>
        </w:tc>
      </w:tr>
      <w:tr w:rsidR="00BE479D" w:rsidRPr="00E439E8" w14:paraId="3CCBEDA3" w14:textId="77777777" w:rsidTr="00BE479D">
        <w:tc>
          <w:tcPr>
            <w:tcW w:w="708" w:type="dxa"/>
            <w:tcBorders>
              <w:top w:val="single" w:sz="4" w:space="0" w:color="C6D9F1" w:themeColor="text2" w:themeTint="33"/>
              <w:bottom w:val="single" w:sz="4" w:space="0" w:color="C6D9F1" w:themeColor="text2" w:themeTint="33"/>
            </w:tcBorders>
            <w:vAlign w:val="center"/>
            <w:hideMark/>
          </w:tcPr>
          <w:p w14:paraId="3FE6CB8A"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337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41B4CD2"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Fabricación de muebles, colchones y persianas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65EC60A" w14:textId="3EA7CEA9"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84.4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E05EDA" w14:textId="6B72CFB4" w:rsidR="00BE479D" w:rsidRPr="00BE479D" w:rsidRDefault="00BE479D" w:rsidP="00BE479D">
            <w:pPr>
              <w:tabs>
                <w:tab w:val="decimal" w:pos="282"/>
              </w:tabs>
              <w:jc w:val="left"/>
              <w:rPr>
                <w:color w:val="000000"/>
                <w:sz w:val="18"/>
                <w:szCs w:val="18"/>
              </w:rPr>
            </w:pPr>
            <w:r w:rsidRPr="00BE479D">
              <w:rPr>
                <w:color w:val="000000"/>
                <w:sz w:val="18"/>
                <w:szCs w:val="18"/>
              </w:rPr>
              <w:t>85.2</w:t>
            </w:r>
          </w:p>
        </w:tc>
        <w:tc>
          <w:tcPr>
            <w:tcW w:w="840" w:type="dxa"/>
            <w:tcBorders>
              <w:top w:val="single" w:sz="4" w:space="0" w:color="C6D9F1" w:themeColor="text2" w:themeTint="33"/>
              <w:bottom w:val="single" w:sz="4" w:space="0" w:color="C6D9F1" w:themeColor="text2" w:themeTint="33"/>
            </w:tcBorders>
            <w:vAlign w:val="center"/>
          </w:tcPr>
          <w:p w14:paraId="36A3965B" w14:textId="790F4F88"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0.8</w:t>
            </w:r>
          </w:p>
        </w:tc>
      </w:tr>
      <w:tr w:rsidR="00BE479D" w:rsidRPr="00E439E8" w14:paraId="5FBE8D5E" w14:textId="77777777" w:rsidTr="00BE479D">
        <w:tc>
          <w:tcPr>
            <w:tcW w:w="708" w:type="dxa"/>
            <w:tcBorders>
              <w:top w:val="single" w:sz="4" w:space="0" w:color="C6D9F1" w:themeColor="text2" w:themeTint="33"/>
              <w:bottom w:val="single" w:sz="8" w:space="0" w:color="1F497D" w:themeColor="text2"/>
            </w:tcBorders>
            <w:vAlign w:val="center"/>
            <w:hideMark/>
          </w:tcPr>
          <w:p w14:paraId="7668521D" w14:textId="77777777" w:rsidR="00BE479D" w:rsidRPr="005C475B" w:rsidRDefault="00BE479D" w:rsidP="00BE479D">
            <w:pPr>
              <w:snapToGrid w:val="0"/>
              <w:spacing w:before="20" w:after="20"/>
              <w:ind w:left="-57" w:right="57"/>
              <w:jc w:val="right"/>
              <w:rPr>
                <w:sz w:val="18"/>
                <w:szCs w:val="18"/>
                <w:lang w:val="es-MX" w:eastAsia="es-MX"/>
              </w:rPr>
            </w:pPr>
            <w:r w:rsidRPr="005C475B">
              <w:rPr>
                <w:sz w:val="18"/>
                <w:szCs w:val="18"/>
                <w:lang w:val="es-MX" w:eastAsia="es-MX"/>
              </w:rPr>
              <w:t>339</w:t>
            </w:r>
          </w:p>
        </w:tc>
        <w:tc>
          <w:tcPr>
            <w:tcW w:w="5391" w:type="dxa"/>
            <w:tcBorders>
              <w:top w:val="single" w:sz="4" w:space="0" w:color="C6D9F1" w:themeColor="text2" w:themeTint="33"/>
              <w:bottom w:val="single" w:sz="8" w:space="0" w:color="1F497D" w:themeColor="text2"/>
              <w:right w:val="single" w:sz="6" w:space="0" w:color="1F497D" w:themeColor="text2"/>
            </w:tcBorders>
            <w:vAlign w:val="center"/>
            <w:hideMark/>
          </w:tcPr>
          <w:p w14:paraId="1B2322D1" w14:textId="77777777" w:rsidR="00BE479D" w:rsidRPr="005C475B" w:rsidRDefault="00BE479D" w:rsidP="00BE479D">
            <w:pPr>
              <w:snapToGrid w:val="0"/>
              <w:spacing w:before="20" w:after="20"/>
              <w:ind w:left="-96"/>
              <w:jc w:val="left"/>
              <w:rPr>
                <w:sz w:val="18"/>
                <w:szCs w:val="18"/>
                <w:lang w:val="es-MX" w:eastAsia="es-MX"/>
              </w:rPr>
            </w:pPr>
            <w:r w:rsidRPr="005C475B">
              <w:rPr>
                <w:sz w:val="18"/>
                <w:szCs w:val="18"/>
                <w:lang w:val="es-MX" w:eastAsia="es-MX"/>
              </w:rPr>
              <w:t>Otras industrias manufactureras</w:t>
            </w:r>
          </w:p>
        </w:tc>
        <w:tc>
          <w:tcPr>
            <w:tcW w:w="817" w:type="dxa"/>
            <w:tcBorders>
              <w:top w:val="single" w:sz="4" w:space="0" w:color="C6D9F1" w:themeColor="text2" w:themeTint="33"/>
              <w:left w:val="single" w:sz="6" w:space="0" w:color="1F497D" w:themeColor="text2"/>
              <w:bottom w:val="single" w:sz="8" w:space="0" w:color="1F497D" w:themeColor="text2"/>
            </w:tcBorders>
            <w:vAlign w:val="center"/>
          </w:tcPr>
          <w:p w14:paraId="2DFB5E34" w14:textId="340B6CFA" w:rsidR="00BE479D" w:rsidRPr="00BE479D" w:rsidRDefault="00BE479D" w:rsidP="00BE479D">
            <w:pPr>
              <w:tabs>
                <w:tab w:val="decimal" w:pos="321"/>
              </w:tabs>
              <w:jc w:val="left"/>
              <w:rPr>
                <w:color w:val="000000"/>
                <w:sz w:val="18"/>
                <w:szCs w:val="18"/>
                <w:lang w:val="es-MX" w:eastAsia="es-MX"/>
              </w:rPr>
            </w:pPr>
            <w:r w:rsidRPr="00BE479D">
              <w:rPr>
                <w:color w:val="000000"/>
                <w:sz w:val="18"/>
                <w:szCs w:val="18"/>
              </w:rPr>
              <w:t>86.2</w:t>
            </w:r>
          </w:p>
        </w:tc>
        <w:tc>
          <w:tcPr>
            <w:tcW w:w="769" w:type="dxa"/>
            <w:tcBorders>
              <w:top w:val="single" w:sz="4" w:space="0" w:color="C6D9F1" w:themeColor="text2" w:themeTint="33"/>
              <w:bottom w:val="single" w:sz="8" w:space="0" w:color="1F497D" w:themeColor="text2"/>
              <w:right w:val="single" w:sz="6" w:space="0" w:color="1F497D" w:themeColor="text2"/>
            </w:tcBorders>
            <w:vAlign w:val="center"/>
          </w:tcPr>
          <w:p w14:paraId="1F59C629" w14:textId="52C7AF29" w:rsidR="00BE479D" w:rsidRPr="00BE479D" w:rsidRDefault="00BE479D" w:rsidP="00BE479D">
            <w:pPr>
              <w:tabs>
                <w:tab w:val="decimal" w:pos="282"/>
              </w:tabs>
              <w:jc w:val="left"/>
              <w:rPr>
                <w:color w:val="000000"/>
                <w:sz w:val="18"/>
                <w:szCs w:val="18"/>
              </w:rPr>
            </w:pPr>
            <w:r w:rsidRPr="00BE479D">
              <w:rPr>
                <w:color w:val="000000"/>
                <w:sz w:val="18"/>
                <w:szCs w:val="18"/>
              </w:rPr>
              <w:t>88.4</w:t>
            </w:r>
          </w:p>
        </w:tc>
        <w:tc>
          <w:tcPr>
            <w:tcW w:w="840" w:type="dxa"/>
            <w:tcBorders>
              <w:top w:val="single" w:sz="4" w:space="0" w:color="C6D9F1" w:themeColor="text2" w:themeTint="33"/>
              <w:bottom w:val="single" w:sz="8" w:space="0" w:color="1F497D" w:themeColor="text2"/>
            </w:tcBorders>
            <w:vAlign w:val="center"/>
          </w:tcPr>
          <w:p w14:paraId="5213E17E" w14:textId="42C0DCCD" w:rsidR="00BE479D" w:rsidRPr="00BE479D" w:rsidRDefault="00BE479D" w:rsidP="00BE479D">
            <w:pPr>
              <w:tabs>
                <w:tab w:val="decimal" w:pos="268"/>
              </w:tabs>
              <w:ind w:left="10" w:right="11" w:hanging="10"/>
              <w:jc w:val="left"/>
              <w:rPr>
                <w:color w:val="000000"/>
                <w:sz w:val="18"/>
                <w:szCs w:val="18"/>
              </w:rPr>
            </w:pPr>
            <w:r w:rsidRPr="00BE479D">
              <w:rPr>
                <w:color w:val="000000"/>
                <w:sz w:val="18"/>
                <w:szCs w:val="18"/>
              </w:rPr>
              <w:t>2.2</w:t>
            </w:r>
          </w:p>
        </w:tc>
      </w:tr>
    </w:tbl>
    <w:p w14:paraId="2C422CE3" w14:textId="6B1C1F94" w:rsidR="005D7A99" w:rsidRPr="00E439E8" w:rsidRDefault="005D7A99" w:rsidP="00A66035">
      <w:pPr>
        <w:pStyle w:val="p0"/>
        <w:keepLines w:val="0"/>
        <w:spacing w:before="20"/>
        <w:ind w:left="714" w:right="475" w:hanging="141"/>
        <w:rPr>
          <w:rFonts w:ascii="Arial" w:hAnsi="Arial"/>
          <w:color w:val="auto"/>
          <w:position w:val="-2"/>
          <w:sz w:val="16"/>
          <w:szCs w:val="16"/>
        </w:rPr>
      </w:pPr>
      <w:r w:rsidRPr="00E439E8">
        <w:rPr>
          <w:rFonts w:ascii="Arial" w:hAnsi="Arial"/>
          <w:color w:val="auto"/>
          <w:sz w:val="18"/>
          <w:szCs w:val="16"/>
          <w:vertAlign w:val="superscript"/>
        </w:rPr>
        <w:t>1/</w:t>
      </w:r>
      <w:r w:rsidRPr="00E439E8">
        <w:rPr>
          <w:rFonts w:ascii="Arial" w:hAnsi="Arial"/>
          <w:color w:val="auto"/>
          <w:sz w:val="16"/>
          <w:szCs w:val="16"/>
        </w:rPr>
        <w:tab/>
      </w:r>
      <w:r w:rsidRPr="00E439E8">
        <w:rPr>
          <w:rFonts w:ascii="Arial" w:hAnsi="Arial"/>
          <w:color w:val="auto"/>
          <w:position w:val="-2"/>
          <w:sz w:val="16"/>
          <w:szCs w:val="16"/>
        </w:rPr>
        <w:t>Porcentaje que indica la relación entre el volumen de la producción obtenida por las unidades económicas y el volumen de producción que</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w:t>
      </w:r>
      <w:r w:rsidR="00E561E4" w:rsidRPr="00E439E8">
        <w:rPr>
          <w:rFonts w:ascii="Arial" w:hAnsi="Arial"/>
          <w:color w:val="auto"/>
          <w:position w:val="-2"/>
          <w:sz w:val="16"/>
          <w:szCs w:val="16"/>
        </w:rPr>
        <w:t xml:space="preserve">de manera </w:t>
      </w:r>
      <w:r w:rsidRPr="00E439E8">
        <w:rPr>
          <w:rFonts w:ascii="Arial" w:hAnsi="Arial"/>
          <w:color w:val="auto"/>
          <w:position w:val="-2"/>
          <w:sz w:val="16"/>
          <w:szCs w:val="16"/>
        </w:rPr>
        <w:t>potencial</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podría generarse en un periodo determinado</w:t>
      </w:r>
      <w:r w:rsidR="00B34A82" w:rsidRPr="00E439E8">
        <w:rPr>
          <w:rFonts w:ascii="Arial" w:hAnsi="Arial"/>
          <w:color w:val="auto"/>
          <w:position w:val="-2"/>
          <w:sz w:val="16"/>
          <w:szCs w:val="16"/>
        </w:rPr>
        <w:t>. L</w:t>
      </w:r>
      <w:r w:rsidRPr="00E439E8">
        <w:rPr>
          <w:rFonts w:ascii="Arial" w:hAnsi="Arial"/>
          <w:color w:val="auto"/>
          <w:position w:val="-2"/>
          <w:sz w:val="16"/>
          <w:szCs w:val="16"/>
        </w:rPr>
        <w:t xml:space="preserve">o anterior de acuerdo con las condiciones de infraestructura, equipamiento, procedimientos técnicos y de organización, así como recursos humanos y materiales que </w:t>
      </w:r>
      <w:r w:rsidR="00E561E4" w:rsidRPr="00E439E8">
        <w:rPr>
          <w:rFonts w:ascii="Arial" w:hAnsi="Arial"/>
          <w:color w:val="auto"/>
          <w:position w:val="-2"/>
          <w:sz w:val="16"/>
          <w:szCs w:val="16"/>
        </w:rPr>
        <w:t xml:space="preserve">se </w:t>
      </w:r>
      <w:r w:rsidRPr="00E439E8">
        <w:rPr>
          <w:rFonts w:ascii="Arial" w:hAnsi="Arial"/>
          <w:color w:val="auto"/>
          <w:position w:val="-2"/>
          <w:sz w:val="16"/>
          <w:szCs w:val="16"/>
        </w:rPr>
        <w:t xml:space="preserve">utilizan. </w:t>
      </w:r>
    </w:p>
    <w:p w14:paraId="01C0BCDC" w14:textId="022C18F1" w:rsidR="005D7A99" w:rsidRPr="00E439E8" w:rsidRDefault="005D7A99" w:rsidP="0029170A">
      <w:pPr>
        <w:pStyle w:val="p0"/>
        <w:keepLines w:val="0"/>
        <w:spacing w:before="20"/>
        <w:ind w:left="714" w:right="476"/>
        <w:rPr>
          <w:rFonts w:ascii="Arial" w:hAnsi="Arial"/>
          <w:color w:val="auto"/>
          <w:position w:val="-2"/>
          <w:sz w:val="16"/>
          <w:szCs w:val="16"/>
        </w:rPr>
      </w:pPr>
      <w:r w:rsidRPr="00E439E8">
        <w:rPr>
          <w:rFonts w:ascii="Arial" w:hAnsi="Arial"/>
          <w:color w:val="auto"/>
          <w:position w:val="-2"/>
          <w:sz w:val="16"/>
          <w:szCs w:val="16"/>
        </w:rPr>
        <w:t xml:space="preserve">El procedimiento se efectúa a nivel de clase de actividad. Para la obtención de los siguientes niveles de agregación (rama, subsector y sector) se aplica el mismo procedimiento </w:t>
      </w:r>
      <w:r w:rsidR="00E561E4" w:rsidRPr="00E439E8">
        <w:rPr>
          <w:rFonts w:ascii="Arial" w:hAnsi="Arial"/>
          <w:color w:val="auto"/>
          <w:position w:val="-2"/>
          <w:sz w:val="16"/>
          <w:szCs w:val="16"/>
        </w:rPr>
        <w:t xml:space="preserve">y se </w:t>
      </w:r>
      <w:r w:rsidRPr="00E439E8">
        <w:rPr>
          <w:rFonts w:ascii="Arial" w:hAnsi="Arial"/>
          <w:color w:val="auto"/>
          <w:position w:val="-2"/>
          <w:sz w:val="16"/>
          <w:szCs w:val="16"/>
        </w:rPr>
        <w:t>ponderan las clases de actividad, ramas y subsectores que conforman los agregados respectivos en función del valor de producción.</w:t>
      </w:r>
    </w:p>
    <w:p w14:paraId="5A1A06D5" w14:textId="5323CC90" w:rsidR="005D7A99" w:rsidRPr="00E439E8" w:rsidRDefault="005D7A99" w:rsidP="0029170A">
      <w:pPr>
        <w:pStyle w:val="p0"/>
        <w:keepLines w:val="0"/>
        <w:spacing w:before="20"/>
        <w:ind w:left="714" w:right="476"/>
        <w:rPr>
          <w:rFonts w:ascii="Arial" w:hAnsi="Arial"/>
          <w:color w:val="auto"/>
          <w:position w:val="-2"/>
          <w:sz w:val="18"/>
          <w:szCs w:val="18"/>
          <w:vertAlign w:val="superscript"/>
        </w:rPr>
      </w:pPr>
      <w:r w:rsidRPr="00E439E8">
        <w:rPr>
          <w:rFonts w:ascii="Arial" w:hAnsi="Arial"/>
          <w:color w:val="auto"/>
          <w:position w:val="-2"/>
          <w:sz w:val="16"/>
          <w:szCs w:val="16"/>
        </w:rPr>
        <w:t xml:space="preserve">Este indicador se expresa en porcentaje porque así se obtiene mediante una pregunta del cuestionario de la </w:t>
      </w:r>
      <w:r w:rsidR="006A4977">
        <w:rPr>
          <w:rFonts w:ascii="Arial" w:hAnsi="Arial"/>
          <w:color w:val="auto"/>
          <w:position w:val="-2"/>
          <w:sz w:val="16"/>
          <w:szCs w:val="16"/>
        </w:rPr>
        <w:t>Encuesta Mensual de la Industria Manufacturera (</w:t>
      </w:r>
      <w:r w:rsidRPr="00E439E8">
        <w:rPr>
          <w:rFonts w:ascii="Arial" w:hAnsi="Arial"/>
          <w:color w:val="auto"/>
          <w:position w:val="-2"/>
          <w:sz w:val="16"/>
          <w:szCs w:val="16"/>
        </w:rPr>
        <w:t>EMIM</w:t>
      </w:r>
      <w:r w:rsidR="006A4977">
        <w:rPr>
          <w:rFonts w:ascii="Arial" w:hAnsi="Arial"/>
          <w:color w:val="auto"/>
          <w:position w:val="-2"/>
          <w:sz w:val="16"/>
          <w:szCs w:val="16"/>
        </w:rPr>
        <w:t>)</w:t>
      </w:r>
      <w:r w:rsidRPr="00E439E8">
        <w:rPr>
          <w:rFonts w:ascii="Arial" w:hAnsi="Arial"/>
          <w:color w:val="auto"/>
          <w:position w:val="-2"/>
          <w:sz w:val="16"/>
          <w:szCs w:val="16"/>
        </w:rPr>
        <w:t>. Por ello</w:t>
      </w:r>
      <w:r w:rsidR="006A4977">
        <w:rPr>
          <w:rFonts w:ascii="Arial" w:hAnsi="Arial"/>
          <w:color w:val="auto"/>
          <w:position w:val="-2"/>
          <w:sz w:val="16"/>
          <w:szCs w:val="16"/>
        </w:rPr>
        <w:t>,</w:t>
      </w:r>
      <w:r w:rsidRPr="00E439E8">
        <w:rPr>
          <w:rFonts w:ascii="Arial" w:hAnsi="Arial"/>
          <w:color w:val="auto"/>
          <w:position w:val="-2"/>
          <w:sz w:val="16"/>
          <w:szCs w:val="16"/>
        </w:rPr>
        <w:t xml:space="preserve"> el resultado tiende a 100</w:t>
      </w:r>
      <w:r w:rsidR="00151C8D">
        <w:rPr>
          <w:rFonts w:ascii="Arial" w:hAnsi="Arial"/>
          <w:color w:val="auto"/>
          <w:position w:val="-2"/>
          <w:sz w:val="16"/>
          <w:szCs w:val="16"/>
        </w:rPr>
        <w:t xml:space="preserve"> por ciento</w:t>
      </w:r>
      <w:r w:rsidRPr="00E439E8">
        <w:rPr>
          <w:rFonts w:ascii="Arial" w:hAnsi="Arial"/>
          <w:color w:val="auto"/>
          <w:position w:val="-2"/>
          <w:sz w:val="16"/>
          <w:szCs w:val="16"/>
        </w:rPr>
        <w:t>. De esta manera</w:t>
      </w:r>
      <w:r w:rsidR="00423A4B">
        <w:rPr>
          <w:rFonts w:ascii="Arial" w:hAnsi="Arial"/>
          <w:color w:val="auto"/>
          <w:position w:val="-2"/>
          <w:sz w:val="16"/>
          <w:szCs w:val="16"/>
        </w:rPr>
        <w:t>,</w:t>
      </w:r>
      <w:r w:rsidR="00CE7E35">
        <w:rPr>
          <w:rFonts w:ascii="Arial" w:hAnsi="Arial"/>
          <w:color w:val="auto"/>
          <w:position w:val="-2"/>
          <w:sz w:val="16"/>
          <w:szCs w:val="16"/>
        </w:rPr>
        <w:t xml:space="preserve"> </w:t>
      </w:r>
      <w:r w:rsidRPr="00E439E8">
        <w:rPr>
          <w:rFonts w:ascii="Arial" w:hAnsi="Arial"/>
          <w:color w:val="auto"/>
          <w:position w:val="-2"/>
          <w:sz w:val="16"/>
          <w:szCs w:val="16"/>
        </w:rPr>
        <w:t xml:space="preserve">se </w:t>
      </w:r>
      <w:r w:rsidR="00E561E4" w:rsidRPr="00E439E8">
        <w:rPr>
          <w:rFonts w:ascii="Arial" w:hAnsi="Arial"/>
          <w:color w:val="auto"/>
          <w:position w:val="-2"/>
          <w:sz w:val="16"/>
          <w:szCs w:val="16"/>
        </w:rPr>
        <w:t xml:space="preserve">indica </w:t>
      </w:r>
      <w:r w:rsidRPr="00E439E8">
        <w:rPr>
          <w:rFonts w:ascii="Arial" w:hAnsi="Arial"/>
          <w:color w:val="auto"/>
          <w:position w:val="-2"/>
          <w:sz w:val="16"/>
          <w:szCs w:val="16"/>
        </w:rPr>
        <w:t xml:space="preserve">la capacidad de planta efectivamente utilizada en el mes de referencia. </w:t>
      </w:r>
      <w:r w:rsidR="00E561E4" w:rsidRPr="00E439E8">
        <w:rPr>
          <w:rFonts w:ascii="Arial" w:hAnsi="Arial"/>
          <w:color w:val="auto"/>
          <w:position w:val="-2"/>
          <w:sz w:val="16"/>
          <w:szCs w:val="16"/>
        </w:rPr>
        <w:t>Se</w:t>
      </w:r>
      <w:r w:rsidRPr="00E439E8">
        <w:rPr>
          <w:rFonts w:ascii="Arial" w:hAnsi="Arial"/>
          <w:color w:val="auto"/>
          <w:position w:val="-2"/>
          <w:sz w:val="16"/>
          <w:szCs w:val="16"/>
        </w:rPr>
        <w:t xml:space="preserve"> obtiene el porcentaje referente a la capacidad ociosa</w:t>
      </w:r>
      <w:r w:rsidR="00E561E4" w:rsidRPr="00E439E8">
        <w:rPr>
          <w:rFonts w:ascii="Arial" w:hAnsi="Arial"/>
          <w:color w:val="auto"/>
          <w:position w:val="-2"/>
          <w:sz w:val="16"/>
          <w:szCs w:val="16"/>
        </w:rPr>
        <w:t xml:space="preserve"> por diferencia</w:t>
      </w:r>
      <w:r w:rsidRPr="00E439E8">
        <w:rPr>
          <w:rFonts w:ascii="Arial" w:hAnsi="Arial"/>
          <w:color w:val="auto"/>
          <w:position w:val="-2"/>
          <w:sz w:val="16"/>
          <w:szCs w:val="16"/>
        </w:rPr>
        <w:t>.</w:t>
      </w:r>
    </w:p>
    <w:p w14:paraId="3384FB17" w14:textId="3BB4DE6C" w:rsidR="005D7A99" w:rsidRPr="00E439E8" w:rsidRDefault="005D7A99" w:rsidP="00F32848">
      <w:pPr>
        <w:pStyle w:val="p0"/>
        <w:keepLines w:val="0"/>
        <w:spacing w:before="0"/>
        <w:ind w:left="573" w:right="476"/>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Pr="00C15E0F">
        <w:rPr>
          <w:rFonts w:ascii="Arial" w:hAnsi="Arial"/>
          <w:color w:val="auto"/>
          <w:position w:val="-2"/>
          <w:sz w:val="18"/>
          <w:szCs w:val="18"/>
        </w:rPr>
        <w:tab/>
      </w:r>
      <w:r w:rsidRPr="00E439E8">
        <w:rPr>
          <w:rFonts w:ascii="Arial" w:hAnsi="Arial"/>
          <w:color w:val="auto"/>
          <w:position w:val="-2"/>
          <w:sz w:val="16"/>
          <w:szCs w:val="16"/>
        </w:rPr>
        <w:t>Cifras preliminares</w:t>
      </w:r>
    </w:p>
    <w:p w14:paraId="0FA16671" w14:textId="5ED7DF56" w:rsidR="005D7A99" w:rsidRPr="00E439E8" w:rsidRDefault="005D7A99" w:rsidP="00F32848">
      <w:pPr>
        <w:pStyle w:val="p0"/>
        <w:keepLines w:val="0"/>
        <w:spacing w:before="0"/>
        <w:ind w:left="1146" w:right="476" w:hanging="573"/>
        <w:rPr>
          <w:rFonts w:ascii="Arial" w:hAnsi="Arial"/>
          <w:color w:val="auto"/>
          <w:sz w:val="16"/>
          <w:szCs w:val="16"/>
        </w:rPr>
      </w:pPr>
      <w:r w:rsidRPr="0D062C30">
        <w:rPr>
          <w:rFonts w:ascii="Arial" w:hAnsi="Arial"/>
          <w:color w:val="auto"/>
          <w:sz w:val="16"/>
          <w:szCs w:val="16"/>
        </w:rPr>
        <w:t>Fuente: INEGI</w:t>
      </w:r>
    </w:p>
    <w:p w14:paraId="13F12E6D" w14:textId="77777777" w:rsidR="001B4785" w:rsidRPr="00E439E8" w:rsidRDefault="001B4785">
      <w:pPr>
        <w:jc w:val="left"/>
        <w:rPr>
          <w:b/>
          <w:i/>
          <w:snapToGrid w:val="0"/>
        </w:rPr>
      </w:pPr>
      <w:r w:rsidRPr="00E439E8">
        <w:rPr>
          <w:b/>
          <w:i/>
        </w:rPr>
        <w:br w:type="page"/>
      </w:r>
    </w:p>
    <w:p w14:paraId="6B6E3827" w14:textId="4F874865" w:rsidR="00AD03E9" w:rsidRPr="00416723" w:rsidRDefault="00AD03E9" w:rsidP="0029170A">
      <w:pPr>
        <w:pStyle w:val="p0"/>
        <w:keepLines w:val="0"/>
        <w:spacing w:before="480"/>
        <w:jc w:val="left"/>
        <w:rPr>
          <w:rFonts w:ascii="Arial" w:hAnsi="Arial"/>
          <w:b/>
          <w:color w:val="auto"/>
        </w:rPr>
      </w:pPr>
      <w:r w:rsidRPr="00416723">
        <w:rPr>
          <w:rFonts w:ascii="Arial" w:hAnsi="Arial"/>
          <w:b/>
          <w:color w:val="auto"/>
        </w:rPr>
        <w:lastRenderedPageBreak/>
        <w:t>Nota al usuario</w:t>
      </w:r>
    </w:p>
    <w:p w14:paraId="7A88D316" w14:textId="3637EA29" w:rsidR="00CC17CC" w:rsidRPr="00E439E8" w:rsidRDefault="00CC17CC" w:rsidP="00CC17CC">
      <w:pPr>
        <w:pStyle w:val="p0"/>
        <w:keepLines w:val="0"/>
        <w:widowControl/>
        <w:spacing w:before="220"/>
        <w:rPr>
          <w:rFonts w:ascii="Arial" w:hAnsi="Arial"/>
          <w:color w:val="auto"/>
          <w:lang w:val="es-MX"/>
        </w:rPr>
      </w:pPr>
      <w:r w:rsidRPr="00E439E8">
        <w:rPr>
          <w:rFonts w:ascii="Arial" w:hAnsi="Arial"/>
          <w:color w:val="auto"/>
          <w:lang w:val="es-MX"/>
        </w:rPr>
        <w:t xml:space="preserve">La tasa de no respuesta </w:t>
      </w:r>
      <w:r>
        <w:rPr>
          <w:rFonts w:ascii="Arial" w:hAnsi="Arial"/>
          <w:color w:val="auto"/>
          <w:lang w:val="es-MX"/>
        </w:rPr>
        <w:t>para</w:t>
      </w:r>
      <w:r w:rsidRPr="00E439E8">
        <w:rPr>
          <w:rFonts w:ascii="Arial" w:hAnsi="Arial"/>
          <w:color w:val="auto"/>
          <w:lang w:val="es-MX"/>
        </w:rPr>
        <w:t xml:space="preserve"> la EMIM</w:t>
      </w:r>
      <w:r w:rsidR="00A50BC3">
        <w:rPr>
          <w:rFonts w:ascii="Arial" w:hAnsi="Arial"/>
          <w:color w:val="auto"/>
          <w:lang w:val="es-MX"/>
        </w:rPr>
        <w:t>,</w:t>
      </w:r>
      <w:r>
        <w:rPr>
          <w:rFonts w:ascii="Arial" w:hAnsi="Arial"/>
          <w:color w:val="auto"/>
          <w:lang w:val="es-MX"/>
        </w:rPr>
        <w:t xml:space="preserve"> </w:t>
      </w:r>
      <w:r w:rsidR="00D271CA">
        <w:rPr>
          <w:rFonts w:ascii="Arial" w:hAnsi="Arial"/>
          <w:color w:val="auto"/>
          <w:lang w:val="es-MX"/>
        </w:rPr>
        <w:t>correspondiente a</w:t>
      </w:r>
      <w:r>
        <w:rPr>
          <w:rFonts w:ascii="Arial" w:hAnsi="Arial"/>
          <w:color w:val="auto"/>
          <w:lang w:val="es-MX"/>
        </w:rPr>
        <w:t xml:space="preserve"> agosto </w:t>
      </w:r>
      <w:r w:rsidRPr="00E439E8">
        <w:rPr>
          <w:rFonts w:ascii="Arial" w:hAnsi="Arial"/>
          <w:color w:val="auto"/>
          <w:lang w:val="es-MX"/>
        </w:rPr>
        <w:t>de 2022</w:t>
      </w:r>
      <w:r w:rsidR="00A50BC3">
        <w:rPr>
          <w:rFonts w:ascii="Arial" w:hAnsi="Arial"/>
          <w:color w:val="auto"/>
          <w:lang w:val="es-MX"/>
        </w:rPr>
        <w:t>,</w:t>
      </w:r>
      <w:r w:rsidRPr="00E439E8">
        <w:rPr>
          <w:rFonts w:ascii="Arial" w:hAnsi="Arial"/>
          <w:color w:val="auto"/>
          <w:lang w:val="es-MX"/>
        </w:rPr>
        <w:t xml:space="preserve"> registró porcentajes apropiados conforme al diseño estadístico de la encuesta. Esto permitió generar estadísticas con niveles altos de precisión</w:t>
      </w:r>
      <w:r w:rsidRPr="00CC4251">
        <w:rPr>
          <w:rFonts w:ascii="Arial" w:hAnsi="Arial"/>
          <w:color w:val="auto"/>
          <w:lang w:val="es-MX"/>
        </w:rPr>
        <w:t xml:space="preserve">. </w:t>
      </w:r>
      <w:r w:rsidRPr="00AA008C">
        <w:rPr>
          <w:rFonts w:ascii="Arial" w:hAnsi="Arial"/>
          <w:color w:val="auto"/>
          <w:lang w:val="es-MX"/>
        </w:rPr>
        <w:t>Se presentan resultados de 223 clases de actividad.</w:t>
      </w:r>
      <w:r w:rsidRPr="00AA008C">
        <w:rPr>
          <w:rStyle w:val="Refdenotaalpie"/>
          <w:rFonts w:ascii="Arial" w:hAnsi="Arial"/>
          <w:color w:val="auto"/>
          <w:lang w:val="es-MX"/>
        </w:rPr>
        <w:footnoteReference w:id="5"/>
      </w:r>
      <w:r w:rsidRPr="00AA008C">
        <w:rPr>
          <w:rFonts w:ascii="Arial" w:hAnsi="Arial"/>
          <w:color w:val="auto"/>
          <w:lang w:val="es-MX"/>
        </w:rPr>
        <w:t xml:space="preserve"> Se recomienda usar con reserva las estimaciones para 1</w:t>
      </w:r>
      <w:r>
        <w:rPr>
          <w:rFonts w:ascii="Arial" w:hAnsi="Arial"/>
          <w:color w:val="auto"/>
          <w:lang w:val="es-MX"/>
        </w:rPr>
        <w:t>3</w:t>
      </w:r>
      <w:r w:rsidRPr="00AA008C">
        <w:rPr>
          <w:rFonts w:ascii="Arial" w:hAnsi="Arial"/>
          <w:color w:val="auto"/>
          <w:lang w:val="es-MX"/>
        </w:rPr>
        <w:t xml:space="preserve"> clases, que representan </w:t>
      </w:r>
      <w:r>
        <w:rPr>
          <w:rFonts w:ascii="Arial" w:hAnsi="Arial"/>
          <w:color w:val="auto"/>
          <w:lang w:val="es-MX"/>
        </w:rPr>
        <w:t>2.7 </w:t>
      </w:r>
      <w:r w:rsidRPr="00AA008C">
        <w:rPr>
          <w:rFonts w:ascii="Arial" w:hAnsi="Arial"/>
          <w:color w:val="auto"/>
          <w:lang w:val="es-MX"/>
        </w:rPr>
        <w:t xml:space="preserve">% con relación a la variable de ingresos del total de las </w:t>
      </w:r>
      <w:r w:rsidR="00D271CA">
        <w:rPr>
          <w:rFonts w:ascii="Arial" w:hAnsi="Arial"/>
          <w:color w:val="auto"/>
          <w:lang w:val="es-MX"/>
        </w:rPr>
        <w:t>i</w:t>
      </w:r>
      <w:r w:rsidRPr="00AA008C">
        <w:rPr>
          <w:rFonts w:ascii="Arial" w:hAnsi="Arial"/>
          <w:color w:val="auto"/>
          <w:lang w:val="es-MX"/>
        </w:rPr>
        <w:t xml:space="preserve">ndustrias </w:t>
      </w:r>
      <w:r w:rsidR="00D271CA">
        <w:rPr>
          <w:rFonts w:ascii="Arial" w:hAnsi="Arial"/>
          <w:color w:val="auto"/>
          <w:lang w:val="es-MX"/>
        </w:rPr>
        <w:t>m</w:t>
      </w:r>
      <w:r w:rsidRPr="00AA008C">
        <w:rPr>
          <w:rFonts w:ascii="Arial" w:hAnsi="Arial"/>
          <w:color w:val="auto"/>
          <w:lang w:val="es-MX"/>
        </w:rPr>
        <w:t xml:space="preserve">anufactureras. Entre dichas clases se encuentran: </w:t>
      </w:r>
      <w:r w:rsidRPr="00BE479D">
        <w:rPr>
          <w:rFonts w:ascii="Arial" w:hAnsi="Arial"/>
          <w:color w:val="auto"/>
          <w:lang w:val="es-MX"/>
        </w:rPr>
        <w:t>Elaboración de leche líquida</w:t>
      </w:r>
      <w:r>
        <w:rPr>
          <w:rFonts w:ascii="Arial" w:hAnsi="Arial"/>
          <w:color w:val="auto"/>
          <w:lang w:val="es-MX"/>
        </w:rPr>
        <w:t>;</w:t>
      </w:r>
      <w:r w:rsidRPr="00BE479D">
        <w:rPr>
          <w:rFonts w:ascii="Arial" w:hAnsi="Arial"/>
          <w:color w:val="auto"/>
          <w:lang w:val="es-MX"/>
        </w:rPr>
        <w:t xml:space="preserve"> Preparación de embutidos y otras conservas de carne de ganado, aves y otros animales comestibles</w:t>
      </w:r>
      <w:r>
        <w:rPr>
          <w:rFonts w:ascii="Arial" w:hAnsi="Arial"/>
          <w:color w:val="auto"/>
          <w:lang w:val="es-MX"/>
        </w:rPr>
        <w:t>;</w:t>
      </w:r>
      <w:r w:rsidRPr="00BE479D">
        <w:rPr>
          <w:rFonts w:ascii="Arial" w:hAnsi="Arial"/>
          <w:color w:val="auto"/>
          <w:lang w:val="es-MX"/>
        </w:rPr>
        <w:t xml:space="preserve"> Elaboración de cigarros</w:t>
      </w:r>
      <w:r>
        <w:rPr>
          <w:rFonts w:ascii="Arial" w:hAnsi="Arial"/>
          <w:color w:val="auto"/>
          <w:lang w:val="es-MX"/>
        </w:rPr>
        <w:t>;</w:t>
      </w:r>
      <w:r w:rsidRPr="00BE479D">
        <w:rPr>
          <w:rFonts w:ascii="Arial" w:hAnsi="Arial"/>
          <w:color w:val="auto"/>
          <w:lang w:val="es-MX"/>
        </w:rPr>
        <w:t xml:space="preserve"> Fabricación de productos de plástico para el hogar con y sin reforzamiento</w:t>
      </w:r>
      <w:r>
        <w:rPr>
          <w:rFonts w:ascii="Arial" w:hAnsi="Arial"/>
          <w:color w:val="auto"/>
          <w:lang w:val="es-MX"/>
        </w:rPr>
        <w:t>;</w:t>
      </w:r>
      <w:r w:rsidRPr="00BE479D">
        <w:rPr>
          <w:rFonts w:ascii="Arial" w:hAnsi="Arial"/>
          <w:color w:val="auto"/>
          <w:lang w:val="es-MX"/>
        </w:rPr>
        <w:t xml:space="preserve"> Beneficio del café</w:t>
      </w:r>
      <w:r>
        <w:rPr>
          <w:rFonts w:ascii="Arial" w:hAnsi="Arial"/>
          <w:color w:val="auto"/>
          <w:lang w:val="es-MX"/>
        </w:rPr>
        <w:t>;</w:t>
      </w:r>
      <w:r w:rsidRPr="00BE479D">
        <w:rPr>
          <w:rFonts w:ascii="Arial" w:hAnsi="Arial"/>
          <w:color w:val="auto"/>
          <w:lang w:val="es-MX"/>
        </w:rPr>
        <w:t xml:space="preserve"> Fabricación de cal y Fabricación de tanques metálicos de calibre grueso</w:t>
      </w:r>
      <w:r w:rsidRPr="00AA008C">
        <w:rPr>
          <w:rFonts w:ascii="Arial" w:hAnsi="Arial"/>
          <w:color w:val="auto"/>
          <w:lang w:val="es-MX"/>
        </w:rPr>
        <w:t>, entre otras</w:t>
      </w:r>
      <w:r>
        <w:rPr>
          <w:rFonts w:ascii="Arial" w:hAnsi="Arial"/>
          <w:color w:val="auto"/>
          <w:lang w:val="es-MX"/>
        </w:rPr>
        <w:t>.</w:t>
      </w:r>
    </w:p>
    <w:p w14:paraId="67624E5C" w14:textId="054F9389" w:rsidR="00E83FFC" w:rsidRDefault="00D271CA" w:rsidP="00E83FFC">
      <w:pPr>
        <w:pStyle w:val="p0"/>
        <w:keepLines w:val="0"/>
        <w:widowControl/>
        <w:spacing w:before="220"/>
        <w:rPr>
          <w:rFonts w:ascii="Arial" w:hAnsi="Arial"/>
          <w:color w:val="auto"/>
          <w:lang w:val="es-MX"/>
        </w:rPr>
      </w:pPr>
      <w:r w:rsidRPr="00DD7CCD">
        <w:rPr>
          <w:rFonts w:ascii="Arial" w:hAnsi="Arial"/>
          <w:color w:val="auto"/>
        </w:rPr>
        <w:t xml:space="preserve">En concordancia con los «Lineamientos de cambios a la información divulgada en las publicaciones estadísticas y geográficas del Instituto Nacional de Estadística y Geografía» las series de la EMIM del año 2021 y del periodo enero-julio de 2022, fueron revisadas y actualizadas </w:t>
      </w:r>
      <w:r w:rsidR="00D96747">
        <w:rPr>
          <w:rFonts w:ascii="Arial" w:hAnsi="Arial"/>
          <w:color w:val="auto"/>
        </w:rPr>
        <w:t>con base en</w:t>
      </w:r>
      <w:r w:rsidRPr="00DD7CCD">
        <w:rPr>
          <w:rFonts w:ascii="Arial" w:hAnsi="Arial"/>
          <w:color w:val="auto"/>
        </w:rPr>
        <w:t xml:space="preserve"> la información</w:t>
      </w:r>
      <w:r w:rsidR="00A50BC3" w:rsidRPr="00DD7CCD">
        <w:rPr>
          <w:rFonts w:ascii="Arial" w:hAnsi="Arial"/>
          <w:color w:val="auto"/>
        </w:rPr>
        <w:t xml:space="preserve"> </w:t>
      </w:r>
      <w:r w:rsidR="00D96747">
        <w:rPr>
          <w:rFonts w:ascii="Arial" w:hAnsi="Arial"/>
          <w:color w:val="auto"/>
        </w:rPr>
        <w:t xml:space="preserve">reportada </w:t>
      </w:r>
      <w:r w:rsidRPr="00DD7CCD">
        <w:rPr>
          <w:rFonts w:ascii="Arial" w:hAnsi="Arial"/>
          <w:color w:val="auto"/>
        </w:rPr>
        <w:t>por las fuentes. De acuerdo con lo anterior, las cifras del periodo 2007-2021 tienen carácter definitivo, enero-julio de 2022</w:t>
      </w:r>
      <w:r w:rsidR="003E6AFF">
        <w:rPr>
          <w:rFonts w:ascii="Arial" w:hAnsi="Arial"/>
          <w:color w:val="auto"/>
        </w:rPr>
        <w:t>, de</w:t>
      </w:r>
      <w:r w:rsidRPr="00DD7CCD">
        <w:rPr>
          <w:rFonts w:ascii="Arial" w:hAnsi="Arial"/>
          <w:color w:val="auto"/>
        </w:rPr>
        <w:t xml:space="preserve"> revisadas y a partir de agosto del presente año</w:t>
      </w:r>
      <w:r w:rsidR="003E6AFF">
        <w:rPr>
          <w:rFonts w:ascii="Arial" w:hAnsi="Arial"/>
          <w:color w:val="auto"/>
        </w:rPr>
        <w:t>,</w:t>
      </w:r>
      <w:r w:rsidRPr="00DD7CCD">
        <w:rPr>
          <w:rFonts w:ascii="Arial" w:hAnsi="Arial"/>
          <w:color w:val="auto"/>
        </w:rPr>
        <w:t xml:space="preserve"> preliminar.</w:t>
      </w:r>
      <w:r w:rsidR="00E83FFC" w:rsidRPr="00E83FFC">
        <w:rPr>
          <w:rFonts w:ascii="Arial" w:hAnsi="Arial"/>
          <w:color w:val="auto"/>
          <w:lang w:val="es-MX"/>
        </w:rPr>
        <w:t xml:space="preserve"> </w:t>
      </w:r>
      <w:r w:rsidR="00E83FFC" w:rsidRPr="00DD7CCD">
        <w:rPr>
          <w:rFonts w:ascii="Arial" w:hAnsi="Arial"/>
          <w:color w:val="auto"/>
          <w:lang w:val="es-MX"/>
        </w:rPr>
        <w:t>Los resultados definitivos del año 2021 y revisados del periodo enero-julio de 2022 mantienen niveles adecuados de cobertura y precisión para todos los dominios de estudio.</w:t>
      </w:r>
    </w:p>
    <w:p w14:paraId="4F65CC7F" w14:textId="79980767" w:rsidR="003E6F4D" w:rsidRPr="00E439E8" w:rsidRDefault="00793B70" w:rsidP="00870116">
      <w:pPr>
        <w:pStyle w:val="p0"/>
        <w:keepLines w:val="0"/>
        <w:widowControl/>
        <w:spacing w:before="220"/>
        <w:rPr>
          <w:rFonts w:ascii="Arial" w:hAnsi="Arial"/>
          <w:color w:val="auto"/>
        </w:rPr>
      </w:pPr>
      <w:r>
        <w:rPr>
          <w:rFonts w:ascii="Arial" w:hAnsi="Arial"/>
          <w:color w:val="auto"/>
          <w:lang w:val="es-MX"/>
        </w:rPr>
        <w:t>L</w:t>
      </w:r>
      <w:r w:rsidR="003E6F4D" w:rsidRPr="0D062C30">
        <w:rPr>
          <w:rFonts w:ascii="Arial" w:hAnsi="Arial"/>
          <w:color w:val="auto"/>
          <w:lang w:val="es-MX"/>
        </w:rPr>
        <w:t>as cifras desestacionalizadas y de tendencia-ciclo pueden estar sujetas a revisiones por el impacto de la emergencia sanitaria de</w:t>
      </w:r>
      <w:r w:rsidR="009D5514" w:rsidRPr="0D062C30">
        <w:rPr>
          <w:rFonts w:ascii="Arial" w:hAnsi="Arial"/>
          <w:color w:val="auto"/>
          <w:lang w:val="es-MX"/>
        </w:rPr>
        <w:t xml:space="preserve"> </w:t>
      </w:r>
      <w:r w:rsidR="003E6F4D" w:rsidRPr="0D062C30">
        <w:rPr>
          <w:rFonts w:ascii="Arial" w:hAnsi="Arial"/>
          <w:color w:val="auto"/>
          <w:lang w:val="es-MX"/>
        </w:rPr>
        <w:t>l</w:t>
      </w:r>
      <w:r w:rsidR="009D5514" w:rsidRPr="0D062C30">
        <w:rPr>
          <w:rFonts w:ascii="Arial" w:hAnsi="Arial"/>
          <w:color w:val="auto"/>
          <w:lang w:val="es-MX"/>
        </w:rPr>
        <w:t>a</w:t>
      </w:r>
      <w:r w:rsidR="003E6F4D" w:rsidRPr="0D062C30">
        <w:rPr>
          <w:rFonts w:ascii="Arial" w:hAnsi="Arial"/>
          <w:color w:val="auto"/>
          <w:lang w:val="es-MX"/>
        </w:rPr>
        <w:t xml:space="preserve"> COVID-19. La estrategia que siguió el INEGI fue revisar cada serie de tiempo y analizar la necesidad de incluir algún tratamiento especial</w:t>
      </w:r>
      <w:r w:rsidR="00E20ACF" w:rsidRPr="0D062C30">
        <w:rPr>
          <w:rFonts w:ascii="Arial" w:hAnsi="Arial"/>
          <w:color w:val="auto"/>
          <w:lang w:val="es-MX"/>
        </w:rPr>
        <w:t>, como</w:t>
      </w:r>
      <w:r w:rsidR="003E6F4D" w:rsidRPr="0D062C30">
        <w:rPr>
          <w:rFonts w:ascii="Arial" w:hAnsi="Arial"/>
          <w:color w:val="auto"/>
          <w:lang w:val="es-MX"/>
        </w:rPr>
        <w:t xml:space="preserve"> </w:t>
      </w:r>
      <w:r w:rsidR="009D5514" w:rsidRPr="0D062C30">
        <w:rPr>
          <w:rFonts w:ascii="Arial" w:hAnsi="Arial"/>
          <w:color w:val="auto"/>
          <w:lang w:val="es-MX"/>
        </w:rPr>
        <w:t xml:space="preserve">el de </w:t>
      </w:r>
      <w:r w:rsidR="009D5514" w:rsidRPr="0D062C30">
        <w:rPr>
          <w:rFonts w:ascii="Arial" w:hAnsi="Arial"/>
          <w:i/>
          <w:iCs/>
          <w:color w:val="auto"/>
          <w:lang w:val="es-MX"/>
        </w:rPr>
        <w:t>O</w:t>
      </w:r>
      <w:r w:rsidR="003E6F4D" w:rsidRPr="0D062C30">
        <w:rPr>
          <w:rFonts w:ascii="Arial" w:hAnsi="Arial"/>
          <w:i/>
          <w:iCs/>
          <w:color w:val="auto"/>
          <w:lang w:val="es-MX"/>
        </w:rPr>
        <w:t>utliers</w:t>
      </w:r>
      <w:r w:rsidR="009D5514" w:rsidRPr="0D062C30">
        <w:rPr>
          <w:rFonts w:ascii="Arial" w:hAnsi="Arial"/>
          <w:i/>
          <w:iCs/>
          <w:color w:val="auto"/>
          <w:lang w:val="es-MX"/>
        </w:rPr>
        <w:t>,</w:t>
      </w:r>
      <w:r w:rsidR="003E6F4D" w:rsidRPr="0D062C30">
        <w:rPr>
          <w:rFonts w:ascii="Arial" w:hAnsi="Arial"/>
          <w:color w:val="auto"/>
          <w:lang w:val="es-MX"/>
        </w:rPr>
        <w:t xml:space="preserve"> en los modelos de ajuste estacional para los meses de la contingencia. Lo anterior </w:t>
      </w:r>
      <w:r w:rsidR="00886837" w:rsidRPr="0D062C30">
        <w:rPr>
          <w:rFonts w:ascii="Arial" w:hAnsi="Arial"/>
          <w:color w:val="auto"/>
          <w:lang w:val="es-MX"/>
        </w:rPr>
        <w:t xml:space="preserve">para </w:t>
      </w:r>
      <w:r w:rsidR="003E6F4D" w:rsidRPr="0D062C30">
        <w:rPr>
          <w:rFonts w:ascii="Arial" w:hAnsi="Arial"/>
          <w:color w:val="auto"/>
          <w:lang w:val="es-MX"/>
        </w:rPr>
        <w:t>que los grandes cambios en las cifras originales no influyeran de manera desproporcionada en los factores estacionales utilizados.</w:t>
      </w:r>
    </w:p>
    <w:p w14:paraId="0745FB47" w14:textId="77777777" w:rsidR="00095006" w:rsidRPr="00416723" w:rsidRDefault="00095006" w:rsidP="00870116">
      <w:pPr>
        <w:pStyle w:val="p0"/>
        <w:keepLines w:val="0"/>
        <w:widowControl/>
        <w:spacing w:before="360"/>
        <w:rPr>
          <w:rFonts w:ascii="Arial" w:hAnsi="Arial"/>
          <w:b/>
          <w:color w:val="auto"/>
        </w:rPr>
      </w:pPr>
      <w:r w:rsidRPr="00416723">
        <w:rPr>
          <w:rFonts w:ascii="Arial" w:hAnsi="Arial"/>
          <w:b/>
          <w:color w:val="auto"/>
        </w:rPr>
        <w:t>Nota metodológica</w:t>
      </w:r>
    </w:p>
    <w:p w14:paraId="4714B3CF" w14:textId="23E703A2" w:rsidR="00E83FFC" w:rsidRPr="00E439E8" w:rsidRDefault="00DA7BD3" w:rsidP="00E83FFC">
      <w:pPr>
        <w:pStyle w:val="p0"/>
        <w:keepLines w:val="0"/>
        <w:widowControl/>
        <w:spacing w:before="220"/>
        <w:rPr>
          <w:rFonts w:ascii="Arial" w:hAnsi="Arial"/>
          <w:color w:val="auto"/>
          <w:lang w:val="es-MX"/>
        </w:rPr>
      </w:pPr>
      <w:r w:rsidRPr="00E439E8">
        <w:rPr>
          <w:rFonts w:ascii="Arial" w:hAnsi="Arial"/>
          <w:snapToGrid/>
          <w:color w:val="auto"/>
        </w:rPr>
        <w:t>La</w:t>
      </w:r>
      <w:r w:rsidRPr="00E439E8">
        <w:rPr>
          <w:rFonts w:ascii="Arial" w:hAnsi="Arial"/>
          <w:color w:val="auto"/>
        </w:rPr>
        <w:t xml:space="preserve"> EMIM tiene una cobertura de 239 clases de actividad. Los índices tienen como año base de referencia 2013.</w:t>
      </w:r>
      <w:r w:rsidR="00E83FFC" w:rsidRPr="00E83FFC">
        <w:rPr>
          <w:rFonts w:ascii="Arial" w:hAnsi="Arial"/>
          <w:color w:val="auto"/>
          <w:lang w:val="es-MX"/>
        </w:rPr>
        <w:t xml:space="preserve"> </w:t>
      </w:r>
      <w:r w:rsidR="00E83FFC" w:rsidRPr="0D062C30">
        <w:rPr>
          <w:rFonts w:ascii="Arial" w:hAnsi="Arial"/>
          <w:color w:val="auto"/>
          <w:lang w:val="es-MX"/>
        </w:rPr>
        <w:t xml:space="preserve">El diseño conceptual, el instrumento de captación, los procesos de validación, los tabulados, la valoración de la producción y la temporalidad de generación de indicadores se basan en las </w:t>
      </w:r>
      <w:r w:rsidR="00E83FFC" w:rsidRPr="0D062C30">
        <w:rPr>
          <w:rFonts w:ascii="Arial" w:hAnsi="Arial"/>
          <w:i/>
          <w:iCs/>
          <w:color w:val="auto"/>
          <w:lang w:val="es-MX"/>
        </w:rPr>
        <w:t>Recomendaciones Internacionales para Estadísticas Industriales</w:t>
      </w:r>
      <w:r w:rsidR="00E83FFC" w:rsidRPr="0D062C30">
        <w:rPr>
          <w:rFonts w:ascii="Arial" w:hAnsi="Arial"/>
          <w:color w:val="auto"/>
          <w:lang w:val="es-MX"/>
        </w:rPr>
        <w:t xml:space="preserve"> de la Organización de las Naciones Unidas</w:t>
      </w:r>
      <w:r w:rsidR="00E83FFC">
        <w:rPr>
          <w:rFonts w:ascii="Arial" w:hAnsi="Arial"/>
          <w:color w:val="auto"/>
          <w:lang w:val="es-MX"/>
        </w:rPr>
        <w:t xml:space="preserve"> (ONU)</w:t>
      </w:r>
      <w:r w:rsidR="00E83FFC" w:rsidRPr="0D062C30">
        <w:rPr>
          <w:rFonts w:ascii="Arial" w:hAnsi="Arial"/>
          <w:color w:val="auto"/>
          <w:lang w:val="es-MX"/>
        </w:rPr>
        <w:t>.</w:t>
      </w:r>
    </w:p>
    <w:p w14:paraId="25A01237" w14:textId="28F3A60C" w:rsidR="00DA7BD3" w:rsidRPr="00E439E8" w:rsidRDefault="00DA7BD3" w:rsidP="00D0282A">
      <w:pPr>
        <w:pStyle w:val="p0"/>
        <w:widowControl/>
        <w:spacing w:before="220"/>
        <w:rPr>
          <w:rFonts w:ascii="Arial" w:hAnsi="Arial"/>
          <w:color w:val="auto"/>
        </w:rPr>
      </w:pPr>
      <w:r w:rsidRPr="0D062C30">
        <w:rPr>
          <w:rFonts w:ascii="Arial" w:hAnsi="Arial"/>
          <w:color w:val="auto"/>
        </w:rPr>
        <w:lastRenderedPageBreak/>
        <w:t xml:space="preserve">La EMIM aplica la Norma Técnica del Proceso de Producción de Información Estadística y Geográfica. Esta proporciona un marco normativo regulatorio </w:t>
      </w:r>
      <w:r w:rsidR="00886837" w:rsidRPr="0D062C30">
        <w:rPr>
          <w:rFonts w:ascii="Arial" w:hAnsi="Arial"/>
          <w:color w:val="auto"/>
        </w:rPr>
        <w:t>para</w:t>
      </w:r>
      <w:r w:rsidRPr="0D062C30">
        <w:rPr>
          <w:rFonts w:ascii="Arial" w:hAnsi="Arial"/>
          <w:color w:val="auto"/>
        </w:rPr>
        <w:t xml:space="preserve"> producir información estadística en México. También retoma los principios </w:t>
      </w:r>
      <w:r w:rsidRPr="0D062C30">
        <w:rPr>
          <w:rFonts w:ascii="Arial" w:hAnsi="Arial"/>
          <w:color w:val="auto"/>
          <w:lang w:val="es-MX"/>
        </w:rPr>
        <w:t>conceptuales</w:t>
      </w:r>
      <w:r w:rsidRPr="0D062C30">
        <w:rPr>
          <w:rFonts w:ascii="Arial" w:hAnsi="Arial"/>
          <w:color w:val="auto"/>
        </w:rPr>
        <w:t xml:space="preserve"> y metodológicos de la Ley del Sistema Nacional de Información Estadística y Geográfica, de la Norma Técnica para la Generación de Estadística Básica, del Proceso </w:t>
      </w:r>
      <w:r w:rsidR="00851B11" w:rsidRPr="0D062C30">
        <w:rPr>
          <w:rFonts w:ascii="Arial" w:hAnsi="Arial"/>
          <w:color w:val="auto"/>
        </w:rPr>
        <w:t>Estándar</w:t>
      </w:r>
      <w:r w:rsidRPr="0D062C30">
        <w:rPr>
          <w:rFonts w:ascii="Arial" w:hAnsi="Arial"/>
          <w:color w:val="auto"/>
        </w:rPr>
        <w:t xml:space="preserve"> para Encuestas por Muestreo y de la Norma para el Aseguramiento de la Calidad de la Información Estadística y Geográfica.</w:t>
      </w:r>
    </w:p>
    <w:p w14:paraId="37605C2C" w14:textId="2706B834" w:rsidR="00DA7BD3" w:rsidRPr="00E439E8" w:rsidRDefault="00DA7BD3" w:rsidP="00F37996">
      <w:pPr>
        <w:spacing w:before="240"/>
      </w:pPr>
      <w:r w:rsidRPr="00E439E8">
        <w:t>La unidad de observación de la encuesta es el establecimiento manufacturero</w:t>
      </w:r>
      <w:r w:rsidR="00305DBA">
        <w:t>. Este</w:t>
      </w:r>
      <w:r w:rsidR="00886837" w:rsidRPr="00E439E8">
        <w:t xml:space="preserve"> </w:t>
      </w:r>
      <w:r w:rsidRPr="00E439E8">
        <w:t>se define como la unidad económica que, en una ubicación única, delimitada por construcciones e instalaciones fijas, combina recursos bajo un s</w:t>
      </w:r>
      <w:r w:rsidR="00886837" w:rsidRPr="00E439E8">
        <w:t>o</w:t>
      </w:r>
      <w:r w:rsidRPr="00E439E8">
        <w:t>lo propietario o control para desarrollar por cuenta propia o ajena (maquila) actividades de ensamble, procesamiento y transformación total o parcial de materias primas que derivan en la producción de bienes y servicios afines, comprendidos principalmente en una sola clase de actividad económica</w:t>
      </w:r>
      <w:r w:rsidR="00095006" w:rsidRPr="00E439E8">
        <w:t>.</w:t>
      </w:r>
      <w:r w:rsidR="009352F8">
        <w:t xml:space="preserve"> </w:t>
      </w:r>
      <w:r w:rsidRPr="00E439E8">
        <w:t xml:space="preserve">En la EMIM se incluyen establecimientos productores de bienes, así como los que disponen del Programa de la Industria Manufacturera, Maquiladora y de Servicios de Exportación (IMMEX). </w:t>
      </w:r>
    </w:p>
    <w:p w14:paraId="4EBB5C6C" w14:textId="187BC4EA" w:rsidR="00DA7BD3" w:rsidRPr="00E439E8" w:rsidRDefault="00DA7BD3" w:rsidP="00F37996">
      <w:pPr>
        <w:spacing w:before="240"/>
      </w:pPr>
      <w:r w:rsidRPr="00E439E8">
        <w:t xml:space="preserve">La cobertura de la encuesta permite obtener </w:t>
      </w:r>
      <w:r w:rsidR="00254102" w:rsidRPr="00E439E8">
        <w:t>resultados</w:t>
      </w:r>
      <w:r w:rsidRPr="00E439E8">
        <w:t xml:space="preserve"> a nivel nacional, por clase de actividad, rama, subsector y sector del </w:t>
      </w:r>
      <w:r w:rsidR="00886837" w:rsidRPr="00E439E8">
        <w:t>Sistema de Clasificación Industrial de América del Norte (</w:t>
      </w:r>
      <w:r w:rsidRPr="00E439E8">
        <w:t>SCIAN</w:t>
      </w:r>
      <w:r w:rsidR="00886837" w:rsidRPr="00E439E8">
        <w:t>)</w:t>
      </w:r>
      <w:r w:rsidRPr="00E439E8">
        <w:t xml:space="preserve"> 2013.</w:t>
      </w:r>
      <w:r w:rsidR="0091569E">
        <w:t xml:space="preserve"> </w:t>
      </w:r>
      <w:r>
        <w:t xml:space="preserve">De </w:t>
      </w:r>
      <w:r w:rsidR="00BA2F7D">
        <w:t xml:space="preserve">las </w:t>
      </w:r>
      <w:r>
        <w:t>239 clases de actividad económica que considera la encuesta, 235 tienen un diseño no probabilístico y las cuatro restantes uno probabilístico.</w:t>
      </w:r>
      <w:r w:rsidR="00E83FFC">
        <w:t xml:space="preserve"> </w:t>
      </w:r>
      <w:r>
        <w:t>Los establecimientos de las clases con diseño no probabilístico se seleccionaron con base en su mayor contribución en la variable de ingresos totales. El tamaño de muestra se obtuvo al acumular unidades económicas hasta alcanzar la cobertura establecida.</w:t>
      </w:r>
      <w:r w:rsidR="009352F8">
        <w:t xml:space="preserve"> </w:t>
      </w:r>
      <w:r>
        <w:t>Los establecimientos de las clases con diseño probabilístico se seleccionaron de manera aleatoria e independiente</w:t>
      </w:r>
      <w:r w:rsidR="000769D0">
        <w:t>.</w:t>
      </w:r>
      <w:r>
        <w:t xml:space="preserve"> </w:t>
      </w:r>
      <w:r w:rsidR="000769D0">
        <w:t>C</w:t>
      </w:r>
      <w:r>
        <w:t xml:space="preserve">omo variables de selección </w:t>
      </w:r>
      <w:r w:rsidR="00886837">
        <w:t xml:space="preserve">se tomaron </w:t>
      </w:r>
      <w:r>
        <w:t>el total de personal ocupado y los ingresos totales.</w:t>
      </w:r>
      <w:r w:rsidR="00746C3A">
        <w:t xml:space="preserve"> </w:t>
      </w:r>
      <w:r>
        <w:t>En estas clases</w:t>
      </w:r>
      <w:r w:rsidR="00063D68">
        <w:t>,</w:t>
      </w:r>
      <w:r>
        <w:t xml:space="preserve"> el tamaño de muestra se obtuvo de manera independiente. </w:t>
      </w:r>
      <w:r w:rsidR="00131039">
        <w:t>En</w:t>
      </w:r>
      <w:r>
        <w:t xml:space="preserve"> la </w:t>
      </w:r>
      <w:r w:rsidR="009C0BDF">
        <w:t xml:space="preserve">fórmula, se consideró </w:t>
      </w:r>
      <w:r>
        <w:t>un nivel de confianza de 95</w:t>
      </w:r>
      <w:r w:rsidR="00216A0F">
        <w:t> </w:t>
      </w:r>
      <w:r>
        <w:t>%, un error relativo de 10</w:t>
      </w:r>
      <w:r w:rsidR="00151C8D">
        <w:t xml:space="preserve"> </w:t>
      </w:r>
      <w:r>
        <w:t>% y una tasa de no respuesta esperada de 15</w:t>
      </w:r>
      <w:r w:rsidR="00151C8D">
        <w:t xml:space="preserve"> por ciento</w:t>
      </w:r>
      <w:r>
        <w:t xml:space="preserve">. </w:t>
      </w:r>
    </w:p>
    <w:p w14:paraId="2A040A40" w14:textId="6F625E0B" w:rsidR="00DA7BD3" w:rsidRPr="00E439E8" w:rsidRDefault="00DA7BD3" w:rsidP="00F37996">
      <w:pPr>
        <w:spacing w:before="240"/>
      </w:pPr>
      <w:r>
        <w:t>El marco de muestreo está integrado por 426</w:t>
      </w:r>
      <w:r w:rsidR="00EF7846">
        <w:t xml:space="preserve"> </w:t>
      </w:r>
      <w:r>
        <w:t>511 establecimientos. Se conformó por los resultados definitivos de los Censos Económicos 2014 (datos 2013), actualizados por el Registro Estadístico de Negocios de México</w:t>
      </w:r>
      <w:r w:rsidR="00886837">
        <w:t xml:space="preserve"> (RENEM)</w:t>
      </w:r>
      <w:r>
        <w:t>.</w:t>
      </w:r>
      <w:r w:rsidR="001E7A3D">
        <w:t xml:space="preserve"> </w:t>
      </w:r>
      <w:r>
        <w:t>El tamaño de muestra total es de 10</w:t>
      </w:r>
      <w:r w:rsidR="00EF7846">
        <w:t xml:space="preserve"> </w:t>
      </w:r>
      <w:r>
        <w:t>447 establecimientos. Del total de la muestra</w:t>
      </w:r>
      <w:r w:rsidR="00BA2F7D">
        <w:t>,</w:t>
      </w:r>
      <w:r>
        <w:t xml:space="preserve"> 10</w:t>
      </w:r>
      <w:r w:rsidR="00EF7846">
        <w:t xml:space="preserve"> </w:t>
      </w:r>
      <w:r>
        <w:t>080 pertenecen a las clases no probabilísticas y 367 a las probabilísticas.</w:t>
      </w:r>
      <w:r w:rsidR="00AF6E37">
        <w:t xml:space="preserve"> </w:t>
      </w:r>
      <w:r>
        <w:t xml:space="preserve">Las claves para identificar las clases de actividad económica corresponden al SCIAN 2013. </w:t>
      </w:r>
    </w:p>
    <w:p w14:paraId="5D8FCEA3" w14:textId="77777777" w:rsidR="00B91889" w:rsidRPr="00E439E8" w:rsidRDefault="00B91889" w:rsidP="00F37996">
      <w:pPr>
        <w:spacing w:before="240"/>
      </w:pPr>
      <w:r w:rsidRPr="00E439E8">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E439E8">
        <w:t>submaquila</w:t>
      </w:r>
      <w:proofErr w:type="spellEnd"/>
      <w:r w:rsidRPr="00E439E8">
        <w:t xml:space="preserve"> y </w:t>
      </w:r>
      <w:proofErr w:type="spellStart"/>
      <w:r w:rsidRPr="00E439E8">
        <w:t>remanufactura</w:t>
      </w:r>
      <w:proofErr w:type="spellEnd"/>
      <w:r w:rsidRPr="00E439E8">
        <w:t>, días trabajados y valores de producción y de ventas de los productos elaborados.</w:t>
      </w:r>
    </w:p>
    <w:p w14:paraId="31ED94AC" w14:textId="3FD056FA" w:rsidR="00095006" w:rsidRPr="00A14611" w:rsidRDefault="00DA7BD3" w:rsidP="00247AE2">
      <w:pPr>
        <w:spacing w:before="240"/>
        <w:rPr>
          <w:rFonts w:eastAsia="Arial"/>
        </w:rPr>
      </w:pPr>
      <w:r w:rsidRPr="00A14611">
        <w:rPr>
          <w:rFonts w:eastAsia="Arial"/>
        </w:rPr>
        <w:lastRenderedPageBreak/>
        <w:t>Se utilizan tres modalidades para capta</w:t>
      </w:r>
      <w:r w:rsidR="00113398" w:rsidRPr="00A14611">
        <w:rPr>
          <w:rFonts w:eastAsia="Arial"/>
        </w:rPr>
        <w:t>r</w:t>
      </w:r>
      <w:r w:rsidRPr="00A14611">
        <w:rPr>
          <w:rFonts w:eastAsia="Arial"/>
        </w:rPr>
        <w:t xml:space="preserve"> la información: cuestionario impreso, cuestionario electr</w:t>
      </w:r>
      <w:r w:rsidR="008A091F" w:rsidRPr="00A14611">
        <w:rPr>
          <w:rFonts w:eastAsia="Arial"/>
        </w:rPr>
        <w:t>ónico en dispositivos de cómputo m</w:t>
      </w:r>
      <w:r w:rsidRPr="00A14611">
        <w:rPr>
          <w:rFonts w:eastAsia="Arial"/>
        </w:rPr>
        <w:t>óvil y c</w:t>
      </w:r>
      <w:r w:rsidR="008A091F" w:rsidRPr="00A14611">
        <w:rPr>
          <w:rFonts w:eastAsia="Arial"/>
        </w:rPr>
        <w:t>uestionario electrónico en el s</w:t>
      </w:r>
      <w:r w:rsidRPr="00A14611">
        <w:rPr>
          <w:rFonts w:eastAsia="Arial"/>
        </w:rPr>
        <w:t>itio del INEGI</w:t>
      </w:r>
      <w:r w:rsidR="00095006" w:rsidRPr="00A14611">
        <w:rPr>
          <w:rFonts w:eastAsia="Arial"/>
        </w:rPr>
        <w:t>.</w:t>
      </w:r>
      <w:r w:rsidR="00297F87" w:rsidRPr="00A14611">
        <w:rPr>
          <w:rFonts w:eastAsia="Arial"/>
        </w:rPr>
        <w:t xml:space="preserve"> </w:t>
      </w:r>
    </w:p>
    <w:p w14:paraId="026D5425" w14:textId="1071782C" w:rsidR="00DA7BD3" w:rsidRPr="00E439E8" w:rsidRDefault="00113398" w:rsidP="00DD7CCD">
      <w:pPr>
        <w:spacing w:before="240"/>
        <w:ind w:right="-34"/>
        <w:rPr>
          <w:rStyle w:val="Hipervnculo"/>
        </w:rPr>
      </w:pPr>
      <w:r w:rsidRPr="0D062C30">
        <w:rPr>
          <w:rFonts w:eastAsiaTheme="minorEastAsia"/>
          <w:lang w:eastAsia="en-US"/>
        </w:rPr>
        <w:t>Para</w:t>
      </w:r>
      <w:r w:rsidR="00DA7BD3" w:rsidRPr="0D062C30">
        <w:rPr>
          <w:rFonts w:eastAsiaTheme="minorEastAsia"/>
          <w:lang w:eastAsia="en-US"/>
        </w:rPr>
        <w:t xml:space="preserve"> brindar </w:t>
      </w:r>
      <w:r w:rsidRPr="0D062C30">
        <w:rPr>
          <w:rFonts w:eastAsiaTheme="minorEastAsia"/>
          <w:lang w:eastAsia="en-US"/>
        </w:rPr>
        <w:t>más</w:t>
      </w:r>
      <w:r w:rsidR="00DA7BD3" w:rsidRPr="0D062C30">
        <w:rPr>
          <w:rFonts w:eastAsiaTheme="minorEastAsia"/>
          <w:lang w:eastAsia="en-US"/>
        </w:rPr>
        <w:t xml:space="preserve"> elementos que permitan determinar la precisión de los datos </w:t>
      </w:r>
      <w:r w:rsidR="00195247">
        <w:rPr>
          <w:rFonts w:eastAsiaTheme="minorEastAsia"/>
          <w:lang w:eastAsia="en-US"/>
        </w:rPr>
        <w:t xml:space="preserve">de la </w:t>
      </w:r>
      <w:r w:rsidRPr="0D062C30">
        <w:rPr>
          <w:rFonts w:eastAsiaTheme="minorEastAsia"/>
          <w:lang w:eastAsia="en-US"/>
        </w:rPr>
        <w:t>EMIM</w:t>
      </w:r>
      <w:r w:rsidR="00DA7BD3" w:rsidRPr="0D062C30">
        <w:rPr>
          <w:rFonts w:eastAsiaTheme="minorEastAsia"/>
          <w:lang w:eastAsia="en-US"/>
        </w:rPr>
        <w:t xml:space="preserve">, el INEGI publica los Indicadores de Precisión Estadística. Estos son una medida relativa </w:t>
      </w:r>
      <w:r w:rsidR="00226D53" w:rsidRPr="0D062C30">
        <w:rPr>
          <w:rFonts w:eastAsiaTheme="minorEastAsia"/>
          <w:lang w:eastAsia="en-US"/>
        </w:rPr>
        <w:t>de</w:t>
      </w:r>
      <w:r w:rsidR="00DA7BD3" w:rsidRPr="0D062C30">
        <w:rPr>
          <w:rFonts w:eastAsiaTheme="minorEastAsia"/>
          <w:lang w:eastAsia="en-US"/>
        </w:rPr>
        <w:t xml:space="preserve"> la exactitud de l</w:t>
      </w:r>
      <w:r w:rsidR="00EE6B33">
        <w:rPr>
          <w:rFonts w:eastAsiaTheme="minorEastAsia"/>
          <w:lang w:eastAsia="en-US"/>
        </w:rPr>
        <w:t>a información</w:t>
      </w:r>
      <w:r w:rsidR="00DA7BD3" w:rsidRPr="0D062C30">
        <w:rPr>
          <w:rFonts w:eastAsiaTheme="minorEastAsia"/>
          <w:lang w:eastAsia="en-US"/>
        </w:rPr>
        <w:t xml:space="preserve"> divulgad</w:t>
      </w:r>
      <w:r w:rsidR="002B7EB1">
        <w:rPr>
          <w:rFonts w:eastAsiaTheme="minorEastAsia"/>
          <w:lang w:eastAsia="en-US"/>
        </w:rPr>
        <w:t>a</w:t>
      </w:r>
      <w:r w:rsidR="00DA7BD3" w:rsidRPr="0D062C30">
        <w:rPr>
          <w:rFonts w:eastAsiaTheme="minorEastAsia"/>
          <w:lang w:eastAsia="en-US"/>
        </w:rPr>
        <w:t>. Para conocer más al respecto, cons</w:t>
      </w:r>
      <w:r w:rsidR="00DF22CB">
        <w:rPr>
          <w:rFonts w:eastAsiaTheme="minorEastAsia"/>
          <w:lang w:eastAsia="en-US"/>
        </w:rPr>
        <w:t>ú</w:t>
      </w:r>
      <w:r w:rsidR="00DA7BD3" w:rsidRPr="0D062C30">
        <w:rPr>
          <w:rFonts w:eastAsiaTheme="minorEastAsia"/>
          <w:lang w:eastAsia="en-US"/>
        </w:rPr>
        <w:t>lt</w:t>
      </w:r>
      <w:r w:rsidR="00DF22CB">
        <w:rPr>
          <w:rFonts w:eastAsiaTheme="minorEastAsia"/>
          <w:lang w:eastAsia="en-US"/>
        </w:rPr>
        <w:t>ese</w:t>
      </w:r>
      <w:r w:rsidR="00CD3B0A">
        <w:t>:</w:t>
      </w:r>
      <w:r>
        <w:t xml:space="preserve"> </w:t>
      </w:r>
      <w:hyperlink r:id="rId29">
        <w:r w:rsidR="00BF4CCF" w:rsidRPr="0D062C30">
          <w:rPr>
            <w:rStyle w:val="Hipervnculo"/>
          </w:rPr>
          <w:t>https://www.inegi.org.mx/programas/emim/2013/</w:t>
        </w:r>
      </w:hyperlink>
    </w:p>
    <w:p w14:paraId="6B30287E" w14:textId="783207BD" w:rsidR="001451EA" w:rsidRPr="00E439E8" w:rsidRDefault="001451EA" w:rsidP="00DD7CCD">
      <w:pPr>
        <w:pStyle w:val="p0"/>
        <w:keepLines w:val="0"/>
        <w:widowControl/>
        <w:rPr>
          <w:rFonts w:ascii="Arial" w:hAnsi="Arial"/>
          <w:color w:val="auto"/>
          <w:spacing w:val="-2"/>
        </w:rPr>
      </w:pPr>
      <w:r w:rsidRPr="00E439E8">
        <w:rPr>
          <w:rFonts w:ascii="Arial" w:hAnsi="Arial"/>
          <w:color w:val="auto"/>
        </w:rPr>
        <w:t>La mayoría de las series económicas se ven afectadas por factores estacionales</w:t>
      </w:r>
      <w:r w:rsidR="1923DE14" w:rsidRPr="7AA82E87">
        <w:rPr>
          <w:rFonts w:ascii="Arial" w:hAnsi="Arial"/>
          <w:color w:val="auto"/>
        </w:rPr>
        <w:t xml:space="preserve">: </w:t>
      </w:r>
      <w:r w:rsidRPr="00E439E8">
        <w:rPr>
          <w:rFonts w:ascii="Arial" w:hAnsi="Arial"/>
          <w:color w:val="auto"/>
        </w:rPr>
        <w:t xml:space="preserve">efectos periódicos que se repiten cada año y cuyas causas </w:t>
      </w:r>
      <w:r w:rsidR="1923DE14" w:rsidRPr="00E439E8">
        <w:rPr>
          <w:rFonts w:ascii="Arial" w:hAnsi="Arial"/>
          <w:color w:val="auto"/>
        </w:rPr>
        <w:t xml:space="preserve">son </w:t>
      </w:r>
      <w:r w:rsidRPr="00E439E8">
        <w:rPr>
          <w:rFonts w:ascii="Arial" w:hAnsi="Arial"/>
          <w:color w:val="auto"/>
        </w:rPr>
        <w:t>ajenas a la naturaleza económica de las series</w:t>
      </w:r>
      <w:r w:rsidR="003D31DA"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Estas pueden ser</w:t>
      </w:r>
      <w:r w:rsidR="00391438" w:rsidRPr="00E439E8">
        <w:rPr>
          <w:rFonts w:ascii="Arial" w:hAnsi="Arial"/>
          <w:color w:val="auto"/>
        </w:rPr>
        <w:t>:</w:t>
      </w:r>
      <w:r w:rsidR="00C765D4" w:rsidRPr="00E439E8">
        <w:rPr>
          <w:rFonts w:ascii="Arial" w:hAnsi="Arial"/>
          <w:color w:val="auto"/>
        </w:rPr>
        <w:t xml:space="preserve"> </w:t>
      </w:r>
      <w:r w:rsidRPr="00E439E8">
        <w:rPr>
          <w:rFonts w:ascii="Arial" w:hAnsi="Arial"/>
          <w:color w:val="auto"/>
        </w:rPr>
        <w:t xml:space="preserve">las festividades, </w:t>
      </w:r>
      <w:r w:rsidR="00793B70">
        <w:rPr>
          <w:rFonts w:ascii="Arial" w:hAnsi="Arial"/>
          <w:color w:val="auto"/>
        </w:rPr>
        <w:t>meses más largos que otros</w:t>
      </w:r>
      <w:r w:rsidRPr="00E439E8">
        <w:rPr>
          <w:rFonts w:ascii="Arial" w:hAnsi="Arial"/>
          <w:color w:val="auto"/>
        </w:rPr>
        <w:t xml:space="preserve">, </w:t>
      </w:r>
      <w:r w:rsidR="1923DE14" w:rsidRPr="00E439E8">
        <w:rPr>
          <w:rFonts w:ascii="Arial" w:hAnsi="Arial"/>
          <w:color w:val="auto"/>
        </w:rPr>
        <w:t>las</w:t>
      </w:r>
      <w:r w:rsidR="00D63F71">
        <w:rPr>
          <w:rFonts w:ascii="Arial" w:hAnsi="Arial"/>
          <w:color w:val="auto"/>
        </w:rPr>
        <w:t xml:space="preserve"> </w:t>
      </w:r>
      <w:r w:rsidRPr="00E439E8">
        <w:rPr>
          <w:rFonts w:ascii="Arial" w:hAnsi="Arial"/>
          <w:color w:val="auto"/>
        </w:rPr>
        <w:t>vacaciones escolares, el clima y otras fluctuaciones</w:t>
      </w:r>
      <w:r w:rsidR="1923DE14"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como</w:t>
      </w:r>
      <w:r w:rsidRPr="00E439E8">
        <w:rPr>
          <w:rFonts w:ascii="Arial" w:hAnsi="Arial"/>
          <w:color w:val="auto"/>
        </w:rPr>
        <w:t xml:space="preserve"> la elevada producción de juguetes en los </w:t>
      </w:r>
      <w:r w:rsidRPr="00E439E8">
        <w:rPr>
          <w:rFonts w:ascii="Arial" w:hAnsi="Arial"/>
          <w:color w:val="auto"/>
          <w:spacing w:val="-2"/>
        </w:rPr>
        <w:t>meses previos a la Navidad</w:t>
      </w:r>
      <w:r w:rsidR="1923DE14" w:rsidRPr="00E439E8">
        <w:rPr>
          <w:rFonts w:ascii="Arial" w:hAnsi="Arial"/>
          <w:color w:val="auto"/>
          <w:spacing w:val="-2"/>
        </w:rPr>
        <w:t>.</w:t>
      </w:r>
    </w:p>
    <w:p w14:paraId="318E566C" w14:textId="5BBB8ACE" w:rsidR="001451EA" w:rsidRPr="00E439E8" w:rsidRDefault="1923DE14" w:rsidP="00F37996">
      <w:pPr>
        <w:pStyle w:val="p0"/>
        <w:keepLines w:val="0"/>
        <w:widowControl/>
        <w:rPr>
          <w:rFonts w:ascii="Arial" w:hAnsi="Arial"/>
          <w:snapToGrid/>
          <w:color w:val="auto"/>
        </w:rPr>
      </w:pPr>
      <w:r w:rsidRPr="00E439E8">
        <w:rPr>
          <w:rFonts w:ascii="Arial" w:hAnsi="Arial"/>
          <w:snapToGrid/>
          <w:color w:val="auto"/>
        </w:rPr>
        <w:t>L</w:t>
      </w:r>
      <w:r w:rsidR="001451EA" w:rsidRPr="00E439E8">
        <w:rPr>
          <w:rFonts w:ascii="Arial" w:hAnsi="Arial"/>
          <w:snapToGrid/>
          <w:color w:val="auto"/>
        </w:rPr>
        <w:t>a desestacionalización o ajuste estacional de series económicas consiste en remover estas influencias intra-anuales periódicas</w:t>
      </w:r>
      <w:r w:rsidRPr="00E439E8">
        <w:rPr>
          <w:rFonts w:ascii="Arial" w:hAnsi="Arial"/>
          <w:snapToGrid/>
          <w:color w:val="auto"/>
        </w:rPr>
        <w:t>:</w:t>
      </w:r>
      <w:r w:rsidR="001451EA" w:rsidRPr="00E439E8">
        <w:rPr>
          <w:rFonts w:ascii="Arial" w:hAnsi="Arial"/>
          <w:snapToGrid/>
          <w:color w:val="auto"/>
        </w:rPr>
        <w:t xml:space="preserve"> </w:t>
      </w:r>
      <w:r w:rsidR="00C765D4" w:rsidRPr="00E439E8">
        <w:rPr>
          <w:rFonts w:ascii="Arial" w:hAnsi="Arial"/>
          <w:snapToGrid/>
          <w:color w:val="auto"/>
        </w:rPr>
        <w:t xml:space="preserve">su </w:t>
      </w:r>
      <w:r w:rsidR="001451EA" w:rsidRPr="00E439E8">
        <w:rPr>
          <w:rFonts w:ascii="Arial" w:hAnsi="Arial"/>
          <w:snapToGrid/>
          <w:color w:val="auto"/>
        </w:rPr>
        <w:t xml:space="preserve">presencia dificulta diagnosticar </w:t>
      </w:r>
      <w:r w:rsidRPr="00E439E8">
        <w:rPr>
          <w:rFonts w:ascii="Arial" w:hAnsi="Arial"/>
          <w:snapToGrid/>
          <w:color w:val="auto"/>
        </w:rPr>
        <w:t>y</w:t>
      </w:r>
      <w:r w:rsidR="001451EA" w:rsidRPr="00E439E8">
        <w:rPr>
          <w:rFonts w:ascii="Arial" w:hAnsi="Arial"/>
          <w:snapToGrid/>
          <w:color w:val="auto"/>
        </w:rPr>
        <w:t xml:space="preserve"> describir el comportamiento de una serie económica</w:t>
      </w:r>
      <w:r w:rsidRPr="00E439E8">
        <w:rPr>
          <w:rFonts w:ascii="Arial" w:hAnsi="Arial"/>
          <w:snapToGrid/>
          <w:color w:val="auto"/>
        </w:rPr>
        <w:t>, pues no permite</w:t>
      </w:r>
      <w:r w:rsidR="001451EA" w:rsidRPr="00E439E8">
        <w:rPr>
          <w:rFonts w:ascii="Arial" w:hAnsi="Arial"/>
          <w:snapToGrid/>
          <w:color w:val="auto"/>
        </w:rPr>
        <w:t xml:space="preserve"> comparar</w:t>
      </w:r>
      <w:r w:rsidR="001451EA" w:rsidRPr="7AA82E87">
        <w:rPr>
          <w:rFonts w:ascii="Arial" w:hAnsi="Arial"/>
          <w:color w:val="auto"/>
        </w:rPr>
        <w:t xml:space="preserve"> adecuadamente </w:t>
      </w:r>
      <w:r w:rsidR="001451EA" w:rsidRPr="00E439E8">
        <w:rPr>
          <w:rFonts w:ascii="Arial" w:hAnsi="Arial"/>
          <w:snapToGrid/>
          <w:color w:val="auto"/>
        </w:rPr>
        <w:t xml:space="preserve">un determinado mes con el inmediato anterior. </w:t>
      </w:r>
      <w:r w:rsidR="00416723" w:rsidRPr="00E439E8">
        <w:rPr>
          <w:rFonts w:ascii="Arial" w:hAnsi="Arial"/>
          <w:snapToGrid/>
          <w:color w:val="auto"/>
        </w:rPr>
        <w:t>Analizar la serie desestacionalizada ayuda a realizar un mejor diagnóstico y pronóstico de su evolución</w:t>
      </w:r>
      <w:r w:rsidR="00416723" w:rsidRPr="59172BAE">
        <w:rPr>
          <w:rFonts w:ascii="Arial" w:hAnsi="Arial"/>
          <w:color w:val="auto"/>
        </w:rPr>
        <w:t xml:space="preserve">, </w:t>
      </w:r>
      <w:r w:rsidR="00416723">
        <w:rPr>
          <w:rFonts w:ascii="Arial" w:hAnsi="Arial"/>
          <w:snapToGrid/>
          <w:color w:val="auto"/>
        </w:rPr>
        <w:t>pues</w:t>
      </w:r>
      <w:r w:rsidR="00416723" w:rsidRPr="4C604953">
        <w:rPr>
          <w:rFonts w:ascii="Arial" w:hAnsi="Arial"/>
          <w:color w:val="auto"/>
        </w:rPr>
        <w:t xml:space="preserve"> en el corto plazo,</w:t>
      </w:r>
      <w:r w:rsidR="00416723" w:rsidRPr="00E439E8">
        <w:rPr>
          <w:rFonts w:ascii="Arial" w:hAnsi="Arial"/>
          <w:snapToGrid/>
          <w:color w:val="auto"/>
        </w:rPr>
        <w:t xml:space="preserve"> identifica la posible dirección de los movimientos </w:t>
      </w:r>
      <w:r w:rsidR="00416723">
        <w:rPr>
          <w:rFonts w:ascii="Arial" w:hAnsi="Arial"/>
          <w:snapToGrid/>
          <w:color w:val="auto"/>
        </w:rPr>
        <w:t xml:space="preserve">que pudiera tener </w:t>
      </w:r>
      <w:r w:rsidR="00416723" w:rsidRPr="00E439E8">
        <w:rPr>
          <w:rFonts w:ascii="Arial" w:hAnsi="Arial"/>
          <w:snapToGrid/>
          <w:color w:val="auto"/>
        </w:rPr>
        <w:t>la variable en cuestión</w:t>
      </w:r>
      <w:r w:rsidR="00416723">
        <w:rPr>
          <w:rFonts w:ascii="Arial" w:hAnsi="Arial"/>
          <w:snapToGrid/>
          <w:color w:val="auto"/>
        </w:rPr>
        <w:t>.</w:t>
      </w:r>
    </w:p>
    <w:p w14:paraId="68A51E70" w14:textId="65C72293" w:rsidR="001451EA" w:rsidRPr="00E439E8" w:rsidRDefault="001451EA" w:rsidP="00F37996">
      <w:pPr>
        <w:widowControl w:val="0"/>
        <w:spacing w:before="240"/>
        <w:rPr>
          <w:spacing w:val="-6"/>
        </w:rPr>
      </w:pPr>
      <w:r w:rsidRPr="00E439E8">
        <w:rPr>
          <w:spacing w:val="-6"/>
          <w:szCs w:val="20"/>
        </w:rPr>
        <w:t>Las series originales se ajustan estacionalmente mediante el paquete estadístico X</w:t>
      </w:r>
      <w:r w:rsidRPr="00E439E8">
        <w:rPr>
          <w:spacing w:val="-6"/>
          <w:szCs w:val="20"/>
        </w:rPr>
        <w:noBreakHyphen/>
        <w:t>13ARIMA</w:t>
      </w:r>
      <w:r w:rsidRPr="00E439E8">
        <w:rPr>
          <w:spacing w:val="-6"/>
          <w:szCs w:val="20"/>
        </w:rPr>
        <w:noBreakHyphen/>
        <w:t>SEATS. Para conocer la metodología</w:t>
      </w:r>
      <w:r w:rsidR="00F1074B">
        <w:rPr>
          <w:spacing w:val="-6"/>
          <w:szCs w:val="20"/>
        </w:rPr>
        <w:t>,</w:t>
      </w:r>
      <w:r w:rsidRPr="00E439E8">
        <w:rPr>
          <w:spacing w:val="-6"/>
          <w:szCs w:val="20"/>
        </w:rPr>
        <w:t xml:space="preserve"> </w:t>
      </w:r>
      <w:r w:rsidR="00CE79E7">
        <w:rPr>
          <w:spacing w:val="-6"/>
          <w:szCs w:val="20"/>
        </w:rPr>
        <w:t>consúltese</w:t>
      </w:r>
      <w:r w:rsidRPr="00E439E8">
        <w:rPr>
          <w:spacing w:val="-6"/>
          <w:szCs w:val="20"/>
        </w:rPr>
        <w:t xml:space="preserve"> la siguiente liga</w:t>
      </w:r>
      <w:r w:rsidRPr="00E439E8">
        <w:rPr>
          <w:spacing w:val="-6"/>
        </w:rPr>
        <w:t>:</w:t>
      </w:r>
    </w:p>
    <w:p w14:paraId="218DAC58" w14:textId="77777777" w:rsidR="001451EA" w:rsidRPr="00E439E8" w:rsidRDefault="00DA7D63" w:rsidP="00F37996">
      <w:pPr>
        <w:rPr>
          <w:color w:val="1F497D"/>
          <w:sz w:val="22"/>
          <w:lang w:eastAsia="en-US"/>
        </w:rPr>
      </w:pPr>
      <w:hyperlink r:id="rId30" w:history="1">
        <w:r w:rsidR="001451EA" w:rsidRPr="00E439E8">
          <w:rPr>
            <w:rStyle w:val="Hipervnculo"/>
            <w:lang w:eastAsia="en-US"/>
          </w:rPr>
          <w:t>https://www.inegi.org.mx/app/biblioteca/ficha.html?upc=702825099060</w:t>
        </w:r>
      </w:hyperlink>
    </w:p>
    <w:p w14:paraId="7AF73B95" w14:textId="1AB3C8C4" w:rsidR="00810D5F" w:rsidRPr="00E439E8" w:rsidRDefault="001451EA" w:rsidP="00F37996">
      <w:pPr>
        <w:spacing w:before="240"/>
        <w:ind w:right="-34"/>
        <w:rPr>
          <w:color w:val="FFFFFF" w:themeColor="background1"/>
        </w:rPr>
      </w:pPr>
      <w:r w:rsidRPr="00B41D50">
        <w:rPr>
          <w:noProof/>
          <w:lang w:val="es-MX" w:eastAsia="es-MX"/>
        </w:rPr>
        <w:drawing>
          <wp:anchor distT="0" distB="0" distL="114300" distR="114300" simplePos="0" relativeHeight="251658240" behindDoc="0" locked="0" layoutInCell="1" allowOverlap="1" wp14:anchorId="12F3219C" wp14:editId="65E92AE7">
            <wp:simplePos x="0" y="0"/>
            <wp:positionH relativeFrom="column">
              <wp:posOffset>1624607</wp:posOffset>
            </wp:positionH>
            <wp:positionV relativeFrom="paragraph">
              <wp:posOffset>700227</wp:posOffset>
            </wp:positionV>
            <wp:extent cx="143510" cy="151130"/>
            <wp:effectExtent l="0" t="0" r="8890" b="1270"/>
            <wp:wrapNone/>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31">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0181" w:rsidRPr="00B41D50">
        <w:rPr>
          <w:noProof/>
          <w:lang w:val="es-MX" w:eastAsia="es-MX"/>
        </w:rPr>
        <w:t>L</w:t>
      </w:r>
      <w:r w:rsidRPr="00B41D50">
        <w:t>as especificaciones de los modelos utilizados para realizar el ajuste estacional están disponibles en el Banco de Información Económica</w:t>
      </w:r>
      <w:r w:rsidR="00091E81" w:rsidRPr="00B41D50">
        <w:t xml:space="preserve"> (BIE)</w:t>
      </w:r>
      <w:r w:rsidR="00737FC2" w:rsidRPr="00B41D50">
        <w:t>.</w:t>
      </w:r>
      <w:r w:rsidRPr="00B41D50">
        <w:t xml:space="preserve"> </w:t>
      </w:r>
      <w:r w:rsidR="00737FC2" w:rsidRPr="00B41D50">
        <w:t>S</w:t>
      </w:r>
      <w:r w:rsidRPr="00B41D50">
        <w:t>elecci</w:t>
      </w:r>
      <w:r w:rsidR="00AA008C" w:rsidRPr="00B41D50">
        <w:t>one «</w:t>
      </w:r>
      <w:r w:rsidR="00091E81" w:rsidRPr="00B41D50">
        <w:t xml:space="preserve">Indicadores económicos de coyuntura, Encuesta </w:t>
      </w:r>
      <w:r w:rsidR="0035253F">
        <w:t>M</w:t>
      </w:r>
      <w:r w:rsidR="00091E81" w:rsidRPr="00B41D50">
        <w:t xml:space="preserve">ensual de la </w:t>
      </w:r>
      <w:r w:rsidR="0035253F">
        <w:t>I</w:t>
      </w:r>
      <w:r w:rsidR="00091E81" w:rsidRPr="00B41D50">
        <w:t xml:space="preserve">ndustria </w:t>
      </w:r>
      <w:r w:rsidR="00133302">
        <w:t>M</w:t>
      </w:r>
      <w:r w:rsidR="00091E81" w:rsidRPr="00B41D50">
        <w:t>anufacturera</w:t>
      </w:r>
      <w:r w:rsidR="00AA008C" w:rsidRPr="00B41D50">
        <w:t>»</w:t>
      </w:r>
      <w:r w:rsidRPr="00B41D50">
        <w:t xml:space="preserve"> </w:t>
      </w:r>
      <w:r w:rsidR="00091E81" w:rsidRPr="00B41D50">
        <w:t>y vaya al</w:t>
      </w:r>
      <w:r w:rsidRPr="00B41D50">
        <w:t xml:space="preserve"> icono de información </w:t>
      </w:r>
      <w:r w:rsidR="00020181" w:rsidRPr="00B41D50">
        <w:t xml:space="preserve"> c</w:t>
      </w:r>
      <w:r w:rsidRPr="00B41D50">
        <w:t xml:space="preserve">orrespondiente a las </w:t>
      </w:r>
      <w:r w:rsidR="00020181" w:rsidRPr="00B41D50">
        <w:t>«</w:t>
      </w:r>
      <w:r w:rsidRPr="00B41D50">
        <w:t>series desestacionalizadas y de tendencia</w:t>
      </w:r>
      <w:r w:rsidR="00FF31E9">
        <w:noBreakHyphen/>
      </w:r>
      <w:r w:rsidRPr="00B41D50">
        <w:t>ciclo</w:t>
      </w:r>
      <w:r w:rsidR="00020181" w:rsidRPr="00B41D50">
        <w:t>»</w:t>
      </w:r>
      <w:r w:rsidRPr="00B41D50">
        <w:t>.</w:t>
      </w:r>
      <w:r w:rsidRPr="00E439E8">
        <w:rPr>
          <w:color w:val="FFFFFF" w:themeColor="background1"/>
        </w:rPr>
        <w:t xml:space="preserve"> </w:t>
      </w:r>
    </w:p>
    <w:p w14:paraId="3741B1C2" w14:textId="685C8421" w:rsidR="00095006" w:rsidRPr="00E439E8" w:rsidRDefault="00F37996" w:rsidP="00F37996">
      <w:pPr>
        <w:spacing w:before="240"/>
        <w:ind w:right="-34"/>
      </w:pPr>
      <w:r>
        <w:t>M</w:t>
      </w:r>
      <w:r w:rsidR="00CA707F">
        <w:t>ediante la EMIM,</w:t>
      </w:r>
      <w:r w:rsidR="00463CFC">
        <w:t xml:space="preserve"> </w:t>
      </w:r>
      <w:r>
        <w:t xml:space="preserve">el INEGI </w:t>
      </w:r>
      <w:r w:rsidR="00463CFC">
        <w:t>genera l</w:t>
      </w:r>
      <w:r w:rsidR="00095006" w:rsidRPr="00E439E8">
        <w:t xml:space="preserve">a información contenida en este </w:t>
      </w:r>
      <w:r w:rsidR="001E7B4A" w:rsidRPr="00E439E8">
        <w:t>documento</w:t>
      </w:r>
      <w:r w:rsidR="00095006" w:rsidRPr="00E439E8">
        <w:t xml:space="preserve"> y </w:t>
      </w:r>
      <w:r w:rsidR="00463CFC">
        <w:t>la</w:t>
      </w:r>
      <w:r w:rsidR="00463CFC" w:rsidRPr="00E439E8">
        <w:t xml:space="preserve"> </w:t>
      </w:r>
      <w:r w:rsidR="00095006" w:rsidRPr="00E439E8">
        <w:t xml:space="preserve">da a conocer </w:t>
      </w:r>
      <w:r w:rsidR="006C4987">
        <w:t>con base</w:t>
      </w:r>
      <w:r w:rsidR="00095006" w:rsidRPr="00E439E8">
        <w:t xml:space="preserve"> </w:t>
      </w:r>
      <w:r w:rsidR="00095006" w:rsidRPr="00E439E8">
        <w:rPr>
          <w:spacing w:val="-2"/>
        </w:rPr>
        <w:t xml:space="preserve">en el </w:t>
      </w:r>
      <w:r w:rsidR="00783F98" w:rsidRPr="00E439E8">
        <w:rPr>
          <w:snapToGrid w:val="0"/>
          <w:spacing w:val="-2"/>
        </w:rPr>
        <w:t xml:space="preserve">Calendario de </w:t>
      </w:r>
      <w:r w:rsidR="00E439E8">
        <w:rPr>
          <w:snapToGrid w:val="0"/>
          <w:spacing w:val="-2"/>
        </w:rPr>
        <w:t>D</w:t>
      </w:r>
      <w:r w:rsidR="00783F98" w:rsidRPr="00E439E8">
        <w:rPr>
          <w:snapToGrid w:val="0"/>
          <w:spacing w:val="-2"/>
        </w:rPr>
        <w:t xml:space="preserve">ifusión de </w:t>
      </w:r>
      <w:r w:rsidR="00E439E8">
        <w:rPr>
          <w:snapToGrid w:val="0"/>
          <w:spacing w:val="-2"/>
        </w:rPr>
        <w:t>I</w:t>
      </w:r>
      <w:r w:rsidR="00783F98" w:rsidRPr="00E439E8">
        <w:rPr>
          <w:snapToGrid w:val="0"/>
          <w:spacing w:val="-2"/>
        </w:rPr>
        <w:t xml:space="preserve">nformación </w:t>
      </w:r>
      <w:r w:rsidR="00E439E8">
        <w:rPr>
          <w:snapToGrid w:val="0"/>
          <w:spacing w:val="-2"/>
        </w:rPr>
        <w:t>E</w:t>
      </w:r>
      <w:r w:rsidR="00783F98" w:rsidRPr="00E439E8">
        <w:rPr>
          <w:snapToGrid w:val="0"/>
          <w:spacing w:val="-2"/>
        </w:rPr>
        <w:t xml:space="preserve">stadística y </w:t>
      </w:r>
      <w:r w:rsidR="00E439E8">
        <w:rPr>
          <w:snapToGrid w:val="0"/>
          <w:spacing w:val="-2"/>
        </w:rPr>
        <w:t>G</w:t>
      </w:r>
      <w:r w:rsidR="00783F98" w:rsidRPr="00E439E8">
        <w:rPr>
          <w:snapToGrid w:val="0"/>
          <w:spacing w:val="-2"/>
        </w:rPr>
        <w:t>eográfica y de Interés Nacional</w:t>
      </w:r>
      <w:r w:rsidR="00095006" w:rsidRPr="00E439E8">
        <w:t>.</w:t>
      </w:r>
    </w:p>
    <w:p w14:paraId="69A8D35D" w14:textId="12C64A4F" w:rsidR="00F37996" w:rsidRDefault="00DA7BD3" w:rsidP="00F37996">
      <w:pPr>
        <w:widowControl w:val="0"/>
        <w:tabs>
          <w:tab w:val="left" w:pos="2394"/>
        </w:tabs>
        <w:spacing w:before="240"/>
        <w:ind w:right="-34"/>
      </w:pPr>
      <w:r w:rsidRPr="00E439E8">
        <w:t>Todos</w:t>
      </w:r>
      <w:r w:rsidRPr="00E439E8">
        <w:rPr>
          <w:rFonts w:eastAsiaTheme="minorHAnsi"/>
          <w:lang w:eastAsia="en-US"/>
        </w:rPr>
        <w:t xml:space="preserve"> los resultados</w:t>
      </w:r>
      <w:r w:rsidRPr="00E439E8">
        <w:t xml:space="preserve"> pueden consulta</w:t>
      </w:r>
      <w:r w:rsidR="00942515">
        <w:t>r</w:t>
      </w:r>
      <w:r w:rsidR="00BB18E2">
        <w:t>se</w:t>
      </w:r>
      <w:r w:rsidRPr="00E439E8">
        <w:t xml:space="preserve"> en la página </w:t>
      </w:r>
      <w:r w:rsidR="00B577E1" w:rsidRPr="00E439E8">
        <w:t>de</w:t>
      </w:r>
      <w:r w:rsidRPr="00E439E8">
        <w:t>l INEGI</w:t>
      </w:r>
      <w:r w:rsidR="00113398" w:rsidRPr="00E439E8">
        <w:t>,</w:t>
      </w:r>
      <w:r w:rsidRPr="00E439E8">
        <w:t xml:space="preserve"> en las siguientes secciones</w:t>
      </w:r>
      <w:r w:rsidR="00095006" w:rsidRPr="00E439E8">
        <w:t>:</w:t>
      </w:r>
      <w:r w:rsidR="00F37996">
        <w:t xml:space="preserve"> </w:t>
      </w:r>
    </w:p>
    <w:p w14:paraId="24B6746E" w14:textId="0E623C1D" w:rsidR="00DA7BD3" w:rsidRPr="002C23F1" w:rsidRDefault="00DA7BD3" w:rsidP="00FF31E9">
      <w:pPr>
        <w:widowControl w:val="0"/>
        <w:tabs>
          <w:tab w:val="left" w:pos="2394"/>
        </w:tabs>
        <w:ind w:left="546"/>
        <w:rPr>
          <w:color w:val="0000FF"/>
          <w:u w:val="single"/>
        </w:rPr>
      </w:pPr>
      <w:r w:rsidRPr="00E439E8">
        <w:t xml:space="preserve">Tema: </w:t>
      </w:r>
      <w:hyperlink r:id="rId32" w:history="1">
        <w:r w:rsidRPr="002C23F1">
          <w:rPr>
            <w:rStyle w:val="Hipervnculo"/>
          </w:rPr>
          <w:t>https://www.inegi.org.mx/temas/manufacturas/</w:t>
        </w:r>
      </w:hyperlink>
    </w:p>
    <w:p w14:paraId="069D5C22" w14:textId="0CC184C9" w:rsidR="00DA7BD3" w:rsidRPr="002C23F1" w:rsidRDefault="00DA7BD3" w:rsidP="00FF31E9">
      <w:pPr>
        <w:widowControl w:val="0"/>
        <w:tabs>
          <w:tab w:val="left" w:pos="2394"/>
        </w:tabs>
        <w:ind w:left="546"/>
        <w:jc w:val="left"/>
        <w:rPr>
          <w:color w:val="0000FF"/>
          <w:u w:val="single"/>
        </w:rPr>
      </w:pPr>
      <w:r w:rsidRPr="002C23F1">
        <w:t xml:space="preserve">Programa: </w:t>
      </w:r>
      <w:hyperlink r:id="rId33" w:history="1">
        <w:r w:rsidR="00BF4CCF" w:rsidRPr="00FF31E9">
          <w:rPr>
            <w:rStyle w:val="Hipervnculo"/>
          </w:rPr>
          <w:t>https://www.inegi.org.mx/programas/emim/2013/</w:t>
        </w:r>
      </w:hyperlink>
    </w:p>
    <w:p w14:paraId="5DE4325B" w14:textId="0697C5D6" w:rsidR="00DA7BD3" w:rsidRPr="002C23F1" w:rsidRDefault="00DA7BD3" w:rsidP="00FF31E9">
      <w:pPr>
        <w:widowControl w:val="0"/>
        <w:ind w:left="546"/>
        <w:jc w:val="left"/>
        <w:rPr>
          <w:rStyle w:val="Hipervnculo"/>
        </w:rPr>
      </w:pPr>
      <w:r w:rsidRPr="002C23F1">
        <w:t>Banco de Información Económica:</w:t>
      </w:r>
      <w:r w:rsidR="00FF31E9">
        <w:t xml:space="preserve"> </w:t>
      </w:r>
      <w:hyperlink r:id="rId34" w:history="1">
        <w:r w:rsidR="00FF31E9" w:rsidRPr="00FF31E9">
          <w:rPr>
            <w:rStyle w:val="Hipervnculo"/>
          </w:rPr>
          <w:t>https://www.inegi.org.mx/app/indicadores/?tm=0</w:t>
        </w:r>
      </w:hyperlink>
      <w:r w:rsidR="00FF31E9" w:rsidRPr="00FF31E9">
        <w:rPr>
          <w:color w:val="0000FF"/>
        </w:rPr>
        <w:t xml:space="preserve"> </w:t>
      </w:r>
    </w:p>
    <w:sectPr w:rsidR="00DA7BD3" w:rsidRPr="002C23F1" w:rsidSect="007F7A1A">
      <w:headerReference w:type="default" r:id="rId35"/>
      <w:footerReference w:type="default" r:id="rId36"/>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7639E" w14:textId="77777777" w:rsidR="00DA7D63" w:rsidRDefault="00DA7D63">
      <w:r>
        <w:separator/>
      </w:r>
    </w:p>
  </w:endnote>
  <w:endnote w:type="continuationSeparator" w:id="0">
    <w:p w14:paraId="06F565BD" w14:textId="77777777" w:rsidR="00DA7D63" w:rsidRDefault="00DA7D63">
      <w:r>
        <w:continuationSeparator/>
      </w:r>
    </w:p>
  </w:endnote>
  <w:endnote w:type="continuationNotice" w:id="1">
    <w:p w14:paraId="0BE9D919" w14:textId="77777777" w:rsidR="00DA7D63" w:rsidRDefault="00DA7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28A2" w14:textId="77777777" w:rsidR="00FF12B1" w:rsidRDefault="00FF12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26A8F" w14:textId="77777777" w:rsidR="00DA2B30" w:rsidRPr="00975B1E" w:rsidRDefault="00DA2B30" w:rsidP="00DA2B30">
    <w:pPr>
      <w:pStyle w:val="Piedepgina"/>
      <w:jc w:val="center"/>
      <w:rPr>
        <w:b/>
        <w:bCs/>
        <w:color w:val="002060"/>
        <w:sz w:val="20"/>
        <w:szCs w:val="20"/>
      </w:rPr>
    </w:pPr>
    <w:r w:rsidRPr="00975B1E">
      <w:rPr>
        <w:b/>
        <w:bCs/>
        <w:color w:val="002060"/>
        <w:sz w:val="20"/>
        <w:szCs w:val="20"/>
      </w:rPr>
      <w:t>COMUNICACIÓN SOCIAL</w:t>
    </w:r>
  </w:p>
  <w:p w14:paraId="206EED15" w14:textId="77777777" w:rsidR="00DA2B30" w:rsidRPr="007B4B63" w:rsidRDefault="00DA2B30" w:rsidP="00DA2B30">
    <w:pPr>
      <w:pStyle w:val="Piedepgina"/>
      <w:jc w:val="center"/>
      <w:rPr>
        <w:b/>
        <w:bCs/>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8FD5" w14:textId="77777777" w:rsidR="00FF12B1" w:rsidRDefault="00FF12B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3FC" w14:textId="77777777" w:rsidR="00DA2B30" w:rsidRPr="00A53512" w:rsidRDefault="00DA2B30" w:rsidP="003076C4">
    <w:pPr>
      <w:pStyle w:val="Piedepgina"/>
      <w:jc w:val="center"/>
      <w:rPr>
        <w:b/>
        <w:color w:val="002060"/>
        <w:sz w:val="20"/>
        <w:szCs w:val="20"/>
        <w:lang w:val="es-MX"/>
      </w:rPr>
    </w:pPr>
    <w:r w:rsidRPr="00A53512">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13DFE" w14:textId="77777777" w:rsidR="00DA7D63" w:rsidRDefault="00DA7D63">
      <w:r>
        <w:separator/>
      </w:r>
    </w:p>
  </w:footnote>
  <w:footnote w:type="continuationSeparator" w:id="0">
    <w:p w14:paraId="3B3B6926" w14:textId="77777777" w:rsidR="00DA7D63" w:rsidRDefault="00DA7D63">
      <w:r>
        <w:continuationSeparator/>
      </w:r>
    </w:p>
  </w:footnote>
  <w:footnote w:type="continuationNotice" w:id="1">
    <w:p w14:paraId="66E244BF" w14:textId="77777777" w:rsidR="00DA7D63" w:rsidRDefault="00DA7D63"/>
  </w:footnote>
  <w:footnote w:id="2">
    <w:p w14:paraId="248DBD31" w14:textId="77777777" w:rsidR="00DA2B30" w:rsidRPr="00BF4A44" w:rsidRDefault="00DA2B30" w:rsidP="00442D3A">
      <w:pPr>
        <w:pStyle w:val="Textonotapie"/>
        <w:ind w:left="196" w:right="49"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os datos</w:t>
      </w:r>
      <w:r w:rsidRPr="00BF4A44">
        <w:rPr>
          <w:sz w:val="16"/>
          <w:szCs w:val="16"/>
        </w:rPr>
        <w:t xml:space="preserve"> por dichos factores permite obtener las cifras desestacionalizadas</w:t>
      </w:r>
      <w:r>
        <w:rPr>
          <w:sz w:val="16"/>
          <w:szCs w:val="16"/>
        </w:rPr>
        <w:t>. Su</w:t>
      </w:r>
      <w:r w:rsidRPr="00BF4A44">
        <w:rPr>
          <w:sz w:val="16"/>
          <w:szCs w:val="16"/>
        </w:rPr>
        <w:t xml:space="preserve"> análisis ayuda a realizar un mejor diagnóstico de la evolución de las variables.</w:t>
      </w:r>
    </w:p>
  </w:footnote>
  <w:footnote w:id="3">
    <w:p w14:paraId="6C9FD684" w14:textId="3DCD0DB1" w:rsidR="00DA2B30" w:rsidRDefault="00DA2B30" w:rsidP="00442D3A">
      <w:pPr>
        <w:pStyle w:val="Textonotapie"/>
        <w:ind w:left="196" w:right="49" w:hanging="196"/>
        <w:rPr>
          <w:sz w:val="16"/>
          <w:szCs w:val="16"/>
        </w:rPr>
      </w:pPr>
      <w:r w:rsidRPr="00BF4A44">
        <w:rPr>
          <w:rStyle w:val="Refdenotaalpie"/>
          <w:sz w:val="18"/>
          <w:szCs w:val="18"/>
        </w:rPr>
        <w:footnoteRef/>
      </w:r>
      <w:r w:rsidRPr="00BF4A44">
        <w:tab/>
      </w:r>
      <w:r w:rsidRPr="00BD0991">
        <w:rPr>
          <w:sz w:val="16"/>
          <w:szCs w:val="16"/>
        </w:rPr>
        <w:t>Las cifras de remuneraciones s</w:t>
      </w:r>
      <w:r>
        <w:rPr>
          <w:sz w:val="16"/>
          <w:szCs w:val="16"/>
        </w:rPr>
        <w:t>e</w:t>
      </w:r>
      <w:r w:rsidRPr="00BD0991">
        <w:rPr>
          <w:sz w:val="16"/>
          <w:szCs w:val="16"/>
        </w:rPr>
        <w:t xml:space="preserve"> deflacta</w:t>
      </w:r>
      <w:r>
        <w:rPr>
          <w:sz w:val="16"/>
          <w:szCs w:val="16"/>
        </w:rPr>
        <w:t>n</w:t>
      </w:r>
      <w:r w:rsidRPr="00BD0991">
        <w:rPr>
          <w:sz w:val="16"/>
          <w:szCs w:val="16"/>
        </w:rPr>
        <w:t xml:space="preserve">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 (INPC)</w:t>
      </w:r>
      <w:r w:rsidRPr="00BF4A44">
        <w:rPr>
          <w:sz w:val="16"/>
          <w:szCs w:val="16"/>
        </w:rPr>
        <w:t>.</w:t>
      </w:r>
    </w:p>
    <w:p w14:paraId="7E930EA5" w14:textId="77777777" w:rsidR="00442D3A" w:rsidRPr="00BF4A44" w:rsidRDefault="00442D3A" w:rsidP="00DA2B30">
      <w:pPr>
        <w:pStyle w:val="Textonotapie"/>
        <w:ind w:left="196" w:hanging="196"/>
      </w:pPr>
    </w:p>
  </w:footnote>
  <w:footnote w:id="4">
    <w:p w14:paraId="4AF57E5D" w14:textId="77777777" w:rsidR="00DA2B30" w:rsidRDefault="00DA2B30" w:rsidP="00DA2B30">
      <w:pPr>
        <w:pStyle w:val="Textonotapie"/>
        <w:ind w:left="170" w:hanging="170"/>
        <w:rPr>
          <w:sz w:val="16"/>
          <w:szCs w:val="16"/>
          <w:lang w:val="es-MX"/>
        </w:rPr>
      </w:pPr>
      <w:r w:rsidRPr="0D062C30">
        <w:rPr>
          <w:rStyle w:val="Refdenotaalpie"/>
          <w:sz w:val="18"/>
          <w:szCs w:val="18"/>
        </w:rPr>
        <w:footnoteRef/>
      </w:r>
      <w:r>
        <w:rPr>
          <w:sz w:val="16"/>
        </w:rPr>
        <w:tab/>
      </w:r>
      <w:r>
        <w:rPr>
          <w:sz w:val="16"/>
          <w:szCs w:val="16"/>
        </w:rPr>
        <w:t>Además,</w:t>
      </w:r>
      <w:r w:rsidRPr="0D062C30">
        <w:rPr>
          <w:sz w:val="16"/>
          <w:szCs w:val="16"/>
        </w:rPr>
        <w:t xml:space="preserve"> </w:t>
      </w:r>
      <w:r w:rsidRPr="0D062C30">
        <w:rPr>
          <w:sz w:val="16"/>
          <w:szCs w:val="16"/>
          <w:lang w:val="es-MX"/>
        </w:rPr>
        <w:t>existen 16 clases que no tienen significancia estadística.</w:t>
      </w:r>
    </w:p>
    <w:p w14:paraId="46FD8BBA" w14:textId="77777777" w:rsidR="00DA2B30" w:rsidRPr="00C811CF" w:rsidRDefault="00DA2B30" w:rsidP="00DA2B30">
      <w:pPr>
        <w:pStyle w:val="Textonotapie"/>
        <w:ind w:left="170" w:hanging="170"/>
        <w:rPr>
          <w:lang w:val="es-MX"/>
        </w:rPr>
      </w:pPr>
    </w:p>
  </w:footnote>
  <w:footnote w:id="5">
    <w:p w14:paraId="6E16E94D" w14:textId="77777777" w:rsidR="00DA2B30" w:rsidRPr="00C811CF" w:rsidRDefault="00DA2B30" w:rsidP="00CC17CC">
      <w:pPr>
        <w:pStyle w:val="Textonotapie"/>
        <w:ind w:left="170" w:hanging="170"/>
        <w:rPr>
          <w:lang w:val="es-MX"/>
        </w:rPr>
      </w:pPr>
      <w:r w:rsidRPr="0D062C30">
        <w:rPr>
          <w:rStyle w:val="Refdenotaalpie"/>
          <w:sz w:val="18"/>
          <w:szCs w:val="18"/>
        </w:rPr>
        <w:footnoteRef/>
      </w:r>
      <w:r>
        <w:rPr>
          <w:sz w:val="16"/>
        </w:rPr>
        <w:tab/>
      </w:r>
      <w:r>
        <w:rPr>
          <w:sz w:val="16"/>
          <w:szCs w:val="16"/>
        </w:rPr>
        <w:t>Además,</w:t>
      </w:r>
      <w:r w:rsidRPr="0D062C30">
        <w:rPr>
          <w:sz w:val="16"/>
          <w:szCs w:val="16"/>
        </w:rPr>
        <w:t xml:space="preserve"> </w:t>
      </w:r>
      <w:r w:rsidRPr="0D062C30">
        <w:rPr>
          <w:sz w:val="16"/>
          <w:szCs w:val="16"/>
          <w:lang w:val="es-MX"/>
        </w:rPr>
        <w:t>existen 16 clases que no tienen significancia estadística.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0429" w14:textId="77777777" w:rsidR="00FF12B1" w:rsidRDefault="00FF12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4587" w14:textId="6DB99CC4" w:rsidR="00DA2B30" w:rsidRPr="00306ECD" w:rsidRDefault="00DA2B30" w:rsidP="00DA2B3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B0DF0F9" wp14:editId="60E28C0C">
          <wp:simplePos x="0" y="0"/>
          <wp:positionH relativeFrom="margin">
            <wp:posOffset>7364</wp:posOffset>
          </wp:positionH>
          <wp:positionV relativeFrom="margin">
            <wp:posOffset>-1092200</wp:posOffset>
          </wp:positionV>
          <wp:extent cx="828000" cy="828000"/>
          <wp:effectExtent l="0" t="0" r="0" b="0"/>
          <wp:wrapSquare wrapText="bothSides"/>
          <wp:docPr id="31"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81524A">
      <w:rPr>
        <w:b/>
        <w:color w:val="002060"/>
      </w:rPr>
      <w:t>59</w:t>
    </w:r>
    <w:r w:rsidR="00FF12B1">
      <w:rPr>
        <w:b/>
        <w:color w:val="002060"/>
      </w:rPr>
      <w:t>0</w:t>
    </w:r>
    <w:bookmarkStart w:id="1" w:name="_GoBack"/>
    <w:bookmarkEnd w:id="1"/>
    <w:r w:rsidRPr="00306ECD">
      <w:rPr>
        <w:b/>
        <w:color w:val="002060"/>
      </w:rPr>
      <w:t>/2</w:t>
    </w:r>
    <w:r>
      <w:rPr>
        <w:b/>
        <w:color w:val="002060"/>
      </w:rPr>
      <w:t>2</w:t>
    </w:r>
  </w:p>
  <w:p w14:paraId="2805EF30" w14:textId="77777777" w:rsidR="00DA2B30" w:rsidRPr="00306ECD" w:rsidRDefault="00DA2B30" w:rsidP="00DA2B30">
    <w:pPr>
      <w:pStyle w:val="Encabezado"/>
      <w:ind w:left="-567" w:right="49"/>
      <w:jc w:val="right"/>
      <w:rPr>
        <w:b/>
        <w:color w:val="002060"/>
        <w:lang w:val="pt-BR"/>
      </w:rPr>
    </w:pPr>
    <w:r>
      <w:rPr>
        <w:b/>
        <w:color w:val="002060"/>
        <w:lang w:val="pt-BR"/>
      </w:rPr>
      <w:t xml:space="preserve">14 </w:t>
    </w:r>
    <w:r w:rsidRPr="00306ECD">
      <w:rPr>
        <w:b/>
        <w:color w:val="002060"/>
        <w:lang w:val="pt-BR"/>
      </w:rPr>
      <w:t xml:space="preserve">DE </w:t>
    </w:r>
    <w:r>
      <w:rPr>
        <w:b/>
        <w:color w:val="002060"/>
        <w:lang w:val="pt-BR"/>
      </w:rPr>
      <w:t xml:space="preserve">OCTUBRE </w:t>
    </w:r>
    <w:r w:rsidRPr="00306ECD">
      <w:rPr>
        <w:b/>
        <w:color w:val="002060"/>
        <w:lang w:val="pt-BR"/>
      </w:rPr>
      <w:t>DE 202</w:t>
    </w:r>
    <w:r>
      <w:rPr>
        <w:b/>
        <w:color w:val="002060"/>
        <w:lang w:val="pt-BR"/>
      </w:rPr>
      <w:t>2</w:t>
    </w:r>
  </w:p>
  <w:p w14:paraId="06B5BF2F" w14:textId="77777777" w:rsidR="00DA2B30" w:rsidRPr="00306ECD" w:rsidRDefault="00DA2B30" w:rsidP="00DA2B3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11</w:t>
    </w:r>
  </w:p>
  <w:p w14:paraId="05743124" w14:textId="77777777" w:rsidR="00DA2B30" w:rsidRDefault="00DA2B30" w:rsidP="00DA2B30">
    <w:pPr>
      <w:pStyle w:val="Encabezado"/>
      <w:ind w:right="49"/>
      <w:jc w:val="center"/>
    </w:pPr>
  </w:p>
  <w:p w14:paraId="558DD4FE" w14:textId="77777777" w:rsidR="00DA2B30" w:rsidRDefault="00DA2B30"/>
  <w:p w14:paraId="3D3106D7" w14:textId="77777777" w:rsidR="00DA2B30" w:rsidRDefault="00DA2B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CB3E4" w14:textId="77777777" w:rsidR="00FF12B1" w:rsidRDefault="00FF12B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23FC" w14:textId="6A29705C" w:rsidR="00DA2B30" w:rsidRDefault="00DA2B30" w:rsidP="00DA2B30">
    <w:pPr>
      <w:pStyle w:val="Encabezado"/>
      <w:jc w:val="center"/>
    </w:pPr>
    <w:r>
      <w:rPr>
        <w:noProof/>
        <w:lang w:val="es-MX" w:eastAsia="es-MX"/>
      </w:rPr>
      <w:drawing>
        <wp:inline distT="0" distB="0" distL="0" distR="0" wp14:anchorId="3BE03DD9" wp14:editId="259C63BA">
          <wp:extent cx="828000" cy="828000"/>
          <wp:effectExtent l="0" t="0" r="0" b="0"/>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637" w:hanging="360"/>
      </w:pPr>
      <w:rPr>
        <w:rFonts w:ascii="Symbol" w:hAnsi="Symbol" w:hint="default"/>
      </w:rPr>
    </w:lvl>
    <w:lvl w:ilvl="1" w:tplc="080A0003" w:tentative="1">
      <w:start w:val="1"/>
      <w:numFmt w:val="bullet"/>
      <w:lvlText w:val="o"/>
      <w:lvlJc w:val="left"/>
      <w:pPr>
        <w:ind w:left="-2888" w:hanging="360"/>
      </w:pPr>
      <w:rPr>
        <w:rFonts w:ascii="Courier New" w:hAnsi="Courier New" w:cs="Courier New" w:hint="default"/>
      </w:rPr>
    </w:lvl>
    <w:lvl w:ilvl="2" w:tplc="080A0005" w:tentative="1">
      <w:start w:val="1"/>
      <w:numFmt w:val="bullet"/>
      <w:lvlText w:val=""/>
      <w:lvlJc w:val="left"/>
      <w:pPr>
        <w:ind w:left="-2168" w:hanging="360"/>
      </w:pPr>
      <w:rPr>
        <w:rFonts w:ascii="Wingdings" w:hAnsi="Wingdings" w:hint="default"/>
      </w:rPr>
    </w:lvl>
    <w:lvl w:ilvl="3" w:tplc="080A0001" w:tentative="1">
      <w:start w:val="1"/>
      <w:numFmt w:val="bullet"/>
      <w:lvlText w:val=""/>
      <w:lvlJc w:val="left"/>
      <w:pPr>
        <w:ind w:left="-1448" w:hanging="360"/>
      </w:pPr>
      <w:rPr>
        <w:rFonts w:ascii="Symbol" w:hAnsi="Symbol" w:hint="default"/>
      </w:rPr>
    </w:lvl>
    <w:lvl w:ilvl="4" w:tplc="080A0003" w:tentative="1">
      <w:start w:val="1"/>
      <w:numFmt w:val="bullet"/>
      <w:lvlText w:val="o"/>
      <w:lvlJc w:val="left"/>
      <w:pPr>
        <w:ind w:left="-728" w:hanging="360"/>
      </w:pPr>
      <w:rPr>
        <w:rFonts w:ascii="Courier New" w:hAnsi="Courier New" w:cs="Courier New" w:hint="default"/>
      </w:rPr>
    </w:lvl>
    <w:lvl w:ilvl="5" w:tplc="080A0005" w:tentative="1">
      <w:start w:val="1"/>
      <w:numFmt w:val="bullet"/>
      <w:lvlText w:val=""/>
      <w:lvlJc w:val="left"/>
      <w:pPr>
        <w:ind w:left="-8" w:hanging="360"/>
      </w:pPr>
      <w:rPr>
        <w:rFonts w:ascii="Wingdings" w:hAnsi="Wingdings" w:hint="default"/>
      </w:rPr>
    </w:lvl>
    <w:lvl w:ilvl="6" w:tplc="080A0001" w:tentative="1">
      <w:start w:val="1"/>
      <w:numFmt w:val="bullet"/>
      <w:lvlText w:val=""/>
      <w:lvlJc w:val="left"/>
      <w:pPr>
        <w:ind w:left="712" w:hanging="360"/>
      </w:pPr>
      <w:rPr>
        <w:rFonts w:ascii="Symbol" w:hAnsi="Symbol" w:hint="default"/>
      </w:rPr>
    </w:lvl>
    <w:lvl w:ilvl="7" w:tplc="080A0003" w:tentative="1">
      <w:start w:val="1"/>
      <w:numFmt w:val="bullet"/>
      <w:lvlText w:val="o"/>
      <w:lvlJc w:val="left"/>
      <w:pPr>
        <w:ind w:left="1432" w:hanging="360"/>
      </w:pPr>
      <w:rPr>
        <w:rFonts w:ascii="Courier New" w:hAnsi="Courier New" w:cs="Courier New" w:hint="default"/>
      </w:rPr>
    </w:lvl>
    <w:lvl w:ilvl="8" w:tplc="080A0005" w:tentative="1">
      <w:start w:val="1"/>
      <w:numFmt w:val="bullet"/>
      <w:lvlText w:val=""/>
      <w:lvlJc w:val="left"/>
      <w:pPr>
        <w:ind w:left="2152"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es-ES_tradnl" w:vendorID="64" w:dllVersion="0" w:nlCheck="1" w:checkStyle="0"/>
  <w:activeWritingStyle w:appName="MSWord" w:lang="es-MX" w:vendorID="64" w:dllVersion="0"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1A8"/>
    <w:rsid w:val="00010420"/>
    <w:rsid w:val="00010976"/>
    <w:rsid w:val="00010A59"/>
    <w:rsid w:val="00010F4C"/>
    <w:rsid w:val="000112A7"/>
    <w:rsid w:val="0001151F"/>
    <w:rsid w:val="00011840"/>
    <w:rsid w:val="00011AC0"/>
    <w:rsid w:val="00011BD3"/>
    <w:rsid w:val="00012278"/>
    <w:rsid w:val="00012291"/>
    <w:rsid w:val="00012A27"/>
    <w:rsid w:val="00012E16"/>
    <w:rsid w:val="0001302A"/>
    <w:rsid w:val="000132A4"/>
    <w:rsid w:val="00013319"/>
    <w:rsid w:val="00013A40"/>
    <w:rsid w:val="00013E55"/>
    <w:rsid w:val="0001447E"/>
    <w:rsid w:val="000144ED"/>
    <w:rsid w:val="00014FBD"/>
    <w:rsid w:val="00015302"/>
    <w:rsid w:val="00016590"/>
    <w:rsid w:val="00016B4E"/>
    <w:rsid w:val="00016D3A"/>
    <w:rsid w:val="0001718D"/>
    <w:rsid w:val="000176AC"/>
    <w:rsid w:val="00017BE1"/>
    <w:rsid w:val="00020129"/>
    <w:rsid w:val="00020181"/>
    <w:rsid w:val="00021432"/>
    <w:rsid w:val="00021492"/>
    <w:rsid w:val="000216A3"/>
    <w:rsid w:val="000221C5"/>
    <w:rsid w:val="000228C4"/>
    <w:rsid w:val="000228C6"/>
    <w:rsid w:val="00022CA3"/>
    <w:rsid w:val="00023718"/>
    <w:rsid w:val="000260CF"/>
    <w:rsid w:val="000260EE"/>
    <w:rsid w:val="00026B3C"/>
    <w:rsid w:val="00026B52"/>
    <w:rsid w:val="000275A4"/>
    <w:rsid w:val="00027EBB"/>
    <w:rsid w:val="00027F7C"/>
    <w:rsid w:val="00030480"/>
    <w:rsid w:val="0003065F"/>
    <w:rsid w:val="00030D10"/>
    <w:rsid w:val="00030FE7"/>
    <w:rsid w:val="00031231"/>
    <w:rsid w:val="000314D3"/>
    <w:rsid w:val="00031515"/>
    <w:rsid w:val="000315B7"/>
    <w:rsid w:val="00031BCF"/>
    <w:rsid w:val="00032B16"/>
    <w:rsid w:val="00032D6E"/>
    <w:rsid w:val="00033603"/>
    <w:rsid w:val="00033A14"/>
    <w:rsid w:val="0003447A"/>
    <w:rsid w:val="00034BC3"/>
    <w:rsid w:val="000350C8"/>
    <w:rsid w:val="000353F3"/>
    <w:rsid w:val="00035600"/>
    <w:rsid w:val="000356C5"/>
    <w:rsid w:val="00035B2D"/>
    <w:rsid w:val="00035DA7"/>
    <w:rsid w:val="00036C65"/>
    <w:rsid w:val="00036D72"/>
    <w:rsid w:val="00037089"/>
    <w:rsid w:val="0003711F"/>
    <w:rsid w:val="00037177"/>
    <w:rsid w:val="00037CC4"/>
    <w:rsid w:val="0004066E"/>
    <w:rsid w:val="00040F75"/>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BB9"/>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316"/>
    <w:rsid w:val="00054A4F"/>
    <w:rsid w:val="00055047"/>
    <w:rsid w:val="00055B54"/>
    <w:rsid w:val="0005623C"/>
    <w:rsid w:val="0005631C"/>
    <w:rsid w:val="00056F51"/>
    <w:rsid w:val="000573F5"/>
    <w:rsid w:val="00057F37"/>
    <w:rsid w:val="000602B0"/>
    <w:rsid w:val="0006056C"/>
    <w:rsid w:val="0006135D"/>
    <w:rsid w:val="00061587"/>
    <w:rsid w:val="00061D51"/>
    <w:rsid w:val="0006228A"/>
    <w:rsid w:val="00063614"/>
    <w:rsid w:val="00063838"/>
    <w:rsid w:val="00063D68"/>
    <w:rsid w:val="0006433F"/>
    <w:rsid w:val="000646BA"/>
    <w:rsid w:val="00064774"/>
    <w:rsid w:val="00064BBC"/>
    <w:rsid w:val="00064E9D"/>
    <w:rsid w:val="00064EAA"/>
    <w:rsid w:val="00064FDB"/>
    <w:rsid w:val="00065106"/>
    <w:rsid w:val="000651F1"/>
    <w:rsid w:val="00065708"/>
    <w:rsid w:val="00065A07"/>
    <w:rsid w:val="00065BC1"/>
    <w:rsid w:val="00066638"/>
    <w:rsid w:val="00066EA7"/>
    <w:rsid w:val="00067AC6"/>
    <w:rsid w:val="0007012A"/>
    <w:rsid w:val="0007017F"/>
    <w:rsid w:val="000703E0"/>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9D0"/>
    <w:rsid w:val="00076EE9"/>
    <w:rsid w:val="000770F7"/>
    <w:rsid w:val="00077255"/>
    <w:rsid w:val="00077690"/>
    <w:rsid w:val="000776DB"/>
    <w:rsid w:val="00077C46"/>
    <w:rsid w:val="0008027F"/>
    <w:rsid w:val="0008084D"/>
    <w:rsid w:val="000814ED"/>
    <w:rsid w:val="000816D0"/>
    <w:rsid w:val="0008175A"/>
    <w:rsid w:val="0008195B"/>
    <w:rsid w:val="000819D4"/>
    <w:rsid w:val="000823F0"/>
    <w:rsid w:val="000826F7"/>
    <w:rsid w:val="00082F11"/>
    <w:rsid w:val="0008325D"/>
    <w:rsid w:val="000834DD"/>
    <w:rsid w:val="000839BB"/>
    <w:rsid w:val="00083A1D"/>
    <w:rsid w:val="00084687"/>
    <w:rsid w:val="00084A57"/>
    <w:rsid w:val="00084BED"/>
    <w:rsid w:val="00084EDB"/>
    <w:rsid w:val="00084FF2"/>
    <w:rsid w:val="0008524D"/>
    <w:rsid w:val="000856E9"/>
    <w:rsid w:val="00086295"/>
    <w:rsid w:val="000867AF"/>
    <w:rsid w:val="0008756B"/>
    <w:rsid w:val="00087DB7"/>
    <w:rsid w:val="0009025D"/>
    <w:rsid w:val="00090B9C"/>
    <w:rsid w:val="00090D7B"/>
    <w:rsid w:val="00091474"/>
    <w:rsid w:val="000915F7"/>
    <w:rsid w:val="00091E81"/>
    <w:rsid w:val="00092764"/>
    <w:rsid w:val="0009292F"/>
    <w:rsid w:val="00092F4C"/>
    <w:rsid w:val="00094141"/>
    <w:rsid w:val="00094496"/>
    <w:rsid w:val="00094971"/>
    <w:rsid w:val="00095006"/>
    <w:rsid w:val="000950E7"/>
    <w:rsid w:val="00095360"/>
    <w:rsid w:val="000955AA"/>
    <w:rsid w:val="000957BC"/>
    <w:rsid w:val="00095861"/>
    <w:rsid w:val="00096737"/>
    <w:rsid w:val="00096FE0"/>
    <w:rsid w:val="0009797F"/>
    <w:rsid w:val="00097C0A"/>
    <w:rsid w:val="000A0344"/>
    <w:rsid w:val="000A0823"/>
    <w:rsid w:val="000A0AEC"/>
    <w:rsid w:val="000A21D6"/>
    <w:rsid w:val="000A2F4F"/>
    <w:rsid w:val="000A31EF"/>
    <w:rsid w:val="000A3354"/>
    <w:rsid w:val="000A3733"/>
    <w:rsid w:val="000A3F59"/>
    <w:rsid w:val="000A43B0"/>
    <w:rsid w:val="000A4760"/>
    <w:rsid w:val="000A53E6"/>
    <w:rsid w:val="000A574B"/>
    <w:rsid w:val="000A5B04"/>
    <w:rsid w:val="000A5E2A"/>
    <w:rsid w:val="000A643B"/>
    <w:rsid w:val="000A6FB8"/>
    <w:rsid w:val="000A707A"/>
    <w:rsid w:val="000A78BA"/>
    <w:rsid w:val="000B01F4"/>
    <w:rsid w:val="000B0710"/>
    <w:rsid w:val="000B077E"/>
    <w:rsid w:val="000B1C11"/>
    <w:rsid w:val="000B1D13"/>
    <w:rsid w:val="000B29B8"/>
    <w:rsid w:val="000B2A27"/>
    <w:rsid w:val="000B358E"/>
    <w:rsid w:val="000B3CDD"/>
    <w:rsid w:val="000B4A6A"/>
    <w:rsid w:val="000B50FB"/>
    <w:rsid w:val="000B515D"/>
    <w:rsid w:val="000B5A74"/>
    <w:rsid w:val="000B5FA3"/>
    <w:rsid w:val="000B6AF6"/>
    <w:rsid w:val="000B6BA2"/>
    <w:rsid w:val="000B6CE9"/>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B03"/>
    <w:rsid w:val="000C5D0E"/>
    <w:rsid w:val="000C6A4A"/>
    <w:rsid w:val="000C6AFD"/>
    <w:rsid w:val="000C6FEA"/>
    <w:rsid w:val="000D06FA"/>
    <w:rsid w:val="000D0DDA"/>
    <w:rsid w:val="000D0ED5"/>
    <w:rsid w:val="000D10DC"/>
    <w:rsid w:val="000D113E"/>
    <w:rsid w:val="000D1169"/>
    <w:rsid w:val="000D15C5"/>
    <w:rsid w:val="000D1FAB"/>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71"/>
    <w:rsid w:val="000E19B3"/>
    <w:rsid w:val="000E1AEE"/>
    <w:rsid w:val="000E2970"/>
    <w:rsid w:val="000E3CC1"/>
    <w:rsid w:val="000E4A5F"/>
    <w:rsid w:val="000E5331"/>
    <w:rsid w:val="000E5526"/>
    <w:rsid w:val="000E5537"/>
    <w:rsid w:val="000E563F"/>
    <w:rsid w:val="000E578E"/>
    <w:rsid w:val="000E5D6B"/>
    <w:rsid w:val="000E5FE0"/>
    <w:rsid w:val="000E6D5D"/>
    <w:rsid w:val="000F05D5"/>
    <w:rsid w:val="000F1DEB"/>
    <w:rsid w:val="000F3292"/>
    <w:rsid w:val="000F3491"/>
    <w:rsid w:val="000F3759"/>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07D32"/>
    <w:rsid w:val="00110510"/>
    <w:rsid w:val="0011076D"/>
    <w:rsid w:val="00110DB1"/>
    <w:rsid w:val="00110DF0"/>
    <w:rsid w:val="00110E9E"/>
    <w:rsid w:val="001114D0"/>
    <w:rsid w:val="00111703"/>
    <w:rsid w:val="00111AA3"/>
    <w:rsid w:val="00111F29"/>
    <w:rsid w:val="00113348"/>
    <w:rsid w:val="00113398"/>
    <w:rsid w:val="00113404"/>
    <w:rsid w:val="001134B4"/>
    <w:rsid w:val="00113DE8"/>
    <w:rsid w:val="0011424C"/>
    <w:rsid w:val="0011478A"/>
    <w:rsid w:val="00114B56"/>
    <w:rsid w:val="00114B96"/>
    <w:rsid w:val="00114E47"/>
    <w:rsid w:val="00115A20"/>
    <w:rsid w:val="00115AAA"/>
    <w:rsid w:val="00116188"/>
    <w:rsid w:val="00116647"/>
    <w:rsid w:val="00116F78"/>
    <w:rsid w:val="00116F84"/>
    <w:rsid w:val="001171DA"/>
    <w:rsid w:val="00117904"/>
    <w:rsid w:val="00117D7A"/>
    <w:rsid w:val="00120112"/>
    <w:rsid w:val="00120EA1"/>
    <w:rsid w:val="0012181E"/>
    <w:rsid w:val="00122048"/>
    <w:rsid w:val="001228A0"/>
    <w:rsid w:val="0012337F"/>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0E9D"/>
    <w:rsid w:val="00131039"/>
    <w:rsid w:val="001313EB"/>
    <w:rsid w:val="0013222E"/>
    <w:rsid w:val="00132EF4"/>
    <w:rsid w:val="00133302"/>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1D46"/>
    <w:rsid w:val="00142E09"/>
    <w:rsid w:val="0014377B"/>
    <w:rsid w:val="00143B7E"/>
    <w:rsid w:val="00143D3A"/>
    <w:rsid w:val="001451E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1C8D"/>
    <w:rsid w:val="001530C2"/>
    <w:rsid w:val="001533B2"/>
    <w:rsid w:val="001534CA"/>
    <w:rsid w:val="0015369A"/>
    <w:rsid w:val="00153831"/>
    <w:rsid w:val="0015386A"/>
    <w:rsid w:val="001540F9"/>
    <w:rsid w:val="001543C5"/>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A9C"/>
    <w:rsid w:val="00161E62"/>
    <w:rsid w:val="00162797"/>
    <w:rsid w:val="001628DA"/>
    <w:rsid w:val="00162A20"/>
    <w:rsid w:val="00164CD1"/>
    <w:rsid w:val="001655BD"/>
    <w:rsid w:val="00165810"/>
    <w:rsid w:val="00165BB5"/>
    <w:rsid w:val="00165E36"/>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87B1E"/>
    <w:rsid w:val="00190180"/>
    <w:rsid w:val="00190A43"/>
    <w:rsid w:val="00190D0B"/>
    <w:rsid w:val="001912FB"/>
    <w:rsid w:val="00191608"/>
    <w:rsid w:val="00191664"/>
    <w:rsid w:val="00192065"/>
    <w:rsid w:val="001941AA"/>
    <w:rsid w:val="00194F73"/>
    <w:rsid w:val="00194F7F"/>
    <w:rsid w:val="00195247"/>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23A"/>
    <w:rsid w:val="001A5ABD"/>
    <w:rsid w:val="001A5CE0"/>
    <w:rsid w:val="001A5D83"/>
    <w:rsid w:val="001A60E2"/>
    <w:rsid w:val="001A67BC"/>
    <w:rsid w:val="001A69F0"/>
    <w:rsid w:val="001A79AA"/>
    <w:rsid w:val="001A7F95"/>
    <w:rsid w:val="001B07B0"/>
    <w:rsid w:val="001B0992"/>
    <w:rsid w:val="001B0AC4"/>
    <w:rsid w:val="001B1120"/>
    <w:rsid w:val="001B1164"/>
    <w:rsid w:val="001B15E2"/>
    <w:rsid w:val="001B163A"/>
    <w:rsid w:val="001B253D"/>
    <w:rsid w:val="001B277C"/>
    <w:rsid w:val="001B2C6A"/>
    <w:rsid w:val="001B2F19"/>
    <w:rsid w:val="001B3280"/>
    <w:rsid w:val="001B356F"/>
    <w:rsid w:val="001B35ED"/>
    <w:rsid w:val="001B362C"/>
    <w:rsid w:val="001B369D"/>
    <w:rsid w:val="001B450E"/>
    <w:rsid w:val="001B46DB"/>
    <w:rsid w:val="001B4785"/>
    <w:rsid w:val="001B4F75"/>
    <w:rsid w:val="001B5DDB"/>
    <w:rsid w:val="001B62D3"/>
    <w:rsid w:val="001B74F4"/>
    <w:rsid w:val="001B75DC"/>
    <w:rsid w:val="001B7C66"/>
    <w:rsid w:val="001C0136"/>
    <w:rsid w:val="001C0A6E"/>
    <w:rsid w:val="001C0AD1"/>
    <w:rsid w:val="001C0BCC"/>
    <w:rsid w:val="001C0D9E"/>
    <w:rsid w:val="001C117D"/>
    <w:rsid w:val="001C144C"/>
    <w:rsid w:val="001C1F9C"/>
    <w:rsid w:val="001C226A"/>
    <w:rsid w:val="001C236E"/>
    <w:rsid w:val="001C29E7"/>
    <w:rsid w:val="001C31A2"/>
    <w:rsid w:val="001C32C6"/>
    <w:rsid w:val="001C3322"/>
    <w:rsid w:val="001C3E2D"/>
    <w:rsid w:val="001C404F"/>
    <w:rsid w:val="001C48C7"/>
    <w:rsid w:val="001C4A9E"/>
    <w:rsid w:val="001C5DAD"/>
    <w:rsid w:val="001C61C3"/>
    <w:rsid w:val="001C6CAB"/>
    <w:rsid w:val="001C6CC1"/>
    <w:rsid w:val="001C7130"/>
    <w:rsid w:val="001C753D"/>
    <w:rsid w:val="001C7E70"/>
    <w:rsid w:val="001D0068"/>
    <w:rsid w:val="001D01C6"/>
    <w:rsid w:val="001D092F"/>
    <w:rsid w:val="001D1AEF"/>
    <w:rsid w:val="001D244E"/>
    <w:rsid w:val="001D24F1"/>
    <w:rsid w:val="001D2736"/>
    <w:rsid w:val="001D31D4"/>
    <w:rsid w:val="001D3AD1"/>
    <w:rsid w:val="001D3BA0"/>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36B"/>
    <w:rsid w:val="001E25E6"/>
    <w:rsid w:val="001E290B"/>
    <w:rsid w:val="001E385F"/>
    <w:rsid w:val="001E39E4"/>
    <w:rsid w:val="001E3B01"/>
    <w:rsid w:val="001E3D8F"/>
    <w:rsid w:val="001E4479"/>
    <w:rsid w:val="001E490C"/>
    <w:rsid w:val="001E4C68"/>
    <w:rsid w:val="001E50FD"/>
    <w:rsid w:val="001E5310"/>
    <w:rsid w:val="001E59DC"/>
    <w:rsid w:val="001E5A92"/>
    <w:rsid w:val="001E5DD7"/>
    <w:rsid w:val="001E5EEE"/>
    <w:rsid w:val="001E6AF6"/>
    <w:rsid w:val="001E7358"/>
    <w:rsid w:val="001E7A3D"/>
    <w:rsid w:val="001E7B4A"/>
    <w:rsid w:val="001E7C72"/>
    <w:rsid w:val="001E7EDD"/>
    <w:rsid w:val="001F02CD"/>
    <w:rsid w:val="001F0B7F"/>
    <w:rsid w:val="001F0CD0"/>
    <w:rsid w:val="001F0F71"/>
    <w:rsid w:val="001F19D1"/>
    <w:rsid w:val="001F1B69"/>
    <w:rsid w:val="001F1D9A"/>
    <w:rsid w:val="001F210B"/>
    <w:rsid w:val="001F25AC"/>
    <w:rsid w:val="001F2740"/>
    <w:rsid w:val="001F2C3A"/>
    <w:rsid w:val="001F3142"/>
    <w:rsid w:val="001F349E"/>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091B"/>
    <w:rsid w:val="002011D5"/>
    <w:rsid w:val="00201702"/>
    <w:rsid w:val="00201C2D"/>
    <w:rsid w:val="002022A4"/>
    <w:rsid w:val="00203244"/>
    <w:rsid w:val="00203367"/>
    <w:rsid w:val="002037E9"/>
    <w:rsid w:val="002040C1"/>
    <w:rsid w:val="00204438"/>
    <w:rsid w:val="00204A44"/>
    <w:rsid w:val="00205B63"/>
    <w:rsid w:val="00205C32"/>
    <w:rsid w:val="00206147"/>
    <w:rsid w:val="002064F3"/>
    <w:rsid w:val="002069A8"/>
    <w:rsid w:val="00206EE7"/>
    <w:rsid w:val="0020789A"/>
    <w:rsid w:val="00207C83"/>
    <w:rsid w:val="00210869"/>
    <w:rsid w:val="002116AD"/>
    <w:rsid w:val="00211960"/>
    <w:rsid w:val="00211999"/>
    <w:rsid w:val="002123A4"/>
    <w:rsid w:val="00212421"/>
    <w:rsid w:val="002126CD"/>
    <w:rsid w:val="00213773"/>
    <w:rsid w:val="00213B0E"/>
    <w:rsid w:val="00213CBC"/>
    <w:rsid w:val="002141FB"/>
    <w:rsid w:val="002146CA"/>
    <w:rsid w:val="002147D6"/>
    <w:rsid w:val="00214EBE"/>
    <w:rsid w:val="00215639"/>
    <w:rsid w:val="0021575B"/>
    <w:rsid w:val="00215783"/>
    <w:rsid w:val="0021669B"/>
    <w:rsid w:val="00216876"/>
    <w:rsid w:val="0021691E"/>
    <w:rsid w:val="00216A0F"/>
    <w:rsid w:val="00217051"/>
    <w:rsid w:val="0022018A"/>
    <w:rsid w:val="00220ADA"/>
    <w:rsid w:val="00220B7B"/>
    <w:rsid w:val="0022180E"/>
    <w:rsid w:val="002220BA"/>
    <w:rsid w:val="00222324"/>
    <w:rsid w:val="00222514"/>
    <w:rsid w:val="002227B3"/>
    <w:rsid w:val="00222CE3"/>
    <w:rsid w:val="002235D7"/>
    <w:rsid w:val="00223920"/>
    <w:rsid w:val="002239C4"/>
    <w:rsid w:val="00223E3F"/>
    <w:rsid w:val="00224617"/>
    <w:rsid w:val="00225119"/>
    <w:rsid w:val="00225591"/>
    <w:rsid w:val="00225690"/>
    <w:rsid w:val="0022574F"/>
    <w:rsid w:val="0022593A"/>
    <w:rsid w:val="00225B52"/>
    <w:rsid w:val="00225CE3"/>
    <w:rsid w:val="002260D7"/>
    <w:rsid w:val="00226B17"/>
    <w:rsid w:val="00226D53"/>
    <w:rsid w:val="0022712B"/>
    <w:rsid w:val="002276A4"/>
    <w:rsid w:val="00227843"/>
    <w:rsid w:val="00227A99"/>
    <w:rsid w:val="00227C8B"/>
    <w:rsid w:val="0023069D"/>
    <w:rsid w:val="00230A44"/>
    <w:rsid w:val="00230A52"/>
    <w:rsid w:val="00230FA5"/>
    <w:rsid w:val="00231131"/>
    <w:rsid w:val="0023170E"/>
    <w:rsid w:val="00231760"/>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702"/>
    <w:rsid w:val="00236872"/>
    <w:rsid w:val="00236890"/>
    <w:rsid w:val="002368C0"/>
    <w:rsid w:val="00236CC2"/>
    <w:rsid w:val="00236CDE"/>
    <w:rsid w:val="0023763A"/>
    <w:rsid w:val="00237D40"/>
    <w:rsid w:val="00237D7D"/>
    <w:rsid w:val="00237F57"/>
    <w:rsid w:val="002404D1"/>
    <w:rsid w:val="002405C8"/>
    <w:rsid w:val="00240ECB"/>
    <w:rsid w:val="002415DA"/>
    <w:rsid w:val="00241857"/>
    <w:rsid w:val="0024209F"/>
    <w:rsid w:val="0024285E"/>
    <w:rsid w:val="00242F79"/>
    <w:rsid w:val="00242FA8"/>
    <w:rsid w:val="0024310E"/>
    <w:rsid w:val="00243204"/>
    <w:rsid w:val="00243AC5"/>
    <w:rsid w:val="0024405D"/>
    <w:rsid w:val="00244516"/>
    <w:rsid w:val="00244CF8"/>
    <w:rsid w:val="00245041"/>
    <w:rsid w:val="002454F0"/>
    <w:rsid w:val="00245B34"/>
    <w:rsid w:val="00245B9E"/>
    <w:rsid w:val="002465AC"/>
    <w:rsid w:val="002465EC"/>
    <w:rsid w:val="00246614"/>
    <w:rsid w:val="00246907"/>
    <w:rsid w:val="00246C0E"/>
    <w:rsid w:val="00246EC9"/>
    <w:rsid w:val="00246FE9"/>
    <w:rsid w:val="00247130"/>
    <w:rsid w:val="0024723E"/>
    <w:rsid w:val="00247760"/>
    <w:rsid w:val="00247AE2"/>
    <w:rsid w:val="00247E6F"/>
    <w:rsid w:val="00247FD9"/>
    <w:rsid w:val="0025003A"/>
    <w:rsid w:val="00250260"/>
    <w:rsid w:val="00250FD5"/>
    <w:rsid w:val="00251167"/>
    <w:rsid w:val="002511BA"/>
    <w:rsid w:val="00251769"/>
    <w:rsid w:val="002526B9"/>
    <w:rsid w:val="00252B6A"/>
    <w:rsid w:val="00252DD3"/>
    <w:rsid w:val="002530DC"/>
    <w:rsid w:val="0025394F"/>
    <w:rsid w:val="00253958"/>
    <w:rsid w:val="00253B97"/>
    <w:rsid w:val="00254102"/>
    <w:rsid w:val="002544CB"/>
    <w:rsid w:val="00254724"/>
    <w:rsid w:val="002551C8"/>
    <w:rsid w:val="00255D8E"/>
    <w:rsid w:val="00256584"/>
    <w:rsid w:val="00256C48"/>
    <w:rsid w:val="00256EF8"/>
    <w:rsid w:val="002570D5"/>
    <w:rsid w:val="00257177"/>
    <w:rsid w:val="00257730"/>
    <w:rsid w:val="00257803"/>
    <w:rsid w:val="00257B74"/>
    <w:rsid w:val="00257CD8"/>
    <w:rsid w:val="0026051A"/>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C11"/>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D07"/>
    <w:rsid w:val="00273E7A"/>
    <w:rsid w:val="00274372"/>
    <w:rsid w:val="00274606"/>
    <w:rsid w:val="0027475A"/>
    <w:rsid w:val="00275F56"/>
    <w:rsid w:val="002765B7"/>
    <w:rsid w:val="00276EAA"/>
    <w:rsid w:val="00277713"/>
    <w:rsid w:val="00277BAB"/>
    <w:rsid w:val="00277DBC"/>
    <w:rsid w:val="00277F64"/>
    <w:rsid w:val="00280550"/>
    <w:rsid w:val="00280FD2"/>
    <w:rsid w:val="00281063"/>
    <w:rsid w:val="00281676"/>
    <w:rsid w:val="00281E32"/>
    <w:rsid w:val="00282479"/>
    <w:rsid w:val="00282531"/>
    <w:rsid w:val="0028276E"/>
    <w:rsid w:val="002827F3"/>
    <w:rsid w:val="002829BD"/>
    <w:rsid w:val="00282B3E"/>
    <w:rsid w:val="00282C1F"/>
    <w:rsid w:val="00282C6C"/>
    <w:rsid w:val="00283124"/>
    <w:rsid w:val="00283487"/>
    <w:rsid w:val="00283B7F"/>
    <w:rsid w:val="0028468D"/>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70A"/>
    <w:rsid w:val="0029190A"/>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45E"/>
    <w:rsid w:val="002A158C"/>
    <w:rsid w:val="002A1A8C"/>
    <w:rsid w:val="002A1BC2"/>
    <w:rsid w:val="002A24EB"/>
    <w:rsid w:val="002A2C5E"/>
    <w:rsid w:val="002A2D66"/>
    <w:rsid w:val="002A2E09"/>
    <w:rsid w:val="002A329F"/>
    <w:rsid w:val="002A402C"/>
    <w:rsid w:val="002A4072"/>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95B"/>
    <w:rsid w:val="002B3A06"/>
    <w:rsid w:val="002B3B87"/>
    <w:rsid w:val="002B3DF5"/>
    <w:rsid w:val="002B3E76"/>
    <w:rsid w:val="002B4552"/>
    <w:rsid w:val="002B4C84"/>
    <w:rsid w:val="002B5746"/>
    <w:rsid w:val="002B63D3"/>
    <w:rsid w:val="002B6681"/>
    <w:rsid w:val="002B6815"/>
    <w:rsid w:val="002B6AB1"/>
    <w:rsid w:val="002B71D1"/>
    <w:rsid w:val="002B7E8F"/>
    <w:rsid w:val="002B7EB1"/>
    <w:rsid w:val="002C0144"/>
    <w:rsid w:val="002C0CAC"/>
    <w:rsid w:val="002C1F28"/>
    <w:rsid w:val="002C2229"/>
    <w:rsid w:val="002C23F1"/>
    <w:rsid w:val="002C254B"/>
    <w:rsid w:val="002C25DE"/>
    <w:rsid w:val="002C27E8"/>
    <w:rsid w:val="002C2844"/>
    <w:rsid w:val="002C2ACB"/>
    <w:rsid w:val="002C2F60"/>
    <w:rsid w:val="002C3031"/>
    <w:rsid w:val="002C41CB"/>
    <w:rsid w:val="002C4459"/>
    <w:rsid w:val="002C5C58"/>
    <w:rsid w:val="002C6A1A"/>
    <w:rsid w:val="002C6B67"/>
    <w:rsid w:val="002C6FE3"/>
    <w:rsid w:val="002C73EE"/>
    <w:rsid w:val="002C7660"/>
    <w:rsid w:val="002C7718"/>
    <w:rsid w:val="002C77DB"/>
    <w:rsid w:val="002C77F7"/>
    <w:rsid w:val="002C7CD4"/>
    <w:rsid w:val="002D0321"/>
    <w:rsid w:val="002D0E7A"/>
    <w:rsid w:val="002D155B"/>
    <w:rsid w:val="002D1AD3"/>
    <w:rsid w:val="002D28A4"/>
    <w:rsid w:val="002D40A5"/>
    <w:rsid w:val="002D4831"/>
    <w:rsid w:val="002D48E1"/>
    <w:rsid w:val="002D5F11"/>
    <w:rsid w:val="002D61C8"/>
    <w:rsid w:val="002D629E"/>
    <w:rsid w:val="002D6E9A"/>
    <w:rsid w:val="002D726B"/>
    <w:rsid w:val="002D75DB"/>
    <w:rsid w:val="002D79AD"/>
    <w:rsid w:val="002E0067"/>
    <w:rsid w:val="002E02D0"/>
    <w:rsid w:val="002E0489"/>
    <w:rsid w:val="002E04C0"/>
    <w:rsid w:val="002E0544"/>
    <w:rsid w:val="002E1DF4"/>
    <w:rsid w:val="002E2C3B"/>
    <w:rsid w:val="002E3C37"/>
    <w:rsid w:val="002E4BA7"/>
    <w:rsid w:val="002E4D3D"/>
    <w:rsid w:val="002E59C3"/>
    <w:rsid w:val="002E5CA7"/>
    <w:rsid w:val="002E668B"/>
    <w:rsid w:val="002E6CB6"/>
    <w:rsid w:val="002E7235"/>
    <w:rsid w:val="002E7DC9"/>
    <w:rsid w:val="002E7DEA"/>
    <w:rsid w:val="002E7EB3"/>
    <w:rsid w:val="002F0276"/>
    <w:rsid w:val="002F078B"/>
    <w:rsid w:val="002F10E7"/>
    <w:rsid w:val="002F11F9"/>
    <w:rsid w:val="002F1274"/>
    <w:rsid w:val="002F13E0"/>
    <w:rsid w:val="002F16CB"/>
    <w:rsid w:val="002F1742"/>
    <w:rsid w:val="002F1AB0"/>
    <w:rsid w:val="002F1C33"/>
    <w:rsid w:val="002F2904"/>
    <w:rsid w:val="002F3529"/>
    <w:rsid w:val="002F3C64"/>
    <w:rsid w:val="002F3EFA"/>
    <w:rsid w:val="002F4431"/>
    <w:rsid w:val="002F45F6"/>
    <w:rsid w:val="002F47E7"/>
    <w:rsid w:val="002F510D"/>
    <w:rsid w:val="002F5257"/>
    <w:rsid w:val="002F5F61"/>
    <w:rsid w:val="002F6382"/>
    <w:rsid w:val="002F671D"/>
    <w:rsid w:val="002F7F8C"/>
    <w:rsid w:val="00300081"/>
    <w:rsid w:val="0030023E"/>
    <w:rsid w:val="0030059B"/>
    <w:rsid w:val="00300FC5"/>
    <w:rsid w:val="00301277"/>
    <w:rsid w:val="00301837"/>
    <w:rsid w:val="003019CD"/>
    <w:rsid w:val="00302184"/>
    <w:rsid w:val="00302E61"/>
    <w:rsid w:val="0030341B"/>
    <w:rsid w:val="003034D2"/>
    <w:rsid w:val="0030373E"/>
    <w:rsid w:val="00303A1B"/>
    <w:rsid w:val="00303AC4"/>
    <w:rsid w:val="003045BE"/>
    <w:rsid w:val="00305015"/>
    <w:rsid w:val="003055A3"/>
    <w:rsid w:val="00305A2B"/>
    <w:rsid w:val="00305DBA"/>
    <w:rsid w:val="00305E82"/>
    <w:rsid w:val="00305F53"/>
    <w:rsid w:val="003060F3"/>
    <w:rsid w:val="0030612A"/>
    <w:rsid w:val="00306268"/>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3B3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133"/>
    <w:rsid w:val="00322341"/>
    <w:rsid w:val="00322DA3"/>
    <w:rsid w:val="0032345B"/>
    <w:rsid w:val="003235FE"/>
    <w:rsid w:val="00323EEE"/>
    <w:rsid w:val="003242F4"/>
    <w:rsid w:val="00324CCE"/>
    <w:rsid w:val="00324EA1"/>
    <w:rsid w:val="00324FF5"/>
    <w:rsid w:val="00325081"/>
    <w:rsid w:val="003256A0"/>
    <w:rsid w:val="0032572B"/>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53"/>
    <w:rsid w:val="0033771E"/>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764"/>
    <w:rsid w:val="00347A1B"/>
    <w:rsid w:val="00347CA3"/>
    <w:rsid w:val="00347F9F"/>
    <w:rsid w:val="0035075C"/>
    <w:rsid w:val="00351032"/>
    <w:rsid w:val="0035149A"/>
    <w:rsid w:val="00351668"/>
    <w:rsid w:val="0035253F"/>
    <w:rsid w:val="00352775"/>
    <w:rsid w:val="00352F14"/>
    <w:rsid w:val="003530B3"/>
    <w:rsid w:val="003537FD"/>
    <w:rsid w:val="00354779"/>
    <w:rsid w:val="0035546F"/>
    <w:rsid w:val="003554BD"/>
    <w:rsid w:val="003554CE"/>
    <w:rsid w:val="00355BF0"/>
    <w:rsid w:val="00355E2D"/>
    <w:rsid w:val="00356586"/>
    <w:rsid w:val="00356792"/>
    <w:rsid w:val="003571E2"/>
    <w:rsid w:val="0036080D"/>
    <w:rsid w:val="00360A82"/>
    <w:rsid w:val="00361062"/>
    <w:rsid w:val="003610F5"/>
    <w:rsid w:val="00361281"/>
    <w:rsid w:val="003616F4"/>
    <w:rsid w:val="00361A4D"/>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2B99"/>
    <w:rsid w:val="0037334A"/>
    <w:rsid w:val="003734B3"/>
    <w:rsid w:val="0037443B"/>
    <w:rsid w:val="00374D3E"/>
    <w:rsid w:val="00375820"/>
    <w:rsid w:val="00375B14"/>
    <w:rsid w:val="00375D85"/>
    <w:rsid w:val="003760FD"/>
    <w:rsid w:val="003769D5"/>
    <w:rsid w:val="00377475"/>
    <w:rsid w:val="00377A8C"/>
    <w:rsid w:val="0037F278"/>
    <w:rsid w:val="0038014C"/>
    <w:rsid w:val="0038054C"/>
    <w:rsid w:val="0038061C"/>
    <w:rsid w:val="0038104E"/>
    <w:rsid w:val="00381168"/>
    <w:rsid w:val="003814B0"/>
    <w:rsid w:val="00381E3D"/>
    <w:rsid w:val="003825F4"/>
    <w:rsid w:val="00383181"/>
    <w:rsid w:val="003831B7"/>
    <w:rsid w:val="003831C2"/>
    <w:rsid w:val="00383338"/>
    <w:rsid w:val="0038339B"/>
    <w:rsid w:val="00383409"/>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1AB"/>
    <w:rsid w:val="00391438"/>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6FB1"/>
    <w:rsid w:val="00397BF1"/>
    <w:rsid w:val="003A0A67"/>
    <w:rsid w:val="003A1273"/>
    <w:rsid w:val="003A1596"/>
    <w:rsid w:val="003A1FEA"/>
    <w:rsid w:val="003A344A"/>
    <w:rsid w:val="003A3622"/>
    <w:rsid w:val="003A36D4"/>
    <w:rsid w:val="003A3711"/>
    <w:rsid w:val="003A3C97"/>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12E"/>
    <w:rsid w:val="003B12DB"/>
    <w:rsid w:val="003B1C5D"/>
    <w:rsid w:val="003B1EAD"/>
    <w:rsid w:val="003B1F1C"/>
    <w:rsid w:val="003B238E"/>
    <w:rsid w:val="003B23A8"/>
    <w:rsid w:val="003B3822"/>
    <w:rsid w:val="003B3BAD"/>
    <w:rsid w:val="003B3DCE"/>
    <w:rsid w:val="003B3F02"/>
    <w:rsid w:val="003B3F64"/>
    <w:rsid w:val="003B3FD5"/>
    <w:rsid w:val="003B4644"/>
    <w:rsid w:val="003B4B26"/>
    <w:rsid w:val="003B4CE2"/>
    <w:rsid w:val="003B4E29"/>
    <w:rsid w:val="003B5306"/>
    <w:rsid w:val="003B5757"/>
    <w:rsid w:val="003B5E05"/>
    <w:rsid w:val="003B6179"/>
    <w:rsid w:val="003B6236"/>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6D44"/>
    <w:rsid w:val="003C7965"/>
    <w:rsid w:val="003C7D06"/>
    <w:rsid w:val="003C7EF7"/>
    <w:rsid w:val="003D0266"/>
    <w:rsid w:val="003D0E1F"/>
    <w:rsid w:val="003D1182"/>
    <w:rsid w:val="003D161A"/>
    <w:rsid w:val="003D1AE0"/>
    <w:rsid w:val="003D22DA"/>
    <w:rsid w:val="003D23A8"/>
    <w:rsid w:val="003D278A"/>
    <w:rsid w:val="003D31DA"/>
    <w:rsid w:val="003D3779"/>
    <w:rsid w:val="003D425A"/>
    <w:rsid w:val="003D4866"/>
    <w:rsid w:val="003D507A"/>
    <w:rsid w:val="003D5BE9"/>
    <w:rsid w:val="003D6280"/>
    <w:rsid w:val="003D644B"/>
    <w:rsid w:val="003D66CB"/>
    <w:rsid w:val="003D687A"/>
    <w:rsid w:val="003D691C"/>
    <w:rsid w:val="003D6AAA"/>
    <w:rsid w:val="003D6B4F"/>
    <w:rsid w:val="003D6DD3"/>
    <w:rsid w:val="003D6E45"/>
    <w:rsid w:val="003D7A2D"/>
    <w:rsid w:val="003D7A78"/>
    <w:rsid w:val="003D7C91"/>
    <w:rsid w:val="003E0282"/>
    <w:rsid w:val="003E043F"/>
    <w:rsid w:val="003E07F1"/>
    <w:rsid w:val="003E0E8C"/>
    <w:rsid w:val="003E113F"/>
    <w:rsid w:val="003E1418"/>
    <w:rsid w:val="003E1ABA"/>
    <w:rsid w:val="003E2696"/>
    <w:rsid w:val="003E33E0"/>
    <w:rsid w:val="003E4979"/>
    <w:rsid w:val="003E4B79"/>
    <w:rsid w:val="003E4B85"/>
    <w:rsid w:val="003E4F66"/>
    <w:rsid w:val="003E581F"/>
    <w:rsid w:val="003E5F16"/>
    <w:rsid w:val="003E634D"/>
    <w:rsid w:val="003E64BB"/>
    <w:rsid w:val="003E6AC1"/>
    <w:rsid w:val="003E6AFF"/>
    <w:rsid w:val="003E6F4D"/>
    <w:rsid w:val="003E78BE"/>
    <w:rsid w:val="003E7EEA"/>
    <w:rsid w:val="003F01E7"/>
    <w:rsid w:val="003F0462"/>
    <w:rsid w:val="003F18CF"/>
    <w:rsid w:val="003F20E2"/>
    <w:rsid w:val="003F2BFE"/>
    <w:rsid w:val="003F347D"/>
    <w:rsid w:val="003F38B8"/>
    <w:rsid w:val="003F3A44"/>
    <w:rsid w:val="003F3FB1"/>
    <w:rsid w:val="003F5875"/>
    <w:rsid w:val="003F5F0A"/>
    <w:rsid w:val="003F664E"/>
    <w:rsid w:val="003F6DF4"/>
    <w:rsid w:val="003F7022"/>
    <w:rsid w:val="003F7263"/>
    <w:rsid w:val="003F773D"/>
    <w:rsid w:val="003F777D"/>
    <w:rsid w:val="003F7B50"/>
    <w:rsid w:val="003F7D77"/>
    <w:rsid w:val="00400069"/>
    <w:rsid w:val="0040053A"/>
    <w:rsid w:val="00400848"/>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5068"/>
    <w:rsid w:val="00405B82"/>
    <w:rsid w:val="00407CDA"/>
    <w:rsid w:val="00407E1C"/>
    <w:rsid w:val="004100FD"/>
    <w:rsid w:val="0041029D"/>
    <w:rsid w:val="00410347"/>
    <w:rsid w:val="004104BF"/>
    <w:rsid w:val="0041068A"/>
    <w:rsid w:val="00410DEC"/>
    <w:rsid w:val="0041138F"/>
    <w:rsid w:val="004118D5"/>
    <w:rsid w:val="004121AE"/>
    <w:rsid w:val="0041282F"/>
    <w:rsid w:val="00412EF3"/>
    <w:rsid w:val="004133CD"/>
    <w:rsid w:val="00413549"/>
    <w:rsid w:val="00413791"/>
    <w:rsid w:val="00414538"/>
    <w:rsid w:val="0041479C"/>
    <w:rsid w:val="004162DB"/>
    <w:rsid w:val="00416723"/>
    <w:rsid w:val="00416787"/>
    <w:rsid w:val="0041680F"/>
    <w:rsid w:val="00416F52"/>
    <w:rsid w:val="00416F6B"/>
    <w:rsid w:val="00417928"/>
    <w:rsid w:val="004203CA"/>
    <w:rsid w:val="00420875"/>
    <w:rsid w:val="0042087D"/>
    <w:rsid w:val="004208D7"/>
    <w:rsid w:val="00420CA2"/>
    <w:rsid w:val="00421878"/>
    <w:rsid w:val="00421AE1"/>
    <w:rsid w:val="00422433"/>
    <w:rsid w:val="004228EE"/>
    <w:rsid w:val="004229F9"/>
    <w:rsid w:val="00422BB1"/>
    <w:rsid w:val="00422D87"/>
    <w:rsid w:val="00422F7A"/>
    <w:rsid w:val="0042325A"/>
    <w:rsid w:val="0042336F"/>
    <w:rsid w:val="00423483"/>
    <w:rsid w:val="004234EF"/>
    <w:rsid w:val="00423A4B"/>
    <w:rsid w:val="004242F0"/>
    <w:rsid w:val="004242F2"/>
    <w:rsid w:val="004249DB"/>
    <w:rsid w:val="00424C76"/>
    <w:rsid w:val="00425554"/>
    <w:rsid w:val="0042556A"/>
    <w:rsid w:val="00425B68"/>
    <w:rsid w:val="00425C9F"/>
    <w:rsid w:val="004267A6"/>
    <w:rsid w:val="004268A5"/>
    <w:rsid w:val="004300E1"/>
    <w:rsid w:val="00430294"/>
    <w:rsid w:val="0043045D"/>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0D29"/>
    <w:rsid w:val="004412E5"/>
    <w:rsid w:val="0044157A"/>
    <w:rsid w:val="004415FC"/>
    <w:rsid w:val="00441989"/>
    <w:rsid w:val="00442112"/>
    <w:rsid w:val="00442822"/>
    <w:rsid w:val="00442D3A"/>
    <w:rsid w:val="004437F3"/>
    <w:rsid w:val="00443A3A"/>
    <w:rsid w:val="00443AE0"/>
    <w:rsid w:val="00443D1A"/>
    <w:rsid w:val="004442B1"/>
    <w:rsid w:val="004443FB"/>
    <w:rsid w:val="0044476D"/>
    <w:rsid w:val="00445064"/>
    <w:rsid w:val="00445172"/>
    <w:rsid w:val="00447603"/>
    <w:rsid w:val="00447999"/>
    <w:rsid w:val="00447AC5"/>
    <w:rsid w:val="00447EAD"/>
    <w:rsid w:val="004503D1"/>
    <w:rsid w:val="004504A7"/>
    <w:rsid w:val="00450899"/>
    <w:rsid w:val="004508B7"/>
    <w:rsid w:val="00450FE9"/>
    <w:rsid w:val="00451A7B"/>
    <w:rsid w:val="004522A6"/>
    <w:rsid w:val="004529D7"/>
    <w:rsid w:val="00452A11"/>
    <w:rsid w:val="004535ED"/>
    <w:rsid w:val="00453BF4"/>
    <w:rsid w:val="00454571"/>
    <w:rsid w:val="00455AFA"/>
    <w:rsid w:val="00456308"/>
    <w:rsid w:val="004566BE"/>
    <w:rsid w:val="0045682E"/>
    <w:rsid w:val="004568B4"/>
    <w:rsid w:val="00456D45"/>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2ECD"/>
    <w:rsid w:val="004635B7"/>
    <w:rsid w:val="004639DA"/>
    <w:rsid w:val="00463CFC"/>
    <w:rsid w:val="00464027"/>
    <w:rsid w:val="004641CB"/>
    <w:rsid w:val="0046443B"/>
    <w:rsid w:val="00464B04"/>
    <w:rsid w:val="00464BC7"/>
    <w:rsid w:val="004651B8"/>
    <w:rsid w:val="00465580"/>
    <w:rsid w:val="00465972"/>
    <w:rsid w:val="00465B01"/>
    <w:rsid w:val="00465E7E"/>
    <w:rsid w:val="00466BB5"/>
    <w:rsid w:val="00466C0A"/>
    <w:rsid w:val="004672E8"/>
    <w:rsid w:val="004677E9"/>
    <w:rsid w:val="00467CE1"/>
    <w:rsid w:val="00467DD6"/>
    <w:rsid w:val="00467EDB"/>
    <w:rsid w:val="00470535"/>
    <w:rsid w:val="00471183"/>
    <w:rsid w:val="0047123C"/>
    <w:rsid w:val="004714F6"/>
    <w:rsid w:val="00471629"/>
    <w:rsid w:val="00472055"/>
    <w:rsid w:val="0047289C"/>
    <w:rsid w:val="00472E22"/>
    <w:rsid w:val="00472F67"/>
    <w:rsid w:val="00473343"/>
    <w:rsid w:val="004739A1"/>
    <w:rsid w:val="00473BED"/>
    <w:rsid w:val="00473DA7"/>
    <w:rsid w:val="004741C5"/>
    <w:rsid w:val="0047430D"/>
    <w:rsid w:val="00474FDF"/>
    <w:rsid w:val="004752A1"/>
    <w:rsid w:val="00475688"/>
    <w:rsid w:val="004758F6"/>
    <w:rsid w:val="004759E3"/>
    <w:rsid w:val="00475C51"/>
    <w:rsid w:val="00475E5F"/>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0AF"/>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163"/>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3F8"/>
    <w:rsid w:val="004B29C2"/>
    <w:rsid w:val="004B29E1"/>
    <w:rsid w:val="004B2C52"/>
    <w:rsid w:val="004B2D84"/>
    <w:rsid w:val="004B2F46"/>
    <w:rsid w:val="004B395D"/>
    <w:rsid w:val="004B4194"/>
    <w:rsid w:val="004B44A9"/>
    <w:rsid w:val="004B457E"/>
    <w:rsid w:val="004B520F"/>
    <w:rsid w:val="004B55F0"/>
    <w:rsid w:val="004B56C3"/>
    <w:rsid w:val="004B67CF"/>
    <w:rsid w:val="004B6928"/>
    <w:rsid w:val="004B79FA"/>
    <w:rsid w:val="004B7D94"/>
    <w:rsid w:val="004B7F9C"/>
    <w:rsid w:val="004C0A67"/>
    <w:rsid w:val="004C0FB7"/>
    <w:rsid w:val="004C104B"/>
    <w:rsid w:val="004C164A"/>
    <w:rsid w:val="004C2E14"/>
    <w:rsid w:val="004C2FE3"/>
    <w:rsid w:val="004C305A"/>
    <w:rsid w:val="004C35EF"/>
    <w:rsid w:val="004C3A3C"/>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171"/>
    <w:rsid w:val="004D1D27"/>
    <w:rsid w:val="004D2EC3"/>
    <w:rsid w:val="004D2FF6"/>
    <w:rsid w:val="004D3483"/>
    <w:rsid w:val="004D3FD6"/>
    <w:rsid w:val="004D405F"/>
    <w:rsid w:val="004D41EE"/>
    <w:rsid w:val="004D55CA"/>
    <w:rsid w:val="004D5A27"/>
    <w:rsid w:val="004D5D89"/>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4C3D"/>
    <w:rsid w:val="004E4DFB"/>
    <w:rsid w:val="004E575B"/>
    <w:rsid w:val="004E58EA"/>
    <w:rsid w:val="004E5F65"/>
    <w:rsid w:val="004E6C2A"/>
    <w:rsid w:val="004E6C7A"/>
    <w:rsid w:val="004E7615"/>
    <w:rsid w:val="004E7CDF"/>
    <w:rsid w:val="004F078C"/>
    <w:rsid w:val="004F11D9"/>
    <w:rsid w:val="004F129F"/>
    <w:rsid w:val="004F1324"/>
    <w:rsid w:val="004F1C7D"/>
    <w:rsid w:val="004F1D24"/>
    <w:rsid w:val="004F21D2"/>
    <w:rsid w:val="004F2641"/>
    <w:rsid w:val="004F27F3"/>
    <w:rsid w:val="004F29B9"/>
    <w:rsid w:val="004F2B8E"/>
    <w:rsid w:val="004F2C85"/>
    <w:rsid w:val="004F2C88"/>
    <w:rsid w:val="004F3078"/>
    <w:rsid w:val="004F32BF"/>
    <w:rsid w:val="004F348A"/>
    <w:rsid w:val="004F398B"/>
    <w:rsid w:val="004F3E6A"/>
    <w:rsid w:val="004F4607"/>
    <w:rsid w:val="004F4680"/>
    <w:rsid w:val="004F469D"/>
    <w:rsid w:val="004F46CF"/>
    <w:rsid w:val="004F5346"/>
    <w:rsid w:val="004F5C09"/>
    <w:rsid w:val="004F5E4E"/>
    <w:rsid w:val="004F6067"/>
    <w:rsid w:val="004F63CC"/>
    <w:rsid w:val="004F6678"/>
    <w:rsid w:val="004F677C"/>
    <w:rsid w:val="004F68B4"/>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35C"/>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37A"/>
    <w:rsid w:val="00515BCF"/>
    <w:rsid w:val="00516083"/>
    <w:rsid w:val="005162EE"/>
    <w:rsid w:val="0051635A"/>
    <w:rsid w:val="0051646E"/>
    <w:rsid w:val="005166C3"/>
    <w:rsid w:val="00516AA1"/>
    <w:rsid w:val="00516EA5"/>
    <w:rsid w:val="005179DA"/>
    <w:rsid w:val="00517E2A"/>
    <w:rsid w:val="00520C1C"/>
    <w:rsid w:val="00521439"/>
    <w:rsid w:val="00522133"/>
    <w:rsid w:val="0052292E"/>
    <w:rsid w:val="005232E0"/>
    <w:rsid w:val="005232F3"/>
    <w:rsid w:val="0052373B"/>
    <w:rsid w:val="00523E00"/>
    <w:rsid w:val="0052439F"/>
    <w:rsid w:val="005243EB"/>
    <w:rsid w:val="0052540D"/>
    <w:rsid w:val="00525789"/>
    <w:rsid w:val="00525890"/>
    <w:rsid w:val="00525FE8"/>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8"/>
    <w:rsid w:val="005327CB"/>
    <w:rsid w:val="00532800"/>
    <w:rsid w:val="00532A80"/>
    <w:rsid w:val="00532FDA"/>
    <w:rsid w:val="00533250"/>
    <w:rsid w:val="005332E3"/>
    <w:rsid w:val="00533EE8"/>
    <w:rsid w:val="0053417D"/>
    <w:rsid w:val="0053490C"/>
    <w:rsid w:val="00534F5B"/>
    <w:rsid w:val="00535585"/>
    <w:rsid w:val="00535891"/>
    <w:rsid w:val="0053643E"/>
    <w:rsid w:val="005364C8"/>
    <w:rsid w:val="00536A58"/>
    <w:rsid w:val="00536AB4"/>
    <w:rsid w:val="00537127"/>
    <w:rsid w:val="005374B1"/>
    <w:rsid w:val="0053764B"/>
    <w:rsid w:val="0054069F"/>
    <w:rsid w:val="00541307"/>
    <w:rsid w:val="005413CB"/>
    <w:rsid w:val="00541B60"/>
    <w:rsid w:val="00541DB8"/>
    <w:rsid w:val="00541F9A"/>
    <w:rsid w:val="00542599"/>
    <w:rsid w:val="00542EB4"/>
    <w:rsid w:val="00542FD7"/>
    <w:rsid w:val="005448B9"/>
    <w:rsid w:val="005449F6"/>
    <w:rsid w:val="00545136"/>
    <w:rsid w:val="005452C1"/>
    <w:rsid w:val="00545B42"/>
    <w:rsid w:val="0054612B"/>
    <w:rsid w:val="00547753"/>
    <w:rsid w:val="005479F5"/>
    <w:rsid w:val="00547D90"/>
    <w:rsid w:val="005508EF"/>
    <w:rsid w:val="005510E3"/>
    <w:rsid w:val="0055173F"/>
    <w:rsid w:val="00551AD6"/>
    <w:rsid w:val="00551AE8"/>
    <w:rsid w:val="00551D57"/>
    <w:rsid w:val="00552768"/>
    <w:rsid w:val="00552E11"/>
    <w:rsid w:val="00552FEB"/>
    <w:rsid w:val="0055326B"/>
    <w:rsid w:val="005532A3"/>
    <w:rsid w:val="00553395"/>
    <w:rsid w:val="00553567"/>
    <w:rsid w:val="005538EF"/>
    <w:rsid w:val="0055400F"/>
    <w:rsid w:val="005548DD"/>
    <w:rsid w:val="00554CBA"/>
    <w:rsid w:val="00554D2C"/>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1868"/>
    <w:rsid w:val="005722C6"/>
    <w:rsid w:val="00572749"/>
    <w:rsid w:val="005733B7"/>
    <w:rsid w:val="005739F4"/>
    <w:rsid w:val="00573A7F"/>
    <w:rsid w:val="00573C2E"/>
    <w:rsid w:val="00573EE1"/>
    <w:rsid w:val="00574022"/>
    <w:rsid w:val="0057406C"/>
    <w:rsid w:val="00575051"/>
    <w:rsid w:val="005758E3"/>
    <w:rsid w:val="005763C8"/>
    <w:rsid w:val="005763D9"/>
    <w:rsid w:val="005765DD"/>
    <w:rsid w:val="00576B20"/>
    <w:rsid w:val="00576D35"/>
    <w:rsid w:val="005777C8"/>
    <w:rsid w:val="00577AD5"/>
    <w:rsid w:val="00577F23"/>
    <w:rsid w:val="00580A72"/>
    <w:rsid w:val="00580D26"/>
    <w:rsid w:val="0058105D"/>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4B76"/>
    <w:rsid w:val="00585B34"/>
    <w:rsid w:val="00585C21"/>
    <w:rsid w:val="005861F7"/>
    <w:rsid w:val="005874CD"/>
    <w:rsid w:val="00587597"/>
    <w:rsid w:val="00587BAE"/>
    <w:rsid w:val="00587FBC"/>
    <w:rsid w:val="00590D18"/>
    <w:rsid w:val="00590EDD"/>
    <w:rsid w:val="0059192E"/>
    <w:rsid w:val="00591988"/>
    <w:rsid w:val="005921C8"/>
    <w:rsid w:val="005922A3"/>
    <w:rsid w:val="0059239E"/>
    <w:rsid w:val="005924DB"/>
    <w:rsid w:val="005929E8"/>
    <w:rsid w:val="00592A2E"/>
    <w:rsid w:val="00593155"/>
    <w:rsid w:val="0059345B"/>
    <w:rsid w:val="0059353B"/>
    <w:rsid w:val="005938DB"/>
    <w:rsid w:val="00593B40"/>
    <w:rsid w:val="00593DEC"/>
    <w:rsid w:val="005949FB"/>
    <w:rsid w:val="00594C1A"/>
    <w:rsid w:val="00595106"/>
    <w:rsid w:val="00595422"/>
    <w:rsid w:val="00595692"/>
    <w:rsid w:val="00595B7B"/>
    <w:rsid w:val="00595B9B"/>
    <w:rsid w:val="00596020"/>
    <w:rsid w:val="0059632F"/>
    <w:rsid w:val="0059642A"/>
    <w:rsid w:val="00597535"/>
    <w:rsid w:val="00597799"/>
    <w:rsid w:val="005977F9"/>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595F"/>
    <w:rsid w:val="005A60BA"/>
    <w:rsid w:val="005A6643"/>
    <w:rsid w:val="005A714C"/>
    <w:rsid w:val="005A74FB"/>
    <w:rsid w:val="005A761B"/>
    <w:rsid w:val="005B096F"/>
    <w:rsid w:val="005B0987"/>
    <w:rsid w:val="005B0FB5"/>
    <w:rsid w:val="005B1191"/>
    <w:rsid w:val="005B1205"/>
    <w:rsid w:val="005B162C"/>
    <w:rsid w:val="005B187F"/>
    <w:rsid w:val="005B1D3B"/>
    <w:rsid w:val="005B2088"/>
    <w:rsid w:val="005B2466"/>
    <w:rsid w:val="005B267F"/>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B05"/>
    <w:rsid w:val="005B7F6E"/>
    <w:rsid w:val="005C012A"/>
    <w:rsid w:val="005C12AC"/>
    <w:rsid w:val="005C1C90"/>
    <w:rsid w:val="005C1CEF"/>
    <w:rsid w:val="005C2465"/>
    <w:rsid w:val="005C3964"/>
    <w:rsid w:val="005C3D08"/>
    <w:rsid w:val="005C428A"/>
    <w:rsid w:val="005C4330"/>
    <w:rsid w:val="005C475B"/>
    <w:rsid w:val="005C4787"/>
    <w:rsid w:val="005C4D12"/>
    <w:rsid w:val="005C5113"/>
    <w:rsid w:val="005C54B8"/>
    <w:rsid w:val="005C557C"/>
    <w:rsid w:val="005C56B7"/>
    <w:rsid w:val="005C5CDF"/>
    <w:rsid w:val="005C61B0"/>
    <w:rsid w:val="005C66D8"/>
    <w:rsid w:val="005C677E"/>
    <w:rsid w:val="005C6CD0"/>
    <w:rsid w:val="005C7046"/>
    <w:rsid w:val="005C7072"/>
    <w:rsid w:val="005C785E"/>
    <w:rsid w:val="005C78D5"/>
    <w:rsid w:val="005D00B6"/>
    <w:rsid w:val="005D0F15"/>
    <w:rsid w:val="005D101F"/>
    <w:rsid w:val="005D1247"/>
    <w:rsid w:val="005D1836"/>
    <w:rsid w:val="005D1D60"/>
    <w:rsid w:val="005D205D"/>
    <w:rsid w:val="005D2F54"/>
    <w:rsid w:val="005D2F8D"/>
    <w:rsid w:val="005D33D2"/>
    <w:rsid w:val="005D353D"/>
    <w:rsid w:val="005D3FD5"/>
    <w:rsid w:val="005D4945"/>
    <w:rsid w:val="005D4EB4"/>
    <w:rsid w:val="005D55F5"/>
    <w:rsid w:val="005D593D"/>
    <w:rsid w:val="005D63A5"/>
    <w:rsid w:val="005D69A4"/>
    <w:rsid w:val="005D79B5"/>
    <w:rsid w:val="005D7A99"/>
    <w:rsid w:val="005D7BDA"/>
    <w:rsid w:val="005E0056"/>
    <w:rsid w:val="005E02C5"/>
    <w:rsid w:val="005E0A1F"/>
    <w:rsid w:val="005E0DEA"/>
    <w:rsid w:val="005E1667"/>
    <w:rsid w:val="005E17B3"/>
    <w:rsid w:val="005E1BB5"/>
    <w:rsid w:val="005E1BD6"/>
    <w:rsid w:val="005E20D0"/>
    <w:rsid w:val="005E27CB"/>
    <w:rsid w:val="005E2A79"/>
    <w:rsid w:val="005E2D15"/>
    <w:rsid w:val="005E2EDB"/>
    <w:rsid w:val="005E2FB1"/>
    <w:rsid w:val="005E3850"/>
    <w:rsid w:val="005E3AFB"/>
    <w:rsid w:val="005E3EB4"/>
    <w:rsid w:val="005E40C8"/>
    <w:rsid w:val="005E43DF"/>
    <w:rsid w:val="005E48DE"/>
    <w:rsid w:val="005E566F"/>
    <w:rsid w:val="005E5EC3"/>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190"/>
    <w:rsid w:val="005F54B4"/>
    <w:rsid w:val="005F5576"/>
    <w:rsid w:val="005F5A4E"/>
    <w:rsid w:val="005F5A6F"/>
    <w:rsid w:val="005F5C6D"/>
    <w:rsid w:val="005F5E8E"/>
    <w:rsid w:val="005F5EF7"/>
    <w:rsid w:val="005F60E6"/>
    <w:rsid w:val="005F61DD"/>
    <w:rsid w:val="005F64FF"/>
    <w:rsid w:val="005F6662"/>
    <w:rsid w:val="005F764A"/>
    <w:rsid w:val="005F7E7A"/>
    <w:rsid w:val="0060008E"/>
    <w:rsid w:val="00600385"/>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3B"/>
    <w:rsid w:val="00606F3D"/>
    <w:rsid w:val="00606FAA"/>
    <w:rsid w:val="00607720"/>
    <w:rsid w:val="00607C10"/>
    <w:rsid w:val="00611BA6"/>
    <w:rsid w:val="00612D19"/>
    <w:rsid w:val="0061330F"/>
    <w:rsid w:val="00613641"/>
    <w:rsid w:val="006140BE"/>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499"/>
    <w:rsid w:val="00624649"/>
    <w:rsid w:val="006249A7"/>
    <w:rsid w:val="006249D1"/>
    <w:rsid w:val="00624D4F"/>
    <w:rsid w:val="0062543B"/>
    <w:rsid w:val="00625713"/>
    <w:rsid w:val="0062583B"/>
    <w:rsid w:val="00625B22"/>
    <w:rsid w:val="00625B8D"/>
    <w:rsid w:val="00625C53"/>
    <w:rsid w:val="00626415"/>
    <w:rsid w:val="00626F92"/>
    <w:rsid w:val="0062768B"/>
    <w:rsid w:val="00627A49"/>
    <w:rsid w:val="00627D60"/>
    <w:rsid w:val="00627E30"/>
    <w:rsid w:val="006303FC"/>
    <w:rsid w:val="00630666"/>
    <w:rsid w:val="006309D1"/>
    <w:rsid w:val="00630DDC"/>
    <w:rsid w:val="00631497"/>
    <w:rsid w:val="00631716"/>
    <w:rsid w:val="0063179F"/>
    <w:rsid w:val="006317A4"/>
    <w:rsid w:val="00632259"/>
    <w:rsid w:val="00632765"/>
    <w:rsid w:val="00632DD8"/>
    <w:rsid w:val="006338DA"/>
    <w:rsid w:val="0063390C"/>
    <w:rsid w:val="00633A5E"/>
    <w:rsid w:val="00633F74"/>
    <w:rsid w:val="00635AEB"/>
    <w:rsid w:val="00636D38"/>
    <w:rsid w:val="00636EF8"/>
    <w:rsid w:val="00636FEF"/>
    <w:rsid w:val="0063715F"/>
    <w:rsid w:val="006377DB"/>
    <w:rsid w:val="006405A2"/>
    <w:rsid w:val="00640699"/>
    <w:rsid w:val="0064096C"/>
    <w:rsid w:val="00641059"/>
    <w:rsid w:val="006417E0"/>
    <w:rsid w:val="006418D2"/>
    <w:rsid w:val="0064194A"/>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642"/>
    <w:rsid w:val="00654AF4"/>
    <w:rsid w:val="00654B0E"/>
    <w:rsid w:val="00654CB8"/>
    <w:rsid w:val="00655443"/>
    <w:rsid w:val="0065561D"/>
    <w:rsid w:val="0065572F"/>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55F"/>
    <w:rsid w:val="00662A70"/>
    <w:rsid w:val="00662AF9"/>
    <w:rsid w:val="00662C14"/>
    <w:rsid w:val="00662C97"/>
    <w:rsid w:val="00662CBB"/>
    <w:rsid w:val="00662F3E"/>
    <w:rsid w:val="0066308D"/>
    <w:rsid w:val="0066339C"/>
    <w:rsid w:val="0066398B"/>
    <w:rsid w:val="00663F53"/>
    <w:rsid w:val="00664178"/>
    <w:rsid w:val="0066486A"/>
    <w:rsid w:val="00664C16"/>
    <w:rsid w:val="00665140"/>
    <w:rsid w:val="0066527F"/>
    <w:rsid w:val="006655D8"/>
    <w:rsid w:val="00666754"/>
    <w:rsid w:val="00666AEA"/>
    <w:rsid w:val="00667FB2"/>
    <w:rsid w:val="00670D2E"/>
    <w:rsid w:val="00671B1F"/>
    <w:rsid w:val="0067269F"/>
    <w:rsid w:val="006726CB"/>
    <w:rsid w:val="0067272F"/>
    <w:rsid w:val="00673521"/>
    <w:rsid w:val="00673BA4"/>
    <w:rsid w:val="0067454C"/>
    <w:rsid w:val="0067499C"/>
    <w:rsid w:val="00674C5D"/>
    <w:rsid w:val="00674DC1"/>
    <w:rsid w:val="00674ED8"/>
    <w:rsid w:val="00675793"/>
    <w:rsid w:val="00675C5E"/>
    <w:rsid w:val="00676F0B"/>
    <w:rsid w:val="0067729C"/>
    <w:rsid w:val="006773D1"/>
    <w:rsid w:val="00677747"/>
    <w:rsid w:val="006801BB"/>
    <w:rsid w:val="006802E3"/>
    <w:rsid w:val="00680CC6"/>
    <w:rsid w:val="00681A6C"/>
    <w:rsid w:val="0068241B"/>
    <w:rsid w:val="00683889"/>
    <w:rsid w:val="006838E4"/>
    <w:rsid w:val="00683D4E"/>
    <w:rsid w:val="0068417C"/>
    <w:rsid w:val="006842A2"/>
    <w:rsid w:val="006848BB"/>
    <w:rsid w:val="00685075"/>
    <w:rsid w:val="00685339"/>
    <w:rsid w:val="00685597"/>
    <w:rsid w:val="00686338"/>
    <w:rsid w:val="00687228"/>
    <w:rsid w:val="0068731C"/>
    <w:rsid w:val="006904AD"/>
    <w:rsid w:val="006905F1"/>
    <w:rsid w:val="006908C7"/>
    <w:rsid w:val="00690A41"/>
    <w:rsid w:val="00690DD4"/>
    <w:rsid w:val="006912E6"/>
    <w:rsid w:val="006914E9"/>
    <w:rsid w:val="00691723"/>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8DE"/>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4977"/>
    <w:rsid w:val="006A5290"/>
    <w:rsid w:val="006A777A"/>
    <w:rsid w:val="006A7AE9"/>
    <w:rsid w:val="006A7C9D"/>
    <w:rsid w:val="006B0264"/>
    <w:rsid w:val="006B1E59"/>
    <w:rsid w:val="006B2995"/>
    <w:rsid w:val="006B2BF4"/>
    <w:rsid w:val="006B2F13"/>
    <w:rsid w:val="006B2FDE"/>
    <w:rsid w:val="006B3EFD"/>
    <w:rsid w:val="006B40C8"/>
    <w:rsid w:val="006B472A"/>
    <w:rsid w:val="006B4989"/>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6A7"/>
    <w:rsid w:val="006C472B"/>
    <w:rsid w:val="006C479E"/>
    <w:rsid w:val="006C4987"/>
    <w:rsid w:val="006C561C"/>
    <w:rsid w:val="006C57FE"/>
    <w:rsid w:val="006C5AB5"/>
    <w:rsid w:val="006C6278"/>
    <w:rsid w:val="006C6E36"/>
    <w:rsid w:val="006C7010"/>
    <w:rsid w:val="006C705E"/>
    <w:rsid w:val="006C7216"/>
    <w:rsid w:val="006C7266"/>
    <w:rsid w:val="006C799B"/>
    <w:rsid w:val="006D045E"/>
    <w:rsid w:val="006D0B6D"/>
    <w:rsid w:val="006D0F0E"/>
    <w:rsid w:val="006D1549"/>
    <w:rsid w:val="006D1A5F"/>
    <w:rsid w:val="006D2C09"/>
    <w:rsid w:val="006D3006"/>
    <w:rsid w:val="006D381C"/>
    <w:rsid w:val="006D39EA"/>
    <w:rsid w:val="006D3CE0"/>
    <w:rsid w:val="006D45D2"/>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836"/>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7EC"/>
    <w:rsid w:val="006E58CF"/>
    <w:rsid w:val="006E6241"/>
    <w:rsid w:val="006E645F"/>
    <w:rsid w:val="006E6F3D"/>
    <w:rsid w:val="006E77DC"/>
    <w:rsid w:val="006F117D"/>
    <w:rsid w:val="006F1195"/>
    <w:rsid w:val="006F13F3"/>
    <w:rsid w:val="006F1DBD"/>
    <w:rsid w:val="006F1E00"/>
    <w:rsid w:val="006F301F"/>
    <w:rsid w:val="006F427F"/>
    <w:rsid w:val="006F5847"/>
    <w:rsid w:val="006F5996"/>
    <w:rsid w:val="006F5B1A"/>
    <w:rsid w:val="006F5DD3"/>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07D8B"/>
    <w:rsid w:val="00710164"/>
    <w:rsid w:val="00710167"/>
    <w:rsid w:val="00710595"/>
    <w:rsid w:val="00710870"/>
    <w:rsid w:val="007110B3"/>
    <w:rsid w:val="00712020"/>
    <w:rsid w:val="00712026"/>
    <w:rsid w:val="007121C0"/>
    <w:rsid w:val="00712638"/>
    <w:rsid w:val="0071276A"/>
    <w:rsid w:val="00712824"/>
    <w:rsid w:val="00712B22"/>
    <w:rsid w:val="00712D93"/>
    <w:rsid w:val="0071390A"/>
    <w:rsid w:val="007139BF"/>
    <w:rsid w:val="00713C11"/>
    <w:rsid w:val="00714383"/>
    <w:rsid w:val="00714A38"/>
    <w:rsid w:val="00714B10"/>
    <w:rsid w:val="00714B64"/>
    <w:rsid w:val="00714BA7"/>
    <w:rsid w:val="00714F03"/>
    <w:rsid w:val="00715B20"/>
    <w:rsid w:val="00715C06"/>
    <w:rsid w:val="00716D4E"/>
    <w:rsid w:val="00716FE8"/>
    <w:rsid w:val="0071717E"/>
    <w:rsid w:val="00720A2C"/>
    <w:rsid w:val="00720B85"/>
    <w:rsid w:val="00720C22"/>
    <w:rsid w:val="00720C6E"/>
    <w:rsid w:val="00720E58"/>
    <w:rsid w:val="00720E79"/>
    <w:rsid w:val="007215A1"/>
    <w:rsid w:val="00722BE6"/>
    <w:rsid w:val="00722CD9"/>
    <w:rsid w:val="00722EF9"/>
    <w:rsid w:val="007232F1"/>
    <w:rsid w:val="00723AE1"/>
    <w:rsid w:val="00723F60"/>
    <w:rsid w:val="0072454A"/>
    <w:rsid w:val="007245B1"/>
    <w:rsid w:val="0072482A"/>
    <w:rsid w:val="00724952"/>
    <w:rsid w:val="00724CD4"/>
    <w:rsid w:val="00725D1A"/>
    <w:rsid w:val="00725DF3"/>
    <w:rsid w:val="00726B7D"/>
    <w:rsid w:val="00727285"/>
    <w:rsid w:val="00727380"/>
    <w:rsid w:val="0072771D"/>
    <w:rsid w:val="00727D3B"/>
    <w:rsid w:val="00727D91"/>
    <w:rsid w:val="00727E44"/>
    <w:rsid w:val="00730133"/>
    <w:rsid w:val="00730152"/>
    <w:rsid w:val="007301B7"/>
    <w:rsid w:val="0073071A"/>
    <w:rsid w:val="00730DD2"/>
    <w:rsid w:val="007310E4"/>
    <w:rsid w:val="00731129"/>
    <w:rsid w:val="00731500"/>
    <w:rsid w:val="00732732"/>
    <w:rsid w:val="00732B0A"/>
    <w:rsid w:val="007337B7"/>
    <w:rsid w:val="0073397C"/>
    <w:rsid w:val="00734051"/>
    <w:rsid w:val="00734519"/>
    <w:rsid w:val="0073458B"/>
    <w:rsid w:val="00734B84"/>
    <w:rsid w:val="00735EBF"/>
    <w:rsid w:val="007365ED"/>
    <w:rsid w:val="00736927"/>
    <w:rsid w:val="00737A4B"/>
    <w:rsid w:val="00737FC2"/>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D7D"/>
    <w:rsid w:val="00745D9A"/>
    <w:rsid w:val="00745F1E"/>
    <w:rsid w:val="00745F8E"/>
    <w:rsid w:val="00746564"/>
    <w:rsid w:val="00746721"/>
    <w:rsid w:val="00746C3A"/>
    <w:rsid w:val="00747741"/>
    <w:rsid w:val="00747B8B"/>
    <w:rsid w:val="007505F4"/>
    <w:rsid w:val="00750979"/>
    <w:rsid w:val="00751313"/>
    <w:rsid w:val="007514AA"/>
    <w:rsid w:val="00751760"/>
    <w:rsid w:val="007518C9"/>
    <w:rsid w:val="0075218A"/>
    <w:rsid w:val="00752238"/>
    <w:rsid w:val="00752DE0"/>
    <w:rsid w:val="00752E14"/>
    <w:rsid w:val="0075306E"/>
    <w:rsid w:val="00753DA5"/>
    <w:rsid w:val="00754E53"/>
    <w:rsid w:val="0075502B"/>
    <w:rsid w:val="00755633"/>
    <w:rsid w:val="00755B6F"/>
    <w:rsid w:val="00756A17"/>
    <w:rsid w:val="00756A4E"/>
    <w:rsid w:val="00756B41"/>
    <w:rsid w:val="00756E42"/>
    <w:rsid w:val="007576EC"/>
    <w:rsid w:val="00757957"/>
    <w:rsid w:val="007603BC"/>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162"/>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14CB"/>
    <w:rsid w:val="0078285C"/>
    <w:rsid w:val="00782B30"/>
    <w:rsid w:val="0078384F"/>
    <w:rsid w:val="00783A36"/>
    <w:rsid w:val="00783F98"/>
    <w:rsid w:val="0078437B"/>
    <w:rsid w:val="007843CF"/>
    <w:rsid w:val="0078450E"/>
    <w:rsid w:val="007845D4"/>
    <w:rsid w:val="00784DF0"/>
    <w:rsid w:val="00785A38"/>
    <w:rsid w:val="00785C2A"/>
    <w:rsid w:val="007864D8"/>
    <w:rsid w:val="0078668F"/>
    <w:rsid w:val="0078700E"/>
    <w:rsid w:val="00787339"/>
    <w:rsid w:val="00787858"/>
    <w:rsid w:val="00787B59"/>
    <w:rsid w:val="007900A9"/>
    <w:rsid w:val="007910C3"/>
    <w:rsid w:val="00791110"/>
    <w:rsid w:val="00791250"/>
    <w:rsid w:val="0079150D"/>
    <w:rsid w:val="00791DE1"/>
    <w:rsid w:val="00793181"/>
    <w:rsid w:val="007936BD"/>
    <w:rsid w:val="007936C1"/>
    <w:rsid w:val="00793B70"/>
    <w:rsid w:val="00793D45"/>
    <w:rsid w:val="007944A2"/>
    <w:rsid w:val="00795E20"/>
    <w:rsid w:val="00796787"/>
    <w:rsid w:val="007975BD"/>
    <w:rsid w:val="00797B7E"/>
    <w:rsid w:val="007A05A2"/>
    <w:rsid w:val="007A10D6"/>
    <w:rsid w:val="007A12EE"/>
    <w:rsid w:val="007A138C"/>
    <w:rsid w:val="007A1834"/>
    <w:rsid w:val="007A1856"/>
    <w:rsid w:val="007A19F0"/>
    <w:rsid w:val="007A1E52"/>
    <w:rsid w:val="007A22B1"/>
    <w:rsid w:val="007A2A4D"/>
    <w:rsid w:val="007A31B2"/>
    <w:rsid w:val="007A3629"/>
    <w:rsid w:val="007A373F"/>
    <w:rsid w:val="007A385C"/>
    <w:rsid w:val="007A38F5"/>
    <w:rsid w:val="007A3D24"/>
    <w:rsid w:val="007A43BA"/>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27E"/>
    <w:rsid w:val="007B34DC"/>
    <w:rsid w:val="007B3A98"/>
    <w:rsid w:val="007B4008"/>
    <w:rsid w:val="007B459C"/>
    <w:rsid w:val="007B45BF"/>
    <w:rsid w:val="007B49C4"/>
    <w:rsid w:val="007B4B91"/>
    <w:rsid w:val="007B4D74"/>
    <w:rsid w:val="007B4DC6"/>
    <w:rsid w:val="007B5132"/>
    <w:rsid w:val="007B5869"/>
    <w:rsid w:val="007B69E8"/>
    <w:rsid w:val="007B6C17"/>
    <w:rsid w:val="007B743C"/>
    <w:rsid w:val="007C0165"/>
    <w:rsid w:val="007C048B"/>
    <w:rsid w:val="007C0508"/>
    <w:rsid w:val="007C057E"/>
    <w:rsid w:val="007C1541"/>
    <w:rsid w:val="007C19DF"/>
    <w:rsid w:val="007C25F8"/>
    <w:rsid w:val="007C2E72"/>
    <w:rsid w:val="007C44DC"/>
    <w:rsid w:val="007C4545"/>
    <w:rsid w:val="007C45F7"/>
    <w:rsid w:val="007C46D1"/>
    <w:rsid w:val="007C47C2"/>
    <w:rsid w:val="007C4822"/>
    <w:rsid w:val="007C4DEF"/>
    <w:rsid w:val="007C5468"/>
    <w:rsid w:val="007C55F1"/>
    <w:rsid w:val="007C58AB"/>
    <w:rsid w:val="007C6148"/>
    <w:rsid w:val="007C6900"/>
    <w:rsid w:val="007C697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37CA"/>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44C"/>
    <w:rsid w:val="007E2BDD"/>
    <w:rsid w:val="007E45CA"/>
    <w:rsid w:val="007E48C0"/>
    <w:rsid w:val="007E5885"/>
    <w:rsid w:val="007E58B1"/>
    <w:rsid w:val="007E61B7"/>
    <w:rsid w:val="007E64FF"/>
    <w:rsid w:val="007E6F62"/>
    <w:rsid w:val="007E6FEA"/>
    <w:rsid w:val="007E7C7B"/>
    <w:rsid w:val="007E7E0F"/>
    <w:rsid w:val="007E7F8F"/>
    <w:rsid w:val="007F015E"/>
    <w:rsid w:val="007F0CC2"/>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12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853"/>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0D5F"/>
    <w:rsid w:val="00811336"/>
    <w:rsid w:val="0081165D"/>
    <w:rsid w:val="00811B28"/>
    <w:rsid w:val="008123CC"/>
    <w:rsid w:val="00812862"/>
    <w:rsid w:val="00812A7A"/>
    <w:rsid w:val="0081362B"/>
    <w:rsid w:val="008142BC"/>
    <w:rsid w:val="0081450B"/>
    <w:rsid w:val="0081467F"/>
    <w:rsid w:val="00814785"/>
    <w:rsid w:val="0081503C"/>
    <w:rsid w:val="0081524A"/>
    <w:rsid w:val="00815339"/>
    <w:rsid w:val="008154F1"/>
    <w:rsid w:val="00815559"/>
    <w:rsid w:val="0081591F"/>
    <w:rsid w:val="00815A99"/>
    <w:rsid w:val="00815E5B"/>
    <w:rsid w:val="008160D1"/>
    <w:rsid w:val="008162B3"/>
    <w:rsid w:val="0081640D"/>
    <w:rsid w:val="0081687A"/>
    <w:rsid w:val="008169A1"/>
    <w:rsid w:val="00820009"/>
    <w:rsid w:val="00820160"/>
    <w:rsid w:val="0082022B"/>
    <w:rsid w:val="00820E0E"/>
    <w:rsid w:val="00821237"/>
    <w:rsid w:val="0082146A"/>
    <w:rsid w:val="008216DA"/>
    <w:rsid w:val="008217C3"/>
    <w:rsid w:val="00821868"/>
    <w:rsid w:val="008219B8"/>
    <w:rsid w:val="00821ECA"/>
    <w:rsid w:val="00822414"/>
    <w:rsid w:val="008224E6"/>
    <w:rsid w:val="00822CB9"/>
    <w:rsid w:val="00822E2C"/>
    <w:rsid w:val="00823116"/>
    <w:rsid w:val="0082350E"/>
    <w:rsid w:val="00823658"/>
    <w:rsid w:val="008239BF"/>
    <w:rsid w:val="00823B36"/>
    <w:rsid w:val="00823BA4"/>
    <w:rsid w:val="0082488C"/>
    <w:rsid w:val="00824E06"/>
    <w:rsid w:val="008251E7"/>
    <w:rsid w:val="00825417"/>
    <w:rsid w:val="008262BC"/>
    <w:rsid w:val="008263D5"/>
    <w:rsid w:val="008266A2"/>
    <w:rsid w:val="008267AE"/>
    <w:rsid w:val="00830B33"/>
    <w:rsid w:val="0083118A"/>
    <w:rsid w:val="00831784"/>
    <w:rsid w:val="008323C2"/>
    <w:rsid w:val="00832727"/>
    <w:rsid w:val="008337C1"/>
    <w:rsid w:val="00833C57"/>
    <w:rsid w:val="00834F23"/>
    <w:rsid w:val="008353B6"/>
    <w:rsid w:val="0083554A"/>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4FF9"/>
    <w:rsid w:val="00845515"/>
    <w:rsid w:val="00845520"/>
    <w:rsid w:val="00845CAB"/>
    <w:rsid w:val="00845FC4"/>
    <w:rsid w:val="008461B0"/>
    <w:rsid w:val="0084674B"/>
    <w:rsid w:val="00846870"/>
    <w:rsid w:val="00846BAE"/>
    <w:rsid w:val="00846C9F"/>
    <w:rsid w:val="00846D16"/>
    <w:rsid w:val="00846F4C"/>
    <w:rsid w:val="00847652"/>
    <w:rsid w:val="00847DB7"/>
    <w:rsid w:val="0085044B"/>
    <w:rsid w:val="00850EE1"/>
    <w:rsid w:val="0085165B"/>
    <w:rsid w:val="0085179C"/>
    <w:rsid w:val="008518FA"/>
    <w:rsid w:val="00851903"/>
    <w:rsid w:val="00851B11"/>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317"/>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656"/>
    <w:rsid w:val="0086173C"/>
    <w:rsid w:val="00861DA4"/>
    <w:rsid w:val="00862330"/>
    <w:rsid w:val="0086264B"/>
    <w:rsid w:val="008626E9"/>
    <w:rsid w:val="008626EB"/>
    <w:rsid w:val="00862EFD"/>
    <w:rsid w:val="00863015"/>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116"/>
    <w:rsid w:val="008705A8"/>
    <w:rsid w:val="008706EC"/>
    <w:rsid w:val="008706FC"/>
    <w:rsid w:val="00870848"/>
    <w:rsid w:val="008711C4"/>
    <w:rsid w:val="00871253"/>
    <w:rsid w:val="008718FC"/>
    <w:rsid w:val="00871A2D"/>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3548"/>
    <w:rsid w:val="0088515B"/>
    <w:rsid w:val="008851C4"/>
    <w:rsid w:val="00885696"/>
    <w:rsid w:val="0088570A"/>
    <w:rsid w:val="00885E9D"/>
    <w:rsid w:val="0088632A"/>
    <w:rsid w:val="0088636E"/>
    <w:rsid w:val="008864A7"/>
    <w:rsid w:val="0088666A"/>
    <w:rsid w:val="00886837"/>
    <w:rsid w:val="0088688A"/>
    <w:rsid w:val="00886A9E"/>
    <w:rsid w:val="00886DC9"/>
    <w:rsid w:val="00886EC7"/>
    <w:rsid w:val="00887184"/>
    <w:rsid w:val="008875D5"/>
    <w:rsid w:val="0088761D"/>
    <w:rsid w:val="008879EA"/>
    <w:rsid w:val="00887AE6"/>
    <w:rsid w:val="00890139"/>
    <w:rsid w:val="008906E5"/>
    <w:rsid w:val="00891494"/>
    <w:rsid w:val="0089160E"/>
    <w:rsid w:val="008921B1"/>
    <w:rsid w:val="00892687"/>
    <w:rsid w:val="00892F3F"/>
    <w:rsid w:val="00893386"/>
    <w:rsid w:val="0089363C"/>
    <w:rsid w:val="00893657"/>
    <w:rsid w:val="00893671"/>
    <w:rsid w:val="008941FB"/>
    <w:rsid w:val="00894565"/>
    <w:rsid w:val="008950D6"/>
    <w:rsid w:val="00895B46"/>
    <w:rsid w:val="0089625E"/>
    <w:rsid w:val="00896474"/>
    <w:rsid w:val="00896603"/>
    <w:rsid w:val="008969B9"/>
    <w:rsid w:val="00896DBC"/>
    <w:rsid w:val="00897018"/>
    <w:rsid w:val="0089744F"/>
    <w:rsid w:val="00897809"/>
    <w:rsid w:val="00897B59"/>
    <w:rsid w:val="00897C6C"/>
    <w:rsid w:val="00897D1A"/>
    <w:rsid w:val="008A0905"/>
    <w:rsid w:val="008A091F"/>
    <w:rsid w:val="008A0B02"/>
    <w:rsid w:val="008A0E0D"/>
    <w:rsid w:val="008A155C"/>
    <w:rsid w:val="008A180E"/>
    <w:rsid w:val="008A197C"/>
    <w:rsid w:val="008A2545"/>
    <w:rsid w:val="008A2559"/>
    <w:rsid w:val="008A2636"/>
    <w:rsid w:val="008A28CA"/>
    <w:rsid w:val="008A35DB"/>
    <w:rsid w:val="008A3AF9"/>
    <w:rsid w:val="008A3FBE"/>
    <w:rsid w:val="008A4013"/>
    <w:rsid w:val="008A4C9C"/>
    <w:rsid w:val="008A58AE"/>
    <w:rsid w:val="008A6041"/>
    <w:rsid w:val="008A60F8"/>
    <w:rsid w:val="008A69FE"/>
    <w:rsid w:val="008A6EC7"/>
    <w:rsid w:val="008A6F36"/>
    <w:rsid w:val="008A7286"/>
    <w:rsid w:val="008A7A12"/>
    <w:rsid w:val="008A7B50"/>
    <w:rsid w:val="008B00EA"/>
    <w:rsid w:val="008B0641"/>
    <w:rsid w:val="008B0EB7"/>
    <w:rsid w:val="008B138E"/>
    <w:rsid w:val="008B1C78"/>
    <w:rsid w:val="008B1F87"/>
    <w:rsid w:val="008B28BD"/>
    <w:rsid w:val="008B2E96"/>
    <w:rsid w:val="008B2F53"/>
    <w:rsid w:val="008B3006"/>
    <w:rsid w:val="008B3139"/>
    <w:rsid w:val="008B35B8"/>
    <w:rsid w:val="008B3B50"/>
    <w:rsid w:val="008B3D47"/>
    <w:rsid w:val="008B4195"/>
    <w:rsid w:val="008B44CB"/>
    <w:rsid w:val="008B46D2"/>
    <w:rsid w:val="008B482B"/>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1A4"/>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2A45"/>
    <w:rsid w:val="008E3096"/>
    <w:rsid w:val="008E330C"/>
    <w:rsid w:val="008E332F"/>
    <w:rsid w:val="008E38CD"/>
    <w:rsid w:val="008E4114"/>
    <w:rsid w:val="008E45EA"/>
    <w:rsid w:val="008E4A1A"/>
    <w:rsid w:val="008E5E01"/>
    <w:rsid w:val="008E69A3"/>
    <w:rsid w:val="008E7651"/>
    <w:rsid w:val="008E76D0"/>
    <w:rsid w:val="008E7959"/>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634"/>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41D"/>
    <w:rsid w:val="00913B74"/>
    <w:rsid w:val="00913EBB"/>
    <w:rsid w:val="009141BB"/>
    <w:rsid w:val="00914B36"/>
    <w:rsid w:val="00914B55"/>
    <w:rsid w:val="00914C02"/>
    <w:rsid w:val="00914DC4"/>
    <w:rsid w:val="00915329"/>
    <w:rsid w:val="0091569E"/>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5A7"/>
    <w:rsid w:val="00932D04"/>
    <w:rsid w:val="00932E9E"/>
    <w:rsid w:val="00933380"/>
    <w:rsid w:val="009335EC"/>
    <w:rsid w:val="0093385E"/>
    <w:rsid w:val="00933B8A"/>
    <w:rsid w:val="00934141"/>
    <w:rsid w:val="009341AA"/>
    <w:rsid w:val="0093429A"/>
    <w:rsid w:val="009352D3"/>
    <w:rsid w:val="009352F8"/>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15"/>
    <w:rsid w:val="009425EB"/>
    <w:rsid w:val="009428A4"/>
    <w:rsid w:val="00943157"/>
    <w:rsid w:val="0094368C"/>
    <w:rsid w:val="00943893"/>
    <w:rsid w:val="00944312"/>
    <w:rsid w:val="009443DC"/>
    <w:rsid w:val="00944AE2"/>
    <w:rsid w:val="00944D29"/>
    <w:rsid w:val="0094526B"/>
    <w:rsid w:val="009456EB"/>
    <w:rsid w:val="00945E7E"/>
    <w:rsid w:val="00945E8F"/>
    <w:rsid w:val="009463FD"/>
    <w:rsid w:val="009467FD"/>
    <w:rsid w:val="00946D2E"/>
    <w:rsid w:val="00946E64"/>
    <w:rsid w:val="009472F6"/>
    <w:rsid w:val="0094783F"/>
    <w:rsid w:val="00950725"/>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1B3"/>
    <w:rsid w:val="0095699A"/>
    <w:rsid w:val="00956B34"/>
    <w:rsid w:val="0095702D"/>
    <w:rsid w:val="009571A6"/>
    <w:rsid w:val="0095752A"/>
    <w:rsid w:val="009577C1"/>
    <w:rsid w:val="009602BA"/>
    <w:rsid w:val="00960825"/>
    <w:rsid w:val="009615D7"/>
    <w:rsid w:val="00962AAD"/>
    <w:rsid w:val="00962D17"/>
    <w:rsid w:val="00963D17"/>
    <w:rsid w:val="00963D45"/>
    <w:rsid w:val="00964098"/>
    <w:rsid w:val="009640B5"/>
    <w:rsid w:val="00964459"/>
    <w:rsid w:val="009657D5"/>
    <w:rsid w:val="00965F9F"/>
    <w:rsid w:val="00966141"/>
    <w:rsid w:val="009662EC"/>
    <w:rsid w:val="00966611"/>
    <w:rsid w:val="009669CC"/>
    <w:rsid w:val="00967655"/>
    <w:rsid w:val="009677D0"/>
    <w:rsid w:val="00970F12"/>
    <w:rsid w:val="009710BF"/>
    <w:rsid w:val="00971874"/>
    <w:rsid w:val="00971F83"/>
    <w:rsid w:val="00972061"/>
    <w:rsid w:val="0097245C"/>
    <w:rsid w:val="009725FE"/>
    <w:rsid w:val="0097282B"/>
    <w:rsid w:val="00972DAC"/>
    <w:rsid w:val="0097390E"/>
    <w:rsid w:val="00973A35"/>
    <w:rsid w:val="00973C67"/>
    <w:rsid w:val="00974A1E"/>
    <w:rsid w:val="0097552B"/>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4B6C"/>
    <w:rsid w:val="009A5501"/>
    <w:rsid w:val="009A5AE0"/>
    <w:rsid w:val="009A6621"/>
    <w:rsid w:val="009A6AEA"/>
    <w:rsid w:val="009A6CC5"/>
    <w:rsid w:val="009A71DF"/>
    <w:rsid w:val="009B1344"/>
    <w:rsid w:val="009B1F3A"/>
    <w:rsid w:val="009B2204"/>
    <w:rsid w:val="009B2766"/>
    <w:rsid w:val="009B32F0"/>
    <w:rsid w:val="009B3EB4"/>
    <w:rsid w:val="009B3F21"/>
    <w:rsid w:val="009B42BE"/>
    <w:rsid w:val="009B4684"/>
    <w:rsid w:val="009B5124"/>
    <w:rsid w:val="009B5973"/>
    <w:rsid w:val="009B5B48"/>
    <w:rsid w:val="009B62E6"/>
    <w:rsid w:val="009B67C4"/>
    <w:rsid w:val="009B6A0C"/>
    <w:rsid w:val="009B6A3F"/>
    <w:rsid w:val="009B6C5A"/>
    <w:rsid w:val="009B6D1E"/>
    <w:rsid w:val="009B71E1"/>
    <w:rsid w:val="009C0448"/>
    <w:rsid w:val="009C0615"/>
    <w:rsid w:val="009C0A18"/>
    <w:rsid w:val="009C0BDF"/>
    <w:rsid w:val="009C0CF8"/>
    <w:rsid w:val="009C0EF6"/>
    <w:rsid w:val="009C125A"/>
    <w:rsid w:val="009C1EB2"/>
    <w:rsid w:val="009C2675"/>
    <w:rsid w:val="009C2839"/>
    <w:rsid w:val="009C2DC4"/>
    <w:rsid w:val="009C3042"/>
    <w:rsid w:val="009C34FC"/>
    <w:rsid w:val="009C386A"/>
    <w:rsid w:val="009C3E9C"/>
    <w:rsid w:val="009C4180"/>
    <w:rsid w:val="009C4A32"/>
    <w:rsid w:val="009C566F"/>
    <w:rsid w:val="009C5BE2"/>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838"/>
    <w:rsid w:val="009D3A26"/>
    <w:rsid w:val="009D3BAC"/>
    <w:rsid w:val="009D3EAE"/>
    <w:rsid w:val="009D3EDD"/>
    <w:rsid w:val="009D44C6"/>
    <w:rsid w:val="009D4857"/>
    <w:rsid w:val="009D48BA"/>
    <w:rsid w:val="009D4B7E"/>
    <w:rsid w:val="009D4D48"/>
    <w:rsid w:val="009D4DC6"/>
    <w:rsid w:val="009D5106"/>
    <w:rsid w:val="009D5514"/>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53D"/>
    <w:rsid w:val="009E5013"/>
    <w:rsid w:val="009E5344"/>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613B"/>
    <w:rsid w:val="009F776E"/>
    <w:rsid w:val="00A004D6"/>
    <w:rsid w:val="00A00D6B"/>
    <w:rsid w:val="00A00F42"/>
    <w:rsid w:val="00A01519"/>
    <w:rsid w:val="00A0195A"/>
    <w:rsid w:val="00A02D3C"/>
    <w:rsid w:val="00A032EA"/>
    <w:rsid w:val="00A0408F"/>
    <w:rsid w:val="00A04CD2"/>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2F59"/>
    <w:rsid w:val="00A12F8A"/>
    <w:rsid w:val="00A13A4E"/>
    <w:rsid w:val="00A14611"/>
    <w:rsid w:val="00A15566"/>
    <w:rsid w:val="00A159A5"/>
    <w:rsid w:val="00A15B2D"/>
    <w:rsid w:val="00A15E5E"/>
    <w:rsid w:val="00A163CD"/>
    <w:rsid w:val="00A16778"/>
    <w:rsid w:val="00A16B57"/>
    <w:rsid w:val="00A17A45"/>
    <w:rsid w:val="00A20224"/>
    <w:rsid w:val="00A20BD7"/>
    <w:rsid w:val="00A20CAE"/>
    <w:rsid w:val="00A21424"/>
    <w:rsid w:val="00A21997"/>
    <w:rsid w:val="00A222E4"/>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79F"/>
    <w:rsid w:val="00A27B57"/>
    <w:rsid w:val="00A313B3"/>
    <w:rsid w:val="00A3160A"/>
    <w:rsid w:val="00A31D00"/>
    <w:rsid w:val="00A32051"/>
    <w:rsid w:val="00A32AE0"/>
    <w:rsid w:val="00A32B77"/>
    <w:rsid w:val="00A32BB4"/>
    <w:rsid w:val="00A32C9C"/>
    <w:rsid w:val="00A33802"/>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6F9"/>
    <w:rsid w:val="00A46C6C"/>
    <w:rsid w:val="00A46EB1"/>
    <w:rsid w:val="00A47293"/>
    <w:rsid w:val="00A47A54"/>
    <w:rsid w:val="00A47C59"/>
    <w:rsid w:val="00A47F2E"/>
    <w:rsid w:val="00A50BC3"/>
    <w:rsid w:val="00A50FEC"/>
    <w:rsid w:val="00A51FC3"/>
    <w:rsid w:val="00A532FC"/>
    <w:rsid w:val="00A53512"/>
    <w:rsid w:val="00A53624"/>
    <w:rsid w:val="00A54F72"/>
    <w:rsid w:val="00A565B6"/>
    <w:rsid w:val="00A567E2"/>
    <w:rsid w:val="00A56806"/>
    <w:rsid w:val="00A572C2"/>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67DEF"/>
    <w:rsid w:val="00A703AE"/>
    <w:rsid w:val="00A70415"/>
    <w:rsid w:val="00A709AE"/>
    <w:rsid w:val="00A70DCB"/>
    <w:rsid w:val="00A70E5B"/>
    <w:rsid w:val="00A71FD1"/>
    <w:rsid w:val="00A720C2"/>
    <w:rsid w:val="00A7248F"/>
    <w:rsid w:val="00A72733"/>
    <w:rsid w:val="00A729AA"/>
    <w:rsid w:val="00A72BC8"/>
    <w:rsid w:val="00A72C04"/>
    <w:rsid w:val="00A72D9B"/>
    <w:rsid w:val="00A72FE2"/>
    <w:rsid w:val="00A73341"/>
    <w:rsid w:val="00A7473A"/>
    <w:rsid w:val="00A748ED"/>
    <w:rsid w:val="00A75386"/>
    <w:rsid w:val="00A7593A"/>
    <w:rsid w:val="00A7597F"/>
    <w:rsid w:val="00A75D3F"/>
    <w:rsid w:val="00A76174"/>
    <w:rsid w:val="00A76254"/>
    <w:rsid w:val="00A768C8"/>
    <w:rsid w:val="00A76C21"/>
    <w:rsid w:val="00A76EE0"/>
    <w:rsid w:val="00A77303"/>
    <w:rsid w:val="00A77727"/>
    <w:rsid w:val="00A81AA0"/>
    <w:rsid w:val="00A8226A"/>
    <w:rsid w:val="00A8279A"/>
    <w:rsid w:val="00A82941"/>
    <w:rsid w:val="00A8348B"/>
    <w:rsid w:val="00A834D6"/>
    <w:rsid w:val="00A839CD"/>
    <w:rsid w:val="00A83DBC"/>
    <w:rsid w:val="00A84746"/>
    <w:rsid w:val="00A847AE"/>
    <w:rsid w:val="00A84D2C"/>
    <w:rsid w:val="00A85084"/>
    <w:rsid w:val="00A855FE"/>
    <w:rsid w:val="00A85836"/>
    <w:rsid w:val="00A85B6B"/>
    <w:rsid w:val="00A85E79"/>
    <w:rsid w:val="00A85F19"/>
    <w:rsid w:val="00A85F29"/>
    <w:rsid w:val="00A8613B"/>
    <w:rsid w:val="00A86203"/>
    <w:rsid w:val="00A86284"/>
    <w:rsid w:val="00A86D62"/>
    <w:rsid w:val="00A87982"/>
    <w:rsid w:val="00A879B8"/>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484A"/>
    <w:rsid w:val="00A96852"/>
    <w:rsid w:val="00A96C21"/>
    <w:rsid w:val="00A97030"/>
    <w:rsid w:val="00A9791D"/>
    <w:rsid w:val="00A97D4A"/>
    <w:rsid w:val="00A97DB8"/>
    <w:rsid w:val="00AA008C"/>
    <w:rsid w:val="00AA0209"/>
    <w:rsid w:val="00AA03A6"/>
    <w:rsid w:val="00AA05CA"/>
    <w:rsid w:val="00AA10FE"/>
    <w:rsid w:val="00AA1128"/>
    <w:rsid w:val="00AA1A7C"/>
    <w:rsid w:val="00AA1ADA"/>
    <w:rsid w:val="00AA20B3"/>
    <w:rsid w:val="00AA2650"/>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B76"/>
    <w:rsid w:val="00AB0F9A"/>
    <w:rsid w:val="00AB1160"/>
    <w:rsid w:val="00AB1411"/>
    <w:rsid w:val="00AB142E"/>
    <w:rsid w:val="00AB1C10"/>
    <w:rsid w:val="00AB212D"/>
    <w:rsid w:val="00AB2EF9"/>
    <w:rsid w:val="00AB32C1"/>
    <w:rsid w:val="00AB3552"/>
    <w:rsid w:val="00AB3F76"/>
    <w:rsid w:val="00AB49C3"/>
    <w:rsid w:val="00AB55F8"/>
    <w:rsid w:val="00AB5DF2"/>
    <w:rsid w:val="00AB6B84"/>
    <w:rsid w:val="00AB6C4D"/>
    <w:rsid w:val="00AB70A8"/>
    <w:rsid w:val="00AB7866"/>
    <w:rsid w:val="00AC1D3B"/>
    <w:rsid w:val="00AC1FFC"/>
    <w:rsid w:val="00AC226A"/>
    <w:rsid w:val="00AC246C"/>
    <w:rsid w:val="00AC2FB2"/>
    <w:rsid w:val="00AC32FB"/>
    <w:rsid w:val="00AC385F"/>
    <w:rsid w:val="00AC3ADE"/>
    <w:rsid w:val="00AC3F58"/>
    <w:rsid w:val="00AC4C92"/>
    <w:rsid w:val="00AC4E28"/>
    <w:rsid w:val="00AC4E71"/>
    <w:rsid w:val="00AC4F7E"/>
    <w:rsid w:val="00AC529F"/>
    <w:rsid w:val="00AC5700"/>
    <w:rsid w:val="00AC5A64"/>
    <w:rsid w:val="00AC7042"/>
    <w:rsid w:val="00AC7185"/>
    <w:rsid w:val="00AC752F"/>
    <w:rsid w:val="00AC7553"/>
    <w:rsid w:val="00AC7B8D"/>
    <w:rsid w:val="00AC7E49"/>
    <w:rsid w:val="00AD03E9"/>
    <w:rsid w:val="00AD041B"/>
    <w:rsid w:val="00AD099F"/>
    <w:rsid w:val="00AD1C10"/>
    <w:rsid w:val="00AD2E7B"/>
    <w:rsid w:val="00AD2F8F"/>
    <w:rsid w:val="00AD3685"/>
    <w:rsid w:val="00AD3BAA"/>
    <w:rsid w:val="00AD3C38"/>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0FFC"/>
    <w:rsid w:val="00AE23C8"/>
    <w:rsid w:val="00AE265A"/>
    <w:rsid w:val="00AE2A13"/>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1797"/>
    <w:rsid w:val="00AF23D9"/>
    <w:rsid w:val="00AF262E"/>
    <w:rsid w:val="00AF290E"/>
    <w:rsid w:val="00AF29FA"/>
    <w:rsid w:val="00AF332D"/>
    <w:rsid w:val="00AF37D5"/>
    <w:rsid w:val="00AF381B"/>
    <w:rsid w:val="00AF3F63"/>
    <w:rsid w:val="00AF4345"/>
    <w:rsid w:val="00AF463B"/>
    <w:rsid w:val="00AF49F8"/>
    <w:rsid w:val="00AF4CC5"/>
    <w:rsid w:val="00AF4D33"/>
    <w:rsid w:val="00AF52B9"/>
    <w:rsid w:val="00AF5319"/>
    <w:rsid w:val="00AF608B"/>
    <w:rsid w:val="00AF691F"/>
    <w:rsid w:val="00AF6A59"/>
    <w:rsid w:val="00AF6E37"/>
    <w:rsid w:val="00AF7BDD"/>
    <w:rsid w:val="00B00B6F"/>
    <w:rsid w:val="00B00DD2"/>
    <w:rsid w:val="00B00F8C"/>
    <w:rsid w:val="00B00FEC"/>
    <w:rsid w:val="00B01026"/>
    <w:rsid w:val="00B02145"/>
    <w:rsid w:val="00B02167"/>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7E7"/>
    <w:rsid w:val="00B06DA3"/>
    <w:rsid w:val="00B109DF"/>
    <w:rsid w:val="00B118E1"/>
    <w:rsid w:val="00B11A39"/>
    <w:rsid w:val="00B11A5F"/>
    <w:rsid w:val="00B11A9A"/>
    <w:rsid w:val="00B120CF"/>
    <w:rsid w:val="00B1210E"/>
    <w:rsid w:val="00B1243E"/>
    <w:rsid w:val="00B129BD"/>
    <w:rsid w:val="00B12BDA"/>
    <w:rsid w:val="00B13BFF"/>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04"/>
    <w:rsid w:val="00B2288A"/>
    <w:rsid w:val="00B23B2D"/>
    <w:rsid w:val="00B2424B"/>
    <w:rsid w:val="00B24D66"/>
    <w:rsid w:val="00B258AF"/>
    <w:rsid w:val="00B25D07"/>
    <w:rsid w:val="00B264B0"/>
    <w:rsid w:val="00B26CDB"/>
    <w:rsid w:val="00B26ECF"/>
    <w:rsid w:val="00B27444"/>
    <w:rsid w:val="00B27734"/>
    <w:rsid w:val="00B27771"/>
    <w:rsid w:val="00B27787"/>
    <w:rsid w:val="00B278D7"/>
    <w:rsid w:val="00B3091E"/>
    <w:rsid w:val="00B30FCB"/>
    <w:rsid w:val="00B31602"/>
    <w:rsid w:val="00B318B4"/>
    <w:rsid w:val="00B319FE"/>
    <w:rsid w:val="00B31B04"/>
    <w:rsid w:val="00B3232C"/>
    <w:rsid w:val="00B331B8"/>
    <w:rsid w:val="00B33786"/>
    <w:rsid w:val="00B337A4"/>
    <w:rsid w:val="00B34725"/>
    <w:rsid w:val="00B34A82"/>
    <w:rsid w:val="00B355F0"/>
    <w:rsid w:val="00B3578C"/>
    <w:rsid w:val="00B36D9E"/>
    <w:rsid w:val="00B37311"/>
    <w:rsid w:val="00B373CB"/>
    <w:rsid w:val="00B373FB"/>
    <w:rsid w:val="00B376CA"/>
    <w:rsid w:val="00B37975"/>
    <w:rsid w:val="00B4106F"/>
    <w:rsid w:val="00B41766"/>
    <w:rsid w:val="00B41BE7"/>
    <w:rsid w:val="00B41D50"/>
    <w:rsid w:val="00B42377"/>
    <w:rsid w:val="00B424F7"/>
    <w:rsid w:val="00B42568"/>
    <w:rsid w:val="00B42D89"/>
    <w:rsid w:val="00B4316E"/>
    <w:rsid w:val="00B4339F"/>
    <w:rsid w:val="00B4381B"/>
    <w:rsid w:val="00B4383C"/>
    <w:rsid w:val="00B438D2"/>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577E1"/>
    <w:rsid w:val="00B6002D"/>
    <w:rsid w:val="00B6010B"/>
    <w:rsid w:val="00B6068D"/>
    <w:rsid w:val="00B61262"/>
    <w:rsid w:val="00B6210A"/>
    <w:rsid w:val="00B6220A"/>
    <w:rsid w:val="00B62942"/>
    <w:rsid w:val="00B629F3"/>
    <w:rsid w:val="00B640CF"/>
    <w:rsid w:val="00B65828"/>
    <w:rsid w:val="00B65E01"/>
    <w:rsid w:val="00B664D0"/>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50C"/>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135"/>
    <w:rsid w:val="00B80744"/>
    <w:rsid w:val="00B80979"/>
    <w:rsid w:val="00B80CE5"/>
    <w:rsid w:val="00B81818"/>
    <w:rsid w:val="00B818AA"/>
    <w:rsid w:val="00B81B66"/>
    <w:rsid w:val="00B81BC2"/>
    <w:rsid w:val="00B81C75"/>
    <w:rsid w:val="00B81D8F"/>
    <w:rsid w:val="00B81EEF"/>
    <w:rsid w:val="00B81F26"/>
    <w:rsid w:val="00B82738"/>
    <w:rsid w:val="00B82DD4"/>
    <w:rsid w:val="00B840BB"/>
    <w:rsid w:val="00B84463"/>
    <w:rsid w:val="00B84C9F"/>
    <w:rsid w:val="00B8525F"/>
    <w:rsid w:val="00B856E9"/>
    <w:rsid w:val="00B85774"/>
    <w:rsid w:val="00B85FA5"/>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889"/>
    <w:rsid w:val="00B91F77"/>
    <w:rsid w:val="00B92052"/>
    <w:rsid w:val="00B926AC"/>
    <w:rsid w:val="00B92E6B"/>
    <w:rsid w:val="00B93043"/>
    <w:rsid w:val="00B93431"/>
    <w:rsid w:val="00B93500"/>
    <w:rsid w:val="00B93D97"/>
    <w:rsid w:val="00B94392"/>
    <w:rsid w:val="00B955F5"/>
    <w:rsid w:val="00B95663"/>
    <w:rsid w:val="00B957F0"/>
    <w:rsid w:val="00B95A36"/>
    <w:rsid w:val="00B95C9D"/>
    <w:rsid w:val="00B95CCC"/>
    <w:rsid w:val="00B95F44"/>
    <w:rsid w:val="00B968A2"/>
    <w:rsid w:val="00B96D3C"/>
    <w:rsid w:val="00B97577"/>
    <w:rsid w:val="00BA0FE9"/>
    <w:rsid w:val="00BA139F"/>
    <w:rsid w:val="00BA1A0B"/>
    <w:rsid w:val="00BA1E85"/>
    <w:rsid w:val="00BA2173"/>
    <w:rsid w:val="00BA288C"/>
    <w:rsid w:val="00BA2F7D"/>
    <w:rsid w:val="00BA359B"/>
    <w:rsid w:val="00BA3A93"/>
    <w:rsid w:val="00BA41DC"/>
    <w:rsid w:val="00BA4C69"/>
    <w:rsid w:val="00BA4D05"/>
    <w:rsid w:val="00BA5165"/>
    <w:rsid w:val="00BA5599"/>
    <w:rsid w:val="00BA5A40"/>
    <w:rsid w:val="00BA5FD5"/>
    <w:rsid w:val="00BA62AB"/>
    <w:rsid w:val="00BA63B8"/>
    <w:rsid w:val="00BA7E0B"/>
    <w:rsid w:val="00BB06F6"/>
    <w:rsid w:val="00BB0DE3"/>
    <w:rsid w:val="00BB0EA0"/>
    <w:rsid w:val="00BB10CD"/>
    <w:rsid w:val="00BB10F0"/>
    <w:rsid w:val="00BB122E"/>
    <w:rsid w:val="00BB18E2"/>
    <w:rsid w:val="00BB25BB"/>
    <w:rsid w:val="00BB274F"/>
    <w:rsid w:val="00BB2EEC"/>
    <w:rsid w:val="00BB30EF"/>
    <w:rsid w:val="00BB4693"/>
    <w:rsid w:val="00BB4A6F"/>
    <w:rsid w:val="00BB4CD2"/>
    <w:rsid w:val="00BB4D99"/>
    <w:rsid w:val="00BB56B1"/>
    <w:rsid w:val="00BB5759"/>
    <w:rsid w:val="00BB5A30"/>
    <w:rsid w:val="00BB5B98"/>
    <w:rsid w:val="00BB7BAC"/>
    <w:rsid w:val="00BC08D8"/>
    <w:rsid w:val="00BC08FC"/>
    <w:rsid w:val="00BC1D93"/>
    <w:rsid w:val="00BC202D"/>
    <w:rsid w:val="00BC213B"/>
    <w:rsid w:val="00BC2359"/>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C7D55"/>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38B"/>
    <w:rsid w:val="00BE1F2E"/>
    <w:rsid w:val="00BE1FA7"/>
    <w:rsid w:val="00BE2AD7"/>
    <w:rsid w:val="00BE2BAA"/>
    <w:rsid w:val="00BE37DD"/>
    <w:rsid w:val="00BE3FFA"/>
    <w:rsid w:val="00BE479D"/>
    <w:rsid w:val="00BE49C5"/>
    <w:rsid w:val="00BE4F8D"/>
    <w:rsid w:val="00BE590A"/>
    <w:rsid w:val="00BE5FEC"/>
    <w:rsid w:val="00BE770F"/>
    <w:rsid w:val="00BE778C"/>
    <w:rsid w:val="00BF01D4"/>
    <w:rsid w:val="00BF1425"/>
    <w:rsid w:val="00BF20FB"/>
    <w:rsid w:val="00BF28FD"/>
    <w:rsid w:val="00BF2997"/>
    <w:rsid w:val="00BF2AB8"/>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1B29"/>
    <w:rsid w:val="00C03041"/>
    <w:rsid w:val="00C03752"/>
    <w:rsid w:val="00C03815"/>
    <w:rsid w:val="00C041F4"/>
    <w:rsid w:val="00C04C59"/>
    <w:rsid w:val="00C05227"/>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2391"/>
    <w:rsid w:val="00C12CC4"/>
    <w:rsid w:val="00C12CE6"/>
    <w:rsid w:val="00C12D9C"/>
    <w:rsid w:val="00C12ECB"/>
    <w:rsid w:val="00C13208"/>
    <w:rsid w:val="00C13270"/>
    <w:rsid w:val="00C133F5"/>
    <w:rsid w:val="00C13434"/>
    <w:rsid w:val="00C1360E"/>
    <w:rsid w:val="00C13759"/>
    <w:rsid w:val="00C13819"/>
    <w:rsid w:val="00C13CCA"/>
    <w:rsid w:val="00C142EA"/>
    <w:rsid w:val="00C14AD2"/>
    <w:rsid w:val="00C14CA5"/>
    <w:rsid w:val="00C1505E"/>
    <w:rsid w:val="00C15BE1"/>
    <w:rsid w:val="00C15CDF"/>
    <w:rsid w:val="00C15E0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3BBD"/>
    <w:rsid w:val="00C2455C"/>
    <w:rsid w:val="00C24638"/>
    <w:rsid w:val="00C25888"/>
    <w:rsid w:val="00C25988"/>
    <w:rsid w:val="00C25A4A"/>
    <w:rsid w:val="00C26495"/>
    <w:rsid w:val="00C267EF"/>
    <w:rsid w:val="00C26C12"/>
    <w:rsid w:val="00C27201"/>
    <w:rsid w:val="00C273ED"/>
    <w:rsid w:val="00C27447"/>
    <w:rsid w:val="00C27891"/>
    <w:rsid w:val="00C27D45"/>
    <w:rsid w:val="00C300F5"/>
    <w:rsid w:val="00C3091B"/>
    <w:rsid w:val="00C30AED"/>
    <w:rsid w:val="00C30C5F"/>
    <w:rsid w:val="00C31073"/>
    <w:rsid w:val="00C314B5"/>
    <w:rsid w:val="00C3228E"/>
    <w:rsid w:val="00C32570"/>
    <w:rsid w:val="00C3257A"/>
    <w:rsid w:val="00C32C1E"/>
    <w:rsid w:val="00C32D53"/>
    <w:rsid w:val="00C32F69"/>
    <w:rsid w:val="00C3312E"/>
    <w:rsid w:val="00C33CD5"/>
    <w:rsid w:val="00C340CF"/>
    <w:rsid w:val="00C34101"/>
    <w:rsid w:val="00C348FE"/>
    <w:rsid w:val="00C34A79"/>
    <w:rsid w:val="00C34FBC"/>
    <w:rsid w:val="00C35087"/>
    <w:rsid w:val="00C3523B"/>
    <w:rsid w:val="00C35947"/>
    <w:rsid w:val="00C36FFE"/>
    <w:rsid w:val="00C400B0"/>
    <w:rsid w:val="00C40A83"/>
    <w:rsid w:val="00C40D37"/>
    <w:rsid w:val="00C412E1"/>
    <w:rsid w:val="00C416FD"/>
    <w:rsid w:val="00C41B07"/>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141C"/>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B20"/>
    <w:rsid w:val="00C57EB0"/>
    <w:rsid w:val="00C60984"/>
    <w:rsid w:val="00C60E33"/>
    <w:rsid w:val="00C6111A"/>
    <w:rsid w:val="00C61440"/>
    <w:rsid w:val="00C61801"/>
    <w:rsid w:val="00C618DF"/>
    <w:rsid w:val="00C64B5C"/>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DCF"/>
    <w:rsid w:val="00C74BD6"/>
    <w:rsid w:val="00C7532A"/>
    <w:rsid w:val="00C75721"/>
    <w:rsid w:val="00C75B52"/>
    <w:rsid w:val="00C760A6"/>
    <w:rsid w:val="00C762B7"/>
    <w:rsid w:val="00C765D4"/>
    <w:rsid w:val="00C76825"/>
    <w:rsid w:val="00C76D65"/>
    <w:rsid w:val="00C77C30"/>
    <w:rsid w:val="00C77C4B"/>
    <w:rsid w:val="00C77D50"/>
    <w:rsid w:val="00C80B4E"/>
    <w:rsid w:val="00C80DC6"/>
    <w:rsid w:val="00C811CF"/>
    <w:rsid w:val="00C815E4"/>
    <w:rsid w:val="00C81A96"/>
    <w:rsid w:val="00C8290C"/>
    <w:rsid w:val="00C83017"/>
    <w:rsid w:val="00C8512B"/>
    <w:rsid w:val="00C85241"/>
    <w:rsid w:val="00C858C8"/>
    <w:rsid w:val="00C85A70"/>
    <w:rsid w:val="00C85A79"/>
    <w:rsid w:val="00C86242"/>
    <w:rsid w:val="00C86D64"/>
    <w:rsid w:val="00C87B1C"/>
    <w:rsid w:val="00C87CDD"/>
    <w:rsid w:val="00C908BF"/>
    <w:rsid w:val="00C909EE"/>
    <w:rsid w:val="00C90D5B"/>
    <w:rsid w:val="00C90E27"/>
    <w:rsid w:val="00C910ED"/>
    <w:rsid w:val="00C914C9"/>
    <w:rsid w:val="00C9156F"/>
    <w:rsid w:val="00C91E57"/>
    <w:rsid w:val="00C922E8"/>
    <w:rsid w:val="00C92F29"/>
    <w:rsid w:val="00C93188"/>
    <w:rsid w:val="00C93D87"/>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07F"/>
    <w:rsid w:val="00CA7326"/>
    <w:rsid w:val="00CA74B8"/>
    <w:rsid w:val="00CA7807"/>
    <w:rsid w:val="00CB0652"/>
    <w:rsid w:val="00CB0A8A"/>
    <w:rsid w:val="00CB138C"/>
    <w:rsid w:val="00CB1531"/>
    <w:rsid w:val="00CB1B52"/>
    <w:rsid w:val="00CB1BD3"/>
    <w:rsid w:val="00CB21EF"/>
    <w:rsid w:val="00CB26B1"/>
    <w:rsid w:val="00CB2714"/>
    <w:rsid w:val="00CB2824"/>
    <w:rsid w:val="00CB2C75"/>
    <w:rsid w:val="00CB2F95"/>
    <w:rsid w:val="00CB30E7"/>
    <w:rsid w:val="00CB3270"/>
    <w:rsid w:val="00CB4982"/>
    <w:rsid w:val="00CB4DA4"/>
    <w:rsid w:val="00CB557A"/>
    <w:rsid w:val="00CB6108"/>
    <w:rsid w:val="00CB644A"/>
    <w:rsid w:val="00CB6819"/>
    <w:rsid w:val="00CB7071"/>
    <w:rsid w:val="00CB75F9"/>
    <w:rsid w:val="00CB7D14"/>
    <w:rsid w:val="00CB7D9F"/>
    <w:rsid w:val="00CC05FA"/>
    <w:rsid w:val="00CC07A1"/>
    <w:rsid w:val="00CC0824"/>
    <w:rsid w:val="00CC08D7"/>
    <w:rsid w:val="00CC09F9"/>
    <w:rsid w:val="00CC0A9A"/>
    <w:rsid w:val="00CC0C6C"/>
    <w:rsid w:val="00CC0EA3"/>
    <w:rsid w:val="00CC156F"/>
    <w:rsid w:val="00CC17CC"/>
    <w:rsid w:val="00CC2062"/>
    <w:rsid w:val="00CC2B9C"/>
    <w:rsid w:val="00CC326E"/>
    <w:rsid w:val="00CC38EE"/>
    <w:rsid w:val="00CC4251"/>
    <w:rsid w:val="00CC42F8"/>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3E13"/>
    <w:rsid w:val="00CD43F3"/>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05"/>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9E7"/>
    <w:rsid w:val="00CE7E35"/>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CF7B46"/>
    <w:rsid w:val="00D015A8"/>
    <w:rsid w:val="00D024F9"/>
    <w:rsid w:val="00D027F9"/>
    <w:rsid w:val="00D0282A"/>
    <w:rsid w:val="00D032AA"/>
    <w:rsid w:val="00D03351"/>
    <w:rsid w:val="00D034C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379"/>
    <w:rsid w:val="00D11BB2"/>
    <w:rsid w:val="00D121AC"/>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4AB"/>
    <w:rsid w:val="00D20886"/>
    <w:rsid w:val="00D212D8"/>
    <w:rsid w:val="00D22998"/>
    <w:rsid w:val="00D22E00"/>
    <w:rsid w:val="00D243F0"/>
    <w:rsid w:val="00D251E6"/>
    <w:rsid w:val="00D255D3"/>
    <w:rsid w:val="00D259B0"/>
    <w:rsid w:val="00D26097"/>
    <w:rsid w:val="00D261C5"/>
    <w:rsid w:val="00D26391"/>
    <w:rsid w:val="00D2699D"/>
    <w:rsid w:val="00D271CA"/>
    <w:rsid w:val="00D273AE"/>
    <w:rsid w:val="00D27747"/>
    <w:rsid w:val="00D27A96"/>
    <w:rsid w:val="00D27BF7"/>
    <w:rsid w:val="00D30720"/>
    <w:rsid w:val="00D30729"/>
    <w:rsid w:val="00D307EE"/>
    <w:rsid w:val="00D30EAF"/>
    <w:rsid w:val="00D314F6"/>
    <w:rsid w:val="00D31A4F"/>
    <w:rsid w:val="00D31D6C"/>
    <w:rsid w:val="00D31D99"/>
    <w:rsid w:val="00D32C3A"/>
    <w:rsid w:val="00D32CDD"/>
    <w:rsid w:val="00D32E0D"/>
    <w:rsid w:val="00D33078"/>
    <w:rsid w:val="00D3326D"/>
    <w:rsid w:val="00D33977"/>
    <w:rsid w:val="00D34097"/>
    <w:rsid w:val="00D3544C"/>
    <w:rsid w:val="00D3544F"/>
    <w:rsid w:val="00D36177"/>
    <w:rsid w:val="00D36535"/>
    <w:rsid w:val="00D3719F"/>
    <w:rsid w:val="00D371C8"/>
    <w:rsid w:val="00D37F4D"/>
    <w:rsid w:val="00D4061B"/>
    <w:rsid w:val="00D4125F"/>
    <w:rsid w:val="00D41449"/>
    <w:rsid w:val="00D431DA"/>
    <w:rsid w:val="00D43450"/>
    <w:rsid w:val="00D43D75"/>
    <w:rsid w:val="00D43F48"/>
    <w:rsid w:val="00D43F90"/>
    <w:rsid w:val="00D44156"/>
    <w:rsid w:val="00D44198"/>
    <w:rsid w:val="00D44576"/>
    <w:rsid w:val="00D445B3"/>
    <w:rsid w:val="00D44839"/>
    <w:rsid w:val="00D44C60"/>
    <w:rsid w:val="00D453B5"/>
    <w:rsid w:val="00D45977"/>
    <w:rsid w:val="00D46DBF"/>
    <w:rsid w:val="00D46F26"/>
    <w:rsid w:val="00D47260"/>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B21"/>
    <w:rsid w:val="00D57B9A"/>
    <w:rsid w:val="00D57E88"/>
    <w:rsid w:val="00D57F0C"/>
    <w:rsid w:val="00D60190"/>
    <w:rsid w:val="00D602D3"/>
    <w:rsid w:val="00D605A5"/>
    <w:rsid w:val="00D606A0"/>
    <w:rsid w:val="00D60942"/>
    <w:rsid w:val="00D60A2F"/>
    <w:rsid w:val="00D60AEC"/>
    <w:rsid w:val="00D60DAB"/>
    <w:rsid w:val="00D61A8A"/>
    <w:rsid w:val="00D62369"/>
    <w:rsid w:val="00D623AA"/>
    <w:rsid w:val="00D62A24"/>
    <w:rsid w:val="00D62FAC"/>
    <w:rsid w:val="00D635B0"/>
    <w:rsid w:val="00D63717"/>
    <w:rsid w:val="00D637A9"/>
    <w:rsid w:val="00D63BE1"/>
    <w:rsid w:val="00D63F71"/>
    <w:rsid w:val="00D650C0"/>
    <w:rsid w:val="00D65280"/>
    <w:rsid w:val="00D6616F"/>
    <w:rsid w:val="00D6699B"/>
    <w:rsid w:val="00D67EE4"/>
    <w:rsid w:val="00D7009E"/>
    <w:rsid w:val="00D70305"/>
    <w:rsid w:val="00D70C63"/>
    <w:rsid w:val="00D710C5"/>
    <w:rsid w:val="00D71705"/>
    <w:rsid w:val="00D71888"/>
    <w:rsid w:val="00D71B45"/>
    <w:rsid w:val="00D722C1"/>
    <w:rsid w:val="00D72437"/>
    <w:rsid w:val="00D726A5"/>
    <w:rsid w:val="00D727AC"/>
    <w:rsid w:val="00D7293B"/>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387"/>
    <w:rsid w:val="00D96138"/>
    <w:rsid w:val="00D96477"/>
    <w:rsid w:val="00D965AB"/>
    <w:rsid w:val="00D96747"/>
    <w:rsid w:val="00D96B07"/>
    <w:rsid w:val="00D96BD2"/>
    <w:rsid w:val="00D974D7"/>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2B30"/>
    <w:rsid w:val="00DA3CF1"/>
    <w:rsid w:val="00DA4B0E"/>
    <w:rsid w:val="00DA4F5B"/>
    <w:rsid w:val="00DA50E4"/>
    <w:rsid w:val="00DA5BEB"/>
    <w:rsid w:val="00DA6BFD"/>
    <w:rsid w:val="00DA71DC"/>
    <w:rsid w:val="00DA75D1"/>
    <w:rsid w:val="00DA7645"/>
    <w:rsid w:val="00DA7BD3"/>
    <w:rsid w:val="00DA7D63"/>
    <w:rsid w:val="00DA7E15"/>
    <w:rsid w:val="00DA7FC8"/>
    <w:rsid w:val="00DB01FE"/>
    <w:rsid w:val="00DB02FF"/>
    <w:rsid w:val="00DB10BD"/>
    <w:rsid w:val="00DB1433"/>
    <w:rsid w:val="00DB197C"/>
    <w:rsid w:val="00DB1AAF"/>
    <w:rsid w:val="00DB1F7A"/>
    <w:rsid w:val="00DB26B5"/>
    <w:rsid w:val="00DB2E1D"/>
    <w:rsid w:val="00DB3473"/>
    <w:rsid w:val="00DB3AA0"/>
    <w:rsid w:val="00DB3C49"/>
    <w:rsid w:val="00DB41B9"/>
    <w:rsid w:val="00DB4243"/>
    <w:rsid w:val="00DB42C2"/>
    <w:rsid w:val="00DB444B"/>
    <w:rsid w:val="00DB4588"/>
    <w:rsid w:val="00DB4628"/>
    <w:rsid w:val="00DB4714"/>
    <w:rsid w:val="00DB4788"/>
    <w:rsid w:val="00DB4ABE"/>
    <w:rsid w:val="00DB4D04"/>
    <w:rsid w:val="00DB510A"/>
    <w:rsid w:val="00DB5178"/>
    <w:rsid w:val="00DB5386"/>
    <w:rsid w:val="00DB5ABE"/>
    <w:rsid w:val="00DB6292"/>
    <w:rsid w:val="00DB63E6"/>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4BB3"/>
    <w:rsid w:val="00DC51EE"/>
    <w:rsid w:val="00DC5533"/>
    <w:rsid w:val="00DC5770"/>
    <w:rsid w:val="00DC59D7"/>
    <w:rsid w:val="00DC6E13"/>
    <w:rsid w:val="00DC6E1B"/>
    <w:rsid w:val="00DC7610"/>
    <w:rsid w:val="00DC7EBE"/>
    <w:rsid w:val="00DD1283"/>
    <w:rsid w:val="00DD12EF"/>
    <w:rsid w:val="00DD158F"/>
    <w:rsid w:val="00DD16FB"/>
    <w:rsid w:val="00DD235A"/>
    <w:rsid w:val="00DD2381"/>
    <w:rsid w:val="00DD2B1D"/>
    <w:rsid w:val="00DD3821"/>
    <w:rsid w:val="00DD391B"/>
    <w:rsid w:val="00DD3C6B"/>
    <w:rsid w:val="00DD4169"/>
    <w:rsid w:val="00DD4370"/>
    <w:rsid w:val="00DD45D3"/>
    <w:rsid w:val="00DD48F3"/>
    <w:rsid w:val="00DD4E0C"/>
    <w:rsid w:val="00DD5A2A"/>
    <w:rsid w:val="00DD662B"/>
    <w:rsid w:val="00DD6C92"/>
    <w:rsid w:val="00DD7CCD"/>
    <w:rsid w:val="00DE01AB"/>
    <w:rsid w:val="00DE0B85"/>
    <w:rsid w:val="00DE12BD"/>
    <w:rsid w:val="00DE1532"/>
    <w:rsid w:val="00DE179B"/>
    <w:rsid w:val="00DE292D"/>
    <w:rsid w:val="00DE2AA3"/>
    <w:rsid w:val="00DE303B"/>
    <w:rsid w:val="00DE30D1"/>
    <w:rsid w:val="00DE35FA"/>
    <w:rsid w:val="00DE3B74"/>
    <w:rsid w:val="00DE40F7"/>
    <w:rsid w:val="00DE47DF"/>
    <w:rsid w:val="00DE4D21"/>
    <w:rsid w:val="00DE5497"/>
    <w:rsid w:val="00DE5EA6"/>
    <w:rsid w:val="00DE5F41"/>
    <w:rsid w:val="00DE61FB"/>
    <w:rsid w:val="00DE6B6A"/>
    <w:rsid w:val="00DE70F4"/>
    <w:rsid w:val="00DE730F"/>
    <w:rsid w:val="00DE731D"/>
    <w:rsid w:val="00DE7A1D"/>
    <w:rsid w:val="00DE7C9E"/>
    <w:rsid w:val="00DF01D9"/>
    <w:rsid w:val="00DF0A8D"/>
    <w:rsid w:val="00DF0E97"/>
    <w:rsid w:val="00DF11F0"/>
    <w:rsid w:val="00DF1745"/>
    <w:rsid w:val="00DF1956"/>
    <w:rsid w:val="00DF1AD2"/>
    <w:rsid w:val="00DF1D62"/>
    <w:rsid w:val="00DF2170"/>
    <w:rsid w:val="00DF2203"/>
    <w:rsid w:val="00DF22CB"/>
    <w:rsid w:val="00DF2FC2"/>
    <w:rsid w:val="00DF3B95"/>
    <w:rsid w:val="00DF3D62"/>
    <w:rsid w:val="00DF3E5A"/>
    <w:rsid w:val="00DF4731"/>
    <w:rsid w:val="00DF4F43"/>
    <w:rsid w:val="00DF4FD4"/>
    <w:rsid w:val="00DF562B"/>
    <w:rsid w:val="00DF572E"/>
    <w:rsid w:val="00DF596A"/>
    <w:rsid w:val="00DF6DA6"/>
    <w:rsid w:val="00DF708D"/>
    <w:rsid w:val="00DF7819"/>
    <w:rsid w:val="00DF7EB8"/>
    <w:rsid w:val="00DF7F0A"/>
    <w:rsid w:val="00E0031E"/>
    <w:rsid w:val="00E00496"/>
    <w:rsid w:val="00E00FD5"/>
    <w:rsid w:val="00E01206"/>
    <w:rsid w:val="00E01956"/>
    <w:rsid w:val="00E02047"/>
    <w:rsid w:val="00E023E5"/>
    <w:rsid w:val="00E02420"/>
    <w:rsid w:val="00E02837"/>
    <w:rsid w:val="00E0443C"/>
    <w:rsid w:val="00E04739"/>
    <w:rsid w:val="00E04B4F"/>
    <w:rsid w:val="00E052D0"/>
    <w:rsid w:val="00E0607C"/>
    <w:rsid w:val="00E06B03"/>
    <w:rsid w:val="00E06FD6"/>
    <w:rsid w:val="00E0719A"/>
    <w:rsid w:val="00E0741D"/>
    <w:rsid w:val="00E074C1"/>
    <w:rsid w:val="00E0755B"/>
    <w:rsid w:val="00E07B79"/>
    <w:rsid w:val="00E07CDC"/>
    <w:rsid w:val="00E1006A"/>
    <w:rsid w:val="00E103D6"/>
    <w:rsid w:val="00E105B9"/>
    <w:rsid w:val="00E1079E"/>
    <w:rsid w:val="00E10F6A"/>
    <w:rsid w:val="00E112FA"/>
    <w:rsid w:val="00E113FC"/>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0ACF"/>
    <w:rsid w:val="00E21F2D"/>
    <w:rsid w:val="00E21F5C"/>
    <w:rsid w:val="00E22738"/>
    <w:rsid w:val="00E22A26"/>
    <w:rsid w:val="00E22DD9"/>
    <w:rsid w:val="00E2336E"/>
    <w:rsid w:val="00E235AD"/>
    <w:rsid w:val="00E23655"/>
    <w:rsid w:val="00E23AB9"/>
    <w:rsid w:val="00E23AC4"/>
    <w:rsid w:val="00E23ED2"/>
    <w:rsid w:val="00E24A7B"/>
    <w:rsid w:val="00E24DAA"/>
    <w:rsid w:val="00E2553A"/>
    <w:rsid w:val="00E256F7"/>
    <w:rsid w:val="00E25995"/>
    <w:rsid w:val="00E25CAC"/>
    <w:rsid w:val="00E25D57"/>
    <w:rsid w:val="00E2603F"/>
    <w:rsid w:val="00E26257"/>
    <w:rsid w:val="00E264AD"/>
    <w:rsid w:val="00E27074"/>
    <w:rsid w:val="00E27E1C"/>
    <w:rsid w:val="00E300F2"/>
    <w:rsid w:val="00E307FD"/>
    <w:rsid w:val="00E31966"/>
    <w:rsid w:val="00E3203D"/>
    <w:rsid w:val="00E32950"/>
    <w:rsid w:val="00E32AE4"/>
    <w:rsid w:val="00E32D6A"/>
    <w:rsid w:val="00E33396"/>
    <w:rsid w:val="00E335C5"/>
    <w:rsid w:val="00E33605"/>
    <w:rsid w:val="00E33D24"/>
    <w:rsid w:val="00E33E8E"/>
    <w:rsid w:val="00E341A3"/>
    <w:rsid w:val="00E34706"/>
    <w:rsid w:val="00E34ED4"/>
    <w:rsid w:val="00E35580"/>
    <w:rsid w:val="00E35622"/>
    <w:rsid w:val="00E35D81"/>
    <w:rsid w:val="00E36DD5"/>
    <w:rsid w:val="00E374D8"/>
    <w:rsid w:val="00E3751A"/>
    <w:rsid w:val="00E377A6"/>
    <w:rsid w:val="00E37DF9"/>
    <w:rsid w:val="00E37FD5"/>
    <w:rsid w:val="00E4005E"/>
    <w:rsid w:val="00E40A1E"/>
    <w:rsid w:val="00E40C6E"/>
    <w:rsid w:val="00E40F8B"/>
    <w:rsid w:val="00E4113E"/>
    <w:rsid w:val="00E41CF2"/>
    <w:rsid w:val="00E41D23"/>
    <w:rsid w:val="00E4297F"/>
    <w:rsid w:val="00E429D6"/>
    <w:rsid w:val="00E438F7"/>
    <w:rsid w:val="00E439E8"/>
    <w:rsid w:val="00E43E29"/>
    <w:rsid w:val="00E43EE5"/>
    <w:rsid w:val="00E445DC"/>
    <w:rsid w:val="00E44ACD"/>
    <w:rsid w:val="00E44CB9"/>
    <w:rsid w:val="00E45343"/>
    <w:rsid w:val="00E45AF1"/>
    <w:rsid w:val="00E45B97"/>
    <w:rsid w:val="00E46852"/>
    <w:rsid w:val="00E46AB1"/>
    <w:rsid w:val="00E46B45"/>
    <w:rsid w:val="00E4735F"/>
    <w:rsid w:val="00E479FF"/>
    <w:rsid w:val="00E51392"/>
    <w:rsid w:val="00E51491"/>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1E4"/>
    <w:rsid w:val="00E56344"/>
    <w:rsid w:val="00E57409"/>
    <w:rsid w:val="00E57E87"/>
    <w:rsid w:val="00E6023B"/>
    <w:rsid w:val="00E60D2B"/>
    <w:rsid w:val="00E60DE1"/>
    <w:rsid w:val="00E61076"/>
    <w:rsid w:val="00E61812"/>
    <w:rsid w:val="00E62CF0"/>
    <w:rsid w:val="00E62E5D"/>
    <w:rsid w:val="00E63579"/>
    <w:rsid w:val="00E64C99"/>
    <w:rsid w:val="00E65073"/>
    <w:rsid w:val="00E65E8C"/>
    <w:rsid w:val="00E66800"/>
    <w:rsid w:val="00E668DF"/>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2779"/>
    <w:rsid w:val="00E73957"/>
    <w:rsid w:val="00E73C90"/>
    <w:rsid w:val="00E73D3A"/>
    <w:rsid w:val="00E7412C"/>
    <w:rsid w:val="00E743A1"/>
    <w:rsid w:val="00E7477B"/>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3FFC"/>
    <w:rsid w:val="00E84AD4"/>
    <w:rsid w:val="00E8534F"/>
    <w:rsid w:val="00E854EA"/>
    <w:rsid w:val="00E85EC9"/>
    <w:rsid w:val="00E86086"/>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269"/>
    <w:rsid w:val="00E956CB"/>
    <w:rsid w:val="00E95CE9"/>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1F9"/>
    <w:rsid w:val="00EA1514"/>
    <w:rsid w:val="00EA16E1"/>
    <w:rsid w:val="00EA1767"/>
    <w:rsid w:val="00EA1A86"/>
    <w:rsid w:val="00EA1DE6"/>
    <w:rsid w:val="00EA1F8E"/>
    <w:rsid w:val="00EA2360"/>
    <w:rsid w:val="00EA272B"/>
    <w:rsid w:val="00EA2F5D"/>
    <w:rsid w:val="00EA301E"/>
    <w:rsid w:val="00EA3A9E"/>
    <w:rsid w:val="00EA3BA1"/>
    <w:rsid w:val="00EA449C"/>
    <w:rsid w:val="00EA4F1E"/>
    <w:rsid w:val="00EA4F7D"/>
    <w:rsid w:val="00EA5561"/>
    <w:rsid w:val="00EA5F9C"/>
    <w:rsid w:val="00EA60F7"/>
    <w:rsid w:val="00EA633B"/>
    <w:rsid w:val="00EA642E"/>
    <w:rsid w:val="00EA659C"/>
    <w:rsid w:val="00EA6C76"/>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196"/>
    <w:rsid w:val="00EB45D7"/>
    <w:rsid w:val="00EB47B3"/>
    <w:rsid w:val="00EB4926"/>
    <w:rsid w:val="00EB4B58"/>
    <w:rsid w:val="00EB4E5F"/>
    <w:rsid w:val="00EB5197"/>
    <w:rsid w:val="00EB55EB"/>
    <w:rsid w:val="00EB5629"/>
    <w:rsid w:val="00EB5734"/>
    <w:rsid w:val="00EB5CB5"/>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7F0"/>
    <w:rsid w:val="00EC5B93"/>
    <w:rsid w:val="00EC628F"/>
    <w:rsid w:val="00EC774B"/>
    <w:rsid w:val="00EC7D66"/>
    <w:rsid w:val="00ED10A7"/>
    <w:rsid w:val="00ED13EB"/>
    <w:rsid w:val="00ED1462"/>
    <w:rsid w:val="00ED14A1"/>
    <w:rsid w:val="00ED1675"/>
    <w:rsid w:val="00ED17FA"/>
    <w:rsid w:val="00ED1856"/>
    <w:rsid w:val="00ED1BF4"/>
    <w:rsid w:val="00ED24B6"/>
    <w:rsid w:val="00ED25D2"/>
    <w:rsid w:val="00ED2CB1"/>
    <w:rsid w:val="00ED35C0"/>
    <w:rsid w:val="00ED3F38"/>
    <w:rsid w:val="00ED4124"/>
    <w:rsid w:val="00ED4432"/>
    <w:rsid w:val="00ED454F"/>
    <w:rsid w:val="00ED4CBA"/>
    <w:rsid w:val="00ED5030"/>
    <w:rsid w:val="00ED547D"/>
    <w:rsid w:val="00ED596C"/>
    <w:rsid w:val="00ED5ACF"/>
    <w:rsid w:val="00ED61FC"/>
    <w:rsid w:val="00EE0174"/>
    <w:rsid w:val="00EE01D1"/>
    <w:rsid w:val="00EE083C"/>
    <w:rsid w:val="00EE0CBD"/>
    <w:rsid w:val="00EE0D6A"/>
    <w:rsid w:val="00EE0F3C"/>
    <w:rsid w:val="00EE1093"/>
    <w:rsid w:val="00EE12E9"/>
    <w:rsid w:val="00EE13A7"/>
    <w:rsid w:val="00EE2B55"/>
    <w:rsid w:val="00EE3341"/>
    <w:rsid w:val="00EE3445"/>
    <w:rsid w:val="00EE4436"/>
    <w:rsid w:val="00EE4BBE"/>
    <w:rsid w:val="00EE4EFE"/>
    <w:rsid w:val="00EE546C"/>
    <w:rsid w:val="00EE563D"/>
    <w:rsid w:val="00EE5DFC"/>
    <w:rsid w:val="00EE60E7"/>
    <w:rsid w:val="00EE6940"/>
    <w:rsid w:val="00EE6A20"/>
    <w:rsid w:val="00EE6B33"/>
    <w:rsid w:val="00EE70B5"/>
    <w:rsid w:val="00EE7503"/>
    <w:rsid w:val="00EE7636"/>
    <w:rsid w:val="00EE77EF"/>
    <w:rsid w:val="00EE7BB3"/>
    <w:rsid w:val="00EE7F14"/>
    <w:rsid w:val="00EF00A8"/>
    <w:rsid w:val="00EF02E6"/>
    <w:rsid w:val="00EF045D"/>
    <w:rsid w:val="00EF0908"/>
    <w:rsid w:val="00EF0983"/>
    <w:rsid w:val="00EF0C8C"/>
    <w:rsid w:val="00EF0E21"/>
    <w:rsid w:val="00EF138D"/>
    <w:rsid w:val="00EF1821"/>
    <w:rsid w:val="00EF1D2F"/>
    <w:rsid w:val="00EF20C3"/>
    <w:rsid w:val="00EF231B"/>
    <w:rsid w:val="00EF2385"/>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14"/>
    <w:rsid w:val="00EF60B7"/>
    <w:rsid w:val="00EF613D"/>
    <w:rsid w:val="00EF7846"/>
    <w:rsid w:val="00F00232"/>
    <w:rsid w:val="00F00922"/>
    <w:rsid w:val="00F0102C"/>
    <w:rsid w:val="00F0106B"/>
    <w:rsid w:val="00F0137B"/>
    <w:rsid w:val="00F0139C"/>
    <w:rsid w:val="00F01447"/>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CB2"/>
    <w:rsid w:val="00F06E72"/>
    <w:rsid w:val="00F07C8A"/>
    <w:rsid w:val="00F07D8B"/>
    <w:rsid w:val="00F104D0"/>
    <w:rsid w:val="00F1074B"/>
    <w:rsid w:val="00F10840"/>
    <w:rsid w:val="00F116E1"/>
    <w:rsid w:val="00F11E4F"/>
    <w:rsid w:val="00F1272B"/>
    <w:rsid w:val="00F12F8A"/>
    <w:rsid w:val="00F13033"/>
    <w:rsid w:val="00F13232"/>
    <w:rsid w:val="00F132E7"/>
    <w:rsid w:val="00F135EC"/>
    <w:rsid w:val="00F13A85"/>
    <w:rsid w:val="00F13C6A"/>
    <w:rsid w:val="00F13C93"/>
    <w:rsid w:val="00F14212"/>
    <w:rsid w:val="00F14396"/>
    <w:rsid w:val="00F14A1F"/>
    <w:rsid w:val="00F14D95"/>
    <w:rsid w:val="00F15D2C"/>
    <w:rsid w:val="00F16582"/>
    <w:rsid w:val="00F1666B"/>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848"/>
    <w:rsid w:val="00F32AF9"/>
    <w:rsid w:val="00F3355E"/>
    <w:rsid w:val="00F33B96"/>
    <w:rsid w:val="00F346B1"/>
    <w:rsid w:val="00F3484E"/>
    <w:rsid w:val="00F34E84"/>
    <w:rsid w:val="00F34FB3"/>
    <w:rsid w:val="00F35B84"/>
    <w:rsid w:val="00F36323"/>
    <w:rsid w:val="00F36B02"/>
    <w:rsid w:val="00F36F16"/>
    <w:rsid w:val="00F372B3"/>
    <w:rsid w:val="00F37507"/>
    <w:rsid w:val="00F37996"/>
    <w:rsid w:val="00F37DBE"/>
    <w:rsid w:val="00F40042"/>
    <w:rsid w:val="00F40EA2"/>
    <w:rsid w:val="00F415F2"/>
    <w:rsid w:val="00F42037"/>
    <w:rsid w:val="00F42047"/>
    <w:rsid w:val="00F423F6"/>
    <w:rsid w:val="00F42415"/>
    <w:rsid w:val="00F424D3"/>
    <w:rsid w:val="00F4284C"/>
    <w:rsid w:val="00F443B0"/>
    <w:rsid w:val="00F444E7"/>
    <w:rsid w:val="00F447EA"/>
    <w:rsid w:val="00F44943"/>
    <w:rsid w:val="00F44BCB"/>
    <w:rsid w:val="00F453DF"/>
    <w:rsid w:val="00F4660D"/>
    <w:rsid w:val="00F46C07"/>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6C8"/>
    <w:rsid w:val="00F638B4"/>
    <w:rsid w:val="00F6394E"/>
    <w:rsid w:val="00F643C2"/>
    <w:rsid w:val="00F64A0B"/>
    <w:rsid w:val="00F6557B"/>
    <w:rsid w:val="00F665BC"/>
    <w:rsid w:val="00F666B5"/>
    <w:rsid w:val="00F67275"/>
    <w:rsid w:val="00F672E6"/>
    <w:rsid w:val="00F678C8"/>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3DC7"/>
    <w:rsid w:val="00F740E5"/>
    <w:rsid w:val="00F741FA"/>
    <w:rsid w:val="00F7430B"/>
    <w:rsid w:val="00F745D9"/>
    <w:rsid w:val="00F7523E"/>
    <w:rsid w:val="00F759D7"/>
    <w:rsid w:val="00F7609A"/>
    <w:rsid w:val="00F76924"/>
    <w:rsid w:val="00F76B64"/>
    <w:rsid w:val="00F76FD6"/>
    <w:rsid w:val="00F77293"/>
    <w:rsid w:val="00F774F4"/>
    <w:rsid w:val="00F77C33"/>
    <w:rsid w:val="00F77D71"/>
    <w:rsid w:val="00F808F0"/>
    <w:rsid w:val="00F80927"/>
    <w:rsid w:val="00F80A1E"/>
    <w:rsid w:val="00F819E1"/>
    <w:rsid w:val="00F822A0"/>
    <w:rsid w:val="00F827DD"/>
    <w:rsid w:val="00F82DB5"/>
    <w:rsid w:val="00F835DF"/>
    <w:rsid w:val="00F836F3"/>
    <w:rsid w:val="00F83789"/>
    <w:rsid w:val="00F83A8B"/>
    <w:rsid w:val="00F83B2E"/>
    <w:rsid w:val="00F84099"/>
    <w:rsid w:val="00F8412E"/>
    <w:rsid w:val="00F843F7"/>
    <w:rsid w:val="00F8476D"/>
    <w:rsid w:val="00F85501"/>
    <w:rsid w:val="00F85619"/>
    <w:rsid w:val="00F856DE"/>
    <w:rsid w:val="00F85851"/>
    <w:rsid w:val="00F86769"/>
    <w:rsid w:val="00F8676D"/>
    <w:rsid w:val="00F86C16"/>
    <w:rsid w:val="00F86DAB"/>
    <w:rsid w:val="00F8798B"/>
    <w:rsid w:val="00F87B34"/>
    <w:rsid w:val="00F9034D"/>
    <w:rsid w:val="00F9049D"/>
    <w:rsid w:val="00F90624"/>
    <w:rsid w:val="00F907AF"/>
    <w:rsid w:val="00F90CB5"/>
    <w:rsid w:val="00F90E09"/>
    <w:rsid w:val="00F91714"/>
    <w:rsid w:val="00F91CBC"/>
    <w:rsid w:val="00F91E36"/>
    <w:rsid w:val="00F922ED"/>
    <w:rsid w:val="00F925F3"/>
    <w:rsid w:val="00F93A0A"/>
    <w:rsid w:val="00F93FF7"/>
    <w:rsid w:val="00F94A71"/>
    <w:rsid w:val="00F94CCA"/>
    <w:rsid w:val="00F9535C"/>
    <w:rsid w:val="00F95780"/>
    <w:rsid w:val="00F95EFB"/>
    <w:rsid w:val="00F9624E"/>
    <w:rsid w:val="00F96923"/>
    <w:rsid w:val="00F96CB0"/>
    <w:rsid w:val="00F96E26"/>
    <w:rsid w:val="00F970DB"/>
    <w:rsid w:val="00F9766C"/>
    <w:rsid w:val="00F97DB7"/>
    <w:rsid w:val="00F97F2E"/>
    <w:rsid w:val="00FA008C"/>
    <w:rsid w:val="00FA0431"/>
    <w:rsid w:val="00FA0577"/>
    <w:rsid w:val="00FA086C"/>
    <w:rsid w:val="00FA0870"/>
    <w:rsid w:val="00FA0FFB"/>
    <w:rsid w:val="00FA139E"/>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2E0F"/>
    <w:rsid w:val="00FB306B"/>
    <w:rsid w:val="00FB312F"/>
    <w:rsid w:val="00FB32DD"/>
    <w:rsid w:val="00FB3784"/>
    <w:rsid w:val="00FB487A"/>
    <w:rsid w:val="00FB4ED0"/>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BF1"/>
    <w:rsid w:val="00FC2E45"/>
    <w:rsid w:val="00FC351E"/>
    <w:rsid w:val="00FC35DE"/>
    <w:rsid w:val="00FC3C6E"/>
    <w:rsid w:val="00FC4398"/>
    <w:rsid w:val="00FC4B62"/>
    <w:rsid w:val="00FC4BA2"/>
    <w:rsid w:val="00FC4CBA"/>
    <w:rsid w:val="00FC503B"/>
    <w:rsid w:val="00FC5301"/>
    <w:rsid w:val="00FC588B"/>
    <w:rsid w:val="00FC5B26"/>
    <w:rsid w:val="00FC5F5C"/>
    <w:rsid w:val="00FC6028"/>
    <w:rsid w:val="00FC6280"/>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C06"/>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38"/>
    <w:rsid w:val="00FE27FE"/>
    <w:rsid w:val="00FE2852"/>
    <w:rsid w:val="00FE293B"/>
    <w:rsid w:val="00FE2B0E"/>
    <w:rsid w:val="00FE2F5F"/>
    <w:rsid w:val="00FE30C9"/>
    <w:rsid w:val="00FE393B"/>
    <w:rsid w:val="00FE3C08"/>
    <w:rsid w:val="00FE3C80"/>
    <w:rsid w:val="00FE3FA8"/>
    <w:rsid w:val="00FE4608"/>
    <w:rsid w:val="00FE4826"/>
    <w:rsid w:val="00FE5DD2"/>
    <w:rsid w:val="00FE66DF"/>
    <w:rsid w:val="00FE6845"/>
    <w:rsid w:val="00FE6AD1"/>
    <w:rsid w:val="00FE702D"/>
    <w:rsid w:val="00FE78FD"/>
    <w:rsid w:val="00FE7BA2"/>
    <w:rsid w:val="00FF0586"/>
    <w:rsid w:val="00FF09BD"/>
    <w:rsid w:val="00FF12B1"/>
    <w:rsid w:val="00FF1744"/>
    <w:rsid w:val="00FF2265"/>
    <w:rsid w:val="00FF234B"/>
    <w:rsid w:val="00FF31E9"/>
    <w:rsid w:val="00FF3269"/>
    <w:rsid w:val="00FF3496"/>
    <w:rsid w:val="00FF3CA1"/>
    <w:rsid w:val="00FF4177"/>
    <w:rsid w:val="00FF4675"/>
    <w:rsid w:val="00FF48B8"/>
    <w:rsid w:val="00FF48C8"/>
    <w:rsid w:val="00FF764B"/>
    <w:rsid w:val="00FF7932"/>
    <w:rsid w:val="010E5F29"/>
    <w:rsid w:val="02FD0751"/>
    <w:rsid w:val="0415A86A"/>
    <w:rsid w:val="0486FACB"/>
    <w:rsid w:val="061F3F57"/>
    <w:rsid w:val="062C1978"/>
    <w:rsid w:val="07341637"/>
    <w:rsid w:val="088796A5"/>
    <w:rsid w:val="089470C6"/>
    <w:rsid w:val="08F95845"/>
    <w:rsid w:val="09232401"/>
    <w:rsid w:val="095316DB"/>
    <w:rsid w:val="0980780D"/>
    <w:rsid w:val="09AA1C87"/>
    <w:rsid w:val="09CD3540"/>
    <w:rsid w:val="0AE75E5D"/>
    <w:rsid w:val="0B11CC29"/>
    <w:rsid w:val="0B79A900"/>
    <w:rsid w:val="0C5CBD01"/>
    <w:rsid w:val="0D062C30"/>
    <w:rsid w:val="0DA2C13E"/>
    <w:rsid w:val="0E3CF3C6"/>
    <w:rsid w:val="0E56B746"/>
    <w:rsid w:val="0E7605C6"/>
    <w:rsid w:val="0F646549"/>
    <w:rsid w:val="0F796FF9"/>
    <w:rsid w:val="0F845C74"/>
    <w:rsid w:val="0F96242B"/>
    <w:rsid w:val="0FE0451E"/>
    <w:rsid w:val="100DA842"/>
    <w:rsid w:val="10126307"/>
    <w:rsid w:val="12860B77"/>
    <w:rsid w:val="134F9E07"/>
    <w:rsid w:val="13BE2DE1"/>
    <w:rsid w:val="1469954E"/>
    <w:rsid w:val="147CD3F6"/>
    <w:rsid w:val="14F98211"/>
    <w:rsid w:val="14FC7769"/>
    <w:rsid w:val="153EABD1"/>
    <w:rsid w:val="15AD08DA"/>
    <w:rsid w:val="15F48F7F"/>
    <w:rsid w:val="17B3AA6F"/>
    <w:rsid w:val="17BEC9BB"/>
    <w:rsid w:val="181067FA"/>
    <w:rsid w:val="1923DE14"/>
    <w:rsid w:val="19F55E2A"/>
    <w:rsid w:val="1A2F35CD"/>
    <w:rsid w:val="1B027A55"/>
    <w:rsid w:val="1B0D99A1"/>
    <w:rsid w:val="1CC1C816"/>
    <w:rsid w:val="1D9834C7"/>
    <w:rsid w:val="1EBE1F40"/>
    <w:rsid w:val="1F5CA1F4"/>
    <w:rsid w:val="1F94BEC2"/>
    <w:rsid w:val="207AF190"/>
    <w:rsid w:val="20F11C47"/>
    <w:rsid w:val="218D758E"/>
    <w:rsid w:val="21F298D4"/>
    <w:rsid w:val="225A066C"/>
    <w:rsid w:val="22667AEB"/>
    <w:rsid w:val="226F0A81"/>
    <w:rsid w:val="233A2515"/>
    <w:rsid w:val="233CE79C"/>
    <w:rsid w:val="23672297"/>
    <w:rsid w:val="25832DE3"/>
    <w:rsid w:val="25A8D652"/>
    <w:rsid w:val="260A593A"/>
    <w:rsid w:val="262C9D12"/>
    <w:rsid w:val="264F1D58"/>
    <w:rsid w:val="28EFEA24"/>
    <w:rsid w:val="29595BF1"/>
    <w:rsid w:val="299B211A"/>
    <w:rsid w:val="29FFD5C8"/>
    <w:rsid w:val="2A69A045"/>
    <w:rsid w:val="2AD60FA8"/>
    <w:rsid w:val="2B033FFB"/>
    <w:rsid w:val="2B3332D5"/>
    <w:rsid w:val="2B7E9DF6"/>
    <w:rsid w:val="2BAF3EE0"/>
    <w:rsid w:val="2BD9ACAC"/>
    <w:rsid w:val="2C5D409B"/>
    <w:rsid w:val="2C753A08"/>
    <w:rsid w:val="2CF21AF4"/>
    <w:rsid w:val="2D33AD4C"/>
    <w:rsid w:val="2E0A893C"/>
    <w:rsid w:val="2EA58FAC"/>
    <w:rsid w:val="2F358984"/>
    <w:rsid w:val="31FA9E5D"/>
    <w:rsid w:val="320D12BC"/>
    <w:rsid w:val="32CB8600"/>
    <w:rsid w:val="32E60F23"/>
    <w:rsid w:val="32EE6BE8"/>
    <w:rsid w:val="33325B25"/>
    <w:rsid w:val="357BC995"/>
    <w:rsid w:val="359E7CAC"/>
    <w:rsid w:val="35B3B392"/>
    <w:rsid w:val="36A1B40E"/>
    <w:rsid w:val="37550806"/>
    <w:rsid w:val="37CEE9FD"/>
    <w:rsid w:val="37D9BD56"/>
    <w:rsid w:val="37FBB4AE"/>
    <w:rsid w:val="384E8D70"/>
    <w:rsid w:val="3921FD3F"/>
    <w:rsid w:val="39B899F7"/>
    <w:rsid w:val="3B42B914"/>
    <w:rsid w:val="3DE00C35"/>
    <w:rsid w:val="3EFE325C"/>
    <w:rsid w:val="3FA4DF04"/>
    <w:rsid w:val="3FF58124"/>
    <w:rsid w:val="412F41BD"/>
    <w:rsid w:val="413A2E38"/>
    <w:rsid w:val="41C051DD"/>
    <w:rsid w:val="41D588C3"/>
    <w:rsid w:val="4232ABF0"/>
    <w:rsid w:val="4266FE85"/>
    <w:rsid w:val="427EC521"/>
    <w:rsid w:val="43FF4311"/>
    <w:rsid w:val="4424169F"/>
    <w:rsid w:val="44FA507F"/>
    <w:rsid w:val="45ABB6D1"/>
    <w:rsid w:val="45ECDFC0"/>
    <w:rsid w:val="46AF2104"/>
    <w:rsid w:val="47B28B37"/>
    <w:rsid w:val="483651F7"/>
    <w:rsid w:val="489E2ECE"/>
    <w:rsid w:val="495C6F41"/>
    <w:rsid w:val="496E36F8"/>
    <w:rsid w:val="49CE9683"/>
    <w:rsid w:val="49DE332B"/>
    <w:rsid w:val="4A48D18E"/>
    <w:rsid w:val="4B89DCA2"/>
    <w:rsid w:val="4BE4A1EF"/>
    <w:rsid w:val="4C604953"/>
    <w:rsid w:val="4DD84245"/>
    <w:rsid w:val="4E8548DC"/>
    <w:rsid w:val="4F08DCCB"/>
    <w:rsid w:val="4F11285B"/>
    <w:rsid w:val="4F62D7CF"/>
    <w:rsid w:val="500C142D"/>
    <w:rsid w:val="51A19632"/>
    <w:rsid w:val="524DC7E8"/>
    <w:rsid w:val="52E95544"/>
    <w:rsid w:val="535BEBC5"/>
    <w:rsid w:val="540CB007"/>
    <w:rsid w:val="54FAE354"/>
    <w:rsid w:val="554CB464"/>
    <w:rsid w:val="5638252A"/>
    <w:rsid w:val="57053802"/>
    <w:rsid w:val="57558108"/>
    <w:rsid w:val="5888830B"/>
    <w:rsid w:val="5905C999"/>
    <w:rsid w:val="590FAE62"/>
    <w:rsid w:val="59172BAE"/>
    <w:rsid w:val="595F228D"/>
    <w:rsid w:val="59A6A932"/>
    <w:rsid w:val="59B91D91"/>
    <w:rsid w:val="59FE1480"/>
    <w:rsid w:val="5AAA1365"/>
    <w:rsid w:val="5AEC47CD"/>
    <w:rsid w:val="5B0C9DFF"/>
    <w:rsid w:val="5BAABB11"/>
    <w:rsid w:val="5CC35C2A"/>
    <w:rsid w:val="5CE5DC70"/>
    <w:rsid w:val="5D92D774"/>
    <w:rsid w:val="5E4594EF"/>
    <w:rsid w:val="5F962005"/>
    <w:rsid w:val="60C3C533"/>
    <w:rsid w:val="61676AAD"/>
    <w:rsid w:val="61A6A663"/>
    <w:rsid w:val="61F42CE8"/>
    <w:rsid w:val="62F3E568"/>
    <w:rsid w:val="62F6F50B"/>
    <w:rsid w:val="6346D875"/>
    <w:rsid w:val="635E9F11"/>
    <w:rsid w:val="63890CDD"/>
    <w:rsid w:val="63E2002F"/>
    <w:rsid w:val="6431E399"/>
    <w:rsid w:val="651267E4"/>
    <w:rsid w:val="6535809D"/>
    <w:rsid w:val="660BBA7D"/>
    <w:rsid w:val="6706FABC"/>
    <w:rsid w:val="68FDCCD8"/>
    <w:rsid w:val="6913368F"/>
    <w:rsid w:val="694FD0B9"/>
    <w:rsid w:val="6A0BB447"/>
    <w:rsid w:val="6A3B0EAE"/>
    <w:rsid w:val="6C2759F1"/>
    <w:rsid w:val="6C8E2F16"/>
    <w:rsid w:val="6CA62883"/>
    <w:rsid w:val="6CFDC6A2"/>
    <w:rsid w:val="6D20AC8A"/>
    <w:rsid w:val="6DE90497"/>
    <w:rsid w:val="6E1BB9F8"/>
    <w:rsid w:val="6F3C5234"/>
    <w:rsid w:val="6FEFD8FD"/>
    <w:rsid w:val="705713C4"/>
    <w:rsid w:val="712A584C"/>
    <w:rsid w:val="717A3BB6"/>
    <w:rsid w:val="719CB25F"/>
    <w:rsid w:val="726FF6E7"/>
    <w:rsid w:val="72FECCA0"/>
    <w:rsid w:val="7334EB58"/>
    <w:rsid w:val="73964702"/>
    <w:rsid w:val="73E5558B"/>
    <w:rsid w:val="76A34822"/>
    <w:rsid w:val="76C296A2"/>
    <w:rsid w:val="76FC6E45"/>
    <w:rsid w:val="775EC60E"/>
    <w:rsid w:val="77990353"/>
    <w:rsid w:val="788FF362"/>
    <w:rsid w:val="789ECA6B"/>
    <w:rsid w:val="79576842"/>
    <w:rsid w:val="796FB20E"/>
    <w:rsid w:val="7AA82E87"/>
    <w:rsid w:val="7AAA96FF"/>
    <w:rsid w:val="7B81401E"/>
    <w:rsid w:val="7BDA9912"/>
    <w:rsid w:val="7C157867"/>
    <w:rsid w:val="7CAE38A4"/>
    <w:rsid w:val="7D099569"/>
    <w:rsid w:val="7D25EF8C"/>
    <w:rsid w:val="7DB4A2C7"/>
    <w:rsid w:val="7DFC296C"/>
    <w:rsid w:val="7E34463A"/>
    <w:rsid w:val="7E73160B"/>
    <w:rsid w:val="7E7D15E1"/>
    <w:rsid w:val="7F07BD9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92A83393-D897-4295-A488-C2236662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parr2">
    <w:name w:val="parr2"/>
    <w:basedOn w:val="Normal"/>
    <w:rsid w:val="001B4785"/>
    <w:pPr>
      <w:spacing w:before="600"/>
      <w:ind w:left="567" w:right="15"/>
    </w:pPr>
    <w:rPr>
      <w:rFonts w:cs="Times New Roman"/>
      <w:szCs w:val="20"/>
    </w:rPr>
  </w:style>
  <w:style w:type="paragraph" w:styleId="Revisin">
    <w:name w:val="Revision"/>
    <w:hidden/>
    <w:uiPriority w:val="99"/>
    <w:semiHidden/>
    <w:rsid w:val="009F613B"/>
    <w:rPr>
      <w:rFonts w:ascii="Arial" w:hAnsi="Arial" w:cs="Arial"/>
      <w:sz w:val="24"/>
      <w:szCs w:val="24"/>
      <w:lang w:val="es-ES_tradnl" w:eastAsia="es-ES"/>
    </w:rPr>
  </w:style>
  <w:style w:type="character" w:styleId="Refdecomentario">
    <w:name w:val="annotation reference"/>
    <w:basedOn w:val="Fuentedeprrafopredeter"/>
    <w:semiHidden/>
    <w:unhideWhenUsed/>
    <w:rsid w:val="00D121AC"/>
    <w:rPr>
      <w:sz w:val="16"/>
      <w:szCs w:val="16"/>
    </w:rPr>
  </w:style>
  <w:style w:type="paragraph" w:styleId="Asuntodelcomentario">
    <w:name w:val="annotation subject"/>
    <w:basedOn w:val="Textocomentario"/>
    <w:next w:val="Textocomentario"/>
    <w:link w:val="AsuntodelcomentarioCar"/>
    <w:semiHidden/>
    <w:unhideWhenUsed/>
    <w:rsid w:val="00D121AC"/>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121AC"/>
    <w:rPr>
      <w:rFonts w:ascii="Arial" w:hAnsi="Arial" w:cs="Arial"/>
      <w:b/>
      <w:bCs/>
      <w:lang w:val="es-ES_tradnl" w:eastAsia="es-ES"/>
    </w:rPr>
  </w:style>
  <w:style w:type="character" w:styleId="Mencinsinresolver">
    <w:name w:val="Unresolved Mention"/>
    <w:basedOn w:val="Fuentedeprrafopredeter"/>
    <w:uiPriority w:val="99"/>
    <w:semiHidden/>
    <w:unhideWhenUsed/>
    <w:rsid w:val="00F37996"/>
    <w:rPr>
      <w:color w:val="605E5C"/>
      <w:shd w:val="clear" w:color="auto" w:fill="E1DFDD"/>
    </w:rPr>
  </w:style>
  <w:style w:type="paragraph" w:customStyle="1" w:styleId="Titcuadrograf">
    <w:name w:val="Tit cuadro graf"/>
    <w:basedOn w:val="Normal"/>
    <w:link w:val="TitcuadrografCar"/>
    <w:qFormat/>
    <w:rsid w:val="00DA2B30"/>
    <w:pPr>
      <w:ind w:left="-567"/>
      <w:jc w:val="center"/>
    </w:pPr>
    <w:rPr>
      <w:b/>
      <w:smallCaps/>
      <w:lang w:val="es-MX"/>
    </w:rPr>
  </w:style>
  <w:style w:type="character" w:customStyle="1" w:styleId="TitcuadrografCar">
    <w:name w:val="Tit cuadro graf Car"/>
    <w:basedOn w:val="Fuentedeprrafopredeter"/>
    <w:link w:val="Titcuadrograf"/>
    <w:rsid w:val="00DA2B30"/>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DA2B3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7103556">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nstagram.com/inegi_informa/" TargetMode="External"/><Relationship Id="rId26" Type="http://schemas.openxmlformats.org/officeDocument/2006/relationships/chart" Target="charts/chart2.xml"/><Relationship Id="rId21" Type="http://schemas.openxmlformats.org/officeDocument/2006/relationships/image" Target="media/image4.jpeg"/><Relationship Id="rId34" Type="http://schemas.openxmlformats.org/officeDocument/2006/relationships/hyperlink" Target="https://www.inegi.org.mx/app/indicadores/?tm=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6.png"/><Relationship Id="rId33" Type="http://schemas.openxmlformats.org/officeDocument/2006/relationships/hyperlink" Target="https://www.inegi.org.mx/programas/emim/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INEGIInforma/" TargetMode="External"/><Relationship Id="rId20" Type="http://schemas.openxmlformats.org/officeDocument/2006/relationships/hyperlink" Target="https://twitter.com/INEGI_INFORMA" TargetMode="External"/><Relationship Id="rId29" Type="http://schemas.openxmlformats.org/officeDocument/2006/relationships/hyperlink" Target="https://www.inegi.org.mx/programas/emim/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inegi.org.mx/" TargetMode="External"/><Relationship Id="rId32" Type="http://schemas.openxmlformats.org/officeDocument/2006/relationships/hyperlink" Target="https://www.inegi.org.mx/temas/manufactura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jpeg"/><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3.jpe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eader" Target="header3.xml"/><Relationship Id="rId22" Type="http://schemas.openxmlformats.org/officeDocument/2006/relationships/hyperlink" Target="https://www.youtube.com/user/INEGIInforma" TargetMode="External"/><Relationship Id="rId27" Type="http://schemas.openxmlformats.org/officeDocument/2006/relationships/chart" Target="charts/chart3.xml"/><Relationship Id="rId30" Type="http://schemas.openxmlformats.org/officeDocument/2006/relationships/hyperlink" Target="https://www.inegi.org.mx/app/biblioteca/ficha.html?upc=702825099060" TargetMode="Externa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'[Manufacturas_Gráficas Desest y Tendencia-Ciclo.xlsx]DATOS'!$C$4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'[Manufacturas_Gráficas Desest y Tendencia-Ciclo.xlsx]DATOS'!$C$125:$C$196</c:f>
              <c:numCache>
                <c:formatCode>0.0_)</c:formatCode>
                <c:ptCount val="68"/>
                <c:pt idx="0">
                  <c:v>110.23863286670399</c:v>
                </c:pt>
                <c:pt idx="1">
                  <c:v>110.879757956388</c:v>
                </c:pt>
                <c:pt idx="2">
                  <c:v>111.796352249865</c:v>
                </c:pt>
                <c:pt idx="3">
                  <c:v>111.545551551445</c:v>
                </c:pt>
                <c:pt idx="4">
                  <c:v>111.60178949684401</c:v>
                </c:pt>
                <c:pt idx="5">
                  <c:v>112.223849042455</c:v>
                </c:pt>
                <c:pt idx="6">
                  <c:v>112.703542325415</c:v>
                </c:pt>
                <c:pt idx="7">
                  <c:v>113.20588029208599</c:v>
                </c:pt>
                <c:pt idx="8">
                  <c:v>113.162548863312</c:v>
                </c:pt>
                <c:pt idx="9">
                  <c:v>113.388674509442</c:v>
                </c:pt>
                <c:pt idx="10">
                  <c:v>113.66759035244201</c:v>
                </c:pt>
                <c:pt idx="11">
                  <c:v>113.76406071994801</c:v>
                </c:pt>
                <c:pt idx="12">
                  <c:v>113.923665747211</c:v>
                </c:pt>
                <c:pt idx="13">
                  <c:v>114.214425892911</c:v>
                </c:pt>
                <c:pt idx="14">
                  <c:v>114.43507887142199</c:v>
                </c:pt>
                <c:pt idx="15">
                  <c:v>114.710719580869</c:v>
                </c:pt>
                <c:pt idx="16">
                  <c:v>115.11496943962599</c:v>
                </c:pt>
                <c:pt idx="17">
                  <c:v>115.360798506506</c:v>
                </c:pt>
                <c:pt idx="18">
                  <c:v>115.44437204476</c:v>
                </c:pt>
                <c:pt idx="19">
                  <c:v>115.607113189918</c:v>
                </c:pt>
                <c:pt idx="20">
                  <c:v>115.87802998414401</c:v>
                </c:pt>
                <c:pt idx="21">
                  <c:v>116.115558314846</c:v>
                </c:pt>
                <c:pt idx="22">
                  <c:v>116.20340680593699</c:v>
                </c:pt>
                <c:pt idx="23">
                  <c:v>116.388057524177</c:v>
                </c:pt>
                <c:pt idx="24">
                  <c:v>116.608974462522</c:v>
                </c:pt>
                <c:pt idx="25">
                  <c:v>116.75451832826801</c:v>
                </c:pt>
                <c:pt idx="26">
                  <c:v>116.648340202306</c:v>
                </c:pt>
                <c:pt idx="27">
                  <c:v>116.254972638246</c:v>
                </c:pt>
                <c:pt idx="28">
                  <c:v>116.644011070085</c:v>
                </c:pt>
                <c:pt idx="29">
                  <c:v>116.69245360940199</c:v>
                </c:pt>
                <c:pt idx="30">
                  <c:v>116.494894002775</c:v>
                </c:pt>
                <c:pt idx="31">
                  <c:v>116.23995003368699</c:v>
                </c:pt>
                <c:pt idx="32">
                  <c:v>115.68713278254801</c:v>
                </c:pt>
                <c:pt idx="33">
                  <c:v>115.339402380172</c:v>
                </c:pt>
                <c:pt idx="34">
                  <c:v>115.150832758489</c:v>
                </c:pt>
                <c:pt idx="35">
                  <c:v>114.769814137792</c:v>
                </c:pt>
                <c:pt idx="36">
                  <c:v>114.68248169258599</c:v>
                </c:pt>
                <c:pt idx="37">
                  <c:v>114.501928754537</c:v>
                </c:pt>
                <c:pt idx="38">
                  <c:v>114.148820377506</c:v>
                </c:pt>
                <c:pt idx="39">
                  <c:v>112.009692245632</c:v>
                </c:pt>
                <c:pt idx="40">
                  <c:v>110.21199724914</c:v>
                </c:pt>
                <c:pt idx="41">
                  <c:v>110.32345319712999</c:v>
                </c:pt>
                <c:pt idx="42">
                  <c:v>111.22947406882901</c:v>
                </c:pt>
                <c:pt idx="43">
                  <c:v>111.69021992287399</c:v>
                </c:pt>
                <c:pt idx="44">
                  <c:v>112.095295511099</c:v>
                </c:pt>
                <c:pt idx="45">
                  <c:v>112.768298389631</c:v>
                </c:pt>
                <c:pt idx="46">
                  <c:v>113.079477525613</c:v>
                </c:pt>
                <c:pt idx="47">
                  <c:v>113.761508724843</c:v>
                </c:pt>
                <c:pt idx="48">
                  <c:v>113.968860631463</c:v>
                </c:pt>
                <c:pt idx="49">
                  <c:v>114.06887457445301</c:v>
                </c:pt>
                <c:pt idx="50">
                  <c:v>114.470293590233</c:v>
                </c:pt>
                <c:pt idx="51">
                  <c:v>114.554578029046</c:v>
                </c:pt>
                <c:pt idx="52">
                  <c:v>114.825980260102</c:v>
                </c:pt>
                <c:pt idx="53">
                  <c:v>115.34394163799099</c:v>
                </c:pt>
                <c:pt idx="54">
                  <c:v>116.069454974146</c:v>
                </c:pt>
                <c:pt idx="55">
                  <c:v>116.020479411848</c:v>
                </c:pt>
                <c:pt idx="56">
                  <c:v>116.481277783588</c:v>
                </c:pt>
                <c:pt idx="57">
                  <c:v>116.366548358891</c:v>
                </c:pt>
                <c:pt idx="58">
                  <c:v>116.494581244896</c:v>
                </c:pt>
                <c:pt idx="59">
                  <c:v>116.567452183708</c:v>
                </c:pt>
                <c:pt idx="60">
                  <c:v>116.482026822698</c:v>
                </c:pt>
                <c:pt idx="61">
                  <c:v>117.161871651754</c:v>
                </c:pt>
                <c:pt idx="62">
                  <c:v>117.701241568135</c:v>
                </c:pt>
                <c:pt idx="63">
                  <c:v>117.92279317653799</c:v>
                </c:pt>
                <c:pt idx="64">
                  <c:v>117.839658584894</c:v>
                </c:pt>
                <c:pt idx="65">
                  <c:v>118.060547722355</c:v>
                </c:pt>
                <c:pt idx="66">
                  <c:v>117.789925910666</c:v>
                </c:pt>
                <c:pt idx="67">
                  <c:v>118.041483936397</c:v>
                </c:pt>
              </c:numCache>
            </c:numRef>
          </c:val>
          <c:extLst>
            <c:ext xmlns:c16="http://schemas.microsoft.com/office/drawing/2014/chart" uri="{C3380CC4-5D6E-409C-BE32-E72D297353CC}">
              <c16:uniqueId val="{00000000-1516-4475-BD90-6AF617CB6630}"/>
            </c:ext>
          </c:extLst>
        </c:ser>
        <c:dLbls>
          <c:showLegendKey val="0"/>
          <c:showVal val="0"/>
          <c:showCatName val="0"/>
          <c:showSerName val="0"/>
          <c:showPercent val="0"/>
          <c:showBubbleSize val="0"/>
        </c:dLbls>
        <c:gapWidth val="45"/>
        <c:axId val="431783088"/>
        <c:axId val="431785440"/>
      </c:barChart>
      <c:lineChart>
        <c:grouping val="standard"/>
        <c:varyColors val="0"/>
        <c:ser>
          <c:idx val="1"/>
          <c:order val="1"/>
          <c:tx>
            <c:strRef>
              <c:f>'[Manufacturas_Gráficas Desest y Tendencia-Ciclo.xlsx]DATOS'!$D$4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'[Manufacturas_Gráficas Desest y Tendencia-Ciclo.xlsx]DATOS'!$D$125:$D$196</c:f>
              <c:numCache>
                <c:formatCode>0.0_)</c:formatCode>
                <c:ptCount val="68"/>
                <c:pt idx="0">
                  <c:v>110.60958245059901</c:v>
                </c:pt>
                <c:pt idx="1">
                  <c:v>110.917541250783</c:v>
                </c:pt>
                <c:pt idx="2">
                  <c:v>111.233875637157</c:v>
                </c:pt>
                <c:pt idx="3">
                  <c:v>111.567581867146</c:v>
                </c:pt>
                <c:pt idx="4">
                  <c:v>111.926999635664</c:v>
                </c:pt>
                <c:pt idx="5">
                  <c:v>112.299891827973</c:v>
                </c:pt>
                <c:pt idx="6">
                  <c:v>112.6544618442</c:v>
                </c:pt>
                <c:pt idx="7">
                  <c:v>112.966594295487</c:v>
                </c:pt>
                <c:pt idx="8">
                  <c:v>113.220217053098</c:v>
                </c:pt>
                <c:pt idx="9">
                  <c:v>113.42224835611199</c:v>
                </c:pt>
                <c:pt idx="10">
                  <c:v>113.598177969166</c:v>
                </c:pt>
                <c:pt idx="11">
                  <c:v>113.779661251146</c:v>
                </c:pt>
                <c:pt idx="12">
                  <c:v>113.968868456583</c:v>
                </c:pt>
                <c:pt idx="13">
                  <c:v>114.184630530528</c:v>
                </c:pt>
                <c:pt idx="14">
                  <c:v>114.457333934</c:v>
                </c:pt>
                <c:pt idx="15">
                  <c:v>114.76579435257401</c:v>
                </c:pt>
                <c:pt idx="16">
                  <c:v>115.05269073138101</c:v>
                </c:pt>
                <c:pt idx="17">
                  <c:v>115.289695133075</c:v>
                </c:pt>
                <c:pt idx="18">
                  <c:v>115.4886340427</c:v>
                </c:pt>
                <c:pt idx="19">
                  <c:v>115.67067603203201</c:v>
                </c:pt>
                <c:pt idx="20">
                  <c:v>115.85768103261</c:v>
                </c:pt>
                <c:pt idx="21">
                  <c:v>116.05417851347801</c:v>
                </c:pt>
                <c:pt idx="22">
                  <c:v>116.251947821559</c:v>
                </c:pt>
                <c:pt idx="23">
                  <c:v>116.43262031801299</c:v>
                </c:pt>
                <c:pt idx="24">
                  <c:v>116.57834520040601</c:v>
                </c:pt>
                <c:pt idx="25">
                  <c:v>116.666230176147</c:v>
                </c:pt>
                <c:pt idx="26">
                  <c:v>116.697345896358</c:v>
                </c:pt>
                <c:pt idx="27">
                  <c:v>116.693352064368</c:v>
                </c:pt>
                <c:pt idx="28">
                  <c:v>116.68359473129399</c:v>
                </c:pt>
                <c:pt idx="29">
                  <c:v>116.63070374102099</c:v>
                </c:pt>
                <c:pt idx="30">
                  <c:v>116.459970709706</c:v>
                </c:pt>
                <c:pt idx="31">
                  <c:v>116.157567029495</c:v>
                </c:pt>
                <c:pt idx="32">
                  <c:v>115.77503675522</c:v>
                </c:pt>
                <c:pt idx="33">
                  <c:v>115.39511797503</c:v>
                </c:pt>
                <c:pt idx="34">
                  <c:v>115.089308444466</c:v>
                </c:pt>
                <c:pt idx="35">
                  <c:v>114.849454915913</c:v>
                </c:pt>
                <c:pt idx="36">
                  <c:v>114.644360236042</c:v>
                </c:pt>
                <c:pt idx="37">
                  <c:v>114.448808679059</c:v>
                </c:pt>
                <c:pt idx="38">
                  <c:v>114.232848462588</c:v>
                </c:pt>
                <c:pt idx="39">
                  <c:v>111.913704695874</c:v>
                </c:pt>
                <c:pt idx="40">
                  <c:v>111.651419995674</c:v>
                </c:pt>
                <c:pt idx="41">
                  <c:v>111.470136787792</c:v>
                </c:pt>
                <c:pt idx="42">
                  <c:v>111.47362873341901</c:v>
                </c:pt>
                <c:pt idx="43">
                  <c:v>111.700237572555</c:v>
                </c:pt>
                <c:pt idx="44">
                  <c:v>112.132619286958</c:v>
                </c:pt>
                <c:pt idx="45">
                  <c:v>112.66881001142799</c:v>
                </c:pt>
                <c:pt idx="46">
                  <c:v>113.181927835767</c:v>
                </c:pt>
                <c:pt idx="47">
                  <c:v>113.615239553129</c:v>
                </c:pt>
                <c:pt idx="48">
                  <c:v>113.941688036031</c:v>
                </c:pt>
                <c:pt idx="49">
                  <c:v>114.17353125922</c:v>
                </c:pt>
                <c:pt idx="50">
                  <c:v>114.368726995966</c:v>
                </c:pt>
                <c:pt idx="51">
                  <c:v>114.603179793002</c:v>
                </c:pt>
                <c:pt idx="52">
                  <c:v>114.92862115293801</c:v>
                </c:pt>
                <c:pt idx="53">
                  <c:v>115.33365471515501</c:v>
                </c:pt>
                <c:pt idx="54">
                  <c:v>115.758932994501</c:v>
                </c:pt>
                <c:pt idx="55">
                  <c:v>116.11792428279</c:v>
                </c:pt>
                <c:pt idx="56">
                  <c:v>116.334760028712</c:v>
                </c:pt>
                <c:pt idx="57">
                  <c:v>116.433429196318</c:v>
                </c:pt>
                <c:pt idx="58">
                  <c:v>116.496612975277</c:v>
                </c:pt>
                <c:pt idx="59">
                  <c:v>116.613762146223</c:v>
                </c:pt>
                <c:pt idx="60">
                  <c:v>116.85572443828499</c:v>
                </c:pt>
                <c:pt idx="61">
                  <c:v>117.190306715478</c:v>
                </c:pt>
                <c:pt idx="62">
                  <c:v>117.526357642028</c:v>
                </c:pt>
                <c:pt idx="63">
                  <c:v>117.79023660398001</c:v>
                </c:pt>
                <c:pt idx="64">
                  <c:v>117.936325129903</c:v>
                </c:pt>
                <c:pt idx="65">
                  <c:v>117.992451352816</c:v>
                </c:pt>
                <c:pt idx="66">
                  <c:v>118.01850935146</c:v>
                </c:pt>
                <c:pt idx="67">
                  <c:v>118.06781594767401</c:v>
                </c:pt>
              </c:numCache>
            </c:numRef>
          </c:val>
          <c:smooth val="0"/>
          <c:extLst>
            <c:ext xmlns:c16="http://schemas.microsoft.com/office/drawing/2014/chart" uri="{C3380CC4-5D6E-409C-BE32-E72D297353CC}">
              <c16:uniqueId val="{00000001-1516-4475-BD90-6AF617CB6630}"/>
            </c:ext>
          </c:extLst>
        </c:ser>
        <c:dLbls>
          <c:showLegendKey val="0"/>
          <c:showVal val="0"/>
          <c:showCatName val="0"/>
          <c:showSerName val="0"/>
          <c:showPercent val="0"/>
          <c:showBubbleSize val="0"/>
        </c:dLbls>
        <c:marker val="1"/>
        <c:smooth val="0"/>
        <c:axId val="431783088"/>
        <c:axId val="431785440"/>
      </c:lineChart>
      <c:catAx>
        <c:axId val="43178308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5440"/>
        <c:crosses val="autoZero"/>
        <c:auto val="1"/>
        <c:lblAlgn val="ctr"/>
        <c:lblOffset val="100"/>
        <c:tickLblSkip val="1"/>
        <c:tickMarkSkip val="12"/>
        <c:noMultiLvlLbl val="1"/>
      </c:catAx>
      <c:valAx>
        <c:axId val="43178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308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'[Manufacturas_Gráficas Desest y Tendencia-Ciclo.xlsx]DATOS'!$C$4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'[Manufacturas_Gráficas Desest y Tendencia-Ciclo.xlsx]DATOS'!$C$125:$C$196</c:f>
              <c:numCache>
                <c:formatCode>0.0_)</c:formatCode>
                <c:ptCount val="68"/>
                <c:pt idx="0">
                  <c:v>110.23863286670399</c:v>
                </c:pt>
                <c:pt idx="1">
                  <c:v>110.879757956388</c:v>
                </c:pt>
                <c:pt idx="2">
                  <c:v>111.796352249865</c:v>
                </c:pt>
                <c:pt idx="3">
                  <c:v>111.545551551445</c:v>
                </c:pt>
                <c:pt idx="4">
                  <c:v>111.60178949684401</c:v>
                </c:pt>
                <c:pt idx="5">
                  <c:v>112.223849042455</c:v>
                </c:pt>
                <c:pt idx="6">
                  <c:v>112.703542325415</c:v>
                </c:pt>
                <c:pt idx="7">
                  <c:v>113.20588029208599</c:v>
                </c:pt>
                <c:pt idx="8">
                  <c:v>113.162548863312</c:v>
                </c:pt>
                <c:pt idx="9">
                  <c:v>113.388674509442</c:v>
                </c:pt>
                <c:pt idx="10">
                  <c:v>113.66759035244201</c:v>
                </c:pt>
                <c:pt idx="11">
                  <c:v>113.76406071994801</c:v>
                </c:pt>
                <c:pt idx="12">
                  <c:v>113.923665747211</c:v>
                </c:pt>
                <c:pt idx="13">
                  <c:v>114.214425892911</c:v>
                </c:pt>
                <c:pt idx="14">
                  <c:v>114.43507887142199</c:v>
                </c:pt>
                <c:pt idx="15">
                  <c:v>114.710719580869</c:v>
                </c:pt>
                <c:pt idx="16">
                  <c:v>115.11496943962599</c:v>
                </c:pt>
                <c:pt idx="17">
                  <c:v>115.360798506506</c:v>
                </c:pt>
                <c:pt idx="18">
                  <c:v>115.44437204476</c:v>
                </c:pt>
                <c:pt idx="19">
                  <c:v>115.607113189918</c:v>
                </c:pt>
                <c:pt idx="20">
                  <c:v>115.87802998414401</c:v>
                </c:pt>
                <c:pt idx="21">
                  <c:v>116.115558314846</c:v>
                </c:pt>
                <c:pt idx="22">
                  <c:v>116.20340680593699</c:v>
                </c:pt>
                <c:pt idx="23">
                  <c:v>116.388057524177</c:v>
                </c:pt>
                <c:pt idx="24">
                  <c:v>116.608974462522</c:v>
                </c:pt>
                <c:pt idx="25">
                  <c:v>116.75451832826801</c:v>
                </c:pt>
                <c:pt idx="26">
                  <c:v>116.648340202306</c:v>
                </c:pt>
                <c:pt idx="27">
                  <c:v>116.254972638246</c:v>
                </c:pt>
                <c:pt idx="28">
                  <c:v>116.644011070085</c:v>
                </c:pt>
                <c:pt idx="29">
                  <c:v>116.69245360940199</c:v>
                </c:pt>
                <c:pt idx="30">
                  <c:v>116.494894002775</c:v>
                </c:pt>
                <c:pt idx="31">
                  <c:v>116.23995003368699</c:v>
                </c:pt>
                <c:pt idx="32">
                  <c:v>115.68713278254801</c:v>
                </c:pt>
                <c:pt idx="33">
                  <c:v>115.339402380172</c:v>
                </c:pt>
                <c:pt idx="34">
                  <c:v>115.150832758489</c:v>
                </c:pt>
                <c:pt idx="35">
                  <c:v>114.769814137792</c:v>
                </c:pt>
                <c:pt idx="36">
                  <c:v>114.68248169258599</c:v>
                </c:pt>
                <c:pt idx="37">
                  <c:v>114.501928754537</c:v>
                </c:pt>
                <c:pt idx="38">
                  <c:v>114.148820377506</c:v>
                </c:pt>
                <c:pt idx="39">
                  <c:v>112.009692245632</c:v>
                </c:pt>
                <c:pt idx="40">
                  <c:v>110.21199724914</c:v>
                </c:pt>
                <c:pt idx="41">
                  <c:v>110.32345319712999</c:v>
                </c:pt>
                <c:pt idx="42">
                  <c:v>111.22947406882901</c:v>
                </c:pt>
                <c:pt idx="43">
                  <c:v>111.69021992287399</c:v>
                </c:pt>
                <c:pt idx="44">
                  <c:v>112.095295511099</c:v>
                </c:pt>
                <c:pt idx="45">
                  <c:v>112.768298389631</c:v>
                </c:pt>
                <c:pt idx="46">
                  <c:v>113.079477525613</c:v>
                </c:pt>
                <c:pt idx="47">
                  <c:v>113.761508724843</c:v>
                </c:pt>
                <c:pt idx="48">
                  <c:v>113.968860631463</c:v>
                </c:pt>
                <c:pt idx="49">
                  <c:v>114.06887457445301</c:v>
                </c:pt>
                <c:pt idx="50">
                  <c:v>114.470293590233</c:v>
                </c:pt>
                <c:pt idx="51">
                  <c:v>114.554578029046</c:v>
                </c:pt>
                <c:pt idx="52">
                  <c:v>114.825980260102</c:v>
                </c:pt>
                <c:pt idx="53">
                  <c:v>115.34394163799099</c:v>
                </c:pt>
                <c:pt idx="54">
                  <c:v>116.069454974146</c:v>
                </c:pt>
                <c:pt idx="55">
                  <c:v>116.020479411848</c:v>
                </c:pt>
                <c:pt idx="56">
                  <c:v>116.481277783588</c:v>
                </c:pt>
                <c:pt idx="57">
                  <c:v>116.366548358891</c:v>
                </c:pt>
                <c:pt idx="58">
                  <c:v>116.494581244896</c:v>
                </c:pt>
                <c:pt idx="59">
                  <c:v>116.567452183708</c:v>
                </c:pt>
                <c:pt idx="60">
                  <c:v>116.482026822698</c:v>
                </c:pt>
                <c:pt idx="61">
                  <c:v>117.161871651754</c:v>
                </c:pt>
                <c:pt idx="62">
                  <c:v>117.701241568135</c:v>
                </c:pt>
                <c:pt idx="63">
                  <c:v>117.92279317653799</c:v>
                </c:pt>
                <c:pt idx="64">
                  <c:v>117.839658584894</c:v>
                </c:pt>
                <c:pt idx="65">
                  <c:v>118.060547722355</c:v>
                </c:pt>
                <c:pt idx="66">
                  <c:v>117.789925910666</c:v>
                </c:pt>
                <c:pt idx="67">
                  <c:v>118.041483936397</c:v>
                </c:pt>
              </c:numCache>
            </c:numRef>
          </c:val>
          <c:extLst>
            <c:ext xmlns:c16="http://schemas.microsoft.com/office/drawing/2014/chart" uri="{C3380CC4-5D6E-409C-BE32-E72D297353CC}">
              <c16:uniqueId val="{00000000-F037-4974-8123-DD2DEF6FD7D4}"/>
            </c:ext>
          </c:extLst>
        </c:ser>
        <c:dLbls>
          <c:showLegendKey val="0"/>
          <c:showVal val="0"/>
          <c:showCatName val="0"/>
          <c:showSerName val="0"/>
          <c:showPercent val="0"/>
          <c:showBubbleSize val="0"/>
        </c:dLbls>
        <c:gapWidth val="45"/>
        <c:axId val="431783088"/>
        <c:axId val="431785440"/>
      </c:barChart>
      <c:lineChart>
        <c:grouping val="standard"/>
        <c:varyColors val="0"/>
        <c:ser>
          <c:idx val="1"/>
          <c:order val="1"/>
          <c:tx>
            <c:strRef>
              <c:f>'[Manufacturas_Gráficas Desest y Tendencia-Ciclo.xlsx]DATOS'!$D$4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'[Manufacturas_Gráficas Desest y Tendencia-Ciclo.xlsx]DATOS'!$D$125:$D$196</c:f>
              <c:numCache>
                <c:formatCode>0.0_)</c:formatCode>
                <c:ptCount val="68"/>
                <c:pt idx="0">
                  <c:v>110.60958245059901</c:v>
                </c:pt>
                <c:pt idx="1">
                  <c:v>110.917541250783</c:v>
                </c:pt>
                <c:pt idx="2">
                  <c:v>111.233875637157</c:v>
                </c:pt>
                <c:pt idx="3">
                  <c:v>111.567581867146</c:v>
                </c:pt>
                <c:pt idx="4">
                  <c:v>111.926999635664</c:v>
                </c:pt>
                <c:pt idx="5">
                  <c:v>112.299891827973</c:v>
                </c:pt>
                <c:pt idx="6">
                  <c:v>112.6544618442</c:v>
                </c:pt>
                <c:pt idx="7">
                  <c:v>112.966594295487</c:v>
                </c:pt>
                <c:pt idx="8">
                  <c:v>113.220217053098</c:v>
                </c:pt>
                <c:pt idx="9">
                  <c:v>113.42224835611199</c:v>
                </c:pt>
                <c:pt idx="10">
                  <c:v>113.598177969166</c:v>
                </c:pt>
                <c:pt idx="11">
                  <c:v>113.779661251146</c:v>
                </c:pt>
                <c:pt idx="12">
                  <c:v>113.968868456583</c:v>
                </c:pt>
                <c:pt idx="13">
                  <c:v>114.184630530528</c:v>
                </c:pt>
                <c:pt idx="14">
                  <c:v>114.457333934</c:v>
                </c:pt>
                <c:pt idx="15">
                  <c:v>114.76579435257401</c:v>
                </c:pt>
                <c:pt idx="16">
                  <c:v>115.05269073138101</c:v>
                </c:pt>
                <c:pt idx="17">
                  <c:v>115.289695133075</c:v>
                </c:pt>
                <c:pt idx="18">
                  <c:v>115.4886340427</c:v>
                </c:pt>
                <c:pt idx="19">
                  <c:v>115.67067603203201</c:v>
                </c:pt>
                <c:pt idx="20">
                  <c:v>115.85768103261</c:v>
                </c:pt>
                <c:pt idx="21">
                  <c:v>116.05417851347801</c:v>
                </c:pt>
                <c:pt idx="22">
                  <c:v>116.251947821559</c:v>
                </c:pt>
                <c:pt idx="23">
                  <c:v>116.43262031801299</c:v>
                </c:pt>
                <c:pt idx="24">
                  <c:v>116.57834520040601</c:v>
                </c:pt>
                <c:pt idx="25">
                  <c:v>116.666230176147</c:v>
                </c:pt>
                <c:pt idx="26">
                  <c:v>116.697345896358</c:v>
                </c:pt>
                <c:pt idx="27">
                  <c:v>116.693352064368</c:v>
                </c:pt>
                <c:pt idx="28">
                  <c:v>116.68359473129399</c:v>
                </c:pt>
                <c:pt idx="29">
                  <c:v>116.63070374102099</c:v>
                </c:pt>
                <c:pt idx="30">
                  <c:v>116.459970709706</c:v>
                </c:pt>
                <c:pt idx="31">
                  <c:v>116.157567029495</c:v>
                </c:pt>
                <c:pt idx="32">
                  <c:v>115.77503675522</c:v>
                </c:pt>
                <c:pt idx="33">
                  <c:v>115.39511797503</c:v>
                </c:pt>
                <c:pt idx="34">
                  <c:v>115.089308444466</c:v>
                </c:pt>
                <c:pt idx="35">
                  <c:v>114.849454915913</c:v>
                </c:pt>
                <c:pt idx="36">
                  <c:v>114.644360236042</c:v>
                </c:pt>
                <c:pt idx="37">
                  <c:v>114.448808679059</c:v>
                </c:pt>
                <c:pt idx="38">
                  <c:v>114.232848462588</c:v>
                </c:pt>
                <c:pt idx="39">
                  <c:v>111.913704695874</c:v>
                </c:pt>
                <c:pt idx="40">
                  <c:v>111.651419995674</c:v>
                </c:pt>
                <c:pt idx="41">
                  <c:v>111.470136787792</c:v>
                </c:pt>
                <c:pt idx="42">
                  <c:v>111.47362873341901</c:v>
                </c:pt>
                <c:pt idx="43">
                  <c:v>111.700237572555</c:v>
                </c:pt>
                <c:pt idx="44">
                  <c:v>112.132619286958</c:v>
                </c:pt>
                <c:pt idx="45">
                  <c:v>112.66881001142799</c:v>
                </c:pt>
                <c:pt idx="46">
                  <c:v>113.181927835767</c:v>
                </c:pt>
                <c:pt idx="47">
                  <c:v>113.615239553129</c:v>
                </c:pt>
                <c:pt idx="48">
                  <c:v>113.941688036031</c:v>
                </c:pt>
                <c:pt idx="49">
                  <c:v>114.17353125922</c:v>
                </c:pt>
                <c:pt idx="50">
                  <c:v>114.368726995966</c:v>
                </c:pt>
                <c:pt idx="51">
                  <c:v>114.603179793002</c:v>
                </c:pt>
                <c:pt idx="52">
                  <c:v>114.92862115293801</c:v>
                </c:pt>
                <c:pt idx="53">
                  <c:v>115.33365471515501</c:v>
                </c:pt>
                <c:pt idx="54">
                  <c:v>115.758932994501</c:v>
                </c:pt>
                <c:pt idx="55">
                  <c:v>116.11792428279</c:v>
                </c:pt>
                <c:pt idx="56">
                  <c:v>116.334760028712</c:v>
                </c:pt>
                <c:pt idx="57">
                  <c:v>116.433429196318</c:v>
                </c:pt>
                <c:pt idx="58">
                  <c:v>116.496612975277</c:v>
                </c:pt>
                <c:pt idx="59">
                  <c:v>116.613762146223</c:v>
                </c:pt>
                <c:pt idx="60">
                  <c:v>116.85572443828499</c:v>
                </c:pt>
                <c:pt idx="61">
                  <c:v>117.190306715478</c:v>
                </c:pt>
                <c:pt idx="62">
                  <c:v>117.526357642028</c:v>
                </c:pt>
                <c:pt idx="63">
                  <c:v>117.79023660398001</c:v>
                </c:pt>
                <c:pt idx="64">
                  <c:v>117.936325129903</c:v>
                </c:pt>
                <c:pt idx="65">
                  <c:v>117.992451352816</c:v>
                </c:pt>
                <c:pt idx="66">
                  <c:v>118.01850935146</c:v>
                </c:pt>
                <c:pt idx="67">
                  <c:v>118.06781594767401</c:v>
                </c:pt>
              </c:numCache>
            </c:numRef>
          </c:val>
          <c:smooth val="0"/>
          <c:extLst>
            <c:ext xmlns:c16="http://schemas.microsoft.com/office/drawing/2014/chart" uri="{C3380CC4-5D6E-409C-BE32-E72D297353CC}">
              <c16:uniqueId val="{00000001-F037-4974-8123-DD2DEF6FD7D4}"/>
            </c:ext>
          </c:extLst>
        </c:ser>
        <c:dLbls>
          <c:showLegendKey val="0"/>
          <c:showVal val="0"/>
          <c:showCatName val="0"/>
          <c:showSerName val="0"/>
          <c:showPercent val="0"/>
          <c:showBubbleSize val="0"/>
        </c:dLbls>
        <c:marker val="1"/>
        <c:smooth val="0"/>
        <c:axId val="431783088"/>
        <c:axId val="431785440"/>
      </c:lineChart>
      <c:catAx>
        <c:axId val="43178308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5440"/>
        <c:crosses val="autoZero"/>
        <c:auto val="1"/>
        <c:lblAlgn val="ctr"/>
        <c:lblOffset val="100"/>
        <c:tickLblSkip val="1"/>
        <c:tickMarkSkip val="12"/>
        <c:noMultiLvlLbl val="1"/>
      </c:catAx>
      <c:valAx>
        <c:axId val="43178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308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'[Manufacturas_Gráficas Desest y Tendencia-Ciclo.xlsx]DATOS'!$E$4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'[Manufacturas_Gráficas Desest y Tendencia-Ciclo.xlsx]DATOS'!$E$125:$E$196</c:f>
              <c:numCache>
                <c:formatCode>0.0_)</c:formatCode>
                <c:ptCount val="68"/>
                <c:pt idx="0">
                  <c:v>111.291603506238</c:v>
                </c:pt>
                <c:pt idx="1">
                  <c:v>110.854985855257</c:v>
                </c:pt>
                <c:pt idx="2">
                  <c:v>112.116837248862</c:v>
                </c:pt>
                <c:pt idx="3">
                  <c:v>111.577823246077</c:v>
                </c:pt>
                <c:pt idx="4">
                  <c:v>112.012240328468</c:v>
                </c:pt>
                <c:pt idx="5">
                  <c:v>112.85540254914</c:v>
                </c:pt>
                <c:pt idx="6">
                  <c:v>112.729129220724</c:v>
                </c:pt>
                <c:pt idx="7">
                  <c:v>113.17191252254101</c:v>
                </c:pt>
                <c:pt idx="8">
                  <c:v>113.163362795946</c:v>
                </c:pt>
                <c:pt idx="9">
                  <c:v>113.081679623063</c:v>
                </c:pt>
                <c:pt idx="10">
                  <c:v>113.424494262625</c:v>
                </c:pt>
                <c:pt idx="11">
                  <c:v>114.73503640628</c:v>
                </c:pt>
                <c:pt idx="12">
                  <c:v>113.75030915304799</c:v>
                </c:pt>
                <c:pt idx="13">
                  <c:v>114.016436673545</c:v>
                </c:pt>
                <c:pt idx="14">
                  <c:v>114.648681644626</c:v>
                </c:pt>
                <c:pt idx="15">
                  <c:v>114.890248213844</c:v>
                </c:pt>
                <c:pt idx="16">
                  <c:v>115.403118031807</c:v>
                </c:pt>
                <c:pt idx="17">
                  <c:v>115.441464513558</c:v>
                </c:pt>
                <c:pt idx="18">
                  <c:v>115.851942604859</c:v>
                </c:pt>
                <c:pt idx="19">
                  <c:v>116.03506819493199</c:v>
                </c:pt>
                <c:pt idx="20">
                  <c:v>116.58966690405801</c:v>
                </c:pt>
                <c:pt idx="21">
                  <c:v>116.497007284384</c:v>
                </c:pt>
                <c:pt idx="22">
                  <c:v>116.422762783667</c:v>
                </c:pt>
                <c:pt idx="23">
                  <c:v>115.73596208799501</c:v>
                </c:pt>
                <c:pt idx="24">
                  <c:v>115.98019994199601</c:v>
                </c:pt>
                <c:pt idx="25">
                  <c:v>116.303512194955</c:v>
                </c:pt>
                <c:pt idx="26">
                  <c:v>115.710564160326</c:v>
                </c:pt>
                <c:pt idx="27">
                  <c:v>116.223031182905</c:v>
                </c:pt>
                <c:pt idx="28">
                  <c:v>116.433699222651</c:v>
                </c:pt>
                <c:pt idx="29">
                  <c:v>116.51176601766799</c:v>
                </c:pt>
                <c:pt idx="30">
                  <c:v>116.967294638593</c:v>
                </c:pt>
                <c:pt idx="31">
                  <c:v>116.036155891094</c:v>
                </c:pt>
                <c:pt idx="32">
                  <c:v>114.996885154644</c:v>
                </c:pt>
                <c:pt idx="33">
                  <c:v>114.496300419441</c:v>
                </c:pt>
                <c:pt idx="34">
                  <c:v>114.045487361802</c:v>
                </c:pt>
                <c:pt idx="35">
                  <c:v>113.1340933962</c:v>
                </c:pt>
                <c:pt idx="36">
                  <c:v>112.906126864013</c:v>
                </c:pt>
                <c:pt idx="37">
                  <c:v>113.294681775078</c:v>
                </c:pt>
                <c:pt idx="38">
                  <c:v>111.00552892144999</c:v>
                </c:pt>
                <c:pt idx="39">
                  <c:v>81.261925597484506</c:v>
                </c:pt>
                <c:pt idx="40">
                  <c:v>85.952794949669098</c:v>
                </c:pt>
                <c:pt idx="41">
                  <c:v>101.76555244416799</c:v>
                </c:pt>
                <c:pt idx="42">
                  <c:v>107.090672505246</c:v>
                </c:pt>
                <c:pt idx="43">
                  <c:v>109.018158989201</c:v>
                </c:pt>
                <c:pt idx="44">
                  <c:v>109.8576948323</c:v>
                </c:pt>
                <c:pt idx="45">
                  <c:v>111.297317855225</c:v>
                </c:pt>
                <c:pt idx="46">
                  <c:v>110.85437398625901</c:v>
                </c:pt>
                <c:pt idx="47">
                  <c:v>112.337146618744</c:v>
                </c:pt>
                <c:pt idx="48">
                  <c:v>111.673918593081</c:v>
                </c:pt>
                <c:pt idx="49">
                  <c:v>112.202644925366</c:v>
                </c:pt>
                <c:pt idx="50">
                  <c:v>113.49963433102199</c:v>
                </c:pt>
                <c:pt idx="51">
                  <c:v>113.26386646971299</c:v>
                </c:pt>
                <c:pt idx="52">
                  <c:v>112.705429312383</c:v>
                </c:pt>
                <c:pt idx="53">
                  <c:v>113.648621543169</c:v>
                </c:pt>
                <c:pt idx="54">
                  <c:v>114.56004459044701</c:v>
                </c:pt>
                <c:pt idx="55">
                  <c:v>114.21802417859401</c:v>
                </c:pt>
                <c:pt idx="56">
                  <c:v>114.200820528148</c:v>
                </c:pt>
                <c:pt idx="57">
                  <c:v>114.496165018824</c:v>
                </c:pt>
                <c:pt idx="58">
                  <c:v>114.67773931803799</c:v>
                </c:pt>
                <c:pt idx="59">
                  <c:v>116.408939308241</c:v>
                </c:pt>
                <c:pt idx="60">
                  <c:v>115.584139576552</c:v>
                </c:pt>
                <c:pt idx="61">
                  <c:v>115.88273130357</c:v>
                </c:pt>
                <c:pt idx="62">
                  <c:v>116.802020410343</c:v>
                </c:pt>
                <c:pt idx="63">
                  <c:v>117.042637781423</c:v>
                </c:pt>
                <c:pt idx="64">
                  <c:v>117.34581506591201</c:v>
                </c:pt>
                <c:pt idx="65">
                  <c:v>117.47601960932199</c:v>
                </c:pt>
                <c:pt idx="66">
                  <c:v>117.0592164561</c:v>
                </c:pt>
                <c:pt idx="67">
                  <c:v>117.14101562720199</c:v>
                </c:pt>
              </c:numCache>
            </c:numRef>
          </c:val>
          <c:extLst>
            <c:ext xmlns:c16="http://schemas.microsoft.com/office/drawing/2014/chart" uri="{C3380CC4-5D6E-409C-BE32-E72D297353CC}">
              <c16:uniqueId val="{00000000-5919-4D82-B3D7-E600DEFA9A02}"/>
            </c:ext>
          </c:extLst>
        </c:ser>
        <c:dLbls>
          <c:showLegendKey val="0"/>
          <c:showVal val="0"/>
          <c:showCatName val="0"/>
          <c:showSerName val="0"/>
          <c:showPercent val="0"/>
          <c:showBubbleSize val="0"/>
        </c:dLbls>
        <c:gapWidth val="45"/>
        <c:axId val="431781520"/>
        <c:axId val="431784264"/>
      </c:barChart>
      <c:lineChart>
        <c:grouping val="standard"/>
        <c:varyColors val="0"/>
        <c:ser>
          <c:idx val="1"/>
          <c:order val="1"/>
          <c:tx>
            <c:strRef>
              <c:f>'[Manufacturas_Gráficas Desest y Tendencia-Ciclo.xlsx]DATOS'!$F$4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'[Manufacturas_Gráficas Desest y Tendencia-Ciclo.xlsx]DATOS'!$F$125:$F$196</c:f>
              <c:numCache>
                <c:formatCode>0.0_)</c:formatCode>
                <c:ptCount val="68"/>
                <c:pt idx="0">
                  <c:v>111.16049454677901</c:v>
                </c:pt>
                <c:pt idx="1">
                  <c:v>111.44128954915099</c:v>
                </c:pt>
                <c:pt idx="2">
                  <c:v>111.62466554442599</c:v>
                </c:pt>
                <c:pt idx="3">
                  <c:v>111.850589246392</c:v>
                </c:pt>
                <c:pt idx="4">
                  <c:v>112.184094427003</c:v>
                </c:pt>
                <c:pt idx="5">
                  <c:v>112.550482150806</c:v>
                </c:pt>
                <c:pt idx="6">
                  <c:v>112.856766916029</c:v>
                </c:pt>
                <c:pt idx="7">
                  <c:v>113.053665634962</c:v>
                </c:pt>
                <c:pt idx="8">
                  <c:v>113.143564843791</c:v>
                </c:pt>
                <c:pt idx="9">
                  <c:v>113.25297294251401</c:v>
                </c:pt>
                <c:pt idx="10">
                  <c:v>113.40321416296599</c:v>
                </c:pt>
                <c:pt idx="11">
                  <c:v>113.590423094949</c:v>
                </c:pt>
                <c:pt idx="12">
                  <c:v>113.84149325873901</c:v>
                </c:pt>
                <c:pt idx="13">
                  <c:v>114.158419017009</c:v>
                </c:pt>
                <c:pt idx="14">
                  <c:v>114.529368586095</c:v>
                </c:pt>
                <c:pt idx="15">
                  <c:v>114.925836679543</c:v>
                </c:pt>
                <c:pt idx="16">
                  <c:v>115.266863801035</c:v>
                </c:pt>
                <c:pt idx="17">
                  <c:v>115.55721844290299</c:v>
                </c:pt>
                <c:pt idx="18">
                  <c:v>115.85444752084901</c:v>
                </c:pt>
                <c:pt idx="19">
                  <c:v>116.17454728371099</c:v>
                </c:pt>
                <c:pt idx="20">
                  <c:v>116.401619523539</c:v>
                </c:pt>
                <c:pt idx="21">
                  <c:v>116.434362647505</c:v>
                </c:pt>
                <c:pt idx="22">
                  <c:v>116.317822108337</c:v>
                </c:pt>
                <c:pt idx="23">
                  <c:v>116.143260327237</c:v>
                </c:pt>
                <c:pt idx="24">
                  <c:v>116.00471990021801</c:v>
                </c:pt>
                <c:pt idx="25">
                  <c:v>115.978678140889</c:v>
                </c:pt>
                <c:pt idx="26">
                  <c:v>116.054369539419</c:v>
                </c:pt>
                <c:pt idx="27">
                  <c:v>116.20878774298301</c:v>
                </c:pt>
                <c:pt idx="28">
                  <c:v>116.396623829907</c:v>
                </c:pt>
                <c:pt idx="29">
                  <c:v>116.496955059494</c:v>
                </c:pt>
                <c:pt idx="30">
                  <c:v>116.331123214206</c:v>
                </c:pt>
                <c:pt idx="31">
                  <c:v>115.8692545287</c:v>
                </c:pt>
                <c:pt idx="32">
                  <c:v>115.229797713352</c:v>
                </c:pt>
                <c:pt idx="33">
                  <c:v>114.55062101679501</c:v>
                </c:pt>
                <c:pt idx="34">
                  <c:v>113.927899788007</c:v>
                </c:pt>
                <c:pt idx="35">
                  <c:v>113.344753486873</c:v>
                </c:pt>
                <c:pt idx="36">
                  <c:v>112.70031994348901</c:v>
                </c:pt>
                <c:pt idx="37">
                  <c:v>111.891859383802</c:v>
                </c:pt>
                <c:pt idx="38">
                  <c:v>110.924497405887</c:v>
                </c:pt>
                <c:pt idx="39">
                  <c:v>109.904843267264</c:v>
                </c:pt>
                <c:pt idx="40">
                  <c:v>109.04310430757801</c:v>
                </c:pt>
                <c:pt idx="41">
                  <c:v>108.590836277729</c:v>
                </c:pt>
                <c:pt idx="42">
                  <c:v>108.626134480592</c:v>
                </c:pt>
                <c:pt idx="43">
                  <c:v>109.051680127935</c:v>
                </c:pt>
                <c:pt idx="44">
                  <c:v>109.70539437294801</c:v>
                </c:pt>
                <c:pt idx="45">
                  <c:v>110.39044322919401</c:v>
                </c:pt>
                <c:pt idx="46">
                  <c:v>110.987077436823</c:v>
                </c:pt>
                <c:pt idx="47">
                  <c:v>111.459037262534</c:v>
                </c:pt>
                <c:pt idx="48">
                  <c:v>111.863474852933</c:v>
                </c:pt>
                <c:pt idx="49">
                  <c:v>112.279266562427</c:v>
                </c:pt>
                <c:pt idx="50">
                  <c:v>112.695086551472</c:v>
                </c:pt>
                <c:pt idx="51">
                  <c:v>113.12519869809999</c:v>
                </c:pt>
                <c:pt idx="52">
                  <c:v>113.540013255717</c:v>
                </c:pt>
                <c:pt idx="53">
                  <c:v>113.84924511963</c:v>
                </c:pt>
                <c:pt idx="54">
                  <c:v>114.06952236346601</c:v>
                </c:pt>
                <c:pt idx="55">
                  <c:v>114.20381058975499</c:v>
                </c:pt>
                <c:pt idx="56">
                  <c:v>114.32048744139701</c:v>
                </c:pt>
                <c:pt idx="57">
                  <c:v>114.498473386974</c:v>
                </c:pt>
                <c:pt idx="58">
                  <c:v>114.76965265337</c:v>
                </c:pt>
                <c:pt idx="59">
                  <c:v>115.15657514598399</c:v>
                </c:pt>
                <c:pt idx="60">
                  <c:v>115.608869229096</c:v>
                </c:pt>
                <c:pt idx="61">
                  <c:v>116.106945983917</c:v>
                </c:pt>
                <c:pt idx="62">
                  <c:v>116.625353972564</c:v>
                </c:pt>
                <c:pt idx="63">
                  <c:v>117.053973670251</c:v>
                </c:pt>
                <c:pt idx="64">
                  <c:v>117.297350817435</c:v>
                </c:pt>
                <c:pt idx="65">
                  <c:v>117.326148367329</c:v>
                </c:pt>
                <c:pt idx="66">
                  <c:v>117.236778516043</c:v>
                </c:pt>
                <c:pt idx="67">
                  <c:v>117.176957182243</c:v>
                </c:pt>
              </c:numCache>
            </c:numRef>
          </c:val>
          <c:smooth val="0"/>
          <c:extLst>
            <c:ext xmlns:c16="http://schemas.microsoft.com/office/drawing/2014/chart" uri="{C3380CC4-5D6E-409C-BE32-E72D297353CC}">
              <c16:uniqueId val="{00000001-5919-4D82-B3D7-E600DEFA9A02}"/>
            </c:ext>
          </c:extLst>
        </c:ser>
        <c:dLbls>
          <c:showLegendKey val="0"/>
          <c:showVal val="0"/>
          <c:showCatName val="0"/>
          <c:showSerName val="0"/>
          <c:showPercent val="0"/>
          <c:showBubbleSize val="0"/>
        </c:dLbls>
        <c:marker val="1"/>
        <c:smooth val="0"/>
        <c:axId val="431781520"/>
        <c:axId val="431784264"/>
      </c:lineChart>
      <c:catAx>
        <c:axId val="43178152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4264"/>
        <c:crosses val="autoZero"/>
        <c:auto val="1"/>
        <c:lblAlgn val="ctr"/>
        <c:lblOffset val="100"/>
        <c:tickLblSkip val="1"/>
        <c:tickMarkSkip val="12"/>
        <c:noMultiLvlLbl val="1"/>
      </c:catAx>
      <c:valAx>
        <c:axId val="431784264"/>
        <c:scaling>
          <c:orientation val="minMax"/>
          <c:max val="125"/>
          <c:min val="7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1520"/>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'[Manufacturas_Gráficas Desest y Tendencia-Ciclo.xlsx]DATOS'!$G$4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'[Manufacturas_Gráficas Desest y Tendencia-Ciclo.xlsx]DATOS'!$G$125:$G$196</c:f>
              <c:numCache>
                <c:formatCode>0.0_)</c:formatCode>
                <c:ptCount val="68"/>
                <c:pt idx="0">
                  <c:v>104.16184648474</c:v>
                </c:pt>
                <c:pt idx="1">
                  <c:v>103.64078143616101</c:v>
                </c:pt>
                <c:pt idx="2">
                  <c:v>103.307278982169</c:v>
                </c:pt>
                <c:pt idx="3">
                  <c:v>103.551123772246</c:v>
                </c:pt>
                <c:pt idx="4">
                  <c:v>103.836020831006</c:v>
                </c:pt>
                <c:pt idx="5">
                  <c:v>104.13800004518799</c:v>
                </c:pt>
                <c:pt idx="6">
                  <c:v>103.842092667118</c:v>
                </c:pt>
                <c:pt idx="7">
                  <c:v>103.738179656442</c:v>
                </c:pt>
                <c:pt idx="8">
                  <c:v>104.733199230084</c:v>
                </c:pt>
                <c:pt idx="9">
                  <c:v>104.157465987614</c:v>
                </c:pt>
                <c:pt idx="10">
                  <c:v>104.324523665122</c:v>
                </c:pt>
                <c:pt idx="11">
                  <c:v>103.997438319674</c:v>
                </c:pt>
                <c:pt idx="12">
                  <c:v>103.216684569905</c:v>
                </c:pt>
                <c:pt idx="13">
                  <c:v>104.13613872900299</c:v>
                </c:pt>
                <c:pt idx="14">
                  <c:v>104.631126744855</c:v>
                </c:pt>
                <c:pt idx="15">
                  <c:v>104.90219913950401</c:v>
                </c:pt>
                <c:pt idx="16">
                  <c:v>105.28385229450799</c:v>
                </c:pt>
                <c:pt idx="17">
                  <c:v>105.45314589624699</c:v>
                </c:pt>
                <c:pt idx="18">
                  <c:v>105.06189598279001</c:v>
                </c:pt>
                <c:pt idx="19">
                  <c:v>105.772173098929</c:v>
                </c:pt>
                <c:pt idx="20">
                  <c:v>104.839560177156</c:v>
                </c:pt>
                <c:pt idx="21">
                  <c:v>104.585783651402</c:v>
                </c:pt>
                <c:pt idx="22">
                  <c:v>105.294378689591</c:v>
                </c:pt>
                <c:pt idx="23">
                  <c:v>105.172477835603</c:v>
                </c:pt>
                <c:pt idx="24">
                  <c:v>105.74705873519601</c:v>
                </c:pt>
                <c:pt idx="25">
                  <c:v>106.613495209392</c:v>
                </c:pt>
                <c:pt idx="26">
                  <c:v>107.111852313939</c:v>
                </c:pt>
                <c:pt idx="27">
                  <c:v>106.958509275705</c:v>
                </c:pt>
                <c:pt idx="28">
                  <c:v>107.70395316510501</c:v>
                </c:pt>
                <c:pt idx="29">
                  <c:v>107.382901565482</c:v>
                </c:pt>
                <c:pt idx="30">
                  <c:v>107.513299298414</c:v>
                </c:pt>
                <c:pt idx="31">
                  <c:v>109.171393987484</c:v>
                </c:pt>
                <c:pt idx="32">
                  <c:v>108.838810139508</c:v>
                </c:pt>
                <c:pt idx="33">
                  <c:v>107.662239546408</c:v>
                </c:pt>
                <c:pt idx="34">
                  <c:v>108.580606036323</c:v>
                </c:pt>
                <c:pt idx="35">
                  <c:v>108.514318151122</c:v>
                </c:pt>
                <c:pt idx="36">
                  <c:v>107.776756133231</c:v>
                </c:pt>
                <c:pt idx="37">
                  <c:v>108.058225199097</c:v>
                </c:pt>
                <c:pt idx="38">
                  <c:v>107.50525126196</c:v>
                </c:pt>
                <c:pt idx="39">
                  <c:v>105.891117496936</c:v>
                </c:pt>
                <c:pt idx="40">
                  <c:v>104.33735917435401</c:v>
                </c:pt>
                <c:pt idx="41">
                  <c:v>106.423835573007</c:v>
                </c:pt>
                <c:pt idx="42">
                  <c:v>108.867379920489</c:v>
                </c:pt>
                <c:pt idx="43">
                  <c:v>109.715400967192</c:v>
                </c:pt>
                <c:pt idx="44">
                  <c:v>109.313629156609</c:v>
                </c:pt>
                <c:pt idx="45">
                  <c:v>110.926605557549</c:v>
                </c:pt>
                <c:pt idx="46">
                  <c:v>110.63490868573</c:v>
                </c:pt>
                <c:pt idx="47">
                  <c:v>110.35974174589499</c:v>
                </c:pt>
                <c:pt idx="48">
                  <c:v>110.448052373614</c:v>
                </c:pt>
                <c:pt idx="49">
                  <c:v>109.39857310894701</c:v>
                </c:pt>
                <c:pt idx="50">
                  <c:v>110.70427985390999</c:v>
                </c:pt>
                <c:pt idx="51">
                  <c:v>107.716976123829</c:v>
                </c:pt>
                <c:pt idx="52">
                  <c:v>108.489489466037</c:v>
                </c:pt>
                <c:pt idx="53">
                  <c:v>107.611801032944</c:v>
                </c:pt>
                <c:pt idx="54">
                  <c:v>107.784124425107</c:v>
                </c:pt>
                <c:pt idx="55">
                  <c:v>106.998921182206</c:v>
                </c:pt>
                <c:pt idx="56">
                  <c:v>107.286200374212</c:v>
                </c:pt>
                <c:pt idx="57">
                  <c:v>107.22586107013601</c:v>
                </c:pt>
                <c:pt idx="58">
                  <c:v>106.23390655355399</c:v>
                </c:pt>
                <c:pt idx="59">
                  <c:v>107.87771026708</c:v>
                </c:pt>
                <c:pt idx="60">
                  <c:v>107.712537506046</c:v>
                </c:pt>
                <c:pt idx="61">
                  <c:v>108.354408740561</c:v>
                </c:pt>
                <c:pt idx="62">
                  <c:v>108.11566327190999</c:v>
                </c:pt>
                <c:pt idx="63">
                  <c:v>109.087793204996</c:v>
                </c:pt>
                <c:pt idx="64">
                  <c:v>107.089891817834</c:v>
                </c:pt>
                <c:pt idx="65">
                  <c:v>108.629771044408</c:v>
                </c:pt>
                <c:pt idx="66">
                  <c:v>108.152268441936</c:v>
                </c:pt>
                <c:pt idx="67">
                  <c:v>107.59335130274</c:v>
                </c:pt>
              </c:numCache>
            </c:numRef>
          </c:val>
          <c:extLst>
            <c:ext xmlns:c16="http://schemas.microsoft.com/office/drawing/2014/chart" uri="{C3380CC4-5D6E-409C-BE32-E72D297353CC}">
              <c16:uniqueId val="{00000000-F6B3-4F37-9DE0-8A6016BE8D22}"/>
            </c:ext>
          </c:extLst>
        </c:ser>
        <c:dLbls>
          <c:showLegendKey val="0"/>
          <c:showVal val="0"/>
          <c:showCatName val="0"/>
          <c:showSerName val="0"/>
          <c:showPercent val="0"/>
          <c:showBubbleSize val="0"/>
        </c:dLbls>
        <c:gapWidth val="45"/>
        <c:axId val="431785832"/>
        <c:axId val="431780344"/>
      </c:barChart>
      <c:lineChart>
        <c:grouping val="standard"/>
        <c:varyColors val="0"/>
        <c:ser>
          <c:idx val="1"/>
          <c:order val="1"/>
          <c:tx>
            <c:strRef>
              <c:f>'[Manufacturas_Gráficas Desest y Tendencia-Ciclo.xlsx]DATOS'!$H$4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'[Manufacturas_Gráficas Desest y Tendencia-Ciclo.xlsx]DATOS'!$H$125:$H$196</c:f>
              <c:numCache>
                <c:formatCode>0.0_)</c:formatCode>
                <c:ptCount val="68"/>
                <c:pt idx="0">
                  <c:v>103.86174420235299</c:v>
                </c:pt>
                <c:pt idx="1">
                  <c:v>103.734210291639</c:v>
                </c:pt>
                <c:pt idx="2">
                  <c:v>103.65464915365099</c:v>
                </c:pt>
                <c:pt idx="3">
                  <c:v>103.6518842039</c:v>
                </c:pt>
                <c:pt idx="4">
                  <c:v>103.718483657249</c:v>
                </c:pt>
                <c:pt idx="5">
                  <c:v>103.84239018773</c:v>
                </c:pt>
                <c:pt idx="6">
                  <c:v>103.997742179029</c:v>
                </c:pt>
                <c:pt idx="7">
                  <c:v>104.124268233687</c:v>
                </c:pt>
                <c:pt idx="8">
                  <c:v>104.18577286703101</c:v>
                </c:pt>
                <c:pt idx="9">
                  <c:v>104.19249503149901</c:v>
                </c:pt>
                <c:pt idx="10">
                  <c:v>104.17380081872599</c:v>
                </c:pt>
                <c:pt idx="11">
                  <c:v>104.166031757794</c:v>
                </c:pt>
                <c:pt idx="12">
                  <c:v>104.221416101597</c:v>
                </c:pt>
                <c:pt idx="13">
                  <c:v>104.36017735614701</c:v>
                </c:pt>
                <c:pt idx="14">
                  <c:v>104.59906672503401</c:v>
                </c:pt>
                <c:pt idx="15">
                  <c:v>104.8930207825</c:v>
                </c:pt>
                <c:pt idx="16">
                  <c:v>105.131202929707</c:v>
                </c:pt>
                <c:pt idx="17">
                  <c:v>105.259855766511</c:v>
                </c:pt>
                <c:pt idx="18">
                  <c:v>105.255107558033</c:v>
                </c:pt>
                <c:pt idx="19">
                  <c:v>105.15087217064</c:v>
                </c:pt>
                <c:pt idx="20">
                  <c:v>105.027208547687</c:v>
                </c:pt>
                <c:pt idx="21">
                  <c:v>104.9990921034</c:v>
                </c:pt>
                <c:pt idx="22">
                  <c:v>105.127814270976</c:v>
                </c:pt>
                <c:pt idx="23">
                  <c:v>105.437201801428</c:v>
                </c:pt>
                <c:pt idx="24">
                  <c:v>105.88381355611401</c:v>
                </c:pt>
                <c:pt idx="25">
                  <c:v>106.364402167444</c:v>
                </c:pt>
                <c:pt idx="26">
                  <c:v>106.79068841906501</c:v>
                </c:pt>
                <c:pt idx="27">
                  <c:v>107.13861895493901</c:v>
                </c:pt>
                <c:pt idx="28">
                  <c:v>107.432754253067</c:v>
                </c:pt>
                <c:pt idx="29">
                  <c:v>107.695684820408</c:v>
                </c:pt>
                <c:pt idx="30">
                  <c:v>107.95004574858</c:v>
                </c:pt>
                <c:pt idx="31">
                  <c:v>108.192496282954</c:v>
                </c:pt>
                <c:pt idx="32">
                  <c:v>108.38517357924199</c:v>
                </c:pt>
                <c:pt idx="33">
                  <c:v>108.47981477954499</c:v>
                </c:pt>
                <c:pt idx="34">
                  <c:v>108.447615868819</c:v>
                </c:pt>
                <c:pt idx="35">
                  <c:v>108.28550939818101</c:v>
                </c:pt>
                <c:pt idx="36">
                  <c:v>108.01394610348299</c:v>
                </c:pt>
                <c:pt idx="37">
                  <c:v>107.72034434230901</c:v>
                </c:pt>
                <c:pt idx="38">
                  <c:v>107.523590554338</c:v>
                </c:pt>
                <c:pt idx="39">
                  <c:v>107.479529691531</c:v>
                </c:pt>
                <c:pt idx="40">
                  <c:v>107.655365909944</c:v>
                </c:pt>
                <c:pt idx="41">
                  <c:v>108.081836228231</c:v>
                </c:pt>
                <c:pt idx="42">
                  <c:v>108.677868938335</c:v>
                </c:pt>
                <c:pt idx="43">
                  <c:v>109.342781841026</c:v>
                </c:pt>
                <c:pt idx="44">
                  <c:v>109.942885888135</c:v>
                </c:pt>
                <c:pt idx="45">
                  <c:v>110.352291635168</c:v>
                </c:pt>
                <c:pt idx="46">
                  <c:v>110.511416738227</c:v>
                </c:pt>
                <c:pt idx="47">
                  <c:v>110.43375012992</c:v>
                </c:pt>
                <c:pt idx="48">
                  <c:v>110.15390033626601</c:v>
                </c:pt>
                <c:pt idx="49">
                  <c:v>109.737020169679</c:v>
                </c:pt>
                <c:pt idx="50">
                  <c:v>109.240350491219</c:v>
                </c:pt>
                <c:pt idx="51">
                  <c:v>108.730822984486</c:v>
                </c:pt>
                <c:pt idx="52">
                  <c:v>108.275733360969</c:v>
                </c:pt>
                <c:pt idx="53">
                  <c:v>107.863370704243</c:v>
                </c:pt>
                <c:pt idx="54">
                  <c:v>107.528775978157</c:v>
                </c:pt>
                <c:pt idx="55">
                  <c:v>107.29046843583799</c:v>
                </c:pt>
                <c:pt idx="56">
                  <c:v>107.174894841457</c:v>
                </c:pt>
                <c:pt idx="57">
                  <c:v>107.194159428592</c:v>
                </c:pt>
                <c:pt idx="58">
                  <c:v>107.335142092022</c:v>
                </c:pt>
                <c:pt idx="59">
                  <c:v>107.57104321435401</c:v>
                </c:pt>
                <c:pt idx="60">
                  <c:v>107.860145892823</c:v>
                </c:pt>
                <c:pt idx="61">
                  <c:v>108.163510539455</c:v>
                </c:pt>
                <c:pt idx="62">
                  <c:v>108.40206698382801</c:v>
                </c:pt>
                <c:pt idx="63">
                  <c:v>108.527808408319</c:v>
                </c:pt>
                <c:pt idx="64">
                  <c:v>108.520168968818</c:v>
                </c:pt>
                <c:pt idx="65">
                  <c:v>108.389434857336</c:v>
                </c:pt>
                <c:pt idx="66">
                  <c:v>108.179256464641</c:v>
                </c:pt>
                <c:pt idx="67">
                  <c:v>107.94030348846999</c:v>
                </c:pt>
              </c:numCache>
            </c:numRef>
          </c:val>
          <c:smooth val="0"/>
          <c:extLst>
            <c:ext xmlns:c16="http://schemas.microsoft.com/office/drawing/2014/chart" uri="{C3380CC4-5D6E-409C-BE32-E72D297353CC}">
              <c16:uniqueId val="{00000001-F6B3-4F37-9DE0-8A6016BE8D22}"/>
            </c:ext>
          </c:extLst>
        </c:ser>
        <c:dLbls>
          <c:showLegendKey val="0"/>
          <c:showVal val="0"/>
          <c:showCatName val="0"/>
          <c:showSerName val="0"/>
          <c:showPercent val="0"/>
          <c:showBubbleSize val="0"/>
        </c:dLbls>
        <c:marker val="1"/>
        <c:smooth val="0"/>
        <c:axId val="431785832"/>
        <c:axId val="431780344"/>
      </c:lineChart>
      <c:catAx>
        <c:axId val="431785832"/>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0344"/>
        <c:crosses val="autoZero"/>
        <c:auto val="1"/>
        <c:lblAlgn val="ctr"/>
        <c:lblOffset val="100"/>
        <c:tickLblSkip val="1"/>
        <c:tickMarkSkip val="12"/>
        <c:noMultiLvlLbl val="1"/>
      </c:catAx>
      <c:valAx>
        <c:axId val="431780344"/>
        <c:scaling>
          <c:orientation val="minMax"/>
          <c:max val="115"/>
          <c:min val="9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5832"/>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8154-0795-4817-8EB8-F1D70200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2698</Words>
  <Characters>14844</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17507</CharactersWithSpaces>
  <SharedDoc>false</SharedDoc>
  <HLinks>
    <vt:vector size="30" baseType="variant">
      <vt:variant>
        <vt:i4>2490475</vt:i4>
      </vt:variant>
      <vt:variant>
        <vt:i4>12</vt:i4>
      </vt:variant>
      <vt:variant>
        <vt:i4>0</vt:i4>
      </vt:variant>
      <vt:variant>
        <vt:i4>5</vt:i4>
      </vt:variant>
      <vt:variant>
        <vt:lpwstr>https://www.inegi.org.mx/sistemas/bie/</vt:lpwstr>
      </vt:variant>
      <vt:variant>
        <vt:lpwstr/>
      </vt:variant>
      <vt:variant>
        <vt:i4>1572950</vt:i4>
      </vt:variant>
      <vt:variant>
        <vt:i4>9</vt:i4>
      </vt:variant>
      <vt:variant>
        <vt:i4>0</vt:i4>
      </vt:variant>
      <vt:variant>
        <vt:i4>5</vt:i4>
      </vt:variant>
      <vt:variant>
        <vt:lpwstr>https://www.inegi.org.mx/programas/emim/2013/</vt:lpwstr>
      </vt:variant>
      <vt:variant>
        <vt:lpwstr/>
      </vt:variant>
      <vt:variant>
        <vt:i4>1835076</vt:i4>
      </vt:variant>
      <vt:variant>
        <vt:i4>6</vt:i4>
      </vt:variant>
      <vt:variant>
        <vt:i4>0</vt:i4>
      </vt:variant>
      <vt:variant>
        <vt:i4>5</vt:i4>
      </vt:variant>
      <vt:variant>
        <vt:lpwstr>https://www.inegi.org.mx/temas/manufacturas/</vt:lpwstr>
      </vt:variant>
      <vt:variant>
        <vt:lpwstr/>
      </vt:variant>
      <vt:variant>
        <vt:i4>2228345</vt:i4>
      </vt:variant>
      <vt:variant>
        <vt:i4>3</vt:i4>
      </vt:variant>
      <vt:variant>
        <vt:i4>0</vt:i4>
      </vt:variant>
      <vt:variant>
        <vt:i4>5</vt:i4>
      </vt:variant>
      <vt:variant>
        <vt:lpwstr>https://www.inegi.org.mx/app/biblioteca/ficha.html?upc=702825099060</vt:lpwstr>
      </vt:variant>
      <vt:variant>
        <vt:lpwstr/>
      </vt:variant>
      <vt:variant>
        <vt:i4>1572950</vt:i4>
      </vt:variant>
      <vt:variant>
        <vt:i4>0</vt:i4>
      </vt:variant>
      <vt:variant>
        <vt:i4>0</vt:i4>
      </vt:variant>
      <vt:variant>
        <vt:i4>5</vt:i4>
      </vt:variant>
      <vt:variant>
        <vt:lpwstr>https://www.inegi.org.mx/programas/emim/2013/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subject/>
  <dc:creator>INEGI</dc:creator>
  <cp:keywords>Pesonal Ocupado Total, Horas Trabajadas, Remuneraciones, Capacidad de Planta.</cp:keywords>
  <cp:lastModifiedBy>GUILLEN MEDINA MOISES</cp:lastModifiedBy>
  <cp:revision>35</cp:revision>
  <cp:lastPrinted>2022-10-12T18:53:00Z</cp:lastPrinted>
  <dcterms:created xsi:type="dcterms:W3CDTF">2022-10-13T15:23:00Z</dcterms:created>
  <dcterms:modified xsi:type="dcterms:W3CDTF">2022-10-14T18:50:00Z</dcterms:modified>
  <cp:category>Encuesta Nacional de Ocupación y Empleo</cp:category>
  <cp:version>1</cp:version>
</cp:coreProperties>
</file>