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6401" w14:textId="77777777" w:rsidR="00F45C62" w:rsidRPr="00BE18BA" w:rsidRDefault="00F45C62" w:rsidP="00BE18BA">
      <w:pPr>
        <w:spacing w:line="240" w:lineRule="auto"/>
        <w:ind w:left="-284" w:right="567"/>
        <w:jc w:val="both"/>
        <w:rPr>
          <w:rFonts w:ascii="Arial" w:hAnsi="Arial" w:cs="Arial"/>
          <w:b/>
          <w:sz w:val="24"/>
          <w:szCs w:val="24"/>
        </w:rPr>
      </w:pPr>
    </w:p>
    <w:p w14:paraId="42A91D44" w14:textId="1CE3BAC8" w:rsidR="00A50D20" w:rsidRPr="005C7881" w:rsidRDefault="00270435" w:rsidP="00BE18BA">
      <w:pPr>
        <w:spacing w:line="240" w:lineRule="auto"/>
        <w:ind w:left="-284" w:right="567"/>
        <w:jc w:val="center"/>
        <w:rPr>
          <w:rFonts w:ascii="Arial" w:hAnsi="Arial" w:cs="Arial"/>
          <w:b/>
          <w:sz w:val="24"/>
          <w:szCs w:val="24"/>
        </w:rPr>
      </w:pPr>
      <w:r w:rsidRPr="005C7881">
        <w:rPr>
          <w:rFonts w:ascii="Arial" w:hAnsi="Arial" w:cs="Arial"/>
          <w:b/>
          <w:sz w:val="24"/>
          <w:szCs w:val="24"/>
        </w:rPr>
        <w:t>SEGUNDA</w:t>
      </w:r>
      <w:r w:rsidR="00BA4292" w:rsidRPr="005C7881">
        <w:rPr>
          <w:rFonts w:ascii="Arial" w:hAnsi="Arial" w:cs="Arial"/>
          <w:b/>
          <w:sz w:val="24"/>
          <w:szCs w:val="24"/>
        </w:rPr>
        <w:t xml:space="preserve"> </w:t>
      </w:r>
      <w:r w:rsidR="00AA5309" w:rsidRPr="005C7881">
        <w:rPr>
          <w:rFonts w:ascii="Arial" w:hAnsi="Arial" w:cs="Arial"/>
          <w:b/>
          <w:sz w:val="24"/>
          <w:szCs w:val="24"/>
        </w:rPr>
        <w:t>SES</w:t>
      </w:r>
      <w:r w:rsidR="00BC01EF" w:rsidRPr="005C7881">
        <w:rPr>
          <w:rFonts w:ascii="Arial" w:hAnsi="Arial" w:cs="Arial"/>
          <w:b/>
          <w:sz w:val="24"/>
          <w:szCs w:val="24"/>
        </w:rPr>
        <w:t>IÓ</w:t>
      </w:r>
      <w:r w:rsidR="00AA5309" w:rsidRPr="005C7881">
        <w:rPr>
          <w:rFonts w:ascii="Arial" w:hAnsi="Arial" w:cs="Arial"/>
          <w:b/>
          <w:sz w:val="24"/>
          <w:szCs w:val="24"/>
        </w:rPr>
        <w:t>N</w:t>
      </w:r>
      <w:r w:rsidR="0049302D" w:rsidRPr="005C7881">
        <w:rPr>
          <w:rFonts w:ascii="Arial" w:hAnsi="Arial" w:cs="Arial"/>
          <w:b/>
          <w:sz w:val="24"/>
          <w:szCs w:val="24"/>
        </w:rPr>
        <w:t xml:space="preserve"> 202</w:t>
      </w:r>
      <w:r w:rsidR="008B408B" w:rsidRPr="005C7881">
        <w:rPr>
          <w:rFonts w:ascii="Arial" w:hAnsi="Arial" w:cs="Arial"/>
          <w:b/>
          <w:sz w:val="24"/>
          <w:szCs w:val="24"/>
        </w:rPr>
        <w:t>3</w:t>
      </w:r>
      <w:r w:rsidR="0049302D" w:rsidRPr="005C7881">
        <w:rPr>
          <w:rFonts w:ascii="Arial" w:hAnsi="Arial" w:cs="Arial"/>
          <w:b/>
          <w:sz w:val="24"/>
          <w:szCs w:val="24"/>
        </w:rPr>
        <w:t xml:space="preserve"> D</w:t>
      </w:r>
      <w:r w:rsidR="00AA5309" w:rsidRPr="005C7881">
        <w:rPr>
          <w:rFonts w:ascii="Arial" w:hAnsi="Arial" w:cs="Arial"/>
          <w:b/>
          <w:sz w:val="24"/>
          <w:szCs w:val="24"/>
        </w:rPr>
        <w:t xml:space="preserve">EL </w:t>
      </w:r>
      <w:r w:rsidR="006E5B8A" w:rsidRPr="005C7881">
        <w:rPr>
          <w:rFonts w:ascii="Arial" w:hAnsi="Arial" w:cs="Arial"/>
          <w:b/>
          <w:sz w:val="24"/>
          <w:szCs w:val="24"/>
        </w:rPr>
        <w:t>CONSEJO CONSULTIVO NACIONAL</w:t>
      </w:r>
    </w:p>
    <w:p w14:paraId="55006E1E" w14:textId="77777777" w:rsidR="00270435" w:rsidRPr="005C7881" w:rsidRDefault="00270435" w:rsidP="00BE18BA">
      <w:pPr>
        <w:spacing w:line="240" w:lineRule="auto"/>
        <w:ind w:left="-284" w:righ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B45DEAA" w14:textId="77777777" w:rsidR="00FE123F" w:rsidRPr="005C7881" w:rsidRDefault="00BE18BA" w:rsidP="00D45F54">
      <w:pPr>
        <w:pStyle w:val="Prrafodelista"/>
        <w:numPr>
          <w:ilvl w:val="0"/>
          <w:numId w:val="12"/>
        </w:numPr>
        <w:ind w:right="567"/>
        <w:rPr>
          <w:rFonts w:ascii="Arial" w:hAnsi="Arial" w:cs="Arial"/>
          <w:strike/>
        </w:rPr>
      </w:pPr>
      <w:r w:rsidRPr="005C7881">
        <w:rPr>
          <w:rFonts w:ascii="Arial" w:hAnsi="Arial" w:cs="Arial"/>
        </w:rPr>
        <w:t>Durante</w:t>
      </w:r>
      <w:r w:rsidR="0052585D" w:rsidRPr="005C7881">
        <w:rPr>
          <w:rFonts w:ascii="Arial" w:hAnsi="Arial" w:cs="Arial"/>
        </w:rPr>
        <w:t xml:space="preserve"> la segunda sesión </w:t>
      </w:r>
      <w:r w:rsidR="00ED77A8" w:rsidRPr="005C7881">
        <w:rPr>
          <w:rFonts w:ascii="Arial" w:hAnsi="Arial" w:cs="Arial"/>
        </w:rPr>
        <w:t xml:space="preserve">2023 </w:t>
      </w:r>
      <w:r w:rsidR="0052585D" w:rsidRPr="005C7881">
        <w:rPr>
          <w:rFonts w:ascii="Arial" w:hAnsi="Arial" w:cs="Arial"/>
        </w:rPr>
        <w:t>de</w:t>
      </w:r>
      <w:r w:rsidR="00021F99" w:rsidRPr="005C7881">
        <w:rPr>
          <w:rFonts w:ascii="Arial" w:hAnsi="Arial" w:cs="Arial"/>
        </w:rPr>
        <w:t>l Consejo</w:t>
      </w:r>
      <w:r w:rsidR="00A42D0B" w:rsidRPr="005C7881">
        <w:rPr>
          <w:rFonts w:ascii="Arial" w:hAnsi="Arial" w:cs="Arial"/>
        </w:rPr>
        <w:t xml:space="preserve"> </w:t>
      </w:r>
      <w:r w:rsidRPr="005C7881">
        <w:rPr>
          <w:rFonts w:ascii="Arial" w:hAnsi="Arial" w:cs="Arial"/>
        </w:rPr>
        <w:t>s</w:t>
      </w:r>
      <w:r w:rsidR="00270435" w:rsidRPr="005C7881">
        <w:rPr>
          <w:rFonts w:ascii="Arial" w:hAnsi="Arial" w:cs="Arial"/>
        </w:rPr>
        <w:t xml:space="preserve">e </w:t>
      </w:r>
      <w:r w:rsidR="0037521F" w:rsidRPr="005C7881">
        <w:rPr>
          <w:rFonts w:ascii="Arial" w:hAnsi="Arial" w:cs="Arial"/>
        </w:rPr>
        <w:t>presentaron</w:t>
      </w:r>
      <w:r w:rsidR="00DA49F1" w:rsidRPr="005C7881">
        <w:rPr>
          <w:rFonts w:ascii="Arial" w:hAnsi="Arial" w:cs="Arial"/>
        </w:rPr>
        <w:t xml:space="preserve"> diversas</w:t>
      </w:r>
      <w:r w:rsidR="0037296D" w:rsidRPr="005C7881">
        <w:rPr>
          <w:rFonts w:ascii="Arial" w:hAnsi="Arial" w:cs="Arial"/>
        </w:rPr>
        <w:t xml:space="preserve"> aportaciones</w:t>
      </w:r>
      <w:r w:rsidR="00072683" w:rsidRPr="005C7881">
        <w:rPr>
          <w:rFonts w:ascii="Arial" w:hAnsi="Arial" w:cs="Arial"/>
        </w:rPr>
        <w:t xml:space="preserve"> de</w:t>
      </w:r>
      <w:r w:rsidR="0037296D" w:rsidRPr="005C7881">
        <w:rPr>
          <w:rFonts w:ascii="Arial" w:hAnsi="Arial" w:cs="Arial"/>
        </w:rPr>
        <w:t xml:space="preserve"> las Unidades del </w:t>
      </w:r>
      <w:r w:rsidR="00F26EA0" w:rsidRPr="005C7881">
        <w:rPr>
          <w:rFonts w:ascii="Arial" w:hAnsi="Arial" w:cs="Arial"/>
        </w:rPr>
        <w:t>Estado</w:t>
      </w:r>
      <w:r w:rsidR="008E193F" w:rsidRPr="005C7881">
        <w:rPr>
          <w:rFonts w:ascii="Arial" w:hAnsi="Arial" w:cs="Arial"/>
        </w:rPr>
        <w:t xml:space="preserve">. Estas </w:t>
      </w:r>
      <w:r w:rsidR="008844A2" w:rsidRPr="005C7881">
        <w:rPr>
          <w:rFonts w:ascii="Arial" w:hAnsi="Arial" w:cs="Arial"/>
        </w:rPr>
        <w:t xml:space="preserve">enfatizan la relevancia </w:t>
      </w:r>
      <w:r w:rsidR="00072683" w:rsidRPr="005C7881">
        <w:rPr>
          <w:rFonts w:ascii="Arial" w:hAnsi="Arial" w:cs="Arial"/>
        </w:rPr>
        <w:t xml:space="preserve">del trabajo </w:t>
      </w:r>
      <w:r w:rsidR="008E193F" w:rsidRPr="005C7881">
        <w:rPr>
          <w:rFonts w:ascii="Arial" w:hAnsi="Arial" w:cs="Arial"/>
        </w:rPr>
        <w:t xml:space="preserve">dentro de </w:t>
      </w:r>
      <w:r w:rsidR="008844A2" w:rsidRPr="005C7881">
        <w:rPr>
          <w:rFonts w:ascii="Arial" w:hAnsi="Arial" w:cs="Arial"/>
        </w:rPr>
        <w:t>los órganos colegiado</w:t>
      </w:r>
      <w:r w:rsidR="0051729A" w:rsidRPr="005C7881">
        <w:rPr>
          <w:rFonts w:ascii="Arial" w:hAnsi="Arial" w:cs="Arial"/>
        </w:rPr>
        <w:t>s</w:t>
      </w:r>
      <w:r w:rsidR="008844A2" w:rsidRPr="005C7881">
        <w:rPr>
          <w:rFonts w:ascii="Arial" w:hAnsi="Arial" w:cs="Arial"/>
        </w:rPr>
        <w:t xml:space="preserve"> </w:t>
      </w:r>
      <w:r w:rsidR="0037296D" w:rsidRPr="005C7881">
        <w:rPr>
          <w:rFonts w:ascii="Arial" w:hAnsi="Arial" w:cs="Arial"/>
        </w:rPr>
        <w:t xml:space="preserve">del </w:t>
      </w:r>
      <w:proofErr w:type="spellStart"/>
      <w:r w:rsidR="008E193F" w:rsidRPr="005C7881">
        <w:rPr>
          <w:rFonts w:ascii="Arial" w:hAnsi="Arial" w:cs="Arial"/>
          <w:smallCaps/>
        </w:rPr>
        <w:t>snieg</w:t>
      </w:r>
      <w:proofErr w:type="spellEnd"/>
      <w:r w:rsidR="00C57BE5" w:rsidRPr="005C7881">
        <w:rPr>
          <w:rFonts w:ascii="Arial" w:hAnsi="Arial" w:cs="Arial"/>
        </w:rPr>
        <w:t xml:space="preserve">. </w:t>
      </w:r>
    </w:p>
    <w:p w14:paraId="5AD0D14B" w14:textId="22677E4F" w:rsidR="00D45F54" w:rsidRPr="005C7881" w:rsidRDefault="003900C5" w:rsidP="007F52B6">
      <w:pPr>
        <w:spacing w:line="240" w:lineRule="auto"/>
        <w:ind w:left="-284" w:right="567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C7881">
        <w:rPr>
          <w:rFonts w:ascii="Arial" w:eastAsia="Times New Roman" w:hAnsi="Arial" w:cs="Arial"/>
          <w:sz w:val="24"/>
          <w:szCs w:val="24"/>
          <w:lang w:eastAsia="es-MX"/>
        </w:rPr>
        <w:t>Durante la segunda sesión 2023 del Consejo Consultivo Nacional (</w:t>
      </w:r>
      <w:proofErr w:type="spellStart"/>
      <w:r w:rsidRPr="005C7881">
        <w:rPr>
          <w:rFonts w:ascii="Arial" w:eastAsia="Times New Roman" w:hAnsi="Arial" w:cs="Arial"/>
          <w:smallCaps/>
          <w:sz w:val="24"/>
          <w:szCs w:val="24"/>
          <w:lang w:eastAsia="es-MX"/>
        </w:rPr>
        <w:t>ccn</w:t>
      </w:r>
      <w:proofErr w:type="spellEnd"/>
      <w:r w:rsidRPr="005C7881">
        <w:rPr>
          <w:rFonts w:ascii="Arial" w:eastAsia="Times New Roman" w:hAnsi="Arial" w:cs="Arial"/>
          <w:smallCaps/>
          <w:sz w:val="24"/>
          <w:szCs w:val="24"/>
          <w:lang w:eastAsia="es-MX"/>
        </w:rPr>
        <w:t>)</w:t>
      </w:r>
      <w:r w:rsidRPr="005C7881">
        <w:rPr>
          <w:rFonts w:ascii="Arial" w:eastAsia="Times New Roman" w:hAnsi="Arial" w:cs="Arial"/>
          <w:sz w:val="24"/>
          <w:szCs w:val="24"/>
          <w:lang w:eastAsia="es-MX"/>
        </w:rPr>
        <w:t>, encabezada por</w:t>
      </w:r>
      <w:r w:rsidR="00FE123F" w:rsidRPr="005C7881">
        <w:rPr>
          <w:rFonts w:ascii="Arial" w:eastAsia="Times New Roman" w:hAnsi="Arial" w:cs="Arial"/>
          <w:sz w:val="24"/>
          <w:szCs w:val="24"/>
          <w:lang w:eastAsia="es-MX"/>
        </w:rPr>
        <w:br/>
      </w:r>
      <w:r w:rsidRPr="005C7881">
        <w:rPr>
          <w:rFonts w:ascii="Arial" w:eastAsia="Times New Roman" w:hAnsi="Arial" w:cs="Arial"/>
          <w:sz w:val="24"/>
          <w:szCs w:val="24"/>
          <w:lang w:eastAsia="es-MX"/>
        </w:rPr>
        <w:t>Graciela Márquez Colín, presidenta del Instituto Nacional de Estadística y Geografía (</w:t>
      </w:r>
      <w:proofErr w:type="spellStart"/>
      <w:r w:rsidRPr="005C7881">
        <w:rPr>
          <w:rFonts w:ascii="Arial" w:eastAsia="Times New Roman" w:hAnsi="Arial" w:cs="Arial"/>
          <w:smallCaps/>
          <w:sz w:val="24"/>
          <w:szCs w:val="24"/>
          <w:lang w:eastAsia="es-MX"/>
        </w:rPr>
        <w:t>inegi</w:t>
      </w:r>
      <w:proofErr w:type="spellEnd"/>
      <w:r w:rsidRPr="005C7881">
        <w:rPr>
          <w:rFonts w:ascii="Arial" w:eastAsia="Times New Roman" w:hAnsi="Arial" w:cs="Arial"/>
          <w:smallCaps/>
          <w:sz w:val="24"/>
          <w:szCs w:val="24"/>
          <w:lang w:eastAsia="es-MX"/>
        </w:rPr>
        <w:t xml:space="preserve">), </w:t>
      </w:r>
      <w:r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7F52B6" w:rsidRPr="005C7881">
        <w:rPr>
          <w:rFonts w:ascii="Arial" w:eastAsia="Times New Roman" w:hAnsi="Arial" w:cs="Arial"/>
          <w:sz w:val="24"/>
          <w:szCs w:val="24"/>
          <w:lang w:eastAsia="es-MX"/>
        </w:rPr>
        <w:t>presentaron</w:t>
      </w:r>
      <w:r w:rsidR="001A533D"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7F52B6" w:rsidRPr="005C7881">
        <w:rPr>
          <w:rFonts w:ascii="Arial" w:eastAsia="Times New Roman" w:hAnsi="Arial" w:cs="Arial"/>
          <w:sz w:val="24"/>
          <w:szCs w:val="24"/>
          <w:lang w:eastAsia="es-MX"/>
        </w:rPr>
        <w:t>dos pro</w:t>
      </w:r>
      <w:r w:rsidR="00B3184E" w:rsidRPr="005C7881">
        <w:rPr>
          <w:rFonts w:ascii="Arial" w:eastAsia="Times New Roman" w:hAnsi="Arial" w:cs="Arial"/>
          <w:sz w:val="24"/>
          <w:szCs w:val="24"/>
          <w:lang w:eastAsia="es-MX"/>
        </w:rPr>
        <w:t>ductos del Sistema</w:t>
      </w:r>
      <w:r w:rsidR="008E193F"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 que la Junta de Gobierno del Instituto recién determinó como </w:t>
      </w:r>
      <w:r w:rsidR="00021F99" w:rsidRPr="005C7881">
        <w:rPr>
          <w:rFonts w:ascii="Arial" w:eastAsia="Times New Roman" w:hAnsi="Arial" w:cs="Arial"/>
          <w:sz w:val="24"/>
          <w:szCs w:val="24"/>
          <w:lang w:eastAsia="es-MX"/>
        </w:rPr>
        <w:t>Información de</w:t>
      </w:r>
      <w:r w:rsidR="001A533D"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 Interés Nacional</w:t>
      </w:r>
      <w:r w:rsidR="008E193F"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  <w:r w:rsidR="001A533D" w:rsidRPr="005C7881">
        <w:rPr>
          <w:rFonts w:ascii="Arial" w:eastAsia="Times New Roman" w:hAnsi="Arial" w:cs="Arial"/>
          <w:sz w:val="24"/>
          <w:szCs w:val="24"/>
          <w:lang w:eastAsia="es-MX"/>
        </w:rPr>
        <w:t>la Información Estadística del Patrimonio Inmobiliario Federal y Paraestatal</w:t>
      </w:r>
      <w:r w:rsidR="00A63712" w:rsidRPr="005C7881">
        <w:rPr>
          <w:rFonts w:ascii="Arial" w:eastAsia="Times New Roman" w:hAnsi="Arial" w:cs="Arial"/>
          <w:sz w:val="24"/>
          <w:szCs w:val="24"/>
          <w:lang w:eastAsia="es-MX"/>
        </w:rPr>
        <w:t>, así como</w:t>
      </w:r>
      <w:r w:rsidR="001A533D" w:rsidRPr="005C7881">
        <w:rPr>
          <w:rFonts w:ascii="Arial" w:eastAsia="Times New Roman" w:hAnsi="Arial" w:cs="Arial"/>
          <w:sz w:val="24"/>
          <w:szCs w:val="24"/>
          <w:lang w:eastAsia="es-MX"/>
        </w:rPr>
        <w:t xml:space="preserve"> la </w:t>
      </w:r>
      <w:r w:rsidR="001A533D" w:rsidRPr="005C7881">
        <w:rPr>
          <w:rFonts w:ascii="Arial" w:hAnsi="Arial" w:cs="Arial"/>
          <w:sz w:val="24"/>
          <w:szCs w:val="24"/>
        </w:rPr>
        <w:t>Red Geodésica Nacional.</w:t>
      </w:r>
    </w:p>
    <w:p w14:paraId="6DA7B12C" w14:textId="34CC78A9" w:rsidR="001A533D" w:rsidRPr="005C7881" w:rsidRDefault="001A533D" w:rsidP="00D45F54">
      <w:pPr>
        <w:spacing w:line="240" w:lineRule="auto"/>
        <w:ind w:left="-284" w:right="567"/>
        <w:jc w:val="both"/>
        <w:rPr>
          <w:rFonts w:ascii="Arial" w:hAnsi="Arial" w:cs="Arial"/>
          <w:sz w:val="24"/>
          <w:szCs w:val="24"/>
        </w:rPr>
      </w:pPr>
      <w:r w:rsidRPr="005C7881">
        <w:rPr>
          <w:rFonts w:ascii="Arial" w:hAnsi="Arial" w:cs="Arial"/>
          <w:sz w:val="24"/>
          <w:szCs w:val="24"/>
        </w:rPr>
        <w:t>Irene Graciela Correa Pérez, directora general de Política y Gestión Inmobiliaria del Instituto de Administración y Avalúos de Bienes Nacionales</w:t>
      </w:r>
      <w:r w:rsidR="00D45F54" w:rsidRPr="005C7881">
        <w:rPr>
          <w:rFonts w:ascii="Arial" w:hAnsi="Arial" w:cs="Arial"/>
          <w:sz w:val="24"/>
          <w:szCs w:val="24"/>
        </w:rPr>
        <w:t xml:space="preserve">, presentó la </w:t>
      </w:r>
      <w:r w:rsidR="00D45F54" w:rsidRPr="005C7881">
        <w:rPr>
          <w:rFonts w:ascii="Arial" w:eastAsia="Times New Roman" w:hAnsi="Arial" w:cs="Arial"/>
          <w:sz w:val="24"/>
          <w:szCs w:val="24"/>
          <w:lang w:eastAsia="es-MX"/>
        </w:rPr>
        <w:t>Información Estadística del Patrimonio Inmobiliario Federal y Paraestatal</w:t>
      </w:r>
      <w:r w:rsidR="00D45F54" w:rsidRPr="005C7881">
        <w:rPr>
          <w:rFonts w:ascii="Arial" w:hAnsi="Arial" w:cs="Arial"/>
          <w:sz w:val="24"/>
          <w:szCs w:val="24"/>
        </w:rPr>
        <w:t xml:space="preserve">. </w:t>
      </w:r>
      <w:r w:rsidR="00BE18BA" w:rsidRPr="005C7881">
        <w:rPr>
          <w:rFonts w:ascii="Arial" w:hAnsi="Arial" w:cs="Arial"/>
          <w:sz w:val="24"/>
          <w:szCs w:val="24"/>
        </w:rPr>
        <w:t>La funcionaria</w:t>
      </w:r>
      <w:r w:rsidR="00705ACB" w:rsidRPr="005C7881">
        <w:rPr>
          <w:rFonts w:ascii="Arial" w:hAnsi="Arial" w:cs="Arial"/>
          <w:sz w:val="24"/>
          <w:szCs w:val="24"/>
        </w:rPr>
        <w:t xml:space="preserve"> </w:t>
      </w:r>
      <w:r w:rsidR="003C56B6" w:rsidRPr="005C7881">
        <w:rPr>
          <w:rFonts w:ascii="Arial" w:hAnsi="Arial" w:cs="Arial"/>
          <w:sz w:val="24"/>
          <w:szCs w:val="24"/>
        </w:rPr>
        <w:t xml:space="preserve">explicó que </w:t>
      </w:r>
      <w:r w:rsidR="00170D85" w:rsidRPr="005C7881">
        <w:rPr>
          <w:rFonts w:ascii="Arial" w:hAnsi="Arial" w:cs="Arial"/>
          <w:sz w:val="24"/>
          <w:szCs w:val="24"/>
        </w:rPr>
        <w:t>dich</w:t>
      </w:r>
      <w:r w:rsidR="008E193F" w:rsidRPr="005C7881">
        <w:rPr>
          <w:rFonts w:ascii="Arial" w:hAnsi="Arial" w:cs="Arial"/>
          <w:sz w:val="24"/>
          <w:szCs w:val="24"/>
        </w:rPr>
        <w:t xml:space="preserve">os datos </w:t>
      </w:r>
      <w:r w:rsidR="00472149" w:rsidRPr="005C7881">
        <w:rPr>
          <w:rFonts w:ascii="Arial" w:hAnsi="Arial" w:cs="Arial"/>
          <w:sz w:val="24"/>
          <w:szCs w:val="24"/>
        </w:rPr>
        <w:t>refleja</w:t>
      </w:r>
      <w:r w:rsidR="008E193F" w:rsidRPr="005C7881">
        <w:rPr>
          <w:rFonts w:ascii="Arial" w:hAnsi="Arial" w:cs="Arial"/>
          <w:sz w:val="24"/>
          <w:szCs w:val="24"/>
        </w:rPr>
        <w:t>n</w:t>
      </w:r>
      <w:r w:rsidR="00472149" w:rsidRPr="005C7881">
        <w:rPr>
          <w:rFonts w:ascii="Arial" w:hAnsi="Arial" w:cs="Arial"/>
          <w:sz w:val="24"/>
          <w:szCs w:val="24"/>
        </w:rPr>
        <w:t xml:space="preserve"> la situación física, jurídica y administrativa de más de 110 mil inmuebles.</w:t>
      </w:r>
      <w:r w:rsidR="00170D85" w:rsidRPr="005C7881">
        <w:rPr>
          <w:rFonts w:ascii="Arial" w:hAnsi="Arial" w:cs="Arial"/>
          <w:sz w:val="24"/>
          <w:szCs w:val="24"/>
        </w:rPr>
        <w:t xml:space="preserve"> </w:t>
      </w:r>
    </w:p>
    <w:p w14:paraId="64FD43B6" w14:textId="068947D5" w:rsidR="003A3849" w:rsidRPr="005C7881" w:rsidRDefault="00E135EC" w:rsidP="00BE18BA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t xml:space="preserve">Francisco Javier Medina Parra, director general adjunto de Información Geográfica Básica del </w:t>
      </w:r>
      <w:proofErr w:type="spellStart"/>
      <w:r w:rsidR="00C6000A" w:rsidRPr="005C7881">
        <w:rPr>
          <w:rFonts w:ascii="Arial" w:hAnsi="Arial" w:cs="Arial"/>
          <w:smallCaps/>
        </w:rPr>
        <w:t>ine</w:t>
      </w:r>
      <w:r w:rsidR="006B2E2A" w:rsidRPr="005C7881">
        <w:rPr>
          <w:rFonts w:ascii="Arial" w:hAnsi="Arial" w:cs="Arial"/>
          <w:smallCaps/>
        </w:rPr>
        <w:t>gi</w:t>
      </w:r>
      <w:proofErr w:type="spellEnd"/>
      <w:r w:rsidR="007D277B" w:rsidRPr="005C7881">
        <w:rPr>
          <w:rFonts w:ascii="Arial" w:hAnsi="Arial" w:cs="Arial"/>
        </w:rPr>
        <w:t>,</w:t>
      </w:r>
      <w:r w:rsidR="009A3A94" w:rsidRPr="005C7881">
        <w:rPr>
          <w:rFonts w:ascii="Arial" w:hAnsi="Arial" w:cs="Arial"/>
        </w:rPr>
        <w:t xml:space="preserve"> </w:t>
      </w:r>
      <w:r w:rsidR="008E193F" w:rsidRPr="005C7881">
        <w:rPr>
          <w:rFonts w:ascii="Arial" w:hAnsi="Arial" w:cs="Arial"/>
        </w:rPr>
        <w:t xml:space="preserve">habló sobre </w:t>
      </w:r>
      <w:r w:rsidRPr="005C7881">
        <w:rPr>
          <w:rFonts w:ascii="Arial" w:hAnsi="Arial" w:cs="Arial"/>
        </w:rPr>
        <w:t>la</w:t>
      </w:r>
      <w:r w:rsidR="003A3849" w:rsidRPr="005C7881">
        <w:rPr>
          <w:rFonts w:ascii="Arial" w:hAnsi="Arial" w:cs="Arial"/>
        </w:rPr>
        <w:t xml:space="preserve"> Red Geodésica Nacional</w:t>
      </w:r>
      <w:r w:rsidR="00931179" w:rsidRPr="005C7881">
        <w:rPr>
          <w:rFonts w:ascii="Arial" w:hAnsi="Arial" w:cs="Arial"/>
        </w:rPr>
        <w:t xml:space="preserve">. </w:t>
      </w:r>
      <w:r w:rsidR="008E193F" w:rsidRPr="005C7881">
        <w:rPr>
          <w:rFonts w:ascii="Arial" w:hAnsi="Arial" w:cs="Arial"/>
        </w:rPr>
        <w:t xml:space="preserve">El </w:t>
      </w:r>
      <w:r w:rsidR="002A5A51" w:rsidRPr="005C7881">
        <w:rPr>
          <w:rFonts w:ascii="Arial" w:hAnsi="Arial" w:cs="Arial"/>
        </w:rPr>
        <w:t>objetivo</w:t>
      </w:r>
      <w:r w:rsidR="008E193F" w:rsidRPr="005C7881">
        <w:rPr>
          <w:rFonts w:ascii="Arial" w:hAnsi="Arial" w:cs="Arial"/>
        </w:rPr>
        <w:t xml:space="preserve"> de esta es</w:t>
      </w:r>
      <w:r w:rsidR="002A5A51" w:rsidRPr="005C7881">
        <w:rPr>
          <w:rFonts w:ascii="Arial" w:hAnsi="Arial" w:cs="Arial"/>
        </w:rPr>
        <w:t xml:space="preserve"> garantizar la referencia geográfica de los datos</w:t>
      </w:r>
      <w:r w:rsidR="004106AC" w:rsidRPr="005C7881">
        <w:rPr>
          <w:rFonts w:ascii="Arial" w:hAnsi="Arial" w:cs="Arial"/>
        </w:rPr>
        <w:t>, así como de los</w:t>
      </w:r>
      <w:r w:rsidR="002A5A51" w:rsidRPr="005C7881">
        <w:rPr>
          <w:rFonts w:ascii="Arial" w:hAnsi="Arial" w:cs="Arial"/>
        </w:rPr>
        <w:t xml:space="preserve"> productos estadísticos y geográficos </w:t>
      </w:r>
      <w:r w:rsidR="008E193F" w:rsidRPr="005C7881">
        <w:rPr>
          <w:rFonts w:ascii="Arial" w:hAnsi="Arial" w:cs="Arial"/>
        </w:rPr>
        <w:t xml:space="preserve">que generan </w:t>
      </w:r>
      <w:r w:rsidR="002A5A51" w:rsidRPr="005C7881">
        <w:rPr>
          <w:rFonts w:ascii="Arial" w:hAnsi="Arial" w:cs="Arial"/>
        </w:rPr>
        <w:t xml:space="preserve">las Unidades del Estado </w:t>
      </w:r>
      <w:r w:rsidR="008E193F" w:rsidRPr="005C7881">
        <w:rPr>
          <w:rFonts w:ascii="Arial" w:hAnsi="Arial" w:cs="Arial"/>
        </w:rPr>
        <w:t xml:space="preserve">y </w:t>
      </w:r>
      <w:r w:rsidR="002A5A51" w:rsidRPr="005C7881">
        <w:rPr>
          <w:rFonts w:ascii="Arial" w:hAnsi="Arial" w:cs="Arial"/>
        </w:rPr>
        <w:t>que integran el</w:t>
      </w:r>
      <w:r w:rsidR="00472149" w:rsidRPr="005C7881">
        <w:rPr>
          <w:rFonts w:ascii="Arial" w:hAnsi="Arial" w:cs="Arial"/>
        </w:rPr>
        <w:t xml:space="preserve"> Sistema Nacional de Información Estadística y Geográfica. </w:t>
      </w:r>
    </w:p>
    <w:p w14:paraId="106130B6" w14:textId="77777777" w:rsidR="00770415" w:rsidRPr="005C7881" w:rsidRDefault="00770415" w:rsidP="00BE18BA">
      <w:pPr>
        <w:pStyle w:val="Prrafodelista"/>
        <w:ind w:left="-284" w:right="567" w:firstLine="0"/>
        <w:rPr>
          <w:rFonts w:ascii="Arial" w:hAnsi="Arial" w:cs="Arial"/>
        </w:rPr>
      </w:pPr>
    </w:p>
    <w:p w14:paraId="3C2C76C4" w14:textId="7E66A92B" w:rsidR="00336503" w:rsidRPr="005C7881" w:rsidRDefault="008E193F" w:rsidP="00336503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t xml:space="preserve">Después, </w:t>
      </w:r>
      <w:r w:rsidR="00210A0B" w:rsidRPr="005C7881">
        <w:rPr>
          <w:rFonts w:ascii="Arial" w:hAnsi="Arial" w:cs="Arial"/>
        </w:rPr>
        <w:t xml:space="preserve">Alejandro Aguilera Gómez, </w:t>
      </w:r>
      <w:r w:rsidR="00BE18BA" w:rsidRPr="005C7881">
        <w:rPr>
          <w:rFonts w:ascii="Arial" w:hAnsi="Arial" w:cs="Arial"/>
        </w:rPr>
        <w:t>t</w:t>
      </w:r>
      <w:r w:rsidR="00210A0B" w:rsidRPr="005C7881">
        <w:rPr>
          <w:rFonts w:ascii="Arial" w:hAnsi="Arial" w:cs="Arial"/>
        </w:rPr>
        <w:t>itular de la Unidad de Asuntos y Cooperación Internacionales</w:t>
      </w:r>
      <w:r w:rsidR="00D45F54" w:rsidRPr="005C7881">
        <w:rPr>
          <w:rFonts w:ascii="Arial" w:hAnsi="Arial" w:cs="Arial"/>
        </w:rPr>
        <w:t xml:space="preserve"> de la Secretaría de Turismo</w:t>
      </w:r>
      <w:r w:rsidR="0018039E" w:rsidRPr="005C7881">
        <w:rPr>
          <w:rFonts w:ascii="Arial" w:hAnsi="Arial" w:cs="Arial"/>
        </w:rPr>
        <w:t>,</w:t>
      </w:r>
      <w:r w:rsidR="00210A0B" w:rsidRPr="005C7881">
        <w:rPr>
          <w:rFonts w:ascii="Arial" w:hAnsi="Arial" w:cs="Arial"/>
        </w:rPr>
        <w:t xml:space="preserve"> realizó la presentación de los municipios co</w:t>
      </w:r>
      <w:r w:rsidR="00D45F54" w:rsidRPr="005C7881">
        <w:rPr>
          <w:rFonts w:ascii="Arial" w:hAnsi="Arial" w:cs="Arial"/>
        </w:rPr>
        <w:t>mo</w:t>
      </w:r>
      <w:r w:rsidR="00210A0B" w:rsidRPr="005C7881">
        <w:rPr>
          <w:rFonts w:ascii="Arial" w:hAnsi="Arial" w:cs="Arial"/>
        </w:rPr>
        <w:t xml:space="preserve"> unidades económicas en materia tur</w:t>
      </w:r>
      <w:r w:rsidR="00D45F54" w:rsidRPr="005C7881">
        <w:rPr>
          <w:rFonts w:ascii="Arial" w:hAnsi="Arial" w:cs="Arial"/>
        </w:rPr>
        <w:t>ística</w:t>
      </w:r>
      <w:r w:rsidRPr="005C7881">
        <w:rPr>
          <w:rFonts w:ascii="Arial" w:hAnsi="Arial" w:cs="Arial"/>
        </w:rPr>
        <w:t xml:space="preserve">. Asimismo, </w:t>
      </w:r>
      <w:r w:rsidR="00210A0B" w:rsidRPr="005C7881">
        <w:rPr>
          <w:rFonts w:ascii="Arial" w:hAnsi="Arial" w:cs="Arial"/>
        </w:rPr>
        <w:t>enfatiz</w:t>
      </w:r>
      <w:r w:rsidR="003C56B6" w:rsidRPr="005C7881">
        <w:rPr>
          <w:rFonts w:ascii="Arial" w:hAnsi="Arial" w:cs="Arial"/>
        </w:rPr>
        <w:t>ó</w:t>
      </w:r>
      <w:r w:rsidR="00210A0B" w:rsidRPr="005C7881">
        <w:rPr>
          <w:rFonts w:ascii="Arial" w:hAnsi="Arial" w:cs="Arial"/>
        </w:rPr>
        <w:t xml:space="preserve"> la relevancia de contar con información a nivel municipal para su identificación</w:t>
      </w:r>
      <w:r w:rsidR="00336503" w:rsidRPr="005C7881">
        <w:rPr>
          <w:rFonts w:ascii="Arial" w:hAnsi="Arial" w:cs="Arial"/>
        </w:rPr>
        <w:t>.</w:t>
      </w:r>
    </w:p>
    <w:p w14:paraId="7ADCE046" w14:textId="77777777" w:rsidR="00336503" w:rsidRPr="005C7881" w:rsidRDefault="00336503" w:rsidP="00336503">
      <w:pPr>
        <w:pStyle w:val="Prrafodelista"/>
        <w:ind w:left="-284" w:right="567" w:firstLine="0"/>
        <w:rPr>
          <w:rFonts w:ascii="Arial" w:hAnsi="Arial" w:cs="Arial"/>
        </w:rPr>
      </w:pPr>
    </w:p>
    <w:p w14:paraId="4F92E54D" w14:textId="6DA14130" w:rsidR="00336503" w:rsidRPr="005C7881" w:rsidRDefault="00336503" w:rsidP="00BE18BA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t xml:space="preserve">Por su parte, Francisco Guillén Martín, director general adjunto de Cuentas Nacionales del </w:t>
      </w:r>
      <w:proofErr w:type="spellStart"/>
      <w:r w:rsidR="008E193F" w:rsidRPr="005C7881">
        <w:rPr>
          <w:rFonts w:ascii="Arial" w:hAnsi="Arial" w:cs="Arial"/>
          <w:smallCaps/>
        </w:rPr>
        <w:t>inegi</w:t>
      </w:r>
      <w:proofErr w:type="spellEnd"/>
      <w:r w:rsidRPr="005C7881">
        <w:rPr>
          <w:rFonts w:ascii="Arial" w:hAnsi="Arial" w:cs="Arial"/>
        </w:rPr>
        <w:t>, explicó la actualización del Sistema de Cuentas Nacionales de México (</w:t>
      </w:r>
      <w:proofErr w:type="spellStart"/>
      <w:r w:rsidR="008E193F" w:rsidRPr="005C7881">
        <w:rPr>
          <w:rFonts w:ascii="Arial" w:hAnsi="Arial" w:cs="Arial"/>
          <w:smallCaps/>
        </w:rPr>
        <w:t>scnm</w:t>
      </w:r>
      <w:proofErr w:type="spellEnd"/>
      <w:r w:rsidRPr="005C7881">
        <w:rPr>
          <w:rFonts w:ascii="Arial" w:hAnsi="Arial" w:cs="Arial"/>
        </w:rPr>
        <w:t xml:space="preserve">), base 2018, que se lleva a cabo cada cinco años. El Cambio de Año Base revisa y actualiza conceptos, definiciones, clasificaciones y métodos de cálculo del </w:t>
      </w:r>
      <w:proofErr w:type="spellStart"/>
      <w:r w:rsidR="008E193F" w:rsidRPr="005C7881">
        <w:rPr>
          <w:rFonts w:ascii="Arial" w:hAnsi="Arial" w:cs="Arial"/>
          <w:smallCaps/>
        </w:rPr>
        <w:t>scnm</w:t>
      </w:r>
      <w:proofErr w:type="spellEnd"/>
      <w:r w:rsidRPr="005C7881">
        <w:rPr>
          <w:rFonts w:ascii="Arial" w:hAnsi="Arial" w:cs="Arial"/>
        </w:rPr>
        <w:t xml:space="preserve">. </w:t>
      </w:r>
    </w:p>
    <w:p w14:paraId="59B945E4" w14:textId="77777777" w:rsidR="00336503" w:rsidRPr="005C7881" w:rsidRDefault="00336503" w:rsidP="00BE18BA">
      <w:pPr>
        <w:pStyle w:val="Prrafodelista"/>
        <w:ind w:left="-284" w:right="567" w:firstLine="0"/>
        <w:rPr>
          <w:rFonts w:ascii="Arial" w:hAnsi="Arial" w:cs="Arial"/>
        </w:rPr>
      </w:pPr>
    </w:p>
    <w:p w14:paraId="35D0243C" w14:textId="2EA43FF2" w:rsidR="00D45F54" w:rsidRPr="005C7881" w:rsidRDefault="00815D0D" w:rsidP="00336503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t>Silvia Elena Meza Martínez, directora general de Coordinación del Sistema Nacional de Información Estadística y Geográfica, explicó que</w:t>
      </w:r>
      <w:r w:rsidR="008E193F" w:rsidRPr="005C7881">
        <w:rPr>
          <w:rFonts w:ascii="Arial" w:hAnsi="Arial" w:cs="Arial"/>
        </w:rPr>
        <w:t>,</w:t>
      </w:r>
      <w:r w:rsidRPr="005C7881">
        <w:rPr>
          <w:rFonts w:ascii="Arial" w:hAnsi="Arial" w:cs="Arial"/>
        </w:rPr>
        <w:t xml:space="preserve"> en la actualización del</w:t>
      </w:r>
      <w:r w:rsidR="00FE123F" w:rsidRPr="005C7881">
        <w:rPr>
          <w:rFonts w:ascii="Arial" w:hAnsi="Arial" w:cs="Arial"/>
        </w:rPr>
        <w:t xml:space="preserve"> Programa Nacional de Estadística y </w:t>
      </w:r>
      <w:r w:rsidR="005C7881" w:rsidRPr="005C7881">
        <w:rPr>
          <w:rFonts w:ascii="Arial" w:hAnsi="Arial" w:cs="Arial"/>
        </w:rPr>
        <w:t xml:space="preserve">Geografía </w:t>
      </w:r>
      <w:r w:rsidR="00FE123F" w:rsidRPr="005C7881">
        <w:rPr>
          <w:rFonts w:ascii="Arial" w:hAnsi="Arial" w:cs="Arial"/>
        </w:rPr>
        <w:t>(</w:t>
      </w:r>
      <w:proofErr w:type="spellStart"/>
      <w:r w:rsidR="008E193F" w:rsidRPr="005C7881">
        <w:rPr>
          <w:rFonts w:ascii="Arial" w:hAnsi="Arial" w:cs="Arial"/>
          <w:smallCaps/>
        </w:rPr>
        <w:t>pneg</w:t>
      </w:r>
      <w:proofErr w:type="spellEnd"/>
      <w:r w:rsidR="00FE123F" w:rsidRPr="005C7881">
        <w:rPr>
          <w:rFonts w:ascii="Arial" w:hAnsi="Arial" w:cs="Arial"/>
          <w:smallCaps/>
        </w:rPr>
        <w:t>)</w:t>
      </w:r>
      <w:r w:rsidR="00FE123F" w:rsidRPr="005C7881">
        <w:rPr>
          <w:rFonts w:ascii="Arial" w:hAnsi="Arial" w:cs="Arial"/>
        </w:rPr>
        <w:t xml:space="preserve"> </w:t>
      </w:r>
      <w:r w:rsidRPr="005C7881">
        <w:rPr>
          <w:rFonts w:ascii="Arial" w:hAnsi="Arial" w:cs="Arial"/>
        </w:rPr>
        <w:t xml:space="preserve">se adicionaron </w:t>
      </w:r>
      <w:r w:rsidR="008E193F" w:rsidRPr="005C7881">
        <w:rPr>
          <w:rFonts w:ascii="Arial" w:hAnsi="Arial" w:cs="Arial"/>
        </w:rPr>
        <w:t>tres</w:t>
      </w:r>
      <w:r w:rsidRPr="005C7881">
        <w:rPr>
          <w:rFonts w:ascii="Arial" w:hAnsi="Arial" w:cs="Arial"/>
        </w:rPr>
        <w:t xml:space="preserve"> proyectos y </w:t>
      </w:r>
      <w:r w:rsidR="008E193F" w:rsidRPr="005C7881">
        <w:rPr>
          <w:rFonts w:ascii="Arial" w:hAnsi="Arial" w:cs="Arial"/>
        </w:rPr>
        <w:t>cinco</w:t>
      </w:r>
      <w:r w:rsidRPr="005C7881">
        <w:rPr>
          <w:rFonts w:ascii="Arial" w:hAnsi="Arial" w:cs="Arial"/>
        </w:rPr>
        <w:t xml:space="preserve"> actividades.</w:t>
      </w:r>
      <w:r w:rsidR="00C23AD6" w:rsidRPr="005C7881">
        <w:rPr>
          <w:rFonts w:ascii="Arial" w:hAnsi="Arial" w:cs="Arial"/>
        </w:rPr>
        <w:t xml:space="preserve"> Asimismo, </w:t>
      </w:r>
      <w:r w:rsidR="00C23AD6" w:rsidRPr="005C7881">
        <w:rPr>
          <w:rFonts w:ascii="Arial" w:eastAsia="Times New Roman" w:hAnsi="Arial" w:cs="Arial"/>
          <w:lang w:eastAsia="es-MX"/>
        </w:rPr>
        <w:t xml:space="preserve">dio a conocer a las y los integrantes </w:t>
      </w:r>
      <w:r w:rsidR="008E193F" w:rsidRPr="005C7881">
        <w:rPr>
          <w:rFonts w:ascii="Arial" w:eastAsia="Times New Roman" w:hAnsi="Arial" w:cs="Arial"/>
          <w:lang w:eastAsia="es-MX"/>
        </w:rPr>
        <w:t>del</w:t>
      </w:r>
      <w:r w:rsidR="00C23AD6" w:rsidRPr="005C7881">
        <w:rPr>
          <w:rFonts w:ascii="Arial" w:eastAsia="Times New Roman" w:hAnsi="Arial" w:cs="Arial"/>
          <w:lang w:eastAsia="es-MX"/>
        </w:rPr>
        <w:t xml:space="preserve"> </w:t>
      </w:r>
      <w:proofErr w:type="spellStart"/>
      <w:r w:rsidR="004C6DD5" w:rsidRPr="005C7881">
        <w:rPr>
          <w:rFonts w:ascii="Arial" w:hAnsi="Arial" w:cs="Arial"/>
          <w:smallCaps/>
        </w:rPr>
        <w:t>ccn</w:t>
      </w:r>
      <w:proofErr w:type="spellEnd"/>
      <w:r w:rsidR="004C6DD5" w:rsidRPr="005C7881">
        <w:rPr>
          <w:rFonts w:ascii="Arial" w:hAnsi="Arial" w:cs="Arial"/>
          <w:smallCaps/>
        </w:rPr>
        <w:t>,</w:t>
      </w:r>
      <w:r w:rsidR="00E35192" w:rsidRPr="005C7881">
        <w:rPr>
          <w:rFonts w:ascii="Arial" w:hAnsi="Arial" w:cs="Arial"/>
          <w:smallCaps/>
        </w:rPr>
        <w:t xml:space="preserve"> </w:t>
      </w:r>
      <w:r w:rsidR="00FA0715" w:rsidRPr="005C7881">
        <w:rPr>
          <w:rFonts w:ascii="Arial" w:hAnsi="Arial" w:cs="Arial"/>
        </w:rPr>
        <w:t xml:space="preserve">que la </w:t>
      </w:r>
      <w:r w:rsidR="00C23AD6" w:rsidRPr="005C7881">
        <w:rPr>
          <w:rFonts w:ascii="Arial" w:hAnsi="Arial" w:cs="Arial"/>
        </w:rPr>
        <w:t>consulta externa inició el pasado 23 de octubre</w:t>
      </w:r>
      <w:r w:rsidR="008E193F" w:rsidRPr="005C7881">
        <w:rPr>
          <w:rFonts w:ascii="Arial" w:hAnsi="Arial" w:cs="Arial"/>
        </w:rPr>
        <w:t xml:space="preserve">. Esta </w:t>
      </w:r>
      <w:r w:rsidR="00C23AD6" w:rsidRPr="005C7881">
        <w:rPr>
          <w:rFonts w:ascii="Arial" w:hAnsi="Arial" w:cs="Arial"/>
        </w:rPr>
        <w:t xml:space="preserve">contempla la actualización de proyectos y actividades que </w:t>
      </w:r>
      <w:r w:rsidR="008E193F" w:rsidRPr="005C7881">
        <w:rPr>
          <w:rFonts w:ascii="Arial" w:hAnsi="Arial" w:cs="Arial"/>
        </w:rPr>
        <w:t xml:space="preserve">se presentará </w:t>
      </w:r>
      <w:r w:rsidR="00C23AD6" w:rsidRPr="005C7881">
        <w:rPr>
          <w:rFonts w:ascii="Arial" w:hAnsi="Arial" w:cs="Arial"/>
        </w:rPr>
        <w:t>a finales del año a la Junta de Gobierno para su aprobación.</w:t>
      </w:r>
    </w:p>
    <w:p w14:paraId="39FCF84A" w14:textId="77777777" w:rsidR="00FE123F" w:rsidRPr="005C7881" w:rsidRDefault="00FE123F" w:rsidP="00336503">
      <w:pPr>
        <w:pStyle w:val="Prrafodelista"/>
        <w:ind w:left="-284" w:right="567" w:firstLine="0"/>
        <w:rPr>
          <w:rFonts w:ascii="Arial" w:hAnsi="Arial" w:cs="Arial"/>
        </w:rPr>
      </w:pPr>
    </w:p>
    <w:p w14:paraId="4758EB67" w14:textId="77777777" w:rsidR="00815D0D" w:rsidRPr="005C7881" w:rsidRDefault="00815D0D" w:rsidP="00D45F54">
      <w:pPr>
        <w:pStyle w:val="Prrafodelista"/>
        <w:ind w:left="-284" w:right="567" w:firstLine="0"/>
        <w:rPr>
          <w:rFonts w:ascii="Arial" w:hAnsi="Arial" w:cs="Arial"/>
        </w:rPr>
      </w:pPr>
    </w:p>
    <w:p w14:paraId="213BE7E5" w14:textId="686F1976" w:rsidR="007A1D07" w:rsidRPr="005C7881" w:rsidRDefault="00573E95" w:rsidP="00D45F54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lastRenderedPageBreak/>
        <w:t xml:space="preserve">A </w:t>
      </w:r>
      <w:r w:rsidR="00931179" w:rsidRPr="005C7881">
        <w:rPr>
          <w:rFonts w:ascii="Arial" w:hAnsi="Arial" w:cs="Arial"/>
        </w:rPr>
        <w:t>esta</w:t>
      </w:r>
      <w:r w:rsidRPr="005C7881">
        <w:rPr>
          <w:rFonts w:ascii="Arial" w:hAnsi="Arial" w:cs="Arial"/>
        </w:rPr>
        <w:t xml:space="preserve"> segunda sesión de 2023</w:t>
      </w:r>
      <w:r w:rsidR="00931179" w:rsidRPr="005C7881">
        <w:rPr>
          <w:rFonts w:ascii="Arial" w:hAnsi="Arial" w:cs="Arial"/>
        </w:rPr>
        <w:t xml:space="preserve"> del </w:t>
      </w:r>
      <w:r w:rsidR="003455AA" w:rsidRPr="005C7881">
        <w:rPr>
          <w:rFonts w:ascii="Arial" w:eastAsia="Times New Roman" w:hAnsi="Arial" w:cs="Arial"/>
          <w:smallCaps/>
          <w:lang w:eastAsia="es-MX"/>
        </w:rPr>
        <w:t>ccn</w:t>
      </w:r>
      <w:bookmarkStart w:id="0" w:name="_GoBack"/>
      <w:bookmarkEnd w:id="0"/>
      <w:r w:rsidRPr="005C7881">
        <w:rPr>
          <w:rFonts w:ascii="Arial" w:hAnsi="Arial" w:cs="Arial"/>
        </w:rPr>
        <w:t xml:space="preserve"> asistieron representantes de la Administración Pública Federal,</w:t>
      </w:r>
      <w:r w:rsidR="008E193F" w:rsidRPr="005C7881">
        <w:rPr>
          <w:rFonts w:ascii="Arial" w:hAnsi="Arial" w:cs="Arial"/>
        </w:rPr>
        <w:t xml:space="preserve"> de</w:t>
      </w:r>
      <w:r w:rsidRPr="005C7881">
        <w:rPr>
          <w:rFonts w:ascii="Arial" w:hAnsi="Arial" w:cs="Arial"/>
        </w:rPr>
        <w:t xml:space="preserve"> los Poderes Legislativo y Judicial, </w:t>
      </w:r>
      <w:r w:rsidR="008E193F" w:rsidRPr="005C7881">
        <w:rPr>
          <w:rFonts w:ascii="Arial" w:hAnsi="Arial" w:cs="Arial"/>
        </w:rPr>
        <w:t>d</w:t>
      </w:r>
      <w:r w:rsidRPr="005C7881">
        <w:rPr>
          <w:rFonts w:ascii="Arial" w:hAnsi="Arial" w:cs="Arial"/>
        </w:rPr>
        <w:t xml:space="preserve">el Banco de México, y </w:t>
      </w:r>
      <w:r w:rsidR="002749CE" w:rsidRPr="005C7881">
        <w:rPr>
          <w:rFonts w:ascii="Arial" w:hAnsi="Arial" w:cs="Arial"/>
        </w:rPr>
        <w:t xml:space="preserve">de </w:t>
      </w:r>
      <w:r w:rsidRPr="005C7881">
        <w:rPr>
          <w:rFonts w:ascii="Arial" w:hAnsi="Arial" w:cs="Arial"/>
        </w:rPr>
        <w:t>los grupos de entidades federativas</w:t>
      </w:r>
      <w:r w:rsidR="002749CE" w:rsidRPr="005C7881">
        <w:rPr>
          <w:rFonts w:ascii="Arial" w:hAnsi="Arial" w:cs="Arial"/>
        </w:rPr>
        <w:t xml:space="preserve">. </w:t>
      </w:r>
      <w:r w:rsidR="000962B1" w:rsidRPr="005C7881">
        <w:rPr>
          <w:rFonts w:ascii="Arial" w:hAnsi="Arial" w:cs="Arial"/>
        </w:rPr>
        <w:t>A</w:t>
      </w:r>
      <w:r w:rsidRPr="005C7881">
        <w:rPr>
          <w:rFonts w:ascii="Arial" w:hAnsi="Arial" w:cs="Arial"/>
        </w:rPr>
        <w:t>simismo, se contó con la participación de integrantes de la Junta de Gobierno, del Órgano Interno de Control, así como de las direcciones y coordinaciones generales del Instituto.</w:t>
      </w:r>
    </w:p>
    <w:p w14:paraId="2559EBC3" w14:textId="77777777" w:rsidR="007A1D07" w:rsidRPr="005C7881" w:rsidRDefault="007A1D07" w:rsidP="007A1D07">
      <w:pPr>
        <w:pStyle w:val="Prrafodelista"/>
        <w:ind w:left="-284" w:right="567" w:firstLine="0"/>
        <w:rPr>
          <w:rFonts w:ascii="Arial" w:hAnsi="Arial" w:cs="Arial"/>
        </w:rPr>
      </w:pPr>
    </w:p>
    <w:p w14:paraId="213604FB" w14:textId="273256F6" w:rsidR="007A1D07" w:rsidRDefault="007A1D07" w:rsidP="007A1D07">
      <w:pPr>
        <w:pStyle w:val="Prrafodelista"/>
        <w:ind w:left="-284" w:right="567" w:firstLine="0"/>
        <w:rPr>
          <w:rFonts w:ascii="Arial" w:hAnsi="Arial" w:cs="Arial"/>
        </w:rPr>
      </w:pPr>
      <w:r w:rsidRPr="005C7881">
        <w:rPr>
          <w:rFonts w:ascii="Arial" w:hAnsi="Arial" w:cs="Arial"/>
        </w:rPr>
        <w:t xml:space="preserve">El </w:t>
      </w:r>
      <w:proofErr w:type="spellStart"/>
      <w:r w:rsidRPr="005C7881">
        <w:rPr>
          <w:rFonts w:ascii="Arial" w:hAnsi="Arial" w:cs="Arial"/>
          <w:smallCaps/>
        </w:rPr>
        <w:t>ccn</w:t>
      </w:r>
      <w:proofErr w:type="spellEnd"/>
      <w:r w:rsidRPr="005C7881">
        <w:rPr>
          <w:rFonts w:ascii="Arial" w:hAnsi="Arial" w:cs="Arial"/>
        </w:rPr>
        <w:t xml:space="preserve"> es el máximo órgano colegiado de participación y consulta del </w:t>
      </w:r>
      <w:proofErr w:type="spellStart"/>
      <w:r w:rsidRPr="005C7881">
        <w:rPr>
          <w:rFonts w:ascii="Arial" w:hAnsi="Arial" w:cs="Arial"/>
          <w:smallCaps/>
        </w:rPr>
        <w:t>snieg</w:t>
      </w:r>
      <w:proofErr w:type="spellEnd"/>
      <w:r w:rsidRPr="005C7881">
        <w:rPr>
          <w:rFonts w:ascii="Arial" w:hAnsi="Arial" w:cs="Arial"/>
        </w:rPr>
        <w:t>. Este espacio de intercambio cuenta con una amplia participación de instituciones del Estado mexicano, de los tres poderes y niveles de gobierno, así como entes autónomos</w:t>
      </w:r>
      <w:r w:rsidR="001E43B1" w:rsidRPr="005C7881">
        <w:rPr>
          <w:rFonts w:ascii="Arial" w:hAnsi="Arial" w:cs="Arial"/>
        </w:rPr>
        <w:t xml:space="preserve">. Lo anterior </w:t>
      </w:r>
      <w:r w:rsidRPr="005C7881">
        <w:rPr>
          <w:rFonts w:ascii="Arial" w:hAnsi="Arial" w:cs="Arial"/>
        </w:rPr>
        <w:t>permite generar información estadística y geográfica de calidad, pertinente, veraz y oportuna, que contribuya al desarrollo nacional.</w:t>
      </w:r>
    </w:p>
    <w:p w14:paraId="513EF475" w14:textId="11AD4BB0" w:rsidR="00841E59" w:rsidRDefault="00841E59" w:rsidP="007A1D07">
      <w:pPr>
        <w:pStyle w:val="Prrafodelista"/>
        <w:ind w:left="-284" w:right="567" w:firstLine="0"/>
        <w:rPr>
          <w:rFonts w:ascii="Arial" w:hAnsi="Arial" w:cs="Arial"/>
        </w:rPr>
      </w:pPr>
    </w:p>
    <w:p w14:paraId="403D4826" w14:textId="0A05AFE7" w:rsidR="00841E59" w:rsidRDefault="00841E59" w:rsidP="007A1D07">
      <w:pPr>
        <w:pStyle w:val="Prrafodelista"/>
        <w:ind w:left="-284" w:right="567" w:firstLine="0"/>
        <w:rPr>
          <w:rFonts w:ascii="Arial" w:hAnsi="Arial" w:cs="Arial"/>
        </w:rPr>
      </w:pPr>
    </w:p>
    <w:p w14:paraId="1A1192C6" w14:textId="2F38807C" w:rsidR="00841E59" w:rsidRDefault="00841E59" w:rsidP="007A1D07">
      <w:pPr>
        <w:pStyle w:val="Prrafodelista"/>
        <w:ind w:left="-284" w:right="567" w:firstLine="0"/>
        <w:rPr>
          <w:rFonts w:ascii="Arial" w:hAnsi="Arial" w:cs="Arial"/>
        </w:rPr>
      </w:pPr>
    </w:p>
    <w:p w14:paraId="25A5E49F" w14:textId="77777777" w:rsidR="00841E59" w:rsidRPr="005C7881" w:rsidRDefault="00841E59" w:rsidP="00841E59">
      <w:pPr>
        <w:pStyle w:val="Prrafodelista"/>
        <w:ind w:left="-284" w:right="1276" w:firstLine="0"/>
        <w:rPr>
          <w:rFonts w:ascii="Arial" w:hAnsi="Arial" w:cs="Arial"/>
        </w:rPr>
      </w:pPr>
    </w:p>
    <w:p w14:paraId="120C987F" w14:textId="77777777" w:rsidR="00841E59" w:rsidRDefault="00841E59" w:rsidP="00841E59">
      <w:pPr>
        <w:pStyle w:val="NormalWeb"/>
        <w:ind w:left="-426" w:right="567"/>
        <w:contextualSpacing/>
        <w:jc w:val="center"/>
        <w:rPr>
          <w:rFonts w:ascii="Arial" w:hAnsi="Arial" w:cs="Arial"/>
          <w:lang w:val="es-ES_tradnl"/>
        </w:rPr>
      </w:pPr>
      <w:bookmarkStart w:id="1" w:name="_Hlk147145049"/>
      <w:r w:rsidRPr="00841E59">
        <w:rPr>
          <w:rFonts w:ascii="Arial" w:hAnsi="Arial" w:cs="Arial"/>
          <w:lang w:val="es-ES_tradnl"/>
        </w:rPr>
        <w:t xml:space="preserve">Para consultas de medios y periodistas, escribir a: </w:t>
      </w:r>
      <w:hyperlink r:id="rId11" w:history="1">
        <w:r w:rsidRPr="00841E59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>
        <w:rPr>
          <w:rFonts w:ascii="Arial" w:hAnsi="Arial" w:cs="Arial"/>
          <w:lang w:val="es-ES_tradnl"/>
        </w:rPr>
        <w:t xml:space="preserve"> </w:t>
      </w:r>
    </w:p>
    <w:p w14:paraId="0F0D8571" w14:textId="765ABCDE" w:rsidR="00841E59" w:rsidRPr="00841E59" w:rsidRDefault="00841E59" w:rsidP="00841E59">
      <w:pPr>
        <w:pStyle w:val="NormalWeb"/>
        <w:ind w:left="-426" w:right="567"/>
        <w:contextualSpacing/>
        <w:jc w:val="center"/>
        <w:rPr>
          <w:rFonts w:ascii="Arial" w:hAnsi="Arial" w:cs="Arial"/>
          <w:lang w:val="es-ES_tradnl"/>
        </w:rPr>
      </w:pPr>
      <w:r w:rsidRPr="00841E59">
        <w:rPr>
          <w:rFonts w:ascii="Arial" w:hAnsi="Arial" w:cs="Arial"/>
          <w:lang w:val="es-ES_tradnl"/>
        </w:rPr>
        <w:t>o llamar al teléfono (55) 52-78-10-00, extensiones 321064, 321134 y 321241</w:t>
      </w:r>
    </w:p>
    <w:p w14:paraId="14C4F8C6" w14:textId="77777777" w:rsidR="00841E59" w:rsidRPr="00841E59" w:rsidRDefault="00841E59" w:rsidP="00841E59">
      <w:pPr>
        <w:pStyle w:val="NormalWeb"/>
        <w:spacing w:before="0" w:beforeAutospacing="0" w:after="0" w:afterAutospacing="0"/>
        <w:ind w:left="-426" w:right="567"/>
        <w:contextualSpacing/>
        <w:jc w:val="center"/>
        <w:rPr>
          <w:rFonts w:ascii="Arial" w:hAnsi="Arial" w:cs="Arial"/>
        </w:rPr>
      </w:pPr>
      <w:r w:rsidRPr="00841E59">
        <w:rPr>
          <w:rFonts w:ascii="Arial" w:hAnsi="Arial" w:cs="Arial"/>
        </w:rPr>
        <w:t>Dirección de Atención a Medios/ Dirección General Adjunta de Comunicación</w:t>
      </w:r>
    </w:p>
    <w:p w14:paraId="63888AA9" w14:textId="77777777" w:rsidR="00841E59" w:rsidRPr="00841E59" w:rsidRDefault="00841E59" w:rsidP="00841E5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083C6138" w14:textId="21414ACD" w:rsidR="00841E59" w:rsidRPr="00841E59" w:rsidRDefault="00841E59" w:rsidP="00841E59">
      <w:pPr>
        <w:pStyle w:val="Piedepgina"/>
        <w:jc w:val="center"/>
        <w:rPr>
          <w:rFonts w:ascii="Arial" w:hAnsi="Arial" w:cs="Arial"/>
          <w:b/>
          <w:color w:val="1F3864" w:themeColor="accent1" w:themeShade="80"/>
          <w:szCs w:val="24"/>
        </w:rPr>
      </w:pPr>
      <w:r w:rsidRPr="00841E59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0F6A636F" wp14:editId="7F7554BD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1E59">
        <w:rPr>
          <w:rFonts w:ascii="Arial" w:hAnsi="Arial" w:cs="Arial"/>
          <w:noProof/>
          <w:szCs w:val="24"/>
          <w:lang w:eastAsia="es-MX"/>
        </w:rPr>
        <w:t xml:space="preserve"> </w:t>
      </w:r>
      <w:r w:rsidRPr="00841E59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5340D86F" wp14:editId="79BC0B3D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59">
        <w:rPr>
          <w:rFonts w:ascii="Arial" w:hAnsi="Arial" w:cs="Arial"/>
          <w:noProof/>
          <w:szCs w:val="24"/>
          <w:lang w:eastAsia="es-MX"/>
        </w:rPr>
        <w:t xml:space="preserve"> </w:t>
      </w:r>
      <w:r w:rsidRPr="00841E59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3E081919" wp14:editId="57B7AA53">
            <wp:extent cx="365760" cy="365760"/>
            <wp:effectExtent l="0" t="0" r="2540" b="2540"/>
            <wp:docPr id="3" name="Imagen 3" descr="Imagen que contiene objeto, reloj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59">
        <w:rPr>
          <w:rFonts w:ascii="Arial" w:hAnsi="Arial" w:cs="Arial"/>
          <w:noProof/>
          <w:szCs w:val="24"/>
          <w:lang w:eastAsia="es-MX"/>
        </w:rPr>
        <w:t xml:space="preserve"> </w:t>
      </w:r>
      <w:r w:rsidRPr="00841E59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3C0E0E9D" wp14:editId="02537C6C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1E59">
        <w:rPr>
          <w:rFonts w:ascii="Arial" w:hAnsi="Arial" w:cs="Arial"/>
          <w:noProof/>
          <w:szCs w:val="24"/>
          <w:lang w:eastAsia="es-MX"/>
        </w:rPr>
        <w:t xml:space="preserve">  </w:t>
      </w:r>
      <w:r w:rsidRPr="00841E59">
        <w:rPr>
          <w:rFonts w:ascii="Arial" w:hAnsi="Arial" w:cs="Arial"/>
          <w:noProof/>
          <w:szCs w:val="24"/>
          <w:lang w:eastAsia="es-MX"/>
        </w:rPr>
        <w:drawing>
          <wp:inline distT="0" distB="0" distL="0" distR="0" wp14:anchorId="57D8F77A" wp14:editId="399ADEA9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6E4963DC" w14:textId="77777777" w:rsidR="000962B1" w:rsidRPr="00841E59" w:rsidRDefault="000962B1" w:rsidP="0018039E">
      <w:pPr>
        <w:shd w:val="clear" w:color="auto" w:fill="FFFFFF"/>
        <w:spacing w:after="0" w:line="240" w:lineRule="auto"/>
        <w:ind w:left="-284" w:right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BF7C23C" w14:textId="77777777" w:rsidR="000962B1" w:rsidRPr="00841E59" w:rsidRDefault="000962B1" w:rsidP="0018039E">
      <w:pPr>
        <w:shd w:val="clear" w:color="auto" w:fill="FFFFFF"/>
        <w:spacing w:after="0" w:line="240" w:lineRule="auto"/>
        <w:ind w:left="-284" w:right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6774AC9" w14:textId="77777777" w:rsidR="002A5A51" w:rsidRPr="005C7881" w:rsidRDefault="002A5A51" w:rsidP="00841E59">
      <w:pPr>
        <w:shd w:val="clear" w:color="auto" w:fill="FFFFFF"/>
        <w:spacing w:after="0" w:line="240" w:lineRule="auto"/>
        <w:ind w:left="-284" w:right="567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sectPr w:rsidR="002A5A51" w:rsidRPr="005C7881" w:rsidSect="009472F9">
      <w:headerReference w:type="default" r:id="rId22"/>
      <w:footerReference w:type="default" r:id="rId23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169B7" w14:textId="77777777" w:rsidR="007D25DB" w:rsidRDefault="007D25DB">
      <w:pPr>
        <w:spacing w:after="0" w:line="240" w:lineRule="auto"/>
      </w:pPr>
      <w:r>
        <w:separator/>
      </w:r>
    </w:p>
  </w:endnote>
  <w:endnote w:type="continuationSeparator" w:id="0">
    <w:p w14:paraId="69D7688F" w14:textId="77777777" w:rsidR="007D25DB" w:rsidRDefault="007D25DB">
      <w:pPr>
        <w:spacing w:after="0" w:line="240" w:lineRule="auto"/>
      </w:pPr>
      <w:r>
        <w:continuationSeparator/>
      </w:r>
    </w:p>
  </w:endnote>
  <w:endnote w:type="continuationNotice" w:id="1">
    <w:p w14:paraId="4B8C7674" w14:textId="77777777" w:rsidR="007D25DB" w:rsidRDefault="007D2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B9F09" w14:textId="5BD75D4D" w:rsidR="00D000AC" w:rsidRPr="0026297B" w:rsidRDefault="00CF2BE6" w:rsidP="0026297B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26297B">
      <w:rPr>
        <w:rFonts w:ascii="Arial" w:hAnsi="Arial" w:cs="Arial"/>
        <w:b/>
        <w:color w:val="002060"/>
        <w:sz w:val="20"/>
        <w:szCs w:val="20"/>
      </w:rPr>
      <w:t>C</w:t>
    </w:r>
    <w:r w:rsidR="00193805">
      <w:rPr>
        <w:rFonts w:ascii="Arial" w:hAnsi="Arial" w:cs="Arial"/>
        <w:b/>
        <w:color w:val="002060"/>
        <w:sz w:val="20"/>
        <w:szCs w:val="20"/>
      </w:rPr>
      <w:t>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88CF" w14:textId="77777777" w:rsidR="007D25DB" w:rsidRDefault="007D25DB">
      <w:pPr>
        <w:spacing w:after="0" w:line="240" w:lineRule="auto"/>
      </w:pPr>
      <w:r>
        <w:separator/>
      </w:r>
    </w:p>
  </w:footnote>
  <w:footnote w:type="continuationSeparator" w:id="0">
    <w:p w14:paraId="5F9C2478" w14:textId="77777777" w:rsidR="007D25DB" w:rsidRDefault="007D25DB">
      <w:pPr>
        <w:spacing w:after="0" w:line="240" w:lineRule="auto"/>
      </w:pPr>
      <w:r>
        <w:continuationSeparator/>
      </w:r>
    </w:p>
  </w:footnote>
  <w:footnote w:type="continuationNotice" w:id="1">
    <w:p w14:paraId="402615F3" w14:textId="77777777" w:rsidR="007D25DB" w:rsidRDefault="007D2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ADB1E" w14:textId="0CB6C4A2" w:rsidR="00D000AC" w:rsidRPr="00BE18BA" w:rsidRDefault="00931179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4F562C">
      <w:rPr>
        <w:noProof/>
        <w:color w:val="003057"/>
        <w14:ligatures w14:val="standardContextual"/>
      </w:rPr>
      <w:drawing>
        <wp:anchor distT="0" distB="0" distL="114300" distR="114300" simplePos="0" relativeHeight="251660289" behindDoc="0" locked="0" layoutInCell="1" allowOverlap="1" wp14:anchorId="2594508A" wp14:editId="49141902">
          <wp:simplePos x="0" y="0"/>
          <wp:positionH relativeFrom="margin">
            <wp:posOffset>-565785</wp:posOffset>
          </wp:positionH>
          <wp:positionV relativeFrom="paragraph">
            <wp:posOffset>7620</wp:posOffset>
          </wp:positionV>
          <wp:extent cx="1933575" cy="556260"/>
          <wp:effectExtent l="0" t="0" r="9525" b="0"/>
          <wp:wrapSquare wrapText="bothSides"/>
          <wp:docPr id="19" name="Imagen 1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805" w:rsidRPr="00DE6A78">
      <w:rPr>
        <w:rFonts w:ascii="Arial" w:hAnsi="Arial" w:cs="Arial"/>
        <w:b/>
        <w:noProof/>
        <w:color w:val="002060"/>
        <w:sz w:val="24"/>
        <w:szCs w:val="24"/>
      </w:rPr>
      <w:drawing>
        <wp:anchor distT="0" distB="0" distL="114300" distR="114300" simplePos="0" relativeHeight="251658241" behindDoc="0" locked="0" layoutInCell="1" allowOverlap="1" wp14:anchorId="7ECA9B02" wp14:editId="002CD1AA">
          <wp:simplePos x="0" y="0"/>
          <wp:positionH relativeFrom="column">
            <wp:posOffset>1482090</wp:posOffset>
          </wp:positionH>
          <wp:positionV relativeFrom="paragraph">
            <wp:posOffset>7620</wp:posOffset>
          </wp:positionV>
          <wp:extent cx="1078994" cy="561975"/>
          <wp:effectExtent l="0" t="0" r="6985" b="0"/>
          <wp:wrapNone/>
          <wp:docPr id="20" name="Imagen 20">
            <a:extLst xmlns:a="http://schemas.openxmlformats.org/drawingml/2006/main">
              <a:ext uri="{FF2B5EF4-FFF2-40B4-BE49-F238E27FC236}">
                <a16:creationId xmlns:a16="http://schemas.microsoft.com/office/drawing/2014/main" id="{7770839C-891E-4EEE-A1FB-80C3FD26AD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7770839C-891E-4EEE-A1FB-80C3FD26AD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4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2BE6" w:rsidRPr="00FB49CF">
      <w:rPr>
        <w:rFonts w:ascii="Arial" w:hAnsi="Arial" w:cs="Arial"/>
        <w:b/>
        <w:color w:val="002060"/>
        <w:sz w:val="24"/>
        <w:szCs w:val="24"/>
      </w:rPr>
      <w:t>C</w:t>
    </w:r>
    <w:r w:rsidR="00A473DF">
      <w:rPr>
        <w:rFonts w:ascii="Arial" w:hAnsi="Arial" w:cs="Arial"/>
        <w:b/>
        <w:color w:val="002060"/>
        <w:sz w:val="24"/>
        <w:szCs w:val="24"/>
      </w:rPr>
      <w:t xml:space="preserve">omunicado de prensa </w:t>
    </w:r>
    <w:r w:rsidR="00A473DF" w:rsidRPr="00931179">
      <w:rPr>
        <w:rFonts w:ascii="Arial" w:hAnsi="Arial" w:cs="Arial"/>
        <w:b/>
        <w:color w:val="002060"/>
        <w:sz w:val="24"/>
        <w:szCs w:val="24"/>
      </w:rPr>
      <w:t>número</w:t>
    </w:r>
    <w:r w:rsidR="00BC01EF" w:rsidRPr="00931179">
      <w:rPr>
        <w:rFonts w:ascii="Arial" w:hAnsi="Arial" w:cs="Arial"/>
        <w:b/>
        <w:color w:val="002060"/>
        <w:sz w:val="24"/>
        <w:szCs w:val="24"/>
      </w:rPr>
      <w:t xml:space="preserve"> </w:t>
    </w:r>
    <w:r w:rsidR="005C7881">
      <w:rPr>
        <w:rFonts w:ascii="Arial" w:hAnsi="Arial" w:cs="Arial"/>
        <w:b/>
        <w:color w:val="002060"/>
        <w:sz w:val="24"/>
        <w:szCs w:val="24"/>
      </w:rPr>
      <w:t>604</w:t>
    </w:r>
  </w:p>
  <w:p w14:paraId="6CE4CF15" w14:textId="1F8AAD67" w:rsidR="00D000AC" w:rsidRPr="00931179" w:rsidRDefault="00270435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BE18BA">
      <w:rPr>
        <w:rFonts w:ascii="Arial" w:hAnsi="Arial" w:cs="Arial"/>
        <w:b/>
        <w:color w:val="002060"/>
        <w:sz w:val="24"/>
        <w:szCs w:val="24"/>
        <w:lang w:val="pt-BR"/>
      </w:rPr>
      <w:t>25</w:t>
    </w:r>
    <w:r w:rsidR="00CF2BE6" w:rsidRPr="00BE18BA">
      <w:rPr>
        <w:rFonts w:ascii="Arial" w:hAnsi="Arial" w:cs="Arial"/>
        <w:b/>
        <w:color w:val="002060"/>
        <w:sz w:val="24"/>
        <w:szCs w:val="24"/>
        <w:lang w:val="pt-BR"/>
      </w:rPr>
      <w:t xml:space="preserve"> </w:t>
    </w:r>
    <w:r w:rsidR="00A473DF" w:rsidRPr="00BE18BA">
      <w:rPr>
        <w:rFonts w:ascii="Arial" w:hAnsi="Arial" w:cs="Arial"/>
        <w:b/>
        <w:color w:val="002060"/>
        <w:sz w:val="24"/>
        <w:szCs w:val="24"/>
        <w:lang w:val="pt-BR"/>
      </w:rPr>
      <w:t xml:space="preserve">de octubre de </w:t>
    </w:r>
    <w:r w:rsidR="00CF2BE6" w:rsidRPr="00BE18BA">
      <w:rPr>
        <w:rFonts w:ascii="Arial" w:hAnsi="Arial" w:cs="Arial"/>
        <w:b/>
        <w:color w:val="002060"/>
        <w:sz w:val="24"/>
        <w:szCs w:val="24"/>
        <w:lang w:val="pt-BR"/>
      </w:rPr>
      <w:t>20</w:t>
    </w:r>
    <w:r w:rsidR="0000734E" w:rsidRPr="00BE18BA">
      <w:rPr>
        <w:rFonts w:ascii="Arial" w:hAnsi="Arial" w:cs="Arial"/>
        <w:b/>
        <w:color w:val="002060"/>
        <w:sz w:val="24"/>
        <w:szCs w:val="24"/>
        <w:lang w:val="pt-BR"/>
      </w:rPr>
      <w:t>2</w:t>
    </w:r>
    <w:r w:rsidR="008B408B" w:rsidRPr="00BE18BA">
      <w:rPr>
        <w:rFonts w:ascii="Arial" w:hAnsi="Arial" w:cs="Arial"/>
        <w:b/>
        <w:color w:val="002060"/>
        <w:sz w:val="24"/>
        <w:szCs w:val="24"/>
        <w:lang w:val="pt-BR"/>
      </w:rPr>
      <w:t>3</w:t>
    </w:r>
  </w:p>
  <w:p w14:paraId="20E959E2" w14:textId="67574AF6" w:rsidR="00D000AC" w:rsidRDefault="00CF2BE6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  <w:r w:rsidRPr="00931179">
      <w:rPr>
        <w:rFonts w:ascii="Arial" w:hAnsi="Arial" w:cs="Arial"/>
        <w:b/>
        <w:color w:val="002060"/>
        <w:sz w:val="24"/>
        <w:szCs w:val="24"/>
      </w:rPr>
      <w:t>P</w:t>
    </w:r>
    <w:r w:rsidR="00A473DF" w:rsidRPr="00931179">
      <w:rPr>
        <w:rFonts w:ascii="Arial" w:hAnsi="Arial" w:cs="Arial"/>
        <w:b/>
        <w:color w:val="002060"/>
        <w:sz w:val="24"/>
        <w:szCs w:val="24"/>
      </w:rPr>
      <w:t>ágina</w:t>
    </w:r>
    <w:r w:rsidRPr="00931179">
      <w:rPr>
        <w:rFonts w:ascii="Arial" w:hAnsi="Arial" w:cs="Arial"/>
        <w:b/>
        <w:color w:val="002060"/>
        <w:sz w:val="24"/>
        <w:szCs w:val="24"/>
      </w:rPr>
      <w:t xml:space="preserve"> </w:t>
    </w:r>
    <w:r w:rsidRPr="00931179">
      <w:rPr>
        <w:rFonts w:ascii="Arial" w:hAnsi="Arial" w:cs="Arial"/>
        <w:b/>
        <w:color w:val="002060"/>
        <w:sz w:val="24"/>
        <w:szCs w:val="24"/>
      </w:rPr>
      <w:fldChar w:fldCharType="begin"/>
    </w:r>
    <w:r w:rsidRPr="00931179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931179">
      <w:rPr>
        <w:rFonts w:ascii="Arial" w:hAnsi="Arial" w:cs="Arial"/>
        <w:b/>
        <w:color w:val="002060"/>
        <w:sz w:val="24"/>
        <w:szCs w:val="24"/>
      </w:rPr>
      <w:fldChar w:fldCharType="separate"/>
    </w:r>
    <w:r w:rsidR="00EE0181" w:rsidRPr="00931179">
      <w:rPr>
        <w:rFonts w:ascii="Arial" w:hAnsi="Arial" w:cs="Arial"/>
        <w:b/>
        <w:noProof/>
        <w:color w:val="002060"/>
        <w:sz w:val="24"/>
        <w:szCs w:val="24"/>
      </w:rPr>
      <w:t>1</w:t>
    </w:r>
    <w:r w:rsidRPr="00931179">
      <w:rPr>
        <w:rFonts w:ascii="Arial" w:hAnsi="Arial" w:cs="Arial"/>
        <w:b/>
        <w:color w:val="002060"/>
        <w:sz w:val="24"/>
        <w:szCs w:val="24"/>
      </w:rPr>
      <w:fldChar w:fldCharType="end"/>
    </w:r>
    <w:r w:rsidRPr="00931179">
      <w:rPr>
        <w:rFonts w:ascii="Arial" w:hAnsi="Arial" w:cs="Arial"/>
        <w:b/>
        <w:color w:val="002060"/>
        <w:sz w:val="24"/>
        <w:szCs w:val="24"/>
      </w:rPr>
      <w:t>/</w:t>
    </w:r>
    <w:r w:rsidR="005C7881">
      <w:rPr>
        <w:rFonts w:ascii="Arial" w:hAnsi="Arial" w:cs="Arial"/>
        <w:b/>
        <w:color w:val="002060"/>
        <w:sz w:val="24"/>
        <w:szCs w:val="24"/>
      </w:rPr>
      <w:t>2</w:t>
    </w:r>
  </w:p>
  <w:p w14:paraId="3329F351" w14:textId="5D9150D9" w:rsidR="000F4143" w:rsidRPr="00FB49CF" w:rsidRDefault="000F4143" w:rsidP="004442B9">
    <w:pPr>
      <w:pStyle w:val="Encabezado"/>
      <w:tabs>
        <w:tab w:val="clear" w:pos="4419"/>
        <w:tab w:val="clear" w:pos="8838"/>
      </w:tabs>
      <w:ind w:left="-567" w:right="567"/>
      <w:jc w:val="right"/>
      <w:rPr>
        <w:rFonts w:ascii="Arial" w:hAnsi="Arial" w:cs="Arial"/>
        <w:b/>
        <w:color w:val="002060"/>
        <w:sz w:val="24"/>
        <w:szCs w:val="24"/>
      </w:rPr>
    </w:pPr>
  </w:p>
  <w:p w14:paraId="6B683773" w14:textId="2A743519" w:rsidR="00D000AC" w:rsidRDefault="00D00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51A7"/>
    <w:multiLevelType w:val="hybridMultilevel"/>
    <w:tmpl w:val="D1EA8450"/>
    <w:lvl w:ilvl="0" w:tplc="A0E628A0">
      <w:start w:val="22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2D20551"/>
    <w:multiLevelType w:val="hybridMultilevel"/>
    <w:tmpl w:val="6130EE74"/>
    <w:lvl w:ilvl="0" w:tplc="87F8B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EB4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A1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747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46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820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F0E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61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A05C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1E5223"/>
    <w:multiLevelType w:val="hybridMultilevel"/>
    <w:tmpl w:val="AEF8DDF6"/>
    <w:lvl w:ilvl="0" w:tplc="080A0001">
      <w:start w:val="1"/>
      <w:numFmt w:val="bullet"/>
      <w:lvlText w:val=""/>
      <w:lvlJc w:val="left"/>
      <w:pPr>
        <w:ind w:left="-6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</w:abstractNum>
  <w:abstractNum w:abstractNumId="3" w15:restartNumberingAfterBreak="0">
    <w:nsid w:val="36DB2A5F"/>
    <w:multiLevelType w:val="hybridMultilevel"/>
    <w:tmpl w:val="5BF4FC3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4C7493"/>
    <w:multiLevelType w:val="hybridMultilevel"/>
    <w:tmpl w:val="1EEA6874"/>
    <w:lvl w:ilvl="0" w:tplc="923C7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E3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0E5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24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5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7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18C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D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38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4227E8"/>
    <w:multiLevelType w:val="hybridMultilevel"/>
    <w:tmpl w:val="8E50F4A8"/>
    <w:lvl w:ilvl="0" w:tplc="B28653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4B0E"/>
    <w:multiLevelType w:val="hybridMultilevel"/>
    <w:tmpl w:val="900EF28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CD254A2"/>
    <w:multiLevelType w:val="hybridMultilevel"/>
    <w:tmpl w:val="C6B6E2C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17B1A"/>
    <w:multiLevelType w:val="hybridMultilevel"/>
    <w:tmpl w:val="AFD2A948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5C674A5"/>
    <w:multiLevelType w:val="hybridMultilevel"/>
    <w:tmpl w:val="51F8EDA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94938C2"/>
    <w:multiLevelType w:val="hybridMultilevel"/>
    <w:tmpl w:val="809C5A3E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B4A0BB7"/>
    <w:multiLevelType w:val="hybridMultilevel"/>
    <w:tmpl w:val="513A9F46"/>
    <w:lvl w:ilvl="0" w:tplc="080A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33"/>
    <w:rsid w:val="00000E46"/>
    <w:rsid w:val="00005596"/>
    <w:rsid w:val="00007087"/>
    <w:rsid w:val="0000734E"/>
    <w:rsid w:val="000117E6"/>
    <w:rsid w:val="00013586"/>
    <w:rsid w:val="00014330"/>
    <w:rsid w:val="00015DB5"/>
    <w:rsid w:val="00021F99"/>
    <w:rsid w:val="000239B4"/>
    <w:rsid w:val="00030697"/>
    <w:rsid w:val="000339DD"/>
    <w:rsid w:val="00040A9A"/>
    <w:rsid w:val="0004216D"/>
    <w:rsid w:val="000453FD"/>
    <w:rsid w:val="000465E4"/>
    <w:rsid w:val="00046B93"/>
    <w:rsid w:val="00054A57"/>
    <w:rsid w:val="000555F3"/>
    <w:rsid w:val="00056191"/>
    <w:rsid w:val="0006110E"/>
    <w:rsid w:val="00067895"/>
    <w:rsid w:val="00072683"/>
    <w:rsid w:val="00073BFE"/>
    <w:rsid w:val="000742DD"/>
    <w:rsid w:val="00074353"/>
    <w:rsid w:val="00081074"/>
    <w:rsid w:val="0008129B"/>
    <w:rsid w:val="00083907"/>
    <w:rsid w:val="00087D49"/>
    <w:rsid w:val="00093047"/>
    <w:rsid w:val="000962B1"/>
    <w:rsid w:val="000A388A"/>
    <w:rsid w:val="000B1463"/>
    <w:rsid w:val="000B461E"/>
    <w:rsid w:val="000B5B4B"/>
    <w:rsid w:val="000C1489"/>
    <w:rsid w:val="000C165A"/>
    <w:rsid w:val="000C4159"/>
    <w:rsid w:val="000C690D"/>
    <w:rsid w:val="000D255B"/>
    <w:rsid w:val="000E0B28"/>
    <w:rsid w:val="000E1B38"/>
    <w:rsid w:val="000E1FC3"/>
    <w:rsid w:val="000E53C1"/>
    <w:rsid w:val="000F0FE8"/>
    <w:rsid w:val="000F4143"/>
    <w:rsid w:val="000F545D"/>
    <w:rsid w:val="00101A44"/>
    <w:rsid w:val="0010277A"/>
    <w:rsid w:val="00105987"/>
    <w:rsid w:val="0010673B"/>
    <w:rsid w:val="001068AF"/>
    <w:rsid w:val="00107778"/>
    <w:rsid w:val="00107F08"/>
    <w:rsid w:val="001122B8"/>
    <w:rsid w:val="0011327D"/>
    <w:rsid w:val="00113EC7"/>
    <w:rsid w:val="00113FE7"/>
    <w:rsid w:val="00117495"/>
    <w:rsid w:val="00120B64"/>
    <w:rsid w:val="001344DA"/>
    <w:rsid w:val="00135BFD"/>
    <w:rsid w:val="0013726B"/>
    <w:rsid w:val="001373CD"/>
    <w:rsid w:val="00145CB4"/>
    <w:rsid w:val="00147D19"/>
    <w:rsid w:val="00157F84"/>
    <w:rsid w:val="00157FC7"/>
    <w:rsid w:val="00162118"/>
    <w:rsid w:val="00170D85"/>
    <w:rsid w:val="00172052"/>
    <w:rsid w:val="001737D5"/>
    <w:rsid w:val="0018039E"/>
    <w:rsid w:val="00183D45"/>
    <w:rsid w:val="00185348"/>
    <w:rsid w:val="00186069"/>
    <w:rsid w:val="0019281B"/>
    <w:rsid w:val="00193805"/>
    <w:rsid w:val="001A533D"/>
    <w:rsid w:val="001A778B"/>
    <w:rsid w:val="001B02A3"/>
    <w:rsid w:val="001B22D8"/>
    <w:rsid w:val="001B26BD"/>
    <w:rsid w:val="001B3B4C"/>
    <w:rsid w:val="001B4375"/>
    <w:rsid w:val="001C08C1"/>
    <w:rsid w:val="001C1535"/>
    <w:rsid w:val="001D1FD5"/>
    <w:rsid w:val="001D4989"/>
    <w:rsid w:val="001D6CC3"/>
    <w:rsid w:val="001E43B1"/>
    <w:rsid w:val="001E56C8"/>
    <w:rsid w:val="001F4531"/>
    <w:rsid w:val="00201090"/>
    <w:rsid w:val="002105C6"/>
    <w:rsid w:val="00210A0B"/>
    <w:rsid w:val="00212A2F"/>
    <w:rsid w:val="00213C56"/>
    <w:rsid w:val="0021530A"/>
    <w:rsid w:val="002218A5"/>
    <w:rsid w:val="00222454"/>
    <w:rsid w:val="0022304B"/>
    <w:rsid w:val="0022370A"/>
    <w:rsid w:val="00224CAE"/>
    <w:rsid w:val="00224EAE"/>
    <w:rsid w:val="002313FE"/>
    <w:rsid w:val="00233B00"/>
    <w:rsid w:val="0023640E"/>
    <w:rsid w:val="002437CD"/>
    <w:rsid w:val="00253318"/>
    <w:rsid w:val="00254C41"/>
    <w:rsid w:val="00254FD5"/>
    <w:rsid w:val="002557DA"/>
    <w:rsid w:val="00257672"/>
    <w:rsid w:val="00260267"/>
    <w:rsid w:val="00262A7C"/>
    <w:rsid w:val="002634D3"/>
    <w:rsid w:val="00265BE6"/>
    <w:rsid w:val="002677F8"/>
    <w:rsid w:val="00270435"/>
    <w:rsid w:val="00270B73"/>
    <w:rsid w:val="00270EA0"/>
    <w:rsid w:val="002749CE"/>
    <w:rsid w:val="00276E2B"/>
    <w:rsid w:val="00285507"/>
    <w:rsid w:val="00287761"/>
    <w:rsid w:val="00291AC3"/>
    <w:rsid w:val="00297EE4"/>
    <w:rsid w:val="002A17FE"/>
    <w:rsid w:val="002A4BAA"/>
    <w:rsid w:val="002A5A51"/>
    <w:rsid w:val="002A74D4"/>
    <w:rsid w:val="002B326F"/>
    <w:rsid w:val="002B35F4"/>
    <w:rsid w:val="002B6B61"/>
    <w:rsid w:val="002B7E87"/>
    <w:rsid w:val="002C217F"/>
    <w:rsid w:val="002C37FA"/>
    <w:rsid w:val="002C4C5D"/>
    <w:rsid w:val="002D0C30"/>
    <w:rsid w:val="002D27D4"/>
    <w:rsid w:val="002E057B"/>
    <w:rsid w:val="002E1D8F"/>
    <w:rsid w:val="002F0520"/>
    <w:rsid w:val="002F6DEC"/>
    <w:rsid w:val="00304F4F"/>
    <w:rsid w:val="00310E17"/>
    <w:rsid w:val="00311188"/>
    <w:rsid w:val="0031317B"/>
    <w:rsid w:val="0031752F"/>
    <w:rsid w:val="00317D4F"/>
    <w:rsid w:val="00321224"/>
    <w:rsid w:val="0033221A"/>
    <w:rsid w:val="003332C8"/>
    <w:rsid w:val="00333CBF"/>
    <w:rsid w:val="0033582A"/>
    <w:rsid w:val="00336503"/>
    <w:rsid w:val="0033694B"/>
    <w:rsid w:val="00340C7A"/>
    <w:rsid w:val="003446A9"/>
    <w:rsid w:val="00345271"/>
    <w:rsid w:val="003455AA"/>
    <w:rsid w:val="00353499"/>
    <w:rsid w:val="003575BD"/>
    <w:rsid w:val="00361D83"/>
    <w:rsid w:val="003651BF"/>
    <w:rsid w:val="003672D7"/>
    <w:rsid w:val="0037296D"/>
    <w:rsid w:val="003741D5"/>
    <w:rsid w:val="0037459A"/>
    <w:rsid w:val="0037521F"/>
    <w:rsid w:val="003858DB"/>
    <w:rsid w:val="003900C5"/>
    <w:rsid w:val="00391702"/>
    <w:rsid w:val="00394394"/>
    <w:rsid w:val="003967DD"/>
    <w:rsid w:val="003A334B"/>
    <w:rsid w:val="003A3849"/>
    <w:rsid w:val="003A6934"/>
    <w:rsid w:val="003B1FF0"/>
    <w:rsid w:val="003B3D80"/>
    <w:rsid w:val="003B7F00"/>
    <w:rsid w:val="003C2158"/>
    <w:rsid w:val="003C34DF"/>
    <w:rsid w:val="003C56B6"/>
    <w:rsid w:val="003D2ACF"/>
    <w:rsid w:val="003D48BB"/>
    <w:rsid w:val="003D5664"/>
    <w:rsid w:val="003E6E2E"/>
    <w:rsid w:val="003E7E66"/>
    <w:rsid w:val="003F15B9"/>
    <w:rsid w:val="003F3EAE"/>
    <w:rsid w:val="003F49C3"/>
    <w:rsid w:val="00401FC2"/>
    <w:rsid w:val="00406BE4"/>
    <w:rsid w:val="004106AC"/>
    <w:rsid w:val="0041142E"/>
    <w:rsid w:val="00414383"/>
    <w:rsid w:val="004154F7"/>
    <w:rsid w:val="0041737D"/>
    <w:rsid w:val="00420977"/>
    <w:rsid w:val="00421E3C"/>
    <w:rsid w:val="004226AD"/>
    <w:rsid w:val="00426960"/>
    <w:rsid w:val="00427652"/>
    <w:rsid w:val="00431542"/>
    <w:rsid w:val="00436C4C"/>
    <w:rsid w:val="0043793D"/>
    <w:rsid w:val="004423B1"/>
    <w:rsid w:val="00452ABA"/>
    <w:rsid w:val="00472011"/>
    <w:rsid w:val="00472149"/>
    <w:rsid w:val="0047291B"/>
    <w:rsid w:val="004761D3"/>
    <w:rsid w:val="00477C29"/>
    <w:rsid w:val="00485F01"/>
    <w:rsid w:val="0049302D"/>
    <w:rsid w:val="00493094"/>
    <w:rsid w:val="00493CAF"/>
    <w:rsid w:val="004947FF"/>
    <w:rsid w:val="004A4537"/>
    <w:rsid w:val="004A489A"/>
    <w:rsid w:val="004A48EE"/>
    <w:rsid w:val="004A4BC8"/>
    <w:rsid w:val="004B0AE6"/>
    <w:rsid w:val="004C1EE7"/>
    <w:rsid w:val="004C3D2E"/>
    <w:rsid w:val="004C4973"/>
    <w:rsid w:val="004C6DD5"/>
    <w:rsid w:val="004D57C4"/>
    <w:rsid w:val="004E0688"/>
    <w:rsid w:val="004E75A4"/>
    <w:rsid w:val="004F173F"/>
    <w:rsid w:val="004F2669"/>
    <w:rsid w:val="004F3B7F"/>
    <w:rsid w:val="004F58E7"/>
    <w:rsid w:val="004F61F6"/>
    <w:rsid w:val="00505A5E"/>
    <w:rsid w:val="005079E1"/>
    <w:rsid w:val="00513AE0"/>
    <w:rsid w:val="00514B1E"/>
    <w:rsid w:val="005171D3"/>
    <w:rsid w:val="0051729A"/>
    <w:rsid w:val="00524E91"/>
    <w:rsid w:val="0052585D"/>
    <w:rsid w:val="00527706"/>
    <w:rsid w:val="005410EA"/>
    <w:rsid w:val="005412D1"/>
    <w:rsid w:val="00544F27"/>
    <w:rsid w:val="00547408"/>
    <w:rsid w:val="0055426F"/>
    <w:rsid w:val="00555BB6"/>
    <w:rsid w:val="00556520"/>
    <w:rsid w:val="00561014"/>
    <w:rsid w:val="00563F67"/>
    <w:rsid w:val="00567528"/>
    <w:rsid w:val="00570895"/>
    <w:rsid w:val="005729F6"/>
    <w:rsid w:val="00573E95"/>
    <w:rsid w:val="005812A3"/>
    <w:rsid w:val="00582174"/>
    <w:rsid w:val="00582918"/>
    <w:rsid w:val="005829F1"/>
    <w:rsid w:val="0058491B"/>
    <w:rsid w:val="00590AB1"/>
    <w:rsid w:val="00591B9F"/>
    <w:rsid w:val="005A2907"/>
    <w:rsid w:val="005A40FE"/>
    <w:rsid w:val="005A4518"/>
    <w:rsid w:val="005A654B"/>
    <w:rsid w:val="005B410B"/>
    <w:rsid w:val="005B4F00"/>
    <w:rsid w:val="005C00ED"/>
    <w:rsid w:val="005C6449"/>
    <w:rsid w:val="005C7881"/>
    <w:rsid w:val="005D0346"/>
    <w:rsid w:val="005E062D"/>
    <w:rsid w:val="005E0B3B"/>
    <w:rsid w:val="005E3C82"/>
    <w:rsid w:val="005E4F3C"/>
    <w:rsid w:val="005E58BC"/>
    <w:rsid w:val="005E758E"/>
    <w:rsid w:val="0060680E"/>
    <w:rsid w:val="00611181"/>
    <w:rsid w:val="006158B6"/>
    <w:rsid w:val="006212E6"/>
    <w:rsid w:val="0062299B"/>
    <w:rsid w:val="006229CB"/>
    <w:rsid w:val="006233EC"/>
    <w:rsid w:val="00623AF5"/>
    <w:rsid w:val="00626A1E"/>
    <w:rsid w:val="00627850"/>
    <w:rsid w:val="00631023"/>
    <w:rsid w:val="0063408D"/>
    <w:rsid w:val="00635371"/>
    <w:rsid w:val="006363BD"/>
    <w:rsid w:val="00641F81"/>
    <w:rsid w:val="00642995"/>
    <w:rsid w:val="00643D79"/>
    <w:rsid w:val="0064450D"/>
    <w:rsid w:val="0064704F"/>
    <w:rsid w:val="00650C33"/>
    <w:rsid w:val="00657D34"/>
    <w:rsid w:val="0066138C"/>
    <w:rsid w:val="00661548"/>
    <w:rsid w:val="0066488E"/>
    <w:rsid w:val="006662C3"/>
    <w:rsid w:val="00670787"/>
    <w:rsid w:val="00676257"/>
    <w:rsid w:val="006832F7"/>
    <w:rsid w:val="00684779"/>
    <w:rsid w:val="0068591A"/>
    <w:rsid w:val="00695D34"/>
    <w:rsid w:val="00697F71"/>
    <w:rsid w:val="006A0F2B"/>
    <w:rsid w:val="006A1D9E"/>
    <w:rsid w:val="006A23C5"/>
    <w:rsid w:val="006A2CDA"/>
    <w:rsid w:val="006A4C7F"/>
    <w:rsid w:val="006A6B87"/>
    <w:rsid w:val="006A6DB9"/>
    <w:rsid w:val="006A7AB9"/>
    <w:rsid w:val="006A7DB6"/>
    <w:rsid w:val="006B2E2A"/>
    <w:rsid w:val="006B3B22"/>
    <w:rsid w:val="006C049E"/>
    <w:rsid w:val="006C06C9"/>
    <w:rsid w:val="006C27C2"/>
    <w:rsid w:val="006C6842"/>
    <w:rsid w:val="006D29BF"/>
    <w:rsid w:val="006E0E55"/>
    <w:rsid w:val="006E45AA"/>
    <w:rsid w:val="006E5B8A"/>
    <w:rsid w:val="006E67B8"/>
    <w:rsid w:val="006F0F4E"/>
    <w:rsid w:val="006F2253"/>
    <w:rsid w:val="006F4313"/>
    <w:rsid w:val="006F45EF"/>
    <w:rsid w:val="006F7A95"/>
    <w:rsid w:val="00701932"/>
    <w:rsid w:val="0070204E"/>
    <w:rsid w:val="00703B9F"/>
    <w:rsid w:val="00705ACB"/>
    <w:rsid w:val="00706342"/>
    <w:rsid w:val="007071C1"/>
    <w:rsid w:val="0071440E"/>
    <w:rsid w:val="007150DD"/>
    <w:rsid w:val="00722C14"/>
    <w:rsid w:val="00722CCF"/>
    <w:rsid w:val="0072666A"/>
    <w:rsid w:val="007339A3"/>
    <w:rsid w:val="00736404"/>
    <w:rsid w:val="00740EAD"/>
    <w:rsid w:val="00741521"/>
    <w:rsid w:val="00746E55"/>
    <w:rsid w:val="0076056D"/>
    <w:rsid w:val="0076197B"/>
    <w:rsid w:val="007626B9"/>
    <w:rsid w:val="007679C0"/>
    <w:rsid w:val="00770415"/>
    <w:rsid w:val="007716BA"/>
    <w:rsid w:val="00771AF7"/>
    <w:rsid w:val="0077315A"/>
    <w:rsid w:val="00773ED4"/>
    <w:rsid w:val="0078224F"/>
    <w:rsid w:val="0078256E"/>
    <w:rsid w:val="00782603"/>
    <w:rsid w:val="007842AC"/>
    <w:rsid w:val="007844B9"/>
    <w:rsid w:val="00784F89"/>
    <w:rsid w:val="00787574"/>
    <w:rsid w:val="0078786F"/>
    <w:rsid w:val="00791C49"/>
    <w:rsid w:val="007A1D07"/>
    <w:rsid w:val="007A2A6F"/>
    <w:rsid w:val="007A4ADE"/>
    <w:rsid w:val="007A6F1A"/>
    <w:rsid w:val="007A7192"/>
    <w:rsid w:val="007B0BD3"/>
    <w:rsid w:val="007B4250"/>
    <w:rsid w:val="007B65DD"/>
    <w:rsid w:val="007C33E3"/>
    <w:rsid w:val="007D25DB"/>
    <w:rsid w:val="007D277B"/>
    <w:rsid w:val="007D3711"/>
    <w:rsid w:val="007D73B3"/>
    <w:rsid w:val="007E2D50"/>
    <w:rsid w:val="007E72A9"/>
    <w:rsid w:val="007F296B"/>
    <w:rsid w:val="007F52B6"/>
    <w:rsid w:val="00804F20"/>
    <w:rsid w:val="008057FF"/>
    <w:rsid w:val="00806931"/>
    <w:rsid w:val="00810308"/>
    <w:rsid w:val="0081434D"/>
    <w:rsid w:val="00815D0D"/>
    <w:rsid w:val="0081636B"/>
    <w:rsid w:val="00817F8D"/>
    <w:rsid w:val="0082053C"/>
    <w:rsid w:val="00823DB3"/>
    <w:rsid w:val="0082641D"/>
    <w:rsid w:val="008306BA"/>
    <w:rsid w:val="008323D3"/>
    <w:rsid w:val="00841E59"/>
    <w:rsid w:val="00841FB7"/>
    <w:rsid w:val="008427AD"/>
    <w:rsid w:val="00842F6E"/>
    <w:rsid w:val="008432CB"/>
    <w:rsid w:val="008518C2"/>
    <w:rsid w:val="00866C4E"/>
    <w:rsid w:val="0086709D"/>
    <w:rsid w:val="0087471A"/>
    <w:rsid w:val="00877CA7"/>
    <w:rsid w:val="008815BF"/>
    <w:rsid w:val="00883FE7"/>
    <w:rsid w:val="008844A2"/>
    <w:rsid w:val="008920D0"/>
    <w:rsid w:val="008A0F99"/>
    <w:rsid w:val="008A3064"/>
    <w:rsid w:val="008A4C50"/>
    <w:rsid w:val="008B408B"/>
    <w:rsid w:val="008B5776"/>
    <w:rsid w:val="008C0B43"/>
    <w:rsid w:val="008C380F"/>
    <w:rsid w:val="008C43B6"/>
    <w:rsid w:val="008C5F76"/>
    <w:rsid w:val="008D446E"/>
    <w:rsid w:val="008D654A"/>
    <w:rsid w:val="008E193F"/>
    <w:rsid w:val="008E589D"/>
    <w:rsid w:val="008E59F6"/>
    <w:rsid w:val="008F1915"/>
    <w:rsid w:val="008F261E"/>
    <w:rsid w:val="00901EBE"/>
    <w:rsid w:val="00907AAB"/>
    <w:rsid w:val="00907C0E"/>
    <w:rsid w:val="00907F0E"/>
    <w:rsid w:val="00911224"/>
    <w:rsid w:val="0091410D"/>
    <w:rsid w:val="009161D7"/>
    <w:rsid w:val="00922DE6"/>
    <w:rsid w:val="00931179"/>
    <w:rsid w:val="00934A2A"/>
    <w:rsid w:val="009362D6"/>
    <w:rsid w:val="00936869"/>
    <w:rsid w:val="009379A6"/>
    <w:rsid w:val="00945CE4"/>
    <w:rsid w:val="00950E82"/>
    <w:rsid w:val="009544ED"/>
    <w:rsid w:val="00960F94"/>
    <w:rsid w:val="00961332"/>
    <w:rsid w:val="00963C61"/>
    <w:rsid w:val="00964385"/>
    <w:rsid w:val="00964E82"/>
    <w:rsid w:val="00966A34"/>
    <w:rsid w:val="00966A5A"/>
    <w:rsid w:val="00966B73"/>
    <w:rsid w:val="00976B47"/>
    <w:rsid w:val="009806E6"/>
    <w:rsid w:val="00980CFB"/>
    <w:rsid w:val="009846F6"/>
    <w:rsid w:val="00984E01"/>
    <w:rsid w:val="009872D4"/>
    <w:rsid w:val="00987622"/>
    <w:rsid w:val="00987E62"/>
    <w:rsid w:val="009A3A94"/>
    <w:rsid w:val="009A45D6"/>
    <w:rsid w:val="009A6C84"/>
    <w:rsid w:val="009B1E28"/>
    <w:rsid w:val="009B3831"/>
    <w:rsid w:val="009B5738"/>
    <w:rsid w:val="009B71AD"/>
    <w:rsid w:val="009C0100"/>
    <w:rsid w:val="009C0F8E"/>
    <w:rsid w:val="009D1AF0"/>
    <w:rsid w:val="009D47A8"/>
    <w:rsid w:val="009E0D25"/>
    <w:rsid w:val="009E1310"/>
    <w:rsid w:val="009E1AEF"/>
    <w:rsid w:val="009E1EBD"/>
    <w:rsid w:val="009E2D76"/>
    <w:rsid w:val="009E7CF2"/>
    <w:rsid w:val="009F0C09"/>
    <w:rsid w:val="009F12EA"/>
    <w:rsid w:val="009F467F"/>
    <w:rsid w:val="009F4907"/>
    <w:rsid w:val="00A017EC"/>
    <w:rsid w:val="00A03234"/>
    <w:rsid w:val="00A04841"/>
    <w:rsid w:val="00A06B47"/>
    <w:rsid w:val="00A2727D"/>
    <w:rsid w:val="00A42D0B"/>
    <w:rsid w:val="00A473DF"/>
    <w:rsid w:val="00A50D20"/>
    <w:rsid w:val="00A51D7E"/>
    <w:rsid w:val="00A53632"/>
    <w:rsid w:val="00A6286E"/>
    <w:rsid w:val="00A63171"/>
    <w:rsid w:val="00A63712"/>
    <w:rsid w:val="00A70E84"/>
    <w:rsid w:val="00A77EA9"/>
    <w:rsid w:val="00A80FBC"/>
    <w:rsid w:val="00A86449"/>
    <w:rsid w:val="00A86751"/>
    <w:rsid w:val="00A87EB1"/>
    <w:rsid w:val="00A90853"/>
    <w:rsid w:val="00A94EA6"/>
    <w:rsid w:val="00A96B59"/>
    <w:rsid w:val="00A972CC"/>
    <w:rsid w:val="00A973F0"/>
    <w:rsid w:val="00A9753B"/>
    <w:rsid w:val="00AA084A"/>
    <w:rsid w:val="00AA2362"/>
    <w:rsid w:val="00AA3204"/>
    <w:rsid w:val="00AA5309"/>
    <w:rsid w:val="00AA64EF"/>
    <w:rsid w:val="00AB0357"/>
    <w:rsid w:val="00AB6B4F"/>
    <w:rsid w:val="00AC569A"/>
    <w:rsid w:val="00AC7F01"/>
    <w:rsid w:val="00AE5F5C"/>
    <w:rsid w:val="00AE6B54"/>
    <w:rsid w:val="00AF0A32"/>
    <w:rsid w:val="00AF3A67"/>
    <w:rsid w:val="00AF3D48"/>
    <w:rsid w:val="00AF526D"/>
    <w:rsid w:val="00B021C4"/>
    <w:rsid w:val="00B02550"/>
    <w:rsid w:val="00B03A07"/>
    <w:rsid w:val="00B13106"/>
    <w:rsid w:val="00B2079A"/>
    <w:rsid w:val="00B20D83"/>
    <w:rsid w:val="00B274C3"/>
    <w:rsid w:val="00B27DA9"/>
    <w:rsid w:val="00B30667"/>
    <w:rsid w:val="00B3184E"/>
    <w:rsid w:val="00B40DE5"/>
    <w:rsid w:val="00B4684D"/>
    <w:rsid w:val="00B520C7"/>
    <w:rsid w:val="00B532C0"/>
    <w:rsid w:val="00B568FB"/>
    <w:rsid w:val="00B6291A"/>
    <w:rsid w:val="00B665A6"/>
    <w:rsid w:val="00B729EC"/>
    <w:rsid w:val="00B75CFA"/>
    <w:rsid w:val="00B77B18"/>
    <w:rsid w:val="00B82C25"/>
    <w:rsid w:val="00B92D69"/>
    <w:rsid w:val="00B972AE"/>
    <w:rsid w:val="00B97B2A"/>
    <w:rsid w:val="00BA1FA1"/>
    <w:rsid w:val="00BA1FAA"/>
    <w:rsid w:val="00BA4292"/>
    <w:rsid w:val="00BA4799"/>
    <w:rsid w:val="00BB0AC7"/>
    <w:rsid w:val="00BB55AB"/>
    <w:rsid w:val="00BC01EF"/>
    <w:rsid w:val="00BC3C24"/>
    <w:rsid w:val="00BC5400"/>
    <w:rsid w:val="00BD572A"/>
    <w:rsid w:val="00BD6CC4"/>
    <w:rsid w:val="00BD7339"/>
    <w:rsid w:val="00BE0400"/>
    <w:rsid w:val="00BE18BA"/>
    <w:rsid w:val="00BE240A"/>
    <w:rsid w:val="00BE61D2"/>
    <w:rsid w:val="00BF4EC2"/>
    <w:rsid w:val="00BF5C25"/>
    <w:rsid w:val="00BF79FA"/>
    <w:rsid w:val="00C02681"/>
    <w:rsid w:val="00C02C65"/>
    <w:rsid w:val="00C1282D"/>
    <w:rsid w:val="00C23AD6"/>
    <w:rsid w:val="00C24833"/>
    <w:rsid w:val="00C31BF1"/>
    <w:rsid w:val="00C31E61"/>
    <w:rsid w:val="00C3251C"/>
    <w:rsid w:val="00C34BE9"/>
    <w:rsid w:val="00C34DB4"/>
    <w:rsid w:val="00C37DD4"/>
    <w:rsid w:val="00C421C8"/>
    <w:rsid w:val="00C50F27"/>
    <w:rsid w:val="00C520E4"/>
    <w:rsid w:val="00C55A31"/>
    <w:rsid w:val="00C57BE5"/>
    <w:rsid w:val="00C6000A"/>
    <w:rsid w:val="00C6062A"/>
    <w:rsid w:val="00C64E2F"/>
    <w:rsid w:val="00C66C53"/>
    <w:rsid w:val="00C66E34"/>
    <w:rsid w:val="00C738CF"/>
    <w:rsid w:val="00C747E0"/>
    <w:rsid w:val="00C77984"/>
    <w:rsid w:val="00C82D3F"/>
    <w:rsid w:val="00C83892"/>
    <w:rsid w:val="00C84E03"/>
    <w:rsid w:val="00C92D07"/>
    <w:rsid w:val="00C95B10"/>
    <w:rsid w:val="00CB0C0B"/>
    <w:rsid w:val="00CB1617"/>
    <w:rsid w:val="00CC0068"/>
    <w:rsid w:val="00CD0D4E"/>
    <w:rsid w:val="00CD141C"/>
    <w:rsid w:val="00CD1862"/>
    <w:rsid w:val="00CD505A"/>
    <w:rsid w:val="00CE14F7"/>
    <w:rsid w:val="00CE1EEE"/>
    <w:rsid w:val="00CE53A3"/>
    <w:rsid w:val="00CE561E"/>
    <w:rsid w:val="00CF1871"/>
    <w:rsid w:val="00CF2BE6"/>
    <w:rsid w:val="00CF34C4"/>
    <w:rsid w:val="00CF50D8"/>
    <w:rsid w:val="00CF5F9C"/>
    <w:rsid w:val="00CF7244"/>
    <w:rsid w:val="00D000AC"/>
    <w:rsid w:val="00D037C5"/>
    <w:rsid w:val="00D1239A"/>
    <w:rsid w:val="00D21BFA"/>
    <w:rsid w:val="00D24780"/>
    <w:rsid w:val="00D3044B"/>
    <w:rsid w:val="00D37A55"/>
    <w:rsid w:val="00D4211B"/>
    <w:rsid w:val="00D42485"/>
    <w:rsid w:val="00D45F54"/>
    <w:rsid w:val="00D46603"/>
    <w:rsid w:val="00D468AB"/>
    <w:rsid w:val="00D52721"/>
    <w:rsid w:val="00D53C03"/>
    <w:rsid w:val="00D55382"/>
    <w:rsid w:val="00D56459"/>
    <w:rsid w:val="00D66919"/>
    <w:rsid w:val="00D67FC0"/>
    <w:rsid w:val="00D75560"/>
    <w:rsid w:val="00D97246"/>
    <w:rsid w:val="00DA03AA"/>
    <w:rsid w:val="00DA49F1"/>
    <w:rsid w:val="00DA4EB0"/>
    <w:rsid w:val="00DA71BA"/>
    <w:rsid w:val="00DB07A1"/>
    <w:rsid w:val="00DB19C0"/>
    <w:rsid w:val="00DB332B"/>
    <w:rsid w:val="00DC0280"/>
    <w:rsid w:val="00DC09C1"/>
    <w:rsid w:val="00DC21DF"/>
    <w:rsid w:val="00DC54D9"/>
    <w:rsid w:val="00DC6A44"/>
    <w:rsid w:val="00DD2454"/>
    <w:rsid w:val="00DD3111"/>
    <w:rsid w:val="00DD623D"/>
    <w:rsid w:val="00DD731C"/>
    <w:rsid w:val="00DE0AAB"/>
    <w:rsid w:val="00DE27AD"/>
    <w:rsid w:val="00DE4D69"/>
    <w:rsid w:val="00DE6A78"/>
    <w:rsid w:val="00DF13A1"/>
    <w:rsid w:val="00DF5488"/>
    <w:rsid w:val="00DF58AD"/>
    <w:rsid w:val="00DF7B89"/>
    <w:rsid w:val="00E00919"/>
    <w:rsid w:val="00E00B74"/>
    <w:rsid w:val="00E02D4E"/>
    <w:rsid w:val="00E1245D"/>
    <w:rsid w:val="00E12480"/>
    <w:rsid w:val="00E128B2"/>
    <w:rsid w:val="00E133DA"/>
    <w:rsid w:val="00E135EC"/>
    <w:rsid w:val="00E13EB1"/>
    <w:rsid w:val="00E15463"/>
    <w:rsid w:val="00E342C7"/>
    <w:rsid w:val="00E35192"/>
    <w:rsid w:val="00E43B52"/>
    <w:rsid w:val="00E44A76"/>
    <w:rsid w:val="00E51DAB"/>
    <w:rsid w:val="00E53F3C"/>
    <w:rsid w:val="00E5672C"/>
    <w:rsid w:val="00E57E9F"/>
    <w:rsid w:val="00E60302"/>
    <w:rsid w:val="00E60D23"/>
    <w:rsid w:val="00E62355"/>
    <w:rsid w:val="00E6379E"/>
    <w:rsid w:val="00E666DA"/>
    <w:rsid w:val="00E71B4D"/>
    <w:rsid w:val="00E73389"/>
    <w:rsid w:val="00E73934"/>
    <w:rsid w:val="00E8233D"/>
    <w:rsid w:val="00E91E11"/>
    <w:rsid w:val="00E92B53"/>
    <w:rsid w:val="00E940BA"/>
    <w:rsid w:val="00E97530"/>
    <w:rsid w:val="00EA2541"/>
    <w:rsid w:val="00EA28F4"/>
    <w:rsid w:val="00EA454F"/>
    <w:rsid w:val="00EA512D"/>
    <w:rsid w:val="00EA6C19"/>
    <w:rsid w:val="00EB4E1F"/>
    <w:rsid w:val="00EB5070"/>
    <w:rsid w:val="00EB51D8"/>
    <w:rsid w:val="00EB6669"/>
    <w:rsid w:val="00EC1AC2"/>
    <w:rsid w:val="00EC231E"/>
    <w:rsid w:val="00EC2A9E"/>
    <w:rsid w:val="00ED39BC"/>
    <w:rsid w:val="00ED77A8"/>
    <w:rsid w:val="00EE0181"/>
    <w:rsid w:val="00EF04EA"/>
    <w:rsid w:val="00EF2841"/>
    <w:rsid w:val="00EF37B0"/>
    <w:rsid w:val="00F00A73"/>
    <w:rsid w:val="00F00CFE"/>
    <w:rsid w:val="00F05428"/>
    <w:rsid w:val="00F06314"/>
    <w:rsid w:val="00F07A61"/>
    <w:rsid w:val="00F16798"/>
    <w:rsid w:val="00F2387E"/>
    <w:rsid w:val="00F23C1A"/>
    <w:rsid w:val="00F26EA0"/>
    <w:rsid w:val="00F32315"/>
    <w:rsid w:val="00F3377C"/>
    <w:rsid w:val="00F34FDD"/>
    <w:rsid w:val="00F37F18"/>
    <w:rsid w:val="00F4310A"/>
    <w:rsid w:val="00F43A7E"/>
    <w:rsid w:val="00F45C62"/>
    <w:rsid w:val="00F50172"/>
    <w:rsid w:val="00F5329C"/>
    <w:rsid w:val="00F53D5D"/>
    <w:rsid w:val="00F57860"/>
    <w:rsid w:val="00F615FE"/>
    <w:rsid w:val="00F74688"/>
    <w:rsid w:val="00F916CF"/>
    <w:rsid w:val="00F92EC4"/>
    <w:rsid w:val="00F93881"/>
    <w:rsid w:val="00F975F6"/>
    <w:rsid w:val="00FA0715"/>
    <w:rsid w:val="00FA6C4E"/>
    <w:rsid w:val="00FB27DA"/>
    <w:rsid w:val="00FB5DB5"/>
    <w:rsid w:val="00FB74E1"/>
    <w:rsid w:val="00FC7D76"/>
    <w:rsid w:val="00FD0AE9"/>
    <w:rsid w:val="00FD21E5"/>
    <w:rsid w:val="00FD3CA3"/>
    <w:rsid w:val="00FD5DA3"/>
    <w:rsid w:val="00FE123F"/>
    <w:rsid w:val="00FE3C10"/>
    <w:rsid w:val="00FE4485"/>
    <w:rsid w:val="00FE4F27"/>
    <w:rsid w:val="00FE58FE"/>
    <w:rsid w:val="00FF2BAF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53EB"/>
  <w15:chartTrackingRefBased/>
  <w15:docId w15:val="{31AFD656-76CB-4473-8040-553E366D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C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50C33"/>
    <w:rPr>
      <w:color w:val="0000FF"/>
      <w:u w:val="single"/>
    </w:rPr>
  </w:style>
  <w:style w:type="paragraph" w:customStyle="1" w:styleId="Profesin">
    <w:name w:val="Profesión"/>
    <w:basedOn w:val="Normal"/>
    <w:rsid w:val="00650C33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50C33"/>
    <w:pPr>
      <w:spacing w:after="240" w:line="240" w:lineRule="auto"/>
      <w:ind w:left="720" w:hanging="357"/>
      <w:contextualSpacing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C33"/>
  </w:style>
  <w:style w:type="paragraph" w:styleId="Piedepgina">
    <w:name w:val="footer"/>
    <w:basedOn w:val="Normal"/>
    <w:link w:val="PiedepginaCar"/>
    <w:uiPriority w:val="99"/>
    <w:unhideWhenUsed/>
    <w:rsid w:val="00650C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C33"/>
  </w:style>
  <w:style w:type="character" w:customStyle="1" w:styleId="s11">
    <w:name w:val="s11"/>
    <w:basedOn w:val="Fuentedeprrafopredeter"/>
    <w:rsid w:val="00B97B2A"/>
  </w:style>
  <w:style w:type="character" w:customStyle="1" w:styleId="s16">
    <w:name w:val="s16"/>
    <w:basedOn w:val="Fuentedeprrafopredeter"/>
    <w:rsid w:val="00B97B2A"/>
  </w:style>
  <w:style w:type="paragraph" w:styleId="Textodeglobo">
    <w:name w:val="Balloon Text"/>
    <w:basedOn w:val="Normal"/>
    <w:link w:val="TextodegloboCar"/>
    <w:uiPriority w:val="99"/>
    <w:semiHidden/>
    <w:unhideWhenUsed/>
    <w:rsid w:val="00541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0EA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12E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E6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6A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6A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A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E0688"/>
    <w:pPr>
      <w:spacing w:after="0" w:line="240" w:lineRule="auto"/>
    </w:pPr>
  </w:style>
  <w:style w:type="character" w:customStyle="1" w:styleId="ui-provider">
    <w:name w:val="ui-provider"/>
    <w:basedOn w:val="Fuentedeprrafopredeter"/>
    <w:rsid w:val="00FE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5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INEGIInforma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E6E68DDD36B45A8963FD06A39E3E0" ma:contentTypeVersion="13" ma:contentTypeDescription="Create a new document." ma:contentTypeScope="" ma:versionID="b3358efaf3884a00332c76af41574dc3">
  <xsd:schema xmlns:xsd="http://www.w3.org/2001/XMLSchema" xmlns:xs="http://www.w3.org/2001/XMLSchema" xmlns:p="http://schemas.microsoft.com/office/2006/metadata/properties" xmlns:ns3="31734c90-9cae-42ba-b055-45b11bf20b13" xmlns:ns4="abd82f08-da84-4abc-b6c0-90d2c08ae21d" targetNamespace="http://schemas.microsoft.com/office/2006/metadata/properties" ma:root="true" ma:fieldsID="b6a77e13258bec369e71ebbcb58b0fb3" ns3:_="" ns4:_="">
    <xsd:import namespace="31734c90-9cae-42ba-b055-45b11bf20b13"/>
    <xsd:import namespace="abd82f08-da84-4abc-b6c0-90d2c08ae2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4c90-9cae-42ba-b055-45b11bf20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2f08-da84-4abc-b6c0-90d2c08ae2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FB75E-95A5-4F2C-AB9D-CF6412FED4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C84CF-9FBE-4B98-B5F6-180FFB6BF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34c90-9cae-42ba-b055-45b11bf20b13"/>
    <ds:schemaRef ds:uri="abd82f08-da84-4abc-b6c0-90d2c08ae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F0C5-F3EC-488B-9ACD-53CA86CF1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A1D2C-4E92-4E4F-923B-B338F4B2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SESIÓN 2023 DEL CONSEJO CONSULTIVO NACIONAL</vt:lpstr>
    </vt:vector>
  </TitlesOfParts>
  <Manager>INEGI</Manager>
  <Company>INEGI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SESIÓN 2023 DEL CONSEJO CONSULTIVO NACIONAL</dc:title>
  <dc:subject/>
  <dc:creator>INEGI</dc:creator>
  <cp:keywords/>
  <dc:description/>
  <cp:lastModifiedBy>GUILLEN MEDINA MOISES</cp:lastModifiedBy>
  <cp:revision>5</cp:revision>
  <cp:lastPrinted>2020-08-20T21:33:00Z</cp:lastPrinted>
  <dcterms:created xsi:type="dcterms:W3CDTF">2023-10-25T17:17:00Z</dcterms:created>
  <dcterms:modified xsi:type="dcterms:W3CDTF">2023-10-25T17:30:00Z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0x0101003B7E6E68DDD36B45A8963FD06A39E3E0</vt:lpwstr>
  </property>
</Properties>
</file>