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AC83" w14:textId="154BEC04" w:rsidR="006454E2" w:rsidRDefault="006454E2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AA1E10" wp14:editId="0A8358E4">
                <wp:simplePos x="0" y="0"/>
                <wp:positionH relativeFrom="margin">
                  <wp:posOffset>3049601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25DE" w14:textId="7DF2EA70" w:rsidR="006454E2" w:rsidRPr="006454E2" w:rsidRDefault="006454E2" w:rsidP="006454E2">
                            <w:pPr>
                              <w:jc w:val="right"/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</w:pPr>
                            <w:r w:rsidRPr="006454E2"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  <w:t xml:space="preserve">Próxima publicación: </w:t>
                            </w:r>
                            <w:r w:rsidRPr="006454E2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>5</w:t>
                            </w:r>
                            <w:r w:rsidRPr="006454E2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 xml:space="preserve"> de octubre</w:t>
                            </w:r>
                          </w:p>
                          <w:p w14:paraId="0B9EB661" w14:textId="77777777" w:rsidR="006454E2" w:rsidRDefault="006454E2" w:rsidP="00645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A1E1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0.15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" filled="f" stroked="f">
                <v:textbox>
                  <w:txbxContent>
                    <w:p w14:paraId="7E2925DE" w14:textId="7DF2EA70" w:rsidR="006454E2" w:rsidRPr="006454E2" w:rsidRDefault="006454E2" w:rsidP="006454E2">
                      <w:pPr>
                        <w:jc w:val="right"/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</w:pPr>
                      <w:r w:rsidRPr="006454E2"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  <w:t xml:space="preserve">Próxima publicación: </w:t>
                      </w:r>
                      <w:r w:rsidRPr="006454E2">
                        <w:rPr>
                          <w:rFonts w:ascii="Arial Negrita" w:hAnsi="Arial Negrita" w:cs="Arial"/>
                          <w:b/>
                          <w:bCs/>
                          <w:color w:val="07BFBA"/>
                          <w:sz w:val="24"/>
                          <w:szCs w:val="24"/>
                        </w:rPr>
                        <w:t>5</w:t>
                      </w:r>
                      <w:r w:rsidRPr="006454E2">
                        <w:rPr>
                          <w:rFonts w:ascii="Arial Negrita" w:hAnsi="Arial Negrita" w:cs="Arial"/>
                          <w:b/>
                          <w:bCs/>
                          <w:color w:val="07BFBA"/>
                          <w:sz w:val="24"/>
                          <w:szCs w:val="24"/>
                        </w:rPr>
                        <w:t xml:space="preserve"> de octubre</w:t>
                      </w:r>
                    </w:p>
                    <w:p w14:paraId="0B9EB661" w14:textId="77777777" w:rsidR="006454E2" w:rsidRDefault="006454E2" w:rsidP="006454E2"/>
                  </w:txbxContent>
                </v:textbox>
                <w10:wrap type="square" anchorx="margin"/>
              </v:shape>
            </w:pict>
          </mc:Fallback>
        </mc:AlternateContent>
      </w:r>
    </w:p>
    <w:p w14:paraId="0038FE4A" w14:textId="77777777" w:rsidR="006454E2" w:rsidRDefault="006454E2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9E020AD" w14:textId="24DAFD6D" w:rsidR="00A90C4D" w:rsidRPr="006454E2" w:rsidRDefault="00E42102" w:rsidP="009571DC">
      <w:pPr>
        <w:pStyle w:val="Ttulo"/>
        <w:spacing w:before="120"/>
        <w:ind w:left="425" w:hanging="425"/>
        <w:rPr>
          <w:rFonts w:ascii="Arial Negrita" w:hAnsi="Arial Negrita"/>
          <w:caps/>
          <w:szCs w:val="28"/>
        </w:rPr>
      </w:pPr>
      <w:r w:rsidRPr="006454E2">
        <w:rPr>
          <w:rFonts w:ascii="Arial Negrita" w:hAnsi="Arial Negrita"/>
          <w:caps/>
          <w:szCs w:val="28"/>
        </w:rPr>
        <w:t>INDICADOR DE CONFIANZA DEL CONSUMIDOR</w:t>
      </w:r>
    </w:p>
    <w:p w14:paraId="2CF6ECD5" w14:textId="5147FEB7" w:rsidR="00F4390A" w:rsidRPr="006454E2" w:rsidRDefault="006454E2" w:rsidP="00781E0D">
      <w:pPr>
        <w:pStyle w:val="Ttulo"/>
        <w:rPr>
          <w:rFonts w:ascii="Arial Negrita" w:hAnsi="Arial Negrita"/>
          <w:smallCaps/>
          <w:sz w:val="22"/>
          <w:szCs w:val="28"/>
        </w:rPr>
      </w:pPr>
      <w:r>
        <w:rPr>
          <w:rFonts w:ascii="Arial Negrita" w:hAnsi="Arial Negrita"/>
          <w:smallCaps/>
          <w:sz w:val="22"/>
          <w:szCs w:val="28"/>
        </w:rPr>
        <w:t>A</w:t>
      </w:r>
      <w:r w:rsidR="00AB7C86" w:rsidRPr="006454E2">
        <w:rPr>
          <w:rFonts w:ascii="Arial Negrita" w:hAnsi="Arial Negrita"/>
          <w:smallCaps/>
          <w:sz w:val="22"/>
          <w:szCs w:val="28"/>
        </w:rPr>
        <w:t>gosto</w:t>
      </w:r>
      <w:r w:rsidR="00464A41" w:rsidRPr="006454E2">
        <w:rPr>
          <w:rFonts w:ascii="Arial Negrita" w:hAnsi="Arial Negrita"/>
          <w:smallCaps/>
          <w:sz w:val="22"/>
          <w:szCs w:val="28"/>
        </w:rPr>
        <w:t xml:space="preserve"> de 2023</w:t>
      </w:r>
    </w:p>
    <w:p w14:paraId="334467CD" w14:textId="772F80E4" w:rsidR="00C4554E" w:rsidRDefault="00C4554E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6454E2">
        <w:rPr>
          <w:rFonts w:ascii="Arial" w:hAnsi="Arial" w:cs="Arial"/>
          <w:sz w:val="24"/>
          <w:szCs w:val="22"/>
          <w:lang w:val="es-MX"/>
        </w:rPr>
        <w:t>En</w:t>
      </w:r>
      <w:r w:rsidR="00E712CE" w:rsidRPr="006454E2">
        <w:rPr>
          <w:rFonts w:ascii="Arial" w:hAnsi="Arial" w:cs="Arial"/>
          <w:sz w:val="24"/>
          <w:szCs w:val="22"/>
          <w:lang w:val="es-MX"/>
        </w:rPr>
        <w:t xml:space="preserve"> </w:t>
      </w:r>
      <w:r w:rsidR="00AB7C86" w:rsidRPr="006454E2">
        <w:rPr>
          <w:rFonts w:ascii="Arial" w:hAnsi="Arial" w:cs="Arial"/>
          <w:sz w:val="24"/>
          <w:szCs w:val="22"/>
          <w:lang w:val="es-MX"/>
        </w:rPr>
        <w:t>agosto</w:t>
      </w:r>
      <w:r w:rsidR="003169A2" w:rsidRPr="006454E2">
        <w:rPr>
          <w:rFonts w:ascii="Arial" w:hAnsi="Arial" w:cs="Arial"/>
          <w:sz w:val="24"/>
          <w:szCs w:val="22"/>
          <w:lang w:val="es-MX"/>
        </w:rPr>
        <w:t xml:space="preserve"> </w:t>
      </w:r>
      <w:r w:rsidRPr="006454E2">
        <w:rPr>
          <w:rFonts w:ascii="Arial" w:hAnsi="Arial" w:cs="Arial"/>
          <w:sz w:val="24"/>
          <w:szCs w:val="22"/>
          <w:lang w:val="es-MX"/>
        </w:rPr>
        <w:t>de 202</w:t>
      </w:r>
      <w:r w:rsidR="003169A2" w:rsidRPr="006454E2">
        <w:rPr>
          <w:rFonts w:ascii="Arial" w:hAnsi="Arial" w:cs="Arial"/>
          <w:sz w:val="24"/>
          <w:szCs w:val="22"/>
          <w:lang w:val="es-MX"/>
        </w:rPr>
        <w:t>3</w:t>
      </w:r>
      <w:r w:rsidRPr="006454E2">
        <w:rPr>
          <w:rFonts w:ascii="Arial" w:hAnsi="Arial" w:cs="Arial"/>
          <w:sz w:val="24"/>
          <w:szCs w:val="22"/>
          <w:lang w:val="es-MX"/>
        </w:rPr>
        <w:t xml:space="preserve"> y con datos ajustados por estacionalidad, el Indicador de Confianza del Consumidor (ICC)</w:t>
      </w:r>
      <w:r w:rsidR="006E447C" w:rsidRPr="006454E2">
        <w:rPr>
          <w:rFonts w:ascii="Arial" w:hAnsi="Arial" w:cs="Arial"/>
          <w:sz w:val="24"/>
          <w:szCs w:val="22"/>
          <w:lang w:val="es-MX"/>
        </w:rPr>
        <w:t>,</w:t>
      </w:r>
      <w:r w:rsidRPr="006454E2">
        <w:rPr>
          <w:rFonts w:ascii="Arial" w:hAnsi="Arial" w:cs="Arial"/>
          <w:sz w:val="24"/>
          <w:szCs w:val="22"/>
          <w:lang w:val="es-MX"/>
        </w:rPr>
        <w:t xml:space="preserve"> elaborado de manera conjunta por el </w:t>
      </w:r>
      <w:r w:rsidR="00F47C7B" w:rsidRPr="006454E2">
        <w:rPr>
          <w:rFonts w:ascii="Arial" w:hAnsi="Arial" w:cs="Arial"/>
          <w:sz w:val="24"/>
          <w:szCs w:val="22"/>
          <w:lang w:val="es-MX"/>
        </w:rPr>
        <w:t>Instituto Nacional de Estadística y Geografía (INEGI)</w:t>
      </w:r>
      <w:r w:rsidRPr="006454E2">
        <w:rPr>
          <w:rFonts w:ascii="Arial" w:hAnsi="Arial" w:cs="Arial"/>
          <w:sz w:val="24"/>
          <w:szCs w:val="22"/>
          <w:lang w:val="es-MX"/>
        </w:rPr>
        <w:t xml:space="preserve"> y el Banco de México</w:t>
      </w:r>
      <w:r w:rsidR="006E447C" w:rsidRPr="006454E2">
        <w:rPr>
          <w:rFonts w:ascii="Arial" w:hAnsi="Arial" w:cs="Arial"/>
          <w:sz w:val="24"/>
          <w:szCs w:val="22"/>
          <w:lang w:val="es-MX"/>
        </w:rPr>
        <w:t>,</w:t>
      </w:r>
      <w:r w:rsidRPr="006454E2">
        <w:rPr>
          <w:rFonts w:ascii="Arial" w:hAnsi="Arial" w:cs="Arial"/>
          <w:sz w:val="24"/>
          <w:szCs w:val="22"/>
          <w:lang w:val="es-MX"/>
        </w:rPr>
        <w:t xml:space="preserve"> 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se </w:t>
      </w:r>
      <w:r w:rsidR="00464A9A" w:rsidRPr="006454E2">
        <w:rPr>
          <w:rFonts w:ascii="Arial" w:hAnsi="Arial" w:cs="Arial"/>
          <w:sz w:val="24"/>
          <w:szCs w:val="22"/>
          <w:lang w:val="es-MX"/>
        </w:rPr>
        <w:t>situó</w:t>
      </w:r>
      <w:r w:rsidR="006B18D8" w:rsidRPr="006454E2">
        <w:rPr>
          <w:rFonts w:ascii="Arial" w:hAnsi="Arial" w:cs="Arial"/>
          <w:sz w:val="24"/>
          <w:szCs w:val="22"/>
          <w:lang w:val="es-MX"/>
        </w:rPr>
        <w:t xml:space="preserve"> 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en </w:t>
      </w:r>
      <w:r w:rsidR="000E032C" w:rsidRPr="006454E2">
        <w:rPr>
          <w:rFonts w:ascii="Arial" w:hAnsi="Arial" w:cs="Arial"/>
          <w:sz w:val="24"/>
          <w:szCs w:val="22"/>
          <w:lang w:val="es-MX"/>
        </w:rPr>
        <w:t>4</w:t>
      </w:r>
      <w:r w:rsidR="00F0034C" w:rsidRPr="006454E2">
        <w:rPr>
          <w:rFonts w:ascii="Arial" w:hAnsi="Arial" w:cs="Arial"/>
          <w:sz w:val="24"/>
          <w:szCs w:val="22"/>
          <w:lang w:val="es-MX"/>
        </w:rPr>
        <w:t>6</w:t>
      </w:r>
      <w:r w:rsidR="000E032C" w:rsidRPr="006454E2">
        <w:rPr>
          <w:rFonts w:ascii="Arial" w:hAnsi="Arial" w:cs="Arial"/>
          <w:sz w:val="24"/>
          <w:szCs w:val="22"/>
          <w:lang w:val="es-MX"/>
        </w:rPr>
        <w:t>.</w:t>
      </w:r>
      <w:r w:rsidR="00FC5C55" w:rsidRPr="006454E2">
        <w:rPr>
          <w:rFonts w:ascii="Arial" w:hAnsi="Arial" w:cs="Arial"/>
          <w:sz w:val="24"/>
          <w:szCs w:val="22"/>
          <w:lang w:val="es-MX"/>
        </w:rPr>
        <w:t>7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 puntos</w:t>
      </w:r>
      <w:r w:rsidR="00160C27" w:rsidRPr="006454E2">
        <w:rPr>
          <w:rFonts w:ascii="Arial" w:hAnsi="Arial" w:cs="Arial"/>
          <w:sz w:val="24"/>
          <w:szCs w:val="22"/>
          <w:lang w:val="es-MX"/>
        </w:rPr>
        <w:t>,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 que representó un </w:t>
      </w:r>
      <w:r w:rsidR="00464A9A" w:rsidRPr="006454E2">
        <w:rPr>
          <w:rFonts w:ascii="Arial" w:hAnsi="Arial" w:cs="Arial"/>
          <w:sz w:val="24"/>
          <w:szCs w:val="22"/>
          <w:lang w:val="es-MX"/>
        </w:rPr>
        <w:t>aumento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 mensual </w:t>
      </w:r>
      <w:r w:rsidR="004724C8" w:rsidRPr="006454E2">
        <w:rPr>
          <w:rFonts w:ascii="Arial" w:hAnsi="Arial" w:cs="Arial"/>
          <w:sz w:val="24"/>
          <w:szCs w:val="22"/>
          <w:lang w:val="es-MX"/>
        </w:rPr>
        <w:t xml:space="preserve">de </w:t>
      </w:r>
      <w:r w:rsidR="000F01F7" w:rsidRPr="006454E2">
        <w:rPr>
          <w:rFonts w:ascii="Arial" w:hAnsi="Arial" w:cs="Arial"/>
          <w:sz w:val="24"/>
          <w:szCs w:val="22"/>
          <w:lang w:val="es-MX"/>
        </w:rPr>
        <w:t>0.</w:t>
      </w:r>
      <w:r w:rsidR="00FC5C55" w:rsidRPr="006454E2">
        <w:rPr>
          <w:rFonts w:ascii="Arial" w:hAnsi="Arial" w:cs="Arial"/>
          <w:sz w:val="24"/>
          <w:szCs w:val="22"/>
          <w:lang w:val="es-MX"/>
        </w:rPr>
        <w:t>4</w:t>
      </w:r>
      <w:r w:rsidR="004724C8" w:rsidRPr="006454E2">
        <w:rPr>
          <w:rFonts w:ascii="Arial" w:hAnsi="Arial" w:cs="Arial"/>
          <w:sz w:val="24"/>
          <w:szCs w:val="22"/>
          <w:lang w:val="es-MX"/>
        </w:rPr>
        <w:t xml:space="preserve"> puntos</w:t>
      </w:r>
      <w:r w:rsidR="00883160" w:rsidRPr="006454E2">
        <w:rPr>
          <w:rFonts w:ascii="Arial" w:hAnsi="Arial" w:cs="Arial"/>
          <w:sz w:val="24"/>
          <w:szCs w:val="22"/>
          <w:lang w:val="es-MX"/>
        </w:rPr>
        <w:t>.</w:t>
      </w:r>
    </w:p>
    <w:p w14:paraId="3C0B1B1F" w14:textId="77777777" w:rsidR="006454E2" w:rsidRDefault="006454E2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3379CC42" w14:textId="77777777" w:rsidR="006454E2" w:rsidRDefault="006454E2" w:rsidP="006454E2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629DC0DD" w14:textId="77777777" w:rsidR="006454E2" w:rsidRPr="00A90C4D" w:rsidRDefault="006454E2" w:rsidP="006454E2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1E6C712A" wp14:editId="413E1387">
            <wp:extent cx="4860000" cy="2880000"/>
            <wp:effectExtent l="0" t="0" r="36195" b="34925"/>
            <wp:docPr id="1523152955" name="Gráfico 1523152955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FCC3A9" w14:textId="77777777" w:rsidR="006454E2" w:rsidRPr="00234459" w:rsidRDefault="006454E2" w:rsidP="006454E2">
      <w:pPr>
        <w:pStyle w:val="p0"/>
        <w:spacing w:before="0"/>
        <w:ind w:left="1701" w:right="1325" w:hanging="566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>
        <w:rPr>
          <w:rFonts w:cs="Arial"/>
          <w:sz w:val="16"/>
          <w:szCs w:val="16"/>
        </w:rPr>
        <w:tab/>
      </w:r>
      <w:r w:rsidRPr="00234459">
        <w:rPr>
          <w:rFonts w:cs="Arial"/>
          <w:sz w:val="16"/>
          <w:szCs w:val="16"/>
        </w:rPr>
        <w:t>La información de abril a julio de 2020 corresponde a los resultados de la Encuesta Telefónica sobre</w:t>
      </w:r>
      <w:r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Confianza del Consumidor (ETCO).</w:t>
      </w:r>
    </w:p>
    <w:p w14:paraId="73EB2161" w14:textId="77777777" w:rsidR="006454E2" w:rsidRPr="0008553C" w:rsidRDefault="006454E2" w:rsidP="006454E2">
      <w:pPr>
        <w:pStyle w:val="p0"/>
        <w:tabs>
          <w:tab w:val="left" w:pos="7655"/>
          <w:tab w:val="left" w:pos="8222"/>
        </w:tabs>
        <w:spacing w:before="0"/>
        <w:ind w:left="1276" w:right="1183" w:hanging="142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6B0152F" w14:textId="6621A668" w:rsidR="00464A9A" w:rsidRPr="006454E2" w:rsidRDefault="00E74477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  <w:r w:rsidRPr="006454E2">
        <w:rPr>
          <w:rFonts w:ascii="Arial" w:hAnsi="Arial" w:cs="Arial"/>
          <w:sz w:val="24"/>
          <w:szCs w:val="22"/>
          <w:lang w:val="es-MX"/>
        </w:rPr>
        <w:t xml:space="preserve">A su interior, </w:t>
      </w:r>
      <w:r w:rsidR="00464A9A" w:rsidRPr="006454E2">
        <w:rPr>
          <w:rFonts w:ascii="Arial" w:hAnsi="Arial" w:cs="Arial"/>
          <w:sz w:val="24"/>
          <w:szCs w:val="22"/>
          <w:lang w:val="es-MX"/>
        </w:rPr>
        <w:t>se registraron alzas mensuales en los cinco componentes que lo integran.</w:t>
      </w:r>
    </w:p>
    <w:p w14:paraId="4DA309B2" w14:textId="7B3842EB" w:rsidR="006454E2" w:rsidRDefault="00B5595F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Calibri"/>
          <w:sz w:val="24"/>
        </w:rPr>
      </w:pPr>
      <w:r w:rsidRPr="006454E2">
        <w:rPr>
          <w:rFonts w:ascii="Arial" w:hAnsi="Arial" w:cs="Arial"/>
          <w:sz w:val="24"/>
          <w:szCs w:val="22"/>
          <w:lang w:val="es-MX"/>
        </w:rPr>
        <w:t>E</w:t>
      </w:r>
      <w:r w:rsidR="00883160" w:rsidRPr="006454E2">
        <w:rPr>
          <w:rFonts w:ascii="Arial" w:hAnsi="Arial" w:cs="Arial"/>
          <w:sz w:val="24"/>
          <w:szCs w:val="22"/>
          <w:lang w:val="es-MX"/>
        </w:rPr>
        <w:t xml:space="preserve">n </w:t>
      </w:r>
      <w:r w:rsidR="00C66A9A" w:rsidRPr="006454E2">
        <w:rPr>
          <w:rFonts w:ascii="Arial" w:hAnsi="Arial" w:cs="Arial"/>
          <w:sz w:val="24"/>
          <w:szCs w:val="22"/>
          <w:lang w:val="es-MX"/>
        </w:rPr>
        <w:t xml:space="preserve">el </w:t>
      </w:r>
      <w:r w:rsidR="00AB7C86" w:rsidRPr="006454E2">
        <w:rPr>
          <w:rFonts w:ascii="Arial" w:hAnsi="Arial" w:cs="Arial"/>
          <w:sz w:val="24"/>
          <w:szCs w:val="22"/>
          <w:lang w:val="es-MX"/>
        </w:rPr>
        <w:t xml:space="preserve">octavo </w:t>
      </w:r>
      <w:r w:rsidR="00C66A9A" w:rsidRPr="006454E2">
        <w:rPr>
          <w:rFonts w:ascii="Arial" w:hAnsi="Arial" w:cs="Arial"/>
          <w:sz w:val="24"/>
          <w:szCs w:val="22"/>
          <w:lang w:val="es-MX"/>
        </w:rPr>
        <w:t xml:space="preserve">mes </w:t>
      </w:r>
      <w:r w:rsidR="00883160" w:rsidRPr="006454E2">
        <w:rPr>
          <w:rFonts w:ascii="Arial" w:hAnsi="Arial" w:cs="Arial"/>
          <w:sz w:val="24"/>
          <w:szCs w:val="22"/>
          <w:lang w:val="es-MX"/>
        </w:rPr>
        <w:t>de 202</w:t>
      </w:r>
      <w:r w:rsidR="00B040D3" w:rsidRPr="006454E2">
        <w:rPr>
          <w:rFonts w:ascii="Arial" w:hAnsi="Arial" w:cs="Arial"/>
          <w:sz w:val="24"/>
          <w:szCs w:val="22"/>
          <w:lang w:val="es-MX"/>
        </w:rPr>
        <w:t>3</w:t>
      </w:r>
      <w:r w:rsidR="00E83D67" w:rsidRPr="006454E2">
        <w:rPr>
          <w:rFonts w:ascii="Arial" w:hAnsi="Arial" w:cs="Arial"/>
          <w:sz w:val="24"/>
          <w:szCs w:val="22"/>
          <w:lang w:val="es-MX"/>
        </w:rPr>
        <w:t xml:space="preserve"> y en términos desestacionalizados</w:t>
      </w:r>
      <w:r w:rsidR="00AF5EB5" w:rsidRPr="006454E2">
        <w:rPr>
          <w:rFonts w:ascii="Arial" w:hAnsi="Arial" w:cs="Arial"/>
          <w:sz w:val="24"/>
          <w:szCs w:val="22"/>
          <w:lang w:val="es-MX"/>
        </w:rPr>
        <w:t>,</w:t>
      </w:r>
      <w:r w:rsidR="00883160" w:rsidRPr="006454E2">
        <w:rPr>
          <w:rFonts w:ascii="Arial" w:hAnsi="Arial" w:cs="Arial"/>
          <w:sz w:val="24"/>
          <w:szCs w:val="22"/>
          <w:lang w:val="es-MX"/>
        </w:rPr>
        <w:t xml:space="preserve"> el ICC </w:t>
      </w:r>
      <w:r w:rsidR="00464A9A" w:rsidRPr="006454E2">
        <w:rPr>
          <w:rFonts w:ascii="Arial" w:hAnsi="Arial" w:cs="Arial"/>
          <w:sz w:val="24"/>
          <w:szCs w:val="22"/>
          <w:lang w:val="es-MX"/>
        </w:rPr>
        <w:t>mos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tró un incremento anual de </w:t>
      </w:r>
      <w:r w:rsidR="00F0034C" w:rsidRPr="006454E2">
        <w:rPr>
          <w:rFonts w:ascii="Arial" w:hAnsi="Arial" w:cs="Arial"/>
          <w:sz w:val="24"/>
          <w:szCs w:val="22"/>
          <w:lang w:val="es-MX"/>
        </w:rPr>
        <w:t>5.</w:t>
      </w:r>
      <w:r w:rsidR="00FC5C55" w:rsidRPr="006454E2">
        <w:rPr>
          <w:rFonts w:ascii="Arial" w:hAnsi="Arial" w:cs="Arial"/>
          <w:sz w:val="24"/>
          <w:szCs w:val="22"/>
          <w:lang w:val="es-MX"/>
        </w:rPr>
        <w:t>9</w:t>
      </w:r>
      <w:r w:rsidR="000C5C3D" w:rsidRPr="006454E2">
        <w:rPr>
          <w:rFonts w:ascii="Arial" w:hAnsi="Arial" w:cs="Arial"/>
          <w:sz w:val="24"/>
          <w:szCs w:val="22"/>
          <w:lang w:val="es-MX"/>
        </w:rPr>
        <w:t xml:space="preserve"> puntos</w:t>
      </w:r>
      <w:r w:rsidR="000C5C3D" w:rsidRPr="006454E2">
        <w:rPr>
          <w:rFonts w:ascii="Arial" w:hAnsi="Arial" w:cs="Calibri"/>
          <w:sz w:val="24"/>
        </w:rPr>
        <w:t>.</w:t>
      </w:r>
    </w:p>
    <w:p w14:paraId="386C2702" w14:textId="77777777" w:rsidR="006454E2" w:rsidRDefault="006454E2">
      <w:pPr>
        <w:spacing w:line="220" w:lineRule="exact"/>
        <w:rPr>
          <w:rFonts w:ascii="Arial" w:hAnsi="Arial" w:cs="Calibri"/>
          <w:sz w:val="24"/>
        </w:rPr>
      </w:pPr>
      <w:r>
        <w:rPr>
          <w:rFonts w:ascii="Arial" w:hAnsi="Arial" w:cs="Calibri"/>
          <w:sz w:val="24"/>
        </w:rPr>
        <w:br w:type="page"/>
      </w:r>
    </w:p>
    <w:p w14:paraId="4879943A" w14:textId="77777777" w:rsidR="00883160" w:rsidRDefault="00883160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56065911" w14:textId="77777777" w:rsidR="008C37C4" w:rsidRDefault="008C37C4" w:rsidP="006454E2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</w:p>
    <w:p w14:paraId="30D3EB50" w14:textId="5606981C" w:rsidR="006454E2" w:rsidRDefault="006454E2" w:rsidP="006454E2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Indicador de Confianza del C</w:t>
      </w:r>
      <w:r w:rsidRPr="00FF26E1">
        <w:rPr>
          <w:rFonts w:ascii="Arial" w:hAnsi="Arial" w:cs="Arial"/>
          <w:b/>
          <w:smallCaps/>
          <w:sz w:val="22"/>
        </w:rPr>
        <w:t>onsumidor</w:t>
      </w:r>
      <w:r>
        <w:rPr>
          <w:rFonts w:ascii="Arial" w:hAnsi="Arial" w:cs="Arial"/>
          <w:b/>
          <w:smallCaps/>
          <w:sz w:val="22"/>
        </w:rPr>
        <w:t xml:space="preserve"> 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4CF71B27" w14:textId="77777777" w:rsidR="006454E2" w:rsidRPr="003E74E9" w:rsidRDefault="006454E2" w:rsidP="006454E2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cifras desestacionalizadas</w:t>
      </w:r>
      <w:r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3"/>
        <w:gridCol w:w="1209"/>
        <w:gridCol w:w="1516"/>
        <w:gridCol w:w="1510"/>
      </w:tblGrid>
      <w:tr w:rsidR="006454E2" w:rsidRPr="00FF26E1" w14:paraId="06EAEA8F" w14:textId="77777777" w:rsidTr="007B4B1F">
        <w:trPr>
          <w:cantSplit/>
          <w:trHeight w:val="340"/>
          <w:jc w:val="center"/>
        </w:trPr>
        <w:tc>
          <w:tcPr>
            <w:tcW w:w="5370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ED97EC2" w14:textId="77777777" w:rsidR="006454E2" w:rsidRPr="0067726A" w:rsidRDefault="006454E2" w:rsidP="007B4B1F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  <w:r>
              <w:rPr>
                <w:rFonts w:ascii="Arial" w:hAnsi="Arial" w:cs="Arial"/>
                <w:bCs/>
                <w:sz w:val="18"/>
              </w:rPr>
              <w:t xml:space="preserve"> y componentes</w:t>
            </w:r>
          </w:p>
        </w:tc>
        <w:tc>
          <w:tcPr>
            <w:tcW w:w="1134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8E0BF47" w14:textId="77777777" w:rsidR="006454E2" w:rsidRPr="0067726A" w:rsidRDefault="006454E2" w:rsidP="007B4B1F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Agosto</w:t>
            </w:r>
            <w:r>
              <w:rPr>
                <w:rFonts w:ascii="Arial" w:hAnsi="Arial" w:cs="Arial"/>
                <w:bCs/>
                <w:sz w:val="18"/>
              </w:rPr>
              <w:br/>
            </w: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8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2116E8BA" w14:textId="77777777" w:rsidR="006454E2" w:rsidRPr="0067726A" w:rsidRDefault="006454E2" w:rsidP="007B4B1F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6454E2" w:rsidRPr="00FF26E1" w14:paraId="3680889E" w14:textId="77777777" w:rsidTr="007B4B1F">
        <w:trPr>
          <w:cantSplit/>
          <w:trHeight w:val="510"/>
          <w:jc w:val="center"/>
        </w:trPr>
        <w:tc>
          <w:tcPr>
            <w:tcW w:w="5370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D353242" w14:textId="77777777" w:rsidR="006454E2" w:rsidRPr="0067726A" w:rsidRDefault="006454E2" w:rsidP="007B4B1F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CD604A9" w14:textId="77777777" w:rsidR="006454E2" w:rsidRPr="0067726A" w:rsidRDefault="006454E2" w:rsidP="007B4B1F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97DBCCF" w14:textId="77777777" w:rsidR="006454E2" w:rsidRPr="0067726A" w:rsidRDefault="006454E2" w:rsidP="007B4B1F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julio </w:t>
            </w:r>
            <w:r>
              <w:rPr>
                <w:rFonts w:ascii="Arial" w:hAnsi="Arial" w:cs="Arial"/>
                <w:bCs/>
                <w:sz w:val="18"/>
              </w:rPr>
              <w:br/>
              <w:t>de 2023</w:t>
            </w:r>
          </w:p>
        </w:tc>
        <w:tc>
          <w:tcPr>
            <w:tcW w:w="14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27C11CF4" w14:textId="77777777" w:rsidR="006454E2" w:rsidRPr="0067726A" w:rsidRDefault="006454E2" w:rsidP="007B4B1F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agosto</w:t>
            </w:r>
            <w:r>
              <w:rPr>
                <w:rFonts w:ascii="Arial" w:hAnsi="Arial" w:cs="Arial"/>
                <w:bCs/>
                <w:sz w:val="18"/>
              </w:rPr>
              <w:br/>
              <w:t xml:space="preserve">de </w:t>
            </w:r>
            <w:r w:rsidRPr="0067726A">
              <w:rPr>
                <w:rFonts w:ascii="Arial" w:hAnsi="Arial" w:cs="Arial"/>
                <w:bCs/>
                <w:sz w:val="18"/>
              </w:rPr>
              <w:t>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6454E2" w:rsidRPr="00FF26E1" w14:paraId="719D3F2E" w14:textId="77777777" w:rsidTr="007B4B1F">
        <w:trPr>
          <w:cantSplit/>
          <w:trHeight w:val="20"/>
          <w:jc w:val="center"/>
        </w:trPr>
        <w:tc>
          <w:tcPr>
            <w:tcW w:w="5370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7C05F647" w14:textId="77777777" w:rsidR="006454E2" w:rsidRPr="000D68CE" w:rsidRDefault="006454E2" w:rsidP="007B4B1F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BC5FCAE" w14:textId="77777777" w:rsidR="006454E2" w:rsidRPr="0061022C" w:rsidRDefault="006454E2" w:rsidP="007B4B1F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1022C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61022C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61022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457B4E7E" w14:textId="77777777" w:rsidR="006454E2" w:rsidRPr="0061022C" w:rsidRDefault="006454E2" w:rsidP="007B4B1F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bCs/>
                <w:color w:val="000000"/>
              </w:rPr>
            </w:pPr>
            <w:r w:rsidRPr="0061022C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267F02DA" w14:textId="77777777" w:rsidR="006454E2" w:rsidRPr="0061022C" w:rsidRDefault="006454E2" w:rsidP="007B4B1F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5.9</w:t>
            </w:r>
            <w:r w:rsidRPr="0061022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454E2" w:rsidRPr="00FF26E1" w14:paraId="38247226" w14:textId="77777777" w:rsidTr="007B4B1F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388DCDAF" w14:textId="77777777" w:rsidR="006454E2" w:rsidRPr="000D68CE" w:rsidRDefault="006454E2" w:rsidP="007B4B1F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31883B9" w14:textId="77777777" w:rsidR="006454E2" w:rsidRPr="000465FA" w:rsidRDefault="006454E2" w:rsidP="007B4B1F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51.0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E821F2E" w14:textId="77777777" w:rsidR="006454E2" w:rsidRPr="000465FA" w:rsidRDefault="006454E2" w:rsidP="007B4B1F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0.4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70F312C8" w14:textId="77777777" w:rsidR="006454E2" w:rsidRPr="000465FA" w:rsidRDefault="006454E2" w:rsidP="007B4B1F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4.6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</w:tr>
      <w:tr w:rsidR="006454E2" w:rsidRPr="00FF26E1" w14:paraId="63B6628A" w14:textId="77777777" w:rsidTr="007B4B1F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693C006E" w14:textId="77777777" w:rsidR="006454E2" w:rsidRPr="000D68CE" w:rsidRDefault="006454E2" w:rsidP="007B4B1F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DE979FE" w14:textId="77777777" w:rsidR="006454E2" w:rsidRPr="000465FA" w:rsidRDefault="006454E2" w:rsidP="007B4B1F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58.0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F9CCAE" w14:textId="77777777" w:rsidR="006454E2" w:rsidRPr="000465FA" w:rsidRDefault="006454E2" w:rsidP="007B4B1F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0.1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A2E0D05" w14:textId="77777777" w:rsidR="006454E2" w:rsidRPr="000465FA" w:rsidRDefault="006454E2" w:rsidP="007B4B1F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3.7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</w:tr>
      <w:tr w:rsidR="006454E2" w:rsidRPr="00FF26E1" w14:paraId="5CB94E50" w14:textId="77777777" w:rsidTr="007B4B1F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66EF2D49" w14:textId="77777777" w:rsidR="006454E2" w:rsidRPr="000D68CE" w:rsidRDefault="006454E2" w:rsidP="007B4B1F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0A92B9B" w14:textId="77777777" w:rsidR="006454E2" w:rsidRPr="000465FA" w:rsidRDefault="006454E2" w:rsidP="007B4B1F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44.0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4FA83DD" w14:textId="77777777" w:rsidR="006454E2" w:rsidRPr="000465FA" w:rsidRDefault="006454E2" w:rsidP="007B4B1F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1.1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9A1BC15" w14:textId="77777777" w:rsidR="006454E2" w:rsidRPr="000465FA" w:rsidRDefault="006454E2" w:rsidP="007B4B1F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7.4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</w:tr>
      <w:tr w:rsidR="006454E2" w:rsidRPr="00FF26E1" w14:paraId="4B16A149" w14:textId="77777777" w:rsidTr="007B4B1F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4BFE475A" w14:textId="77777777" w:rsidR="006454E2" w:rsidRPr="000D68CE" w:rsidRDefault="006454E2" w:rsidP="007B4B1F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5041DEF" w14:textId="77777777" w:rsidR="006454E2" w:rsidRPr="000465FA" w:rsidRDefault="006454E2" w:rsidP="007B4B1F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50.6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FD5CA6" w14:textId="77777777" w:rsidR="006454E2" w:rsidRPr="000465FA" w:rsidRDefault="006454E2" w:rsidP="007B4B1F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0465FA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7D82BD7" w14:textId="77777777" w:rsidR="006454E2" w:rsidRPr="000465FA" w:rsidRDefault="006454E2" w:rsidP="007B4B1F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6.4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</w:tr>
      <w:tr w:rsidR="006454E2" w:rsidRPr="00FF26E1" w14:paraId="264EDD99" w14:textId="77777777" w:rsidTr="007B4B1F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E36409E" w14:textId="77777777" w:rsidR="006454E2" w:rsidRPr="000D68CE" w:rsidRDefault="006454E2" w:rsidP="007B4B1F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34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4259B1BC" w14:textId="77777777" w:rsidR="006454E2" w:rsidRPr="000465FA" w:rsidRDefault="006454E2" w:rsidP="007B4B1F">
            <w:pPr>
              <w:spacing w:before="60" w:after="60"/>
              <w:ind w:right="-49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</w:rPr>
              <w:t>30.2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060445F4" w14:textId="77777777" w:rsidR="006454E2" w:rsidRPr="000465FA" w:rsidRDefault="006454E2" w:rsidP="007B4B1F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0.2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6CFC4E25" w14:textId="77777777" w:rsidR="006454E2" w:rsidRPr="000465FA" w:rsidRDefault="006454E2" w:rsidP="007B4B1F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7.3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</w:tr>
    </w:tbl>
    <w:p w14:paraId="3A980FAC" w14:textId="77777777" w:rsidR="006454E2" w:rsidRPr="0008553C" w:rsidRDefault="006454E2" w:rsidP="006454E2">
      <w:pPr>
        <w:pStyle w:val="p02"/>
        <w:keepLines w:val="0"/>
        <w:spacing w:before="0"/>
        <w:ind w:left="644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</w:t>
      </w:r>
      <w:r>
        <w:rPr>
          <w:rFonts w:ascii="Arial" w:hAnsi="Arial" w:cs="Arial"/>
          <w:color w:val="auto"/>
          <w:sz w:val="16"/>
          <w:szCs w:val="16"/>
        </w:rPr>
        <w:tab/>
        <w:t xml:space="preserve">   </w:t>
      </w:r>
      <w:r w:rsidRPr="0008553C">
        <w:rPr>
          <w:rFonts w:ascii="Arial" w:hAnsi="Arial" w:cs="Arial"/>
          <w:color w:val="auto"/>
          <w:sz w:val="16"/>
          <w:szCs w:val="16"/>
        </w:rPr>
        <w:t xml:space="preserve"> La serie desestacionalizada del ICC se calcula de manera independiente a la de sus componentes.</w:t>
      </w:r>
    </w:p>
    <w:p w14:paraId="769E1232" w14:textId="77777777" w:rsidR="006454E2" w:rsidRDefault="006454E2" w:rsidP="006454E2">
      <w:pPr>
        <w:pStyle w:val="Textoindependiente"/>
        <w:keepNext/>
        <w:keepLines/>
        <w:tabs>
          <w:tab w:val="clear" w:pos="3348"/>
        </w:tabs>
        <w:spacing w:before="0"/>
        <w:ind w:left="644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17B2B915" w14:textId="77777777" w:rsidR="006454E2" w:rsidRPr="006454E2" w:rsidRDefault="006454E2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</w:rPr>
      </w:pPr>
    </w:p>
    <w:p w14:paraId="5DEE3F1E" w14:textId="77777777" w:rsidR="006454E2" w:rsidRDefault="006454E2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2CDE67E1" w14:textId="77777777" w:rsidR="006454E2" w:rsidRDefault="006454E2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29A2526C" w14:textId="77777777" w:rsidR="006454E2" w:rsidRDefault="006454E2" w:rsidP="006454E2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2"/>
          <w:lang w:val="es-MX"/>
        </w:rPr>
      </w:pPr>
    </w:p>
    <w:p w14:paraId="6407A199" w14:textId="77777777" w:rsidR="006454E2" w:rsidRPr="00341662" w:rsidRDefault="006454E2" w:rsidP="006454E2">
      <w:pPr>
        <w:pStyle w:val="NormalWeb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341662">
        <w:rPr>
          <w:sz w:val="24"/>
          <w:szCs w:val="24"/>
          <w:lang w:val="es-ES_tradnl"/>
        </w:rPr>
        <w:t xml:space="preserve">Para consultas de medios y periodistas, escribir a: </w:t>
      </w:r>
      <w:hyperlink r:id="rId12" w:history="1">
        <w:r w:rsidRPr="00341662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341662">
        <w:rPr>
          <w:sz w:val="24"/>
          <w:szCs w:val="24"/>
          <w:lang w:val="es-ES_tradnl"/>
        </w:rPr>
        <w:t xml:space="preserve">    </w:t>
      </w:r>
    </w:p>
    <w:p w14:paraId="13CF5D27" w14:textId="77777777" w:rsidR="006454E2" w:rsidRPr="00341662" w:rsidRDefault="006454E2" w:rsidP="006454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341662">
        <w:rPr>
          <w:sz w:val="24"/>
          <w:szCs w:val="24"/>
          <w:lang w:val="es-ES_tradnl"/>
        </w:rPr>
        <w:t xml:space="preserve">o llamar al teléfono (55) 52-78-10-00, </w:t>
      </w:r>
      <w:proofErr w:type="spellStart"/>
      <w:r w:rsidRPr="00341662">
        <w:rPr>
          <w:sz w:val="24"/>
          <w:szCs w:val="24"/>
          <w:lang w:val="es-ES_tradnl"/>
        </w:rPr>
        <w:t>exts</w:t>
      </w:r>
      <w:proofErr w:type="spellEnd"/>
      <w:r w:rsidRPr="00341662">
        <w:rPr>
          <w:sz w:val="24"/>
          <w:szCs w:val="24"/>
          <w:lang w:val="es-ES_tradnl"/>
        </w:rPr>
        <w:t>. 321064, 321134 y 321241</w:t>
      </w:r>
    </w:p>
    <w:p w14:paraId="15354A3B" w14:textId="77777777" w:rsidR="006454E2" w:rsidRPr="00341662" w:rsidRDefault="006454E2" w:rsidP="006454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386D8197" w14:textId="77777777" w:rsidR="006454E2" w:rsidRPr="00341662" w:rsidRDefault="006454E2" w:rsidP="006454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341662">
        <w:rPr>
          <w:sz w:val="24"/>
          <w:szCs w:val="24"/>
        </w:rPr>
        <w:t>Dirección de Atención a Medios/ Dirección General Adjunta de Comunicación</w:t>
      </w:r>
    </w:p>
    <w:p w14:paraId="5C11549F" w14:textId="77777777" w:rsidR="006454E2" w:rsidRPr="00341662" w:rsidRDefault="006454E2" w:rsidP="006454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1FE83EA4" w14:textId="77777777" w:rsidR="006454E2" w:rsidRDefault="006454E2" w:rsidP="006454E2">
      <w:pPr>
        <w:spacing w:before="120"/>
        <w:ind w:left="-425" w:right="-516"/>
        <w:contextualSpacing/>
        <w:jc w:val="center"/>
        <w:rPr>
          <w:rFonts w:cs="Arial"/>
          <w:noProof/>
          <w:szCs w:val="24"/>
          <w:lang w:eastAsia="es-MX"/>
        </w:rPr>
        <w:sectPr w:rsidR="006454E2" w:rsidSect="00511745">
          <w:headerReference w:type="default" r:id="rId13"/>
          <w:footerReference w:type="default" r:id="rId14"/>
          <w:pgSz w:w="12242" w:h="15842" w:code="1"/>
          <w:pgMar w:top="1134" w:right="1134" w:bottom="1134" w:left="1134" w:header="567" w:footer="567" w:gutter="0"/>
          <w:pgNumType w:start="1"/>
          <w:cols w:space="720"/>
          <w:docGrid w:linePitch="360"/>
        </w:sectPr>
      </w:pPr>
      <w:r w:rsidRPr="00511745">
        <w:rPr>
          <w:rFonts w:cs="Arial"/>
          <w:noProof/>
          <w:szCs w:val="24"/>
          <w:lang w:eastAsia="es-MX"/>
        </w:rPr>
        <w:drawing>
          <wp:inline distT="0" distB="0" distL="0" distR="0" wp14:anchorId="2BB7DC1E" wp14:editId="478429C3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szCs w:val="24"/>
          <w:lang w:eastAsia="es-MX"/>
        </w:rPr>
        <w:t xml:space="preserve"> </w:t>
      </w:r>
      <w:r w:rsidRPr="00511745">
        <w:rPr>
          <w:rFonts w:cs="Arial"/>
          <w:noProof/>
          <w:szCs w:val="24"/>
          <w:lang w:eastAsia="es-MX"/>
        </w:rPr>
        <w:drawing>
          <wp:inline distT="0" distB="0" distL="0" distR="0" wp14:anchorId="344306E4" wp14:editId="0A6C25A2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szCs w:val="24"/>
          <w:lang w:eastAsia="es-MX"/>
        </w:rPr>
        <w:t xml:space="preserve"> </w:t>
      </w:r>
      <w:r w:rsidRPr="00511745">
        <w:rPr>
          <w:rFonts w:cs="Arial"/>
          <w:noProof/>
          <w:szCs w:val="24"/>
          <w:lang w:eastAsia="es-MX"/>
        </w:rPr>
        <w:drawing>
          <wp:inline distT="0" distB="0" distL="0" distR="0" wp14:anchorId="71EC724B" wp14:editId="16E99B2A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szCs w:val="24"/>
          <w:lang w:eastAsia="es-MX"/>
        </w:rPr>
        <w:t xml:space="preserve"> </w:t>
      </w:r>
      <w:r w:rsidRPr="00511745">
        <w:rPr>
          <w:rFonts w:cs="Arial"/>
          <w:noProof/>
          <w:szCs w:val="24"/>
          <w:lang w:eastAsia="es-MX"/>
        </w:rPr>
        <w:drawing>
          <wp:inline distT="0" distB="0" distL="0" distR="0" wp14:anchorId="1AF24DBC" wp14:editId="5C9CF6F8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szCs w:val="24"/>
          <w:lang w:eastAsia="es-MX"/>
        </w:rPr>
        <w:t xml:space="preserve">  </w:t>
      </w:r>
      <w:r w:rsidRPr="00511745">
        <w:rPr>
          <w:rFonts w:cs="Arial"/>
          <w:noProof/>
          <w:szCs w:val="24"/>
          <w:lang w:eastAsia="es-MX"/>
        </w:rPr>
        <w:drawing>
          <wp:inline distT="0" distB="0" distL="0" distR="0" wp14:anchorId="0CBB617D" wp14:editId="0B97A047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A85F8" w14:textId="77777777" w:rsidR="006454E2" w:rsidRDefault="006454E2" w:rsidP="006454E2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2391323B" w14:textId="4864B6F6" w:rsidR="005235BC" w:rsidRPr="004A5207" w:rsidRDefault="00567F7E" w:rsidP="002E5538">
      <w:pPr>
        <w:pStyle w:val="Textoindependiente"/>
        <w:widowControl w:val="0"/>
        <w:spacing w:before="72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29F2D0AC" w:rsidR="00F867D9" w:rsidRDefault="00C90686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(ENCO)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(INEGI)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del país</w:t>
      </w:r>
      <w:r w:rsidR="008A1687">
        <w:rPr>
          <w:rFonts w:ascii="Arial" w:hAnsi="Arial" w:cs="Arial"/>
          <w:sz w:val="24"/>
          <w:szCs w:val="24"/>
        </w:rPr>
        <w:t xml:space="preserve"> 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a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 xml:space="preserve">, se calcula el Indicador de Confianza del Consumidor (ICC).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51096ABC" w14:textId="77777777" w:rsidR="008213CC" w:rsidRDefault="008213CC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3BAB5F8F" w14:textId="77777777" w:rsidR="008213CC" w:rsidRDefault="008213CC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7D23D000" w14:textId="2461A526" w:rsidR="005235BC" w:rsidRPr="004A5207" w:rsidRDefault="00567F7E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sus componentes</w:t>
      </w:r>
    </w:p>
    <w:p w14:paraId="648914CE" w14:textId="3CE7E2E7" w:rsidR="008213CC" w:rsidRDefault="0055120B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>n</w:t>
      </w:r>
      <w:r w:rsidR="00AB7C86">
        <w:rPr>
          <w:rFonts w:ascii="Arial" w:hAnsi="Arial" w:cs="Arial"/>
          <w:sz w:val="24"/>
          <w:szCs w:val="24"/>
        </w:rPr>
        <w:t xml:space="preserve"> agosto</w:t>
      </w:r>
      <w:r w:rsidR="0088271B">
        <w:rPr>
          <w:rFonts w:ascii="Arial" w:hAnsi="Arial" w:cs="Arial"/>
          <w:sz w:val="24"/>
          <w:szCs w:val="24"/>
        </w:rPr>
        <w:t xml:space="preserve"> </w:t>
      </w:r>
      <w:r w:rsidRPr="007E3478">
        <w:rPr>
          <w:rFonts w:ascii="Arial" w:hAnsi="Arial" w:cs="Arial"/>
          <w:sz w:val="24"/>
          <w:szCs w:val="24"/>
        </w:rPr>
        <w:t>de 202</w:t>
      </w:r>
      <w:r w:rsidR="0088271B"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="007E3478" w:rsidRPr="007E3478">
        <w:rPr>
          <w:rFonts w:ascii="Arial" w:hAnsi="Arial" w:cs="Arial"/>
          <w:sz w:val="24"/>
          <w:szCs w:val="24"/>
        </w:rPr>
        <w:t xml:space="preserve">on cifras ajustadas por estacionalidad, </w:t>
      </w:r>
      <w:r w:rsidR="009D2824" w:rsidRPr="00883160">
        <w:rPr>
          <w:rFonts w:ascii="Arial" w:hAnsi="Arial" w:cs="Arial"/>
          <w:sz w:val="24"/>
          <w:szCs w:val="24"/>
        </w:rPr>
        <w:t xml:space="preserve">el ICC se </w:t>
      </w:r>
      <w:r w:rsidR="005E072E">
        <w:rPr>
          <w:rFonts w:ascii="Arial" w:hAnsi="Arial" w:cs="Arial"/>
          <w:sz w:val="24"/>
          <w:szCs w:val="24"/>
        </w:rPr>
        <w:t>ubicó</w:t>
      </w:r>
      <w:r w:rsidR="006A4F27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en </w:t>
      </w:r>
      <w:r w:rsidR="000E032C">
        <w:rPr>
          <w:rFonts w:ascii="Arial" w:hAnsi="Arial" w:cs="Arial"/>
          <w:sz w:val="24"/>
          <w:szCs w:val="24"/>
        </w:rPr>
        <w:t>4</w:t>
      </w:r>
      <w:r w:rsidR="00F0034C">
        <w:rPr>
          <w:rFonts w:ascii="Arial" w:hAnsi="Arial" w:cs="Arial"/>
          <w:sz w:val="24"/>
          <w:szCs w:val="24"/>
        </w:rPr>
        <w:t>6</w:t>
      </w:r>
      <w:r w:rsidR="000E032C">
        <w:rPr>
          <w:rFonts w:ascii="Arial" w:hAnsi="Arial" w:cs="Arial"/>
          <w:sz w:val="24"/>
          <w:szCs w:val="24"/>
        </w:rPr>
        <w:t>.</w:t>
      </w:r>
      <w:r w:rsidR="00EC616E">
        <w:rPr>
          <w:rFonts w:ascii="Arial" w:hAnsi="Arial" w:cs="Arial"/>
          <w:sz w:val="24"/>
          <w:szCs w:val="24"/>
        </w:rPr>
        <w:t>7</w:t>
      </w:r>
      <w:r w:rsidR="009D2824">
        <w:rPr>
          <w:rFonts w:ascii="Arial" w:hAnsi="Arial" w:cs="Arial"/>
          <w:sz w:val="24"/>
          <w:szCs w:val="24"/>
        </w:rPr>
        <w:t> </w:t>
      </w:r>
      <w:r w:rsidR="009D2824" w:rsidRPr="00883160">
        <w:rPr>
          <w:rFonts w:ascii="Arial" w:hAnsi="Arial" w:cs="Arial"/>
          <w:sz w:val="24"/>
          <w:szCs w:val="24"/>
        </w:rPr>
        <w:t>puntos</w:t>
      </w:r>
      <w:r w:rsidR="00CA466D">
        <w:rPr>
          <w:rFonts w:ascii="Arial" w:hAnsi="Arial" w:cs="Arial"/>
          <w:sz w:val="24"/>
          <w:szCs w:val="24"/>
        </w:rPr>
        <w:t xml:space="preserve">, </w:t>
      </w:r>
      <w:r w:rsidR="00CA466D" w:rsidRPr="00CA466D">
        <w:rPr>
          <w:rFonts w:ascii="Arial" w:hAnsi="Arial" w:cs="Arial"/>
          <w:sz w:val="24"/>
          <w:szCs w:val="24"/>
        </w:rPr>
        <w:t xml:space="preserve">que </w:t>
      </w:r>
      <w:r w:rsidR="00D40CDD">
        <w:rPr>
          <w:rFonts w:ascii="Arial" w:hAnsi="Arial" w:cs="Arial"/>
          <w:sz w:val="24"/>
          <w:szCs w:val="24"/>
        </w:rPr>
        <w:t>implicó</w:t>
      </w:r>
      <w:r w:rsidR="00CA466D" w:rsidRPr="00CA466D">
        <w:rPr>
          <w:rFonts w:ascii="Arial" w:hAnsi="Arial" w:cs="Arial"/>
          <w:sz w:val="24"/>
          <w:szCs w:val="24"/>
        </w:rPr>
        <w:t xml:space="preserve"> un </w:t>
      </w:r>
      <w:r w:rsidR="00D40CDD">
        <w:rPr>
          <w:rFonts w:ascii="Arial" w:hAnsi="Arial" w:cs="Arial"/>
          <w:sz w:val="24"/>
          <w:szCs w:val="24"/>
        </w:rPr>
        <w:t>avance</w:t>
      </w:r>
      <w:r w:rsidR="00CA466D" w:rsidRPr="00CA466D">
        <w:rPr>
          <w:rFonts w:ascii="Arial" w:hAnsi="Arial" w:cs="Arial"/>
          <w:sz w:val="24"/>
          <w:szCs w:val="24"/>
        </w:rPr>
        <w:t xml:space="preserve"> mensual de 0.</w:t>
      </w:r>
      <w:r w:rsidR="00EC616E">
        <w:rPr>
          <w:rFonts w:ascii="Arial" w:hAnsi="Arial" w:cs="Arial"/>
          <w:sz w:val="24"/>
          <w:szCs w:val="24"/>
        </w:rPr>
        <w:t>4</w:t>
      </w:r>
      <w:r w:rsidR="00CA466D" w:rsidRPr="00CA466D">
        <w:rPr>
          <w:rFonts w:ascii="Arial" w:hAnsi="Arial" w:cs="Arial"/>
          <w:sz w:val="24"/>
          <w:szCs w:val="24"/>
        </w:rPr>
        <w:t xml:space="preserve"> puntos.</w:t>
      </w:r>
    </w:p>
    <w:p w14:paraId="26F87FDA" w14:textId="77777777" w:rsidR="008213CC" w:rsidRDefault="008213CC">
      <w:pPr>
        <w:spacing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3622F5" w14:textId="77777777" w:rsidR="007E3478" w:rsidRDefault="007E3478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7E7B5FCF" w14:textId="55C32670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3F36C428" w14:textId="12647912" w:rsidR="00EF1679" w:rsidRDefault="00EF1679" w:rsidP="007E671F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09C009CD" w14:textId="4123D110" w:rsidR="00270F64" w:rsidRPr="00A90C4D" w:rsidRDefault="00530E5D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1618375F" wp14:editId="203EBA48">
            <wp:extent cx="4860000" cy="2880000"/>
            <wp:effectExtent l="0" t="0" r="36195" b="34925"/>
            <wp:docPr id="11854126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BF7038D" w14:textId="36B3108B" w:rsidR="0044694D" w:rsidRPr="00234459" w:rsidRDefault="0044694D" w:rsidP="006454E2">
      <w:pPr>
        <w:pStyle w:val="p0"/>
        <w:spacing w:before="0"/>
        <w:ind w:left="1701" w:right="1325" w:hanging="566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6454E2">
        <w:rPr>
          <w:rFonts w:cs="Arial"/>
          <w:sz w:val="16"/>
          <w:szCs w:val="16"/>
        </w:rPr>
        <w:tab/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</w:t>
      </w:r>
      <w:r w:rsidR="006454E2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r w:rsidR="006331C0" w:rsidRPr="00234459">
        <w:rPr>
          <w:rFonts w:cs="Arial"/>
          <w:sz w:val="16"/>
          <w:szCs w:val="16"/>
        </w:rPr>
        <w:t>ETCO</w:t>
      </w:r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259FF579" w:rsidR="009A2256" w:rsidRPr="0008553C" w:rsidRDefault="006331C0" w:rsidP="005212D0">
      <w:pPr>
        <w:pStyle w:val="p0"/>
        <w:tabs>
          <w:tab w:val="left" w:pos="7655"/>
          <w:tab w:val="left" w:pos="8222"/>
        </w:tabs>
        <w:spacing w:before="0"/>
        <w:ind w:left="1276" w:right="1183" w:hanging="142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089C5C54" w14:textId="77777777" w:rsidR="008213CC" w:rsidRDefault="008213CC" w:rsidP="002277BA">
      <w:pPr>
        <w:pStyle w:val="Textoindependiente"/>
        <w:tabs>
          <w:tab w:val="left" w:pos="708"/>
        </w:tabs>
        <w:spacing w:before="360" w:after="120"/>
        <w:rPr>
          <w:rFonts w:cs="Arial"/>
        </w:rPr>
      </w:pPr>
    </w:p>
    <w:p w14:paraId="7B6526F1" w14:textId="264D900F" w:rsidR="000C5C3D" w:rsidRDefault="000C5C3D" w:rsidP="002277BA">
      <w:pPr>
        <w:pStyle w:val="Textoindependiente"/>
        <w:tabs>
          <w:tab w:val="left" w:pos="708"/>
        </w:tabs>
        <w:spacing w:before="360" w:after="120"/>
        <w:rPr>
          <w:rFonts w:cs="Arial"/>
        </w:rPr>
      </w:pPr>
      <w:r w:rsidRPr="000C5C3D">
        <w:rPr>
          <w:rFonts w:cs="Arial"/>
        </w:rPr>
        <w:t xml:space="preserve">En el mes que se reporta y en términos desestacionalizados, el componente que </w:t>
      </w:r>
      <w:r w:rsidR="002656FD">
        <w:rPr>
          <w:rFonts w:cs="Arial"/>
        </w:rPr>
        <w:t>evalúa</w:t>
      </w:r>
      <w:r w:rsidRPr="000C5C3D">
        <w:rPr>
          <w:rFonts w:cs="Arial"/>
        </w:rPr>
        <w:t xml:space="preserve"> la </w:t>
      </w:r>
      <w:r w:rsidRPr="000C5C3D">
        <w:rPr>
          <w:rFonts w:cs="Arial"/>
          <w:bCs/>
          <w:i/>
          <w:iCs/>
        </w:rPr>
        <w:t>situación económica de los integrantes del hogar en el momento actual frente a la que tenían hace 12 meses</w:t>
      </w:r>
      <w:r w:rsidRPr="000C5C3D">
        <w:rPr>
          <w:rFonts w:cs="Arial"/>
        </w:rPr>
        <w:t xml:space="preserve"> </w:t>
      </w:r>
      <w:r w:rsidR="00453AFC">
        <w:rPr>
          <w:rFonts w:cs="Arial"/>
        </w:rPr>
        <w:t>mostró</w:t>
      </w:r>
      <w:r w:rsidRPr="000C5C3D">
        <w:rPr>
          <w:rFonts w:cs="Arial"/>
        </w:rPr>
        <w:t xml:space="preserve"> un </w:t>
      </w:r>
      <w:r w:rsidR="00E74477">
        <w:rPr>
          <w:rFonts w:cs="Arial"/>
        </w:rPr>
        <w:t>alza</w:t>
      </w:r>
      <w:r w:rsidRPr="000C5C3D">
        <w:rPr>
          <w:rFonts w:cs="Arial"/>
        </w:rPr>
        <w:t xml:space="preserve"> mensual de 0.</w:t>
      </w:r>
      <w:r w:rsidR="00C8521B">
        <w:rPr>
          <w:rFonts w:cs="Arial"/>
        </w:rPr>
        <w:t>4</w:t>
      </w:r>
      <w:r w:rsidRPr="000C5C3D">
        <w:rPr>
          <w:rFonts w:cs="Arial"/>
        </w:rPr>
        <w:t xml:space="preserve"> puntos. El rubro que </w:t>
      </w:r>
      <w:r w:rsidR="002656FD">
        <w:rPr>
          <w:rFonts w:cs="Arial"/>
        </w:rPr>
        <w:t>capta</w:t>
      </w:r>
      <w:r w:rsidRPr="000C5C3D">
        <w:rPr>
          <w:rFonts w:cs="Arial"/>
        </w:rPr>
        <w:t xml:space="preserve"> la expectativa sobre la </w:t>
      </w:r>
      <w:r w:rsidRPr="000C5C3D">
        <w:rPr>
          <w:rFonts w:cs="Arial"/>
          <w:bCs/>
          <w:i/>
          <w:iCs/>
        </w:rPr>
        <w:t>situación económica de los miembros del hogar dentro de 12 meses respecto de la que registran en el momento actual</w:t>
      </w:r>
      <w:r w:rsidRPr="000C5C3D">
        <w:rPr>
          <w:rFonts w:cs="Arial"/>
        </w:rPr>
        <w:t xml:space="preserve"> </w:t>
      </w:r>
      <w:r w:rsidR="00453AFC">
        <w:rPr>
          <w:rFonts w:cs="Arial"/>
        </w:rPr>
        <w:t>creció</w:t>
      </w:r>
      <w:r w:rsidRPr="000C5C3D">
        <w:rPr>
          <w:rFonts w:cs="Arial"/>
        </w:rPr>
        <w:t xml:space="preserve"> </w:t>
      </w:r>
      <w:r w:rsidR="00C8521B">
        <w:rPr>
          <w:rFonts w:cs="Arial"/>
        </w:rPr>
        <w:t>0.1</w:t>
      </w:r>
      <w:r w:rsidRPr="000C5C3D">
        <w:rPr>
          <w:rFonts w:cs="Arial"/>
        </w:rPr>
        <w:t xml:space="preserve"> puntos. El indicador que mide la percepción de</w:t>
      </w:r>
      <w:r w:rsidR="00EE23E1">
        <w:rPr>
          <w:rFonts w:cs="Arial"/>
        </w:rPr>
        <w:t xml:space="preserve"> las y</w:t>
      </w:r>
      <w:r w:rsidRPr="000C5C3D">
        <w:rPr>
          <w:rFonts w:cs="Arial"/>
        </w:rPr>
        <w:t xml:space="preserve"> los consumidores acerca de la </w:t>
      </w:r>
      <w:r w:rsidRPr="000C5C3D">
        <w:rPr>
          <w:rFonts w:cs="Arial"/>
          <w:bCs/>
          <w:i/>
          <w:iCs/>
        </w:rPr>
        <w:t>situación económica del país hoy en día comparada con la de hace 12 meses</w:t>
      </w:r>
      <w:r w:rsidRPr="000C5C3D">
        <w:rPr>
          <w:rFonts w:cs="Arial"/>
        </w:rPr>
        <w:t xml:space="preserve"> </w:t>
      </w:r>
      <w:r w:rsidR="00C8521B">
        <w:rPr>
          <w:rFonts w:cs="Arial"/>
        </w:rPr>
        <w:t>aument</w:t>
      </w:r>
      <w:r w:rsidR="00E74477">
        <w:rPr>
          <w:rFonts w:cs="Arial"/>
        </w:rPr>
        <w:t>ó</w:t>
      </w:r>
      <w:r w:rsidRPr="000C5C3D">
        <w:rPr>
          <w:rFonts w:cs="Arial"/>
        </w:rPr>
        <w:t xml:space="preserve"> </w:t>
      </w:r>
      <w:r w:rsidR="00C8521B">
        <w:rPr>
          <w:rFonts w:cs="Arial"/>
        </w:rPr>
        <w:t>1.1</w:t>
      </w:r>
      <w:r w:rsidRPr="000C5C3D">
        <w:rPr>
          <w:rFonts w:cs="Arial"/>
        </w:rPr>
        <w:t xml:space="preserve"> puntos. El rubro correspondiente a la</w:t>
      </w:r>
      <w:r w:rsidRPr="000C5C3D">
        <w:rPr>
          <w:rFonts w:cs="Arial"/>
          <w:b/>
        </w:rPr>
        <w:t xml:space="preserve"> </w:t>
      </w:r>
      <w:r w:rsidRPr="000C5C3D">
        <w:rPr>
          <w:rFonts w:cs="Arial"/>
          <w:bCs/>
          <w:i/>
          <w:iCs/>
        </w:rPr>
        <w:t>condición económica del país esperada dentro de un año respecto de la actual</w:t>
      </w:r>
      <w:r w:rsidRPr="000C5C3D">
        <w:rPr>
          <w:rFonts w:cs="Arial"/>
        </w:rPr>
        <w:t xml:space="preserve"> </w:t>
      </w:r>
      <w:r w:rsidR="00453AFC">
        <w:rPr>
          <w:rFonts w:cs="Arial"/>
          <w:spacing w:val="5"/>
        </w:rPr>
        <w:t>incrementó</w:t>
      </w:r>
      <w:r w:rsidR="00255FB3">
        <w:rPr>
          <w:rFonts w:cs="Arial"/>
          <w:spacing w:val="5"/>
        </w:rPr>
        <w:t xml:space="preserve"> 0.</w:t>
      </w:r>
      <w:r w:rsidR="00C8521B">
        <w:rPr>
          <w:rFonts w:cs="Arial"/>
          <w:spacing w:val="5"/>
        </w:rPr>
        <w:t>8</w:t>
      </w:r>
      <w:r w:rsidR="00255FB3">
        <w:rPr>
          <w:rFonts w:cs="Arial"/>
          <w:spacing w:val="5"/>
        </w:rPr>
        <w:t xml:space="preserve"> puntos</w:t>
      </w:r>
      <w:r w:rsidR="0061022C" w:rsidRPr="0061022C">
        <w:rPr>
          <w:rFonts w:cs="Arial"/>
          <w:spacing w:val="5"/>
        </w:rPr>
        <w:t>.</w:t>
      </w:r>
      <w:r w:rsidRPr="000C5C3D">
        <w:rPr>
          <w:rFonts w:cs="Arial"/>
        </w:rPr>
        <w:t xml:space="preserve"> Finalmente, el componente relativo a la opinión sobre las </w:t>
      </w:r>
      <w:r w:rsidRPr="000C5C3D">
        <w:rPr>
          <w:rFonts w:cs="Arial"/>
          <w:bCs/>
          <w:i/>
          <w:iCs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Pr="000C5C3D">
        <w:rPr>
          <w:rFonts w:cs="Arial"/>
        </w:rPr>
        <w:t xml:space="preserve"> </w:t>
      </w:r>
      <w:r w:rsidR="008854E8">
        <w:rPr>
          <w:rFonts w:cs="Arial"/>
        </w:rPr>
        <w:t>ascendió</w:t>
      </w:r>
      <w:r w:rsidR="008854E8" w:rsidRPr="000C5C3D">
        <w:rPr>
          <w:rFonts w:cs="Arial"/>
        </w:rPr>
        <w:t xml:space="preserve"> </w:t>
      </w:r>
      <w:r w:rsidR="00C8521B">
        <w:rPr>
          <w:rFonts w:cs="Arial"/>
        </w:rPr>
        <w:t>0.2</w:t>
      </w:r>
      <w:r w:rsidR="00F40C9F" w:rsidRPr="000C5C3D">
        <w:rPr>
          <w:rFonts w:cs="Arial"/>
        </w:rPr>
        <w:t xml:space="preserve"> </w:t>
      </w:r>
      <w:r w:rsidRPr="000C5C3D">
        <w:rPr>
          <w:rFonts w:cs="Arial"/>
        </w:rPr>
        <w:t>punto</w:t>
      </w:r>
      <w:r w:rsidR="00255FB3">
        <w:rPr>
          <w:rFonts w:cs="Arial"/>
        </w:rPr>
        <w:t>s</w:t>
      </w:r>
      <w:r w:rsidRPr="000C5C3D">
        <w:rPr>
          <w:rFonts w:cs="Arial"/>
        </w:rPr>
        <w:t>.</w:t>
      </w:r>
    </w:p>
    <w:p w14:paraId="0CFF4AE5" w14:textId="77777777" w:rsidR="008213CC" w:rsidRDefault="008213CC" w:rsidP="00EF0A5B">
      <w:pPr>
        <w:pStyle w:val="Ttulo1"/>
        <w:keepLines/>
        <w:shd w:val="clear" w:color="auto" w:fill="FFFFFF" w:themeFill="background1"/>
        <w:spacing w:before="60"/>
        <w:ind w:right="-113"/>
        <w:rPr>
          <w:b w:val="0"/>
          <w:bCs w:val="0"/>
          <w:sz w:val="20"/>
          <w:szCs w:val="20"/>
        </w:rPr>
      </w:pPr>
    </w:p>
    <w:p w14:paraId="5AA56B6F" w14:textId="718EC3ED" w:rsidR="001C70E2" w:rsidRDefault="001C70E2" w:rsidP="00EF0A5B">
      <w:pPr>
        <w:pStyle w:val="Ttulo1"/>
        <w:keepLines/>
        <w:shd w:val="clear" w:color="auto" w:fill="FFFFFF" w:themeFill="background1"/>
        <w:spacing w:before="60"/>
        <w:ind w:right="-113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50AAE10" w14:textId="4583E32D" w:rsidR="00270F64" w:rsidRPr="00A90C4D" w:rsidRDefault="00EF1679" w:rsidP="00EF0A5B">
      <w:pPr>
        <w:pStyle w:val="Ttulo1"/>
        <w:keepLines/>
        <w:shd w:val="clear" w:color="auto" w:fill="FFFFFF" w:themeFill="background1"/>
        <w:rPr>
          <w:smallCaps/>
          <w:szCs w:val="22"/>
        </w:rPr>
      </w:pPr>
      <w:r w:rsidRPr="005E67CE">
        <w:rPr>
          <w:smallCaps/>
          <w:szCs w:val="22"/>
        </w:rPr>
        <w:t xml:space="preserve">Componentes del </w:t>
      </w:r>
      <w:r w:rsidR="00B67344">
        <w:rPr>
          <w:smallCaps/>
          <w:szCs w:val="22"/>
        </w:rPr>
        <w:t>I</w:t>
      </w:r>
      <w:r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onsumidor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2"/>
        <w:gridCol w:w="5058"/>
      </w:tblGrid>
      <w:tr w:rsidR="00270F64" w:rsidRPr="00A90C4D" w14:paraId="09817CB2" w14:textId="77777777" w:rsidTr="00F0034C">
        <w:trPr>
          <w:cantSplit/>
          <w:trHeight w:val="233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270F64" w:rsidRPr="00A90C4D" w:rsidRDefault="00270F64" w:rsidP="00401C34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0A5CE0F9" w:rsidR="00270F64" w:rsidRPr="00A90C4D" w:rsidRDefault="00270F64" w:rsidP="00401C34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F0034C" w:rsidRPr="00A90C4D" w14:paraId="6EC5BEA7" w14:textId="77777777" w:rsidTr="00DF0133">
        <w:tblPrEx>
          <w:tblCellMar>
            <w:left w:w="70" w:type="dxa"/>
            <w:right w:w="70" w:type="dxa"/>
          </w:tblCellMar>
        </w:tblPrEx>
        <w:trPr>
          <w:cantSplit/>
          <w:trHeight w:val="233"/>
          <w:jc w:val="center"/>
        </w:trPr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8ADC8B" w14:textId="6FFA38C4" w:rsidR="00F0034C" w:rsidRPr="00A90C4D" w:rsidRDefault="00DF0133" w:rsidP="00401C34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D60ABF0" wp14:editId="4838DAAA">
                  <wp:extent cx="3060000" cy="1944000"/>
                  <wp:effectExtent l="0" t="0" r="7620" b="0"/>
                  <wp:docPr id="141581105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B7A0A" w14:textId="5FFFD37F" w:rsidR="008B08DE" w:rsidRPr="00401C34" w:rsidRDefault="00DF0133" w:rsidP="00162B8E">
            <w:pPr>
              <w:pStyle w:val="p0"/>
              <w:keepNext/>
              <w:spacing w:before="300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461A9F1" wp14:editId="58C6DF3F">
                  <wp:extent cx="3060000" cy="1944000"/>
                  <wp:effectExtent l="0" t="0" r="7620" b="0"/>
                  <wp:docPr id="7608279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70F64" w:rsidRPr="00A90C4D" w14:paraId="6BDF2B05" w14:textId="77777777" w:rsidTr="00F0034C">
        <w:trPr>
          <w:cantSplit/>
          <w:trHeight w:val="233"/>
          <w:jc w:val="center"/>
        </w:trPr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270F64" w:rsidRPr="00A90C4D" w:rsidRDefault="00270F64" w:rsidP="00401C34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77777777" w:rsidR="00270F64" w:rsidRPr="00A90C4D" w:rsidRDefault="00270F64" w:rsidP="00401C34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401C34">
              <w:rPr>
                <w:rFonts w:cs="Arial"/>
                <w:sz w:val="18"/>
                <w:szCs w:val="16"/>
              </w:rPr>
              <w:t xml:space="preserve">Situación económica del país esperada </w:t>
            </w:r>
            <w:r w:rsidRPr="00401C34">
              <w:rPr>
                <w:rFonts w:cs="Arial"/>
                <w:sz w:val="18"/>
                <w:szCs w:val="16"/>
              </w:rPr>
              <w:br/>
              <w:t>dentro de 12 meses, respecto a la actual situación</w:t>
            </w:r>
          </w:p>
        </w:tc>
      </w:tr>
      <w:tr w:rsidR="00AE560B" w:rsidRPr="00A90C4D" w14:paraId="7984F8E9" w14:textId="77777777" w:rsidTr="00CD4181">
        <w:tblPrEx>
          <w:tblCellMar>
            <w:left w:w="70" w:type="dxa"/>
            <w:right w:w="70" w:type="dxa"/>
          </w:tblCellMar>
        </w:tblPrEx>
        <w:trPr>
          <w:cantSplit/>
          <w:trHeight w:val="3108"/>
          <w:jc w:val="center"/>
        </w:trPr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5502F2" w14:textId="003E56C0" w:rsidR="00AE560B" w:rsidRPr="00AE560B" w:rsidRDefault="00CD4181" w:rsidP="00AE560B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color w:val="FFFFFF" w:themeColor="background1"/>
                <w:sz w:val="18"/>
                <w:szCs w:val="16"/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7292B62D" wp14:editId="6F6A13F1">
                  <wp:extent cx="3060000" cy="1980000"/>
                  <wp:effectExtent l="0" t="0" r="7620" b="1270"/>
                  <wp:docPr id="204416423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5ED7AE" w14:textId="19797BA6" w:rsidR="00AE560B" w:rsidRPr="00AE560B" w:rsidRDefault="00CD4181" w:rsidP="00AE560B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color w:val="FFFFFF" w:themeColor="background1"/>
                <w:sz w:val="18"/>
                <w:szCs w:val="16"/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64896193" wp14:editId="198901B2">
                  <wp:extent cx="3060000" cy="1980000"/>
                  <wp:effectExtent l="0" t="0" r="7620" b="1270"/>
                  <wp:docPr id="15589194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270F64" w:rsidRPr="00A90C4D" w14:paraId="4E506BF0" w14:textId="77777777" w:rsidTr="00C3279B">
        <w:trPr>
          <w:cantSplit/>
          <w:trHeight w:val="233"/>
          <w:jc w:val="center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7FAAC" w14:textId="77777777" w:rsidR="00270F64" w:rsidRPr="00A90C4D" w:rsidRDefault="00270F64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270F64" w:rsidRPr="00A90C4D" w:rsidRDefault="00270F64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270F64" w:rsidRPr="00401C34" w:rsidRDefault="00270F64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AE560B" w:rsidRPr="00AE560B" w14:paraId="04FF6053" w14:textId="77777777" w:rsidTr="00CD4181">
        <w:tblPrEx>
          <w:tblCellMar>
            <w:left w:w="70" w:type="dxa"/>
            <w:right w:w="70" w:type="dxa"/>
          </w:tblCellMar>
        </w:tblPrEx>
        <w:trPr>
          <w:cantSplit/>
          <w:trHeight w:val="3308"/>
          <w:jc w:val="center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F0BD" w14:textId="68750E3E" w:rsidR="00AE560B" w:rsidRPr="00AE560B" w:rsidRDefault="00CD4181" w:rsidP="00AE560B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outline/>
                <w:color w:val="000000" w:themeColor="text1"/>
                <w:sz w:val="18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6DB05C01" wp14:editId="35AEF2D3">
                  <wp:extent cx="3060000" cy="1980000"/>
                  <wp:effectExtent l="0" t="0" r="7620" b="1270"/>
                  <wp:docPr id="8543655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14:paraId="6A624853" w14:textId="171195C1" w:rsidR="00C91809" w:rsidRPr="00234459" w:rsidRDefault="00C91809" w:rsidP="002277BA">
      <w:pPr>
        <w:pStyle w:val="p0"/>
        <w:shd w:val="clear" w:color="auto" w:fill="FFFFFF" w:themeFill="background1"/>
        <w:spacing w:before="0"/>
        <w:ind w:left="709" w:right="-426" w:hanging="448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8213CC">
        <w:rPr>
          <w:rFonts w:cs="Arial"/>
          <w:sz w:val="16"/>
          <w:szCs w:val="16"/>
        </w:rPr>
        <w:tab/>
        <w:t xml:space="preserve">  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</w:t>
      </w:r>
      <w:r w:rsidR="006E447C">
        <w:rPr>
          <w:rFonts w:cs="Arial"/>
          <w:sz w:val="16"/>
          <w:szCs w:val="16"/>
        </w:rPr>
        <w:t xml:space="preserve">TCO. </w:t>
      </w:r>
    </w:p>
    <w:p w14:paraId="3AD530CA" w14:textId="1633D15C" w:rsidR="00AC322B" w:rsidRDefault="00C91809" w:rsidP="002277BA">
      <w:pPr>
        <w:pStyle w:val="Textoindependiente"/>
        <w:shd w:val="clear" w:color="auto" w:fill="FFFFFF" w:themeFill="background1"/>
        <w:tabs>
          <w:tab w:val="left" w:pos="708"/>
        </w:tabs>
        <w:spacing w:before="0"/>
        <w:ind w:left="709" w:right="-426" w:hanging="448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56DDDA81" w14:textId="2403B1D1" w:rsidR="0055120B" w:rsidRDefault="00D12A5C" w:rsidP="008C0A25">
      <w:pPr>
        <w:keepNext/>
        <w:keepLines/>
        <w:shd w:val="clear" w:color="auto" w:fill="FFFFFF" w:themeFill="background1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930C41">
        <w:rPr>
          <w:rFonts w:ascii="Arial" w:hAnsi="Arial" w:cs="Arial"/>
          <w:sz w:val="24"/>
          <w:szCs w:val="24"/>
        </w:rPr>
        <w:t>agosto de 2023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ICC </w:t>
      </w:r>
      <w:r w:rsidR="00444F8A">
        <w:rPr>
          <w:rFonts w:ascii="Arial" w:hAnsi="Arial" w:cs="Arial"/>
          <w:sz w:val="24"/>
          <w:szCs w:val="24"/>
        </w:rPr>
        <w:t>registró</w:t>
      </w:r>
      <w:r w:rsidR="004A232F" w:rsidRPr="004A232F">
        <w:rPr>
          <w:rFonts w:ascii="Arial" w:hAnsi="Arial" w:cs="Arial"/>
          <w:sz w:val="24"/>
          <w:szCs w:val="24"/>
        </w:rPr>
        <w:t xml:space="preserve">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61022C">
        <w:rPr>
          <w:rFonts w:ascii="Arial" w:hAnsi="Arial" w:cs="Arial"/>
          <w:sz w:val="24"/>
          <w:szCs w:val="24"/>
        </w:rPr>
        <w:t>incremento</w:t>
      </w:r>
      <w:r w:rsidR="00E65D27">
        <w:rPr>
          <w:rFonts w:ascii="Arial" w:hAnsi="Arial" w:cs="Arial"/>
          <w:sz w:val="24"/>
          <w:szCs w:val="24"/>
        </w:rPr>
        <w:t xml:space="preserve"> </w:t>
      </w:r>
      <w:r w:rsidR="00930C41" w:rsidRPr="0055120B">
        <w:rPr>
          <w:rFonts w:ascii="Arial" w:hAnsi="Arial" w:cs="Arial"/>
          <w:sz w:val="24"/>
          <w:szCs w:val="24"/>
        </w:rPr>
        <w:t>anual</w:t>
      </w:r>
      <w:r w:rsidR="00930C41" w:rsidRPr="004A232F">
        <w:rPr>
          <w:rFonts w:ascii="Arial" w:hAnsi="Arial" w:cs="Arial"/>
          <w:sz w:val="24"/>
          <w:szCs w:val="24"/>
        </w:rPr>
        <w:t xml:space="preserve"> </w:t>
      </w:r>
      <w:r w:rsidR="004A232F" w:rsidRPr="004A232F">
        <w:rPr>
          <w:rFonts w:ascii="Arial" w:hAnsi="Arial" w:cs="Arial"/>
          <w:sz w:val="24"/>
          <w:szCs w:val="24"/>
        </w:rPr>
        <w:t xml:space="preserve">de </w:t>
      </w:r>
      <w:r w:rsidR="00331E8D">
        <w:rPr>
          <w:rFonts w:ascii="Arial" w:hAnsi="Arial" w:cs="Arial"/>
          <w:sz w:val="24"/>
          <w:szCs w:val="24"/>
        </w:rPr>
        <w:t>5.</w:t>
      </w:r>
      <w:r w:rsidR="00EC616E">
        <w:rPr>
          <w:rFonts w:ascii="Arial" w:hAnsi="Arial" w:cs="Arial"/>
          <w:sz w:val="24"/>
          <w:szCs w:val="24"/>
        </w:rPr>
        <w:t>9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>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CADE96E" w14:textId="2284AB2F" w:rsidR="00784736" w:rsidRPr="003E74E9" w:rsidRDefault="007E671F" w:rsidP="00784736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</w:t>
      </w:r>
      <w:r w:rsidR="00784736" w:rsidRPr="00C33208">
        <w:rPr>
          <w:rFonts w:ascii="Arial" w:hAnsi="Arial" w:cs="Arial"/>
          <w:b/>
          <w:smallCaps/>
          <w:szCs w:val="22"/>
        </w:rPr>
        <w:t xml:space="preserve">ifras </w:t>
      </w:r>
      <w:r w:rsidR="00150877" w:rsidRPr="00C33208">
        <w:rPr>
          <w:rFonts w:ascii="Arial" w:hAnsi="Arial" w:cs="Arial"/>
          <w:b/>
          <w:smallCaps/>
          <w:szCs w:val="22"/>
        </w:rPr>
        <w:t>d</w:t>
      </w:r>
      <w:r w:rsidR="00784736" w:rsidRPr="00C33208">
        <w:rPr>
          <w:rFonts w:ascii="Arial" w:hAnsi="Arial" w:cs="Arial"/>
          <w:b/>
          <w:smallCaps/>
          <w:szCs w:val="22"/>
        </w:rPr>
        <w:t>esestacionalizadas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3"/>
        <w:gridCol w:w="1208"/>
        <w:gridCol w:w="1515"/>
        <w:gridCol w:w="1510"/>
      </w:tblGrid>
      <w:tr w:rsidR="00826DA1" w:rsidRPr="00FF26E1" w14:paraId="00D0BC94" w14:textId="77777777" w:rsidTr="004108B8">
        <w:trPr>
          <w:cantSplit/>
          <w:trHeight w:val="340"/>
          <w:jc w:val="center"/>
        </w:trPr>
        <w:tc>
          <w:tcPr>
            <w:tcW w:w="5370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47C7314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  <w:r w:rsidR="00C77D81">
              <w:rPr>
                <w:rFonts w:ascii="Arial" w:hAnsi="Arial" w:cs="Arial"/>
                <w:bCs/>
                <w:sz w:val="18"/>
              </w:rPr>
              <w:t xml:space="preserve"> y componentes</w:t>
            </w:r>
          </w:p>
        </w:tc>
        <w:tc>
          <w:tcPr>
            <w:tcW w:w="1134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61B3611" w14:textId="10619B1E" w:rsidR="00826DA1" w:rsidRPr="0067726A" w:rsidRDefault="00AB7C86" w:rsidP="008854E8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Agosto</w:t>
            </w:r>
            <w:r w:rsidR="008854E8">
              <w:rPr>
                <w:rFonts w:ascii="Arial" w:hAnsi="Arial" w:cs="Arial"/>
                <w:bCs/>
                <w:sz w:val="18"/>
              </w:rPr>
              <w:br/>
            </w:r>
            <w:r w:rsidR="003E74E9"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8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AE43BA3" w14:textId="3593838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4108B8">
        <w:trPr>
          <w:cantSplit/>
          <w:trHeight w:val="510"/>
          <w:jc w:val="center"/>
        </w:trPr>
        <w:tc>
          <w:tcPr>
            <w:tcW w:w="5370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7304ECD9" w:rsidR="00826DA1" w:rsidRPr="0067726A" w:rsidRDefault="00AB7C86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julio </w:t>
            </w:r>
            <w:r>
              <w:rPr>
                <w:rFonts w:ascii="Arial" w:hAnsi="Arial" w:cs="Arial"/>
                <w:bCs/>
                <w:sz w:val="18"/>
              </w:rPr>
              <w:br/>
              <w:t>de 2023</w:t>
            </w:r>
          </w:p>
        </w:tc>
        <w:tc>
          <w:tcPr>
            <w:tcW w:w="14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7497D3F" w14:textId="42911AE1" w:rsidR="00826DA1" w:rsidRPr="0067726A" w:rsidRDefault="00AB7C86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agosto</w:t>
            </w:r>
            <w:r>
              <w:rPr>
                <w:rFonts w:ascii="Arial" w:hAnsi="Arial" w:cs="Arial"/>
                <w:bCs/>
                <w:sz w:val="18"/>
              </w:rPr>
              <w:br/>
              <w:t xml:space="preserve">de 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0465FA" w:rsidRPr="00FF26E1" w14:paraId="32A0CE19" w14:textId="77777777" w:rsidTr="004108B8">
        <w:trPr>
          <w:cantSplit/>
          <w:trHeight w:val="20"/>
          <w:jc w:val="center"/>
        </w:trPr>
        <w:tc>
          <w:tcPr>
            <w:tcW w:w="5370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62DF1D81" w14:textId="77777777" w:rsidR="000465FA" w:rsidRPr="000D68CE" w:rsidRDefault="000465FA" w:rsidP="000465F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7BD05B" w14:textId="2248264A" w:rsidR="000465FA" w:rsidRPr="0061022C" w:rsidRDefault="009B7B67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1022C">
              <w:rPr>
                <w:rFonts w:ascii="Arial" w:hAnsi="Arial" w:cs="Arial"/>
                <w:b/>
                <w:bCs/>
              </w:rPr>
              <w:t>4</w:t>
            </w:r>
            <w:r w:rsidR="00F0034C">
              <w:rPr>
                <w:rFonts w:ascii="Arial" w:hAnsi="Arial" w:cs="Arial"/>
                <w:b/>
                <w:bCs/>
              </w:rPr>
              <w:t>6</w:t>
            </w:r>
            <w:r w:rsidRPr="0061022C">
              <w:rPr>
                <w:rFonts w:ascii="Arial" w:hAnsi="Arial" w:cs="Arial"/>
                <w:b/>
                <w:bCs/>
              </w:rPr>
              <w:t>.</w:t>
            </w:r>
            <w:r w:rsidR="0071391C">
              <w:rPr>
                <w:rFonts w:ascii="Arial" w:hAnsi="Arial" w:cs="Arial"/>
                <w:b/>
                <w:bCs/>
              </w:rPr>
              <w:t>7</w:t>
            </w:r>
            <w:r w:rsidR="000465FA" w:rsidRPr="0061022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CF506FB" w14:textId="04BC4419" w:rsidR="000465FA" w:rsidRPr="0061022C" w:rsidRDefault="000465FA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bCs/>
                <w:color w:val="000000"/>
              </w:rPr>
            </w:pPr>
            <w:r w:rsidRPr="0061022C">
              <w:rPr>
                <w:rFonts w:ascii="Arial" w:hAnsi="Arial" w:cs="Arial"/>
                <w:b/>
                <w:bCs/>
              </w:rPr>
              <w:t>0.</w:t>
            </w:r>
            <w:r w:rsidR="0071391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center"/>
          </w:tcPr>
          <w:p w14:paraId="1F198F72" w14:textId="50556CEB" w:rsidR="000465FA" w:rsidRPr="0061022C" w:rsidRDefault="00F0034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  <w:r w:rsidR="0071391C">
              <w:rPr>
                <w:rFonts w:ascii="Arial" w:hAnsi="Arial" w:cs="Arial"/>
                <w:b/>
                <w:bCs/>
              </w:rPr>
              <w:t>9</w:t>
            </w:r>
            <w:r w:rsidR="000465FA" w:rsidRPr="0061022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465FA" w:rsidRPr="00FF26E1" w14:paraId="182ED95A" w14:textId="77777777" w:rsidTr="004108B8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E0F6C13" w14:textId="6F0A46BB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252A2AC4" w:rsidR="000465FA" w:rsidRPr="000465FA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51.0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5F0FD3AC" w:rsidR="000465FA" w:rsidRPr="000465FA" w:rsidRDefault="009B7B67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</w:t>
            </w:r>
            <w:r w:rsidR="0071391C">
              <w:rPr>
                <w:rFonts w:ascii="Arial" w:hAnsi="Arial" w:cs="Arial"/>
              </w:rPr>
              <w:t>4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52DE81" w14:textId="600BFED2" w:rsidR="000465FA" w:rsidRPr="000465FA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4.6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</w:tr>
      <w:tr w:rsidR="000465FA" w:rsidRPr="00FF26E1" w14:paraId="740743EB" w14:textId="77777777" w:rsidTr="004108B8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855070B" w14:textId="78486D9D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60D1781E" w:rsidR="000465FA" w:rsidRPr="000465FA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58.0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12A9BC91" w:rsidR="000465FA" w:rsidRPr="000465FA" w:rsidRDefault="0071391C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0.1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1988A88" w14:textId="4F692B49" w:rsidR="000465FA" w:rsidRPr="000465FA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  <w:r w:rsidR="000567D7">
              <w:rPr>
                <w:rFonts w:ascii="Arial" w:hAnsi="Arial" w:cs="Arial"/>
              </w:rPr>
              <w:t>.7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</w:tr>
      <w:tr w:rsidR="000465FA" w:rsidRPr="00FF26E1" w14:paraId="797535F3" w14:textId="77777777" w:rsidTr="004108B8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5C57745" w14:textId="0DA21FA4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0D42F9D4" w:rsidR="000465FA" w:rsidRPr="000465FA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>44.0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75E22A9E" w:rsidR="000465FA" w:rsidRPr="000465FA" w:rsidRDefault="0071391C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1.1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FDF6D69" w14:textId="5B7916D2" w:rsidR="000465FA" w:rsidRPr="000465FA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7.4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</w:tr>
      <w:tr w:rsidR="000465FA" w:rsidRPr="00FF26E1" w14:paraId="191422E2" w14:textId="77777777" w:rsidTr="004108B8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20A39F32" w14:textId="1FA496F2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2734CD08" w:rsidR="000465FA" w:rsidRPr="000465FA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50.6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36E05B5A" w:rsidR="000465FA" w:rsidRPr="000465FA" w:rsidRDefault="000465FA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 w:rsidRPr="000465FA">
              <w:rPr>
                <w:rFonts w:ascii="Arial" w:hAnsi="Arial" w:cs="Arial"/>
              </w:rPr>
              <w:t>0.</w:t>
            </w:r>
            <w:r w:rsidR="0071391C">
              <w:rPr>
                <w:rFonts w:ascii="Arial" w:hAnsi="Arial" w:cs="Arial"/>
              </w:rPr>
              <w:t>8</w:t>
            </w:r>
            <w:r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31BB5A4" w14:textId="785D4681" w:rsidR="000465FA" w:rsidRPr="000465FA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6</w:t>
            </w:r>
            <w:r w:rsidR="000567D7">
              <w:rPr>
                <w:rFonts w:ascii="Arial" w:hAnsi="Arial" w:cs="Arial"/>
              </w:rPr>
              <w:t>.4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</w:tr>
      <w:tr w:rsidR="000465FA" w:rsidRPr="00FF26E1" w14:paraId="11574279" w14:textId="77777777" w:rsidTr="004108B8">
        <w:trPr>
          <w:cantSplit/>
          <w:trHeight w:val="20"/>
          <w:jc w:val="center"/>
        </w:trPr>
        <w:tc>
          <w:tcPr>
            <w:tcW w:w="5370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48AE476" w14:textId="77777777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34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4F6B4AB9" w14:textId="40C7611C" w:rsidR="000465FA" w:rsidRPr="000465FA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</w:rPr>
              <w:t>30.2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21E7C76" w14:textId="65E488B1" w:rsidR="000465FA" w:rsidRPr="000465FA" w:rsidRDefault="0071391C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0.2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4699B23A" w14:textId="14E0A8E1" w:rsidR="000465FA" w:rsidRPr="000465FA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7.3</w:t>
            </w:r>
            <w:r w:rsidR="000465FA" w:rsidRPr="000465FA">
              <w:rPr>
                <w:rFonts w:ascii="Arial" w:hAnsi="Arial" w:cs="Arial"/>
              </w:rPr>
              <w:t xml:space="preserve"> </w:t>
            </w:r>
          </w:p>
        </w:tc>
      </w:tr>
    </w:tbl>
    <w:p w14:paraId="4DAC266F" w14:textId="1881D40C" w:rsidR="00235BE3" w:rsidRPr="0008553C" w:rsidRDefault="00235BE3" w:rsidP="004108B8">
      <w:pPr>
        <w:pStyle w:val="p02"/>
        <w:keepLines w:val="0"/>
        <w:spacing w:before="0"/>
        <w:ind w:left="644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</w:t>
      </w:r>
      <w:r w:rsidR="006454E2">
        <w:rPr>
          <w:rFonts w:ascii="Arial" w:hAnsi="Arial" w:cs="Arial"/>
          <w:color w:val="auto"/>
          <w:sz w:val="16"/>
          <w:szCs w:val="16"/>
        </w:rPr>
        <w:tab/>
        <w:t xml:space="preserve">   </w:t>
      </w:r>
      <w:r w:rsidRPr="0008553C">
        <w:rPr>
          <w:rFonts w:ascii="Arial" w:hAnsi="Arial" w:cs="Arial"/>
          <w:color w:val="auto"/>
          <w:sz w:val="16"/>
          <w:szCs w:val="16"/>
        </w:rPr>
        <w:t xml:space="preserve"> La serie desestacionalizada del ICC se calcula de manera independiente a la de sus componentes.</w:t>
      </w:r>
    </w:p>
    <w:p w14:paraId="53FCFB06" w14:textId="1F49DEEF" w:rsidR="00784736" w:rsidRDefault="00CF2486" w:rsidP="004108B8">
      <w:pPr>
        <w:pStyle w:val="Textoindependiente"/>
        <w:keepNext/>
        <w:keepLines/>
        <w:tabs>
          <w:tab w:val="clear" w:pos="3348"/>
        </w:tabs>
        <w:spacing w:before="0"/>
        <w:ind w:left="644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B3700DA" w14:textId="2EAC6F66" w:rsidR="00EB0461" w:rsidRDefault="00EB0461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ascii="Arial" w:hAnsi="Arial" w:cs="Arial"/>
          <w:b/>
          <w:i/>
          <w:sz w:val="22"/>
          <w:szCs w:val="22"/>
          <w:lang w:val="es-MX"/>
        </w:rPr>
        <w:br w:type="page"/>
      </w:r>
    </w:p>
    <w:p w14:paraId="6B3220F0" w14:textId="77777777" w:rsidR="008213CC" w:rsidRDefault="008213CC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</w:p>
    <w:p w14:paraId="36AB7611" w14:textId="18AACAC8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5D9D52B7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</w:t>
      </w:r>
      <w:r w:rsidR="00325E76">
        <w:rPr>
          <w:rFonts w:cs="Arial"/>
        </w:rPr>
        <w:t>10</w:t>
      </w:r>
      <w:r>
        <w:rPr>
          <w:rFonts w:cs="Arial"/>
        </w:rPr>
        <w:t xml:space="preserve"> series complementarias sobre la confianza del consumidor que recaba la ENCO.</w:t>
      </w:r>
    </w:p>
    <w:p w14:paraId="48F89233" w14:textId="77777777" w:rsidR="008213CC" w:rsidRDefault="008213CC" w:rsidP="00880A51">
      <w:pPr>
        <w:pStyle w:val="Textoindependiente"/>
        <w:tabs>
          <w:tab w:val="left" w:pos="708"/>
        </w:tabs>
        <w:spacing w:before="360"/>
        <w:jc w:val="center"/>
        <w:rPr>
          <w:rFonts w:cs="Arial"/>
          <w:sz w:val="20"/>
          <w:szCs w:val="16"/>
        </w:rPr>
      </w:pPr>
    </w:p>
    <w:p w14:paraId="1BA943C7" w14:textId="7D267F8F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4AD9C9B7" w14:textId="179E49E4" w:rsidR="001C70E2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I</w:t>
      </w:r>
      <w:r w:rsidRPr="00587E66">
        <w:rPr>
          <w:smallCaps/>
          <w:szCs w:val="22"/>
        </w:rPr>
        <w:t>ndicador</w:t>
      </w:r>
      <w:r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AA0972" w:rsidRPr="00A90C4D" w14:paraId="77E7EEE1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</w:t>
            </w:r>
            <w:r w:rsidR="00DC41AC">
              <w:rPr>
                <w:rFonts w:cs="Arial"/>
                <w:sz w:val="18"/>
                <w:szCs w:val="16"/>
              </w:rPr>
              <w:t xml:space="preserve"> </w:t>
            </w:r>
            <w:r w:rsidR="00AA0972"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</w:t>
            </w:r>
            <w:r w:rsidR="002B429B">
              <w:rPr>
                <w:rFonts w:cs="Arial"/>
                <w:sz w:val="18"/>
                <w:szCs w:val="16"/>
              </w:rPr>
              <w:t xml:space="preserve">n económica </w:t>
            </w:r>
            <w:r w:rsidR="00434807">
              <w:rPr>
                <w:rFonts w:cs="Arial"/>
                <w:sz w:val="18"/>
                <w:szCs w:val="16"/>
              </w:rPr>
              <w:t xml:space="preserve">personal esperada </w:t>
            </w:r>
            <w:r w:rsidR="00CA1C7D">
              <w:rPr>
                <w:rFonts w:cs="Arial"/>
                <w:sz w:val="18"/>
                <w:szCs w:val="16"/>
              </w:rPr>
              <w:t xml:space="preserve">dentro de </w:t>
            </w:r>
            <w:r w:rsidR="006C073E">
              <w:rPr>
                <w:rFonts w:cs="Arial"/>
                <w:sz w:val="18"/>
                <w:szCs w:val="16"/>
              </w:rPr>
              <w:t>12</w:t>
            </w:r>
            <w:r w:rsidR="00CA1C7D">
              <w:rPr>
                <w:rFonts w:cs="Arial"/>
                <w:sz w:val="18"/>
                <w:szCs w:val="16"/>
              </w:rPr>
              <w:t xml:space="preserve"> meses </w:t>
            </w:r>
            <w:r w:rsidR="002B429B">
              <w:rPr>
                <w:rFonts w:cs="Arial"/>
                <w:sz w:val="18"/>
                <w:szCs w:val="16"/>
              </w:rPr>
              <w:t>comparada con</w:t>
            </w:r>
            <w:r w:rsidR="00AA0972"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AA0972" w:rsidRPr="00A90C4D" w14:paraId="75D73F03" w14:textId="77777777" w:rsidTr="00321A18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352EF251" w:rsidR="00AA0972" w:rsidRPr="00A90C4D" w:rsidRDefault="00321A1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512CE89" wp14:editId="467C91E7">
                  <wp:extent cx="3023870" cy="1980000"/>
                  <wp:effectExtent l="0" t="0" r="5080" b="1270"/>
                  <wp:docPr id="183361909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DC25A7-C384-49F8-83EC-A5555EFAA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2EC66E9D" w:rsidR="00AA0972" w:rsidRPr="00A90C4D" w:rsidRDefault="00321A1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D8E390E" wp14:editId="443BE1DD">
                  <wp:extent cx="3024000" cy="1980000"/>
                  <wp:effectExtent l="0" t="0" r="5080" b="1270"/>
                  <wp:docPr id="109032703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78300-6529-4972-AEED-A933CA0F8F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AA0972" w:rsidRPr="00A90C4D" w14:paraId="6755E776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</w:t>
            </w:r>
            <w:r w:rsidR="00AA0972">
              <w:rPr>
                <w:rFonts w:cs="Arial"/>
                <w:sz w:val="18"/>
                <w:szCs w:val="16"/>
              </w:rPr>
              <w:t xml:space="preserve">osibilidades </w:t>
            </w:r>
            <w:r>
              <w:rPr>
                <w:rFonts w:cs="Arial"/>
                <w:sz w:val="18"/>
                <w:szCs w:val="16"/>
              </w:rPr>
              <w:t>actuales</w:t>
            </w:r>
            <w:r w:rsidR="002B429B">
              <w:rPr>
                <w:rFonts w:cs="Arial"/>
                <w:sz w:val="18"/>
                <w:szCs w:val="16"/>
              </w:rPr>
              <w:t xml:space="preserve"> </w:t>
            </w:r>
            <w:r w:rsidR="002604D8">
              <w:rPr>
                <w:rFonts w:cs="Arial"/>
                <w:sz w:val="18"/>
                <w:szCs w:val="16"/>
              </w:rPr>
              <w:t>de</w:t>
            </w:r>
            <w:r w:rsidR="005E374E">
              <w:rPr>
                <w:rFonts w:cs="Arial"/>
                <w:sz w:val="18"/>
                <w:szCs w:val="16"/>
              </w:rPr>
              <w:t xml:space="preserve"> </w:t>
            </w:r>
            <w:r w:rsidR="00AA0972">
              <w:rPr>
                <w:rFonts w:cs="Arial"/>
                <w:sz w:val="18"/>
                <w:szCs w:val="16"/>
              </w:rPr>
              <w:t>comprar ropa, zapatos, alimentos, etc.</w:t>
            </w:r>
            <w:r w:rsidR="002604D8">
              <w:rPr>
                <w:rFonts w:cs="Arial"/>
                <w:sz w:val="18"/>
                <w:szCs w:val="16"/>
              </w:rPr>
              <w:t xml:space="preserve"> </w:t>
            </w:r>
            <w:r w:rsidR="00D12A5C">
              <w:rPr>
                <w:rFonts w:cs="Arial"/>
                <w:sz w:val="18"/>
                <w:szCs w:val="16"/>
              </w:rPr>
              <w:t>c</w:t>
            </w:r>
            <w:r w:rsidR="005E374E">
              <w:rPr>
                <w:rFonts w:cs="Arial"/>
                <w:sz w:val="18"/>
                <w:szCs w:val="16"/>
              </w:rPr>
              <w:t>omparada</w:t>
            </w:r>
            <w:r w:rsidR="00384178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con la</w:t>
            </w:r>
            <w:r w:rsidR="00C275B9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de </w:t>
            </w:r>
            <w:r w:rsidR="002604D8"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</w:t>
            </w:r>
            <w:r w:rsidR="00AA0972">
              <w:rPr>
                <w:rFonts w:cs="Arial"/>
                <w:sz w:val="18"/>
                <w:szCs w:val="16"/>
                <w:lang w:val="es-MX"/>
              </w:rPr>
              <w:t xml:space="preserve">osibilidades económicas 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para salir </w:t>
            </w:r>
            <w:r w:rsidR="002604D8">
              <w:rPr>
                <w:rFonts w:cs="Arial"/>
                <w:sz w:val="18"/>
                <w:szCs w:val="16"/>
                <w:lang w:val="es-MX"/>
              </w:rPr>
              <w:t>de vacaciones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cs="Arial"/>
                <w:sz w:val="18"/>
                <w:szCs w:val="16"/>
                <w:lang w:val="es-MX"/>
              </w:rPr>
              <w:t>de los miembros del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hogar durante los próximos 12 meses</w:t>
            </w:r>
          </w:p>
        </w:tc>
      </w:tr>
      <w:tr w:rsidR="00AA0972" w:rsidRPr="00A90C4D" w14:paraId="4D75AA66" w14:textId="77777777" w:rsidTr="00CC4B6B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hideMark/>
          </w:tcPr>
          <w:p w14:paraId="693B0112" w14:textId="0D71E82E" w:rsidR="00AD5F88" w:rsidRPr="0081798E" w:rsidRDefault="00321A18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65E4E68E" wp14:editId="0EE3423C">
                  <wp:extent cx="3023870" cy="1980000"/>
                  <wp:effectExtent l="0" t="0" r="5080" b="1270"/>
                  <wp:docPr id="1218475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3E9F86-D528-49A3-BF41-F2CC50472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26AFCEC" w14:textId="28D1B548" w:rsidR="00474209" w:rsidRPr="00A90C4D" w:rsidRDefault="00CC4B6B" w:rsidP="00FC41C5">
            <w:pPr>
              <w:pStyle w:val="p0"/>
              <w:keepLines w:val="0"/>
              <w:widowControl w:val="0"/>
              <w:spacing w:before="120" w:after="120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24636D" wp14:editId="5F5E85DA">
                  <wp:extent cx="3024000" cy="1980000"/>
                  <wp:effectExtent l="0" t="0" r="5080" b="1270"/>
                  <wp:docPr id="168458145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D0348-F4F0-4C09-9D92-43C7A5C10D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  <w:r w:rsidR="004F083D">
              <w:rPr>
                <w:rFonts w:cs="Arial"/>
                <w:sz w:val="12"/>
                <w:szCs w:val="16"/>
              </w:rPr>
              <w:t>Nota:</w:t>
            </w:r>
            <w:r w:rsidR="00150FB7">
              <w:rPr>
                <w:rFonts w:cs="Arial"/>
                <w:sz w:val="12"/>
                <w:szCs w:val="16"/>
              </w:rPr>
              <w:t xml:space="preserve">  </w:t>
            </w:r>
            <w:r w:rsidR="005267DE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5267DE">
              <w:rPr>
                <w:rFonts w:cs="Arial"/>
                <w:sz w:val="12"/>
                <w:szCs w:val="16"/>
              </w:rPr>
              <w:t>estacional,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</w:t>
            </w:r>
            <w:r w:rsidR="00D533D3">
              <w:rPr>
                <w:rFonts w:cs="Arial"/>
                <w:sz w:val="12"/>
                <w:szCs w:val="16"/>
              </w:rPr>
              <w:t>por lo que</w:t>
            </w:r>
            <w:r w:rsidR="00D533D3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5267DE">
              <w:rPr>
                <w:rFonts w:cs="Arial"/>
                <w:sz w:val="12"/>
                <w:szCs w:val="16"/>
              </w:rPr>
              <w:t>.</w:t>
            </w:r>
          </w:p>
        </w:tc>
      </w:tr>
    </w:tbl>
    <w:p w14:paraId="5BE09F4D" w14:textId="77777777" w:rsidR="00B32515" w:rsidRDefault="00B32515" w:rsidP="00B32515">
      <w:pPr>
        <w:rPr>
          <w:lang w:val="es-MX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6C125B" w:rsidRPr="00A90C4D" w14:paraId="2282A2CB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6C125B" w:rsidRPr="002A4AD4" w:rsidRDefault="00E8164D" w:rsidP="00E8164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lastRenderedPageBreak/>
              <w:t>P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osibilidades </w:t>
            </w:r>
            <w:r w:rsidR="002B429B" w:rsidRPr="002A4AD4">
              <w:rPr>
                <w:rFonts w:cs="Arial"/>
                <w:sz w:val="17"/>
                <w:szCs w:val="17"/>
              </w:rPr>
              <w:t xml:space="preserve">actuales </w:t>
            </w:r>
            <w:r w:rsidR="004D4924" w:rsidRPr="002A4AD4">
              <w:rPr>
                <w:rFonts w:cs="Arial"/>
                <w:sz w:val="17"/>
                <w:szCs w:val="17"/>
              </w:rPr>
              <w:t>de ahorrar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 alguna parte de sus ingresos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7777777" w:rsidR="006C125B" w:rsidRPr="002A4AD4" w:rsidRDefault="0034155D" w:rsidP="0034155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ondiciones económicas para </w:t>
            </w:r>
            <w:r w:rsidR="002604D8" w:rsidRPr="002A4AD4">
              <w:rPr>
                <w:rFonts w:cs="Arial"/>
                <w:sz w:val="17"/>
                <w:szCs w:val="17"/>
              </w:rPr>
              <w:t>ahorrar dentro de 12 meses</w:t>
            </w:r>
            <w:r w:rsidRPr="002A4AD4">
              <w:rPr>
                <w:rFonts w:cs="Arial"/>
                <w:sz w:val="17"/>
                <w:szCs w:val="17"/>
              </w:rPr>
              <w:t xml:space="preserve"> comparadas con las actu</w:t>
            </w:r>
            <w:r w:rsidR="001836E7" w:rsidRPr="002A4AD4">
              <w:rPr>
                <w:rFonts w:cs="Arial"/>
                <w:sz w:val="17"/>
                <w:szCs w:val="17"/>
              </w:rPr>
              <w:t>a</w:t>
            </w:r>
            <w:r w:rsidR="002A4AD4" w:rsidRPr="002A4AD4">
              <w:rPr>
                <w:rFonts w:cs="Arial"/>
                <w:sz w:val="17"/>
                <w:szCs w:val="17"/>
              </w:rPr>
              <w:t>les</w:t>
            </w:r>
          </w:p>
        </w:tc>
      </w:tr>
      <w:tr w:rsidR="004D4924" w:rsidRPr="00A90C4D" w14:paraId="7750A149" w14:textId="77777777" w:rsidTr="003C0682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6A747E3E" w:rsidR="005267DE" w:rsidRPr="00A90C4D" w:rsidRDefault="003C0682" w:rsidP="0068183E">
            <w:pPr>
              <w:pStyle w:val="p0"/>
              <w:keepLines w:val="0"/>
              <w:widowControl w:val="0"/>
              <w:spacing w:before="0" w:after="60"/>
              <w:ind w:left="170" w:hanging="17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21C0E8E" wp14:editId="15736CCE">
                  <wp:extent cx="3023870" cy="1872000"/>
                  <wp:effectExtent l="0" t="0" r="5080" b="0"/>
                  <wp:docPr id="16716413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E5251-0B01-46A9-9EE9-A1048FE422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  <w:r w:rsidR="69C4CC9B" w:rsidRPr="00745628">
              <w:rPr>
                <w:rFonts w:cs="Arial"/>
                <w:sz w:val="12"/>
                <w:szCs w:val="12"/>
              </w:rPr>
              <w:t>Nota:</w:t>
            </w:r>
            <w:r w:rsidR="00616120" w:rsidRPr="00745628">
              <w:rPr>
                <w:rFonts w:cs="Arial"/>
                <w:sz w:val="12"/>
                <w:szCs w:val="12"/>
              </w:rPr>
              <w:t xml:space="preserve"> </w:t>
            </w:r>
            <w:r w:rsidR="69C4CC9B" w:rsidRPr="00745628">
              <w:rPr>
                <w:rFonts w:cs="Arial"/>
                <w:sz w:val="12"/>
                <w:szCs w:val="12"/>
              </w:rPr>
              <w:t>Con la información disponible a la fecha</w:t>
            </w:r>
            <w:r w:rsidR="74B12A0F">
              <w:rPr>
                <w:rFonts w:cs="Arial"/>
                <w:sz w:val="12"/>
                <w:szCs w:val="12"/>
              </w:rPr>
              <w:t>,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esta variable no presenta un patrón estacional, </w:t>
            </w:r>
            <w:r w:rsidR="08B87049">
              <w:rPr>
                <w:rFonts w:cs="Arial"/>
                <w:sz w:val="12"/>
                <w:szCs w:val="12"/>
              </w:rPr>
              <w:t>por lo que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se utiliza la serie original</w:t>
            </w:r>
            <w:r w:rsidR="57B01CEC" w:rsidRPr="00745628">
              <w:rPr>
                <w:rFonts w:cs="Arial"/>
                <w:sz w:val="12"/>
                <w:szCs w:val="12"/>
              </w:rPr>
              <w:t xml:space="preserve"> para su comparación mensual</w:t>
            </w:r>
            <w:r w:rsidR="69C4CC9B" w:rsidRPr="00745628">
              <w:rPr>
                <w:rFonts w:cs="Arial"/>
                <w:sz w:val="12"/>
                <w:szCs w:val="12"/>
              </w:rPr>
              <w:t>.</w:t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29B3E" w14:textId="14EAA045" w:rsidR="004D4924" w:rsidRDefault="003C0682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8133AE1" wp14:editId="2074151A">
                  <wp:extent cx="3024000" cy="1872000"/>
                  <wp:effectExtent l="0" t="0" r="5080" b="0"/>
                  <wp:docPr id="55534416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AC0DD3-7A18-4210-8574-CA81BB166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  <w:p w14:paraId="2B8A64FA" w14:textId="7E65529F" w:rsidR="00D920A4" w:rsidRPr="00A90C4D" w:rsidRDefault="005267DE" w:rsidP="00FC41C5">
            <w:pPr>
              <w:pStyle w:val="p0"/>
              <w:keepLines w:val="0"/>
              <w:widowControl w:val="0"/>
              <w:spacing w:before="0" w:after="60"/>
              <w:ind w:left="265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616120">
              <w:rPr>
                <w:rFonts w:cs="Arial"/>
                <w:sz w:val="12"/>
                <w:szCs w:val="16"/>
              </w:rPr>
              <w:t xml:space="preserve"> </w:t>
            </w:r>
            <w:r w:rsidR="00D920A4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D920A4">
              <w:rPr>
                <w:rFonts w:cs="Arial"/>
                <w:sz w:val="12"/>
                <w:szCs w:val="16"/>
              </w:rPr>
              <w:t>estacional,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D920A4">
              <w:rPr>
                <w:rFonts w:cs="Arial"/>
                <w:sz w:val="12"/>
                <w:szCs w:val="16"/>
              </w:rPr>
              <w:t>.</w:t>
            </w:r>
          </w:p>
        </w:tc>
      </w:tr>
      <w:tr w:rsidR="004D4924" w:rsidRPr="00A90C4D" w14:paraId="3A4841B9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4D4924" w:rsidRPr="002A4AD4" w:rsidRDefault="000A0D29" w:rsidP="007A05E2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el año anterior</w:t>
            </w:r>
            <w:r w:rsidR="00A77B2F">
              <w:rPr>
                <w:rFonts w:cs="Arial"/>
                <w:sz w:val="17"/>
                <w:szCs w:val="17"/>
              </w:rPr>
              <w:t>,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</w:t>
            </w:r>
            <w:r w:rsidR="001836E7" w:rsidRPr="002A4AD4"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>c</w:t>
            </w:r>
            <w:r w:rsidR="001836E7" w:rsidRPr="002A4AD4">
              <w:rPr>
                <w:rFonts w:cs="Arial"/>
                <w:sz w:val="17"/>
                <w:szCs w:val="17"/>
              </w:rPr>
              <w:t>ó</w:t>
            </w:r>
            <w:r w:rsidRPr="002A4AD4">
              <w:rPr>
                <w:rFonts w:cs="Arial"/>
                <w:sz w:val="17"/>
                <w:szCs w:val="17"/>
              </w:rPr>
              <w:t xml:space="preserve">mo </w:t>
            </w:r>
            <w:r w:rsidR="00E9185A" w:rsidRPr="002A4AD4">
              <w:rPr>
                <w:rFonts w:cs="Arial"/>
                <w:sz w:val="17"/>
                <w:szCs w:val="17"/>
              </w:rPr>
              <w:t xml:space="preserve">cree que </w:t>
            </w:r>
            <w:r w:rsidRPr="002A4AD4">
              <w:rPr>
                <w:rFonts w:cs="Arial"/>
                <w:sz w:val="17"/>
                <w:szCs w:val="17"/>
              </w:rPr>
              <w:t>se comporten los precios en el país en los siguientes 12 meses</w:t>
            </w:r>
            <w:r w:rsidR="002B045D" w:rsidRPr="002A4AD4">
              <w:rPr>
                <w:rFonts w:cs="Arial"/>
                <w:sz w:val="17"/>
                <w:szCs w:val="17"/>
              </w:rPr>
              <w:t>?</w:t>
            </w: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77777777" w:rsidR="004D4924" w:rsidRPr="002A4AD4" w:rsidRDefault="00DD5DFC" w:rsidP="001836E7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</w:t>
            </w:r>
            <w:r w:rsidR="00BA7B46" w:rsidRPr="002A4AD4">
              <w:rPr>
                <w:rFonts w:cs="Arial"/>
                <w:sz w:val="17"/>
                <w:szCs w:val="17"/>
              </w:rPr>
              <w:t xml:space="preserve">ituación del empleo en el país </w:t>
            </w:r>
            <w:r w:rsidR="004D4924" w:rsidRPr="002A4AD4">
              <w:rPr>
                <w:rFonts w:cs="Arial"/>
                <w:sz w:val="17"/>
                <w:szCs w:val="17"/>
              </w:rPr>
              <w:t>en los próximos 12 meses</w:t>
            </w:r>
          </w:p>
        </w:tc>
      </w:tr>
      <w:tr w:rsidR="004D4924" w:rsidRPr="00F22CAB" w14:paraId="7790CD5E" w14:textId="77777777" w:rsidTr="003C0682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010E29D5" w14:textId="6ABC4B77" w:rsidR="004D4924" w:rsidRPr="00A90C4D" w:rsidRDefault="003C0682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4A80D8A" wp14:editId="050CA057">
                  <wp:extent cx="3023870" cy="1872000"/>
                  <wp:effectExtent l="0" t="0" r="5080" b="0"/>
                  <wp:docPr id="102049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B82A8-F4DF-4E9D-995A-E05D5F532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  <w:hideMark/>
          </w:tcPr>
          <w:p w14:paraId="176778C5" w14:textId="09D34B06" w:rsidR="004D4924" w:rsidRPr="00A90C4D" w:rsidRDefault="003C0682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9F1DEF4" wp14:editId="7CFE87BC">
                  <wp:extent cx="3024000" cy="1872000"/>
                  <wp:effectExtent l="0" t="0" r="5080" b="0"/>
                  <wp:docPr id="181409775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713C7-7055-4B59-9FA3-47D377BCC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384178" w:rsidRPr="00A90C4D" w14:paraId="1D045CE8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5FD6EA49" w:rsidR="002A027C" w:rsidRPr="007A05E2" w:rsidRDefault="00384178" w:rsidP="00FC41C5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</w:rPr>
            </w:pPr>
            <w:r w:rsidRPr="009B0A25">
              <w:rPr>
                <w:rFonts w:cs="Arial"/>
                <w:sz w:val="12"/>
                <w:szCs w:val="16"/>
              </w:rPr>
              <w:t>Nota:</w:t>
            </w:r>
            <w:r w:rsidR="004F083D">
              <w:rPr>
                <w:rFonts w:cs="Arial"/>
                <w:sz w:val="12"/>
                <w:szCs w:val="16"/>
              </w:rPr>
              <w:t xml:space="preserve"> </w:t>
            </w:r>
            <w:r w:rsidR="00107528"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6"/>
              </w:rPr>
              <w:t>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 w:rsidR="00E5223B">
              <w:rPr>
                <w:rFonts w:cs="Arial"/>
                <w:sz w:val="12"/>
                <w:szCs w:val="16"/>
              </w:rPr>
              <w:t xml:space="preserve"> de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estacional</w:t>
            </w:r>
            <w:r w:rsidR="00E5223B">
              <w:rPr>
                <w:rFonts w:cs="Arial"/>
                <w:sz w:val="12"/>
                <w:szCs w:val="16"/>
              </w:rPr>
              <w:t>idad definido,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107528" w:rsidRPr="000E0281">
              <w:rPr>
                <w:rFonts w:cs="Arial"/>
                <w:sz w:val="12"/>
                <w:szCs w:val="16"/>
              </w:rPr>
              <w:t>.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80050">
              <w:rPr>
                <w:rFonts w:cs="Arial"/>
                <w:sz w:val="12"/>
                <w:szCs w:val="14"/>
              </w:rPr>
              <w:t xml:space="preserve">Nótese 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 w:rsidR="006E447C">
              <w:rPr>
                <w:rFonts w:cs="Arial"/>
                <w:sz w:val="12"/>
                <w:szCs w:val="14"/>
              </w:rPr>
              <w:t xml:space="preserve">las y </w:t>
            </w:r>
            <w:r w:rsidR="00540B39" w:rsidRPr="00540B39">
              <w:rPr>
                <w:rFonts w:cs="Arial"/>
                <w:sz w:val="12"/>
                <w:szCs w:val="14"/>
              </w:rPr>
              <w:t>los consumidores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62F11">
              <w:rPr>
                <w:rFonts w:cs="Arial"/>
                <w:sz w:val="12"/>
                <w:szCs w:val="14"/>
              </w:rPr>
              <w:t xml:space="preserve">con </w:t>
            </w:r>
            <w:r w:rsidR="00540B39" w:rsidRPr="00540B39">
              <w:rPr>
                <w:rFonts w:cs="Arial"/>
                <w:sz w:val="12"/>
                <w:szCs w:val="14"/>
              </w:rPr>
              <w:t>respecto al comportamiento de los precios en los próximos meses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significa que los hogares consideran que los precios disminuirán o aumentarán menos en los próximos 12 meses.</w:t>
            </w:r>
            <w:r w:rsidR="00637C86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4956" w:type="dxa"/>
            <w:shd w:val="clear" w:color="auto" w:fill="FFFFFF" w:themeFill="background1"/>
          </w:tcPr>
          <w:p w14:paraId="3551C521" w14:textId="77777777" w:rsidR="00BF6673" w:rsidRPr="00F023ED" w:rsidRDefault="00BF6673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4D4924" w:rsidRPr="00A90C4D" w14:paraId="45D0FBF2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4D4924" w:rsidRPr="002A4AD4" w:rsidRDefault="00434807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</w:t>
            </w:r>
            <w:r w:rsidR="004D4924" w:rsidRPr="002A4AD4">
              <w:rPr>
                <w:rFonts w:cs="Arial"/>
                <w:sz w:val="17"/>
                <w:szCs w:val="17"/>
              </w:rPr>
              <w:t>lgún miembro de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l 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hogar 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para </w:t>
            </w:r>
            <w:r w:rsidR="004D4924" w:rsidRPr="002A4AD4">
              <w:rPr>
                <w:rFonts w:cs="Arial"/>
                <w:sz w:val="17"/>
                <w:szCs w:val="17"/>
              </w:rPr>
              <w:t>comprar un automóvil nuevo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 o usado en los próximos 2 años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4983D090" w:rsidR="004D4924" w:rsidRPr="002A4AD4" w:rsidRDefault="00325E76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¿</w:t>
            </w:r>
            <w:r w:rsidR="00356B0F" w:rsidRPr="002A4AD4">
              <w:rPr>
                <w:rFonts w:cs="Arial"/>
                <w:sz w:val="17"/>
                <w:szCs w:val="17"/>
              </w:rPr>
              <w:t>Considera a</w:t>
            </w:r>
            <w:proofErr w:type="spellStart"/>
            <w:r w:rsidR="001D7610" w:rsidRPr="002A4AD4">
              <w:rPr>
                <w:rFonts w:cs="Arial"/>
                <w:sz w:val="17"/>
                <w:szCs w:val="17"/>
                <w:lang w:val="es-MX"/>
              </w:rPr>
              <w:t>lgún</w:t>
            </w:r>
            <w:proofErr w:type="spellEnd"/>
            <w:r w:rsidR="001D7610" w:rsidRPr="002A4AD4">
              <w:rPr>
                <w:rFonts w:cs="Arial"/>
                <w:sz w:val="17"/>
                <w:szCs w:val="17"/>
                <w:lang w:val="es-MX"/>
              </w:rPr>
              <w:t xml:space="preserve">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>miembro de</w:t>
            </w:r>
            <w:r w:rsidR="002B4688" w:rsidRPr="002A4AD4">
              <w:rPr>
                <w:rFonts w:cs="Arial"/>
                <w:sz w:val="17"/>
                <w:szCs w:val="17"/>
                <w:lang w:val="es-MX"/>
              </w:rPr>
              <w:t xml:space="preserve">l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hogar </w:t>
            </w:r>
            <w:r w:rsidR="000A0D29" w:rsidRPr="002A4AD4">
              <w:rPr>
                <w:rFonts w:cs="Arial"/>
                <w:sz w:val="17"/>
                <w:szCs w:val="17"/>
                <w:lang w:val="es-MX"/>
              </w:rPr>
              <w:t xml:space="preserve">comprar,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construir o remodelar una casa en </w:t>
            </w:r>
            <w:r w:rsidR="002B4688" w:rsidRPr="002A4AD4">
              <w:rPr>
                <w:rFonts w:cs="Arial"/>
                <w:sz w:val="17"/>
                <w:szCs w:val="17"/>
              </w:rPr>
              <w:t>los próximos 2 años</w:t>
            </w:r>
            <w:r>
              <w:rPr>
                <w:rFonts w:cs="Arial"/>
                <w:sz w:val="17"/>
                <w:szCs w:val="17"/>
              </w:rPr>
              <w:t>?</w:t>
            </w:r>
          </w:p>
        </w:tc>
      </w:tr>
      <w:tr w:rsidR="004D4924" w:rsidRPr="00A90C4D" w14:paraId="54735571" w14:textId="77777777" w:rsidTr="003C0682">
        <w:tblPrEx>
          <w:tblCellMar>
            <w:left w:w="70" w:type="dxa"/>
            <w:right w:w="70" w:type="dxa"/>
          </w:tblCellMar>
        </w:tblPrEx>
        <w:trPr>
          <w:cantSplit/>
          <w:trHeight w:val="3144"/>
          <w:jc w:val="center"/>
        </w:trPr>
        <w:tc>
          <w:tcPr>
            <w:tcW w:w="4902" w:type="dxa"/>
            <w:hideMark/>
          </w:tcPr>
          <w:p w14:paraId="230FD82E" w14:textId="49E94F5B" w:rsidR="004775A2" w:rsidRPr="00A90C4D" w:rsidRDefault="003C0682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1696208A" wp14:editId="2864C026">
                  <wp:extent cx="3023870" cy="1872000"/>
                  <wp:effectExtent l="0" t="0" r="5080" b="0"/>
                  <wp:docPr id="145160356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BAB3C-AAD1-42DF-9692-6BA71BBC9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D03C397" w14:textId="52E6E17D" w:rsidR="005267DE" w:rsidRPr="00A90C4D" w:rsidRDefault="003C0682" w:rsidP="00FC41C5">
            <w:pPr>
              <w:pStyle w:val="p0"/>
              <w:keepLines w:val="0"/>
              <w:widowControl w:val="0"/>
              <w:spacing w:before="60" w:after="6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6992FFE" wp14:editId="0A02CEC1">
                  <wp:extent cx="3024000" cy="1872000"/>
                  <wp:effectExtent l="0" t="0" r="5080" b="0"/>
                  <wp:docPr id="5322379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FFF98-E8C9-4891-8179-EC877A79B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  <w:r w:rsidR="69C4CC9B">
              <w:rPr>
                <w:rFonts w:cs="Arial"/>
                <w:sz w:val="12"/>
                <w:szCs w:val="12"/>
              </w:rPr>
              <w:t>Nota:</w:t>
            </w:r>
            <w:r w:rsidR="4C7B8244">
              <w:rPr>
                <w:rFonts w:cs="Arial"/>
                <w:sz w:val="12"/>
                <w:szCs w:val="12"/>
              </w:rPr>
              <w:t xml:space="preserve"> </w:t>
            </w:r>
            <w:r w:rsidR="69C4CC9B" w:rsidRPr="00474209">
              <w:rPr>
                <w:rFonts w:cs="Arial"/>
                <w:sz w:val="12"/>
                <w:szCs w:val="12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2"/>
              </w:rPr>
              <w:t>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esta variable no presenta un patrón </w:t>
            </w:r>
            <w:r w:rsidR="69C4CC9B">
              <w:rPr>
                <w:rFonts w:cs="Arial"/>
                <w:sz w:val="12"/>
                <w:szCs w:val="12"/>
              </w:rPr>
              <w:t>estacional,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</w:t>
            </w:r>
            <w:r w:rsidR="00EA0E05">
              <w:rPr>
                <w:rFonts w:cs="Arial"/>
                <w:sz w:val="12"/>
                <w:szCs w:val="12"/>
              </w:rPr>
              <w:t>por lo que</w:t>
            </w:r>
            <w:r w:rsidR="00EA0E05" w:rsidRPr="00745628">
              <w:rPr>
                <w:rFonts w:cs="Arial"/>
                <w:sz w:val="12"/>
                <w:szCs w:val="12"/>
              </w:rPr>
              <w:t xml:space="preserve"> se utiliza la serie original para su comparación mensual</w:t>
            </w:r>
            <w:r w:rsidR="69C4CC9B">
              <w:rPr>
                <w:rFonts w:cs="Arial"/>
                <w:sz w:val="12"/>
                <w:szCs w:val="12"/>
              </w:rPr>
              <w:t>.</w:t>
            </w:r>
          </w:p>
        </w:tc>
      </w:tr>
    </w:tbl>
    <w:p w14:paraId="392154B8" w14:textId="0145A690" w:rsidR="00540B39" w:rsidRPr="00234459" w:rsidRDefault="00540B39" w:rsidP="002277BA">
      <w:pPr>
        <w:pStyle w:val="p0"/>
        <w:spacing w:before="0"/>
        <w:ind w:left="709" w:right="-93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 xml:space="preserve">: </w:t>
      </w:r>
      <w:r w:rsidR="008213CC">
        <w:rPr>
          <w:rFonts w:cs="Arial"/>
          <w:sz w:val="16"/>
          <w:szCs w:val="16"/>
        </w:rPr>
        <w:t xml:space="preserve">   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r w:rsidRPr="00234459">
        <w:rPr>
          <w:sz w:val="16"/>
          <w:szCs w:val="16"/>
        </w:rPr>
        <w:t>ETCO</w:t>
      </w:r>
      <w:r w:rsidRPr="00234459">
        <w:rPr>
          <w:rFonts w:cs="Arial"/>
          <w:sz w:val="16"/>
          <w:szCs w:val="16"/>
        </w:rPr>
        <w:t>.</w:t>
      </w:r>
    </w:p>
    <w:p w14:paraId="67A1A4DE" w14:textId="04328ED5" w:rsidR="00B47E0A" w:rsidRDefault="00540B39" w:rsidP="002277BA">
      <w:pPr>
        <w:pStyle w:val="Textoindependiente"/>
        <w:widowControl w:val="0"/>
        <w:spacing w:before="0"/>
        <w:ind w:left="284"/>
        <w:rPr>
          <w:rFonts w:cs="Arial"/>
          <w:b/>
          <w:smallCaps/>
          <w:sz w:val="22"/>
          <w:szCs w:val="22"/>
        </w:rPr>
      </w:pPr>
      <w:r w:rsidRPr="00234459">
        <w:rPr>
          <w:sz w:val="16"/>
          <w:szCs w:val="16"/>
        </w:rPr>
        <w:t>Fuente: INEGI y Banco de México</w:t>
      </w:r>
    </w:p>
    <w:p w14:paraId="7751F0E2" w14:textId="498BF10C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lastRenderedPageBreak/>
        <w:t>Cuadro 2</w:t>
      </w:r>
    </w:p>
    <w:p w14:paraId="6CA357EC" w14:textId="6DDFD749" w:rsidR="001C70E2" w:rsidRDefault="002A7801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Pr="00621EE9" w:rsidRDefault="001C70E2" w:rsidP="0043155D">
      <w:pPr>
        <w:keepNext/>
        <w:keepLines/>
        <w:widowControl w:val="0"/>
        <w:jc w:val="center"/>
        <w:outlineLvl w:val="0"/>
        <w:rPr>
          <w:rFonts w:ascii="Arial" w:hAnsi="Arial" w:cs="Arial"/>
          <w:sz w:val="16"/>
          <w:szCs w:val="14"/>
          <w:lang w:val="es-MX"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15"/>
        <w:gridCol w:w="1265"/>
        <w:gridCol w:w="1577"/>
        <w:gridCol w:w="1699"/>
      </w:tblGrid>
      <w:tr w:rsidR="004A77B6" w14:paraId="0C76B4AB" w14:textId="77777777" w:rsidTr="004108B8">
        <w:trPr>
          <w:trHeight w:val="340"/>
          <w:jc w:val="center"/>
        </w:trPr>
        <w:tc>
          <w:tcPr>
            <w:tcW w:w="4849" w:type="dxa"/>
            <w:vMerge w:val="restart"/>
            <w:tcBorders>
              <w:top w:val="double" w:sz="2" w:space="0" w:color="404040"/>
              <w:left w:val="double" w:sz="2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133" w:type="dxa"/>
            <w:vMerge w:val="restart"/>
            <w:tcBorders>
              <w:top w:val="double" w:sz="2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75523171" w:rsidR="00D24D4B" w:rsidRDefault="00675707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Agosto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2933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16C8E5A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4108B8">
        <w:trPr>
          <w:trHeight w:val="510"/>
          <w:jc w:val="center"/>
        </w:trPr>
        <w:tc>
          <w:tcPr>
            <w:tcW w:w="4849" w:type="dxa"/>
            <w:vMerge/>
            <w:tcBorders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723C850B" w:rsidR="004A77B6" w:rsidRPr="00E55300" w:rsidRDefault="00675707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julio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de 2023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EE043E9" w14:textId="6C1EB6E9" w:rsidR="004A77B6" w:rsidRPr="00E55300" w:rsidRDefault="00675707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  <w:t>de 2022</w:t>
            </w:r>
          </w:p>
        </w:tc>
      </w:tr>
      <w:tr w:rsidR="00923F0C" w14:paraId="53B5B1A7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single" w:sz="4" w:space="0" w:color="404040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40FDBD4B" w14:textId="3D3B6C85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12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</w:p>
        </w:tc>
        <w:tc>
          <w:tcPr>
            <w:tcW w:w="1133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4C89012B" w:rsidR="00923F0C" w:rsidRPr="001D2453" w:rsidRDefault="00F53FB1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49.6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4A32ACCE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F53FB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C542900" w14:textId="53D9F27C" w:rsidR="00923F0C" w:rsidRPr="001D2453" w:rsidRDefault="00F53FB1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23F0C" w14:paraId="49DE0768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C6D2689" w14:textId="4BF11ED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4A66D42B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58.1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50B3E5D4" w:rsidR="00923F0C" w:rsidRPr="001D2453" w:rsidRDefault="00817373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E77D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B66EF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74C6C27" w14:textId="4879E154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</w:tr>
      <w:tr w:rsidR="00923F0C" w14:paraId="6EA30CE0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5CF08B4" w14:textId="5CAA4626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08DC9EC3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42.8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7BC0805C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81C3ED3" w14:textId="28D4AAA2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923F0C" w14:paraId="4D909C7B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0031E0B2" w14:textId="7818B02E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6C1B156A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37.1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407AF4E9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0BF14DF" w14:textId="65FEF304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</w:tr>
      <w:tr w:rsidR="00923F0C" w14:paraId="477F3850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FD002FC" w14:textId="16D75F4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45218B0E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01E6730F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B40295A" w14:textId="3BB767A7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</w:tr>
      <w:tr w:rsidR="00923F0C" w14:paraId="715F2582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6A02E00" w14:textId="2ABA7B21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55087C6E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52.8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5CFCAC3E" w:rsidR="00923F0C" w:rsidRPr="001D2453" w:rsidRDefault="00FB7E09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66EF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C99B7F" w14:textId="209176C8" w:rsidR="00923F0C" w:rsidRPr="001D2453" w:rsidRDefault="009F7391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B66EF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23F0C" w14:paraId="3C8E37F8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1166F44D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19.4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463B5032" w:rsidR="00923F0C" w:rsidRPr="001D2453" w:rsidRDefault="00A5162F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66EF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0025933D" w14:textId="3D7F0E59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923F0C" w14:paraId="26876A0A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705F066" w14:textId="30D6156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17562F6F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52.9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07979CF4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6D9204" w14:textId="1E8BE44D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</w:tr>
      <w:tr w:rsidR="00923F0C" w14:paraId="0E1EDC7D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3FBB928" w14:textId="07FEF6A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02A8B2DC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6EF20A8F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E77DB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7C29019" w14:textId="089F868D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  <w:tr w:rsidR="00923F0C" w14:paraId="6D1F8504" w14:textId="77777777" w:rsidTr="004108B8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double" w:sz="2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 w:after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07B0053" w14:textId="7BDCE673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  <w:hideMark/>
          </w:tcPr>
          <w:p w14:paraId="29C8268D" w14:textId="12032B56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7E7BC41D" w14:textId="29B48597" w:rsidR="00923F0C" w:rsidRPr="001D2453" w:rsidRDefault="00C479A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</w:tbl>
    <w:p w14:paraId="6D3EEDA6" w14:textId="136C371A" w:rsidR="00107528" w:rsidRPr="00D06F1D" w:rsidRDefault="00107528" w:rsidP="008213CC">
      <w:pPr>
        <w:pStyle w:val="Textoindependiente"/>
        <w:spacing w:before="20"/>
        <w:ind w:left="851" w:right="142" w:hanging="602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="008213CC"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5E9539EC" w:rsidR="00107528" w:rsidRPr="00FF7E62" w:rsidRDefault="00556C94" w:rsidP="008213CC">
      <w:pPr>
        <w:pStyle w:val="Textoindependiente"/>
        <w:spacing w:before="0"/>
        <w:ind w:left="851" w:right="141" w:hanging="602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</w:t>
      </w:r>
      <w:r w:rsidR="002121D9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</w:t>
      </w:r>
      <w:r w:rsidR="00325E76">
        <w:rPr>
          <w:rFonts w:cs="Arial"/>
          <w:sz w:val="16"/>
          <w:szCs w:val="16"/>
          <w:lang w:val="es-MX"/>
        </w:rPr>
        <w:t xml:space="preserve">con </w:t>
      </w:r>
      <w:r w:rsidR="00107528" w:rsidRPr="3D69DD2C">
        <w:rPr>
          <w:rFonts w:cs="Arial"/>
          <w:sz w:val="16"/>
          <w:szCs w:val="16"/>
          <w:lang w:val="es-MX"/>
        </w:rPr>
        <w:t>respecto al comportamiento de los precios en los próximos meses</w:t>
      </w:r>
      <w:r w:rsidR="00662F11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significa que los hogares consideran que los precios disminuirán o aumentarán menos en los próximos 12 meses.</w:t>
      </w:r>
    </w:p>
    <w:p w14:paraId="25D43E5B" w14:textId="4302B14B" w:rsidR="002A7801" w:rsidRPr="009C4821" w:rsidRDefault="00FF7E62" w:rsidP="00CD6793">
      <w:pPr>
        <w:pStyle w:val="Textoindependiente"/>
        <w:spacing w:before="0"/>
        <w:ind w:left="532" w:right="141" w:hanging="284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 xml:space="preserve">Fuente: INEGI y Banco de México </w:t>
      </w:r>
    </w:p>
    <w:p w14:paraId="5485343F" w14:textId="77777777" w:rsidR="00C90686" w:rsidRPr="00895890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  <w:smallCaps/>
        </w:rPr>
      </w:pPr>
      <w:r w:rsidRPr="00895890">
        <w:rPr>
          <w:b/>
          <w:iCs/>
          <w:smallCaps/>
        </w:rPr>
        <w:t>Nota metodológica</w:t>
      </w:r>
    </w:p>
    <w:p w14:paraId="15322F07" w14:textId="710AD1BE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ENCO 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>.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70178">
        <w:rPr>
          <w:lang w:val="es-MX"/>
        </w:rPr>
        <w:t>el</w:t>
      </w:r>
      <w:r w:rsidR="00827723">
        <w:rPr>
          <w:lang w:val="es-MX"/>
        </w:rPr>
        <w:t xml:space="preserve">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</w:t>
      </w:r>
      <w:proofErr w:type="gramStart"/>
      <w:r>
        <w:rPr>
          <w:lang w:val="es-MX"/>
        </w:rPr>
        <w:t>años de edad</w:t>
      </w:r>
      <w:proofErr w:type="gramEnd"/>
      <w:r>
        <w:rPr>
          <w:lang w:val="es-MX"/>
        </w:rPr>
        <w:t xml:space="preserve">. </w:t>
      </w:r>
    </w:p>
    <w:p w14:paraId="4142E6BA" w14:textId="76C93A37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>La ENCO se recaba en 32 ciudades que comprenden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</w:t>
      </w:r>
      <w:r w:rsidR="000A38CF">
        <w:rPr>
          <w:szCs w:val="24"/>
        </w:rPr>
        <w:t>,</w:t>
      </w:r>
      <w:r>
        <w:rPr>
          <w:szCs w:val="24"/>
        </w:rPr>
        <w:t xml:space="preserve">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r w:rsidR="008B5264">
        <w:rPr>
          <w:szCs w:val="24"/>
        </w:rPr>
        <w:t>ICC</w:t>
      </w:r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473C31E5" w14:textId="77777777" w:rsidR="00056B26" w:rsidRDefault="00056B26">
      <w:pPr>
        <w:spacing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9A367A" w14:textId="504D7988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Así, el I</w:t>
      </w:r>
      <w:r w:rsidR="005F2932"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z w:val="24"/>
          <w:szCs w:val="24"/>
        </w:rPr>
        <w:t xml:space="preserve"> 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5A76F1A9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</w:p>
    <w:p w14:paraId="5DDCA806" w14:textId="2021C553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</w:p>
    <w:p w14:paraId="7526DAD3" w14:textId="4A9BCE54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</w:p>
    <w:p w14:paraId="6EA5B906" w14:textId="564749C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</w:p>
    <w:p w14:paraId="66B81C6E" w14:textId="3B424F9E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posibilidades en el momento actual de </w:t>
      </w:r>
      <w:r w:rsidR="00B7089C">
        <w:rPr>
          <w:rFonts w:ascii="Arial" w:hAnsi="Arial" w:cs="Arial"/>
          <w:sz w:val="24"/>
          <w:szCs w:val="24"/>
        </w:rPr>
        <w:t xml:space="preserve">las y </w:t>
      </w:r>
      <w:r>
        <w:rPr>
          <w:rFonts w:ascii="Arial" w:hAnsi="Arial" w:cs="Arial"/>
          <w:sz w:val="24"/>
          <w:szCs w:val="24"/>
        </w:rPr>
        <w:t>los integrantes del hogar comparadas con las de hace un año para realizar compras de bienes durables, tales como muebles, televisor, lavadora y otros aparatos electrodomésticos.</w:t>
      </w:r>
    </w:p>
    <w:p w14:paraId="40278E8A" w14:textId="048B67EF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 xml:space="preserve">s tienen cinco opciones de respuesta: </w:t>
      </w:r>
      <w:r w:rsidRPr="007E272B">
        <w:rPr>
          <w:i/>
          <w:iCs/>
          <w:szCs w:val="24"/>
        </w:rPr>
        <w:t>mucho 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peor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mucho peor</w:t>
      </w:r>
      <w:r>
        <w:rPr>
          <w:szCs w:val="24"/>
        </w:rPr>
        <w:t>. En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son: </w:t>
      </w:r>
      <w:r w:rsidRPr="007E272B">
        <w:rPr>
          <w:i/>
          <w:iCs/>
          <w:szCs w:val="24"/>
        </w:rPr>
        <w:t>mayores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iguales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menores</w:t>
      </w:r>
      <w:r w:rsidR="00D909A0">
        <w:rPr>
          <w:szCs w:val="24"/>
        </w:rPr>
        <w:t>.</w:t>
      </w:r>
      <w:r>
        <w:rPr>
          <w:rStyle w:val="Refdenotaalpie"/>
          <w:rFonts w:cs="Arial"/>
          <w:sz w:val="22"/>
          <w:szCs w:val="24"/>
        </w:rPr>
        <w:footnoteReference w:id="2"/>
      </w:r>
      <w:r>
        <w:rPr>
          <w:szCs w:val="24"/>
        </w:rPr>
        <w:t xml:space="preserve"> Los ponderadores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3C1CA38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 afectada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7C30AEE" w14:textId="77777777" w:rsidR="00056B26" w:rsidRDefault="00056B26">
      <w:pPr>
        <w:spacing w:line="220" w:lineRule="exact"/>
        <w:rPr>
          <w:rFonts w:ascii="Arial" w:eastAsiaTheme="minorHAnsi" w:hAnsi="Arial" w:cs="Arial"/>
          <w:sz w:val="24"/>
          <w:szCs w:val="24"/>
          <w:lang w:val="es-MX" w:eastAsia="en-US"/>
        </w:rPr>
      </w:pPr>
      <w:r>
        <w:br w:type="page"/>
      </w:r>
    </w:p>
    <w:p w14:paraId="6DD6B96D" w14:textId="6B52EFB6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lastRenderedPageBreak/>
        <w:t xml:space="preserve">La desestacionalización o ajuste estacional de series económicas consiste en remover estas influencias </w:t>
      </w:r>
      <w:proofErr w:type="spellStart"/>
      <w:r>
        <w:rPr>
          <w:color w:val="auto"/>
        </w:rPr>
        <w:t>intra-anuales</w:t>
      </w:r>
      <w:proofErr w:type="spellEnd"/>
      <w:r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FF6D74">
        <w:rPr>
          <w:color w:val="auto"/>
        </w:rPr>
        <w:t>, 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000000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41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6C77BC81" w:rsidR="00377E7B" w:rsidRPr="003C2E94" w:rsidRDefault="00406F7F" w:rsidP="002337CF">
      <w:pPr>
        <w:pStyle w:val="p0"/>
        <w:keepLines w:val="0"/>
      </w:pPr>
      <w:r w:rsidRPr="003C2E94">
        <w:rPr>
          <w:rFonts w:ascii="Times New Roman" w:hAnsi="Times New Roman"/>
          <w:noProof/>
          <w:spacing w:val="-2"/>
          <w:lang w:val="es-MX" w:eastAsia="es-MX"/>
        </w:rPr>
        <w:drawing>
          <wp:anchor distT="0" distB="0" distL="36195" distR="36195" simplePos="0" relativeHeight="251659264" behindDoc="0" locked="0" layoutInCell="1" allowOverlap="1" wp14:anchorId="5073548F" wp14:editId="06C141C4">
            <wp:simplePos x="0" y="0"/>
            <wp:positionH relativeFrom="column">
              <wp:posOffset>5064760</wp:posOffset>
            </wp:positionH>
            <wp:positionV relativeFrom="paragraph">
              <wp:posOffset>519430</wp:posOffset>
            </wp:positionV>
            <wp:extent cx="144000" cy="144000"/>
            <wp:effectExtent l="0" t="0" r="8890" b="889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E7B" w:rsidRPr="003C2E94">
        <w:rPr>
          <w:spacing w:val="-2"/>
        </w:rPr>
        <w:t xml:space="preserve">Las especificaciones de los modelos utilizados para realizar el ajuste estacional </w:t>
      </w:r>
      <w:r w:rsidR="00377E7B">
        <w:t>está</w:t>
      </w:r>
      <w:r w:rsidR="00377E7B" w:rsidRPr="003C2E94">
        <w:rPr>
          <w:spacing w:val="-2"/>
        </w:rPr>
        <w:t>n disponibles en el Banco de Información Económica</w:t>
      </w:r>
      <w:r w:rsidR="008E1178" w:rsidRPr="003C2E94">
        <w:rPr>
          <w:spacing w:val="-2"/>
        </w:rPr>
        <w:t xml:space="preserve"> (BIE)</w:t>
      </w:r>
      <w:r w:rsidR="00377E7B" w:rsidRPr="003C2E94">
        <w:rPr>
          <w:spacing w:val="-2"/>
        </w:rPr>
        <w:t>. Seleccione «</w:t>
      </w:r>
      <w:r w:rsidR="008E1178" w:rsidRPr="003C2E94">
        <w:rPr>
          <w:spacing w:val="-2"/>
        </w:rPr>
        <w:t xml:space="preserve">Indicadores económicos de coyuntura, </w:t>
      </w:r>
      <w:r w:rsidR="00377E7B"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="00377E7B" w:rsidRPr="003C2E94">
        <w:rPr>
          <w:spacing w:val="-2"/>
        </w:rPr>
        <w:t>onsumidor» y vaya al icono de información</w:t>
      </w:r>
      <w:r w:rsidR="00CB276A">
        <w:t xml:space="preserve"> </w:t>
      </w:r>
      <w:r w:rsidR="00377E7B" w:rsidRPr="003C2E94">
        <w:rPr>
          <w:spacing w:val="-2"/>
        </w:rPr>
        <w:t>correspondiente a las «series desestacionalizadas y</w:t>
      </w:r>
      <w:r w:rsidR="000C2008">
        <w:rPr>
          <w:spacing w:val="-2"/>
        </w:rPr>
        <w:t xml:space="preserve"> </w:t>
      </w:r>
      <w:r w:rsidR="00377E7B"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="00377E7B" w:rsidRPr="003C2E94">
        <w:rPr>
          <w:spacing w:val="-2"/>
        </w:rPr>
        <w:t>tendencia-ciclo».</w:t>
      </w:r>
    </w:p>
    <w:p w14:paraId="2BAFD207" w14:textId="495DB267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ENCO, </w:t>
      </w:r>
      <w:r w:rsidR="00F67EE1">
        <w:t>e</w:t>
      </w:r>
      <w:r w:rsidR="00C90686">
        <w:t>l INEGI 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18002E3F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>Las cifras pueden consultarse en la página del INEGI,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000000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3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7C7F7B">
      <w:headerReference w:type="default" r:id="rId44"/>
      <w:footerReference w:type="default" r:id="rId45"/>
      <w:pgSz w:w="12240" w:h="15840" w:code="1"/>
      <w:pgMar w:top="2268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0E56" w14:textId="77777777" w:rsidR="00807388" w:rsidRDefault="00807388" w:rsidP="004E0EBB">
      <w:r>
        <w:separator/>
      </w:r>
    </w:p>
  </w:endnote>
  <w:endnote w:type="continuationSeparator" w:id="0">
    <w:p w14:paraId="268DF22A" w14:textId="77777777" w:rsidR="00807388" w:rsidRDefault="00807388" w:rsidP="004E0EBB">
      <w:r>
        <w:continuationSeparator/>
      </w:r>
    </w:p>
  </w:endnote>
  <w:endnote w:type="continuationNotice" w:id="1">
    <w:p w14:paraId="65B199FF" w14:textId="77777777" w:rsidR="00807388" w:rsidRDefault="00807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0F1" w14:textId="77777777" w:rsidR="006454E2" w:rsidRPr="0000634D" w:rsidRDefault="006454E2">
    <w:pPr>
      <w:pStyle w:val="Piedepgina"/>
      <w:jc w:val="center"/>
      <w:rPr>
        <w:b/>
        <w:color w:val="003057"/>
      </w:rPr>
    </w:pPr>
    <w:r w:rsidRPr="0000634D">
      <w:rPr>
        <w:rFonts w:cs="Arial"/>
        <w:b/>
        <w:color w:val="003057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62F3" w14:textId="6F57EE9E" w:rsidR="00355CFE" w:rsidRPr="00614479" w:rsidRDefault="006A1FC0" w:rsidP="006A1FC0">
    <w:pPr>
      <w:pStyle w:val="Piedepgina"/>
      <w:jc w:val="center"/>
      <w:rPr>
        <w:rFonts w:ascii="Arial" w:hAnsi="Arial" w:cs="Arial"/>
        <w:color w:val="003057"/>
        <w:sz w:val="16"/>
        <w:lang w:val="es-ES"/>
      </w:rPr>
    </w:pPr>
    <w:r w:rsidRPr="00614479">
      <w:rPr>
        <w:rFonts w:ascii="Arial" w:hAnsi="Arial" w:cs="Arial"/>
        <w:b/>
        <w:color w:val="003057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CE69" w14:textId="77777777" w:rsidR="00807388" w:rsidRDefault="00807388" w:rsidP="004E0EBB">
      <w:r>
        <w:separator/>
      </w:r>
    </w:p>
  </w:footnote>
  <w:footnote w:type="continuationSeparator" w:id="0">
    <w:p w14:paraId="5EA3DAF2" w14:textId="77777777" w:rsidR="00807388" w:rsidRDefault="00807388" w:rsidP="004E0EBB">
      <w:r>
        <w:continuationSeparator/>
      </w:r>
    </w:p>
  </w:footnote>
  <w:footnote w:type="continuationNotice" w:id="1">
    <w:p w14:paraId="33910928" w14:textId="77777777" w:rsidR="00807388" w:rsidRDefault="00807388"/>
  </w:footnote>
  <w:footnote w:id="2">
    <w:p w14:paraId="4D2BD4FB" w14:textId="2066F9EB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>Las diferentes opciones de respuesta a todas las preguntas de la ENCO 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692E" w14:textId="77777777" w:rsidR="006454E2" w:rsidRDefault="006454E2" w:rsidP="00AD65CD">
    <w:pPr>
      <w:pStyle w:val="Encabezado"/>
      <w:ind w:left="-142" w:right="49" w:hanging="142"/>
      <w:jc w:val="right"/>
      <w:rPr>
        <w:b/>
        <w:color w:val="002060"/>
      </w:rPr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7283CD5" wp14:editId="2DB25FFE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655955901" name="Imagen 1655955901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BFC0D" w14:textId="2E8B6A96" w:rsidR="006454E2" w:rsidRPr="006454E2" w:rsidRDefault="006454E2" w:rsidP="00AD65CD">
    <w:pPr>
      <w:pStyle w:val="Encabezado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6454E2">
      <w:rPr>
        <w:rFonts w:ascii="Arial" w:hAnsi="Arial" w:cs="Arial"/>
        <w:b/>
        <w:color w:val="002060"/>
        <w:sz w:val="24"/>
        <w:szCs w:val="24"/>
      </w:rPr>
      <w:t>COMUNICADO DE PRENSA NÚM. 53</w:t>
    </w:r>
    <w:r w:rsidR="00F40E8E">
      <w:rPr>
        <w:rFonts w:ascii="Arial" w:hAnsi="Arial" w:cs="Arial"/>
        <w:b/>
        <w:color w:val="002060"/>
        <w:sz w:val="24"/>
        <w:szCs w:val="24"/>
      </w:rPr>
      <w:t>4</w:t>
    </w:r>
    <w:r w:rsidRPr="006454E2">
      <w:rPr>
        <w:rFonts w:ascii="Arial" w:hAnsi="Arial" w:cs="Arial"/>
        <w:b/>
        <w:color w:val="002060"/>
        <w:sz w:val="24"/>
        <w:szCs w:val="24"/>
      </w:rPr>
      <w:t>/23</w:t>
    </w:r>
  </w:p>
  <w:p w14:paraId="5F515F9A" w14:textId="11F7EA97" w:rsidR="006454E2" w:rsidRPr="006454E2" w:rsidRDefault="00F40E8E" w:rsidP="00AD65CD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5</w:t>
    </w:r>
    <w:r w:rsidR="006454E2" w:rsidRPr="006454E2">
      <w:rPr>
        <w:rFonts w:ascii="Arial" w:hAnsi="Arial" w:cs="Arial"/>
        <w:b/>
        <w:color w:val="002060"/>
        <w:sz w:val="24"/>
        <w:szCs w:val="24"/>
        <w:lang w:val="pt-BR"/>
      </w:rPr>
      <w:t xml:space="preserve"> DE SEPTIEMBRE DE 2023</w:t>
    </w:r>
  </w:p>
  <w:p w14:paraId="4FCD91D4" w14:textId="35CEB51B" w:rsidR="006454E2" w:rsidRPr="006454E2" w:rsidRDefault="006454E2" w:rsidP="00AD65CD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6454E2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6454E2">
      <w:rPr>
        <w:rFonts w:ascii="Arial" w:hAnsi="Arial" w:cs="Arial"/>
        <w:b/>
        <w:color w:val="002060"/>
        <w:sz w:val="24"/>
        <w:szCs w:val="24"/>
      </w:rPr>
      <w:fldChar w:fldCharType="begin"/>
    </w:r>
    <w:r w:rsidRPr="006454E2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6454E2">
      <w:rPr>
        <w:rFonts w:ascii="Arial" w:hAnsi="Arial" w:cs="Arial"/>
        <w:b/>
        <w:color w:val="002060"/>
        <w:sz w:val="24"/>
        <w:szCs w:val="24"/>
      </w:rPr>
      <w:fldChar w:fldCharType="separate"/>
    </w:r>
    <w:r w:rsidRPr="006454E2">
      <w:rPr>
        <w:rFonts w:ascii="Arial" w:hAnsi="Arial" w:cs="Arial"/>
        <w:b/>
        <w:color w:val="002060"/>
        <w:sz w:val="24"/>
        <w:szCs w:val="24"/>
      </w:rPr>
      <w:t>1</w:t>
    </w:r>
    <w:r w:rsidRPr="006454E2">
      <w:rPr>
        <w:rFonts w:ascii="Arial" w:hAnsi="Arial" w:cs="Arial"/>
        <w:b/>
        <w:color w:val="002060"/>
        <w:sz w:val="24"/>
        <w:szCs w:val="24"/>
      </w:rPr>
      <w:fldChar w:fldCharType="end"/>
    </w:r>
    <w:r w:rsidRPr="006454E2">
      <w:rPr>
        <w:rFonts w:ascii="Arial" w:hAnsi="Arial" w:cs="Arial"/>
        <w:b/>
        <w:color w:val="002060"/>
        <w:sz w:val="24"/>
        <w:szCs w:val="24"/>
      </w:rPr>
      <w:t>/</w:t>
    </w:r>
    <w:r w:rsidR="008C37C4">
      <w:rPr>
        <w:rFonts w:ascii="Arial" w:hAnsi="Arial" w:cs="Arial"/>
        <w:b/>
        <w:color w:val="002060"/>
        <w:sz w:val="24"/>
        <w:szCs w:val="24"/>
      </w:rPr>
      <w:t>11</w:t>
    </w:r>
  </w:p>
  <w:p w14:paraId="1C6047A9" w14:textId="77777777" w:rsidR="006454E2" w:rsidRDefault="006454E2" w:rsidP="0068748E">
    <w:pPr>
      <w:pStyle w:val="Encabezado"/>
      <w:tabs>
        <w:tab w:val="left" w:pos="284"/>
      </w:tabs>
      <w:ind w:left="-142"/>
      <w:rPr>
        <w:rFonts w:ascii="Arial" w:hAnsi="Arial" w:cs="Arial"/>
        <w:sz w:val="24"/>
        <w:szCs w:val="24"/>
      </w:rPr>
    </w:pPr>
  </w:p>
  <w:p w14:paraId="7E259178" w14:textId="77777777" w:rsidR="006454E2" w:rsidRPr="006454E2" w:rsidRDefault="006454E2" w:rsidP="0068748E">
    <w:pPr>
      <w:pStyle w:val="Encabezado"/>
      <w:tabs>
        <w:tab w:val="left" w:pos="284"/>
      </w:tabs>
      <w:ind w:left="-142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C863" w14:textId="77777777" w:rsidR="006454E2" w:rsidRDefault="006454E2" w:rsidP="006454E2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640AB48" wp14:editId="69F7AF49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356466350" name="Imagen 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05C27" w14:textId="77777777" w:rsidR="006454E2" w:rsidRDefault="006454E2" w:rsidP="006454E2">
    <w:pPr>
      <w:pStyle w:val="Encabezado"/>
      <w:ind w:left="-142" w:right="49" w:hanging="142"/>
      <w:jc w:val="right"/>
      <w:rPr>
        <w:b/>
        <w:color w:val="002060"/>
      </w:rPr>
    </w:pPr>
  </w:p>
  <w:p w14:paraId="4F7C0402" w14:textId="3966FC56" w:rsidR="006454E2" w:rsidRPr="006454E2" w:rsidRDefault="006454E2" w:rsidP="006454E2">
    <w:pPr>
      <w:pStyle w:val="Encabezado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6454E2">
      <w:rPr>
        <w:rFonts w:ascii="Arial" w:hAnsi="Arial" w:cs="Arial"/>
        <w:b/>
        <w:color w:val="002060"/>
        <w:sz w:val="24"/>
        <w:szCs w:val="24"/>
      </w:rPr>
      <w:t>COMUNICADO DE PRENSA NÚM. 53</w:t>
    </w:r>
    <w:r>
      <w:rPr>
        <w:rFonts w:ascii="Arial" w:hAnsi="Arial" w:cs="Arial"/>
        <w:b/>
        <w:color w:val="002060"/>
        <w:sz w:val="24"/>
        <w:szCs w:val="24"/>
      </w:rPr>
      <w:t>4</w:t>
    </w:r>
    <w:r w:rsidRPr="006454E2">
      <w:rPr>
        <w:rFonts w:ascii="Arial" w:hAnsi="Arial" w:cs="Arial"/>
        <w:b/>
        <w:color w:val="002060"/>
        <w:sz w:val="24"/>
        <w:szCs w:val="24"/>
      </w:rPr>
      <w:t>/23</w:t>
    </w:r>
  </w:p>
  <w:p w14:paraId="63B29146" w14:textId="615A1394" w:rsidR="006454E2" w:rsidRPr="006454E2" w:rsidRDefault="006454E2" w:rsidP="006454E2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5</w:t>
    </w:r>
    <w:r w:rsidRPr="006454E2">
      <w:rPr>
        <w:rFonts w:ascii="Arial" w:hAnsi="Arial" w:cs="Arial"/>
        <w:b/>
        <w:color w:val="002060"/>
        <w:sz w:val="24"/>
        <w:szCs w:val="24"/>
        <w:lang w:val="pt-BR"/>
      </w:rPr>
      <w:t xml:space="preserve"> DE SEPTIEMBRE DE 2023</w:t>
    </w:r>
  </w:p>
  <w:p w14:paraId="547C0E62" w14:textId="77777777" w:rsidR="006454E2" w:rsidRPr="006454E2" w:rsidRDefault="006454E2" w:rsidP="006454E2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6454E2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6454E2">
      <w:rPr>
        <w:rFonts w:ascii="Arial" w:hAnsi="Arial" w:cs="Arial"/>
        <w:b/>
        <w:color w:val="002060"/>
        <w:sz w:val="24"/>
        <w:szCs w:val="24"/>
      </w:rPr>
      <w:fldChar w:fldCharType="begin"/>
    </w:r>
    <w:r w:rsidRPr="006454E2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6454E2">
      <w:rPr>
        <w:rFonts w:ascii="Arial" w:hAnsi="Arial" w:cs="Arial"/>
        <w:b/>
        <w:color w:val="002060"/>
        <w:sz w:val="24"/>
        <w:szCs w:val="24"/>
      </w:rPr>
      <w:fldChar w:fldCharType="separate"/>
    </w:r>
    <w:r w:rsidRPr="006454E2">
      <w:rPr>
        <w:rFonts w:ascii="Arial" w:hAnsi="Arial" w:cs="Arial"/>
        <w:b/>
        <w:color w:val="002060"/>
        <w:sz w:val="24"/>
        <w:szCs w:val="24"/>
      </w:rPr>
      <w:t>1</w:t>
    </w:r>
    <w:r w:rsidRPr="006454E2">
      <w:rPr>
        <w:rFonts w:ascii="Arial" w:hAnsi="Arial" w:cs="Arial"/>
        <w:b/>
        <w:color w:val="002060"/>
        <w:sz w:val="24"/>
        <w:szCs w:val="24"/>
      </w:rPr>
      <w:fldChar w:fldCharType="end"/>
    </w:r>
    <w:r w:rsidRPr="006454E2">
      <w:rPr>
        <w:rFonts w:ascii="Arial" w:hAnsi="Arial" w:cs="Arial"/>
        <w:b/>
        <w:color w:val="002060"/>
        <w:sz w:val="24"/>
        <w:szCs w:val="24"/>
      </w:rPr>
      <w:t>/8</w:t>
    </w:r>
  </w:p>
  <w:p w14:paraId="4D3AC6A1" w14:textId="5078E62E" w:rsidR="00283C74" w:rsidRDefault="00283C74" w:rsidP="009C2F4A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65pt;height:9.65pt;visibility:visible;mso-wrap-style:square" o:bullet="t">
        <v:imagedata r:id="rId1" o:title=""/>
      </v:shape>
    </w:pict>
  </w:numPicBullet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2816">
    <w:abstractNumId w:val="33"/>
  </w:num>
  <w:num w:numId="2" w16cid:durableId="1394618623">
    <w:abstractNumId w:val="5"/>
  </w:num>
  <w:num w:numId="3" w16cid:durableId="1381243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60758">
    <w:abstractNumId w:val="21"/>
  </w:num>
  <w:num w:numId="5" w16cid:durableId="1659307437">
    <w:abstractNumId w:val="22"/>
  </w:num>
  <w:num w:numId="6" w16cid:durableId="1788575662">
    <w:abstractNumId w:val="14"/>
  </w:num>
  <w:num w:numId="7" w16cid:durableId="1629436875">
    <w:abstractNumId w:val="12"/>
  </w:num>
  <w:num w:numId="8" w16cid:durableId="195851269">
    <w:abstractNumId w:val="24"/>
  </w:num>
  <w:num w:numId="9" w16cid:durableId="117919761">
    <w:abstractNumId w:val="15"/>
  </w:num>
  <w:num w:numId="10" w16cid:durableId="2016179158">
    <w:abstractNumId w:val="1"/>
  </w:num>
  <w:num w:numId="11" w16cid:durableId="534002975">
    <w:abstractNumId w:val="9"/>
  </w:num>
  <w:num w:numId="12" w16cid:durableId="17202604">
    <w:abstractNumId w:val="6"/>
  </w:num>
  <w:num w:numId="13" w16cid:durableId="2138835982">
    <w:abstractNumId w:val="32"/>
  </w:num>
  <w:num w:numId="14" w16cid:durableId="1902790313">
    <w:abstractNumId w:val="30"/>
  </w:num>
  <w:num w:numId="15" w16cid:durableId="1969435356">
    <w:abstractNumId w:val="7"/>
  </w:num>
  <w:num w:numId="16" w16cid:durableId="723680675">
    <w:abstractNumId w:val="10"/>
  </w:num>
  <w:num w:numId="17" w16cid:durableId="1530410120">
    <w:abstractNumId w:val="23"/>
  </w:num>
  <w:num w:numId="18" w16cid:durableId="764232806">
    <w:abstractNumId w:val="3"/>
  </w:num>
  <w:num w:numId="19" w16cid:durableId="740641172">
    <w:abstractNumId w:val="31"/>
  </w:num>
  <w:num w:numId="20" w16cid:durableId="1545822980">
    <w:abstractNumId w:val="2"/>
  </w:num>
  <w:num w:numId="21" w16cid:durableId="1485466700">
    <w:abstractNumId w:val="18"/>
  </w:num>
  <w:num w:numId="22" w16cid:durableId="941184343">
    <w:abstractNumId w:val="0"/>
  </w:num>
  <w:num w:numId="23" w16cid:durableId="1507095590">
    <w:abstractNumId w:val="25"/>
  </w:num>
  <w:num w:numId="24" w16cid:durableId="840320173">
    <w:abstractNumId w:val="13"/>
  </w:num>
  <w:num w:numId="25" w16cid:durableId="1180662797">
    <w:abstractNumId w:val="8"/>
  </w:num>
  <w:num w:numId="26" w16cid:durableId="2110467761">
    <w:abstractNumId w:val="11"/>
  </w:num>
  <w:num w:numId="27" w16cid:durableId="29381408">
    <w:abstractNumId w:val="4"/>
  </w:num>
  <w:num w:numId="28" w16cid:durableId="1480267428">
    <w:abstractNumId w:val="27"/>
  </w:num>
  <w:num w:numId="29" w16cid:durableId="1208028049">
    <w:abstractNumId w:val="26"/>
  </w:num>
  <w:num w:numId="30" w16cid:durableId="1525317201">
    <w:abstractNumId w:val="17"/>
  </w:num>
  <w:num w:numId="31" w16cid:durableId="1413774589">
    <w:abstractNumId w:val="29"/>
  </w:num>
  <w:num w:numId="32" w16cid:durableId="443958972">
    <w:abstractNumId w:val="33"/>
  </w:num>
  <w:num w:numId="33" w16cid:durableId="430012896">
    <w:abstractNumId w:val="16"/>
  </w:num>
  <w:num w:numId="34" w16cid:durableId="1157184590">
    <w:abstractNumId w:val="28"/>
  </w:num>
  <w:num w:numId="35" w16cid:durableId="830488414">
    <w:abstractNumId w:val="19"/>
  </w:num>
  <w:num w:numId="36" w16cid:durableId="1062021745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310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60B8"/>
    <w:rsid w:val="00026496"/>
    <w:rsid w:val="00026C56"/>
    <w:rsid w:val="00027150"/>
    <w:rsid w:val="00027677"/>
    <w:rsid w:val="0003044A"/>
    <w:rsid w:val="00030550"/>
    <w:rsid w:val="00032612"/>
    <w:rsid w:val="000329F6"/>
    <w:rsid w:val="00033B44"/>
    <w:rsid w:val="000340ED"/>
    <w:rsid w:val="0003427C"/>
    <w:rsid w:val="000344DA"/>
    <w:rsid w:val="000347E0"/>
    <w:rsid w:val="000357F9"/>
    <w:rsid w:val="0003659F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65FA"/>
    <w:rsid w:val="00047151"/>
    <w:rsid w:val="000477A2"/>
    <w:rsid w:val="00047A9B"/>
    <w:rsid w:val="00050AA3"/>
    <w:rsid w:val="000510F1"/>
    <w:rsid w:val="000519C2"/>
    <w:rsid w:val="0005236D"/>
    <w:rsid w:val="000527D1"/>
    <w:rsid w:val="00052913"/>
    <w:rsid w:val="00053461"/>
    <w:rsid w:val="00053573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67D7"/>
    <w:rsid w:val="00056B26"/>
    <w:rsid w:val="000573F8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59D"/>
    <w:rsid w:val="00071DB1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82C"/>
    <w:rsid w:val="00077E48"/>
    <w:rsid w:val="00082207"/>
    <w:rsid w:val="0008352B"/>
    <w:rsid w:val="00083E25"/>
    <w:rsid w:val="00084854"/>
    <w:rsid w:val="0008553C"/>
    <w:rsid w:val="00085C84"/>
    <w:rsid w:val="00085CA2"/>
    <w:rsid w:val="00085DD1"/>
    <w:rsid w:val="00086BA7"/>
    <w:rsid w:val="00086F23"/>
    <w:rsid w:val="000871A3"/>
    <w:rsid w:val="0008724E"/>
    <w:rsid w:val="00087344"/>
    <w:rsid w:val="00087B3A"/>
    <w:rsid w:val="0009068B"/>
    <w:rsid w:val="00090CFA"/>
    <w:rsid w:val="00090FE6"/>
    <w:rsid w:val="00091185"/>
    <w:rsid w:val="000912E1"/>
    <w:rsid w:val="00091548"/>
    <w:rsid w:val="000932F8"/>
    <w:rsid w:val="00093926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30D"/>
    <w:rsid w:val="000A174A"/>
    <w:rsid w:val="000A29C3"/>
    <w:rsid w:val="000A2AFA"/>
    <w:rsid w:val="000A2BB1"/>
    <w:rsid w:val="000A2C94"/>
    <w:rsid w:val="000A329B"/>
    <w:rsid w:val="000A38CF"/>
    <w:rsid w:val="000A3FEA"/>
    <w:rsid w:val="000A41E7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008"/>
    <w:rsid w:val="000C268A"/>
    <w:rsid w:val="000C305A"/>
    <w:rsid w:val="000C32AD"/>
    <w:rsid w:val="000C51D0"/>
    <w:rsid w:val="000C5C3D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3071"/>
    <w:rsid w:val="000D311B"/>
    <w:rsid w:val="000D3F21"/>
    <w:rsid w:val="000D46EA"/>
    <w:rsid w:val="000D48FC"/>
    <w:rsid w:val="000D605F"/>
    <w:rsid w:val="000D63E6"/>
    <w:rsid w:val="000D68CE"/>
    <w:rsid w:val="000E00BE"/>
    <w:rsid w:val="000E032C"/>
    <w:rsid w:val="000E03F0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4F39"/>
    <w:rsid w:val="000E5C01"/>
    <w:rsid w:val="000E5C75"/>
    <w:rsid w:val="000E5E5E"/>
    <w:rsid w:val="000F01F7"/>
    <w:rsid w:val="000F03AC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6BC"/>
    <w:rsid w:val="000F3953"/>
    <w:rsid w:val="000F3C5A"/>
    <w:rsid w:val="000F42FA"/>
    <w:rsid w:val="000F488B"/>
    <w:rsid w:val="000F4EEF"/>
    <w:rsid w:val="000F57CE"/>
    <w:rsid w:val="000F68A8"/>
    <w:rsid w:val="000F6C9D"/>
    <w:rsid w:val="000F7F7C"/>
    <w:rsid w:val="001011E2"/>
    <w:rsid w:val="001023D0"/>
    <w:rsid w:val="0010261C"/>
    <w:rsid w:val="00102D16"/>
    <w:rsid w:val="00102EBC"/>
    <w:rsid w:val="0010341D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4BB1"/>
    <w:rsid w:val="0012531F"/>
    <w:rsid w:val="00125C4F"/>
    <w:rsid w:val="00126815"/>
    <w:rsid w:val="00127731"/>
    <w:rsid w:val="001308B4"/>
    <w:rsid w:val="0013168F"/>
    <w:rsid w:val="00132D88"/>
    <w:rsid w:val="001333DC"/>
    <w:rsid w:val="001334E2"/>
    <w:rsid w:val="00133A5A"/>
    <w:rsid w:val="00134540"/>
    <w:rsid w:val="00135DFE"/>
    <w:rsid w:val="00136089"/>
    <w:rsid w:val="001360A5"/>
    <w:rsid w:val="00136C2F"/>
    <w:rsid w:val="00137043"/>
    <w:rsid w:val="00137055"/>
    <w:rsid w:val="001371E1"/>
    <w:rsid w:val="00140083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6E93"/>
    <w:rsid w:val="001476A9"/>
    <w:rsid w:val="0014785C"/>
    <w:rsid w:val="00147C0A"/>
    <w:rsid w:val="00147C25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27"/>
    <w:rsid w:val="00160C53"/>
    <w:rsid w:val="00161975"/>
    <w:rsid w:val="00161DE0"/>
    <w:rsid w:val="00161DE4"/>
    <w:rsid w:val="00162B8E"/>
    <w:rsid w:val="0016425B"/>
    <w:rsid w:val="0016706F"/>
    <w:rsid w:val="00167106"/>
    <w:rsid w:val="001677D8"/>
    <w:rsid w:val="00167ABD"/>
    <w:rsid w:val="001700F7"/>
    <w:rsid w:val="00170EC1"/>
    <w:rsid w:val="00171DF3"/>
    <w:rsid w:val="001729DD"/>
    <w:rsid w:val="00173C45"/>
    <w:rsid w:val="00174095"/>
    <w:rsid w:val="00175078"/>
    <w:rsid w:val="001766E4"/>
    <w:rsid w:val="00176797"/>
    <w:rsid w:val="00177DC4"/>
    <w:rsid w:val="00180078"/>
    <w:rsid w:val="001801DF"/>
    <w:rsid w:val="00180D9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1686"/>
    <w:rsid w:val="00191F6E"/>
    <w:rsid w:val="00191FB8"/>
    <w:rsid w:val="0019200B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2D2B"/>
    <w:rsid w:val="001C3C88"/>
    <w:rsid w:val="001C3E73"/>
    <w:rsid w:val="001C4993"/>
    <w:rsid w:val="001C5108"/>
    <w:rsid w:val="001C63E2"/>
    <w:rsid w:val="001C6667"/>
    <w:rsid w:val="001C6E8C"/>
    <w:rsid w:val="001C70E2"/>
    <w:rsid w:val="001C7B53"/>
    <w:rsid w:val="001D05C9"/>
    <w:rsid w:val="001D0812"/>
    <w:rsid w:val="001D0FC4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610"/>
    <w:rsid w:val="001D773B"/>
    <w:rsid w:val="001D7A4F"/>
    <w:rsid w:val="001E06C0"/>
    <w:rsid w:val="001E2C5A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5B91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1D9"/>
    <w:rsid w:val="0021278D"/>
    <w:rsid w:val="00212AB1"/>
    <w:rsid w:val="00212DFB"/>
    <w:rsid w:val="00213459"/>
    <w:rsid w:val="00213B22"/>
    <w:rsid w:val="0021623E"/>
    <w:rsid w:val="0021627B"/>
    <w:rsid w:val="00216378"/>
    <w:rsid w:val="00217B82"/>
    <w:rsid w:val="0022118E"/>
    <w:rsid w:val="0022138F"/>
    <w:rsid w:val="0022145B"/>
    <w:rsid w:val="00222458"/>
    <w:rsid w:val="00222A1F"/>
    <w:rsid w:val="00222B8C"/>
    <w:rsid w:val="00222CAB"/>
    <w:rsid w:val="002232D7"/>
    <w:rsid w:val="00223F50"/>
    <w:rsid w:val="002242FA"/>
    <w:rsid w:val="00224B01"/>
    <w:rsid w:val="00224B63"/>
    <w:rsid w:val="002251C9"/>
    <w:rsid w:val="0022545B"/>
    <w:rsid w:val="00225670"/>
    <w:rsid w:val="002256AA"/>
    <w:rsid w:val="00226213"/>
    <w:rsid w:val="00226B9A"/>
    <w:rsid w:val="0022731A"/>
    <w:rsid w:val="002277B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3A8F"/>
    <w:rsid w:val="00243B8B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8A7"/>
    <w:rsid w:val="00253CFB"/>
    <w:rsid w:val="00255FB3"/>
    <w:rsid w:val="00256C30"/>
    <w:rsid w:val="00256D6C"/>
    <w:rsid w:val="00257B01"/>
    <w:rsid w:val="002604D8"/>
    <w:rsid w:val="0026060C"/>
    <w:rsid w:val="002608CF"/>
    <w:rsid w:val="002621CE"/>
    <w:rsid w:val="002631F9"/>
    <w:rsid w:val="00264CA8"/>
    <w:rsid w:val="00264E20"/>
    <w:rsid w:val="00265217"/>
    <w:rsid w:val="0026550C"/>
    <w:rsid w:val="002656FD"/>
    <w:rsid w:val="00265E0F"/>
    <w:rsid w:val="00266195"/>
    <w:rsid w:val="002662CC"/>
    <w:rsid w:val="00266471"/>
    <w:rsid w:val="00266A37"/>
    <w:rsid w:val="0027002D"/>
    <w:rsid w:val="002704B5"/>
    <w:rsid w:val="00270C19"/>
    <w:rsid w:val="00270F64"/>
    <w:rsid w:val="00272727"/>
    <w:rsid w:val="00273B9D"/>
    <w:rsid w:val="00273C25"/>
    <w:rsid w:val="002749C6"/>
    <w:rsid w:val="00274D39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051E"/>
    <w:rsid w:val="0029159E"/>
    <w:rsid w:val="0029195A"/>
    <w:rsid w:val="00291CF0"/>
    <w:rsid w:val="0029274F"/>
    <w:rsid w:val="00292E89"/>
    <w:rsid w:val="00293217"/>
    <w:rsid w:val="00294548"/>
    <w:rsid w:val="00295403"/>
    <w:rsid w:val="00295930"/>
    <w:rsid w:val="00296BB6"/>
    <w:rsid w:val="00297443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4D0"/>
    <w:rsid w:val="002B4688"/>
    <w:rsid w:val="002B4ECB"/>
    <w:rsid w:val="002B590B"/>
    <w:rsid w:val="002B76F5"/>
    <w:rsid w:val="002C0331"/>
    <w:rsid w:val="002C0C08"/>
    <w:rsid w:val="002C0D83"/>
    <w:rsid w:val="002C36D3"/>
    <w:rsid w:val="002C473C"/>
    <w:rsid w:val="002C49D5"/>
    <w:rsid w:val="002C5275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2073"/>
    <w:rsid w:val="002D2BE7"/>
    <w:rsid w:val="002D2C67"/>
    <w:rsid w:val="002D3B22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538"/>
    <w:rsid w:val="002E5E1C"/>
    <w:rsid w:val="002E6D7E"/>
    <w:rsid w:val="002E7C2D"/>
    <w:rsid w:val="002F039B"/>
    <w:rsid w:val="002F19B5"/>
    <w:rsid w:val="002F1A28"/>
    <w:rsid w:val="002F30E7"/>
    <w:rsid w:val="002F38AA"/>
    <w:rsid w:val="002F3E64"/>
    <w:rsid w:val="002F4520"/>
    <w:rsid w:val="002F5FF9"/>
    <w:rsid w:val="002F66CB"/>
    <w:rsid w:val="002F71E3"/>
    <w:rsid w:val="00301713"/>
    <w:rsid w:val="00302318"/>
    <w:rsid w:val="0030262C"/>
    <w:rsid w:val="003033DA"/>
    <w:rsid w:val="00305443"/>
    <w:rsid w:val="00305973"/>
    <w:rsid w:val="003060F0"/>
    <w:rsid w:val="00306921"/>
    <w:rsid w:val="003071FA"/>
    <w:rsid w:val="00307481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62E"/>
    <w:rsid w:val="003147E6"/>
    <w:rsid w:val="00314BB0"/>
    <w:rsid w:val="003159F1"/>
    <w:rsid w:val="0031626A"/>
    <w:rsid w:val="003162AC"/>
    <w:rsid w:val="003169A2"/>
    <w:rsid w:val="003170EE"/>
    <w:rsid w:val="00317497"/>
    <w:rsid w:val="00317918"/>
    <w:rsid w:val="0031796B"/>
    <w:rsid w:val="00320381"/>
    <w:rsid w:val="00320783"/>
    <w:rsid w:val="00321572"/>
    <w:rsid w:val="003215CB"/>
    <w:rsid w:val="003217F2"/>
    <w:rsid w:val="00321A18"/>
    <w:rsid w:val="0032216F"/>
    <w:rsid w:val="0032249E"/>
    <w:rsid w:val="003229C1"/>
    <w:rsid w:val="00323E4A"/>
    <w:rsid w:val="00324954"/>
    <w:rsid w:val="00324C3C"/>
    <w:rsid w:val="00324E68"/>
    <w:rsid w:val="00325E76"/>
    <w:rsid w:val="00327057"/>
    <w:rsid w:val="003277C0"/>
    <w:rsid w:val="003300D0"/>
    <w:rsid w:val="00330B82"/>
    <w:rsid w:val="0033123A"/>
    <w:rsid w:val="0033129E"/>
    <w:rsid w:val="00331990"/>
    <w:rsid w:val="00331E8D"/>
    <w:rsid w:val="00332790"/>
    <w:rsid w:val="00332F91"/>
    <w:rsid w:val="0033307F"/>
    <w:rsid w:val="00333244"/>
    <w:rsid w:val="00333AD4"/>
    <w:rsid w:val="0033431C"/>
    <w:rsid w:val="00334CD4"/>
    <w:rsid w:val="003355D2"/>
    <w:rsid w:val="0033659F"/>
    <w:rsid w:val="00340A94"/>
    <w:rsid w:val="00340E7E"/>
    <w:rsid w:val="00340F9A"/>
    <w:rsid w:val="0034155D"/>
    <w:rsid w:val="00341662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5426"/>
    <w:rsid w:val="00355CFE"/>
    <w:rsid w:val="00356B0F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62F"/>
    <w:rsid w:val="00386B90"/>
    <w:rsid w:val="0038741E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4BA4"/>
    <w:rsid w:val="00395892"/>
    <w:rsid w:val="00395D8B"/>
    <w:rsid w:val="0039687B"/>
    <w:rsid w:val="00397505"/>
    <w:rsid w:val="00397B45"/>
    <w:rsid w:val="00397DC7"/>
    <w:rsid w:val="003A021A"/>
    <w:rsid w:val="003A0616"/>
    <w:rsid w:val="003A0D92"/>
    <w:rsid w:val="003A10DA"/>
    <w:rsid w:val="003A153A"/>
    <w:rsid w:val="003A1FE9"/>
    <w:rsid w:val="003A3245"/>
    <w:rsid w:val="003A41D0"/>
    <w:rsid w:val="003A42A2"/>
    <w:rsid w:val="003A4682"/>
    <w:rsid w:val="003A55FD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0682"/>
    <w:rsid w:val="003C0FB3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1718"/>
    <w:rsid w:val="003D2637"/>
    <w:rsid w:val="003D2D8A"/>
    <w:rsid w:val="003D44DA"/>
    <w:rsid w:val="003D5CA9"/>
    <w:rsid w:val="003D6979"/>
    <w:rsid w:val="003D76DB"/>
    <w:rsid w:val="003D7DD8"/>
    <w:rsid w:val="003E01EF"/>
    <w:rsid w:val="003E0223"/>
    <w:rsid w:val="003E10DB"/>
    <w:rsid w:val="003E1A19"/>
    <w:rsid w:val="003E1F4D"/>
    <w:rsid w:val="003E2115"/>
    <w:rsid w:val="003E325B"/>
    <w:rsid w:val="003E32F0"/>
    <w:rsid w:val="003E345B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12FD"/>
    <w:rsid w:val="004014D0"/>
    <w:rsid w:val="00401B51"/>
    <w:rsid w:val="00401C34"/>
    <w:rsid w:val="00403580"/>
    <w:rsid w:val="00404528"/>
    <w:rsid w:val="00404D42"/>
    <w:rsid w:val="00404F65"/>
    <w:rsid w:val="0040639E"/>
    <w:rsid w:val="004067D5"/>
    <w:rsid w:val="0040680C"/>
    <w:rsid w:val="00406F7F"/>
    <w:rsid w:val="00407784"/>
    <w:rsid w:val="00407C88"/>
    <w:rsid w:val="00407CFB"/>
    <w:rsid w:val="004108B8"/>
    <w:rsid w:val="00410ABC"/>
    <w:rsid w:val="00411FFA"/>
    <w:rsid w:val="00412F29"/>
    <w:rsid w:val="00413332"/>
    <w:rsid w:val="004137F7"/>
    <w:rsid w:val="00414C9A"/>
    <w:rsid w:val="004166BE"/>
    <w:rsid w:val="00416FB0"/>
    <w:rsid w:val="004173C2"/>
    <w:rsid w:val="004176E6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5CA"/>
    <w:rsid w:val="00432CCB"/>
    <w:rsid w:val="00432E57"/>
    <w:rsid w:val="00433965"/>
    <w:rsid w:val="00433DF6"/>
    <w:rsid w:val="00434400"/>
    <w:rsid w:val="004345DD"/>
    <w:rsid w:val="00434807"/>
    <w:rsid w:val="00435497"/>
    <w:rsid w:val="00436009"/>
    <w:rsid w:val="00436098"/>
    <w:rsid w:val="00436C58"/>
    <w:rsid w:val="00440165"/>
    <w:rsid w:val="00441592"/>
    <w:rsid w:val="00441769"/>
    <w:rsid w:val="00441C07"/>
    <w:rsid w:val="004422D2"/>
    <w:rsid w:val="00442C19"/>
    <w:rsid w:val="00442E4C"/>
    <w:rsid w:val="00442F20"/>
    <w:rsid w:val="004441AD"/>
    <w:rsid w:val="00444646"/>
    <w:rsid w:val="004448C4"/>
    <w:rsid w:val="00444D11"/>
    <w:rsid w:val="00444F8A"/>
    <w:rsid w:val="00446835"/>
    <w:rsid w:val="0044694D"/>
    <w:rsid w:val="0044724A"/>
    <w:rsid w:val="004475B2"/>
    <w:rsid w:val="00447F72"/>
    <w:rsid w:val="0045016D"/>
    <w:rsid w:val="00450BAF"/>
    <w:rsid w:val="00451EB7"/>
    <w:rsid w:val="00453AFC"/>
    <w:rsid w:val="00453C33"/>
    <w:rsid w:val="004550EF"/>
    <w:rsid w:val="00456CE1"/>
    <w:rsid w:val="00457CDA"/>
    <w:rsid w:val="0046096A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4A9A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6BFF"/>
    <w:rsid w:val="004774FA"/>
    <w:rsid w:val="004775A2"/>
    <w:rsid w:val="00477AB2"/>
    <w:rsid w:val="00477E9D"/>
    <w:rsid w:val="00480CD8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BE4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3ECE"/>
    <w:rsid w:val="004A447E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788"/>
    <w:rsid w:val="004C58A1"/>
    <w:rsid w:val="004C6121"/>
    <w:rsid w:val="004C62C3"/>
    <w:rsid w:val="004C6D80"/>
    <w:rsid w:val="004C7533"/>
    <w:rsid w:val="004D054C"/>
    <w:rsid w:val="004D05EB"/>
    <w:rsid w:val="004D0AE4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6EB"/>
    <w:rsid w:val="004D67AE"/>
    <w:rsid w:val="004E009B"/>
    <w:rsid w:val="004E0BCB"/>
    <w:rsid w:val="004E0EBB"/>
    <w:rsid w:val="004E3B48"/>
    <w:rsid w:val="004E4FEB"/>
    <w:rsid w:val="004E5439"/>
    <w:rsid w:val="004E5DB8"/>
    <w:rsid w:val="004E66A3"/>
    <w:rsid w:val="004E713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54E9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3DE"/>
    <w:rsid w:val="00500415"/>
    <w:rsid w:val="00500D30"/>
    <w:rsid w:val="00501524"/>
    <w:rsid w:val="00501875"/>
    <w:rsid w:val="00502441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5AF3"/>
    <w:rsid w:val="00516043"/>
    <w:rsid w:val="005163C9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12D0"/>
    <w:rsid w:val="005223C1"/>
    <w:rsid w:val="005223D9"/>
    <w:rsid w:val="00522465"/>
    <w:rsid w:val="005228C4"/>
    <w:rsid w:val="00522AAA"/>
    <w:rsid w:val="00522C0D"/>
    <w:rsid w:val="005235BC"/>
    <w:rsid w:val="00523641"/>
    <w:rsid w:val="005237E9"/>
    <w:rsid w:val="005238D3"/>
    <w:rsid w:val="00524C43"/>
    <w:rsid w:val="00525885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5D"/>
    <w:rsid w:val="00530E69"/>
    <w:rsid w:val="00532862"/>
    <w:rsid w:val="00533014"/>
    <w:rsid w:val="00533765"/>
    <w:rsid w:val="00533FAA"/>
    <w:rsid w:val="0053487D"/>
    <w:rsid w:val="0053490B"/>
    <w:rsid w:val="00535608"/>
    <w:rsid w:val="00536FE6"/>
    <w:rsid w:val="0053723E"/>
    <w:rsid w:val="0054057B"/>
    <w:rsid w:val="00540B39"/>
    <w:rsid w:val="00542548"/>
    <w:rsid w:val="00542C76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44DA"/>
    <w:rsid w:val="005657EC"/>
    <w:rsid w:val="00566AA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949"/>
    <w:rsid w:val="00580D0C"/>
    <w:rsid w:val="00581074"/>
    <w:rsid w:val="00581872"/>
    <w:rsid w:val="005839A1"/>
    <w:rsid w:val="00583C6D"/>
    <w:rsid w:val="00584384"/>
    <w:rsid w:val="00584715"/>
    <w:rsid w:val="00585285"/>
    <w:rsid w:val="0058600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0B84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348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271C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50E"/>
    <w:rsid w:val="005D7B8C"/>
    <w:rsid w:val="005D7F97"/>
    <w:rsid w:val="005E049E"/>
    <w:rsid w:val="005E05F7"/>
    <w:rsid w:val="005E072E"/>
    <w:rsid w:val="005E0948"/>
    <w:rsid w:val="005E0C05"/>
    <w:rsid w:val="005E1229"/>
    <w:rsid w:val="005E1C1F"/>
    <w:rsid w:val="005E1C54"/>
    <w:rsid w:val="005E2C20"/>
    <w:rsid w:val="005E3309"/>
    <w:rsid w:val="005E374E"/>
    <w:rsid w:val="005E67CE"/>
    <w:rsid w:val="005E6801"/>
    <w:rsid w:val="005E6F1A"/>
    <w:rsid w:val="005F0836"/>
    <w:rsid w:val="005F0E2C"/>
    <w:rsid w:val="005F2249"/>
    <w:rsid w:val="005F2932"/>
    <w:rsid w:val="005F2C04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5F3"/>
    <w:rsid w:val="00605D04"/>
    <w:rsid w:val="006066C7"/>
    <w:rsid w:val="0060685F"/>
    <w:rsid w:val="00606E9E"/>
    <w:rsid w:val="00607172"/>
    <w:rsid w:val="0060721B"/>
    <w:rsid w:val="0060785F"/>
    <w:rsid w:val="0061022C"/>
    <w:rsid w:val="00610810"/>
    <w:rsid w:val="00610870"/>
    <w:rsid w:val="00610FC3"/>
    <w:rsid w:val="0061152C"/>
    <w:rsid w:val="00611CE3"/>
    <w:rsid w:val="0061277E"/>
    <w:rsid w:val="00612958"/>
    <w:rsid w:val="00612AFC"/>
    <w:rsid w:val="00612E1C"/>
    <w:rsid w:val="00613E7D"/>
    <w:rsid w:val="006140A1"/>
    <w:rsid w:val="00614479"/>
    <w:rsid w:val="00614BA6"/>
    <w:rsid w:val="00615099"/>
    <w:rsid w:val="006156A9"/>
    <w:rsid w:val="00616120"/>
    <w:rsid w:val="00620778"/>
    <w:rsid w:val="00620C0F"/>
    <w:rsid w:val="00620E98"/>
    <w:rsid w:val="00620F2C"/>
    <w:rsid w:val="00621A86"/>
    <w:rsid w:val="00621EE9"/>
    <w:rsid w:val="00622298"/>
    <w:rsid w:val="00622468"/>
    <w:rsid w:val="00622574"/>
    <w:rsid w:val="00623432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7215"/>
    <w:rsid w:val="00637C86"/>
    <w:rsid w:val="00637E3C"/>
    <w:rsid w:val="006404DA"/>
    <w:rsid w:val="006405FC"/>
    <w:rsid w:val="00640A0E"/>
    <w:rsid w:val="00640CBB"/>
    <w:rsid w:val="00640EF3"/>
    <w:rsid w:val="0064198D"/>
    <w:rsid w:val="006420EB"/>
    <w:rsid w:val="00642F3B"/>
    <w:rsid w:val="00642F54"/>
    <w:rsid w:val="006439F4"/>
    <w:rsid w:val="00643FB9"/>
    <w:rsid w:val="0064426A"/>
    <w:rsid w:val="0064480F"/>
    <w:rsid w:val="00645010"/>
    <w:rsid w:val="006454E2"/>
    <w:rsid w:val="006459E7"/>
    <w:rsid w:val="00645B7A"/>
    <w:rsid w:val="00645BFB"/>
    <w:rsid w:val="00645C7A"/>
    <w:rsid w:val="006460E3"/>
    <w:rsid w:val="00646823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B"/>
    <w:rsid w:val="00657333"/>
    <w:rsid w:val="0065746E"/>
    <w:rsid w:val="00657FFC"/>
    <w:rsid w:val="006604F1"/>
    <w:rsid w:val="00660A7C"/>
    <w:rsid w:val="00660D07"/>
    <w:rsid w:val="006618BD"/>
    <w:rsid w:val="00661D9E"/>
    <w:rsid w:val="006628FA"/>
    <w:rsid w:val="00662A2A"/>
    <w:rsid w:val="00662EF8"/>
    <w:rsid w:val="00662F11"/>
    <w:rsid w:val="00663F92"/>
    <w:rsid w:val="00666577"/>
    <w:rsid w:val="00667144"/>
    <w:rsid w:val="006672CC"/>
    <w:rsid w:val="00667817"/>
    <w:rsid w:val="006706D4"/>
    <w:rsid w:val="00670AEF"/>
    <w:rsid w:val="00670B4B"/>
    <w:rsid w:val="00672286"/>
    <w:rsid w:val="006725DB"/>
    <w:rsid w:val="006740A0"/>
    <w:rsid w:val="00675707"/>
    <w:rsid w:val="006768E4"/>
    <w:rsid w:val="00677039"/>
    <w:rsid w:val="0067726A"/>
    <w:rsid w:val="0067735B"/>
    <w:rsid w:val="00677F27"/>
    <w:rsid w:val="00680050"/>
    <w:rsid w:val="0068018A"/>
    <w:rsid w:val="006806D4"/>
    <w:rsid w:val="0068083A"/>
    <w:rsid w:val="00680A97"/>
    <w:rsid w:val="0068183E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1FC0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1E83"/>
    <w:rsid w:val="006B2816"/>
    <w:rsid w:val="006B290A"/>
    <w:rsid w:val="006B2A5D"/>
    <w:rsid w:val="006B3336"/>
    <w:rsid w:val="006B3EF8"/>
    <w:rsid w:val="006B409F"/>
    <w:rsid w:val="006B4704"/>
    <w:rsid w:val="006B479B"/>
    <w:rsid w:val="006B48FF"/>
    <w:rsid w:val="006B4A06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CBB"/>
    <w:rsid w:val="006C62C4"/>
    <w:rsid w:val="006C6E75"/>
    <w:rsid w:val="006D000F"/>
    <w:rsid w:val="006D0376"/>
    <w:rsid w:val="006D0937"/>
    <w:rsid w:val="006D154D"/>
    <w:rsid w:val="006D1E57"/>
    <w:rsid w:val="006D2558"/>
    <w:rsid w:val="006D3164"/>
    <w:rsid w:val="006D34CE"/>
    <w:rsid w:val="006D427A"/>
    <w:rsid w:val="006D44FD"/>
    <w:rsid w:val="006D4DC6"/>
    <w:rsid w:val="006D53A0"/>
    <w:rsid w:val="006D6204"/>
    <w:rsid w:val="006D6969"/>
    <w:rsid w:val="006D6C00"/>
    <w:rsid w:val="006D6F19"/>
    <w:rsid w:val="006D7382"/>
    <w:rsid w:val="006D7C53"/>
    <w:rsid w:val="006E084C"/>
    <w:rsid w:val="006E16A1"/>
    <w:rsid w:val="006E1B89"/>
    <w:rsid w:val="006E24F3"/>
    <w:rsid w:val="006E3074"/>
    <w:rsid w:val="006E370B"/>
    <w:rsid w:val="006E4066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80C"/>
    <w:rsid w:val="006F7C73"/>
    <w:rsid w:val="007001D1"/>
    <w:rsid w:val="00700300"/>
    <w:rsid w:val="007009ED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91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D21"/>
    <w:rsid w:val="00722E9F"/>
    <w:rsid w:val="00723401"/>
    <w:rsid w:val="00723772"/>
    <w:rsid w:val="00723A96"/>
    <w:rsid w:val="007253F1"/>
    <w:rsid w:val="007265E1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2C6A"/>
    <w:rsid w:val="00743519"/>
    <w:rsid w:val="00743797"/>
    <w:rsid w:val="00743AE3"/>
    <w:rsid w:val="00743C07"/>
    <w:rsid w:val="00744B9B"/>
    <w:rsid w:val="00745628"/>
    <w:rsid w:val="0074579F"/>
    <w:rsid w:val="00745B86"/>
    <w:rsid w:val="007460EA"/>
    <w:rsid w:val="00747234"/>
    <w:rsid w:val="00747A0C"/>
    <w:rsid w:val="00747B6A"/>
    <w:rsid w:val="00747D8A"/>
    <w:rsid w:val="00750584"/>
    <w:rsid w:val="00750912"/>
    <w:rsid w:val="00751132"/>
    <w:rsid w:val="00751565"/>
    <w:rsid w:val="0075173D"/>
    <w:rsid w:val="0075207D"/>
    <w:rsid w:val="0075355C"/>
    <w:rsid w:val="007544B0"/>
    <w:rsid w:val="00756868"/>
    <w:rsid w:val="007571A7"/>
    <w:rsid w:val="007575F3"/>
    <w:rsid w:val="00757F77"/>
    <w:rsid w:val="007601DD"/>
    <w:rsid w:val="00761108"/>
    <w:rsid w:val="007611BD"/>
    <w:rsid w:val="007614A2"/>
    <w:rsid w:val="00764008"/>
    <w:rsid w:val="00764E51"/>
    <w:rsid w:val="00765ECF"/>
    <w:rsid w:val="007662C6"/>
    <w:rsid w:val="00767A36"/>
    <w:rsid w:val="007704B1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64A7"/>
    <w:rsid w:val="00786994"/>
    <w:rsid w:val="00786D8F"/>
    <w:rsid w:val="007872B4"/>
    <w:rsid w:val="007917EB"/>
    <w:rsid w:val="00791D59"/>
    <w:rsid w:val="00792141"/>
    <w:rsid w:val="0079237D"/>
    <w:rsid w:val="00792E55"/>
    <w:rsid w:val="00792F06"/>
    <w:rsid w:val="00793EB1"/>
    <w:rsid w:val="00793F28"/>
    <w:rsid w:val="00794BE1"/>
    <w:rsid w:val="00794FFB"/>
    <w:rsid w:val="00795477"/>
    <w:rsid w:val="007959E3"/>
    <w:rsid w:val="00796B97"/>
    <w:rsid w:val="007970FA"/>
    <w:rsid w:val="007A05E2"/>
    <w:rsid w:val="007A0A40"/>
    <w:rsid w:val="007A236A"/>
    <w:rsid w:val="007A38AB"/>
    <w:rsid w:val="007A5205"/>
    <w:rsid w:val="007A5607"/>
    <w:rsid w:val="007A5796"/>
    <w:rsid w:val="007A57A1"/>
    <w:rsid w:val="007A5FCB"/>
    <w:rsid w:val="007A62FF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2814"/>
    <w:rsid w:val="007C3399"/>
    <w:rsid w:val="007C39CD"/>
    <w:rsid w:val="007C43F8"/>
    <w:rsid w:val="007C4F92"/>
    <w:rsid w:val="007C5263"/>
    <w:rsid w:val="007C5313"/>
    <w:rsid w:val="007C6561"/>
    <w:rsid w:val="007C732B"/>
    <w:rsid w:val="007C78DB"/>
    <w:rsid w:val="007C7F7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3D4"/>
    <w:rsid w:val="007D6BFE"/>
    <w:rsid w:val="007D762A"/>
    <w:rsid w:val="007D7A90"/>
    <w:rsid w:val="007E05E9"/>
    <w:rsid w:val="007E1284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7F7"/>
    <w:rsid w:val="007F5BD1"/>
    <w:rsid w:val="007F72C0"/>
    <w:rsid w:val="007F7A89"/>
    <w:rsid w:val="008008BB"/>
    <w:rsid w:val="0080177D"/>
    <w:rsid w:val="008017EB"/>
    <w:rsid w:val="00801973"/>
    <w:rsid w:val="00801D7E"/>
    <w:rsid w:val="00803CCC"/>
    <w:rsid w:val="00803F5F"/>
    <w:rsid w:val="00804881"/>
    <w:rsid w:val="00806D52"/>
    <w:rsid w:val="00807350"/>
    <w:rsid w:val="00807388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80B"/>
    <w:rsid w:val="00815116"/>
    <w:rsid w:val="008158DD"/>
    <w:rsid w:val="00815BDF"/>
    <w:rsid w:val="008170A7"/>
    <w:rsid w:val="00817198"/>
    <w:rsid w:val="00817373"/>
    <w:rsid w:val="0081798E"/>
    <w:rsid w:val="00821123"/>
    <w:rsid w:val="008212C7"/>
    <w:rsid w:val="008213CC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3D2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4149"/>
    <w:rsid w:val="00845B5C"/>
    <w:rsid w:val="00846E88"/>
    <w:rsid w:val="008470A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57E38"/>
    <w:rsid w:val="00861C24"/>
    <w:rsid w:val="00861E92"/>
    <w:rsid w:val="00862E5A"/>
    <w:rsid w:val="00865FB1"/>
    <w:rsid w:val="008662F0"/>
    <w:rsid w:val="008666C0"/>
    <w:rsid w:val="008670FE"/>
    <w:rsid w:val="00870178"/>
    <w:rsid w:val="008706BE"/>
    <w:rsid w:val="0087118F"/>
    <w:rsid w:val="00871759"/>
    <w:rsid w:val="00871C89"/>
    <w:rsid w:val="00872556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54E8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B7A"/>
    <w:rsid w:val="00895646"/>
    <w:rsid w:val="008956CE"/>
    <w:rsid w:val="00895890"/>
    <w:rsid w:val="00895CC9"/>
    <w:rsid w:val="00895FC9"/>
    <w:rsid w:val="008960F8"/>
    <w:rsid w:val="00897493"/>
    <w:rsid w:val="008A05A8"/>
    <w:rsid w:val="008A1687"/>
    <w:rsid w:val="008A1827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7FC8"/>
    <w:rsid w:val="008B07E7"/>
    <w:rsid w:val="008B08DE"/>
    <w:rsid w:val="008B0C01"/>
    <w:rsid w:val="008B11BC"/>
    <w:rsid w:val="008B159F"/>
    <w:rsid w:val="008B2042"/>
    <w:rsid w:val="008B2896"/>
    <w:rsid w:val="008B2B5F"/>
    <w:rsid w:val="008B44D1"/>
    <w:rsid w:val="008B5264"/>
    <w:rsid w:val="008B5832"/>
    <w:rsid w:val="008B6440"/>
    <w:rsid w:val="008B6887"/>
    <w:rsid w:val="008B6A7F"/>
    <w:rsid w:val="008B6DA0"/>
    <w:rsid w:val="008B7215"/>
    <w:rsid w:val="008B7409"/>
    <w:rsid w:val="008B7CE0"/>
    <w:rsid w:val="008C0A25"/>
    <w:rsid w:val="008C0B6D"/>
    <w:rsid w:val="008C1544"/>
    <w:rsid w:val="008C1962"/>
    <w:rsid w:val="008C2286"/>
    <w:rsid w:val="008C2DDD"/>
    <w:rsid w:val="008C37C4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D7A75"/>
    <w:rsid w:val="008E029F"/>
    <w:rsid w:val="008E0446"/>
    <w:rsid w:val="008E09B7"/>
    <w:rsid w:val="008E0FAC"/>
    <w:rsid w:val="008E1178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FD7"/>
    <w:rsid w:val="008F208B"/>
    <w:rsid w:val="008F21F6"/>
    <w:rsid w:val="008F2213"/>
    <w:rsid w:val="008F3980"/>
    <w:rsid w:val="008F3C41"/>
    <w:rsid w:val="008F413F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16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3018B"/>
    <w:rsid w:val="009309A9"/>
    <w:rsid w:val="00930C41"/>
    <w:rsid w:val="00931E1B"/>
    <w:rsid w:val="00932A60"/>
    <w:rsid w:val="0093321A"/>
    <w:rsid w:val="00933799"/>
    <w:rsid w:val="00933B2F"/>
    <w:rsid w:val="009345B2"/>
    <w:rsid w:val="009347D2"/>
    <w:rsid w:val="00934F06"/>
    <w:rsid w:val="0093502D"/>
    <w:rsid w:val="009356E7"/>
    <w:rsid w:val="009356F8"/>
    <w:rsid w:val="009364DC"/>
    <w:rsid w:val="00936D6F"/>
    <w:rsid w:val="00936F3C"/>
    <w:rsid w:val="0093704E"/>
    <w:rsid w:val="00937762"/>
    <w:rsid w:val="00941DD1"/>
    <w:rsid w:val="00942FC5"/>
    <w:rsid w:val="00943350"/>
    <w:rsid w:val="009433C3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2639"/>
    <w:rsid w:val="00952A30"/>
    <w:rsid w:val="00953034"/>
    <w:rsid w:val="00954652"/>
    <w:rsid w:val="00954C26"/>
    <w:rsid w:val="00954D75"/>
    <w:rsid w:val="00955212"/>
    <w:rsid w:val="00955FAE"/>
    <w:rsid w:val="0095648A"/>
    <w:rsid w:val="009571DC"/>
    <w:rsid w:val="00957E4C"/>
    <w:rsid w:val="00960C2E"/>
    <w:rsid w:val="00961E7D"/>
    <w:rsid w:val="00962BD2"/>
    <w:rsid w:val="00963862"/>
    <w:rsid w:val="00965288"/>
    <w:rsid w:val="00965387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1600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1A"/>
    <w:rsid w:val="00983935"/>
    <w:rsid w:val="00984EBC"/>
    <w:rsid w:val="00985231"/>
    <w:rsid w:val="009852FE"/>
    <w:rsid w:val="0098649F"/>
    <w:rsid w:val="00986700"/>
    <w:rsid w:val="00986A68"/>
    <w:rsid w:val="00987339"/>
    <w:rsid w:val="00987447"/>
    <w:rsid w:val="00990716"/>
    <w:rsid w:val="009910FC"/>
    <w:rsid w:val="00991848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40D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2EDF"/>
    <w:rsid w:val="009B4D71"/>
    <w:rsid w:val="009B6CA7"/>
    <w:rsid w:val="009B6CC0"/>
    <w:rsid w:val="009B7B67"/>
    <w:rsid w:val="009B7D59"/>
    <w:rsid w:val="009B7D94"/>
    <w:rsid w:val="009C0E73"/>
    <w:rsid w:val="009C0ED7"/>
    <w:rsid w:val="009C2007"/>
    <w:rsid w:val="009C23F6"/>
    <w:rsid w:val="009C27D0"/>
    <w:rsid w:val="009C2F4A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D61"/>
    <w:rsid w:val="009E2EC8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3621"/>
    <w:rsid w:val="009F3BE1"/>
    <w:rsid w:val="009F4438"/>
    <w:rsid w:val="009F49F7"/>
    <w:rsid w:val="009F4BA8"/>
    <w:rsid w:val="009F4D14"/>
    <w:rsid w:val="009F4E5A"/>
    <w:rsid w:val="009F4EAA"/>
    <w:rsid w:val="009F5F7A"/>
    <w:rsid w:val="009F62E7"/>
    <w:rsid w:val="009F658F"/>
    <w:rsid w:val="009F6B45"/>
    <w:rsid w:val="009F7391"/>
    <w:rsid w:val="009F7BCF"/>
    <w:rsid w:val="009F7DB8"/>
    <w:rsid w:val="00A001B3"/>
    <w:rsid w:val="00A01116"/>
    <w:rsid w:val="00A013EB"/>
    <w:rsid w:val="00A01F6F"/>
    <w:rsid w:val="00A023BD"/>
    <w:rsid w:val="00A039B8"/>
    <w:rsid w:val="00A042F2"/>
    <w:rsid w:val="00A04594"/>
    <w:rsid w:val="00A04F34"/>
    <w:rsid w:val="00A061C9"/>
    <w:rsid w:val="00A0672F"/>
    <w:rsid w:val="00A078FB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544D"/>
    <w:rsid w:val="00A25DAF"/>
    <w:rsid w:val="00A25DF4"/>
    <w:rsid w:val="00A26613"/>
    <w:rsid w:val="00A27B53"/>
    <w:rsid w:val="00A30113"/>
    <w:rsid w:val="00A30920"/>
    <w:rsid w:val="00A3103F"/>
    <w:rsid w:val="00A31B0F"/>
    <w:rsid w:val="00A31D54"/>
    <w:rsid w:val="00A31D68"/>
    <w:rsid w:val="00A334AF"/>
    <w:rsid w:val="00A33A2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48E"/>
    <w:rsid w:val="00A45E83"/>
    <w:rsid w:val="00A464A3"/>
    <w:rsid w:val="00A465A6"/>
    <w:rsid w:val="00A474CA"/>
    <w:rsid w:val="00A515B7"/>
    <w:rsid w:val="00A5162F"/>
    <w:rsid w:val="00A52E94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79"/>
    <w:rsid w:val="00A702BE"/>
    <w:rsid w:val="00A70B40"/>
    <w:rsid w:val="00A713E9"/>
    <w:rsid w:val="00A713F8"/>
    <w:rsid w:val="00A71A7A"/>
    <w:rsid w:val="00A71C1E"/>
    <w:rsid w:val="00A71EE2"/>
    <w:rsid w:val="00A71F37"/>
    <w:rsid w:val="00A72BDC"/>
    <w:rsid w:val="00A73920"/>
    <w:rsid w:val="00A74529"/>
    <w:rsid w:val="00A76495"/>
    <w:rsid w:val="00A77B2F"/>
    <w:rsid w:val="00A80DE6"/>
    <w:rsid w:val="00A8100F"/>
    <w:rsid w:val="00A81209"/>
    <w:rsid w:val="00A81681"/>
    <w:rsid w:val="00A82035"/>
    <w:rsid w:val="00A821E5"/>
    <w:rsid w:val="00A827C8"/>
    <w:rsid w:val="00A8441A"/>
    <w:rsid w:val="00A84501"/>
    <w:rsid w:val="00A8497B"/>
    <w:rsid w:val="00A8507A"/>
    <w:rsid w:val="00A85B07"/>
    <w:rsid w:val="00A86FC9"/>
    <w:rsid w:val="00A90122"/>
    <w:rsid w:val="00A90C4D"/>
    <w:rsid w:val="00A90D23"/>
    <w:rsid w:val="00A90ECD"/>
    <w:rsid w:val="00A9284B"/>
    <w:rsid w:val="00A92A83"/>
    <w:rsid w:val="00A92F25"/>
    <w:rsid w:val="00A933D0"/>
    <w:rsid w:val="00A93C75"/>
    <w:rsid w:val="00A97BFB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31"/>
    <w:rsid w:val="00AB2CED"/>
    <w:rsid w:val="00AB3959"/>
    <w:rsid w:val="00AB411E"/>
    <w:rsid w:val="00AB47A8"/>
    <w:rsid w:val="00AB4C81"/>
    <w:rsid w:val="00AB4CCD"/>
    <w:rsid w:val="00AB5203"/>
    <w:rsid w:val="00AB5D74"/>
    <w:rsid w:val="00AB62C5"/>
    <w:rsid w:val="00AB6663"/>
    <w:rsid w:val="00AB6B61"/>
    <w:rsid w:val="00AB6DCD"/>
    <w:rsid w:val="00AB7C86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069"/>
    <w:rsid w:val="00AE382B"/>
    <w:rsid w:val="00AE3FAD"/>
    <w:rsid w:val="00AE560B"/>
    <w:rsid w:val="00AE5987"/>
    <w:rsid w:val="00AE5CBB"/>
    <w:rsid w:val="00AE641A"/>
    <w:rsid w:val="00AE6530"/>
    <w:rsid w:val="00AE7702"/>
    <w:rsid w:val="00AE7A28"/>
    <w:rsid w:val="00AE7DAA"/>
    <w:rsid w:val="00AE7F06"/>
    <w:rsid w:val="00AF0068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48C1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2A7"/>
    <w:rsid w:val="00B07405"/>
    <w:rsid w:val="00B074A7"/>
    <w:rsid w:val="00B10108"/>
    <w:rsid w:val="00B105A1"/>
    <w:rsid w:val="00B105C0"/>
    <w:rsid w:val="00B120E4"/>
    <w:rsid w:val="00B12504"/>
    <w:rsid w:val="00B12808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6CDB"/>
    <w:rsid w:val="00B2712A"/>
    <w:rsid w:val="00B27394"/>
    <w:rsid w:val="00B27617"/>
    <w:rsid w:val="00B278B9"/>
    <w:rsid w:val="00B27988"/>
    <w:rsid w:val="00B27B6B"/>
    <w:rsid w:val="00B30399"/>
    <w:rsid w:val="00B3043D"/>
    <w:rsid w:val="00B3178C"/>
    <w:rsid w:val="00B32515"/>
    <w:rsid w:val="00B32951"/>
    <w:rsid w:val="00B32ABE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0BD"/>
    <w:rsid w:val="00B402C4"/>
    <w:rsid w:val="00B406BF"/>
    <w:rsid w:val="00B4078E"/>
    <w:rsid w:val="00B40D70"/>
    <w:rsid w:val="00B41C80"/>
    <w:rsid w:val="00B4321A"/>
    <w:rsid w:val="00B4367D"/>
    <w:rsid w:val="00B43AAC"/>
    <w:rsid w:val="00B43CE9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595F"/>
    <w:rsid w:val="00B56D02"/>
    <w:rsid w:val="00B56F8E"/>
    <w:rsid w:val="00B60405"/>
    <w:rsid w:val="00B607C9"/>
    <w:rsid w:val="00B60D91"/>
    <w:rsid w:val="00B61B10"/>
    <w:rsid w:val="00B62DEE"/>
    <w:rsid w:val="00B640A4"/>
    <w:rsid w:val="00B644D1"/>
    <w:rsid w:val="00B64A03"/>
    <w:rsid w:val="00B65594"/>
    <w:rsid w:val="00B65701"/>
    <w:rsid w:val="00B66EFA"/>
    <w:rsid w:val="00B6722C"/>
    <w:rsid w:val="00B67344"/>
    <w:rsid w:val="00B674D7"/>
    <w:rsid w:val="00B67977"/>
    <w:rsid w:val="00B67C5D"/>
    <w:rsid w:val="00B7089C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1FE"/>
    <w:rsid w:val="00B772C4"/>
    <w:rsid w:val="00B77AAF"/>
    <w:rsid w:val="00B80CF0"/>
    <w:rsid w:val="00B8109A"/>
    <w:rsid w:val="00B81486"/>
    <w:rsid w:val="00B81607"/>
    <w:rsid w:val="00B8219D"/>
    <w:rsid w:val="00B82287"/>
    <w:rsid w:val="00B82712"/>
    <w:rsid w:val="00B85105"/>
    <w:rsid w:val="00B85679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246"/>
    <w:rsid w:val="00BA060C"/>
    <w:rsid w:val="00BA0614"/>
    <w:rsid w:val="00BA0743"/>
    <w:rsid w:val="00BA0C00"/>
    <w:rsid w:val="00BA1405"/>
    <w:rsid w:val="00BA2F71"/>
    <w:rsid w:val="00BA38F5"/>
    <w:rsid w:val="00BA3A17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4BD"/>
    <w:rsid w:val="00BC59FA"/>
    <w:rsid w:val="00BC5CE7"/>
    <w:rsid w:val="00BC5D01"/>
    <w:rsid w:val="00BC603A"/>
    <w:rsid w:val="00BC66F6"/>
    <w:rsid w:val="00BC74E4"/>
    <w:rsid w:val="00BC7ADB"/>
    <w:rsid w:val="00BD006A"/>
    <w:rsid w:val="00BD0631"/>
    <w:rsid w:val="00BD092E"/>
    <w:rsid w:val="00BD12E8"/>
    <w:rsid w:val="00BD15A9"/>
    <w:rsid w:val="00BD234F"/>
    <w:rsid w:val="00BD3DFC"/>
    <w:rsid w:val="00BD4266"/>
    <w:rsid w:val="00BD438A"/>
    <w:rsid w:val="00BD5367"/>
    <w:rsid w:val="00BD6824"/>
    <w:rsid w:val="00BE0F6D"/>
    <w:rsid w:val="00BE0FCD"/>
    <w:rsid w:val="00BE125F"/>
    <w:rsid w:val="00BE15CB"/>
    <w:rsid w:val="00BE198B"/>
    <w:rsid w:val="00BE22AD"/>
    <w:rsid w:val="00BE2457"/>
    <w:rsid w:val="00BE5418"/>
    <w:rsid w:val="00BE5C6A"/>
    <w:rsid w:val="00BE65BB"/>
    <w:rsid w:val="00BE6A3F"/>
    <w:rsid w:val="00BE7416"/>
    <w:rsid w:val="00BE7C64"/>
    <w:rsid w:val="00BE7CAE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513A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5613"/>
    <w:rsid w:val="00C161DA"/>
    <w:rsid w:val="00C16944"/>
    <w:rsid w:val="00C16E2F"/>
    <w:rsid w:val="00C17C42"/>
    <w:rsid w:val="00C20E66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1098"/>
    <w:rsid w:val="00C31101"/>
    <w:rsid w:val="00C31635"/>
    <w:rsid w:val="00C32231"/>
    <w:rsid w:val="00C323F7"/>
    <w:rsid w:val="00C3279B"/>
    <w:rsid w:val="00C33208"/>
    <w:rsid w:val="00C33C5E"/>
    <w:rsid w:val="00C34A90"/>
    <w:rsid w:val="00C34B09"/>
    <w:rsid w:val="00C34D4B"/>
    <w:rsid w:val="00C36C5C"/>
    <w:rsid w:val="00C36E65"/>
    <w:rsid w:val="00C3764B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29"/>
    <w:rsid w:val="00C447C4"/>
    <w:rsid w:val="00C4554E"/>
    <w:rsid w:val="00C462F9"/>
    <w:rsid w:val="00C46AEF"/>
    <w:rsid w:val="00C479AA"/>
    <w:rsid w:val="00C47EFA"/>
    <w:rsid w:val="00C506A4"/>
    <w:rsid w:val="00C50B21"/>
    <w:rsid w:val="00C510EC"/>
    <w:rsid w:val="00C5159C"/>
    <w:rsid w:val="00C51B73"/>
    <w:rsid w:val="00C52505"/>
    <w:rsid w:val="00C54F8F"/>
    <w:rsid w:val="00C55EF4"/>
    <w:rsid w:val="00C56007"/>
    <w:rsid w:val="00C57295"/>
    <w:rsid w:val="00C57731"/>
    <w:rsid w:val="00C578D5"/>
    <w:rsid w:val="00C57C11"/>
    <w:rsid w:val="00C60FEE"/>
    <w:rsid w:val="00C61E9F"/>
    <w:rsid w:val="00C622C2"/>
    <w:rsid w:val="00C626C9"/>
    <w:rsid w:val="00C63B3A"/>
    <w:rsid w:val="00C64883"/>
    <w:rsid w:val="00C64EE1"/>
    <w:rsid w:val="00C669E6"/>
    <w:rsid w:val="00C66A9A"/>
    <w:rsid w:val="00C675DA"/>
    <w:rsid w:val="00C702E6"/>
    <w:rsid w:val="00C70B38"/>
    <w:rsid w:val="00C70BF2"/>
    <w:rsid w:val="00C71044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D81"/>
    <w:rsid w:val="00C77EDB"/>
    <w:rsid w:val="00C813F0"/>
    <w:rsid w:val="00C819F5"/>
    <w:rsid w:val="00C81B9E"/>
    <w:rsid w:val="00C81C12"/>
    <w:rsid w:val="00C820C4"/>
    <w:rsid w:val="00C823A5"/>
    <w:rsid w:val="00C823DC"/>
    <w:rsid w:val="00C83976"/>
    <w:rsid w:val="00C83E72"/>
    <w:rsid w:val="00C8521B"/>
    <w:rsid w:val="00C868D4"/>
    <w:rsid w:val="00C87269"/>
    <w:rsid w:val="00C8772B"/>
    <w:rsid w:val="00C87D28"/>
    <w:rsid w:val="00C901DA"/>
    <w:rsid w:val="00C90231"/>
    <w:rsid w:val="00C90686"/>
    <w:rsid w:val="00C91555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466D"/>
    <w:rsid w:val="00CA544C"/>
    <w:rsid w:val="00CA702B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2445"/>
    <w:rsid w:val="00CC2568"/>
    <w:rsid w:val="00CC28D9"/>
    <w:rsid w:val="00CC3576"/>
    <w:rsid w:val="00CC373D"/>
    <w:rsid w:val="00CC3B5C"/>
    <w:rsid w:val="00CC3F52"/>
    <w:rsid w:val="00CC48FE"/>
    <w:rsid w:val="00CC4B6B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181"/>
    <w:rsid w:val="00CD4DFD"/>
    <w:rsid w:val="00CD5B29"/>
    <w:rsid w:val="00CD5D1E"/>
    <w:rsid w:val="00CD5ED2"/>
    <w:rsid w:val="00CD6793"/>
    <w:rsid w:val="00CD67F7"/>
    <w:rsid w:val="00CD6CC6"/>
    <w:rsid w:val="00CD74E2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D00273"/>
    <w:rsid w:val="00D009D3"/>
    <w:rsid w:val="00D00FDA"/>
    <w:rsid w:val="00D01AC3"/>
    <w:rsid w:val="00D028EA"/>
    <w:rsid w:val="00D0390D"/>
    <w:rsid w:val="00D0436D"/>
    <w:rsid w:val="00D0497A"/>
    <w:rsid w:val="00D04B03"/>
    <w:rsid w:val="00D053C3"/>
    <w:rsid w:val="00D05CB5"/>
    <w:rsid w:val="00D068BF"/>
    <w:rsid w:val="00D06F1D"/>
    <w:rsid w:val="00D079CA"/>
    <w:rsid w:val="00D108EB"/>
    <w:rsid w:val="00D10CC4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0E09"/>
    <w:rsid w:val="00D210E7"/>
    <w:rsid w:val="00D21855"/>
    <w:rsid w:val="00D21FD9"/>
    <w:rsid w:val="00D22412"/>
    <w:rsid w:val="00D230BD"/>
    <w:rsid w:val="00D23B4D"/>
    <w:rsid w:val="00D24D4B"/>
    <w:rsid w:val="00D25D8C"/>
    <w:rsid w:val="00D27790"/>
    <w:rsid w:val="00D27AA0"/>
    <w:rsid w:val="00D318EA"/>
    <w:rsid w:val="00D32011"/>
    <w:rsid w:val="00D339E0"/>
    <w:rsid w:val="00D33E98"/>
    <w:rsid w:val="00D33EF5"/>
    <w:rsid w:val="00D35008"/>
    <w:rsid w:val="00D362CB"/>
    <w:rsid w:val="00D372E2"/>
    <w:rsid w:val="00D373B4"/>
    <w:rsid w:val="00D40BC9"/>
    <w:rsid w:val="00D40CDD"/>
    <w:rsid w:val="00D42105"/>
    <w:rsid w:val="00D4427C"/>
    <w:rsid w:val="00D45C60"/>
    <w:rsid w:val="00D45F08"/>
    <w:rsid w:val="00D46CE6"/>
    <w:rsid w:val="00D47382"/>
    <w:rsid w:val="00D473ED"/>
    <w:rsid w:val="00D47A3D"/>
    <w:rsid w:val="00D47C87"/>
    <w:rsid w:val="00D500C3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5B3C"/>
    <w:rsid w:val="00D6603B"/>
    <w:rsid w:val="00D66274"/>
    <w:rsid w:val="00D667D2"/>
    <w:rsid w:val="00D6691C"/>
    <w:rsid w:val="00D6708D"/>
    <w:rsid w:val="00D676F1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66C1"/>
    <w:rsid w:val="00D777F7"/>
    <w:rsid w:val="00D80AB9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AEF"/>
    <w:rsid w:val="00D86F00"/>
    <w:rsid w:val="00D8701D"/>
    <w:rsid w:val="00D8772D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805"/>
    <w:rsid w:val="00D94F2C"/>
    <w:rsid w:val="00D953C9"/>
    <w:rsid w:val="00D95A5A"/>
    <w:rsid w:val="00D9666D"/>
    <w:rsid w:val="00D9780C"/>
    <w:rsid w:val="00D97CF9"/>
    <w:rsid w:val="00D97F0F"/>
    <w:rsid w:val="00DA0169"/>
    <w:rsid w:val="00DA022C"/>
    <w:rsid w:val="00DA2B6C"/>
    <w:rsid w:val="00DA2BD1"/>
    <w:rsid w:val="00DA3F31"/>
    <w:rsid w:val="00DA4F8C"/>
    <w:rsid w:val="00DA5C26"/>
    <w:rsid w:val="00DA6D2B"/>
    <w:rsid w:val="00DB0021"/>
    <w:rsid w:val="00DB0E30"/>
    <w:rsid w:val="00DB10A7"/>
    <w:rsid w:val="00DB1BCA"/>
    <w:rsid w:val="00DB2465"/>
    <w:rsid w:val="00DB2F3C"/>
    <w:rsid w:val="00DB484A"/>
    <w:rsid w:val="00DB4B3F"/>
    <w:rsid w:val="00DB4DA9"/>
    <w:rsid w:val="00DB5449"/>
    <w:rsid w:val="00DB57E5"/>
    <w:rsid w:val="00DB58E5"/>
    <w:rsid w:val="00DB5E1D"/>
    <w:rsid w:val="00DB61AA"/>
    <w:rsid w:val="00DB640B"/>
    <w:rsid w:val="00DB6BAE"/>
    <w:rsid w:val="00DB71ED"/>
    <w:rsid w:val="00DB7263"/>
    <w:rsid w:val="00DB76F8"/>
    <w:rsid w:val="00DB7758"/>
    <w:rsid w:val="00DB7C91"/>
    <w:rsid w:val="00DB7D15"/>
    <w:rsid w:val="00DB7E12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5E6"/>
    <w:rsid w:val="00DC520D"/>
    <w:rsid w:val="00DC5A50"/>
    <w:rsid w:val="00DC701B"/>
    <w:rsid w:val="00DC7CAB"/>
    <w:rsid w:val="00DD106A"/>
    <w:rsid w:val="00DD11E7"/>
    <w:rsid w:val="00DD32E9"/>
    <w:rsid w:val="00DD3FE8"/>
    <w:rsid w:val="00DD5738"/>
    <w:rsid w:val="00DD5DFC"/>
    <w:rsid w:val="00DD637E"/>
    <w:rsid w:val="00DD64C1"/>
    <w:rsid w:val="00DD66AD"/>
    <w:rsid w:val="00DD683C"/>
    <w:rsid w:val="00DD6B03"/>
    <w:rsid w:val="00DD7951"/>
    <w:rsid w:val="00DE0F1D"/>
    <w:rsid w:val="00DE1356"/>
    <w:rsid w:val="00DE17BA"/>
    <w:rsid w:val="00DE1DAF"/>
    <w:rsid w:val="00DE2060"/>
    <w:rsid w:val="00DE3350"/>
    <w:rsid w:val="00DE355F"/>
    <w:rsid w:val="00DE3983"/>
    <w:rsid w:val="00DE4BF1"/>
    <w:rsid w:val="00DE4C61"/>
    <w:rsid w:val="00DE5401"/>
    <w:rsid w:val="00DE5809"/>
    <w:rsid w:val="00DE5AEC"/>
    <w:rsid w:val="00DE6230"/>
    <w:rsid w:val="00DE6C17"/>
    <w:rsid w:val="00DE7007"/>
    <w:rsid w:val="00DE759A"/>
    <w:rsid w:val="00DE793D"/>
    <w:rsid w:val="00DE7A7E"/>
    <w:rsid w:val="00DE7B97"/>
    <w:rsid w:val="00DF0133"/>
    <w:rsid w:val="00DF0853"/>
    <w:rsid w:val="00DF1814"/>
    <w:rsid w:val="00DF1B21"/>
    <w:rsid w:val="00DF2635"/>
    <w:rsid w:val="00DF2673"/>
    <w:rsid w:val="00DF2D8A"/>
    <w:rsid w:val="00DF353E"/>
    <w:rsid w:val="00DF3794"/>
    <w:rsid w:val="00DF46A1"/>
    <w:rsid w:val="00DF491F"/>
    <w:rsid w:val="00DF5999"/>
    <w:rsid w:val="00DF5AAE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463"/>
    <w:rsid w:val="00E16669"/>
    <w:rsid w:val="00E16C59"/>
    <w:rsid w:val="00E16D15"/>
    <w:rsid w:val="00E171AA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CE5"/>
    <w:rsid w:val="00E25F58"/>
    <w:rsid w:val="00E278FF"/>
    <w:rsid w:val="00E2794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AF2"/>
    <w:rsid w:val="00E47E62"/>
    <w:rsid w:val="00E50BEC"/>
    <w:rsid w:val="00E5223B"/>
    <w:rsid w:val="00E53D30"/>
    <w:rsid w:val="00E54927"/>
    <w:rsid w:val="00E54BFB"/>
    <w:rsid w:val="00E5519D"/>
    <w:rsid w:val="00E55300"/>
    <w:rsid w:val="00E55306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5D27"/>
    <w:rsid w:val="00E66942"/>
    <w:rsid w:val="00E7000D"/>
    <w:rsid w:val="00E70325"/>
    <w:rsid w:val="00E70B7A"/>
    <w:rsid w:val="00E712CE"/>
    <w:rsid w:val="00E71E88"/>
    <w:rsid w:val="00E72302"/>
    <w:rsid w:val="00E72A87"/>
    <w:rsid w:val="00E72C9D"/>
    <w:rsid w:val="00E73268"/>
    <w:rsid w:val="00E73BA2"/>
    <w:rsid w:val="00E741E6"/>
    <w:rsid w:val="00E74477"/>
    <w:rsid w:val="00E75209"/>
    <w:rsid w:val="00E75331"/>
    <w:rsid w:val="00E75ABA"/>
    <w:rsid w:val="00E75BFA"/>
    <w:rsid w:val="00E76DE6"/>
    <w:rsid w:val="00E77DB7"/>
    <w:rsid w:val="00E8086B"/>
    <w:rsid w:val="00E8164D"/>
    <w:rsid w:val="00E81984"/>
    <w:rsid w:val="00E819C5"/>
    <w:rsid w:val="00E829D9"/>
    <w:rsid w:val="00E834A6"/>
    <w:rsid w:val="00E83D67"/>
    <w:rsid w:val="00E84279"/>
    <w:rsid w:val="00E84928"/>
    <w:rsid w:val="00E84DFE"/>
    <w:rsid w:val="00E8515F"/>
    <w:rsid w:val="00E85C5A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0461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1702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16E"/>
    <w:rsid w:val="00EC66F4"/>
    <w:rsid w:val="00EC6F13"/>
    <w:rsid w:val="00EC70F4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23E1"/>
    <w:rsid w:val="00EE2E85"/>
    <w:rsid w:val="00EE3410"/>
    <w:rsid w:val="00EE359D"/>
    <w:rsid w:val="00EE4721"/>
    <w:rsid w:val="00EE4D92"/>
    <w:rsid w:val="00EE61BD"/>
    <w:rsid w:val="00EE62E8"/>
    <w:rsid w:val="00EE6771"/>
    <w:rsid w:val="00EE6E90"/>
    <w:rsid w:val="00EE77DB"/>
    <w:rsid w:val="00EF06E3"/>
    <w:rsid w:val="00EF0A5B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34C"/>
    <w:rsid w:val="00F00C7A"/>
    <w:rsid w:val="00F012F3"/>
    <w:rsid w:val="00F01C41"/>
    <w:rsid w:val="00F01C80"/>
    <w:rsid w:val="00F020EE"/>
    <w:rsid w:val="00F023ED"/>
    <w:rsid w:val="00F047A2"/>
    <w:rsid w:val="00F04C6B"/>
    <w:rsid w:val="00F05238"/>
    <w:rsid w:val="00F05C02"/>
    <w:rsid w:val="00F05C67"/>
    <w:rsid w:val="00F0664E"/>
    <w:rsid w:val="00F066DA"/>
    <w:rsid w:val="00F076BA"/>
    <w:rsid w:val="00F10154"/>
    <w:rsid w:val="00F10259"/>
    <w:rsid w:val="00F109A3"/>
    <w:rsid w:val="00F10EBD"/>
    <w:rsid w:val="00F111CE"/>
    <w:rsid w:val="00F117C7"/>
    <w:rsid w:val="00F11D63"/>
    <w:rsid w:val="00F124CA"/>
    <w:rsid w:val="00F12BD0"/>
    <w:rsid w:val="00F12FC7"/>
    <w:rsid w:val="00F13946"/>
    <w:rsid w:val="00F165D5"/>
    <w:rsid w:val="00F17209"/>
    <w:rsid w:val="00F175C5"/>
    <w:rsid w:val="00F20643"/>
    <w:rsid w:val="00F20779"/>
    <w:rsid w:val="00F212D9"/>
    <w:rsid w:val="00F214F0"/>
    <w:rsid w:val="00F2173D"/>
    <w:rsid w:val="00F21878"/>
    <w:rsid w:val="00F21C1E"/>
    <w:rsid w:val="00F22930"/>
    <w:rsid w:val="00F22964"/>
    <w:rsid w:val="00F22A62"/>
    <w:rsid w:val="00F22FD0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F04"/>
    <w:rsid w:val="00F37F88"/>
    <w:rsid w:val="00F40627"/>
    <w:rsid w:val="00F4068A"/>
    <w:rsid w:val="00F40C9F"/>
    <w:rsid w:val="00F40E8E"/>
    <w:rsid w:val="00F40EB1"/>
    <w:rsid w:val="00F40F8A"/>
    <w:rsid w:val="00F41BD8"/>
    <w:rsid w:val="00F41BEA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2636"/>
    <w:rsid w:val="00F52CF6"/>
    <w:rsid w:val="00F53072"/>
    <w:rsid w:val="00F53FB1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5153"/>
    <w:rsid w:val="00F8614E"/>
    <w:rsid w:val="00F864B4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B7E09"/>
    <w:rsid w:val="00FC23A1"/>
    <w:rsid w:val="00FC268B"/>
    <w:rsid w:val="00FC3B72"/>
    <w:rsid w:val="00FC41C5"/>
    <w:rsid w:val="00FC53AC"/>
    <w:rsid w:val="00FC5B97"/>
    <w:rsid w:val="00FC5C01"/>
    <w:rsid w:val="00FC5C55"/>
    <w:rsid w:val="00FC61AA"/>
    <w:rsid w:val="00FC636D"/>
    <w:rsid w:val="00FD01E1"/>
    <w:rsid w:val="00FD090E"/>
    <w:rsid w:val="00FD105E"/>
    <w:rsid w:val="00FD1204"/>
    <w:rsid w:val="00FD1239"/>
    <w:rsid w:val="00FD151F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DDE"/>
    <w:rsid w:val="00FE0F9B"/>
    <w:rsid w:val="00FE1A94"/>
    <w:rsid w:val="00FE1B69"/>
    <w:rsid w:val="00FE374C"/>
    <w:rsid w:val="00FE3E66"/>
    <w:rsid w:val="00FE53D3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B31"/>
    <w:rsid w:val="00FF5B8C"/>
    <w:rsid w:val="00FF5DC4"/>
    <w:rsid w:val="00FF5E07"/>
    <w:rsid w:val="00FF6A6C"/>
    <w:rsid w:val="00FF6AC4"/>
    <w:rsid w:val="00FF6D7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0EBB"/>
  </w:style>
  <w:style w:type="paragraph" w:styleId="Piedepgina">
    <w:name w:val="footer"/>
    <w:basedOn w:val="Normal"/>
    <w:link w:val="PiedepginaCar"/>
    <w:uiPriority w:val="99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6454E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ES"/>
    </w:rPr>
  </w:style>
  <w:style w:type="paragraph" w:customStyle="1" w:styleId="Profesin">
    <w:name w:val="Profesión"/>
    <w:basedOn w:val="Normal"/>
    <w:rsid w:val="006454E2"/>
    <w:pPr>
      <w:jc w:val="center"/>
    </w:pPr>
    <w:rPr>
      <w:rFonts w:ascii="Arial" w:hAnsi="Arial" w:cs="Arial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chart" Target="charts/chart3.xml"/><Relationship Id="rId39" Type="http://schemas.openxmlformats.org/officeDocument/2006/relationships/chart" Target="charts/chart16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chart" Target="charts/chart11.xml"/><Relationship Id="rId42" Type="http://schemas.openxmlformats.org/officeDocument/2006/relationships/image" Target="media/image8.png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7.png"/><Relationship Id="rId32" Type="http://schemas.openxmlformats.org/officeDocument/2006/relationships/chart" Target="charts/chart9.xml"/><Relationship Id="rId37" Type="http://schemas.openxmlformats.org/officeDocument/2006/relationships/chart" Target="charts/chart14.xml"/><Relationship Id="rId40" Type="http://schemas.openxmlformats.org/officeDocument/2006/relationships/chart" Target="charts/chart17.xm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5.xml"/><Relationship Id="rId36" Type="http://schemas.openxmlformats.org/officeDocument/2006/relationships/chart" Target="charts/chart13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chart" Target="charts/chart8.xm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Relationship Id="rId43" Type="http://schemas.openxmlformats.org/officeDocument/2006/relationships/hyperlink" Target="https://www.inegi.org.mx/app/indicadores/?tm=0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38" Type="http://schemas.openxmlformats.org/officeDocument/2006/relationships/chart" Target="charts/chart15.xml"/><Relationship Id="rId46" Type="http://schemas.openxmlformats.org/officeDocument/2006/relationships/fontTable" Target="fontTable.xml"/><Relationship Id="rId20" Type="http://schemas.openxmlformats.org/officeDocument/2006/relationships/image" Target="media/image5.png"/><Relationship Id="rId41" Type="http://schemas.openxmlformats.org/officeDocument/2006/relationships/hyperlink" Target="https://www.inegi.org.mx/app/biblioteca/ficha.html?upc=70282509906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8-23\Graficas%20ICC_Desestacionaliza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Datos!$R$41:$R$120</c:f>
              <c:numCache>
                <c:formatCode>0.0_)</c:formatCode>
                <c:ptCount val="80"/>
                <c:pt idx="0">
                  <c:v>28.601788183814602</c:v>
                </c:pt>
                <c:pt idx="1">
                  <c:v>32.150636870904599</c:v>
                </c:pt>
                <c:pt idx="2">
                  <c:v>34.228055626803901</c:v>
                </c:pt>
                <c:pt idx="3">
                  <c:v>35.078825684679998</c:v>
                </c:pt>
                <c:pt idx="4">
                  <c:v>35.590844765531301</c:v>
                </c:pt>
                <c:pt idx="5">
                  <c:v>35.627100015720401</c:v>
                </c:pt>
                <c:pt idx="6">
                  <c:v>36.2149572435615</c:v>
                </c:pt>
                <c:pt idx="7">
                  <c:v>36.514259068918399</c:v>
                </c:pt>
                <c:pt idx="8">
                  <c:v>37.029952458046502</c:v>
                </c:pt>
                <c:pt idx="9">
                  <c:v>36.512805657453697</c:v>
                </c:pt>
                <c:pt idx="10">
                  <c:v>36.638519133616299</c:v>
                </c:pt>
                <c:pt idx="11">
                  <c:v>35.877409097039198</c:v>
                </c:pt>
                <c:pt idx="12">
                  <c:v>34.629853091901303</c:v>
                </c:pt>
                <c:pt idx="13">
                  <c:v>34.742203053101498</c:v>
                </c:pt>
                <c:pt idx="14">
                  <c:v>34.760329205592498</c:v>
                </c:pt>
                <c:pt idx="15">
                  <c:v>35.708039647637598</c:v>
                </c:pt>
                <c:pt idx="16">
                  <c:v>36.499888357483798</c:v>
                </c:pt>
                <c:pt idx="17">
                  <c:v>36.863675684646303</c:v>
                </c:pt>
                <c:pt idx="18">
                  <c:v>43.069225917105499</c:v>
                </c:pt>
                <c:pt idx="19">
                  <c:v>43.038237572258502</c:v>
                </c:pt>
                <c:pt idx="20">
                  <c:v>42.417237015856301</c:v>
                </c:pt>
                <c:pt idx="21">
                  <c:v>42.518819473798402</c:v>
                </c:pt>
                <c:pt idx="22">
                  <c:v>41.675762531576801</c:v>
                </c:pt>
                <c:pt idx="23">
                  <c:v>44.316100209133999</c:v>
                </c:pt>
                <c:pt idx="24">
                  <c:v>45.654457787119597</c:v>
                </c:pt>
                <c:pt idx="25">
                  <c:v>48.495663892745299</c:v>
                </c:pt>
                <c:pt idx="26">
                  <c:v>46.842120084413303</c:v>
                </c:pt>
                <c:pt idx="27">
                  <c:v>45.442587441108302</c:v>
                </c:pt>
                <c:pt idx="28">
                  <c:v>44.249285234358901</c:v>
                </c:pt>
                <c:pt idx="29">
                  <c:v>43.354833116906001</c:v>
                </c:pt>
                <c:pt idx="30">
                  <c:v>43.123167417551002</c:v>
                </c:pt>
                <c:pt idx="31">
                  <c:v>43.978180700891897</c:v>
                </c:pt>
                <c:pt idx="32">
                  <c:v>45.620583299427402</c:v>
                </c:pt>
                <c:pt idx="33">
                  <c:v>44.007901260701303</c:v>
                </c:pt>
                <c:pt idx="34">
                  <c:v>44.0018090094825</c:v>
                </c:pt>
                <c:pt idx="35">
                  <c:v>43.231584866450603</c:v>
                </c:pt>
                <c:pt idx="36">
                  <c:v>43.779051571487699</c:v>
                </c:pt>
                <c:pt idx="37">
                  <c:v>43.832445350794799</c:v>
                </c:pt>
                <c:pt idx="38">
                  <c:v>42.330611161380602</c:v>
                </c:pt>
                <c:pt idx="39">
                  <c:v>32.083482970746097</c:v>
                </c:pt>
                <c:pt idx="40">
                  <c:v>31.111563701783201</c:v>
                </c:pt>
                <c:pt idx="41">
                  <c:v>31.709430301353301</c:v>
                </c:pt>
                <c:pt idx="42">
                  <c:v>34.319820317012798</c:v>
                </c:pt>
                <c:pt idx="43">
                  <c:v>35.3249122150688</c:v>
                </c:pt>
                <c:pt idx="44">
                  <c:v>36.559079043536101</c:v>
                </c:pt>
                <c:pt idx="45">
                  <c:v>37.851616199040599</c:v>
                </c:pt>
                <c:pt idx="46">
                  <c:v>37.301950566535702</c:v>
                </c:pt>
                <c:pt idx="47">
                  <c:v>38.320504676276798</c:v>
                </c:pt>
                <c:pt idx="48">
                  <c:v>38.860923573256301</c:v>
                </c:pt>
                <c:pt idx="49">
                  <c:v>38.9586058089114</c:v>
                </c:pt>
                <c:pt idx="50">
                  <c:v>40.727423179756897</c:v>
                </c:pt>
                <c:pt idx="51">
                  <c:v>42.260251540600301</c:v>
                </c:pt>
                <c:pt idx="52">
                  <c:v>42.513709502803202</c:v>
                </c:pt>
                <c:pt idx="53">
                  <c:v>43.952815266236101</c:v>
                </c:pt>
                <c:pt idx="54">
                  <c:v>44.205517843822904</c:v>
                </c:pt>
                <c:pt idx="55">
                  <c:v>42.909969373130899</c:v>
                </c:pt>
                <c:pt idx="56">
                  <c:v>43.713914220628702</c:v>
                </c:pt>
                <c:pt idx="57">
                  <c:v>43.819534743347901</c:v>
                </c:pt>
                <c:pt idx="58">
                  <c:v>46.343018212236203</c:v>
                </c:pt>
                <c:pt idx="59">
                  <c:v>44.435060066295897</c:v>
                </c:pt>
                <c:pt idx="60">
                  <c:v>43.1474058547212</c:v>
                </c:pt>
                <c:pt idx="61">
                  <c:v>43.201121194128099</c:v>
                </c:pt>
                <c:pt idx="62">
                  <c:v>43.631906547545498</c:v>
                </c:pt>
                <c:pt idx="63">
                  <c:v>44.000523886896403</c:v>
                </c:pt>
                <c:pt idx="64">
                  <c:v>43.881394550134203</c:v>
                </c:pt>
                <c:pt idx="65">
                  <c:v>42.774273067718902</c:v>
                </c:pt>
                <c:pt idx="66">
                  <c:v>41.1810855653763</c:v>
                </c:pt>
                <c:pt idx="67">
                  <c:v>40.779504912631502</c:v>
                </c:pt>
                <c:pt idx="68">
                  <c:v>41.200965510347899</c:v>
                </c:pt>
                <c:pt idx="69">
                  <c:v>41.321435016576402</c:v>
                </c:pt>
                <c:pt idx="70">
                  <c:v>42.154881337324703</c:v>
                </c:pt>
                <c:pt idx="71">
                  <c:v>42.848091663380004</c:v>
                </c:pt>
                <c:pt idx="72">
                  <c:v>44.367805544323197</c:v>
                </c:pt>
                <c:pt idx="73">
                  <c:v>44.872351503260603</c:v>
                </c:pt>
                <c:pt idx="74">
                  <c:v>44.551025071304799</c:v>
                </c:pt>
                <c:pt idx="75">
                  <c:v>44.274522186517501</c:v>
                </c:pt>
                <c:pt idx="76">
                  <c:v>44.6876171487867</c:v>
                </c:pt>
                <c:pt idx="77">
                  <c:v>45.380398192443202</c:v>
                </c:pt>
                <c:pt idx="78">
                  <c:v>46.286510601600398</c:v>
                </c:pt>
                <c:pt idx="79">
                  <c:v>46.654934895172403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BD-41F7-AC46-BE00837FB3CC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Datos!$S$41:$S$120</c:f>
              <c:numCache>
                <c:formatCode>0.0_)</c:formatCode>
                <c:ptCount val="80"/>
                <c:pt idx="0">
                  <c:v>34.762773427923698</c:v>
                </c:pt>
                <c:pt idx="1">
                  <c:v>34.774160452561802</c:v>
                </c:pt>
                <c:pt idx="2">
                  <c:v>34.861352109333097</c:v>
                </c:pt>
                <c:pt idx="3">
                  <c:v>35.066327122347403</c:v>
                </c:pt>
                <c:pt idx="4">
                  <c:v>35.395166402736997</c:v>
                </c:pt>
                <c:pt idx="5">
                  <c:v>35.802999311878999</c:v>
                </c:pt>
                <c:pt idx="6">
                  <c:v>36.230097835440397</c:v>
                </c:pt>
                <c:pt idx="7">
                  <c:v>36.553700307369198</c:v>
                </c:pt>
                <c:pt idx="8">
                  <c:v>36.6699888555843</c:v>
                </c:pt>
                <c:pt idx="9">
                  <c:v>36.521728701750703</c:v>
                </c:pt>
                <c:pt idx="10">
                  <c:v>36.143142396760297</c:v>
                </c:pt>
                <c:pt idx="11">
                  <c:v>35.650362928158103</c:v>
                </c:pt>
                <c:pt idx="12">
                  <c:v>35.2334916190811</c:v>
                </c:pt>
                <c:pt idx="13">
                  <c:v>35.067238837047803</c:v>
                </c:pt>
                <c:pt idx="14">
                  <c:v>35.224297532528801</c:v>
                </c:pt>
                <c:pt idx="15">
                  <c:v>35.638760954355597</c:v>
                </c:pt>
                <c:pt idx="16">
                  <c:v>36.125889880102598</c:v>
                </c:pt>
                <c:pt idx="17">
                  <c:v>36.508943244485501</c:v>
                </c:pt>
                <c:pt idx="18">
                  <c:v>42.7879898635072</c:v>
                </c:pt>
                <c:pt idx="19">
                  <c:v>42.8192556018505</c:v>
                </c:pt>
                <c:pt idx="20">
                  <c:v>42.867361019883397</c:v>
                </c:pt>
                <c:pt idx="21">
                  <c:v>43.137838469760403</c:v>
                </c:pt>
                <c:pt idx="22">
                  <c:v>43.733552630445999</c:v>
                </c:pt>
                <c:pt idx="23">
                  <c:v>44.5508138510775</c:v>
                </c:pt>
                <c:pt idx="24">
                  <c:v>45.3344138807036</c:v>
                </c:pt>
                <c:pt idx="25">
                  <c:v>45.790447667707198</c:v>
                </c:pt>
                <c:pt idx="26">
                  <c:v>45.7668362459451</c:v>
                </c:pt>
                <c:pt idx="27">
                  <c:v>45.313617584216601</c:v>
                </c:pt>
                <c:pt idx="28">
                  <c:v>44.653298093534502</c:v>
                </c:pt>
                <c:pt idx="29">
                  <c:v>44.057525564077302</c:v>
                </c:pt>
                <c:pt idx="30">
                  <c:v>43.689503263203797</c:v>
                </c:pt>
                <c:pt idx="31">
                  <c:v>43.583179669532797</c:v>
                </c:pt>
                <c:pt idx="32">
                  <c:v>43.676268525618802</c:v>
                </c:pt>
                <c:pt idx="33">
                  <c:v>43.827878138008401</c:v>
                </c:pt>
                <c:pt idx="34">
                  <c:v>43.867775965862499</c:v>
                </c:pt>
                <c:pt idx="35">
                  <c:v>43.722383490252803</c:v>
                </c:pt>
                <c:pt idx="36">
                  <c:v>43.392144705669303</c:v>
                </c:pt>
                <c:pt idx="37">
                  <c:v>42.975733811259502</c:v>
                </c:pt>
                <c:pt idx="38">
                  <c:v>42.623906660557402</c:v>
                </c:pt>
                <c:pt idx="39">
                  <c:v>32.474351005716102</c:v>
                </c:pt>
                <c:pt idx="40">
                  <c:v>32.708280173454298</c:v>
                </c:pt>
                <c:pt idx="41">
                  <c:v>33.3107003652472</c:v>
                </c:pt>
                <c:pt idx="42">
                  <c:v>34.212989177987602</c:v>
                </c:pt>
                <c:pt idx="43">
                  <c:v>35.270814583666699</c:v>
                </c:pt>
                <c:pt idx="44">
                  <c:v>36.264815429923502</c:v>
                </c:pt>
                <c:pt idx="45">
                  <c:v>37.0578290798842</c:v>
                </c:pt>
                <c:pt idx="46">
                  <c:v>37.689820461613103</c:v>
                </c:pt>
                <c:pt idx="47">
                  <c:v>38.261034164685697</c:v>
                </c:pt>
                <c:pt idx="48">
                  <c:v>38.908191567247499</c:v>
                </c:pt>
                <c:pt idx="49">
                  <c:v>39.744621762844098</c:v>
                </c:pt>
                <c:pt idx="50">
                  <c:v>40.7547529871553</c:v>
                </c:pt>
                <c:pt idx="51">
                  <c:v>41.813741340977501</c:v>
                </c:pt>
                <c:pt idx="52">
                  <c:v>42.741770913505903</c:v>
                </c:pt>
                <c:pt idx="53">
                  <c:v>43.397957032809899</c:v>
                </c:pt>
                <c:pt idx="54">
                  <c:v>43.789549682730197</c:v>
                </c:pt>
                <c:pt idx="55">
                  <c:v>43.956793712876099</c:v>
                </c:pt>
                <c:pt idx="56">
                  <c:v>43.975481493355701</c:v>
                </c:pt>
                <c:pt idx="57">
                  <c:v>43.917936589882103</c:v>
                </c:pt>
                <c:pt idx="58">
                  <c:v>43.824401204158001</c:v>
                </c:pt>
                <c:pt idx="59">
                  <c:v>43.749430508806398</c:v>
                </c:pt>
                <c:pt idx="60">
                  <c:v>43.741910363744303</c:v>
                </c:pt>
                <c:pt idx="61">
                  <c:v>43.747989692102401</c:v>
                </c:pt>
                <c:pt idx="62">
                  <c:v>43.677805641381099</c:v>
                </c:pt>
                <c:pt idx="63">
                  <c:v>43.459421885704401</c:v>
                </c:pt>
                <c:pt idx="64">
                  <c:v>43.0390205529648</c:v>
                </c:pt>
                <c:pt idx="65">
                  <c:v>42.450865222656503</c:v>
                </c:pt>
                <c:pt idx="66">
                  <c:v>41.806445072263998</c:v>
                </c:pt>
                <c:pt idx="67">
                  <c:v>41.307517896782599</c:v>
                </c:pt>
                <c:pt idx="68">
                  <c:v>41.192833859999098</c:v>
                </c:pt>
                <c:pt idx="69">
                  <c:v>41.543590923679098</c:v>
                </c:pt>
                <c:pt idx="70">
                  <c:v>42.242432800582101</c:v>
                </c:pt>
                <c:pt idx="71">
                  <c:v>43.049843332181098</c:v>
                </c:pt>
                <c:pt idx="72">
                  <c:v>43.741810861629901</c:v>
                </c:pt>
                <c:pt idx="73">
                  <c:v>44.226482337026603</c:v>
                </c:pt>
                <c:pt idx="74">
                  <c:v>44.5546998375073</c:v>
                </c:pt>
                <c:pt idx="75">
                  <c:v>44.827098716232001</c:v>
                </c:pt>
                <c:pt idx="76">
                  <c:v>45.124296239811599</c:v>
                </c:pt>
                <c:pt idx="77">
                  <c:v>45.504095084584499</c:v>
                </c:pt>
                <c:pt idx="78">
                  <c:v>45.921476856780203</c:v>
                </c:pt>
                <c:pt idx="79">
                  <c:v>46.262964607632597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BD-41F7-AC46-BE00837FB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none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15016197058067E-2"/>
          <c:y val="2.8709331673021008E-2"/>
          <c:w val="0.9085096425639666"/>
          <c:h val="0.83216130693943646"/>
        </c:manualLayout>
      </c:layout>
      <c:lineChart>
        <c:grouping val="standard"/>
        <c:varyColors val="0"/>
        <c:ser>
          <c:idx val="0"/>
          <c:order val="0"/>
          <c:tx>
            <c:strRef>
              <c:f>Datos!$AH$4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Datos!$AH$41:$AH$120</c:f>
              <c:numCache>
                <c:formatCode>0.0_)</c:formatCode>
                <c:ptCount val="80"/>
                <c:pt idx="0">
                  <c:v>23.050853039673001</c:v>
                </c:pt>
                <c:pt idx="1">
                  <c:v>26.017576734371598</c:v>
                </c:pt>
                <c:pt idx="2">
                  <c:v>28.293419510736101</c:v>
                </c:pt>
                <c:pt idx="3">
                  <c:v>29.6356238323851</c:v>
                </c:pt>
                <c:pt idx="4">
                  <c:v>30.140858078663499</c:v>
                </c:pt>
                <c:pt idx="5">
                  <c:v>29.909586139862</c:v>
                </c:pt>
                <c:pt idx="6">
                  <c:v>31.503859981407398</c:v>
                </c:pt>
                <c:pt idx="7">
                  <c:v>32.331088852710003</c:v>
                </c:pt>
                <c:pt idx="8">
                  <c:v>32.437477511009199</c:v>
                </c:pt>
                <c:pt idx="9">
                  <c:v>31.812898067681498</c:v>
                </c:pt>
                <c:pt idx="10">
                  <c:v>32.433910783255499</c:v>
                </c:pt>
                <c:pt idx="11">
                  <c:v>31.145987619246</c:v>
                </c:pt>
                <c:pt idx="12">
                  <c:v>30.4342736719796</c:v>
                </c:pt>
                <c:pt idx="13">
                  <c:v>28.095629354102801</c:v>
                </c:pt>
                <c:pt idx="14">
                  <c:v>29.371679734706799</c:v>
                </c:pt>
                <c:pt idx="15">
                  <c:v>29.637291247085301</c:v>
                </c:pt>
                <c:pt idx="16">
                  <c:v>30.9975227767221</c:v>
                </c:pt>
                <c:pt idx="17">
                  <c:v>29.697397356041801</c:v>
                </c:pt>
                <c:pt idx="18">
                  <c:v>34.924198157462499</c:v>
                </c:pt>
                <c:pt idx="19">
                  <c:v>35.2568551271766</c:v>
                </c:pt>
                <c:pt idx="20">
                  <c:v>33.219668027057097</c:v>
                </c:pt>
                <c:pt idx="21">
                  <c:v>34.466417842401903</c:v>
                </c:pt>
                <c:pt idx="22">
                  <c:v>33.419468270510102</c:v>
                </c:pt>
                <c:pt idx="23">
                  <c:v>36.5396183253782</c:v>
                </c:pt>
                <c:pt idx="24">
                  <c:v>36.089214221153597</c:v>
                </c:pt>
                <c:pt idx="25">
                  <c:v>39.177334715244598</c:v>
                </c:pt>
                <c:pt idx="26">
                  <c:v>38.661810062470799</c:v>
                </c:pt>
                <c:pt idx="27">
                  <c:v>37.761532560868702</c:v>
                </c:pt>
                <c:pt idx="28">
                  <c:v>36.744309373324498</c:v>
                </c:pt>
                <c:pt idx="29">
                  <c:v>36.590711576200903</c:v>
                </c:pt>
                <c:pt idx="30">
                  <c:v>35.2130139343056</c:v>
                </c:pt>
                <c:pt idx="31">
                  <c:v>35.776084206803297</c:v>
                </c:pt>
                <c:pt idx="32">
                  <c:v>37.5656807922513</c:v>
                </c:pt>
                <c:pt idx="33">
                  <c:v>36.050216039888198</c:v>
                </c:pt>
                <c:pt idx="34">
                  <c:v>36.248455825686698</c:v>
                </c:pt>
                <c:pt idx="35">
                  <c:v>35.642303667830902</c:v>
                </c:pt>
                <c:pt idx="36">
                  <c:v>36.910885440170297</c:v>
                </c:pt>
                <c:pt idx="37">
                  <c:v>38.279123393377901</c:v>
                </c:pt>
                <c:pt idx="38">
                  <c:v>36.1853221945833</c:v>
                </c:pt>
                <c:pt idx="39">
                  <c:v>19.684075026349099</c:v>
                </c:pt>
                <c:pt idx="40">
                  <c:v>18.584182034967199</c:v>
                </c:pt>
                <c:pt idx="41">
                  <c:v>20.456580482764199</c:v>
                </c:pt>
                <c:pt idx="42">
                  <c:v>21.829528610242399</c:v>
                </c:pt>
                <c:pt idx="43">
                  <c:v>22.174962595113399</c:v>
                </c:pt>
                <c:pt idx="44">
                  <c:v>23.141021004422001</c:v>
                </c:pt>
                <c:pt idx="45">
                  <c:v>24.488022256809</c:v>
                </c:pt>
                <c:pt idx="46">
                  <c:v>23.231614443544501</c:v>
                </c:pt>
                <c:pt idx="47">
                  <c:v>26.255309430859601</c:v>
                </c:pt>
                <c:pt idx="48">
                  <c:v>27.380935339883099</c:v>
                </c:pt>
                <c:pt idx="49">
                  <c:v>27.089188688037598</c:v>
                </c:pt>
                <c:pt idx="50">
                  <c:v>29.561560189205501</c:v>
                </c:pt>
                <c:pt idx="51">
                  <c:v>30.491860005767499</c:v>
                </c:pt>
                <c:pt idx="52">
                  <c:v>31.503766116849899</c:v>
                </c:pt>
                <c:pt idx="53">
                  <c:v>33.032517994768199</c:v>
                </c:pt>
                <c:pt idx="54">
                  <c:v>33.732551677460599</c:v>
                </c:pt>
                <c:pt idx="55">
                  <c:v>32.855554655477903</c:v>
                </c:pt>
                <c:pt idx="56">
                  <c:v>33.509634547007103</c:v>
                </c:pt>
                <c:pt idx="57">
                  <c:v>33.603750379436001</c:v>
                </c:pt>
                <c:pt idx="58">
                  <c:v>36.126483885971297</c:v>
                </c:pt>
                <c:pt idx="59">
                  <c:v>35.638603622368699</c:v>
                </c:pt>
                <c:pt idx="60">
                  <c:v>33.1878947815934</c:v>
                </c:pt>
                <c:pt idx="61">
                  <c:v>35.671664651835002</c:v>
                </c:pt>
                <c:pt idx="62">
                  <c:v>36.788529689434696</c:v>
                </c:pt>
                <c:pt idx="63">
                  <c:v>36.961659778920598</c:v>
                </c:pt>
                <c:pt idx="64">
                  <c:v>36.451514291754499</c:v>
                </c:pt>
                <c:pt idx="65">
                  <c:v>35.586944965379502</c:v>
                </c:pt>
                <c:pt idx="66">
                  <c:v>34.264637891575603</c:v>
                </c:pt>
                <c:pt idx="67">
                  <c:v>33.596677154439703</c:v>
                </c:pt>
                <c:pt idx="68">
                  <c:v>33.669097807895596</c:v>
                </c:pt>
                <c:pt idx="69">
                  <c:v>35.360003134927197</c:v>
                </c:pt>
                <c:pt idx="70">
                  <c:v>35.045198653157897</c:v>
                </c:pt>
                <c:pt idx="71">
                  <c:v>36.562759695599901</c:v>
                </c:pt>
                <c:pt idx="72">
                  <c:v>38.355944947771498</c:v>
                </c:pt>
                <c:pt idx="73">
                  <c:v>38.679763998466001</c:v>
                </c:pt>
                <c:pt idx="74">
                  <c:v>38.352520016829601</c:v>
                </c:pt>
                <c:pt idx="75">
                  <c:v>38.487932267170002</c:v>
                </c:pt>
                <c:pt idx="76">
                  <c:v>38.284615438848199</c:v>
                </c:pt>
                <c:pt idx="77">
                  <c:v>39.298614522497203</c:v>
                </c:pt>
                <c:pt idx="78">
                  <c:v>39.888997420532696</c:v>
                </c:pt>
                <c:pt idx="79">
                  <c:v>42.838060692934697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6E-4C39-B260-1F3A0231CB3D}"/>
            </c:ext>
          </c:extLst>
        </c:ser>
        <c:ser>
          <c:idx val="1"/>
          <c:order val="1"/>
          <c:tx>
            <c:strRef>
              <c:f>Datos!$AI$4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Datos!$AI$41:$AI$120</c:f>
              <c:numCache>
                <c:formatCode>0.0_)</c:formatCode>
                <c:ptCount val="80"/>
                <c:pt idx="0">
                  <c:v>28.887112442242302</c:v>
                </c:pt>
                <c:pt idx="1">
                  <c:v>28.7741555862839</c:v>
                </c:pt>
                <c:pt idx="2">
                  <c:v>28.870698010199099</c:v>
                </c:pt>
                <c:pt idx="3">
                  <c:v>29.259736448264601</c:v>
                </c:pt>
                <c:pt idx="4">
                  <c:v>29.890399300172099</c:v>
                </c:pt>
                <c:pt idx="5">
                  <c:v>30.632942107130098</c:v>
                </c:pt>
                <c:pt idx="6">
                  <c:v>31.342538716313701</c:v>
                </c:pt>
                <c:pt idx="7">
                  <c:v>31.922190177737001</c:v>
                </c:pt>
                <c:pt idx="8">
                  <c:v>32.224520207456301</c:v>
                </c:pt>
                <c:pt idx="9">
                  <c:v>32.146269889115104</c:v>
                </c:pt>
                <c:pt idx="10">
                  <c:v>31.675718058387901</c:v>
                </c:pt>
                <c:pt idx="11">
                  <c:v>30.936156315012699</c:v>
                </c:pt>
                <c:pt idx="12">
                  <c:v>30.166914410068301</c:v>
                </c:pt>
                <c:pt idx="13">
                  <c:v>29.629313667505201</c:v>
                </c:pt>
                <c:pt idx="14">
                  <c:v>29.517749654083801</c:v>
                </c:pt>
                <c:pt idx="15">
                  <c:v>29.879606879521901</c:v>
                </c:pt>
                <c:pt idx="16">
                  <c:v>30.646902531467301</c:v>
                </c:pt>
                <c:pt idx="17">
                  <c:v>31.574734603951299</c:v>
                </c:pt>
                <c:pt idx="18">
                  <c:v>32.443534387039499</c:v>
                </c:pt>
                <c:pt idx="19">
                  <c:v>33.121731756489901</c:v>
                </c:pt>
                <c:pt idx="20">
                  <c:v>33.676250896366497</c:v>
                </c:pt>
                <c:pt idx="21">
                  <c:v>34.304068107126703</c:v>
                </c:pt>
                <c:pt idx="22">
                  <c:v>35.109837456165302</c:v>
                </c:pt>
                <c:pt idx="23">
                  <c:v>36.067410513537503</c:v>
                </c:pt>
                <c:pt idx="24">
                  <c:v>37.025151688367501</c:v>
                </c:pt>
                <c:pt idx="25">
                  <c:v>37.742823601603199</c:v>
                </c:pt>
                <c:pt idx="26">
                  <c:v>37.972959934329701</c:v>
                </c:pt>
                <c:pt idx="27">
                  <c:v>37.716528117277903</c:v>
                </c:pt>
                <c:pt idx="28">
                  <c:v>37.172755957927301</c:v>
                </c:pt>
                <c:pt idx="29">
                  <c:v>36.601095414973798</c:v>
                </c:pt>
                <c:pt idx="30">
                  <c:v>36.201211942413998</c:v>
                </c:pt>
                <c:pt idx="31">
                  <c:v>36.004790025552602</c:v>
                </c:pt>
                <c:pt idx="32">
                  <c:v>36.039631387412797</c:v>
                </c:pt>
                <c:pt idx="33">
                  <c:v>36.159026693929803</c:v>
                </c:pt>
                <c:pt idx="34">
                  <c:v>36.298922540701597</c:v>
                </c:pt>
                <c:pt idx="35">
                  <c:v>36.424767471052</c:v>
                </c:pt>
                <c:pt idx="36">
                  <c:v>36.523416298232</c:v>
                </c:pt>
                <c:pt idx="37">
                  <c:v>36.676970656368397</c:v>
                </c:pt>
                <c:pt idx="38">
                  <c:v>37.0045161023681</c:v>
                </c:pt>
                <c:pt idx="39">
                  <c:v>19.625731969439901</c:v>
                </c:pt>
                <c:pt idx="40">
                  <c:v>20.049383048789199</c:v>
                </c:pt>
                <c:pt idx="41">
                  <c:v>20.648398009198502</c:v>
                </c:pt>
                <c:pt idx="42">
                  <c:v>21.409880233738001</c:v>
                </c:pt>
                <c:pt idx="43">
                  <c:v>22.321032755865701</c:v>
                </c:pt>
                <c:pt idx="44">
                  <c:v>23.2751218556818</c:v>
                </c:pt>
                <c:pt idx="45">
                  <c:v>24.210341333962798</c:v>
                </c:pt>
                <c:pt idx="46">
                  <c:v>25.136482904058301</c:v>
                </c:pt>
                <c:pt idx="47">
                  <c:v>26.060372299779701</c:v>
                </c:pt>
                <c:pt idx="48">
                  <c:v>27.033785650723999</c:v>
                </c:pt>
                <c:pt idx="49">
                  <c:v>28.120780107776199</c:v>
                </c:pt>
                <c:pt idx="50">
                  <c:v>29.304118552334799</c:v>
                </c:pt>
                <c:pt idx="51">
                  <c:v>30.515763433010299</c:v>
                </c:pt>
                <c:pt idx="52">
                  <c:v>31.590033358843801</c:v>
                </c:pt>
                <c:pt idx="53">
                  <c:v>32.424293574116803</c:v>
                </c:pt>
                <c:pt idx="54">
                  <c:v>33.033115065375803</c:v>
                </c:pt>
                <c:pt idx="55">
                  <c:v>33.487868180432898</c:v>
                </c:pt>
                <c:pt idx="56">
                  <c:v>33.879241000821999</c:v>
                </c:pt>
                <c:pt idx="57">
                  <c:v>34.304764153517702</c:v>
                </c:pt>
                <c:pt idx="58">
                  <c:v>34.786458793690002</c:v>
                </c:pt>
                <c:pt idx="59">
                  <c:v>35.330838042301899</c:v>
                </c:pt>
                <c:pt idx="60">
                  <c:v>35.877957820721903</c:v>
                </c:pt>
                <c:pt idx="61">
                  <c:v>36.303557145273899</c:v>
                </c:pt>
                <c:pt idx="62">
                  <c:v>36.495528447616401</c:v>
                </c:pt>
                <c:pt idx="63">
                  <c:v>36.375715926378703</c:v>
                </c:pt>
                <c:pt idx="64">
                  <c:v>35.961174452052802</c:v>
                </c:pt>
                <c:pt idx="65">
                  <c:v>35.3486043964459</c:v>
                </c:pt>
                <c:pt idx="66">
                  <c:v>34.681267832402398</c:v>
                </c:pt>
                <c:pt idx="67">
                  <c:v>34.230263345493</c:v>
                </c:pt>
                <c:pt idx="68">
                  <c:v>34.239303673261198</c:v>
                </c:pt>
                <c:pt idx="69">
                  <c:v>34.766661214310098</c:v>
                </c:pt>
                <c:pt idx="70">
                  <c:v>35.665275573983301</c:v>
                </c:pt>
                <c:pt idx="71">
                  <c:v>36.666260414750703</c:v>
                </c:pt>
                <c:pt idx="72">
                  <c:v>37.520922243232697</c:v>
                </c:pt>
                <c:pt idx="73">
                  <c:v>38.059898907843497</c:v>
                </c:pt>
                <c:pt idx="74">
                  <c:v>38.344042112326697</c:v>
                </c:pt>
                <c:pt idx="75">
                  <c:v>38.591274459298099</c:v>
                </c:pt>
                <c:pt idx="76">
                  <c:v>39.013473517370201</c:v>
                </c:pt>
                <c:pt idx="77">
                  <c:v>39.728842923355799</c:v>
                </c:pt>
                <c:pt idx="78">
                  <c:v>40.699101590068501</c:v>
                </c:pt>
                <c:pt idx="79">
                  <c:v>41.653041851973001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6E-4C39-B260-1F3A0231C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672"/>
        <c:scaling>
          <c:orientation val="minMax"/>
          <c:max val="45"/>
          <c:min val="15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25439263544727E-2"/>
          <c:y val="0.95357630957753781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376124859392563"/>
        </c:manualLayout>
      </c:layout>
      <c:lineChart>
        <c:grouping val="standard"/>
        <c:varyColors val="0"/>
        <c:ser>
          <c:idx val="0"/>
          <c:order val="0"/>
          <c:tx>
            <c:strRef>
              <c:f>Datos!$AJ$4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Datos!$AJ$41:$AJ$120</c:f>
              <c:numCache>
                <c:formatCode>0.0_)</c:formatCode>
                <c:ptCount val="80"/>
                <c:pt idx="0">
                  <c:v>23.319316052047277</c:v>
                </c:pt>
                <c:pt idx="1">
                  <c:v>22.39927733459162</c:v>
                </c:pt>
                <c:pt idx="2">
                  <c:v>26.064939423342565</c:v>
                </c:pt>
                <c:pt idx="3">
                  <c:v>27.55591966675992</c:v>
                </c:pt>
                <c:pt idx="4">
                  <c:v>27.184958570857077</c:v>
                </c:pt>
                <c:pt idx="5">
                  <c:v>26.937891848139035</c:v>
                </c:pt>
                <c:pt idx="6">
                  <c:v>28.736471723397862</c:v>
                </c:pt>
                <c:pt idx="7">
                  <c:v>28.348631553453924</c:v>
                </c:pt>
                <c:pt idx="8">
                  <c:v>29.906752430323596</c:v>
                </c:pt>
                <c:pt idx="9">
                  <c:v>28.517401713345119</c:v>
                </c:pt>
                <c:pt idx="10">
                  <c:v>27.270738193147803</c:v>
                </c:pt>
                <c:pt idx="11">
                  <c:v>27.844779586693413</c:v>
                </c:pt>
                <c:pt idx="12">
                  <c:v>24.704352527783591</c:v>
                </c:pt>
                <c:pt idx="13">
                  <c:v>23.207019083356624</c:v>
                </c:pt>
                <c:pt idx="14">
                  <c:v>23.903729859318709</c:v>
                </c:pt>
                <c:pt idx="15">
                  <c:v>26.204763218449973</c:v>
                </c:pt>
                <c:pt idx="16">
                  <c:v>26.871069308907973</c:v>
                </c:pt>
                <c:pt idx="17">
                  <c:v>26.411375230907275</c:v>
                </c:pt>
                <c:pt idx="18">
                  <c:v>28.884099519441808</c:v>
                </c:pt>
                <c:pt idx="19">
                  <c:v>29.52239697636076</c:v>
                </c:pt>
                <c:pt idx="20">
                  <c:v>28.650733117170773</c:v>
                </c:pt>
                <c:pt idx="21">
                  <c:v>29.903567510787731</c:v>
                </c:pt>
                <c:pt idx="22">
                  <c:v>29.599435626222011</c:v>
                </c:pt>
                <c:pt idx="23">
                  <c:v>31.050931786427533</c:v>
                </c:pt>
                <c:pt idx="24">
                  <c:v>31.474642697934446</c:v>
                </c:pt>
                <c:pt idx="25">
                  <c:v>33.263666949336567</c:v>
                </c:pt>
                <c:pt idx="26">
                  <c:v>33.485471982803567</c:v>
                </c:pt>
                <c:pt idx="27">
                  <c:v>31.929945012794363</c:v>
                </c:pt>
                <c:pt idx="28">
                  <c:v>33.534070990693216</c:v>
                </c:pt>
                <c:pt idx="29">
                  <c:v>30.477729949333476</c:v>
                </c:pt>
                <c:pt idx="30">
                  <c:v>29.562607664185347</c:v>
                </c:pt>
                <c:pt idx="31">
                  <c:v>29.93128697089487</c:v>
                </c:pt>
                <c:pt idx="32">
                  <c:v>28.835379197183702</c:v>
                </c:pt>
                <c:pt idx="33">
                  <c:v>29.780130252676031</c:v>
                </c:pt>
                <c:pt idx="34">
                  <c:v>30.795894790602919</c:v>
                </c:pt>
                <c:pt idx="35">
                  <c:v>28.921024056826134</c:v>
                </c:pt>
                <c:pt idx="36">
                  <c:v>31.937734966037389</c:v>
                </c:pt>
                <c:pt idx="37">
                  <c:v>29.456395279040592</c:v>
                </c:pt>
                <c:pt idx="38">
                  <c:v>30.264886259863133</c:v>
                </c:pt>
                <c:pt idx="39">
                  <c:v>16.79971529624547</c:v>
                </c:pt>
                <c:pt idx="40">
                  <c:v>14.304026890134763</c:v>
                </c:pt>
                <c:pt idx="41">
                  <c:v>12.867357401158074</c:v>
                </c:pt>
                <c:pt idx="42">
                  <c:v>15.269021352383072</c:v>
                </c:pt>
                <c:pt idx="43">
                  <c:v>16.035182293982214</c:v>
                </c:pt>
                <c:pt idx="44">
                  <c:v>17.812250248314005</c:v>
                </c:pt>
                <c:pt idx="45">
                  <c:v>22.860706174770289</c:v>
                </c:pt>
                <c:pt idx="46">
                  <c:v>22.477612297420237</c:v>
                </c:pt>
                <c:pt idx="47">
                  <c:v>22.56134857387147</c:v>
                </c:pt>
                <c:pt idx="48">
                  <c:v>22.006960428301518</c:v>
                </c:pt>
                <c:pt idx="49">
                  <c:v>20.39039021692928</c:v>
                </c:pt>
                <c:pt idx="50">
                  <c:v>26.294082738449731</c:v>
                </c:pt>
                <c:pt idx="51">
                  <c:v>29.860007125967673</c:v>
                </c:pt>
                <c:pt idx="52">
                  <c:v>27.315452144311397</c:v>
                </c:pt>
                <c:pt idx="53">
                  <c:v>31.165346489576805</c:v>
                </c:pt>
                <c:pt idx="54">
                  <c:v>28.963854150854495</c:v>
                </c:pt>
                <c:pt idx="55">
                  <c:v>27.933042733398789</c:v>
                </c:pt>
                <c:pt idx="56">
                  <c:v>27.858618638014438</c:v>
                </c:pt>
                <c:pt idx="57">
                  <c:v>28.767497860478837</c:v>
                </c:pt>
                <c:pt idx="58">
                  <c:v>32.533190844574236</c:v>
                </c:pt>
                <c:pt idx="59">
                  <c:v>31.641424169666944</c:v>
                </c:pt>
                <c:pt idx="60">
                  <c:v>29.503989817710551</c:v>
                </c:pt>
                <c:pt idx="61">
                  <c:v>29.090737877368504</c:v>
                </c:pt>
                <c:pt idx="62">
                  <c:v>30.075172430924297</c:v>
                </c:pt>
                <c:pt idx="63">
                  <c:v>31.010453238798004</c:v>
                </c:pt>
                <c:pt idx="64">
                  <c:v>31.171090534754242</c:v>
                </c:pt>
                <c:pt idx="65">
                  <c:v>31.074216188108757</c:v>
                </c:pt>
                <c:pt idx="66">
                  <c:v>29.613542123891641</c:v>
                </c:pt>
                <c:pt idx="67">
                  <c:v>28.43831204099418</c:v>
                </c:pt>
                <c:pt idx="68">
                  <c:v>29.089853011290963</c:v>
                </c:pt>
                <c:pt idx="69">
                  <c:v>28.524850079456478</c:v>
                </c:pt>
                <c:pt idx="70">
                  <c:v>28.533216539600431</c:v>
                </c:pt>
                <c:pt idx="71">
                  <c:v>31.411163419001504</c:v>
                </c:pt>
                <c:pt idx="72">
                  <c:v>33.172639034055969</c:v>
                </c:pt>
                <c:pt idx="73">
                  <c:v>33.296182637954928</c:v>
                </c:pt>
                <c:pt idx="74">
                  <c:v>35.332200268343009</c:v>
                </c:pt>
                <c:pt idx="75">
                  <c:v>34.246309050742305</c:v>
                </c:pt>
                <c:pt idx="76">
                  <c:v>34.562510361477663</c:v>
                </c:pt>
                <c:pt idx="77">
                  <c:v>34.105361491430656</c:v>
                </c:pt>
                <c:pt idx="78">
                  <c:v>35.827270125466839</c:v>
                </c:pt>
                <c:pt idx="79">
                  <c:v>37.14253639688976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00-4105-9479-B058B080031B}"/>
            </c:ext>
          </c:extLst>
        </c:ser>
        <c:ser>
          <c:idx val="1"/>
          <c:order val="1"/>
          <c:tx>
            <c:strRef>
              <c:f>Datos!$AK$4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Datos!$AK$41:$AK$120</c:f>
              <c:numCache>
                <c:formatCode>0.0_)</c:formatCode>
                <c:ptCount val="80"/>
                <c:pt idx="0">
                  <c:v>25.123220264995901</c:v>
                </c:pt>
                <c:pt idx="1">
                  <c:v>25.404601710721401</c:v>
                </c:pt>
                <c:pt idx="2">
                  <c:v>25.907228360452901</c:v>
                </c:pt>
                <c:pt idx="3">
                  <c:v>26.559133959155201</c:v>
                </c:pt>
                <c:pt idx="4">
                  <c:v>27.273475070052001</c:v>
                </c:pt>
                <c:pt idx="5">
                  <c:v>27.9014586864714</c:v>
                </c:pt>
                <c:pt idx="6">
                  <c:v>28.414323888966699</c:v>
                </c:pt>
                <c:pt idx="7">
                  <c:v>28.751545524605</c:v>
                </c:pt>
                <c:pt idx="8">
                  <c:v>28.811389292721302</c:v>
                </c:pt>
                <c:pt idx="9">
                  <c:v>28.411678528044401</c:v>
                </c:pt>
                <c:pt idx="10">
                  <c:v>27.546588537456401</c:v>
                </c:pt>
                <c:pt idx="11">
                  <c:v>26.449382352876199</c:v>
                </c:pt>
                <c:pt idx="12">
                  <c:v>25.450255731851399</c:v>
                </c:pt>
                <c:pt idx="13">
                  <c:v>24.850543210171999</c:v>
                </c:pt>
                <c:pt idx="14">
                  <c:v>24.8316776350322</c:v>
                </c:pt>
                <c:pt idx="15">
                  <c:v>25.376420353363201</c:v>
                </c:pt>
                <c:pt idx="16">
                  <c:v>26.282940396821399</c:v>
                </c:pt>
                <c:pt idx="17">
                  <c:v>27.292226182255099</c:v>
                </c:pt>
                <c:pt idx="18">
                  <c:v>28.166334046577202</c:v>
                </c:pt>
                <c:pt idx="19">
                  <c:v>28.770530587900801</c:v>
                </c:pt>
                <c:pt idx="20">
                  <c:v>29.228693736603901</c:v>
                </c:pt>
                <c:pt idx="21">
                  <c:v>29.735979995236999</c:v>
                </c:pt>
                <c:pt idx="22">
                  <c:v>30.347845022624401</c:v>
                </c:pt>
                <c:pt idx="23">
                  <c:v>31.082036377708999</c:v>
                </c:pt>
                <c:pt idx="24">
                  <c:v>31.883557096927799</c:v>
                </c:pt>
                <c:pt idx="25">
                  <c:v>32.551461419385603</c:v>
                </c:pt>
                <c:pt idx="26">
                  <c:v>32.841353000714498</c:v>
                </c:pt>
                <c:pt idx="27">
                  <c:v>32.636877708978297</c:v>
                </c:pt>
                <c:pt idx="28">
                  <c:v>31.9920757918552</c:v>
                </c:pt>
                <c:pt idx="29">
                  <c:v>31.141982793522299</c:v>
                </c:pt>
                <c:pt idx="30">
                  <c:v>30.316913908073399</c:v>
                </c:pt>
                <c:pt idx="31">
                  <c:v>29.757929149797601</c:v>
                </c:pt>
                <c:pt idx="32">
                  <c:v>29.5607494046201</c:v>
                </c:pt>
                <c:pt idx="33">
                  <c:v>29.685357622136198</c:v>
                </c:pt>
                <c:pt idx="34">
                  <c:v>30.009313840003301</c:v>
                </c:pt>
                <c:pt idx="35">
                  <c:v>30.2840453300973</c:v>
                </c:pt>
                <c:pt idx="36">
                  <c:v>30.245606911086099</c:v>
                </c:pt>
                <c:pt idx="37">
                  <c:v>29.860133658493002</c:v>
                </c:pt>
                <c:pt idx="38">
                  <c:v>29.181809808461701</c:v>
                </c:pt>
                <c:pt idx="39">
                  <c:v>15.096228752319201</c:v>
                </c:pt>
                <c:pt idx="40">
                  <c:v>14.816324352542299</c:v>
                </c:pt>
                <c:pt idx="41">
                  <c:v>14.8774775474041</c:v>
                </c:pt>
                <c:pt idx="42">
                  <c:v>15.4699244688224</c:v>
                </c:pt>
                <c:pt idx="43">
                  <c:v>16.5779972956081</c:v>
                </c:pt>
                <c:pt idx="44">
                  <c:v>17.986117235943802</c:v>
                </c:pt>
                <c:pt idx="45">
                  <c:v>19.505259439337401</c:v>
                </c:pt>
                <c:pt idx="46">
                  <c:v>20.972082107942601</c:v>
                </c:pt>
                <c:pt idx="47">
                  <c:v>22.3149544129408</c:v>
                </c:pt>
                <c:pt idx="48">
                  <c:v>23.529057063631502</c:v>
                </c:pt>
                <c:pt idx="49">
                  <c:v>24.670063272075701</c:v>
                </c:pt>
                <c:pt idx="50">
                  <c:v>25.7787243785402</c:v>
                </c:pt>
                <c:pt idx="51">
                  <c:v>26.794911336978899</c:v>
                </c:pt>
                <c:pt idx="52">
                  <c:v>27.587537778948899</c:v>
                </c:pt>
                <c:pt idx="53">
                  <c:v>28.042394621903799</c:v>
                </c:pt>
                <c:pt idx="54">
                  <c:v>28.2571574499778</c:v>
                </c:pt>
                <c:pt idx="55">
                  <c:v>28.458086145334299</c:v>
                </c:pt>
                <c:pt idx="56">
                  <c:v>28.766576130438601</c:v>
                </c:pt>
                <c:pt idx="57">
                  <c:v>29.1269048974481</c:v>
                </c:pt>
                <c:pt idx="58">
                  <c:v>29.4734105351937</c:v>
                </c:pt>
                <c:pt idx="59">
                  <c:v>29.775321891039098</c:v>
                </c:pt>
                <c:pt idx="60">
                  <c:v>30.0436903014592</c:v>
                </c:pt>
                <c:pt idx="61">
                  <c:v>30.279176677074101</c:v>
                </c:pt>
                <c:pt idx="62">
                  <c:v>30.453843772326799</c:v>
                </c:pt>
                <c:pt idx="63">
                  <c:v>30.562480952007601</c:v>
                </c:pt>
                <c:pt idx="64">
                  <c:v>30.5498972982125</c:v>
                </c:pt>
                <c:pt idx="65">
                  <c:v>30.285690164324802</c:v>
                </c:pt>
                <c:pt idx="66">
                  <c:v>29.744960824005702</c:v>
                </c:pt>
                <c:pt idx="67">
                  <c:v>29.1320851393189</c:v>
                </c:pt>
                <c:pt idx="68">
                  <c:v>28.795696713503201</c:v>
                </c:pt>
                <c:pt idx="69">
                  <c:v>29.0138110859729</c:v>
                </c:pt>
                <c:pt idx="70">
                  <c:v>29.821961836151502</c:v>
                </c:pt>
                <c:pt idx="71">
                  <c:v>31.045720171469402</c:v>
                </c:pt>
                <c:pt idx="72">
                  <c:v>32.345454989283198</c:v>
                </c:pt>
                <c:pt idx="73">
                  <c:v>33.4055231007383</c:v>
                </c:pt>
                <c:pt idx="74">
                  <c:v>34.130989950489798</c:v>
                </c:pt>
                <c:pt idx="75">
                  <c:v>34.585648407837702</c:v>
                </c:pt>
                <c:pt idx="76">
                  <c:v>34.904945012985003</c:v>
                </c:pt>
                <c:pt idx="77">
                  <c:v>35.254493196752399</c:v>
                </c:pt>
                <c:pt idx="78">
                  <c:v>35.684655072787997</c:v>
                </c:pt>
                <c:pt idx="79">
                  <c:v>36.098722795450698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00-4105-9479-B058B0800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144"/>
        <c:scaling>
          <c:orientation val="minMax"/>
          <c:max val="40"/>
          <c:min val="1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282863948062223E-2"/>
          <c:y val="0.947990759381158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81965051665839073"/>
        </c:manualLayout>
      </c:layout>
      <c:lineChart>
        <c:grouping val="standard"/>
        <c:varyColors val="0"/>
        <c:ser>
          <c:idx val="0"/>
          <c:order val="0"/>
          <c:tx>
            <c:strRef>
              <c:f>Datos!$AL$4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Datos!$AL$41:$AL$120</c:f>
              <c:numCache>
                <c:formatCode>0.0_)</c:formatCode>
                <c:ptCount val="80"/>
                <c:pt idx="0">
                  <c:v>24.686187318244066</c:v>
                </c:pt>
                <c:pt idx="1">
                  <c:v>27.118460256549621</c:v>
                </c:pt>
                <c:pt idx="2">
                  <c:v>28.180849958401808</c:v>
                </c:pt>
                <c:pt idx="3">
                  <c:v>28.769876369175361</c:v>
                </c:pt>
                <c:pt idx="4">
                  <c:v>28.696336210583944</c:v>
                </c:pt>
                <c:pt idx="5">
                  <c:v>27.528640526930413</c:v>
                </c:pt>
                <c:pt idx="6">
                  <c:v>29.840907604791798</c:v>
                </c:pt>
                <c:pt idx="7">
                  <c:v>29.235934128307726</c:v>
                </c:pt>
                <c:pt idx="8">
                  <c:v>30.807150166264982</c:v>
                </c:pt>
                <c:pt idx="9">
                  <c:v>29.597715891846299</c:v>
                </c:pt>
                <c:pt idx="10">
                  <c:v>30.957995501476134</c:v>
                </c:pt>
                <c:pt idx="11">
                  <c:v>28.133366900839988</c:v>
                </c:pt>
                <c:pt idx="12">
                  <c:v>28.38933093258634</c:v>
                </c:pt>
                <c:pt idx="13">
                  <c:v>25.225535348623474</c:v>
                </c:pt>
                <c:pt idx="14">
                  <c:v>25.616368626566707</c:v>
                </c:pt>
                <c:pt idx="15">
                  <c:v>24.907277751459333</c:v>
                </c:pt>
                <c:pt idx="16">
                  <c:v>28.342607294092499</c:v>
                </c:pt>
                <c:pt idx="17">
                  <c:v>28.311905830213401</c:v>
                </c:pt>
                <c:pt idx="18">
                  <c:v>30.058768954098273</c:v>
                </c:pt>
                <c:pt idx="19">
                  <c:v>30.688033762755413</c:v>
                </c:pt>
                <c:pt idx="20">
                  <c:v>28.596714773970714</c:v>
                </c:pt>
                <c:pt idx="21">
                  <c:v>30.481290224246965</c:v>
                </c:pt>
                <c:pt idx="22">
                  <c:v>29.909890522655331</c:v>
                </c:pt>
                <c:pt idx="23">
                  <c:v>32.088831760809555</c:v>
                </c:pt>
                <c:pt idx="24">
                  <c:v>31.60843699191561</c:v>
                </c:pt>
                <c:pt idx="25">
                  <c:v>30.821941542579935</c:v>
                </c:pt>
                <c:pt idx="26">
                  <c:v>32.072058500309801</c:v>
                </c:pt>
                <c:pt idx="27">
                  <c:v>31.931588140379798</c:v>
                </c:pt>
                <c:pt idx="28">
                  <c:v>32.669383121001474</c:v>
                </c:pt>
                <c:pt idx="29">
                  <c:v>29.889819990362263</c:v>
                </c:pt>
                <c:pt idx="30">
                  <c:v>29.588976966831513</c:v>
                </c:pt>
                <c:pt idx="31">
                  <c:v>31.469723529403325</c:v>
                </c:pt>
                <c:pt idx="32">
                  <c:v>32.611789536038103</c:v>
                </c:pt>
                <c:pt idx="33">
                  <c:v>31.048272013741389</c:v>
                </c:pt>
                <c:pt idx="34">
                  <c:v>31.491285015207104</c:v>
                </c:pt>
                <c:pt idx="35">
                  <c:v>31.347097309893574</c:v>
                </c:pt>
                <c:pt idx="36">
                  <c:v>31.305329115168497</c:v>
                </c:pt>
                <c:pt idx="37">
                  <c:v>31.273371547509619</c:v>
                </c:pt>
                <c:pt idx="38">
                  <c:v>32.581953480244621</c:v>
                </c:pt>
                <c:pt idx="39">
                  <c:v>18.45030452662624</c:v>
                </c:pt>
                <c:pt idx="40">
                  <c:v>20.113832043794314</c:v>
                </c:pt>
                <c:pt idx="41">
                  <c:v>20.036410472501647</c:v>
                </c:pt>
                <c:pt idx="42">
                  <c:v>25.90526035149114</c:v>
                </c:pt>
                <c:pt idx="43">
                  <c:v>23.170339512498209</c:v>
                </c:pt>
                <c:pt idx="44">
                  <c:v>24.272561465511053</c:v>
                </c:pt>
                <c:pt idx="45">
                  <c:v>25.397917620673716</c:v>
                </c:pt>
                <c:pt idx="46">
                  <c:v>25.288341914893344</c:v>
                </c:pt>
                <c:pt idx="47">
                  <c:v>27.573003225613132</c:v>
                </c:pt>
                <c:pt idx="48">
                  <c:v>29.246958122763203</c:v>
                </c:pt>
                <c:pt idx="49">
                  <c:v>27.538874322423762</c:v>
                </c:pt>
                <c:pt idx="50">
                  <c:v>30.018887201350285</c:v>
                </c:pt>
                <c:pt idx="51">
                  <c:v>32.139976678651252</c:v>
                </c:pt>
                <c:pt idx="52">
                  <c:v>31.710428900110784</c:v>
                </c:pt>
                <c:pt idx="53">
                  <c:v>36.319169115329089</c:v>
                </c:pt>
                <c:pt idx="54">
                  <c:v>32.980480707492561</c:v>
                </c:pt>
                <c:pt idx="55">
                  <c:v>32.946341452008816</c:v>
                </c:pt>
                <c:pt idx="56">
                  <c:v>31.821776665066139</c:v>
                </c:pt>
                <c:pt idx="57">
                  <c:v>33.831443885910794</c:v>
                </c:pt>
                <c:pt idx="58">
                  <c:v>36.442338520648669</c:v>
                </c:pt>
                <c:pt idx="59">
                  <c:v>34.797470525510619</c:v>
                </c:pt>
                <c:pt idx="60">
                  <c:v>32.453482084969359</c:v>
                </c:pt>
                <c:pt idx="61">
                  <c:v>33.501572773386151</c:v>
                </c:pt>
                <c:pt idx="62">
                  <c:v>33.626871620048256</c:v>
                </c:pt>
                <c:pt idx="63">
                  <c:v>35.379195416714573</c:v>
                </c:pt>
                <c:pt idx="64">
                  <c:v>32.310305132683212</c:v>
                </c:pt>
                <c:pt idx="65">
                  <c:v>34.639853267486529</c:v>
                </c:pt>
                <c:pt idx="66">
                  <c:v>33.455326361123547</c:v>
                </c:pt>
                <c:pt idx="67">
                  <c:v>33.559019211688394</c:v>
                </c:pt>
                <c:pt idx="68">
                  <c:v>31.478984793470381</c:v>
                </c:pt>
                <c:pt idx="69">
                  <c:v>32.465576622322054</c:v>
                </c:pt>
                <c:pt idx="70">
                  <c:v>31.841053938692514</c:v>
                </c:pt>
                <c:pt idx="71">
                  <c:v>33.094884480241902</c:v>
                </c:pt>
                <c:pt idx="72">
                  <c:v>36.200951241845786</c:v>
                </c:pt>
                <c:pt idx="73">
                  <c:v>36.418564401106813</c:v>
                </c:pt>
                <c:pt idx="74">
                  <c:v>38.174001271078467</c:v>
                </c:pt>
                <c:pt idx="75">
                  <c:v>36.652173602132564</c:v>
                </c:pt>
                <c:pt idx="76">
                  <c:v>37.017520546421004</c:v>
                </c:pt>
                <c:pt idx="77">
                  <c:v>37.584729215481481</c:v>
                </c:pt>
                <c:pt idx="78">
                  <c:v>37.774608878283438</c:v>
                </c:pt>
                <c:pt idx="79">
                  <c:v>40.522421474259318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83-4A8E-B20A-D1EFFCDAE683}"/>
            </c:ext>
          </c:extLst>
        </c:ser>
        <c:ser>
          <c:idx val="1"/>
          <c:order val="1"/>
          <c:tx>
            <c:strRef>
              <c:f>Datos!$AM$4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Datos!$AM$41:$AM$120</c:f>
              <c:numCache>
                <c:formatCode>0.0_)</c:formatCode>
                <c:ptCount val="80"/>
                <c:pt idx="0">
                  <c:v>28.0523743078084</c:v>
                </c:pt>
                <c:pt idx="1">
                  <c:v>28.033861470372401</c:v>
                </c:pt>
                <c:pt idx="2">
                  <c:v>28.056500987197399</c:v>
                </c:pt>
                <c:pt idx="3">
                  <c:v>28.197608022628401</c:v>
                </c:pt>
                <c:pt idx="4">
                  <c:v>28.467882893383599</c:v>
                </c:pt>
                <c:pt idx="5">
                  <c:v>28.873271620478</c:v>
                </c:pt>
                <c:pt idx="6">
                  <c:v>29.331135830996701</c:v>
                </c:pt>
                <c:pt idx="7">
                  <c:v>29.747925490028798</c:v>
                </c:pt>
                <c:pt idx="8">
                  <c:v>30.012996159387399</c:v>
                </c:pt>
                <c:pt idx="9">
                  <c:v>29.9590641927925</c:v>
                </c:pt>
                <c:pt idx="10">
                  <c:v>29.429959916264401</c:v>
                </c:pt>
                <c:pt idx="11">
                  <c:v>28.518365055330801</c:v>
                </c:pt>
                <c:pt idx="12">
                  <c:v>27.4966495452712</c:v>
                </c:pt>
                <c:pt idx="13">
                  <c:v>26.7116815970342</c:v>
                </c:pt>
                <c:pt idx="14">
                  <c:v>26.443510092911801</c:v>
                </c:pt>
                <c:pt idx="15">
                  <c:v>26.773820819548</c:v>
                </c:pt>
                <c:pt idx="16">
                  <c:v>27.549553132394799</c:v>
                </c:pt>
                <c:pt idx="17">
                  <c:v>28.470675623790001</c:v>
                </c:pt>
                <c:pt idx="18">
                  <c:v>29.254863050299299</c:v>
                </c:pt>
                <c:pt idx="19">
                  <c:v>29.8272372894405</c:v>
                </c:pt>
                <c:pt idx="20">
                  <c:v>30.173252785168401</c:v>
                </c:pt>
                <c:pt idx="21">
                  <c:v>30.436105782681199</c:v>
                </c:pt>
                <c:pt idx="22">
                  <c:v>30.697640326866999</c:v>
                </c:pt>
                <c:pt idx="23">
                  <c:v>31.050631940939901</c:v>
                </c:pt>
                <c:pt idx="24">
                  <c:v>31.450563411927</c:v>
                </c:pt>
                <c:pt idx="25">
                  <c:v>31.743617924843701</c:v>
                </c:pt>
                <c:pt idx="26">
                  <c:v>31.76115301798</c:v>
                </c:pt>
                <c:pt idx="27">
                  <c:v>31.5640264717976</c:v>
                </c:pt>
                <c:pt idx="28">
                  <c:v>31.3129605052216</c:v>
                </c:pt>
                <c:pt idx="29">
                  <c:v>31.114804717201299</c:v>
                </c:pt>
                <c:pt idx="30">
                  <c:v>31.051631785765998</c:v>
                </c:pt>
                <c:pt idx="31">
                  <c:v>31.102675698387301</c:v>
                </c:pt>
                <c:pt idx="32">
                  <c:v>31.228907873642701</c:v>
                </c:pt>
                <c:pt idx="33">
                  <c:v>31.4000764186749</c:v>
                </c:pt>
                <c:pt idx="34">
                  <c:v>31.486353651372099</c:v>
                </c:pt>
                <c:pt idx="35">
                  <c:v>31.463616954367598</c:v>
                </c:pt>
                <c:pt idx="36">
                  <c:v>31.363630750749799</c:v>
                </c:pt>
                <c:pt idx="37">
                  <c:v>31.366478651432999</c:v>
                </c:pt>
                <c:pt idx="38">
                  <c:v>31.5998176345344</c:v>
                </c:pt>
                <c:pt idx="39">
                  <c:v>19.4566644804442</c:v>
                </c:pt>
                <c:pt idx="40">
                  <c:v>20.024670632051699</c:v>
                </c:pt>
                <c:pt idx="41">
                  <c:v>20.838320867819501</c:v>
                </c:pt>
                <c:pt idx="42">
                  <c:v>21.8131694168396</c:v>
                </c:pt>
                <c:pt idx="43">
                  <c:v>22.912813217884299</c:v>
                </c:pt>
                <c:pt idx="44">
                  <c:v>24.066612324578401</c:v>
                </c:pt>
                <c:pt idx="45">
                  <c:v>25.177330133468001</c:v>
                </c:pt>
                <c:pt idx="46">
                  <c:v>26.238232080721598</c:v>
                </c:pt>
                <c:pt idx="47">
                  <c:v>27.296126596853099</c:v>
                </c:pt>
                <c:pt idx="48">
                  <c:v>28.354482677161698</c:v>
                </c:pt>
                <c:pt idx="49">
                  <c:v>29.4126486011202</c:v>
                </c:pt>
                <c:pt idx="50">
                  <c:v>30.420427979117498</c:v>
                </c:pt>
                <c:pt idx="51">
                  <c:v>31.2799150735677</c:v>
                </c:pt>
                <c:pt idx="52">
                  <c:v>31.934129158289402</c:v>
                </c:pt>
                <c:pt idx="53">
                  <c:v>32.3793005885748</c:v>
                </c:pt>
                <c:pt idx="54">
                  <c:v>32.729843250366898</c:v>
                </c:pt>
                <c:pt idx="55">
                  <c:v>33.0065735896004</c:v>
                </c:pt>
                <c:pt idx="56">
                  <c:v>33.2365324309025</c:v>
                </c:pt>
                <c:pt idx="57">
                  <c:v>33.427298082916302</c:v>
                </c:pt>
                <c:pt idx="58">
                  <c:v>33.596983104508801</c:v>
                </c:pt>
                <c:pt idx="59">
                  <c:v>33.6921533891094</c:v>
                </c:pt>
                <c:pt idx="60">
                  <c:v>33.749038637109102</c:v>
                </c:pt>
                <c:pt idx="61">
                  <c:v>33.776471910168503</c:v>
                </c:pt>
                <c:pt idx="62">
                  <c:v>33.8344170383603</c:v>
                </c:pt>
                <c:pt idx="63">
                  <c:v>33.904109922762899</c:v>
                </c:pt>
                <c:pt idx="64">
                  <c:v>33.925917225702797</c:v>
                </c:pt>
                <c:pt idx="65">
                  <c:v>33.7626113417477</c:v>
                </c:pt>
                <c:pt idx="66">
                  <c:v>33.339665731268497</c:v>
                </c:pt>
                <c:pt idx="67">
                  <c:v>32.787530007395098</c:v>
                </c:pt>
                <c:pt idx="68">
                  <c:v>32.383118354937402</c:v>
                </c:pt>
                <c:pt idx="69">
                  <c:v>32.386717467950398</c:v>
                </c:pt>
                <c:pt idx="70">
                  <c:v>32.917274241357902</c:v>
                </c:pt>
                <c:pt idx="71">
                  <c:v>33.879758633007903</c:v>
                </c:pt>
                <c:pt idx="72">
                  <c:v>35.072911109788002</c:v>
                </c:pt>
                <c:pt idx="73">
                  <c:v>36.109710685560202</c:v>
                </c:pt>
                <c:pt idx="74">
                  <c:v>36.845936464590899</c:v>
                </c:pt>
                <c:pt idx="75">
                  <c:v>37.297800458260802</c:v>
                </c:pt>
                <c:pt idx="76">
                  <c:v>37.618937478454697</c:v>
                </c:pt>
                <c:pt idx="77">
                  <c:v>37.943533217482198</c:v>
                </c:pt>
                <c:pt idx="78">
                  <c:v>38.377254878397899</c:v>
                </c:pt>
                <c:pt idx="79">
                  <c:v>38.884889147080401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83-4A8E-B20A-D1EFFCDAE6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0888"/>
        <c:scaling>
          <c:orientation val="minMax"/>
          <c:max val="42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.0_)" sourceLinked="1"/>
        <c:majorTickMark val="out"/>
        <c:minorTickMark val="none"/>
        <c:tickLblPos val="high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60649741147125E-2"/>
          <c:y val="0.94880217735793826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67857562580794E-2"/>
          <c:y val="5.2367666469436983E-2"/>
          <c:w val="0.89721724707893602"/>
          <c:h val="0.79626982524620316"/>
        </c:manualLayout>
      </c:layout>
      <c:lineChart>
        <c:grouping val="standard"/>
        <c:varyColors val="0"/>
        <c:ser>
          <c:idx val="0"/>
          <c:order val="0"/>
          <c:tx>
            <c:strRef>
              <c:f>Datos!$AN$4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Datos!$AN$41:$AN$120</c:f>
              <c:numCache>
                <c:formatCode>0.0_)</c:formatCode>
                <c:ptCount val="80"/>
                <c:pt idx="0">
                  <c:v>40.899519376579129</c:v>
                </c:pt>
                <c:pt idx="1">
                  <c:v>44.520031395893874</c:v>
                </c:pt>
                <c:pt idx="2">
                  <c:v>46.153698630239802</c:v>
                </c:pt>
                <c:pt idx="3">
                  <c:v>47.258919115500923</c:v>
                </c:pt>
                <c:pt idx="4">
                  <c:v>47.253710659795324</c:v>
                </c:pt>
                <c:pt idx="5">
                  <c:v>46.412412967149876</c:v>
                </c:pt>
                <c:pt idx="6">
                  <c:v>46.976009032609866</c:v>
                </c:pt>
                <c:pt idx="7">
                  <c:v>46.724567216670067</c:v>
                </c:pt>
                <c:pt idx="8">
                  <c:v>47.262255300779437</c:v>
                </c:pt>
                <c:pt idx="9">
                  <c:v>46.355741568317256</c:v>
                </c:pt>
                <c:pt idx="10">
                  <c:v>47.922103560499089</c:v>
                </c:pt>
                <c:pt idx="11">
                  <c:v>47.536498669288129</c:v>
                </c:pt>
                <c:pt idx="12">
                  <c:v>45.443198305422705</c:v>
                </c:pt>
                <c:pt idx="13">
                  <c:v>45.686166156648483</c:v>
                </c:pt>
                <c:pt idx="14">
                  <c:v>46.065603230740294</c:v>
                </c:pt>
                <c:pt idx="15">
                  <c:v>46.178888255280157</c:v>
                </c:pt>
                <c:pt idx="16">
                  <c:v>48.34588504702559</c:v>
                </c:pt>
                <c:pt idx="17">
                  <c:v>47.582283942038515</c:v>
                </c:pt>
                <c:pt idx="18">
                  <c:v>50.962208915303151</c:v>
                </c:pt>
                <c:pt idx="19">
                  <c:v>51.092400259524467</c:v>
                </c:pt>
                <c:pt idx="20">
                  <c:v>50.13294955190554</c:v>
                </c:pt>
                <c:pt idx="21">
                  <c:v>50.368525804643426</c:v>
                </c:pt>
                <c:pt idx="22">
                  <c:v>49.927071537043801</c:v>
                </c:pt>
                <c:pt idx="23">
                  <c:v>52.081520154810129</c:v>
                </c:pt>
                <c:pt idx="24">
                  <c:v>52.089170081822104</c:v>
                </c:pt>
                <c:pt idx="25">
                  <c:v>52.837106236293387</c:v>
                </c:pt>
                <c:pt idx="26">
                  <c:v>52.091737233368015</c:v>
                </c:pt>
                <c:pt idx="27">
                  <c:v>52.026544129476257</c:v>
                </c:pt>
                <c:pt idx="28">
                  <c:v>51.352443201003332</c:v>
                </c:pt>
                <c:pt idx="29">
                  <c:v>50.414189164011802</c:v>
                </c:pt>
                <c:pt idx="30">
                  <c:v>49.973906113559401</c:v>
                </c:pt>
                <c:pt idx="31">
                  <c:v>50.194543673991909</c:v>
                </c:pt>
                <c:pt idx="32">
                  <c:v>51.144605375115965</c:v>
                </c:pt>
                <c:pt idx="33">
                  <c:v>49.604775608112377</c:v>
                </c:pt>
                <c:pt idx="34">
                  <c:v>50.35508210186763</c:v>
                </c:pt>
                <c:pt idx="35">
                  <c:v>50.669364077062703</c:v>
                </c:pt>
                <c:pt idx="36">
                  <c:v>50.979973583281108</c:v>
                </c:pt>
                <c:pt idx="37">
                  <c:v>50.37099042020084</c:v>
                </c:pt>
                <c:pt idx="38">
                  <c:v>50.012794332860658</c:v>
                </c:pt>
                <c:pt idx="39">
                  <c:v>40.957038209176673</c:v>
                </c:pt>
                <c:pt idx="40">
                  <c:v>41.579332143360219</c:v>
                </c:pt>
                <c:pt idx="41">
                  <c:v>41.496647126808</c:v>
                </c:pt>
                <c:pt idx="42">
                  <c:v>43.548368479971408</c:v>
                </c:pt>
                <c:pt idx="43">
                  <c:v>45.728480892720007</c:v>
                </c:pt>
                <c:pt idx="44">
                  <c:v>46.340234644043441</c:v>
                </c:pt>
                <c:pt idx="45">
                  <c:v>47.990798786108158</c:v>
                </c:pt>
                <c:pt idx="46">
                  <c:v>46.837344971651021</c:v>
                </c:pt>
                <c:pt idx="47">
                  <c:v>48.138383947709706</c:v>
                </c:pt>
                <c:pt idx="48">
                  <c:v>47.865122857338619</c:v>
                </c:pt>
                <c:pt idx="49">
                  <c:v>48.315704228588494</c:v>
                </c:pt>
                <c:pt idx="50">
                  <c:v>49.460571086259776</c:v>
                </c:pt>
                <c:pt idx="51">
                  <c:v>50.853979329710548</c:v>
                </c:pt>
                <c:pt idx="52">
                  <c:v>50.125729908252715</c:v>
                </c:pt>
                <c:pt idx="53">
                  <c:v>52.269181014312551</c:v>
                </c:pt>
                <c:pt idx="54">
                  <c:v>51.996099878269263</c:v>
                </c:pt>
                <c:pt idx="55">
                  <c:v>50.587456014042154</c:v>
                </c:pt>
                <c:pt idx="56">
                  <c:v>50.727911069564392</c:v>
                </c:pt>
                <c:pt idx="57">
                  <c:v>51.786341405264295</c:v>
                </c:pt>
                <c:pt idx="58">
                  <c:v>51.62153627297689</c:v>
                </c:pt>
                <c:pt idx="59">
                  <c:v>51.006989256256325</c:v>
                </c:pt>
                <c:pt idx="60">
                  <c:v>50.943975823137194</c:v>
                </c:pt>
                <c:pt idx="61">
                  <c:v>50.588611368476649</c:v>
                </c:pt>
                <c:pt idx="62">
                  <c:v>50.899708599622336</c:v>
                </c:pt>
                <c:pt idx="63">
                  <c:v>50.402699508269727</c:v>
                </c:pt>
                <c:pt idx="64">
                  <c:v>50.891218928939466</c:v>
                </c:pt>
                <c:pt idx="65">
                  <c:v>50.235252626730876</c:v>
                </c:pt>
                <c:pt idx="66">
                  <c:v>48.781652183147628</c:v>
                </c:pt>
                <c:pt idx="67">
                  <c:v>49.199545760841609</c:v>
                </c:pt>
                <c:pt idx="68">
                  <c:v>49.13087286323244</c:v>
                </c:pt>
                <c:pt idx="69">
                  <c:v>49.021997581584365</c:v>
                </c:pt>
                <c:pt idx="70">
                  <c:v>48.974262243082521</c:v>
                </c:pt>
                <c:pt idx="71">
                  <c:v>50.37896507082224</c:v>
                </c:pt>
                <c:pt idx="72">
                  <c:v>51.505607350119469</c:v>
                </c:pt>
                <c:pt idx="73">
                  <c:v>50.778571125616729</c:v>
                </c:pt>
                <c:pt idx="74">
                  <c:v>51.276974339557583</c:v>
                </c:pt>
                <c:pt idx="75">
                  <c:v>50.672882732777339</c:v>
                </c:pt>
                <c:pt idx="76">
                  <c:v>51.100900319148195</c:v>
                </c:pt>
                <c:pt idx="77">
                  <c:v>51.476960961032212</c:v>
                </c:pt>
                <c:pt idx="78">
                  <c:v>51.990264489546099</c:v>
                </c:pt>
                <c:pt idx="79">
                  <c:v>52.774478654605353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9F-4C90-8643-A3B617A8D5AE}"/>
            </c:ext>
          </c:extLst>
        </c:ser>
        <c:ser>
          <c:idx val="1"/>
          <c:order val="1"/>
          <c:tx>
            <c:strRef>
              <c:f>Datos!$AO$4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Datos!$AO$41:$AO$120</c:f>
              <c:numCache>
                <c:formatCode>0.0_)</c:formatCode>
                <c:ptCount val="80"/>
                <c:pt idx="0">
                  <c:v>46.070214723114098</c:v>
                </c:pt>
                <c:pt idx="1">
                  <c:v>46.263975797446001</c:v>
                </c:pt>
                <c:pt idx="2">
                  <c:v>46.485654409435</c:v>
                </c:pt>
                <c:pt idx="3">
                  <c:v>46.698726094914498</c:v>
                </c:pt>
                <c:pt idx="4">
                  <c:v>46.843271884054801</c:v>
                </c:pt>
                <c:pt idx="5">
                  <c:v>46.909863537085101</c:v>
                </c:pt>
                <c:pt idx="6">
                  <c:v>46.930365499792103</c:v>
                </c:pt>
                <c:pt idx="7">
                  <c:v>46.926625546572303</c:v>
                </c:pt>
                <c:pt idx="8">
                  <c:v>46.909249703415803</c:v>
                </c:pt>
                <c:pt idx="9">
                  <c:v>46.843805975290202</c:v>
                </c:pt>
                <c:pt idx="10">
                  <c:v>46.695740673887201</c:v>
                </c:pt>
                <c:pt idx="11">
                  <c:v>46.451029720298202</c:v>
                </c:pt>
                <c:pt idx="12">
                  <c:v>46.207045283105202</c:v>
                </c:pt>
                <c:pt idx="13">
                  <c:v>46.086307549777203</c:v>
                </c:pt>
                <c:pt idx="14">
                  <c:v>46.162656381503197</c:v>
                </c:pt>
                <c:pt idx="15">
                  <c:v>46.423916359581803</c:v>
                </c:pt>
                <c:pt idx="16">
                  <c:v>46.760307473503502</c:v>
                </c:pt>
                <c:pt idx="17">
                  <c:v>47.030254628960002</c:v>
                </c:pt>
                <c:pt idx="18">
                  <c:v>50.756434076133502</c:v>
                </c:pt>
                <c:pt idx="19">
                  <c:v>50.722184761653303</c:v>
                </c:pt>
                <c:pt idx="20">
                  <c:v>50.706633983919701</c:v>
                </c:pt>
                <c:pt idx="21">
                  <c:v>50.8357468062216</c:v>
                </c:pt>
                <c:pt idx="22">
                  <c:v>51.158537125652202</c:v>
                </c:pt>
                <c:pt idx="23">
                  <c:v>51.6244074869375</c:v>
                </c:pt>
                <c:pt idx="24">
                  <c:v>52.0675844384863</c:v>
                </c:pt>
                <c:pt idx="25">
                  <c:v>52.290740552745802</c:v>
                </c:pt>
                <c:pt idx="26">
                  <c:v>52.1783787765862</c:v>
                </c:pt>
                <c:pt idx="27">
                  <c:v>51.792504500637001</c:v>
                </c:pt>
                <c:pt idx="28">
                  <c:v>51.282880525922103</c:v>
                </c:pt>
                <c:pt idx="29">
                  <c:v>50.789609494990401</c:v>
                </c:pt>
                <c:pt idx="30">
                  <c:v>50.414872450296699</c:v>
                </c:pt>
                <c:pt idx="31">
                  <c:v>50.214050757772</c:v>
                </c:pt>
                <c:pt idx="32">
                  <c:v>50.199588522912798</c:v>
                </c:pt>
                <c:pt idx="33">
                  <c:v>50.2957511148362</c:v>
                </c:pt>
                <c:pt idx="34">
                  <c:v>50.418177453540899</c:v>
                </c:pt>
                <c:pt idx="35">
                  <c:v>50.486449648497</c:v>
                </c:pt>
                <c:pt idx="36">
                  <c:v>50.485673734242397</c:v>
                </c:pt>
                <c:pt idx="37">
                  <c:v>50.4505200854897</c:v>
                </c:pt>
                <c:pt idx="38">
                  <c:v>50.380774039668502</c:v>
                </c:pt>
                <c:pt idx="39">
                  <c:v>46.498294421045003</c:v>
                </c:pt>
                <c:pt idx="40">
                  <c:v>46.365589830312999</c:v>
                </c:pt>
                <c:pt idx="41">
                  <c:v>46.255519761613698</c:v>
                </c:pt>
                <c:pt idx="42">
                  <c:v>46.2008282044442</c:v>
                </c:pt>
                <c:pt idx="43">
                  <c:v>46.238570895371403</c:v>
                </c:pt>
                <c:pt idx="44">
                  <c:v>46.382852140977803</c:v>
                </c:pt>
                <c:pt idx="45">
                  <c:v>46.640438161850803</c:v>
                </c:pt>
                <c:pt idx="46">
                  <c:v>47.041941108807301</c:v>
                </c:pt>
                <c:pt idx="47">
                  <c:v>47.558283400967703</c:v>
                </c:pt>
                <c:pt idx="48">
                  <c:v>48.141006761816499</c:v>
                </c:pt>
                <c:pt idx="49">
                  <c:v>48.788663336230499</c:v>
                </c:pt>
                <c:pt idx="50">
                  <c:v>49.4846314033555</c:v>
                </c:pt>
                <c:pt idx="51">
                  <c:v>50.1471765816163</c:v>
                </c:pt>
                <c:pt idx="52">
                  <c:v>50.681504388340798</c:v>
                </c:pt>
                <c:pt idx="53">
                  <c:v>51.054999399820403</c:v>
                </c:pt>
                <c:pt idx="54">
                  <c:v>51.271194192997598</c:v>
                </c:pt>
                <c:pt idx="55">
                  <c:v>51.3561839761649</c:v>
                </c:pt>
                <c:pt idx="56">
                  <c:v>51.366907421485898</c:v>
                </c:pt>
                <c:pt idx="57">
                  <c:v>51.338783400180098</c:v>
                </c:pt>
                <c:pt idx="58">
                  <c:v>51.258345813656099</c:v>
                </c:pt>
                <c:pt idx="59">
                  <c:v>51.138115479884497</c:v>
                </c:pt>
                <c:pt idx="60">
                  <c:v>51.036789514063301</c:v>
                </c:pt>
                <c:pt idx="61">
                  <c:v>50.918369137425302</c:v>
                </c:pt>
                <c:pt idx="62">
                  <c:v>50.755668135270298</c:v>
                </c:pt>
                <c:pt idx="63">
                  <c:v>50.557376954251197</c:v>
                </c:pt>
                <c:pt idx="64">
                  <c:v>50.2998848224642</c:v>
                </c:pt>
                <c:pt idx="65">
                  <c:v>49.937707509632901</c:v>
                </c:pt>
                <c:pt idx="66">
                  <c:v>49.531672960078097</c:v>
                </c:pt>
                <c:pt idx="67">
                  <c:v>49.206648456265597</c:v>
                </c:pt>
                <c:pt idx="68">
                  <c:v>49.067049683145299</c:v>
                </c:pt>
                <c:pt idx="69">
                  <c:v>49.184690021565999</c:v>
                </c:pt>
                <c:pt idx="70">
                  <c:v>49.519280357042803</c:v>
                </c:pt>
                <c:pt idx="71">
                  <c:v>49.9612863562526</c:v>
                </c:pt>
                <c:pt idx="72">
                  <c:v>50.3706097732803</c:v>
                </c:pt>
                <c:pt idx="73">
                  <c:v>50.678106215929503</c:v>
                </c:pt>
                <c:pt idx="74">
                  <c:v>50.910193932683001</c:v>
                </c:pt>
                <c:pt idx="75">
                  <c:v>51.113614284072</c:v>
                </c:pt>
                <c:pt idx="76">
                  <c:v>51.347654866336697</c:v>
                </c:pt>
                <c:pt idx="77">
                  <c:v>51.637543514235603</c:v>
                </c:pt>
                <c:pt idx="78">
                  <c:v>51.9466501146605</c:v>
                </c:pt>
                <c:pt idx="79">
                  <c:v>52.1880901402345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9F-4C90-8643-A3B617A8D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6664"/>
        <c:scaling>
          <c:orientation val="minMax"/>
          <c:max val="54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36593710528265E-2"/>
          <c:y val="0.94018516400823593"/>
          <c:w val="0.92571820154320683"/>
          <c:h val="4.1082941086216594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02116572163175"/>
        </c:manualLayout>
      </c:layout>
      <c:lineChart>
        <c:grouping val="standard"/>
        <c:varyColors val="0"/>
        <c:ser>
          <c:idx val="0"/>
          <c:order val="0"/>
          <c:tx>
            <c:strRef>
              <c:f>Datos!$AP$4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Datos!$AP$41:$AP$120</c:f>
              <c:numCache>
                <c:formatCode>0.0_)</c:formatCode>
                <c:ptCount val="80"/>
                <c:pt idx="0">
                  <c:v>7.1994714721097015</c:v>
                </c:pt>
                <c:pt idx="1">
                  <c:v>10.578271569800492</c:v>
                </c:pt>
                <c:pt idx="2">
                  <c:v>13.279176329514502</c:v>
                </c:pt>
                <c:pt idx="3">
                  <c:v>15.075490265328334</c:v>
                </c:pt>
                <c:pt idx="4">
                  <c:v>15.299749611179745</c:v>
                </c:pt>
                <c:pt idx="5">
                  <c:v>15.103800433559055</c:v>
                </c:pt>
                <c:pt idx="6">
                  <c:v>14.916824069774417</c:v>
                </c:pt>
                <c:pt idx="7">
                  <c:v>14.976112136848711</c:v>
                </c:pt>
                <c:pt idx="8">
                  <c:v>14.752672673016377</c:v>
                </c:pt>
                <c:pt idx="9">
                  <c:v>15.271897782058552</c:v>
                </c:pt>
                <c:pt idx="10">
                  <c:v>15.115506400649288</c:v>
                </c:pt>
                <c:pt idx="11">
                  <c:v>13.500717305648132</c:v>
                </c:pt>
                <c:pt idx="12">
                  <c:v>12.297338152608262</c:v>
                </c:pt>
                <c:pt idx="13">
                  <c:v>12.348556109228028</c:v>
                </c:pt>
                <c:pt idx="14">
                  <c:v>13.204757443115298</c:v>
                </c:pt>
                <c:pt idx="15">
                  <c:v>15.121769500291826</c:v>
                </c:pt>
                <c:pt idx="16">
                  <c:v>15.243427091450197</c:v>
                </c:pt>
                <c:pt idx="17">
                  <c:v>16.264615341993125</c:v>
                </c:pt>
                <c:pt idx="18">
                  <c:v>26.8247163929945</c:v>
                </c:pt>
                <c:pt idx="19">
                  <c:v>24.150930318578382</c:v>
                </c:pt>
                <c:pt idx="20">
                  <c:v>22.230151559853738</c:v>
                </c:pt>
                <c:pt idx="21">
                  <c:v>22.098854456050162</c:v>
                </c:pt>
                <c:pt idx="22">
                  <c:v>21.697202443028274</c:v>
                </c:pt>
                <c:pt idx="23">
                  <c:v>27.402820772898259</c:v>
                </c:pt>
                <c:pt idx="24">
                  <c:v>26.507648159849019</c:v>
                </c:pt>
                <c:pt idx="25">
                  <c:v>28.400022701880211</c:v>
                </c:pt>
                <c:pt idx="26">
                  <c:v>24.356671066573711</c:v>
                </c:pt>
                <c:pt idx="27">
                  <c:v>24.037523919767537</c:v>
                </c:pt>
                <c:pt idx="28">
                  <c:v>23.224033971206438</c:v>
                </c:pt>
                <c:pt idx="29">
                  <c:v>21.38363580374137</c:v>
                </c:pt>
                <c:pt idx="30">
                  <c:v>22.253486141135042</c:v>
                </c:pt>
                <c:pt idx="31">
                  <c:v>22.573153416408363</c:v>
                </c:pt>
                <c:pt idx="32">
                  <c:v>24.218781623760243</c:v>
                </c:pt>
                <c:pt idx="33">
                  <c:v>23.05946890344979</c:v>
                </c:pt>
                <c:pt idx="34">
                  <c:v>21.077449888225136</c:v>
                </c:pt>
                <c:pt idx="35">
                  <c:v>20.920427524481347</c:v>
                </c:pt>
                <c:pt idx="36">
                  <c:v>20.288545295019226</c:v>
                </c:pt>
                <c:pt idx="37">
                  <c:v>20.884099309215294</c:v>
                </c:pt>
                <c:pt idx="38">
                  <c:v>18.901164378616365</c:v>
                </c:pt>
                <c:pt idx="39">
                  <c:v>16.682112256384794</c:v>
                </c:pt>
                <c:pt idx="40">
                  <c:v>15.656733046611066</c:v>
                </c:pt>
                <c:pt idx="41">
                  <c:v>15.857207703782418</c:v>
                </c:pt>
                <c:pt idx="42">
                  <c:v>17.346925388119889</c:v>
                </c:pt>
                <c:pt idx="43">
                  <c:v>18.959646191676541</c:v>
                </c:pt>
                <c:pt idx="44">
                  <c:v>18.680769157025885</c:v>
                </c:pt>
                <c:pt idx="45">
                  <c:v>18.912769167879375</c:v>
                </c:pt>
                <c:pt idx="46">
                  <c:v>18.874044809263864</c:v>
                </c:pt>
                <c:pt idx="47">
                  <c:v>19.824946987735171</c:v>
                </c:pt>
                <c:pt idx="48">
                  <c:v>18.962422368519768</c:v>
                </c:pt>
                <c:pt idx="49">
                  <c:v>19.975846387289483</c:v>
                </c:pt>
                <c:pt idx="50">
                  <c:v>18.307240140509457</c:v>
                </c:pt>
                <c:pt idx="51">
                  <c:v>18.023795375097485</c:v>
                </c:pt>
                <c:pt idx="52">
                  <c:v>17.346979514964499</c:v>
                </c:pt>
                <c:pt idx="53">
                  <c:v>18.886520809228216</c:v>
                </c:pt>
                <c:pt idx="54">
                  <c:v>18.970229921127341</c:v>
                </c:pt>
                <c:pt idx="55">
                  <c:v>19.432905695041672</c:v>
                </c:pt>
                <c:pt idx="56">
                  <c:v>19.058521755890318</c:v>
                </c:pt>
                <c:pt idx="57">
                  <c:v>18.206783244626877</c:v>
                </c:pt>
                <c:pt idx="58">
                  <c:v>17.393187693566894</c:v>
                </c:pt>
                <c:pt idx="59">
                  <c:v>16.239417034857652</c:v>
                </c:pt>
                <c:pt idx="60">
                  <c:v>14.829054439169191</c:v>
                </c:pt>
                <c:pt idx="61">
                  <c:v>16.208781297711695</c:v>
                </c:pt>
                <c:pt idx="62">
                  <c:v>15.236259942151754</c:v>
                </c:pt>
                <c:pt idx="63">
                  <c:v>16.130178680904628</c:v>
                </c:pt>
                <c:pt idx="64">
                  <c:v>15.736952671681905</c:v>
                </c:pt>
                <c:pt idx="65">
                  <c:v>14.651149932026074</c:v>
                </c:pt>
                <c:pt idx="66">
                  <c:v>13.379967745889225</c:v>
                </c:pt>
                <c:pt idx="67">
                  <c:v>13.04976053918223</c:v>
                </c:pt>
                <c:pt idx="68">
                  <c:v>13.541012872829196</c:v>
                </c:pt>
                <c:pt idx="69">
                  <c:v>14.773695252519893</c:v>
                </c:pt>
                <c:pt idx="70">
                  <c:v>16.114831692827323</c:v>
                </c:pt>
                <c:pt idx="71">
                  <c:v>15.556304249563919</c:v>
                </c:pt>
                <c:pt idx="72">
                  <c:v>14.332513663151612</c:v>
                </c:pt>
                <c:pt idx="73">
                  <c:v>15.242761141460651</c:v>
                </c:pt>
                <c:pt idx="74">
                  <c:v>16.645478267482456</c:v>
                </c:pt>
                <c:pt idx="75">
                  <c:v>16.047927296845479</c:v>
                </c:pt>
                <c:pt idx="76">
                  <c:v>16.677526023978352</c:v>
                </c:pt>
                <c:pt idx="77">
                  <c:v>18.482381159775251</c:v>
                </c:pt>
                <c:pt idx="78">
                  <c:v>18.896461171706775</c:v>
                </c:pt>
                <c:pt idx="79">
                  <c:v>19.356915905427172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73-41A6-9DB7-A146F66A6134}"/>
            </c:ext>
          </c:extLst>
        </c:ser>
        <c:ser>
          <c:idx val="1"/>
          <c:order val="1"/>
          <c:tx>
            <c:strRef>
              <c:f>Datos!$AQ$4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Datos!$AQ$41:$AQ$120</c:f>
              <c:numCache>
                <c:formatCode>0.0_)</c:formatCode>
                <c:ptCount val="80"/>
                <c:pt idx="0">
                  <c:v>13.253734924661501</c:v>
                </c:pt>
                <c:pt idx="1">
                  <c:v>13.4417502781293</c:v>
                </c:pt>
                <c:pt idx="2">
                  <c:v>13.846405297031</c:v>
                </c:pt>
                <c:pt idx="3">
                  <c:v>14.338878172943399</c:v>
                </c:pt>
                <c:pt idx="4">
                  <c:v>14.774763322522</c:v>
                </c:pt>
                <c:pt idx="5">
                  <c:v>15.0652534282306</c:v>
                </c:pt>
                <c:pt idx="6">
                  <c:v>15.218372967684999</c:v>
                </c:pt>
                <c:pt idx="7">
                  <c:v>15.2187297490392</c:v>
                </c:pt>
                <c:pt idx="8">
                  <c:v>15.0471742676828</c:v>
                </c:pt>
                <c:pt idx="9">
                  <c:v>14.6681777804239</c:v>
                </c:pt>
                <c:pt idx="10">
                  <c:v>14.138159025958601</c:v>
                </c:pt>
                <c:pt idx="11">
                  <c:v>13.570421648011401</c:v>
                </c:pt>
                <c:pt idx="12">
                  <c:v>13.1920079959443</c:v>
                </c:pt>
                <c:pt idx="13">
                  <c:v>13.221206294738</c:v>
                </c:pt>
                <c:pt idx="14">
                  <c:v>13.7058385820935</c:v>
                </c:pt>
                <c:pt idx="15">
                  <c:v>14.4501757671252</c:v>
                </c:pt>
                <c:pt idx="16">
                  <c:v>15.104144111229401</c:v>
                </c:pt>
                <c:pt idx="17">
                  <c:v>15.321026897963501</c:v>
                </c:pt>
                <c:pt idx="18">
                  <c:v>25.545383177665801</c:v>
                </c:pt>
                <c:pt idx="19">
                  <c:v>24.568339443939902</c:v>
                </c:pt>
                <c:pt idx="20">
                  <c:v>23.742201815926101</c:v>
                </c:pt>
                <c:pt idx="21">
                  <c:v>23.494583802538202</c:v>
                </c:pt>
                <c:pt idx="22">
                  <c:v>23.882298618994099</c:v>
                </c:pt>
                <c:pt idx="23">
                  <c:v>24.6343920719492</c:v>
                </c:pt>
                <c:pt idx="24">
                  <c:v>25.291573336832499</c:v>
                </c:pt>
                <c:pt idx="25">
                  <c:v>25.4161853373563</c:v>
                </c:pt>
                <c:pt idx="26">
                  <c:v>24.886008754494199</c:v>
                </c:pt>
                <c:pt idx="27">
                  <c:v>23.9809908427514</c:v>
                </c:pt>
                <c:pt idx="28">
                  <c:v>23.153485745013199</c:v>
                </c:pt>
                <c:pt idx="29">
                  <c:v>22.690096811877702</c:v>
                </c:pt>
                <c:pt idx="30">
                  <c:v>22.602327945217699</c:v>
                </c:pt>
                <c:pt idx="31">
                  <c:v>22.654456632384601</c:v>
                </c:pt>
                <c:pt idx="32">
                  <c:v>22.639859135789202</c:v>
                </c:pt>
                <c:pt idx="33">
                  <c:v>22.448579100408502</c:v>
                </c:pt>
                <c:pt idx="34">
                  <c:v>22.0320555752003</c:v>
                </c:pt>
                <c:pt idx="35">
                  <c:v>21.344026794030299</c:v>
                </c:pt>
                <c:pt idx="36">
                  <c:v>20.403321145236799</c:v>
                </c:pt>
                <c:pt idx="37">
                  <c:v>19.307723715520702</c:v>
                </c:pt>
                <c:pt idx="38">
                  <c:v>18.212258366394</c:v>
                </c:pt>
                <c:pt idx="39">
                  <c:v>17.312846970667799</c:v>
                </c:pt>
                <c:pt idx="40">
                  <c:v>16.7751014519154</c:v>
                </c:pt>
                <c:pt idx="41">
                  <c:v>16.714310847820901</c:v>
                </c:pt>
                <c:pt idx="42">
                  <c:v>17.135054827685099</c:v>
                </c:pt>
                <c:pt idx="43">
                  <c:v>17.820633290904201</c:v>
                </c:pt>
                <c:pt idx="44">
                  <c:v>18.534962074303401</c:v>
                </c:pt>
                <c:pt idx="45">
                  <c:v>19.064860026196701</c:v>
                </c:pt>
                <c:pt idx="46">
                  <c:v>19.3480700762086</c:v>
                </c:pt>
                <c:pt idx="47">
                  <c:v>19.382738925934699</c:v>
                </c:pt>
                <c:pt idx="48">
                  <c:v>19.2234245058347</c:v>
                </c:pt>
                <c:pt idx="49">
                  <c:v>18.940974874970198</c:v>
                </c:pt>
                <c:pt idx="50">
                  <c:v>18.626480769230799</c:v>
                </c:pt>
                <c:pt idx="51">
                  <c:v>18.404480173850899</c:v>
                </c:pt>
                <c:pt idx="52">
                  <c:v>18.3881536080019</c:v>
                </c:pt>
                <c:pt idx="53">
                  <c:v>18.5739056322934</c:v>
                </c:pt>
                <c:pt idx="54">
                  <c:v>18.8232299398883</c:v>
                </c:pt>
                <c:pt idx="55">
                  <c:v>18.907024595220602</c:v>
                </c:pt>
                <c:pt idx="56">
                  <c:v>18.698761252679201</c:v>
                </c:pt>
                <c:pt idx="57">
                  <c:v>18.1479596190667</c:v>
                </c:pt>
                <c:pt idx="58">
                  <c:v>17.411966805438801</c:v>
                </c:pt>
                <c:pt idx="59">
                  <c:v>16.712063659239199</c:v>
                </c:pt>
                <c:pt idx="60">
                  <c:v>16.2265117960855</c:v>
                </c:pt>
                <c:pt idx="61">
                  <c:v>15.946888818643201</c:v>
                </c:pt>
                <c:pt idx="62">
                  <c:v>15.7540513198103</c:v>
                </c:pt>
                <c:pt idx="63">
                  <c:v>15.4684759920126</c:v>
                </c:pt>
                <c:pt idx="64">
                  <c:v>15.028385515748401</c:v>
                </c:pt>
                <c:pt idx="65">
                  <c:v>14.4888457039306</c:v>
                </c:pt>
                <c:pt idx="66">
                  <c:v>14.028919513252299</c:v>
                </c:pt>
                <c:pt idx="67">
                  <c:v>13.8058084028759</c:v>
                </c:pt>
                <c:pt idx="68">
                  <c:v>13.847950931960799</c:v>
                </c:pt>
                <c:pt idx="69">
                  <c:v>14.124313311346301</c:v>
                </c:pt>
                <c:pt idx="70">
                  <c:v>14.542577491425901</c:v>
                </c:pt>
                <c:pt idx="71">
                  <c:v>14.928780862904601</c:v>
                </c:pt>
                <c:pt idx="72">
                  <c:v>15.234464315463899</c:v>
                </c:pt>
                <c:pt idx="73">
                  <c:v>15.534970490815301</c:v>
                </c:pt>
                <c:pt idx="74">
                  <c:v>15.9654254845204</c:v>
                </c:pt>
                <c:pt idx="75">
                  <c:v>16.585908354209799</c:v>
                </c:pt>
                <c:pt idx="76">
                  <c:v>17.327956038222101</c:v>
                </c:pt>
                <c:pt idx="77">
                  <c:v>18.031494171538899</c:v>
                </c:pt>
                <c:pt idx="78">
                  <c:v>18.553737489884799</c:v>
                </c:pt>
                <c:pt idx="79">
                  <c:v>18.806784485658898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73-41A6-9DB7-A146F66A61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579834718972E-2"/>
          <c:y val="0.941138028428251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9085096425639666"/>
          <c:h val="0.8171180637800779"/>
        </c:manualLayout>
      </c:layout>
      <c:lineChart>
        <c:grouping val="standard"/>
        <c:varyColors val="0"/>
        <c:ser>
          <c:idx val="0"/>
          <c:order val="0"/>
          <c:tx>
            <c:strRef>
              <c:f>Datos!$AR$4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Datos!$AR$41:$AR$120</c:f>
              <c:numCache>
                <c:formatCode>0.0_)</c:formatCode>
                <c:ptCount val="80"/>
                <c:pt idx="0">
                  <c:v>29.418897953499201</c:v>
                </c:pt>
                <c:pt idx="1">
                  <c:v>33.299768634026499</c:v>
                </c:pt>
                <c:pt idx="2">
                  <c:v>35.709896716427302</c:v>
                </c:pt>
                <c:pt idx="3">
                  <c:v>35.8471847270322</c:v>
                </c:pt>
                <c:pt idx="4">
                  <c:v>37.394735792662999</c:v>
                </c:pt>
                <c:pt idx="5">
                  <c:v>37.082981626908499</c:v>
                </c:pt>
                <c:pt idx="6">
                  <c:v>37.137762129690998</c:v>
                </c:pt>
                <c:pt idx="7">
                  <c:v>38.214278979562501</c:v>
                </c:pt>
                <c:pt idx="8">
                  <c:v>38.797824787100097</c:v>
                </c:pt>
                <c:pt idx="9">
                  <c:v>38.886560135409503</c:v>
                </c:pt>
                <c:pt idx="10">
                  <c:v>39.735794132926003</c:v>
                </c:pt>
                <c:pt idx="11">
                  <c:v>38.282779332372201</c:v>
                </c:pt>
                <c:pt idx="12">
                  <c:v>36.740172173551002</c:v>
                </c:pt>
                <c:pt idx="13">
                  <c:v>37.330151637298698</c:v>
                </c:pt>
                <c:pt idx="14">
                  <c:v>37.827556863386697</c:v>
                </c:pt>
                <c:pt idx="15">
                  <c:v>39.861910500089401</c:v>
                </c:pt>
                <c:pt idx="16">
                  <c:v>40.542849921268299</c:v>
                </c:pt>
                <c:pt idx="17">
                  <c:v>41.270518245392203</c:v>
                </c:pt>
                <c:pt idx="18">
                  <c:v>49.609783197798301</c:v>
                </c:pt>
                <c:pt idx="19">
                  <c:v>48.4805274689896</c:v>
                </c:pt>
                <c:pt idx="20">
                  <c:v>46.807205632909998</c:v>
                </c:pt>
                <c:pt idx="21">
                  <c:v>46.508315468714002</c:v>
                </c:pt>
                <c:pt idx="22">
                  <c:v>45.586955418901297</c:v>
                </c:pt>
                <c:pt idx="23">
                  <c:v>51.247054028385897</c:v>
                </c:pt>
                <c:pt idx="24">
                  <c:v>51.422989542060698</c:v>
                </c:pt>
                <c:pt idx="25">
                  <c:v>52.846299254687402</c:v>
                </c:pt>
                <c:pt idx="26">
                  <c:v>51.4323372874588</c:v>
                </c:pt>
                <c:pt idx="27">
                  <c:v>48.929903660225399</c:v>
                </c:pt>
                <c:pt idx="28">
                  <c:v>46.699770841711597</c:v>
                </c:pt>
                <c:pt idx="29">
                  <c:v>45.047821805103901</c:v>
                </c:pt>
                <c:pt idx="30">
                  <c:v>44.488598854086597</c:v>
                </c:pt>
                <c:pt idx="31">
                  <c:v>45.4610530967824</c:v>
                </c:pt>
                <c:pt idx="32">
                  <c:v>47.067321134957297</c:v>
                </c:pt>
                <c:pt idx="33">
                  <c:v>46.533823154752902</c:v>
                </c:pt>
                <c:pt idx="34">
                  <c:v>46.126987785431602</c:v>
                </c:pt>
                <c:pt idx="35">
                  <c:v>44.717256658560601</c:v>
                </c:pt>
                <c:pt idx="36">
                  <c:v>46.425245005571398</c:v>
                </c:pt>
                <c:pt idx="37">
                  <c:v>44.746593567408098</c:v>
                </c:pt>
                <c:pt idx="38">
                  <c:v>42.587931966142797</c:v>
                </c:pt>
                <c:pt idx="39">
                  <c:v>31.569228686973201</c:v>
                </c:pt>
                <c:pt idx="40">
                  <c:v>30.494929761974401</c:v>
                </c:pt>
                <c:pt idx="41">
                  <c:v>30.248162715665099</c:v>
                </c:pt>
                <c:pt idx="42">
                  <c:v>34.593272304258299</c:v>
                </c:pt>
                <c:pt idx="43">
                  <c:v>35.921373517019198</c:v>
                </c:pt>
                <c:pt idx="44">
                  <c:v>37.787709339574903</c:v>
                </c:pt>
                <c:pt idx="45">
                  <c:v>40.9252648831092</c:v>
                </c:pt>
                <c:pt idx="46">
                  <c:v>38.762566459029799</c:v>
                </c:pt>
                <c:pt idx="47">
                  <c:v>40.117522199611898</c:v>
                </c:pt>
                <c:pt idx="48">
                  <c:v>40.112209388186002</c:v>
                </c:pt>
                <c:pt idx="49">
                  <c:v>41.6318171131757</c:v>
                </c:pt>
                <c:pt idx="50">
                  <c:v>45.571906007773002</c:v>
                </c:pt>
                <c:pt idx="51">
                  <c:v>46.674752749084597</c:v>
                </c:pt>
                <c:pt idx="52">
                  <c:v>47.8258358887242</c:v>
                </c:pt>
                <c:pt idx="53">
                  <c:v>51.104021322441703</c:v>
                </c:pt>
                <c:pt idx="54">
                  <c:v>49.121423626930401</c:v>
                </c:pt>
                <c:pt idx="55">
                  <c:v>44.476327025107302</c:v>
                </c:pt>
                <c:pt idx="56">
                  <c:v>46.010816046408301</c:v>
                </c:pt>
                <c:pt idx="57">
                  <c:v>47.654758753108503</c:v>
                </c:pt>
                <c:pt idx="58">
                  <c:v>50.716132216199</c:v>
                </c:pt>
                <c:pt idx="59">
                  <c:v>47.843533552427601</c:v>
                </c:pt>
                <c:pt idx="60">
                  <c:v>45.913307657865502</c:v>
                </c:pt>
                <c:pt idx="61">
                  <c:v>46.908377531550499</c:v>
                </c:pt>
                <c:pt idx="62">
                  <c:v>47.509061687490401</c:v>
                </c:pt>
                <c:pt idx="63">
                  <c:v>48.105933144717199</c:v>
                </c:pt>
                <c:pt idx="64">
                  <c:v>48.9534500128009</c:v>
                </c:pt>
                <c:pt idx="65">
                  <c:v>48.283276913146899</c:v>
                </c:pt>
                <c:pt idx="66">
                  <c:v>46.659989182615703</c:v>
                </c:pt>
                <c:pt idx="67">
                  <c:v>45.9688945073379</c:v>
                </c:pt>
                <c:pt idx="68">
                  <c:v>46.982306401784797</c:v>
                </c:pt>
                <c:pt idx="69">
                  <c:v>48.241388440785599</c:v>
                </c:pt>
                <c:pt idx="70">
                  <c:v>49.546315835453299</c:v>
                </c:pt>
                <c:pt idx="71">
                  <c:v>49.674370417729001</c:v>
                </c:pt>
                <c:pt idx="72">
                  <c:v>51.160643016011299</c:v>
                </c:pt>
                <c:pt idx="73">
                  <c:v>50.564402338659299</c:v>
                </c:pt>
                <c:pt idx="74">
                  <c:v>51.301308198345097</c:v>
                </c:pt>
                <c:pt idx="75">
                  <c:v>50.977045094521401</c:v>
                </c:pt>
                <c:pt idx="76">
                  <c:v>50.661833507660297</c:v>
                </c:pt>
                <c:pt idx="77">
                  <c:v>51.110011691556998</c:v>
                </c:pt>
                <c:pt idx="78">
                  <c:v>50.420267267363201</c:v>
                </c:pt>
                <c:pt idx="79">
                  <c:v>52.852213323915201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15-4299-B34F-261F70E58DBF}"/>
            </c:ext>
          </c:extLst>
        </c:ser>
        <c:ser>
          <c:idx val="1"/>
          <c:order val="1"/>
          <c:tx>
            <c:strRef>
              <c:f>Datos!$AS$4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Datos!$AS$41:$AS$120</c:f>
              <c:numCache>
                <c:formatCode>0.0_)</c:formatCode>
                <c:ptCount val="80"/>
                <c:pt idx="0">
                  <c:v>35.984408676745304</c:v>
                </c:pt>
                <c:pt idx="1">
                  <c:v>35.886613065756997</c:v>
                </c:pt>
                <c:pt idx="2">
                  <c:v>35.973694719762598</c:v>
                </c:pt>
                <c:pt idx="3">
                  <c:v>36.232605727934498</c:v>
                </c:pt>
                <c:pt idx="4">
                  <c:v>36.640172423712102</c:v>
                </c:pt>
                <c:pt idx="5">
                  <c:v>37.139006551616099</c:v>
                </c:pt>
                <c:pt idx="6">
                  <c:v>37.701782602357497</c:v>
                </c:pt>
                <c:pt idx="7">
                  <c:v>38.206843514488497</c:v>
                </c:pt>
                <c:pt idx="8">
                  <c:v>38.5132648656569</c:v>
                </c:pt>
                <c:pt idx="9">
                  <c:v>38.531699309454801</c:v>
                </c:pt>
                <c:pt idx="10">
                  <c:v>38.297558893606798</c:v>
                </c:pt>
                <c:pt idx="11">
                  <c:v>37.964684294228498</c:v>
                </c:pt>
                <c:pt idx="12">
                  <c:v>37.742071559875903</c:v>
                </c:pt>
                <c:pt idx="13">
                  <c:v>37.881267891867203</c:v>
                </c:pt>
                <c:pt idx="14">
                  <c:v>38.4855551170686</c:v>
                </c:pt>
                <c:pt idx="15">
                  <c:v>39.398303148553701</c:v>
                </c:pt>
                <c:pt idx="16">
                  <c:v>40.277037635785902</c:v>
                </c:pt>
                <c:pt idx="17">
                  <c:v>40.792123856332204</c:v>
                </c:pt>
                <c:pt idx="18">
                  <c:v>48.416784491507499</c:v>
                </c:pt>
                <c:pt idx="19">
                  <c:v>48.170126925490102</c:v>
                </c:pt>
                <c:pt idx="20">
                  <c:v>48.0299119442722</c:v>
                </c:pt>
                <c:pt idx="21">
                  <c:v>48.352513254128603</c:v>
                </c:pt>
                <c:pt idx="22">
                  <c:v>49.220603710894402</c:v>
                </c:pt>
                <c:pt idx="23">
                  <c:v>50.3439755443816</c:v>
                </c:pt>
                <c:pt idx="24">
                  <c:v>51.227776403741302</c:v>
                </c:pt>
                <c:pt idx="25">
                  <c:v>51.365522465714903</c:v>
                </c:pt>
                <c:pt idx="26">
                  <c:v>50.534911340887</c:v>
                </c:pt>
                <c:pt idx="27">
                  <c:v>49.0127041013899</c:v>
                </c:pt>
                <c:pt idx="28">
                  <c:v>47.369496867061997</c:v>
                </c:pt>
                <c:pt idx="29">
                  <c:v>46.146195534082402</c:v>
                </c:pt>
                <c:pt idx="30">
                  <c:v>45.5366284811752</c:v>
                </c:pt>
                <c:pt idx="31">
                  <c:v>45.496501853534703</c:v>
                </c:pt>
                <c:pt idx="32">
                  <c:v>45.818943102795899</c:v>
                </c:pt>
                <c:pt idx="33">
                  <c:v>46.128212964422701</c:v>
                </c:pt>
                <c:pt idx="34">
                  <c:v>46.157146336400501</c:v>
                </c:pt>
                <c:pt idx="35">
                  <c:v>45.757053157673703</c:v>
                </c:pt>
                <c:pt idx="36">
                  <c:v>44.967403830228399</c:v>
                </c:pt>
                <c:pt idx="37">
                  <c:v>44.030829332016197</c:v>
                </c:pt>
                <c:pt idx="38">
                  <c:v>43.261630204320099</c:v>
                </c:pt>
                <c:pt idx="39">
                  <c:v>31.805743943046501</c:v>
                </c:pt>
                <c:pt idx="40">
                  <c:v>32.111774578341901</c:v>
                </c:pt>
                <c:pt idx="41">
                  <c:v>32.971431634250699</c:v>
                </c:pt>
                <c:pt idx="42">
                  <c:v>34.270794985883299</c:v>
                </c:pt>
                <c:pt idx="43">
                  <c:v>35.745057765781603</c:v>
                </c:pt>
                <c:pt idx="44">
                  <c:v>37.036270375582902</c:v>
                </c:pt>
                <c:pt idx="45">
                  <c:v>38.054360690935198</c:v>
                </c:pt>
                <c:pt idx="46">
                  <c:v>38.934439025763403</c:v>
                </c:pt>
                <c:pt idx="47">
                  <c:v>39.911635458414501</c:v>
                </c:pt>
                <c:pt idx="48">
                  <c:v>41.178863882322702</c:v>
                </c:pt>
                <c:pt idx="49">
                  <c:v>42.771957198116397</c:v>
                </c:pt>
                <c:pt idx="50">
                  <c:v>44.5760790328601</c:v>
                </c:pt>
                <c:pt idx="51">
                  <c:v>46.2770877619079</c:v>
                </c:pt>
                <c:pt idx="52">
                  <c:v>47.554474888455502</c:v>
                </c:pt>
                <c:pt idx="53">
                  <c:v>48.227542872640498</c:v>
                </c:pt>
                <c:pt idx="54">
                  <c:v>48.361099248159398</c:v>
                </c:pt>
                <c:pt idx="55">
                  <c:v>48.123551175753001</c:v>
                </c:pt>
                <c:pt idx="56">
                  <c:v>47.743459303749297</c:v>
                </c:pt>
                <c:pt idx="57">
                  <c:v>47.367837146035903</c:v>
                </c:pt>
                <c:pt idx="58">
                  <c:v>47.055404015414197</c:v>
                </c:pt>
                <c:pt idx="59">
                  <c:v>46.912902100694197</c:v>
                </c:pt>
                <c:pt idx="60">
                  <c:v>47.007500666401597</c:v>
                </c:pt>
                <c:pt idx="61">
                  <c:v>47.300766358022202</c:v>
                </c:pt>
                <c:pt idx="62">
                  <c:v>47.628128535043203</c:v>
                </c:pt>
                <c:pt idx="63">
                  <c:v>47.835863465084898</c:v>
                </c:pt>
                <c:pt idx="64">
                  <c:v>47.822694884289703</c:v>
                </c:pt>
                <c:pt idx="65">
                  <c:v>47.588344508762397</c:v>
                </c:pt>
                <c:pt idx="66">
                  <c:v>47.279958582932302</c:v>
                </c:pt>
                <c:pt idx="67">
                  <c:v>47.145216758897</c:v>
                </c:pt>
                <c:pt idx="68">
                  <c:v>47.401917586914003</c:v>
                </c:pt>
                <c:pt idx="69">
                  <c:v>48.059710620669499</c:v>
                </c:pt>
                <c:pt idx="70">
                  <c:v>48.971725758222398</c:v>
                </c:pt>
                <c:pt idx="71">
                  <c:v>49.871337807409297</c:v>
                </c:pt>
                <c:pt idx="72">
                  <c:v>50.541404470631001</c:v>
                </c:pt>
                <c:pt idx="73">
                  <c:v>50.867983314425103</c:v>
                </c:pt>
                <c:pt idx="74">
                  <c:v>50.939088487738303</c:v>
                </c:pt>
                <c:pt idx="75">
                  <c:v>50.944481435784503</c:v>
                </c:pt>
                <c:pt idx="76">
                  <c:v>51.014487039506498</c:v>
                </c:pt>
                <c:pt idx="77">
                  <c:v>51.2198482429514</c:v>
                </c:pt>
                <c:pt idx="78">
                  <c:v>51.495236493033197</c:v>
                </c:pt>
                <c:pt idx="79">
                  <c:v>51.763473420929401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15-4299-B34F-261F70E58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70560131845423E-2"/>
          <c:y val="0.95647453251044379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421707765571217"/>
        </c:manualLayout>
      </c:layout>
      <c:lineChart>
        <c:grouping val="standard"/>
        <c:varyColors val="0"/>
        <c:ser>
          <c:idx val="0"/>
          <c:order val="0"/>
          <c:tx>
            <c:strRef>
              <c:f>Datos!$AT$4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Datos!$AT$41:$AT$120</c:f>
              <c:numCache>
                <c:formatCode>0.0_)</c:formatCode>
                <c:ptCount val="80"/>
                <c:pt idx="0">
                  <c:v>8.1934550782457904</c:v>
                </c:pt>
                <c:pt idx="1">
                  <c:v>9.2127596932920692</c:v>
                </c:pt>
                <c:pt idx="2">
                  <c:v>10.382342997684299</c:v>
                </c:pt>
                <c:pt idx="3">
                  <c:v>10.52019148188</c:v>
                </c:pt>
                <c:pt idx="4">
                  <c:v>11.077177762465499</c:v>
                </c:pt>
                <c:pt idx="5">
                  <c:v>10.8155518162423</c:v>
                </c:pt>
                <c:pt idx="6">
                  <c:v>10.7766754448361</c:v>
                </c:pt>
                <c:pt idx="7">
                  <c:v>11.2960375997101</c:v>
                </c:pt>
                <c:pt idx="8">
                  <c:v>12.241296082157</c:v>
                </c:pt>
                <c:pt idx="9">
                  <c:v>11.38857659714</c:v>
                </c:pt>
                <c:pt idx="10">
                  <c:v>11.5800231839604</c:v>
                </c:pt>
                <c:pt idx="11">
                  <c:v>11.2643643811594</c:v>
                </c:pt>
                <c:pt idx="12">
                  <c:v>10.891967914862001</c:v>
                </c:pt>
                <c:pt idx="13">
                  <c:v>10.043084236239499</c:v>
                </c:pt>
                <c:pt idx="14">
                  <c:v>9.6107902357437496</c:v>
                </c:pt>
                <c:pt idx="15">
                  <c:v>10.478541269171499</c:v>
                </c:pt>
                <c:pt idx="16">
                  <c:v>10.057602149415899</c:v>
                </c:pt>
                <c:pt idx="17">
                  <c:v>10.3157716130713</c:v>
                </c:pt>
                <c:pt idx="18">
                  <c:v>11.7555190211569</c:v>
                </c:pt>
                <c:pt idx="19">
                  <c:v>11.0566639184448</c:v>
                </c:pt>
                <c:pt idx="20">
                  <c:v>11.039809313766799</c:v>
                </c:pt>
                <c:pt idx="21">
                  <c:v>12.061729440786101</c:v>
                </c:pt>
                <c:pt idx="22">
                  <c:v>10.9390246025067</c:v>
                </c:pt>
                <c:pt idx="23">
                  <c:v>12.8404866381548</c:v>
                </c:pt>
                <c:pt idx="24">
                  <c:v>12.166567023305999</c:v>
                </c:pt>
                <c:pt idx="25">
                  <c:v>13.393473110113</c:v>
                </c:pt>
                <c:pt idx="26">
                  <c:v>12.412165388309299</c:v>
                </c:pt>
                <c:pt idx="27">
                  <c:v>11.740726412305699</c:v>
                </c:pt>
                <c:pt idx="28">
                  <c:v>11.573398366572601</c:v>
                </c:pt>
                <c:pt idx="29">
                  <c:v>11.125713883859399</c:v>
                </c:pt>
                <c:pt idx="30">
                  <c:v>11.6842614952145</c:v>
                </c:pt>
                <c:pt idx="31">
                  <c:v>11.2865076491123</c:v>
                </c:pt>
                <c:pt idx="32">
                  <c:v>12.100388130159899</c:v>
                </c:pt>
                <c:pt idx="33">
                  <c:v>11.2077889685334</c:v>
                </c:pt>
                <c:pt idx="34">
                  <c:v>11.1955516446776</c:v>
                </c:pt>
                <c:pt idx="35">
                  <c:v>10.2049850562237</c:v>
                </c:pt>
                <c:pt idx="36">
                  <c:v>12.303269471895099</c:v>
                </c:pt>
                <c:pt idx="37">
                  <c:v>11.751649619382301</c:v>
                </c:pt>
                <c:pt idx="38">
                  <c:v>11.403460297520899</c:v>
                </c:pt>
                <c:pt idx="39">
                  <c:v>6.9621885224006403</c:v>
                </c:pt>
                <c:pt idx="40">
                  <c:v>7.72139573949904</c:v>
                </c:pt>
                <c:pt idx="41">
                  <c:v>7.7102032407857104</c:v>
                </c:pt>
                <c:pt idx="42">
                  <c:v>8.6910127900798404</c:v>
                </c:pt>
                <c:pt idx="43">
                  <c:v>9.6230668398111305</c:v>
                </c:pt>
                <c:pt idx="44">
                  <c:v>8.8669155564963393</c:v>
                </c:pt>
                <c:pt idx="45">
                  <c:v>9.7596846749732507</c:v>
                </c:pt>
                <c:pt idx="46">
                  <c:v>9.5982188591317801</c:v>
                </c:pt>
                <c:pt idx="47">
                  <c:v>9.1622358228529901</c:v>
                </c:pt>
                <c:pt idx="48">
                  <c:v>9.4197791195051597</c:v>
                </c:pt>
                <c:pt idx="49">
                  <c:v>9.0663771213952007</c:v>
                </c:pt>
                <c:pt idx="50">
                  <c:v>10.5080303076349</c:v>
                </c:pt>
                <c:pt idx="51">
                  <c:v>12.237362939186699</c:v>
                </c:pt>
                <c:pt idx="52">
                  <c:v>12.1820741118761</c:v>
                </c:pt>
                <c:pt idx="53">
                  <c:v>11.919153983216701</c:v>
                </c:pt>
                <c:pt idx="54">
                  <c:v>12.320321955135199</c:v>
                </c:pt>
                <c:pt idx="55">
                  <c:v>13.362218411165401</c:v>
                </c:pt>
                <c:pt idx="56">
                  <c:v>13.230922127147499</c:v>
                </c:pt>
                <c:pt idx="57">
                  <c:v>12.6298635285534</c:v>
                </c:pt>
                <c:pt idx="58">
                  <c:v>12.7527459017018</c:v>
                </c:pt>
                <c:pt idx="59">
                  <c:v>12.950312935945201</c:v>
                </c:pt>
                <c:pt idx="60">
                  <c:v>10.5353041558261</c:v>
                </c:pt>
                <c:pt idx="61">
                  <c:v>11.9030938686884</c:v>
                </c:pt>
                <c:pt idx="62">
                  <c:v>12.214061817120101</c:v>
                </c:pt>
                <c:pt idx="63">
                  <c:v>10.881683118989001</c:v>
                </c:pt>
                <c:pt idx="64">
                  <c:v>10.7019608601904</c:v>
                </c:pt>
                <c:pt idx="65">
                  <c:v>11.685631220407499</c:v>
                </c:pt>
                <c:pt idx="66">
                  <c:v>12.2487087484205</c:v>
                </c:pt>
                <c:pt idx="67">
                  <c:v>10.660552133308499</c:v>
                </c:pt>
                <c:pt idx="68">
                  <c:v>9.96966384971598</c:v>
                </c:pt>
                <c:pt idx="69">
                  <c:v>9.6908661533745892</c:v>
                </c:pt>
                <c:pt idx="70">
                  <c:v>11.1330481513801</c:v>
                </c:pt>
                <c:pt idx="71">
                  <c:v>11.752000507354699</c:v>
                </c:pt>
                <c:pt idx="72">
                  <c:v>13.489484118225301</c:v>
                </c:pt>
                <c:pt idx="73">
                  <c:v>13.082351993879699</c:v>
                </c:pt>
                <c:pt idx="74">
                  <c:v>13.0183623950309</c:v>
                </c:pt>
                <c:pt idx="75">
                  <c:v>12.728213521194</c:v>
                </c:pt>
                <c:pt idx="76">
                  <c:v>12.920537783154</c:v>
                </c:pt>
                <c:pt idx="77">
                  <c:v>13.428601879292501</c:v>
                </c:pt>
                <c:pt idx="78">
                  <c:v>13.783455963185</c:v>
                </c:pt>
                <c:pt idx="79">
                  <c:v>12.980576678674099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B5-4F5E-B102-05568CF9BCF2}"/>
            </c:ext>
          </c:extLst>
        </c:ser>
        <c:ser>
          <c:idx val="1"/>
          <c:order val="1"/>
          <c:tx>
            <c:strRef>
              <c:f>Datos!$AU$4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Datos!$AU$41:$AU$120</c:f>
              <c:numCache>
                <c:formatCode>0.0_)</c:formatCode>
                <c:ptCount val="80"/>
                <c:pt idx="0">
                  <c:v>9.4533086011274392</c:v>
                </c:pt>
                <c:pt idx="1">
                  <c:v>9.6792774742385603</c:v>
                </c:pt>
                <c:pt idx="2">
                  <c:v>9.9979954298887908</c:v>
                </c:pt>
                <c:pt idx="3">
                  <c:v>10.3588935873133</c:v>
                </c:pt>
                <c:pt idx="4">
                  <c:v>10.712514626888099</c:v>
                </c:pt>
                <c:pt idx="5">
                  <c:v>11.003276791329</c:v>
                </c:pt>
                <c:pt idx="6">
                  <c:v>11.236581121581599</c:v>
                </c:pt>
                <c:pt idx="7">
                  <c:v>11.4356949975724</c:v>
                </c:pt>
                <c:pt idx="8">
                  <c:v>11.581380834626501</c:v>
                </c:pt>
                <c:pt idx="9">
                  <c:v>11.6004665175493</c:v>
                </c:pt>
                <c:pt idx="10">
                  <c:v>11.4393108106953</c:v>
                </c:pt>
                <c:pt idx="11">
                  <c:v>11.1204821757718</c:v>
                </c:pt>
                <c:pt idx="12">
                  <c:v>10.7084834851177</c:v>
                </c:pt>
                <c:pt idx="13">
                  <c:v>10.3400935652718</c:v>
                </c:pt>
                <c:pt idx="14">
                  <c:v>10.1301596652638</c:v>
                </c:pt>
                <c:pt idx="15">
                  <c:v>10.095516170025601</c:v>
                </c:pt>
                <c:pt idx="16">
                  <c:v>10.2181718221285</c:v>
                </c:pt>
                <c:pt idx="17">
                  <c:v>10.460771450061801</c:v>
                </c:pt>
                <c:pt idx="18">
                  <c:v>10.776606319939701</c:v>
                </c:pt>
                <c:pt idx="19">
                  <c:v>11.1060308637531</c:v>
                </c:pt>
                <c:pt idx="20">
                  <c:v>11.4472885560547</c:v>
                </c:pt>
                <c:pt idx="21">
                  <c:v>11.820336138498099</c:v>
                </c:pt>
                <c:pt idx="22">
                  <c:v>12.189508226642699</c:v>
                </c:pt>
                <c:pt idx="23">
                  <c:v>12.478420771958699</c:v>
                </c:pt>
                <c:pt idx="24">
                  <c:v>12.6166350250158</c:v>
                </c:pt>
                <c:pt idx="25">
                  <c:v>12.564513465827</c:v>
                </c:pt>
                <c:pt idx="26">
                  <c:v>12.3219483201839</c:v>
                </c:pt>
                <c:pt idx="27">
                  <c:v>12.004259080977301</c:v>
                </c:pt>
                <c:pt idx="28">
                  <c:v>11.7241704949406</c:v>
                </c:pt>
                <c:pt idx="29">
                  <c:v>11.5300261092463</c:v>
                </c:pt>
                <c:pt idx="30">
                  <c:v>11.431384240012701</c:v>
                </c:pt>
                <c:pt idx="31">
                  <c:v>11.415574574436301</c:v>
                </c:pt>
                <c:pt idx="32">
                  <c:v>11.4721166049281</c:v>
                </c:pt>
                <c:pt idx="33">
                  <c:v>11.5518094530699</c:v>
                </c:pt>
                <c:pt idx="34">
                  <c:v>11.648983523996201</c:v>
                </c:pt>
                <c:pt idx="35">
                  <c:v>11.7370757983169</c:v>
                </c:pt>
                <c:pt idx="36">
                  <c:v>11.7619332370523</c:v>
                </c:pt>
                <c:pt idx="37">
                  <c:v>11.6389524917931</c:v>
                </c:pt>
                <c:pt idx="38">
                  <c:v>11.327359124671</c:v>
                </c:pt>
                <c:pt idx="39">
                  <c:v>10.841684629582501</c:v>
                </c:pt>
                <c:pt idx="40">
                  <c:v>10.267237603112999</c:v>
                </c:pt>
                <c:pt idx="41">
                  <c:v>9.7703649160337491</c:v>
                </c:pt>
                <c:pt idx="42">
                  <c:v>9.4446165860320992</c:v>
                </c:pt>
                <c:pt idx="43">
                  <c:v>9.2934269539112595</c:v>
                </c:pt>
                <c:pt idx="44">
                  <c:v>9.2518350315646902</c:v>
                </c:pt>
                <c:pt idx="45">
                  <c:v>9.2632340163013307</c:v>
                </c:pt>
                <c:pt idx="46">
                  <c:v>9.2965059994737693</c:v>
                </c:pt>
                <c:pt idx="47">
                  <c:v>9.3955505944013797</c:v>
                </c:pt>
                <c:pt idx="48">
                  <c:v>9.6233339138017406</c:v>
                </c:pt>
                <c:pt idx="49">
                  <c:v>10.0005153401897</c:v>
                </c:pt>
                <c:pt idx="50">
                  <c:v>10.516908213748099</c:v>
                </c:pt>
                <c:pt idx="51">
                  <c:v>11.1244111166507</c:v>
                </c:pt>
                <c:pt idx="52">
                  <c:v>11.747909053231499</c:v>
                </c:pt>
                <c:pt idx="53">
                  <c:v>12.267880527701699</c:v>
                </c:pt>
                <c:pt idx="54">
                  <c:v>12.6482539252157</c:v>
                </c:pt>
                <c:pt idx="55">
                  <c:v>12.888586974040701</c:v>
                </c:pt>
                <c:pt idx="56">
                  <c:v>12.984915635732699</c:v>
                </c:pt>
                <c:pt idx="57">
                  <c:v>12.9702046168309</c:v>
                </c:pt>
                <c:pt idx="58">
                  <c:v>12.851350204222699</c:v>
                </c:pt>
                <c:pt idx="59">
                  <c:v>12.6085485586307</c:v>
                </c:pt>
                <c:pt idx="60">
                  <c:v>12.2829925861228</c:v>
                </c:pt>
                <c:pt idx="61">
                  <c:v>11.948596460636301</c:v>
                </c:pt>
                <c:pt idx="62">
                  <c:v>11.649241587523001</c:v>
                </c:pt>
                <c:pt idx="63">
                  <c:v>11.370633855760699</c:v>
                </c:pt>
                <c:pt idx="64">
                  <c:v>11.119346292830199</c:v>
                </c:pt>
                <c:pt idx="65">
                  <c:v>10.904101225530701</c:v>
                </c:pt>
                <c:pt idx="66">
                  <c:v>10.726354746805001</c:v>
                </c:pt>
                <c:pt idx="67">
                  <c:v>10.614042665419399</c:v>
                </c:pt>
                <c:pt idx="68">
                  <c:v>10.640808519923899</c:v>
                </c:pt>
                <c:pt idx="69">
                  <c:v>10.8540059762792</c:v>
                </c:pt>
                <c:pt idx="70">
                  <c:v>11.2456282676236</c:v>
                </c:pt>
                <c:pt idx="71">
                  <c:v>11.7553598411211</c:v>
                </c:pt>
                <c:pt idx="72">
                  <c:v>12.253644916189399</c:v>
                </c:pt>
                <c:pt idx="73">
                  <c:v>12.6484135558352</c:v>
                </c:pt>
                <c:pt idx="74">
                  <c:v>12.9102349223602</c:v>
                </c:pt>
                <c:pt idx="75">
                  <c:v>13.0748736441682</c:v>
                </c:pt>
                <c:pt idx="76">
                  <c:v>13.195144927241699</c:v>
                </c:pt>
                <c:pt idx="77">
                  <c:v>13.297247151128101</c:v>
                </c:pt>
                <c:pt idx="78">
                  <c:v>13.3782466949078</c:v>
                </c:pt>
                <c:pt idx="79">
                  <c:v>13.426703706743499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B5-4F5E-B102-05568CF9B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0984186437108213E-2"/>
          <c:y val="0.9516547970888069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89492766207962327"/>
          <c:h val="0.80824469309757319"/>
        </c:manualLayout>
      </c:layout>
      <c:lineChart>
        <c:grouping val="standard"/>
        <c:varyColors val="0"/>
        <c:ser>
          <c:idx val="0"/>
          <c:order val="0"/>
          <c:tx>
            <c:strRef>
              <c:f>Datos!$AV$4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Datos!$AV$41:$AV$120</c:f>
              <c:numCache>
                <c:formatCode>0.0_)</c:formatCode>
                <c:ptCount val="80"/>
                <c:pt idx="0">
                  <c:v>11.916878827392161</c:v>
                </c:pt>
                <c:pt idx="1">
                  <c:v>12.265431140075918</c:v>
                </c:pt>
                <c:pt idx="2">
                  <c:v>14.02773757869814</c:v>
                </c:pt>
                <c:pt idx="3">
                  <c:v>12.682947234705166</c:v>
                </c:pt>
                <c:pt idx="4">
                  <c:v>14.191531394031266</c:v>
                </c:pt>
                <c:pt idx="5">
                  <c:v>14.620439278609016</c:v>
                </c:pt>
                <c:pt idx="6">
                  <c:v>14.586488041002537</c:v>
                </c:pt>
                <c:pt idx="7">
                  <c:v>14.505506708581628</c:v>
                </c:pt>
                <c:pt idx="8">
                  <c:v>15.33277668729237</c:v>
                </c:pt>
                <c:pt idx="9">
                  <c:v>14.998418841325726</c:v>
                </c:pt>
                <c:pt idx="10">
                  <c:v>14.738717888730907</c:v>
                </c:pt>
                <c:pt idx="11">
                  <c:v>15.207750897131575</c:v>
                </c:pt>
                <c:pt idx="12">
                  <c:v>14.528579901138478</c:v>
                </c:pt>
                <c:pt idx="13">
                  <c:v>12.544586858631398</c:v>
                </c:pt>
                <c:pt idx="14">
                  <c:v>14.305021233103236</c:v>
                </c:pt>
                <c:pt idx="15">
                  <c:v>13.097744826548938</c:v>
                </c:pt>
                <c:pt idx="16">
                  <c:v>13.391524361137899</c:v>
                </c:pt>
                <c:pt idx="17">
                  <c:v>13.106363890090766</c:v>
                </c:pt>
                <c:pt idx="18">
                  <c:v>14.816651324831341</c:v>
                </c:pt>
                <c:pt idx="19">
                  <c:v>16.360514109173437</c:v>
                </c:pt>
                <c:pt idx="20">
                  <c:v>13.497137023797048</c:v>
                </c:pt>
                <c:pt idx="21">
                  <c:v>15.507322163790256</c:v>
                </c:pt>
                <c:pt idx="22">
                  <c:v>14.552317728691456</c:v>
                </c:pt>
                <c:pt idx="23">
                  <c:v>17.301920478258538</c:v>
                </c:pt>
                <c:pt idx="24">
                  <c:v>15.931154530941942</c:v>
                </c:pt>
                <c:pt idx="25">
                  <c:v>16.847969821417546</c:v>
                </c:pt>
                <c:pt idx="26">
                  <c:v>17.289082256046925</c:v>
                </c:pt>
                <c:pt idx="27">
                  <c:v>15.709070793384875</c:v>
                </c:pt>
                <c:pt idx="28">
                  <c:v>16.981595295437597</c:v>
                </c:pt>
                <c:pt idx="29">
                  <c:v>16.352512242427967</c:v>
                </c:pt>
                <c:pt idx="30">
                  <c:v>14.151045574120452</c:v>
                </c:pt>
                <c:pt idx="31">
                  <c:v>15.76782672532147</c:v>
                </c:pt>
                <c:pt idx="32">
                  <c:v>16.676309414068712</c:v>
                </c:pt>
                <c:pt idx="33">
                  <c:v>15.662921274745214</c:v>
                </c:pt>
                <c:pt idx="34">
                  <c:v>15.648261991724715</c:v>
                </c:pt>
                <c:pt idx="35">
                  <c:v>15.317997597096698</c:v>
                </c:pt>
                <c:pt idx="36">
                  <c:v>17.208877669525215</c:v>
                </c:pt>
                <c:pt idx="37">
                  <c:v>17.395436416871622</c:v>
                </c:pt>
                <c:pt idx="38">
                  <c:v>17.067940339433605</c:v>
                </c:pt>
                <c:pt idx="39">
                  <c:v>10.360776265089935</c:v>
                </c:pt>
                <c:pt idx="40">
                  <c:v>9.4434386529513485</c:v>
                </c:pt>
                <c:pt idx="41">
                  <c:v>10.182869367077544</c:v>
                </c:pt>
                <c:pt idx="42">
                  <c:v>10.280461537265936</c:v>
                </c:pt>
                <c:pt idx="43">
                  <c:v>13.874428585251916</c:v>
                </c:pt>
                <c:pt idx="44">
                  <c:v>12.091530924658295</c:v>
                </c:pt>
                <c:pt idx="45">
                  <c:v>13.212583880018808</c:v>
                </c:pt>
                <c:pt idx="46">
                  <c:v>13.139658669213748</c:v>
                </c:pt>
                <c:pt idx="47">
                  <c:v>14.802469702085645</c:v>
                </c:pt>
                <c:pt idx="48">
                  <c:v>13.46091416220621</c:v>
                </c:pt>
                <c:pt idx="49">
                  <c:v>14.658316026102796</c:v>
                </c:pt>
                <c:pt idx="50">
                  <c:v>15.722756520573682</c:v>
                </c:pt>
                <c:pt idx="51">
                  <c:v>16.517243097653164</c:v>
                </c:pt>
                <c:pt idx="52">
                  <c:v>16.133814463800775</c:v>
                </c:pt>
                <c:pt idx="53">
                  <c:v>17.08375130181571</c:v>
                </c:pt>
                <c:pt idx="54">
                  <c:v>16.964910104622501</c:v>
                </c:pt>
                <c:pt idx="55">
                  <c:v>16.782072516062868</c:v>
                </c:pt>
                <c:pt idx="56">
                  <c:v>16.952493113752197</c:v>
                </c:pt>
                <c:pt idx="57">
                  <c:v>16.321718512911062</c:v>
                </c:pt>
                <c:pt idx="58">
                  <c:v>16.381388384161831</c:v>
                </c:pt>
                <c:pt idx="59">
                  <c:v>17.429709734225334</c:v>
                </c:pt>
                <c:pt idx="60">
                  <c:v>16.25423687376388</c:v>
                </c:pt>
                <c:pt idx="61">
                  <c:v>15.59844123330485</c:v>
                </c:pt>
                <c:pt idx="62">
                  <c:v>17.434675820266101</c:v>
                </c:pt>
                <c:pt idx="63">
                  <c:v>15.629519981758641</c:v>
                </c:pt>
                <c:pt idx="64">
                  <c:v>16.038222272011573</c:v>
                </c:pt>
                <c:pt idx="65">
                  <c:v>17.048758820198731</c:v>
                </c:pt>
                <c:pt idx="66">
                  <c:v>16.603910573348784</c:v>
                </c:pt>
                <c:pt idx="67">
                  <c:v>14.39239588381939</c:v>
                </c:pt>
                <c:pt idx="68">
                  <c:v>14.071362665936761</c:v>
                </c:pt>
                <c:pt idx="69">
                  <c:v>14.781820522056936</c:v>
                </c:pt>
                <c:pt idx="70">
                  <c:v>14.677642295103915</c:v>
                </c:pt>
                <c:pt idx="71">
                  <c:v>16.936991935624249</c:v>
                </c:pt>
                <c:pt idx="72">
                  <c:v>18.527071558712588</c:v>
                </c:pt>
                <c:pt idx="73">
                  <c:v>18.814893133712708</c:v>
                </c:pt>
                <c:pt idx="74">
                  <c:v>19.034926934824856</c:v>
                </c:pt>
                <c:pt idx="75">
                  <c:v>16.990310320224292</c:v>
                </c:pt>
                <c:pt idx="76">
                  <c:v>15.484571723044265</c:v>
                </c:pt>
                <c:pt idx="77">
                  <c:v>17.082661541641691</c:v>
                </c:pt>
                <c:pt idx="78">
                  <c:v>16.796093730695077</c:v>
                </c:pt>
                <c:pt idx="79">
                  <c:v>17.196900862581948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11-4B09-A8FC-7E8CAFD45BBC}"/>
            </c:ext>
          </c:extLst>
        </c:ser>
        <c:ser>
          <c:idx val="1"/>
          <c:order val="1"/>
          <c:tx>
            <c:strRef>
              <c:f>Datos!$AW$4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Datos!$AW$41:$AW$120</c:f>
              <c:numCache>
                <c:formatCode>0.0_)</c:formatCode>
                <c:ptCount val="80"/>
                <c:pt idx="0">
                  <c:v>12.964451634648899</c:v>
                </c:pt>
                <c:pt idx="1">
                  <c:v>12.9340806157303</c:v>
                </c:pt>
                <c:pt idx="2">
                  <c:v>13.0787770501202</c:v>
                </c:pt>
                <c:pt idx="3">
                  <c:v>13.413467882770901</c:v>
                </c:pt>
                <c:pt idx="4">
                  <c:v>13.878782904153899</c:v>
                </c:pt>
                <c:pt idx="5">
                  <c:v>14.3094274975457</c:v>
                </c:pt>
                <c:pt idx="6">
                  <c:v>14.6296003735842</c:v>
                </c:pt>
                <c:pt idx="7">
                  <c:v>14.8736186025123</c:v>
                </c:pt>
                <c:pt idx="8">
                  <c:v>15.0212597010949</c:v>
                </c:pt>
                <c:pt idx="9">
                  <c:v>15.038364121609799</c:v>
                </c:pt>
                <c:pt idx="10">
                  <c:v>14.8944864788873</c:v>
                </c:pt>
                <c:pt idx="11">
                  <c:v>14.6438958873108</c:v>
                </c:pt>
                <c:pt idx="12">
                  <c:v>14.270609804622399</c:v>
                </c:pt>
                <c:pt idx="13">
                  <c:v>13.861664295878001</c:v>
                </c:pt>
                <c:pt idx="14">
                  <c:v>13.5674756327287</c:v>
                </c:pt>
                <c:pt idx="15">
                  <c:v>13.4378776202813</c:v>
                </c:pt>
                <c:pt idx="16">
                  <c:v>13.4914721055885</c:v>
                </c:pt>
                <c:pt idx="17">
                  <c:v>13.6589453903701</c:v>
                </c:pt>
                <c:pt idx="18">
                  <c:v>13.915631958081301</c:v>
                </c:pt>
                <c:pt idx="19">
                  <c:v>14.2248997228386</c:v>
                </c:pt>
                <c:pt idx="20">
                  <c:v>14.592007030218401</c:v>
                </c:pt>
                <c:pt idx="21">
                  <c:v>15.0613071612749</c:v>
                </c:pt>
                <c:pt idx="22">
                  <c:v>15.548970556835799</c:v>
                </c:pt>
                <c:pt idx="23">
                  <c:v>16.0241229427333</c:v>
                </c:pt>
                <c:pt idx="24">
                  <c:v>16.432720715972099</c:v>
                </c:pt>
                <c:pt idx="25">
                  <c:v>16.696257142652399</c:v>
                </c:pt>
                <c:pt idx="26">
                  <c:v>16.7245963344199</c:v>
                </c:pt>
                <c:pt idx="27">
                  <c:v>16.592654803160698</c:v>
                </c:pt>
                <c:pt idx="28">
                  <c:v>16.410133449611799</c:v>
                </c:pt>
                <c:pt idx="29">
                  <c:v>16.2344045537236</c:v>
                </c:pt>
                <c:pt idx="30">
                  <c:v>16.076806208079301</c:v>
                </c:pt>
                <c:pt idx="31">
                  <c:v>15.907638538037601</c:v>
                </c:pt>
                <c:pt idx="32">
                  <c:v>15.813417326794999</c:v>
                </c:pt>
                <c:pt idx="33">
                  <c:v>15.8420440789646</c:v>
                </c:pt>
                <c:pt idx="34">
                  <c:v>16.060310953348601</c:v>
                </c:pt>
                <c:pt idx="35">
                  <c:v>16.418462739699201</c:v>
                </c:pt>
                <c:pt idx="36">
                  <c:v>16.7113201103672</c:v>
                </c:pt>
                <c:pt idx="37">
                  <c:v>16.727901552554499</c:v>
                </c:pt>
                <c:pt idx="38">
                  <c:v>16.3423844514184</c:v>
                </c:pt>
                <c:pt idx="39">
                  <c:v>15.544755698789301</c:v>
                </c:pt>
                <c:pt idx="40">
                  <c:v>14.5272629667632</c:v>
                </c:pt>
                <c:pt idx="41">
                  <c:v>13.589865582515801</c:v>
                </c:pt>
                <c:pt idx="42">
                  <c:v>13.0330653919084</c:v>
                </c:pt>
                <c:pt idx="43">
                  <c:v>12.9507466692473</c:v>
                </c:pt>
                <c:pt idx="44">
                  <c:v>13.197421119994999</c:v>
                </c:pt>
                <c:pt idx="45">
                  <c:v>13.5814026160265</c:v>
                </c:pt>
                <c:pt idx="46">
                  <c:v>13.9766704455942</c:v>
                </c:pt>
                <c:pt idx="47">
                  <c:v>14.336879460128101</c:v>
                </c:pt>
                <c:pt idx="48">
                  <c:v>14.7195258637332</c:v>
                </c:pt>
                <c:pt idx="49">
                  <c:v>15.161264970102501</c:v>
                </c:pt>
                <c:pt idx="50">
                  <c:v>15.6618599445105</c:v>
                </c:pt>
                <c:pt idx="51">
                  <c:v>16.164318086506999</c:v>
                </c:pt>
                <c:pt idx="52">
                  <c:v>16.593077778335399</c:v>
                </c:pt>
                <c:pt idx="53">
                  <c:v>16.845197676114399</c:v>
                </c:pt>
                <c:pt idx="54">
                  <c:v>16.9297817646477</c:v>
                </c:pt>
                <c:pt idx="55">
                  <c:v>16.902467429820302</c:v>
                </c:pt>
                <c:pt idx="56">
                  <c:v>16.822233153471899</c:v>
                </c:pt>
                <c:pt idx="57">
                  <c:v>16.735857588135499</c:v>
                </c:pt>
                <c:pt idx="58">
                  <c:v>16.655778162535899</c:v>
                </c:pt>
                <c:pt idx="59">
                  <c:v>16.561213225372502</c:v>
                </c:pt>
                <c:pt idx="60">
                  <c:v>16.470210347750498</c:v>
                </c:pt>
                <c:pt idx="61">
                  <c:v>16.426787369949601</c:v>
                </c:pt>
                <c:pt idx="62">
                  <c:v>16.4413525670345</c:v>
                </c:pt>
                <c:pt idx="63">
                  <c:v>16.436140724399301</c:v>
                </c:pt>
                <c:pt idx="64">
                  <c:v>16.325571838837998</c:v>
                </c:pt>
                <c:pt idx="65">
                  <c:v>16.033922692171402</c:v>
                </c:pt>
                <c:pt idx="66">
                  <c:v>15.5585545813961</c:v>
                </c:pt>
                <c:pt idx="67">
                  <c:v>15.055577127404501</c:v>
                </c:pt>
                <c:pt idx="68">
                  <c:v>14.8035617939637</c:v>
                </c:pt>
                <c:pt idx="69">
                  <c:v>15.032889647146201</c:v>
                </c:pt>
                <c:pt idx="70">
                  <c:v>15.7255449550404</c:v>
                </c:pt>
                <c:pt idx="71">
                  <c:v>16.714465998599898</c:v>
                </c:pt>
                <c:pt idx="72">
                  <c:v>17.6493311631647</c:v>
                </c:pt>
                <c:pt idx="73">
                  <c:v>18.199589566529401</c:v>
                </c:pt>
                <c:pt idx="74">
                  <c:v>18.268288894181602</c:v>
                </c:pt>
                <c:pt idx="75">
                  <c:v>17.983225986417601</c:v>
                </c:pt>
                <c:pt idx="76">
                  <c:v>17.549475944243</c:v>
                </c:pt>
                <c:pt idx="77">
                  <c:v>17.173863776536098</c:v>
                </c:pt>
                <c:pt idx="78">
                  <c:v>16.984875060823601</c:v>
                </c:pt>
                <c:pt idx="79">
                  <c:v>16.949990907359201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11-4B09-A8FC-7E8CAFD45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751881652758E-2"/>
          <c:y val="0.94075382454028023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Datos!$R$41:$R$120</c:f>
              <c:numCache>
                <c:formatCode>0.0_)</c:formatCode>
                <c:ptCount val="80"/>
                <c:pt idx="0">
                  <c:v>28.601788183814602</c:v>
                </c:pt>
                <c:pt idx="1">
                  <c:v>32.150636870904599</c:v>
                </c:pt>
                <c:pt idx="2">
                  <c:v>34.228055626803901</c:v>
                </c:pt>
                <c:pt idx="3">
                  <c:v>35.078825684679998</c:v>
                </c:pt>
                <c:pt idx="4">
                  <c:v>35.590844765531301</c:v>
                </c:pt>
                <c:pt idx="5">
                  <c:v>35.627100015720401</c:v>
                </c:pt>
                <c:pt idx="6">
                  <c:v>36.2149572435615</c:v>
                </c:pt>
                <c:pt idx="7">
                  <c:v>36.514259068918399</c:v>
                </c:pt>
                <c:pt idx="8">
                  <c:v>37.029952458046502</c:v>
                </c:pt>
                <c:pt idx="9">
                  <c:v>36.512805657453697</c:v>
                </c:pt>
                <c:pt idx="10">
                  <c:v>36.638519133616299</c:v>
                </c:pt>
                <c:pt idx="11">
                  <c:v>35.877409097039198</c:v>
                </c:pt>
                <c:pt idx="12">
                  <c:v>34.629853091901303</c:v>
                </c:pt>
                <c:pt idx="13">
                  <c:v>34.742203053101498</c:v>
                </c:pt>
                <c:pt idx="14">
                  <c:v>34.760329205592498</c:v>
                </c:pt>
                <c:pt idx="15">
                  <c:v>35.708039647637598</c:v>
                </c:pt>
                <c:pt idx="16">
                  <c:v>36.499888357483798</c:v>
                </c:pt>
                <c:pt idx="17">
                  <c:v>36.863675684646303</c:v>
                </c:pt>
                <c:pt idx="18">
                  <c:v>43.069225917105499</c:v>
                </c:pt>
                <c:pt idx="19">
                  <c:v>43.038237572258502</c:v>
                </c:pt>
                <c:pt idx="20">
                  <c:v>42.417237015856301</c:v>
                </c:pt>
                <c:pt idx="21">
                  <c:v>42.518819473798402</c:v>
                </c:pt>
                <c:pt idx="22">
                  <c:v>41.675762531576801</c:v>
                </c:pt>
                <c:pt idx="23">
                  <c:v>44.316100209133999</c:v>
                </c:pt>
                <c:pt idx="24">
                  <c:v>45.654457787119597</c:v>
                </c:pt>
                <c:pt idx="25">
                  <c:v>48.495663892745299</c:v>
                </c:pt>
                <c:pt idx="26">
                  <c:v>46.842120084413303</c:v>
                </c:pt>
                <c:pt idx="27">
                  <c:v>45.442587441108302</c:v>
                </c:pt>
                <c:pt idx="28">
                  <c:v>44.249285234358901</c:v>
                </c:pt>
                <c:pt idx="29">
                  <c:v>43.354833116906001</c:v>
                </c:pt>
                <c:pt idx="30">
                  <c:v>43.123167417551002</c:v>
                </c:pt>
                <c:pt idx="31">
                  <c:v>43.978180700891897</c:v>
                </c:pt>
                <c:pt idx="32">
                  <c:v>45.620583299427402</c:v>
                </c:pt>
                <c:pt idx="33">
                  <c:v>44.007901260701303</c:v>
                </c:pt>
                <c:pt idx="34">
                  <c:v>44.0018090094825</c:v>
                </c:pt>
                <c:pt idx="35">
                  <c:v>43.231584866450603</c:v>
                </c:pt>
                <c:pt idx="36">
                  <c:v>43.779051571487699</c:v>
                </c:pt>
                <c:pt idx="37">
                  <c:v>43.832445350794799</c:v>
                </c:pt>
                <c:pt idx="38">
                  <c:v>42.330611161380602</c:v>
                </c:pt>
                <c:pt idx="39">
                  <c:v>32.083482970746097</c:v>
                </c:pt>
                <c:pt idx="40">
                  <c:v>31.111563701783201</c:v>
                </c:pt>
                <c:pt idx="41">
                  <c:v>31.709430301353301</c:v>
                </c:pt>
                <c:pt idx="42">
                  <c:v>34.319820317012798</c:v>
                </c:pt>
                <c:pt idx="43">
                  <c:v>35.3249122150688</c:v>
                </c:pt>
                <c:pt idx="44">
                  <c:v>36.559079043536101</c:v>
                </c:pt>
                <c:pt idx="45">
                  <c:v>37.851616199040599</c:v>
                </c:pt>
                <c:pt idx="46">
                  <c:v>37.301950566535702</c:v>
                </c:pt>
                <c:pt idx="47">
                  <c:v>38.320504676276798</c:v>
                </c:pt>
                <c:pt idx="48">
                  <c:v>38.860923573256301</c:v>
                </c:pt>
                <c:pt idx="49">
                  <c:v>38.9586058089114</c:v>
                </c:pt>
                <c:pt idx="50">
                  <c:v>40.727423179756897</c:v>
                </c:pt>
                <c:pt idx="51">
                  <c:v>42.260251540600301</c:v>
                </c:pt>
                <c:pt idx="52">
                  <c:v>42.513709502803202</c:v>
                </c:pt>
                <c:pt idx="53">
                  <c:v>43.952815266236101</c:v>
                </c:pt>
                <c:pt idx="54">
                  <c:v>44.205517843822904</c:v>
                </c:pt>
                <c:pt idx="55">
                  <c:v>42.909969373130899</c:v>
                </c:pt>
                <c:pt idx="56">
                  <c:v>43.713914220628702</c:v>
                </c:pt>
                <c:pt idx="57">
                  <c:v>43.819534743347901</c:v>
                </c:pt>
                <c:pt idx="58">
                  <c:v>46.343018212236203</c:v>
                </c:pt>
                <c:pt idx="59">
                  <c:v>44.435060066295897</c:v>
                </c:pt>
                <c:pt idx="60">
                  <c:v>43.1474058547212</c:v>
                </c:pt>
                <c:pt idx="61">
                  <c:v>43.201121194128099</c:v>
                </c:pt>
                <c:pt idx="62">
                  <c:v>43.631906547545498</c:v>
                </c:pt>
                <c:pt idx="63">
                  <c:v>44.000523886896403</c:v>
                </c:pt>
                <c:pt idx="64">
                  <c:v>43.881394550134203</c:v>
                </c:pt>
                <c:pt idx="65">
                  <c:v>42.774273067718902</c:v>
                </c:pt>
                <c:pt idx="66">
                  <c:v>41.1810855653763</c:v>
                </c:pt>
                <c:pt idx="67">
                  <c:v>40.779504912631502</c:v>
                </c:pt>
                <c:pt idx="68">
                  <c:v>41.200965510347899</c:v>
                </c:pt>
                <c:pt idx="69">
                  <c:v>41.321435016576402</c:v>
                </c:pt>
                <c:pt idx="70">
                  <c:v>42.154881337324703</c:v>
                </c:pt>
                <c:pt idx="71">
                  <c:v>42.848091663380004</c:v>
                </c:pt>
                <c:pt idx="72">
                  <c:v>44.367805544323197</c:v>
                </c:pt>
                <c:pt idx="73">
                  <c:v>44.872351503260603</c:v>
                </c:pt>
                <c:pt idx="74">
                  <c:v>44.551025071304799</c:v>
                </c:pt>
                <c:pt idx="75">
                  <c:v>44.274522186517501</c:v>
                </c:pt>
                <c:pt idx="76">
                  <c:v>44.6876171487867</c:v>
                </c:pt>
                <c:pt idx="77">
                  <c:v>45.380398192443202</c:v>
                </c:pt>
                <c:pt idx="78">
                  <c:v>46.286510601600398</c:v>
                </c:pt>
                <c:pt idx="79">
                  <c:v>46.654934895172403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31-40EF-B517-AE71D6251071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Datos!$S$41:$S$120</c:f>
              <c:numCache>
                <c:formatCode>0.0_)</c:formatCode>
                <c:ptCount val="80"/>
                <c:pt idx="0">
                  <c:v>34.762773427923698</c:v>
                </c:pt>
                <c:pt idx="1">
                  <c:v>34.774160452561802</c:v>
                </c:pt>
                <c:pt idx="2">
                  <c:v>34.861352109333097</c:v>
                </c:pt>
                <c:pt idx="3">
                  <c:v>35.066327122347403</c:v>
                </c:pt>
                <c:pt idx="4">
                  <c:v>35.395166402736997</c:v>
                </c:pt>
                <c:pt idx="5">
                  <c:v>35.802999311878999</c:v>
                </c:pt>
                <c:pt idx="6">
                  <c:v>36.230097835440397</c:v>
                </c:pt>
                <c:pt idx="7">
                  <c:v>36.553700307369198</c:v>
                </c:pt>
                <c:pt idx="8">
                  <c:v>36.6699888555843</c:v>
                </c:pt>
                <c:pt idx="9">
                  <c:v>36.521728701750703</c:v>
                </c:pt>
                <c:pt idx="10">
                  <c:v>36.143142396760297</c:v>
                </c:pt>
                <c:pt idx="11">
                  <c:v>35.650362928158103</c:v>
                </c:pt>
                <c:pt idx="12">
                  <c:v>35.2334916190811</c:v>
                </c:pt>
                <c:pt idx="13">
                  <c:v>35.067238837047803</c:v>
                </c:pt>
                <c:pt idx="14">
                  <c:v>35.224297532528801</c:v>
                </c:pt>
                <c:pt idx="15">
                  <c:v>35.638760954355597</c:v>
                </c:pt>
                <c:pt idx="16">
                  <c:v>36.125889880102598</c:v>
                </c:pt>
                <c:pt idx="17">
                  <c:v>36.508943244485501</c:v>
                </c:pt>
                <c:pt idx="18">
                  <c:v>42.7879898635072</c:v>
                </c:pt>
                <c:pt idx="19">
                  <c:v>42.8192556018505</c:v>
                </c:pt>
                <c:pt idx="20">
                  <c:v>42.867361019883397</c:v>
                </c:pt>
                <c:pt idx="21">
                  <c:v>43.137838469760403</c:v>
                </c:pt>
                <c:pt idx="22">
                  <c:v>43.733552630445999</c:v>
                </c:pt>
                <c:pt idx="23">
                  <c:v>44.5508138510775</c:v>
                </c:pt>
                <c:pt idx="24">
                  <c:v>45.3344138807036</c:v>
                </c:pt>
                <c:pt idx="25">
                  <c:v>45.790447667707198</c:v>
                </c:pt>
                <c:pt idx="26">
                  <c:v>45.7668362459451</c:v>
                </c:pt>
                <c:pt idx="27">
                  <c:v>45.313617584216601</c:v>
                </c:pt>
                <c:pt idx="28">
                  <c:v>44.653298093534502</c:v>
                </c:pt>
                <c:pt idx="29">
                  <c:v>44.057525564077302</c:v>
                </c:pt>
                <c:pt idx="30">
                  <c:v>43.689503263203797</c:v>
                </c:pt>
                <c:pt idx="31">
                  <c:v>43.583179669532797</c:v>
                </c:pt>
                <c:pt idx="32">
                  <c:v>43.676268525618802</c:v>
                </c:pt>
                <c:pt idx="33">
                  <c:v>43.827878138008401</c:v>
                </c:pt>
                <c:pt idx="34">
                  <c:v>43.867775965862499</c:v>
                </c:pt>
                <c:pt idx="35">
                  <c:v>43.722383490252803</c:v>
                </c:pt>
                <c:pt idx="36">
                  <c:v>43.392144705669303</c:v>
                </c:pt>
                <c:pt idx="37">
                  <c:v>42.975733811259502</c:v>
                </c:pt>
                <c:pt idx="38">
                  <c:v>42.623906660557402</c:v>
                </c:pt>
                <c:pt idx="39">
                  <c:v>32.474351005716102</c:v>
                </c:pt>
                <c:pt idx="40">
                  <c:v>32.708280173454298</c:v>
                </c:pt>
                <c:pt idx="41">
                  <c:v>33.3107003652472</c:v>
                </c:pt>
                <c:pt idx="42">
                  <c:v>34.212989177987602</c:v>
                </c:pt>
                <c:pt idx="43">
                  <c:v>35.270814583666699</c:v>
                </c:pt>
                <c:pt idx="44">
                  <c:v>36.264815429923502</c:v>
                </c:pt>
                <c:pt idx="45">
                  <c:v>37.0578290798842</c:v>
                </c:pt>
                <c:pt idx="46">
                  <c:v>37.689820461613103</c:v>
                </c:pt>
                <c:pt idx="47">
                  <c:v>38.261034164685697</c:v>
                </c:pt>
                <c:pt idx="48">
                  <c:v>38.908191567247499</c:v>
                </c:pt>
                <c:pt idx="49">
                  <c:v>39.744621762844098</c:v>
                </c:pt>
                <c:pt idx="50">
                  <c:v>40.7547529871553</c:v>
                </c:pt>
                <c:pt idx="51">
                  <c:v>41.813741340977501</c:v>
                </c:pt>
                <c:pt idx="52">
                  <c:v>42.741770913505903</c:v>
                </c:pt>
                <c:pt idx="53">
                  <c:v>43.397957032809899</c:v>
                </c:pt>
                <c:pt idx="54">
                  <c:v>43.789549682730197</c:v>
                </c:pt>
                <c:pt idx="55">
                  <c:v>43.956793712876099</c:v>
                </c:pt>
                <c:pt idx="56">
                  <c:v>43.975481493355701</c:v>
                </c:pt>
                <c:pt idx="57">
                  <c:v>43.917936589882103</c:v>
                </c:pt>
                <c:pt idx="58">
                  <c:v>43.824401204158001</c:v>
                </c:pt>
                <c:pt idx="59">
                  <c:v>43.749430508806398</c:v>
                </c:pt>
                <c:pt idx="60">
                  <c:v>43.741910363744303</c:v>
                </c:pt>
                <c:pt idx="61">
                  <c:v>43.747989692102401</c:v>
                </c:pt>
                <c:pt idx="62">
                  <c:v>43.677805641381099</c:v>
                </c:pt>
                <c:pt idx="63">
                  <c:v>43.459421885704401</c:v>
                </c:pt>
                <c:pt idx="64">
                  <c:v>43.0390205529648</c:v>
                </c:pt>
                <c:pt idx="65">
                  <c:v>42.450865222656503</c:v>
                </c:pt>
                <c:pt idx="66">
                  <c:v>41.806445072263998</c:v>
                </c:pt>
                <c:pt idx="67">
                  <c:v>41.307517896782599</c:v>
                </c:pt>
                <c:pt idx="68">
                  <c:v>41.192833859999098</c:v>
                </c:pt>
                <c:pt idx="69">
                  <c:v>41.543590923679098</c:v>
                </c:pt>
                <c:pt idx="70">
                  <c:v>42.242432800582101</c:v>
                </c:pt>
                <c:pt idx="71">
                  <c:v>43.049843332181098</c:v>
                </c:pt>
                <c:pt idx="72">
                  <c:v>43.741810861629901</c:v>
                </c:pt>
                <c:pt idx="73">
                  <c:v>44.226482337026603</c:v>
                </c:pt>
                <c:pt idx="74">
                  <c:v>44.5546998375073</c:v>
                </c:pt>
                <c:pt idx="75">
                  <c:v>44.827098716232001</c:v>
                </c:pt>
                <c:pt idx="76">
                  <c:v>45.124296239811599</c:v>
                </c:pt>
                <c:pt idx="77">
                  <c:v>45.504095084584499</c:v>
                </c:pt>
                <c:pt idx="78">
                  <c:v>45.921476856780203</c:v>
                </c:pt>
                <c:pt idx="79">
                  <c:v>46.262964607632597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31-40EF-B517-AE71D62510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none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561184936880166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Datos!$T$41:$T$120</c:f>
              <c:numCache>
                <c:formatCode>0.0_)</c:formatCode>
                <c:ptCount val="80"/>
                <c:pt idx="0">
                  <c:v>39.959554529364603</c:v>
                </c:pt>
                <c:pt idx="1">
                  <c:v>42.185040943829897</c:v>
                </c:pt>
                <c:pt idx="2">
                  <c:v>43.770060765365102</c:v>
                </c:pt>
                <c:pt idx="3">
                  <c:v>44.200846933819101</c:v>
                </c:pt>
                <c:pt idx="4">
                  <c:v>44.236746329602603</c:v>
                </c:pt>
                <c:pt idx="5">
                  <c:v>44.1843538328853</c:v>
                </c:pt>
                <c:pt idx="6">
                  <c:v>44.720294795202598</c:v>
                </c:pt>
                <c:pt idx="7">
                  <c:v>44.946440222022296</c:v>
                </c:pt>
                <c:pt idx="8">
                  <c:v>45.409013414382102</c:v>
                </c:pt>
                <c:pt idx="9">
                  <c:v>44.750854499136302</c:v>
                </c:pt>
                <c:pt idx="10">
                  <c:v>45.057699111872502</c:v>
                </c:pt>
                <c:pt idx="11">
                  <c:v>44.871580028598302</c:v>
                </c:pt>
                <c:pt idx="12">
                  <c:v>43.895331626435102</c:v>
                </c:pt>
                <c:pt idx="13">
                  <c:v>43.911269511995002</c:v>
                </c:pt>
                <c:pt idx="14">
                  <c:v>43.6504692939832</c:v>
                </c:pt>
                <c:pt idx="15">
                  <c:v>44.0577284288727</c:v>
                </c:pt>
                <c:pt idx="16">
                  <c:v>44.673507779929302</c:v>
                </c:pt>
                <c:pt idx="17">
                  <c:v>44.080973946071403</c:v>
                </c:pt>
                <c:pt idx="18">
                  <c:v>46.403730671255303</c:v>
                </c:pt>
                <c:pt idx="19">
                  <c:v>47.357604330477002</c:v>
                </c:pt>
                <c:pt idx="20">
                  <c:v>46.243322327970802</c:v>
                </c:pt>
                <c:pt idx="21">
                  <c:v>46.964533959576499</c:v>
                </c:pt>
                <c:pt idx="22">
                  <c:v>46.5598422312571</c:v>
                </c:pt>
                <c:pt idx="23">
                  <c:v>47.365111026524602</c:v>
                </c:pt>
                <c:pt idx="24">
                  <c:v>48.148226164860297</c:v>
                </c:pt>
                <c:pt idx="25">
                  <c:v>49.527702355335499</c:v>
                </c:pt>
                <c:pt idx="26">
                  <c:v>49.434699229711299</c:v>
                </c:pt>
                <c:pt idx="27">
                  <c:v>49.256065365766602</c:v>
                </c:pt>
                <c:pt idx="28">
                  <c:v>48.803258975306903</c:v>
                </c:pt>
                <c:pt idx="29">
                  <c:v>48.668285754188901</c:v>
                </c:pt>
                <c:pt idx="30">
                  <c:v>48.067766078141098</c:v>
                </c:pt>
                <c:pt idx="31">
                  <c:v>48.1100672265068</c:v>
                </c:pt>
                <c:pt idx="32">
                  <c:v>49.295030480554999</c:v>
                </c:pt>
                <c:pt idx="33">
                  <c:v>48.725310496772401</c:v>
                </c:pt>
                <c:pt idx="34">
                  <c:v>49.5134676569118</c:v>
                </c:pt>
                <c:pt idx="35">
                  <c:v>48.080783694300997</c:v>
                </c:pt>
                <c:pt idx="36">
                  <c:v>48.8651262776065</c:v>
                </c:pt>
                <c:pt idx="37">
                  <c:v>48.5467358306664</c:v>
                </c:pt>
                <c:pt idx="38">
                  <c:v>48.513954965151903</c:v>
                </c:pt>
                <c:pt idx="39">
                  <c:v>34.121107033324698</c:v>
                </c:pt>
                <c:pt idx="40">
                  <c:v>34.684722240960397</c:v>
                </c:pt>
                <c:pt idx="41">
                  <c:v>35.3278676161626</c:v>
                </c:pt>
                <c:pt idx="42">
                  <c:v>36.514475512949502</c:v>
                </c:pt>
                <c:pt idx="43">
                  <c:v>38.425062986077201</c:v>
                </c:pt>
                <c:pt idx="44">
                  <c:v>38.962210023744802</c:v>
                </c:pt>
                <c:pt idx="45">
                  <c:v>41.320919054402601</c:v>
                </c:pt>
                <c:pt idx="46">
                  <c:v>39.9209805462445</c:v>
                </c:pt>
                <c:pt idx="47">
                  <c:v>41.390299448054698</c:v>
                </c:pt>
                <c:pt idx="48">
                  <c:v>42.342196837114201</c:v>
                </c:pt>
                <c:pt idx="49">
                  <c:v>41.362238727384302</c:v>
                </c:pt>
                <c:pt idx="50">
                  <c:v>43.185478830186298</c:v>
                </c:pt>
                <c:pt idx="51">
                  <c:v>45.234928143485398</c:v>
                </c:pt>
                <c:pt idx="52">
                  <c:v>45.193627982376</c:v>
                </c:pt>
                <c:pt idx="53">
                  <c:v>46.461459704997097</c:v>
                </c:pt>
                <c:pt idx="54">
                  <c:v>47.7945317581406</c:v>
                </c:pt>
                <c:pt idx="55">
                  <c:v>46.3826976514449</c:v>
                </c:pt>
                <c:pt idx="56">
                  <c:v>46.625483059863399</c:v>
                </c:pt>
                <c:pt idx="57">
                  <c:v>46.4886372357062</c:v>
                </c:pt>
                <c:pt idx="58">
                  <c:v>49.750240749010203</c:v>
                </c:pt>
                <c:pt idx="59">
                  <c:v>48.611795691772301</c:v>
                </c:pt>
                <c:pt idx="60">
                  <c:v>48.125745842136403</c:v>
                </c:pt>
                <c:pt idx="61">
                  <c:v>47.797894710631702</c:v>
                </c:pt>
                <c:pt idx="62">
                  <c:v>48.859441885318802</c:v>
                </c:pt>
                <c:pt idx="63">
                  <c:v>48.637215112601702</c:v>
                </c:pt>
                <c:pt idx="64">
                  <c:v>48.815093770705801</c:v>
                </c:pt>
                <c:pt idx="65">
                  <c:v>48.036266210111798</c:v>
                </c:pt>
                <c:pt idx="66">
                  <c:v>47.161460518838801</c:v>
                </c:pt>
                <c:pt idx="67">
                  <c:v>46.3846565138142</c:v>
                </c:pt>
                <c:pt idx="68">
                  <c:v>46.354039016633898</c:v>
                </c:pt>
                <c:pt idx="69">
                  <c:v>46.647776865600697</c:v>
                </c:pt>
                <c:pt idx="70">
                  <c:v>47.2366203568195</c:v>
                </c:pt>
                <c:pt idx="71">
                  <c:v>47.806931697189</c:v>
                </c:pt>
                <c:pt idx="72">
                  <c:v>48.808475778960897</c:v>
                </c:pt>
                <c:pt idx="73">
                  <c:v>49.118952087116902</c:v>
                </c:pt>
                <c:pt idx="74">
                  <c:v>49.106854279399599</c:v>
                </c:pt>
                <c:pt idx="75">
                  <c:v>48.929782324789699</c:v>
                </c:pt>
                <c:pt idx="76">
                  <c:v>49.283867558072302</c:v>
                </c:pt>
                <c:pt idx="77">
                  <c:v>49.789651813162003</c:v>
                </c:pt>
                <c:pt idx="78">
                  <c:v>50.588932351084203</c:v>
                </c:pt>
                <c:pt idx="79">
                  <c:v>50.970924480266397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53-463A-9F92-CA95F9C62B95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Datos!$U$41:$U$120</c:f>
              <c:numCache>
                <c:formatCode>0.0_)</c:formatCode>
                <c:ptCount val="80"/>
                <c:pt idx="0">
                  <c:v>43.475266407630102</c:v>
                </c:pt>
                <c:pt idx="1">
                  <c:v>43.592361610227897</c:v>
                </c:pt>
                <c:pt idx="2">
                  <c:v>43.756333884399801</c:v>
                </c:pt>
                <c:pt idx="3">
                  <c:v>43.961564071656397</c:v>
                </c:pt>
                <c:pt idx="4">
                  <c:v>44.212810570152698</c:v>
                </c:pt>
                <c:pt idx="5">
                  <c:v>44.478004184856204</c:v>
                </c:pt>
                <c:pt idx="6">
                  <c:v>44.729225866693497</c:v>
                </c:pt>
                <c:pt idx="7">
                  <c:v>44.926615318546702</c:v>
                </c:pt>
                <c:pt idx="8">
                  <c:v>45.041279023855303</c:v>
                </c:pt>
                <c:pt idx="9">
                  <c:v>45.015309937747602</c:v>
                </c:pt>
                <c:pt idx="10">
                  <c:v>44.825673655528398</c:v>
                </c:pt>
                <c:pt idx="11">
                  <c:v>44.515798391979502</c:v>
                </c:pt>
                <c:pt idx="12">
                  <c:v>44.184752908559297</c:v>
                </c:pt>
                <c:pt idx="13">
                  <c:v>43.973069464329299</c:v>
                </c:pt>
                <c:pt idx="14">
                  <c:v>43.977494526236498</c:v>
                </c:pt>
                <c:pt idx="15">
                  <c:v>44.2140567455858</c:v>
                </c:pt>
                <c:pt idx="16">
                  <c:v>44.645793746489304</c:v>
                </c:pt>
                <c:pt idx="17">
                  <c:v>45.1766507908427</c:v>
                </c:pt>
                <c:pt idx="18">
                  <c:v>45.671772327583803</c:v>
                </c:pt>
                <c:pt idx="19">
                  <c:v>46.050111742953803</c:v>
                </c:pt>
                <c:pt idx="20">
                  <c:v>46.354507494408203</c:v>
                </c:pt>
                <c:pt idx="21">
                  <c:v>46.679989013007699</c:v>
                </c:pt>
                <c:pt idx="22">
                  <c:v>47.123549347746597</c:v>
                </c:pt>
                <c:pt idx="23">
                  <c:v>47.691684412757901</c:v>
                </c:pt>
                <c:pt idx="24">
                  <c:v>48.310062318036401</c:v>
                </c:pt>
                <c:pt idx="25">
                  <c:v>48.838876829582503</c:v>
                </c:pt>
                <c:pt idx="26">
                  <c:v>49.118186190343202</c:v>
                </c:pt>
                <c:pt idx="27">
                  <c:v>49.128988286125796</c:v>
                </c:pt>
                <c:pt idx="28">
                  <c:v>48.930007704851199</c:v>
                </c:pt>
                <c:pt idx="29">
                  <c:v>48.691623642987302</c:v>
                </c:pt>
                <c:pt idx="30">
                  <c:v>48.557631126136499</c:v>
                </c:pt>
                <c:pt idx="31">
                  <c:v>48.571379967687299</c:v>
                </c:pt>
                <c:pt idx="32">
                  <c:v>48.684057455092699</c:v>
                </c:pt>
                <c:pt idx="33">
                  <c:v>48.802450335695198</c:v>
                </c:pt>
                <c:pt idx="34">
                  <c:v>48.843390374321402</c:v>
                </c:pt>
                <c:pt idx="35">
                  <c:v>48.760765320218603</c:v>
                </c:pt>
                <c:pt idx="36">
                  <c:v>48.573124844549596</c:v>
                </c:pt>
                <c:pt idx="37">
                  <c:v>48.357938144612497</c:v>
                </c:pt>
                <c:pt idx="38">
                  <c:v>48.294347030266998</c:v>
                </c:pt>
                <c:pt idx="39">
                  <c:v>34.441344486822601</c:v>
                </c:pt>
                <c:pt idx="40">
                  <c:v>34.917132781816299</c:v>
                </c:pt>
                <c:pt idx="41">
                  <c:v>35.684109558205797</c:v>
                </c:pt>
                <c:pt idx="42">
                  <c:v>36.650339386440997</c:v>
                </c:pt>
                <c:pt idx="43">
                  <c:v>37.720510065654203</c:v>
                </c:pt>
                <c:pt idx="44">
                  <c:v>38.772429981315597</c:v>
                </c:pt>
                <c:pt idx="45">
                  <c:v>39.705122579140898</c:v>
                </c:pt>
                <c:pt idx="46">
                  <c:v>40.523621654781998</c:v>
                </c:pt>
                <c:pt idx="47">
                  <c:v>41.284761882886301</c:v>
                </c:pt>
                <c:pt idx="48">
                  <c:v>42.0649208617874</c:v>
                </c:pt>
                <c:pt idx="49">
                  <c:v>42.919981428684999</c:v>
                </c:pt>
                <c:pt idx="50">
                  <c:v>43.820449641069601</c:v>
                </c:pt>
                <c:pt idx="51">
                  <c:v>44.665978230716298</c:v>
                </c:pt>
                <c:pt idx="52">
                  <c:v>45.386793274928401</c:v>
                </c:pt>
                <c:pt idx="53">
                  <c:v>45.945710973987602</c:v>
                </c:pt>
                <c:pt idx="54">
                  <c:v>46.382979056266898</c:v>
                </c:pt>
                <c:pt idx="55">
                  <c:v>46.751570521408198</c:v>
                </c:pt>
                <c:pt idx="56">
                  <c:v>47.0848572369704</c:v>
                </c:pt>
                <c:pt idx="57">
                  <c:v>47.422189508441399</c:v>
                </c:pt>
                <c:pt idx="58">
                  <c:v>47.758206808377601</c:v>
                </c:pt>
                <c:pt idx="59">
                  <c:v>48.060537393516803</c:v>
                </c:pt>
                <c:pt idx="60">
                  <c:v>48.326952027442303</c:v>
                </c:pt>
                <c:pt idx="61">
                  <c:v>48.5182729958861</c:v>
                </c:pt>
                <c:pt idx="62">
                  <c:v>48.598585631465497</c:v>
                </c:pt>
                <c:pt idx="63">
                  <c:v>48.525402937090497</c:v>
                </c:pt>
                <c:pt idx="64">
                  <c:v>48.261253828327099</c:v>
                </c:pt>
                <c:pt idx="65">
                  <c:v>47.817701136373799</c:v>
                </c:pt>
                <c:pt idx="66">
                  <c:v>47.283921448979697</c:v>
                </c:pt>
                <c:pt idx="67">
                  <c:v>46.824962185515297</c:v>
                </c:pt>
                <c:pt idx="68">
                  <c:v>46.635513267637798</c:v>
                </c:pt>
                <c:pt idx="69">
                  <c:v>46.806654856022</c:v>
                </c:pt>
                <c:pt idx="70">
                  <c:v>47.262081718187297</c:v>
                </c:pt>
                <c:pt idx="71">
                  <c:v>47.845897509998203</c:v>
                </c:pt>
                <c:pt idx="72">
                  <c:v>48.376751418111098</c:v>
                </c:pt>
                <c:pt idx="73">
                  <c:v>48.769280335375299</c:v>
                </c:pt>
                <c:pt idx="74">
                  <c:v>49.046936025032601</c:v>
                </c:pt>
                <c:pt idx="75">
                  <c:v>49.298130643799198</c:v>
                </c:pt>
                <c:pt idx="76">
                  <c:v>49.594846770483201</c:v>
                </c:pt>
                <c:pt idx="77">
                  <c:v>49.9686726103577</c:v>
                </c:pt>
                <c:pt idx="78">
                  <c:v>50.369785816247202</c:v>
                </c:pt>
                <c:pt idx="79">
                  <c:v>50.674017341324799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53-463A-9F92-CA95F9C62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542738852973541"/>
        </c:manualLayout>
      </c:layout>
      <c:lineChart>
        <c:grouping val="standard"/>
        <c:varyColors val="0"/>
        <c:ser>
          <c:idx val="0"/>
          <c:order val="0"/>
          <c:tx>
            <c:strRef>
              <c:f>Datos!$V$4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Datos!$V$41:$V$120</c:f>
              <c:numCache>
                <c:formatCode>0.0_)</c:formatCode>
                <c:ptCount val="80"/>
                <c:pt idx="0">
                  <c:v>40.969018021989598</c:v>
                </c:pt>
                <c:pt idx="1">
                  <c:v>44.911213313970201</c:v>
                </c:pt>
                <c:pt idx="2">
                  <c:v>49.063474611928598</c:v>
                </c:pt>
                <c:pt idx="3">
                  <c:v>49.336549145194098</c:v>
                </c:pt>
                <c:pt idx="4">
                  <c:v>49.680704415408897</c:v>
                </c:pt>
                <c:pt idx="5">
                  <c:v>50.064308554963397</c:v>
                </c:pt>
                <c:pt idx="6">
                  <c:v>50.327797507935799</c:v>
                </c:pt>
                <c:pt idx="7">
                  <c:v>50.832076381255703</c:v>
                </c:pt>
                <c:pt idx="8">
                  <c:v>51.278440254425497</c:v>
                </c:pt>
                <c:pt idx="9">
                  <c:v>50.990406989580002</c:v>
                </c:pt>
                <c:pt idx="10">
                  <c:v>51.184421762742801</c:v>
                </c:pt>
                <c:pt idx="11">
                  <c:v>49.514548864007097</c:v>
                </c:pt>
                <c:pt idx="12">
                  <c:v>48.833498785695198</c:v>
                </c:pt>
                <c:pt idx="13">
                  <c:v>48.521507562743601</c:v>
                </c:pt>
                <c:pt idx="14">
                  <c:v>48.558324200618202</c:v>
                </c:pt>
                <c:pt idx="15">
                  <c:v>49.346370452414902</c:v>
                </c:pt>
                <c:pt idx="16">
                  <c:v>50.007133909973597</c:v>
                </c:pt>
                <c:pt idx="17">
                  <c:v>50.292966435007799</c:v>
                </c:pt>
                <c:pt idx="18">
                  <c:v>56.470119051657001</c:v>
                </c:pt>
                <c:pt idx="19">
                  <c:v>56.876913805289902</c:v>
                </c:pt>
                <c:pt idx="20">
                  <c:v>56.045888735818302</c:v>
                </c:pt>
                <c:pt idx="21">
                  <c:v>56.612188436803002</c:v>
                </c:pt>
                <c:pt idx="22">
                  <c:v>55.143444622438103</c:v>
                </c:pt>
                <c:pt idx="23">
                  <c:v>58.108591560072298</c:v>
                </c:pt>
                <c:pt idx="24">
                  <c:v>57.968827756266897</c:v>
                </c:pt>
                <c:pt idx="25">
                  <c:v>59.13572988008</c:v>
                </c:pt>
                <c:pt idx="26">
                  <c:v>58.8149470456841</c:v>
                </c:pt>
                <c:pt idx="27">
                  <c:v>57.7521760868472</c:v>
                </c:pt>
                <c:pt idx="28">
                  <c:v>56.306260296164801</c:v>
                </c:pt>
                <c:pt idx="29">
                  <c:v>55.782653833531299</c:v>
                </c:pt>
                <c:pt idx="30">
                  <c:v>55.8590194839961</c:v>
                </c:pt>
                <c:pt idx="31">
                  <c:v>55.977038539385603</c:v>
                </c:pt>
                <c:pt idx="32">
                  <c:v>57.514828614926998</c:v>
                </c:pt>
                <c:pt idx="33">
                  <c:v>55.393071288340401</c:v>
                </c:pt>
                <c:pt idx="34">
                  <c:v>55.831165862221802</c:v>
                </c:pt>
                <c:pt idx="35">
                  <c:v>55.000744117534197</c:v>
                </c:pt>
                <c:pt idx="36">
                  <c:v>56.2651965615539</c:v>
                </c:pt>
                <c:pt idx="37">
                  <c:v>55.799447649662397</c:v>
                </c:pt>
                <c:pt idx="38">
                  <c:v>54.221003451418802</c:v>
                </c:pt>
                <c:pt idx="39">
                  <c:v>43.994538075168002</c:v>
                </c:pt>
                <c:pt idx="40">
                  <c:v>44.644991737607</c:v>
                </c:pt>
                <c:pt idx="41">
                  <c:v>45.993354441044602</c:v>
                </c:pt>
                <c:pt idx="42">
                  <c:v>48.109092899582201</c:v>
                </c:pt>
                <c:pt idx="43">
                  <c:v>50.7623480879558</c:v>
                </c:pt>
                <c:pt idx="44">
                  <c:v>52.514751644559396</c:v>
                </c:pt>
                <c:pt idx="45">
                  <c:v>54.275171714304498</c:v>
                </c:pt>
                <c:pt idx="46">
                  <c:v>53.048057339269398</c:v>
                </c:pt>
                <c:pt idx="47">
                  <c:v>54.503664722745803</c:v>
                </c:pt>
                <c:pt idx="48">
                  <c:v>53.823417781744901</c:v>
                </c:pt>
                <c:pt idx="49">
                  <c:v>54.063368370643403</c:v>
                </c:pt>
                <c:pt idx="50">
                  <c:v>55.807155104664197</c:v>
                </c:pt>
                <c:pt idx="51">
                  <c:v>56.691383989743201</c:v>
                </c:pt>
                <c:pt idx="52">
                  <c:v>57.2901184151143</c:v>
                </c:pt>
                <c:pt idx="53">
                  <c:v>59.075263929776099</c:v>
                </c:pt>
                <c:pt idx="54">
                  <c:v>58.180935513669603</c:v>
                </c:pt>
                <c:pt idx="55">
                  <c:v>57.158289653432497</c:v>
                </c:pt>
                <c:pt idx="56">
                  <c:v>57.573140756365802</c:v>
                </c:pt>
                <c:pt idx="57">
                  <c:v>57.810281966142298</c:v>
                </c:pt>
                <c:pt idx="58">
                  <c:v>59.540630913495697</c:v>
                </c:pt>
                <c:pt idx="59">
                  <c:v>57.058295942787403</c:v>
                </c:pt>
                <c:pt idx="60">
                  <c:v>56.420686257062101</c:v>
                </c:pt>
                <c:pt idx="61">
                  <c:v>56.935369784619901</c:v>
                </c:pt>
                <c:pt idx="62">
                  <c:v>57.249565995530503</c:v>
                </c:pt>
                <c:pt idx="63">
                  <c:v>56.974906891477801</c:v>
                </c:pt>
                <c:pt idx="64">
                  <c:v>57.103920448596803</c:v>
                </c:pt>
                <c:pt idx="65">
                  <c:v>56.033206777182301</c:v>
                </c:pt>
                <c:pt idx="66">
                  <c:v>53.245951094931399</c:v>
                </c:pt>
                <c:pt idx="67">
                  <c:v>54.264029529934703</c:v>
                </c:pt>
                <c:pt idx="68">
                  <c:v>54.0815159601487</c:v>
                </c:pt>
                <c:pt idx="69">
                  <c:v>54.512281086969203</c:v>
                </c:pt>
                <c:pt idx="70">
                  <c:v>54.659831557997897</c:v>
                </c:pt>
                <c:pt idx="71">
                  <c:v>55.4569873279777</c:v>
                </c:pt>
                <c:pt idx="72">
                  <c:v>57.180305861132297</c:v>
                </c:pt>
                <c:pt idx="73">
                  <c:v>56.204531067831297</c:v>
                </c:pt>
                <c:pt idx="74">
                  <c:v>56.122655248095803</c:v>
                </c:pt>
                <c:pt idx="75">
                  <c:v>56.146339817102898</c:v>
                </c:pt>
                <c:pt idx="76">
                  <c:v>56.399276390152501</c:v>
                </c:pt>
                <c:pt idx="77">
                  <c:v>56.282991438249603</c:v>
                </c:pt>
                <c:pt idx="78">
                  <c:v>57.930356261974602</c:v>
                </c:pt>
                <c:pt idx="79">
                  <c:v>58.005641234440198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05-4928-8579-96E0683246F4}"/>
            </c:ext>
          </c:extLst>
        </c:ser>
        <c:ser>
          <c:idx val="1"/>
          <c:order val="1"/>
          <c:tx>
            <c:strRef>
              <c:f>Datos!$W$4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Datos!$W$41:$W$120</c:f>
              <c:numCache>
                <c:formatCode>0.0_)</c:formatCode>
                <c:ptCount val="80"/>
                <c:pt idx="0">
                  <c:v>48.752608066791701</c:v>
                </c:pt>
                <c:pt idx="1">
                  <c:v>48.948968641380603</c:v>
                </c:pt>
                <c:pt idx="2">
                  <c:v>49.155885431459197</c:v>
                </c:pt>
                <c:pt idx="3">
                  <c:v>49.403279334843802</c:v>
                </c:pt>
                <c:pt idx="4">
                  <c:v>49.728097890051302</c:v>
                </c:pt>
                <c:pt idx="5">
                  <c:v>50.119019707435697</c:v>
                </c:pt>
                <c:pt idx="6">
                  <c:v>50.519906658326903</c:v>
                </c:pt>
                <c:pt idx="7">
                  <c:v>50.807595240183097</c:v>
                </c:pt>
                <c:pt idx="8">
                  <c:v>50.875099995636603</c:v>
                </c:pt>
                <c:pt idx="9">
                  <c:v>50.6568786323338</c:v>
                </c:pt>
                <c:pt idx="10">
                  <c:v>50.188185995936202</c:v>
                </c:pt>
                <c:pt idx="11">
                  <c:v>49.6089867979084</c:v>
                </c:pt>
                <c:pt idx="12">
                  <c:v>49.114493377743401</c:v>
                </c:pt>
                <c:pt idx="13">
                  <c:v>48.864076722122398</c:v>
                </c:pt>
                <c:pt idx="14">
                  <c:v>48.939776429543002</c:v>
                </c:pt>
                <c:pt idx="15">
                  <c:v>49.270975484716999</c:v>
                </c:pt>
                <c:pt idx="16">
                  <c:v>49.695614594997998</c:v>
                </c:pt>
                <c:pt idx="17">
                  <c:v>50.056014075376297</c:v>
                </c:pt>
                <c:pt idx="18">
                  <c:v>56.356948074776099</c:v>
                </c:pt>
                <c:pt idx="19">
                  <c:v>56.501938647930899</c:v>
                </c:pt>
                <c:pt idx="20">
                  <c:v>56.638939115596301</c:v>
                </c:pt>
                <c:pt idx="21">
                  <c:v>56.903269350299198</c:v>
                </c:pt>
                <c:pt idx="22">
                  <c:v>57.353576974981799</c:v>
                </c:pt>
                <c:pt idx="23">
                  <c:v>57.890048659694301</c:v>
                </c:pt>
                <c:pt idx="24">
                  <c:v>58.3111044913665</c:v>
                </c:pt>
                <c:pt idx="25">
                  <c:v>58.428528843674897</c:v>
                </c:pt>
                <c:pt idx="26">
                  <c:v>58.170305252720503</c:v>
                </c:pt>
                <c:pt idx="27">
                  <c:v>57.6145438262647</c:v>
                </c:pt>
                <c:pt idx="28">
                  <c:v>56.9395420075207</c:v>
                </c:pt>
                <c:pt idx="29">
                  <c:v>56.333551727926498</c:v>
                </c:pt>
                <c:pt idx="30">
                  <c:v>55.893223765961999</c:v>
                </c:pt>
                <c:pt idx="31">
                  <c:v>55.652750316195402</c:v>
                </c:pt>
                <c:pt idx="32">
                  <c:v>55.613169862920302</c:v>
                </c:pt>
                <c:pt idx="33">
                  <c:v>55.657088456274202</c:v>
                </c:pt>
                <c:pt idx="34">
                  <c:v>55.679076392540203</c:v>
                </c:pt>
                <c:pt idx="35">
                  <c:v>55.621007871414498</c:v>
                </c:pt>
                <c:pt idx="36">
                  <c:v>55.449443252845398</c:v>
                </c:pt>
                <c:pt idx="37">
                  <c:v>55.157797914401797</c:v>
                </c:pt>
                <c:pt idx="38">
                  <c:v>54.775304627148202</c:v>
                </c:pt>
                <c:pt idx="39">
                  <c:v>49.495312407834398</c:v>
                </c:pt>
                <c:pt idx="40">
                  <c:v>49.406925145477899</c:v>
                </c:pt>
                <c:pt idx="41">
                  <c:v>49.6227741987923</c:v>
                </c:pt>
                <c:pt idx="42">
                  <c:v>50.170312158949699</c:v>
                </c:pt>
                <c:pt idx="43">
                  <c:v>50.976831994097999</c:v>
                </c:pt>
                <c:pt idx="44">
                  <c:v>51.829871816901303</c:v>
                </c:pt>
                <c:pt idx="45">
                  <c:v>52.587204020550203</c:v>
                </c:pt>
                <c:pt idx="46">
                  <c:v>53.214537213597197</c:v>
                </c:pt>
                <c:pt idx="47">
                  <c:v>53.724269721770597</c:v>
                </c:pt>
                <c:pt idx="48">
                  <c:v>54.2439951155553</c:v>
                </c:pt>
                <c:pt idx="49">
                  <c:v>54.9082211318727</c:v>
                </c:pt>
                <c:pt idx="50">
                  <c:v>55.726441756091099</c:v>
                </c:pt>
                <c:pt idx="51">
                  <c:v>56.586335599789798</c:v>
                </c:pt>
                <c:pt idx="52">
                  <c:v>57.327110109811301</c:v>
                </c:pt>
                <c:pt idx="53">
                  <c:v>57.839428276365403</c:v>
                </c:pt>
                <c:pt idx="54">
                  <c:v>58.067606071697199</c:v>
                </c:pt>
                <c:pt idx="55">
                  <c:v>58.011697820026498</c:v>
                </c:pt>
                <c:pt idx="56">
                  <c:v>57.781782154098998</c:v>
                </c:pt>
                <c:pt idx="57">
                  <c:v>57.498624363611597</c:v>
                </c:pt>
                <c:pt idx="58">
                  <c:v>57.237736955033697</c:v>
                </c:pt>
                <c:pt idx="59">
                  <c:v>57.075115556143302</c:v>
                </c:pt>
                <c:pt idx="60">
                  <c:v>57.026696828458398</c:v>
                </c:pt>
                <c:pt idx="61">
                  <c:v>57.0308198207156</c:v>
                </c:pt>
                <c:pt idx="62">
                  <c:v>57.010166676790398</c:v>
                </c:pt>
                <c:pt idx="63">
                  <c:v>56.853737065510202</c:v>
                </c:pt>
                <c:pt idx="64">
                  <c:v>56.478566274843502</c:v>
                </c:pt>
                <c:pt idx="65">
                  <c:v>55.891532147207897</c:v>
                </c:pt>
                <c:pt idx="66">
                  <c:v>55.218386532870902</c:v>
                </c:pt>
                <c:pt idx="67">
                  <c:v>54.664454815587497</c:v>
                </c:pt>
                <c:pt idx="68">
                  <c:v>54.411951497037698</c:v>
                </c:pt>
                <c:pt idx="69">
                  <c:v>54.506961061685502</c:v>
                </c:pt>
                <c:pt idx="70">
                  <c:v>54.869244450899998</c:v>
                </c:pt>
                <c:pt idx="71">
                  <c:v>55.349108517545702</c:v>
                </c:pt>
                <c:pt idx="72">
                  <c:v>55.753087104997199</c:v>
                </c:pt>
                <c:pt idx="73">
                  <c:v>56.012761906318801</c:v>
                </c:pt>
                <c:pt idx="74">
                  <c:v>56.178170784738199</c:v>
                </c:pt>
                <c:pt idx="75">
                  <c:v>56.352767177134801</c:v>
                </c:pt>
                <c:pt idx="76">
                  <c:v>56.605156518071801</c:v>
                </c:pt>
                <c:pt idx="77">
                  <c:v>56.957754256541001</c:v>
                </c:pt>
                <c:pt idx="78">
                  <c:v>57.331302807238202</c:v>
                </c:pt>
                <c:pt idx="79">
                  <c:v>57.600780350957699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05-4928-8579-96E068324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80983545941948609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Datos!$X$41:$X$120</c:f>
              <c:numCache>
                <c:formatCode>0.0_)</c:formatCode>
                <c:ptCount val="80"/>
                <c:pt idx="0">
                  <c:v>22.514068665475602</c:v>
                </c:pt>
                <c:pt idx="1">
                  <c:v>26.323133899241402</c:v>
                </c:pt>
                <c:pt idx="2">
                  <c:v>27.6682487965532</c:v>
                </c:pt>
                <c:pt idx="3">
                  <c:v>28.491841945586899</c:v>
                </c:pt>
                <c:pt idx="4">
                  <c:v>29.537082214858199</c:v>
                </c:pt>
                <c:pt idx="5">
                  <c:v>29.3021687322269</c:v>
                </c:pt>
                <c:pt idx="6">
                  <c:v>29.586820012292399</c:v>
                </c:pt>
                <c:pt idx="7">
                  <c:v>29.9009219691679</c:v>
                </c:pt>
                <c:pt idx="8">
                  <c:v>30.352973244007099</c:v>
                </c:pt>
                <c:pt idx="9">
                  <c:v>30.1181318335817</c:v>
                </c:pt>
                <c:pt idx="10">
                  <c:v>29.753340681004399</c:v>
                </c:pt>
                <c:pt idx="11">
                  <c:v>29.135735193362901</c:v>
                </c:pt>
                <c:pt idx="12">
                  <c:v>27.884830639183502</c:v>
                </c:pt>
                <c:pt idx="13">
                  <c:v>27.799695396022798</c:v>
                </c:pt>
                <c:pt idx="14">
                  <c:v>28.002051322125901</c:v>
                </c:pt>
                <c:pt idx="15">
                  <c:v>29.7060804783324</c:v>
                </c:pt>
                <c:pt idx="16">
                  <c:v>30.345577497587701</c:v>
                </c:pt>
                <c:pt idx="17">
                  <c:v>30.277628801780601</c:v>
                </c:pt>
                <c:pt idx="18">
                  <c:v>34.490216387323997</c:v>
                </c:pt>
                <c:pt idx="19">
                  <c:v>33.802354920409201</c:v>
                </c:pt>
                <c:pt idx="20">
                  <c:v>33.623540072840697</c:v>
                </c:pt>
                <c:pt idx="21">
                  <c:v>33.989245370850497</c:v>
                </c:pt>
                <c:pt idx="22">
                  <c:v>33.294265480992202</c:v>
                </c:pt>
                <c:pt idx="23">
                  <c:v>34.847910204180202</c:v>
                </c:pt>
                <c:pt idx="24">
                  <c:v>39.927438292427901</c:v>
                </c:pt>
                <c:pt idx="25">
                  <c:v>45.161210913664803</c:v>
                </c:pt>
                <c:pt idx="26">
                  <c:v>43.3377261904905</c:v>
                </c:pt>
                <c:pt idx="27">
                  <c:v>40.891178730189203</c:v>
                </c:pt>
                <c:pt idx="28">
                  <c:v>40.270149826389201</c:v>
                </c:pt>
                <c:pt idx="29">
                  <c:v>40.497522035865998</c:v>
                </c:pt>
                <c:pt idx="30">
                  <c:v>39.597790405655402</c:v>
                </c:pt>
                <c:pt idx="31">
                  <c:v>41.219792241454698</c:v>
                </c:pt>
                <c:pt idx="32">
                  <c:v>43.219199427360103</c:v>
                </c:pt>
                <c:pt idx="33">
                  <c:v>41.686063503910098</c:v>
                </c:pt>
                <c:pt idx="34">
                  <c:v>40.930501478060798</c:v>
                </c:pt>
                <c:pt idx="35">
                  <c:v>39.865504251593798</c:v>
                </c:pt>
                <c:pt idx="36">
                  <c:v>40.134865379612599</c:v>
                </c:pt>
                <c:pt idx="37">
                  <c:v>40.585860408195302</c:v>
                </c:pt>
                <c:pt idx="38">
                  <c:v>39.049442272777497</c:v>
                </c:pt>
                <c:pt idx="39">
                  <c:v>28.5321784486318</c:v>
                </c:pt>
                <c:pt idx="40">
                  <c:v>27.5470229754333</c:v>
                </c:pt>
                <c:pt idx="41">
                  <c:v>27.678537934250699</c:v>
                </c:pt>
                <c:pt idx="42">
                  <c:v>28.435571950188699</c:v>
                </c:pt>
                <c:pt idx="43">
                  <c:v>28.348371398531501</c:v>
                </c:pt>
                <c:pt idx="44">
                  <c:v>29.448715461215698</c:v>
                </c:pt>
                <c:pt idx="45">
                  <c:v>30.556748919917901</c:v>
                </c:pt>
                <c:pt idx="46">
                  <c:v>30.256983166368201</c:v>
                </c:pt>
                <c:pt idx="47">
                  <c:v>30.6629045309713</c:v>
                </c:pt>
                <c:pt idx="48">
                  <c:v>31.9551674480835</c:v>
                </c:pt>
                <c:pt idx="49">
                  <c:v>31.9421405790447</c:v>
                </c:pt>
                <c:pt idx="50">
                  <c:v>33.841367334105399</c:v>
                </c:pt>
                <c:pt idx="51">
                  <c:v>35.438691850947897</c:v>
                </c:pt>
                <c:pt idx="52">
                  <c:v>36.868229964661502</c:v>
                </c:pt>
                <c:pt idx="53">
                  <c:v>38.135933190669597</c:v>
                </c:pt>
                <c:pt idx="54">
                  <c:v>39.018334908732399</c:v>
                </c:pt>
                <c:pt idx="55">
                  <c:v>38.3646777726102</c:v>
                </c:pt>
                <c:pt idx="56">
                  <c:v>39.3510586407752</c:v>
                </c:pt>
                <c:pt idx="57">
                  <c:v>39.823412684794903</c:v>
                </c:pt>
                <c:pt idx="58">
                  <c:v>42.326067461529099</c:v>
                </c:pt>
                <c:pt idx="59">
                  <c:v>40.235289543308902</c:v>
                </c:pt>
                <c:pt idx="60">
                  <c:v>37.8779065232089</c:v>
                </c:pt>
                <c:pt idx="61">
                  <c:v>38.831969859434203</c:v>
                </c:pt>
                <c:pt idx="62">
                  <c:v>38.903545889326701</c:v>
                </c:pt>
                <c:pt idx="63">
                  <c:v>39.572202327377603</c:v>
                </c:pt>
                <c:pt idx="64">
                  <c:v>39.219709061499699</c:v>
                </c:pt>
                <c:pt idx="65">
                  <c:v>38.264335729912901</c:v>
                </c:pt>
                <c:pt idx="66">
                  <c:v>37.246969980282401</c:v>
                </c:pt>
                <c:pt idx="67">
                  <c:v>36.590905003832198</c:v>
                </c:pt>
                <c:pt idx="68">
                  <c:v>36.751347112057502</c:v>
                </c:pt>
                <c:pt idx="69">
                  <c:v>36.8359642551005</c:v>
                </c:pt>
                <c:pt idx="70">
                  <c:v>38.509109735956599</c:v>
                </c:pt>
                <c:pt idx="71">
                  <c:v>39.555936538270601</c:v>
                </c:pt>
                <c:pt idx="72">
                  <c:v>40.275794996326297</c:v>
                </c:pt>
                <c:pt idx="73">
                  <c:v>41.465474705820696</c:v>
                </c:pt>
                <c:pt idx="74">
                  <c:v>41.4734000387758</c:v>
                </c:pt>
                <c:pt idx="75">
                  <c:v>41.034005869533502</c:v>
                </c:pt>
                <c:pt idx="76">
                  <c:v>41.787106091099602</c:v>
                </c:pt>
                <c:pt idx="77">
                  <c:v>43.280764404337098</c:v>
                </c:pt>
                <c:pt idx="78">
                  <c:v>42.943420204575503</c:v>
                </c:pt>
                <c:pt idx="79">
                  <c:v>44.036384754483798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6E-4AFC-AD92-977462B3CD5E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Datos!$Y$41:$Y$120</c:f>
              <c:numCache>
                <c:formatCode>0.0_)</c:formatCode>
                <c:ptCount val="80"/>
                <c:pt idx="0">
                  <c:v>28.756988672294</c:v>
                </c:pt>
                <c:pt idx="1">
                  <c:v>28.631530204479901</c:v>
                </c:pt>
                <c:pt idx="2">
                  <c:v>28.594039611681001</c:v>
                </c:pt>
                <c:pt idx="3">
                  <c:v>28.7046738898878</c:v>
                </c:pt>
                <c:pt idx="4">
                  <c:v>28.9735186470303</c:v>
                </c:pt>
                <c:pt idx="5">
                  <c:v>29.358176595504599</c:v>
                </c:pt>
                <c:pt idx="6">
                  <c:v>29.7507878280319</c:v>
                </c:pt>
                <c:pt idx="7">
                  <c:v>30.019117341053601</c:v>
                </c:pt>
                <c:pt idx="8">
                  <c:v>30.071376282735599</c:v>
                </c:pt>
                <c:pt idx="9">
                  <c:v>29.847043379009701</c:v>
                </c:pt>
                <c:pt idx="10">
                  <c:v>29.400506644339799</c:v>
                </c:pt>
                <c:pt idx="11">
                  <c:v>28.871894304411398</c:v>
                </c:pt>
                <c:pt idx="12">
                  <c:v>28.438819730572199</c:v>
                </c:pt>
                <c:pt idx="13">
                  <c:v>28.282448617883801</c:v>
                </c:pt>
                <c:pt idx="14">
                  <c:v>28.5338032851236</c:v>
                </c:pt>
                <c:pt idx="15">
                  <c:v>29.2009143018369</c:v>
                </c:pt>
                <c:pt idx="16">
                  <c:v>30.130443344728</c:v>
                </c:pt>
                <c:pt idx="17">
                  <c:v>31.127553141370498</c:v>
                </c:pt>
                <c:pt idx="18">
                  <c:v>32.044165908011699</c:v>
                </c:pt>
                <c:pt idx="19">
                  <c:v>32.894312402558903</c:v>
                </c:pt>
                <c:pt idx="20">
                  <c:v>33.809358244486901</c:v>
                </c:pt>
                <c:pt idx="21">
                  <c:v>34.939248298693101</c:v>
                </c:pt>
                <c:pt idx="22">
                  <c:v>36.330397315444401</c:v>
                </c:pt>
                <c:pt idx="23">
                  <c:v>37.844347906858303</c:v>
                </c:pt>
                <c:pt idx="24">
                  <c:v>39.274537313929301</c:v>
                </c:pt>
                <c:pt idx="25">
                  <c:v>40.357716084162597</c:v>
                </c:pt>
                <c:pt idx="26">
                  <c:v>40.920247234512601</c:v>
                </c:pt>
                <c:pt idx="27">
                  <c:v>40.992879428962297</c:v>
                </c:pt>
                <c:pt idx="28">
                  <c:v>40.830326056933302</c:v>
                </c:pt>
                <c:pt idx="29">
                  <c:v>40.711069198553503</c:v>
                </c:pt>
                <c:pt idx="30">
                  <c:v>40.749330829909397</c:v>
                </c:pt>
                <c:pt idx="31">
                  <c:v>40.8976104410754</c:v>
                </c:pt>
                <c:pt idx="32">
                  <c:v>41.047408149019802</c:v>
                </c:pt>
                <c:pt idx="33">
                  <c:v>41.097802649103997</c:v>
                </c:pt>
                <c:pt idx="34">
                  <c:v>40.986400926672097</c:v>
                </c:pt>
                <c:pt idx="35">
                  <c:v>40.694016041038402</c:v>
                </c:pt>
                <c:pt idx="36">
                  <c:v>40.2035130731999</c:v>
                </c:pt>
                <c:pt idx="37">
                  <c:v>39.561314315908703</c:v>
                </c:pt>
                <c:pt idx="38">
                  <c:v>38.846436199874297</c:v>
                </c:pt>
                <c:pt idx="39">
                  <c:v>28.5251591479567</c:v>
                </c:pt>
                <c:pt idx="40">
                  <c:v>28.139205120085801</c:v>
                </c:pt>
                <c:pt idx="41">
                  <c:v>28.0169229141706</c:v>
                </c:pt>
                <c:pt idx="42">
                  <c:v>28.203986460064701</c:v>
                </c:pt>
                <c:pt idx="43">
                  <c:v>28.668409603896301</c:v>
                </c:pt>
                <c:pt idx="44">
                  <c:v>29.258109857622699</c:v>
                </c:pt>
                <c:pt idx="45">
                  <c:v>29.834945728495001</c:v>
                </c:pt>
                <c:pt idx="46">
                  <c:v>30.380056937571499</c:v>
                </c:pt>
                <c:pt idx="47">
                  <c:v>30.964213355847001</c:v>
                </c:pt>
                <c:pt idx="48">
                  <c:v>31.710316237658901</c:v>
                </c:pt>
                <c:pt idx="49">
                  <c:v>32.720826887236598</c:v>
                </c:pt>
                <c:pt idx="50">
                  <c:v>33.972654892560399</c:v>
                </c:pt>
                <c:pt idx="51">
                  <c:v>35.343755595065197</c:v>
                </c:pt>
                <c:pt idx="52">
                  <c:v>36.643863624300302</c:v>
                </c:pt>
                <c:pt idx="53">
                  <c:v>37.716352712998301</c:v>
                </c:pt>
                <c:pt idx="54">
                  <c:v>38.5273734784016</c:v>
                </c:pt>
                <c:pt idx="55">
                  <c:v>39.1033633747615</c:v>
                </c:pt>
                <c:pt idx="56">
                  <c:v>39.482496107874198</c:v>
                </c:pt>
                <c:pt idx="57">
                  <c:v>39.702184573551797</c:v>
                </c:pt>
                <c:pt idx="58">
                  <c:v>39.773975892407599</c:v>
                </c:pt>
                <c:pt idx="59">
                  <c:v>39.739056895483401</c:v>
                </c:pt>
                <c:pt idx="60">
                  <c:v>39.640425289904698</c:v>
                </c:pt>
                <c:pt idx="61">
                  <c:v>39.496082721194497</c:v>
                </c:pt>
                <c:pt idx="62">
                  <c:v>39.2938278629018</c:v>
                </c:pt>
                <c:pt idx="63">
                  <c:v>39.018200913861797</c:v>
                </c:pt>
                <c:pt idx="64">
                  <c:v>38.595316938512397</c:v>
                </c:pt>
                <c:pt idx="65">
                  <c:v>38.033555460841697</c:v>
                </c:pt>
                <c:pt idx="66">
                  <c:v>37.455333104764598</c:v>
                </c:pt>
                <c:pt idx="67">
                  <c:v>37.041605896034298</c:v>
                </c:pt>
                <c:pt idx="68">
                  <c:v>37.006943165187998</c:v>
                </c:pt>
                <c:pt idx="69">
                  <c:v>37.463523106541203</c:v>
                </c:pt>
                <c:pt idx="70">
                  <c:v>38.303460878616697</c:v>
                </c:pt>
                <c:pt idx="71">
                  <c:v>39.2634181535892</c:v>
                </c:pt>
                <c:pt idx="72">
                  <c:v>40.142947525623597</c:v>
                </c:pt>
                <c:pt idx="73">
                  <c:v>40.829412999147202</c:v>
                </c:pt>
                <c:pt idx="74">
                  <c:v>41.348623097452602</c:v>
                </c:pt>
                <c:pt idx="75">
                  <c:v>41.798361926190204</c:v>
                </c:pt>
                <c:pt idx="76">
                  <c:v>42.251743178218703</c:v>
                </c:pt>
                <c:pt idx="77">
                  <c:v>42.723095481740501</c:v>
                </c:pt>
                <c:pt idx="78">
                  <c:v>43.144877319651599</c:v>
                </c:pt>
                <c:pt idx="79">
                  <c:v>43.418838433419999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6E-4AFC-AD92-977462B3CD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81937450174264836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Datos!$Z$41:$Z$120</c:f>
              <c:numCache>
                <c:formatCode>0.0_)</c:formatCode>
                <c:ptCount val="80"/>
                <c:pt idx="0">
                  <c:v>25.1660250308889</c:v>
                </c:pt>
                <c:pt idx="1">
                  <c:v>29.015804258227099</c:v>
                </c:pt>
                <c:pt idx="2">
                  <c:v>32.425378904296203</c:v>
                </c:pt>
                <c:pt idx="3">
                  <c:v>34.718564178696397</c:v>
                </c:pt>
                <c:pt idx="4">
                  <c:v>34.615718651864</c:v>
                </c:pt>
                <c:pt idx="5">
                  <c:v>34.648800203994298</c:v>
                </c:pt>
                <c:pt idx="6">
                  <c:v>34.868051355829799</c:v>
                </c:pt>
                <c:pt idx="7">
                  <c:v>35.394772755615797</c:v>
                </c:pt>
                <c:pt idx="8">
                  <c:v>35.642640971133197</c:v>
                </c:pt>
                <c:pt idx="9">
                  <c:v>35.264692085532502</c:v>
                </c:pt>
                <c:pt idx="10">
                  <c:v>35.0874956231523</c:v>
                </c:pt>
                <c:pt idx="11">
                  <c:v>33.417088014531899</c:v>
                </c:pt>
                <c:pt idx="12">
                  <c:v>32.824485650024798</c:v>
                </c:pt>
                <c:pt idx="13">
                  <c:v>34.081043000660003</c:v>
                </c:pt>
                <c:pt idx="14">
                  <c:v>34.7537356829909</c:v>
                </c:pt>
                <c:pt idx="15">
                  <c:v>35.913356778670099</c:v>
                </c:pt>
                <c:pt idx="16">
                  <c:v>38.376977348932897</c:v>
                </c:pt>
                <c:pt idx="17">
                  <c:v>39.657348311385</c:v>
                </c:pt>
                <c:pt idx="18">
                  <c:v>53.741129778842001</c:v>
                </c:pt>
                <c:pt idx="19">
                  <c:v>53.449529696397398</c:v>
                </c:pt>
                <c:pt idx="20">
                  <c:v>52.149639307284303</c:v>
                </c:pt>
                <c:pt idx="21">
                  <c:v>50.410409950192097</c:v>
                </c:pt>
                <c:pt idx="22">
                  <c:v>49.639738295755002</c:v>
                </c:pt>
                <c:pt idx="23">
                  <c:v>56.217432285530201</c:v>
                </c:pt>
                <c:pt idx="24">
                  <c:v>56.433210383423798</c:v>
                </c:pt>
                <c:pt idx="25">
                  <c:v>59.235489103121097</c:v>
                </c:pt>
                <c:pt idx="26">
                  <c:v>56.432969897286704</c:v>
                </c:pt>
                <c:pt idx="27">
                  <c:v>53.064798983188602</c:v>
                </c:pt>
                <c:pt idx="28">
                  <c:v>50.727659247859698</c:v>
                </c:pt>
                <c:pt idx="29">
                  <c:v>48.474161117312697</c:v>
                </c:pt>
                <c:pt idx="30">
                  <c:v>48.453167511086498</c:v>
                </c:pt>
                <c:pt idx="31">
                  <c:v>49.616315821573799</c:v>
                </c:pt>
                <c:pt idx="32">
                  <c:v>52.308090539929303</c:v>
                </c:pt>
                <c:pt idx="33">
                  <c:v>49.312712348338799</c:v>
                </c:pt>
                <c:pt idx="34">
                  <c:v>48.638985942327402</c:v>
                </c:pt>
                <c:pt idx="35">
                  <c:v>47.938129347876199</c:v>
                </c:pt>
                <c:pt idx="36">
                  <c:v>48.167600403515799</c:v>
                </c:pt>
                <c:pt idx="37">
                  <c:v>47.960983877758103</c:v>
                </c:pt>
                <c:pt idx="38">
                  <c:v>45.297618679626098</c:v>
                </c:pt>
                <c:pt idx="39">
                  <c:v>39.526691649417401</c:v>
                </c:pt>
                <c:pt idx="40">
                  <c:v>39.133144200696897</c:v>
                </c:pt>
                <c:pt idx="41">
                  <c:v>37.407572117196501</c:v>
                </c:pt>
                <c:pt idx="42">
                  <c:v>43.068705776633699</c:v>
                </c:pt>
                <c:pt idx="43">
                  <c:v>42.830739099506701</c:v>
                </c:pt>
                <c:pt idx="44">
                  <c:v>44.459051935891402</c:v>
                </c:pt>
                <c:pt idx="45">
                  <c:v>45.072342246069702</c:v>
                </c:pt>
                <c:pt idx="46">
                  <c:v>45.093391482279898</c:v>
                </c:pt>
                <c:pt idx="47">
                  <c:v>46.063893855684</c:v>
                </c:pt>
                <c:pt idx="48">
                  <c:v>46.352373169158902</c:v>
                </c:pt>
                <c:pt idx="49">
                  <c:v>47.036264494360303</c:v>
                </c:pt>
                <c:pt idx="50">
                  <c:v>49.822482264957998</c:v>
                </c:pt>
                <c:pt idx="51">
                  <c:v>50.3857616483116</c:v>
                </c:pt>
                <c:pt idx="52">
                  <c:v>51.514436044484597</c:v>
                </c:pt>
                <c:pt idx="53">
                  <c:v>52.6085475794915</c:v>
                </c:pt>
                <c:pt idx="54">
                  <c:v>51.756687867347701</c:v>
                </c:pt>
                <c:pt idx="55">
                  <c:v>49.542265449778597</c:v>
                </c:pt>
                <c:pt idx="56">
                  <c:v>50.8337770108974</c:v>
                </c:pt>
                <c:pt idx="57">
                  <c:v>51.619785648359297</c:v>
                </c:pt>
                <c:pt idx="58">
                  <c:v>52.527350379975601</c:v>
                </c:pt>
                <c:pt idx="59">
                  <c:v>49.575415888540398</c:v>
                </c:pt>
                <c:pt idx="60">
                  <c:v>48.599959330513201</c:v>
                </c:pt>
                <c:pt idx="61">
                  <c:v>47.847434960130798</c:v>
                </c:pt>
                <c:pt idx="62">
                  <c:v>47.096574578275899</c:v>
                </c:pt>
                <c:pt idx="63">
                  <c:v>48.3820057680201</c:v>
                </c:pt>
                <c:pt idx="64">
                  <c:v>49.363096068414499</c:v>
                </c:pt>
                <c:pt idx="65">
                  <c:v>46.512942268122401</c:v>
                </c:pt>
                <c:pt idx="66">
                  <c:v>44.367026640384402</c:v>
                </c:pt>
                <c:pt idx="67">
                  <c:v>44.127574061164601</c:v>
                </c:pt>
                <c:pt idx="68">
                  <c:v>44.915593438821404</c:v>
                </c:pt>
                <c:pt idx="69">
                  <c:v>44.712405867558999</c:v>
                </c:pt>
                <c:pt idx="70">
                  <c:v>45.837609825823201</c:v>
                </c:pt>
                <c:pt idx="71">
                  <c:v>47.019376132264398</c:v>
                </c:pt>
                <c:pt idx="72">
                  <c:v>48.4464221265481</c:v>
                </c:pt>
                <c:pt idx="73">
                  <c:v>48.565598274699099</c:v>
                </c:pt>
                <c:pt idx="74">
                  <c:v>48.686468355837</c:v>
                </c:pt>
                <c:pt idx="75">
                  <c:v>48.480383106401298</c:v>
                </c:pt>
                <c:pt idx="76">
                  <c:v>48.830386270118503</c:v>
                </c:pt>
                <c:pt idx="77">
                  <c:v>48.870014530921203</c:v>
                </c:pt>
                <c:pt idx="78">
                  <c:v>49.802610779098401</c:v>
                </c:pt>
                <c:pt idx="79">
                  <c:v>50.561265862340001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BC-4E6C-B6BB-8CE85E32BD1D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Datos!$AA$41:$AA$120</c:f>
              <c:numCache>
                <c:formatCode>0.0_)</c:formatCode>
                <c:ptCount val="80"/>
                <c:pt idx="0">
                  <c:v>33.180572078024603</c:v>
                </c:pt>
                <c:pt idx="1">
                  <c:v>33.317046989627698</c:v>
                </c:pt>
                <c:pt idx="2">
                  <c:v>33.571849345055298</c:v>
                </c:pt>
                <c:pt idx="3">
                  <c:v>33.942995005089898</c:v>
                </c:pt>
                <c:pt idx="4">
                  <c:v>34.383386578053901</c:v>
                </c:pt>
                <c:pt idx="5">
                  <c:v>34.824809165772898</c:v>
                </c:pt>
                <c:pt idx="6">
                  <c:v>35.190315338140699</c:v>
                </c:pt>
                <c:pt idx="7">
                  <c:v>35.349288524513099</c:v>
                </c:pt>
                <c:pt idx="8">
                  <c:v>35.244403654471903</c:v>
                </c:pt>
                <c:pt idx="9">
                  <c:v>34.903258429392302</c:v>
                </c:pt>
                <c:pt idx="10">
                  <c:v>34.413860795238797</c:v>
                </c:pt>
                <c:pt idx="11">
                  <c:v>33.941632071527003</c:v>
                </c:pt>
                <c:pt idx="12">
                  <c:v>33.779369794212698</c:v>
                </c:pt>
                <c:pt idx="13">
                  <c:v>34.154509731620401</c:v>
                </c:pt>
                <c:pt idx="14">
                  <c:v>35.1102319671174</c:v>
                </c:pt>
                <c:pt idx="15">
                  <c:v>36.4355531437498</c:v>
                </c:pt>
                <c:pt idx="16">
                  <c:v>37.758031361554899</c:v>
                </c:pt>
                <c:pt idx="17">
                  <c:v>38.724103845159398</c:v>
                </c:pt>
                <c:pt idx="18">
                  <c:v>52.965584666042702</c:v>
                </c:pt>
                <c:pt idx="19">
                  <c:v>53.193485244304597</c:v>
                </c:pt>
                <c:pt idx="20">
                  <c:v>53.311121027458597</c:v>
                </c:pt>
                <c:pt idx="21">
                  <c:v>53.658551270114501</c:v>
                </c:pt>
                <c:pt idx="22">
                  <c:v>54.389001953095899</c:v>
                </c:pt>
                <c:pt idx="23">
                  <c:v>55.310877507110803</c:v>
                </c:pt>
                <c:pt idx="24">
                  <c:v>55.932342713717901</c:v>
                </c:pt>
                <c:pt idx="25">
                  <c:v>55.794268385816601</c:v>
                </c:pt>
                <c:pt idx="26">
                  <c:v>54.777668327472199</c:v>
                </c:pt>
                <c:pt idx="27">
                  <c:v>53.140672163888901</c:v>
                </c:pt>
                <c:pt idx="28">
                  <c:v>51.394890125916199</c:v>
                </c:pt>
                <c:pt idx="29">
                  <c:v>50.003680657545402</c:v>
                </c:pt>
                <c:pt idx="30">
                  <c:v>49.171833167633402</c:v>
                </c:pt>
                <c:pt idx="31">
                  <c:v>48.842356541842797</c:v>
                </c:pt>
                <c:pt idx="32">
                  <c:v>48.864959536972201</c:v>
                </c:pt>
                <c:pt idx="33">
                  <c:v>48.955245449947199</c:v>
                </c:pt>
                <c:pt idx="34">
                  <c:v>48.832919460275903</c:v>
                </c:pt>
                <c:pt idx="35">
                  <c:v>48.376589476673303</c:v>
                </c:pt>
                <c:pt idx="36">
                  <c:v>47.586098865382603</c:v>
                </c:pt>
                <c:pt idx="37">
                  <c:v>46.6631985068326</c:v>
                </c:pt>
                <c:pt idx="38">
                  <c:v>45.836931535651303</c:v>
                </c:pt>
                <c:pt idx="39">
                  <c:v>40.117077822368003</c:v>
                </c:pt>
                <c:pt idx="40">
                  <c:v>40.184106398359802</c:v>
                </c:pt>
                <c:pt idx="41">
                  <c:v>40.778119784663403</c:v>
                </c:pt>
                <c:pt idx="42">
                  <c:v>41.782542303450498</c:v>
                </c:pt>
                <c:pt idx="43">
                  <c:v>42.949989325964403</c:v>
                </c:pt>
                <c:pt idx="44">
                  <c:v>43.9685912134739</c:v>
                </c:pt>
                <c:pt idx="45">
                  <c:v>44.727524112888403</c:v>
                </c:pt>
                <c:pt idx="46">
                  <c:v>45.339729985692003</c:v>
                </c:pt>
                <c:pt idx="47">
                  <c:v>45.9788051634103</c:v>
                </c:pt>
                <c:pt idx="48">
                  <c:v>46.833106593017497</c:v>
                </c:pt>
                <c:pt idx="49">
                  <c:v>47.942502109311903</c:v>
                </c:pt>
                <c:pt idx="50">
                  <c:v>49.195926336514901</c:v>
                </c:pt>
                <c:pt idx="51">
                  <c:v>50.380466627913201</c:v>
                </c:pt>
                <c:pt idx="52">
                  <c:v>51.273473685054697</c:v>
                </c:pt>
                <c:pt idx="53">
                  <c:v>51.782582884356501</c:v>
                </c:pt>
                <c:pt idx="54">
                  <c:v>51.927245760234698</c:v>
                </c:pt>
                <c:pt idx="55">
                  <c:v>51.780022489109498</c:v>
                </c:pt>
                <c:pt idx="56">
                  <c:v>51.446115501124503</c:v>
                </c:pt>
                <c:pt idx="57">
                  <c:v>50.942862713090697</c:v>
                </c:pt>
                <c:pt idx="58">
                  <c:v>50.300166407632403</c:v>
                </c:pt>
                <c:pt idx="59">
                  <c:v>49.599574962437202</c:v>
                </c:pt>
                <c:pt idx="60">
                  <c:v>48.931038854938599</c:v>
                </c:pt>
                <c:pt idx="61">
                  <c:v>48.329387555936798</c:v>
                </c:pt>
                <c:pt idx="62">
                  <c:v>47.778132776443996</c:v>
                </c:pt>
                <c:pt idx="63">
                  <c:v>47.227507455616397</c:v>
                </c:pt>
                <c:pt idx="64">
                  <c:v>46.606270709672899</c:v>
                </c:pt>
                <c:pt idx="65">
                  <c:v>45.887763181024198</c:v>
                </c:pt>
                <c:pt idx="66">
                  <c:v>45.185417623955999</c:v>
                </c:pt>
                <c:pt idx="67">
                  <c:v>44.718937562061299</c:v>
                </c:pt>
                <c:pt idx="68">
                  <c:v>44.687107545692001</c:v>
                </c:pt>
                <c:pt idx="69">
                  <c:v>45.156874780361598</c:v>
                </c:pt>
                <c:pt idx="70">
                  <c:v>45.993798051758397</c:v>
                </c:pt>
                <c:pt idx="71">
                  <c:v>46.9286804964417</c:v>
                </c:pt>
                <c:pt idx="72">
                  <c:v>47.7359513948469</c:v>
                </c:pt>
                <c:pt idx="73">
                  <c:v>48.278733344384499</c:v>
                </c:pt>
                <c:pt idx="74">
                  <c:v>48.601816630668701</c:v>
                </c:pt>
                <c:pt idx="75">
                  <c:v>48.8201549073206</c:v>
                </c:pt>
                <c:pt idx="76">
                  <c:v>49.034535200244697</c:v>
                </c:pt>
                <c:pt idx="77">
                  <c:v>49.326024511729301</c:v>
                </c:pt>
                <c:pt idx="78">
                  <c:v>49.666346416768</c:v>
                </c:pt>
                <c:pt idx="79">
                  <c:v>49.965498907901399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BC-4E6C-B6BB-8CE85E32B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82340981037544692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Datos!$AB$41:$AB$120</c:f>
              <c:numCache>
                <c:formatCode>0.0_)</c:formatCode>
                <c:ptCount val="80"/>
                <c:pt idx="0">
                  <c:v>14.543077473257799</c:v>
                </c:pt>
                <c:pt idx="1">
                  <c:v>18.247145539428502</c:v>
                </c:pt>
                <c:pt idx="2">
                  <c:v>18.4668215048241</c:v>
                </c:pt>
                <c:pt idx="3">
                  <c:v>18.9039689585146</c:v>
                </c:pt>
                <c:pt idx="4">
                  <c:v>20.4657026234268</c:v>
                </c:pt>
                <c:pt idx="5">
                  <c:v>20.655193037906098</c:v>
                </c:pt>
                <c:pt idx="6">
                  <c:v>21.286594185328799</c:v>
                </c:pt>
                <c:pt idx="7">
                  <c:v>20.9996951541501</c:v>
                </c:pt>
                <c:pt idx="8">
                  <c:v>21.739186349872899</c:v>
                </c:pt>
                <c:pt idx="9">
                  <c:v>21.038935099413099</c:v>
                </c:pt>
                <c:pt idx="10">
                  <c:v>22.091687345584798</c:v>
                </c:pt>
                <c:pt idx="11">
                  <c:v>22.1434407576584</c:v>
                </c:pt>
                <c:pt idx="12">
                  <c:v>19.953580814975599</c:v>
                </c:pt>
                <c:pt idx="13">
                  <c:v>19.271062675125702</c:v>
                </c:pt>
                <c:pt idx="14">
                  <c:v>19.186163185837898</c:v>
                </c:pt>
                <c:pt idx="15">
                  <c:v>19.726966934332999</c:v>
                </c:pt>
                <c:pt idx="16">
                  <c:v>19.669896537405901</c:v>
                </c:pt>
                <c:pt idx="17">
                  <c:v>20.5970005024998</c:v>
                </c:pt>
                <c:pt idx="18">
                  <c:v>23.9662899865071</c:v>
                </c:pt>
                <c:pt idx="19">
                  <c:v>23.4008820865579</c:v>
                </c:pt>
                <c:pt idx="20">
                  <c:v>23.229238466437899</c:v>
                </c:pt>
                <c:pt idx="21">
                  <c:v>24.139400734656402</c:v>
                </c:pt>
                <c:pt idx="22">
                  <c:v>23.7339216942113</c:v>
                </c:pt>
                <c:pt idx="23">
                  <c:v>24.9002443552287</c:v>
                </c:pt>
                <c:pt idx="24">
                  <c:v>26.087843817879399</c:v>
                </c:pt>
                <c:pt idx="25">
                  <c:v>29.372742093405201</c:v>
                </c:pt>
                <c:pt idx="26">
                  <c:v>26.697593628543</c:v>
                </c:pt>
                <c:pt idx="27">
                  <c:v>26.467671582918999</c:v>
                </c:pt>
                <c:pt idx="28">
                  <c:v>25.8972190605202</c:v>
                </c:pt>
                <c:pt idx="29">
                  <c:v>23.939285581196199</c:v>
                </c:pt>
                <c:pt idx="30">
                  <c:v>23.3711083931098</c:v>
                </c:pt>
                <c:pt idx="31">
                  <c:v>24.8652711307118</c:v>
                </c:pt>
                <c:pt idx="32">
                  <c:v>24.935520582372799</c:v>
                </c:pt>
                <c:pt idx="33">
                  <c:v>24.548026549009901</c:v>
                </c:pt>
                <c:pt idx="34">
                  <c:v>24.9801742478388</c:v>
                </c:pt>
                <c:pt idx="35">
                  <c:v>25.224761793085701</c:v>
                </c:pt>
                <c:pt idx="36">
                  <c:v>25.445821963746699</c:v>
                </c:pt>
                <c:pt idx="37">
                  <c:v>26.061454533735098</c:v>
                </c:pt>
                <c:pt idx="38">
                  <c:v>24.9686250842358</c:v>
                </c:pt>
                <c:pt idx="39">
                  <c:v>14.399160624043301</c:v>
                </c:pt>
                <c:pt idx="40">
                  <c:v>10.026079118237501</c:v>
                </c:pt>
                <c:pt idx="41">
                  <c:v>12.527729455473599</c:v>
                </c:pt>
                <c:pt idx="42">
                  <c:v>15.348371898800201</c:v>
                </c:pt>
                <c:pt idx="43">
                  <c:v>16.370622315485601</c:v>
                </c:pt>
                <c:pt idx="44">
                  <c:v>16.8471920774276</c:v>
                </c:pt>
                <c:pt idx="45">
                  <c:v>17.814777963431901</c:v>
                </c:pt>
                <c:pt idx="46">
                  <c:v>17.997890132731101</c:v>
                </c:pt>
                <c:pt idx="47">
                  <c:v>19.110848660655499</c:v>
                </c:pt>
                <c:pt idx="48">
                  <c:v>19.7492536626598</c:v>
                </c:pt>
                <c:pt idx="49">
                  <c:v>20.121020850218098</c:v>
                </c:pt>
                <c:pt idx="50">
                  <c:v>21.1023820858682</c:v>
                </c:pt>
                <c:pt idx="51">
                  <c:v>23.647335169026</c:v>
                </c:pt>
                <c:pt idx="52">
                  <c:v>22.3060032323237</c:v>
                </c:pt>
                <c:pt idx="53">
                  <c:v>23.7626962549203</c:v>
                </c:pt>
                <c:pt idx="54">
                  <c:v>24.085386485020798</c:v>
                </c:pt>
                <c:pt idx="55">
                  <c:v>23.407408347436299</c:v>
                </c:pt>
                <c:pt idx="56">
                  <c:v>23.754470467953301</c:v>
                </c:pt>
                <c:pt idx="57">
                  <c:v>23.208282889795299</c:v>
                </c:pt>
                <c:pt idx="58">
                  <c:v>27.222918042612601</c:v>
                </c:pt>
                <c:pt idx="59">
                  <c:v>26.887145263027499</c:v>
                </c:pt>
                <c:pt idx="60">
                  <c:v>24.430730835227799</c:v>
                </c:pt>
                <c:pt idx="61">
                  <c:v>24.640735166560798</c:v>
                </c:pt>
                <c:pt idx="62">
                  <c:v>25.995714436406001</c:v>
                </c:pt>
                <c:pt idx="63">
                  <c:v>26.456143281731499</c:v>
                </c:pt>
                <c:pt idx="64">
                  <c:v>25.345919812936401</c:v>
                </c:pt>
                <c:pt idx="65">
                  <c:v>25.143378770162698</c:v>
                </c:pt>
                <c:pt idx="66">
                  <c:v>23.803242457990699</c:v>
                </c:pt>
                <c:pt idx="67">
                  <c:v>22.926472748722599</c:v>
                </c:pt>
                <c:pt idx="68">
                  <c:v>23.6699628988362</c:v>
                </c:pt>
                <c:pt idx="69">
                  <c:v>23.7543376650748</c:v>
                </c:pt>
                <c:pt idx="70">
                  <c:v>24.089234394379002</c:v>
                </c:pt>
                <c:pt idx="71">
                  <c:v>24.737272947241902</c:v>
                </c:pt>
                <c:pt idx="72">
                  <c:v>26.669094700229898</c:v>
                </c:pt>
                <c:pt idx="73">
                  <c:v>29.331899638898602</c:v>
                </c:pt>
                <c:pt idx="74">
                  <c:v>27.106693738586301</c:v>
                </c:pt>
                <c:pt idx="75">
                  <c:v>26.752716654916</c:v>
                </c:pt>
                <c:pt idx="76">
                  <c:v>27.594068001993399</c:v>
                </c:pt>
                <c:pt idx="77">
                  <c:v>28.6870443696805</c:v>
                </c:pt>
                <c:pt idx="78">
                  <c:v>30.026386649084198</c:v>
                </c:pt>
                <c:pt idx="79">
                  <c:v>30.2198161750126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57-4359-B815-60F120A01A84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Datos!$AC$41:$AC$120</c:f>
              <c:numCache>
                <c:formatCode>0.0_)</c:formatCode>
                <c:ptCount val="80"/>
                <c:pt idx="0">
                  <c:v>18.7089410249019</c:v>
                </c:pt>
                <c:pt idx="1">
                  <c:v>18.610524645280002</c:v>
                </c:pt>
                <c:pt idx="2">
                  <c:v>18.799386978804499</c:v>
                </c:pt>
                <c:pt idx="3">
                  <c:v>19.2701589878825</c:v>
                </c:pt>
                <c:pt idx="4">
                  <c:v>19.896489192652101</c:v>
                </c:pt>
                <c:pt idx="5">
                  <c:v>20.520544468514601</c:v>
                </c:pt>
                <c:pt idx="6">
                  <c:v>21.041112038941101</c:v>
                </c:pt>
                <c:pt idx="7">
                  <c:v>21.380553935151699</c:v>
                </c:pt>
                <c:pt idx="8">
                  <c:v>21.5027691833996</c:v>
                </c:pt>
                <c:pt idx="9">
                  <c:v>21.391367003721101</c:v>
                </c:pt>
                <c:pt idx="10">
                  <c:v>21.079123725721399</c:v>
                </c:pt>
                <c:pt idx="11">
                  <c:v>20.6205074297471</c:v>
                </c:pt>
                <c:pt idx="12">
                  <c:v>20.089369526499102</c:v>
                </c:pt>
                <c:pt idx="13">
                  <c:v>19.624898241513201</c:v>
                </c:pt>
                <c:pt idx="14">
                  <c:v>19.404851964254899</c:v>
                </c:pt>
                <c:pt idx="15">
                  <c:v>19.5508042461313</c:v>
                </c:pt>
                <c:pt idx="16">
                  <c:v>20.076777923845601</c:v>
                </c:pt>
                <c:pt idx="17">
                  <c:v>20.877961678463901</c:v>
                </c:pt>
                <c:pt idx="18">
                  <c:v>21.752745023249901</c:v>
                </c:pt>
                <c:pt idx="19">
                  <c:v>22.577678968820202</c:v>
                </c:pt>
                <c:pt idx="20">
                  <c:v>23.3058270382475</c:v>
                </c:pt>
                <c:pt idx="21">
                  <c:v>23.9597760965102</c:v>
                </c:pt>
                <c:pt idx="22">
                  <c:v>24.584487772874699</c:v>
                </c:pt>
                <c:pt idx="23">
                  <c:v>25.2249359256767</c:v>
                </c:pt>
                <c:pt idx="24">
                  <c:v>25.838601702333701</c:v>
                </c:pt>
                <c:pt idx="25">
                  <c:v>26.261655026093202</c:v>
                </c:pt>
                <c:pt idx="26">
                  <c:v>26.349273689204399</c:v>
                </c:pt>
                <c:pt idx="27">
                  <c:v>26.089943934287401</c:v>
                </c:pt>
                <c:pt idx="28">
                  <c:v>25.608323154488598</c:v>
                </c:pt>
                <c:pt idx="29">
                  <c:v>25.081819564935799</c:v>
                </c:pt>
                <c:pt idx="30">
                  <c:v>24.6968602385857</c:v>
                </c:pt>
                <c:pt idx="31">
                  <c:v>24.525685101530801</c:v>
                </c:pt>
                <c:pt idx="32">
                  <c:v>24.583475713003299</c:v>
                </c:pt>
                <c:pt idx="33">
                  <c:v>24.802247754879499</c:v>
                </c:pt>
                <c:pt idx="34">
                  <c:v>25.0484220556644</c:v>
                </c:pt>
                <c:pt idx="35">
                  <c:v>25.222609090274901</c:v>
                </c:pt>
                <c:pt idx="36">
                  <c:v>25.306994028533801</c:v>
                </c:pt>
                <c:pt idx="37">
                  <c:v>25.333798526857301</c:v>
                </c:pt>
                <c:pt idx="38">
                  <c:v>25.3560594911023</c:v>
                </c:pt>
                <c:pt idx="39">
                  <c:v>14.5954215645936</c:v>
                </c:pt>
                <c:pt idx="40">
                  <c:v>14.7623346326529</c:v>
                </c:pt>
                <c:pt idx="41">
                  <c:v>15.0895897616584</c:v>
                </c:pt>
                <c:pt idx="42">
                  <c:v>15.5748001931044</c:v>
                </c:pt>
                <c:pt idx="43">
                  <c:v>16.189639200656099</c:v>
                </c:pt>
                <c:pt idx="44">
                  <c:v>16.872551196038199</c:v>
                </c:pt>
                <c:pt idx="45">
                  <c:v>17.565306035955199</c:v>
                </c:pt>
                <c:pt idx="46">
                  <c:v>18.265989779053001</c:v>
                </c:pt>
                <c:pt idx="47">
                  <c:v>18.954337742071299</c:v>
                </c:pt>
                <c:pt idx="48">
                  <c:v>19.6419837999191</c:v>
                </c:pt>
                <c:pt idx="49">
                  <c:v>20.383133637758601</c:v>
                </c:pt>
                <c:pt idx="50">
                  <c:v>21.1786239270469</c:v>
                </c:pt>
                <c:pt idx="51">
                  <c:v>21.954168448152899</c:v>
                </c:pt>
                <c:pt idx="52">
                  <c:v>22.638208370848702</c:v>
                </c:pt>
                <c:pt idx="53">
                  <c:v>23.1856238157844</c:v>
                </c:pt>
                <c:pt idx="54">
                  <c:v>23.620521017853299</c:v>
                </c:pt>
                <c:pt idx="55">
                  <c:v>23.9573527650012</c:v>
                </c:pt>
                <c:pt idx="56">
                  <c:v>24.201957108113099</c:v>
                </c:pt>
                <c:pt idx="57">
                  <c:v>24.383430374961598</c:v>
                </c:pt>
                <c:pt idx="58">
                  <c:v>24.570500200959302</c:v>
                </c:pt>
                <c:pt idx="59">
                  <c:v>24.8084946793131</c:v>
                </c:pt>
                <c:pt idx="60">
                  <c:v>25.1108583944321</c:v>
                </c:pt>
                <c:pt idx="61">
                  <c:v>25.4082545586474</c:v>
                </c:pt>
                <c:pt idx="62">
                  <c:v>25.5898255185684</c:v>
                </c:pt>
                <c:pt idx="63">
                  <c:v>25.5693877719483</c:v>
                </c:pt>
                <c:pt idx="64">
                  <c:v>25.291348776600898</c:v>
                </c:pt>
                <c:pt idx="65">
                  <c:v>24.7832348707758</c:v>
                </c:pt>
                <c:pt idx="66">
                  <c:v>24.162152462490202</c:v>
                </c:pt>
                <c:pt idx="67">
                  <c:v>23.662042010195702</c:v>
                </c:pt>
                <c:pt idx="68">
                  <c:v>23.506069499463901</c:v>
                </c:pt>
                <c:pt idx="69">
                  <c:v>23.776925373373899</c:v>
                </c:pt>
                <c:pt idx="70">
                  <c:v>24.366493335448599</c:v>
                </c:pt>
                <c:pt idx="71">
                  <c:v>25.0877009549374</c:v>
                </c:pt>
                <c:pt idx="72">
                  <c:v>25.775070447855501</c:v>
                </c:pt>
                <c:pt idx="73">
                  <c:v>26.356387610757</c:v>
                </c:pt>
                <c:pt idx="74">
                  <c:v>26.878939064312998</c:v>
                </c:pt>
                <c:pt idx="75">
                  <c:v>27.4336148003724</c:v>
                </c:pt>
                <c:pt idx="76">
                  <c:v>28.053739260185001</c:v>
                </c:pt>
                <c:pt idx="77">
                  <c:v>28.756019156205099</c:v>
                </c:pt>
                <c:pt idx="78">
                  <c:v>29.472746778373999</c:v>
                </c:pt>
                <c:pt idx="79">
                  <c:v>30.044513321132801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57-4359-B815-60F120A01A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6004592"/>
        <c:scaling>
          <c:orientation val="minMax"/>
          <c:max val="32"/>
          <c:min val="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361883336011565"/>
        </c:manualLayout>
      </c:layout>
      <c:lineChart>
        <c:grouping val="standard"/>
        <c:varyColors val="0"/>
        <c:ser>
          <c:idx val="0"/>
          <c:order val="0"/>
          <c:tx>
            <c:strRef>
              <c:f>Datos!$AD$4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Datos!$AD$41:$AD$120</c:f>
              <c:numCache>
                <c:formatCode>0.0_)</c:formatCode>
                <c:ptCount val="80"/>
                <c:pt idx="0">
                  <c:v>38.4536816978882</c:v>
                </c:pt>
                <c:pt idx="1">
                  <c:v>40.261248265285701</c:v>
                </c:pt>
                <c:pt idx="2">
                  <c:v>41.771697294566302</c:v>
                </c:pt>
                <c:pt idx="3">
                  <c:v>42.400100392004298</c:v>
                </c:pt>
                <c:pt idx="4">
                  <c:v>42.157776121380103</c:v>
                </c:pt>
                <c:pt idx="5">
                  <c:v>42.154442786603802</c:v>
                </c:pt>
                <c:pt idx="6">
                  <c:v>42.579959415041102</c:v>
                </c:pt>
                <c:pt idx="7">
                  <c:v>43.220783206373298</c:v>
                </c:pt>
                <c:pt idx="8">
                  <c:v>43.857913071354197</c:v>
                </c:pt>
                <c:pt idx="9">
                  <c:v>43.3934923492018</c:v>
                </c:pt>
                <c:pt idx="10">
                  <c:v>43.171434322355502</c:v>
                </c:pt>
                <c:pt idx="11">
                  <c:v>43.814449486745197</c:v>
                </c:pt>
                <c:pt idx="12">
                  <c:v>42.627289247849198</c:v>
                </c:pt>
                <c:pt idx="13">
                  <c:v>42.7118206291766</c:v>
                </c:pt>
                <c:pt idx="14">
                  <c:v>42.640747678147299</c:v>
                </c:pt>
                <c:pt idx="15">
                  <c:v>43.325700668881602</c:v>
                </c:pt>
                <c:pt idx="16">
                  <c:v>43.718407028045497</c:v>
                </c:pt>
                <c:pt idx="17">
                  <c:v>42.638509615365898</c:v>
                </c:pt>
                <c:pt idx="18">
                  <c:v>44.646949496283099</c:v>
                </c:pt>
                <c:pt idx="19">
                  <c:v>45.550378428400698</c:v>
                </c:pt>
                <c:pt idx="20">
                  <c:v>45.2064470828415</c:v>
                </c:pt>
                <c:pt idx="21">
                  <c:v>45.509760045864098</c:v>
                </c:pt>
                <c:pt idx="22">
                  <c:v>44.999006005267198</c:v>
                </c:pt>
                <c:pt idx="23">
                  <c:v>46.233226551662</c:v>
                </c:pt>
                <c:pt idx="24">
                  <c:v>47.152864150103902</c:v>
                </c:pt>
                <c:pt idx="25">
                  <c:v>48.193574509079902</c:v>
                </c:pt>
                <c:pt idx="26">
                  <c:v>48.4460665279287</c:v>
                </c:pt>
                <c:pt idx="27">
                  <c:v>47.624904300891998</c:v>
                </c:pt>
                <c:pt idx="28">
                  <c:v>46.531405767615901</c:v>
                </c:pt>
                <c:pt idx="29">
                  <c:v>47.417266677709797</c:v>
                </c:pt>
                <c:pt idx="30">
                  <c:v>47.2838966706015</c:v>
                </c:pt>
                <c:pt idx="31">
                  <c:v>46.890719527498497</c:v>
                </c:pt>
                <c:pt idx="32">
                  <c:v>47.586735527863901</c:v>
                </c:pt>
                <c:pt idx="33">
                  <c:v>47.761176004138299</c:v>
                </c:pt>
                <c:pt idx="34">
                  <c:v>47.835366855397197</c:v>
                </c:pt>
                <c:pt idx="35">
                  <c:v>47.001691084805699</c:v>
                </c:pt>
                <c:pt idx="36">
                  <c:v>47.623220459961601</c:v>
                </c:pt>
                <c:pt idx="37">
                  <c:v>47.269572529408897</c:v>
                </c:pt>
                <c:pt idx="38">
                  <c:v>47.141247789355702</c:v>
                </c:pt>
                <c:pt idx="39">
                  <c:v>33.280410808508599</c:v>
                </c:pt>
                <c:pt idx="40">
                  <c:v>33.744391622034101</c:v>
                </c:pt>
                <c:pt idx="41">
                  <c:v>34.5796205475541</c:v>
                </c:pt>
                <c:pt idx="42">
                  <c:v>35.495001532402199</c:v>
                </c:pt>
                <c:pt idx="43">
                  <c:v>36.735120320514902</c:v>
                </c:pt>
                <c:pt idx="44">
                  <c:v>37.857689990231897</c:v>
                </c:pt>
                <c:pt idx="45">
                  <c:v>38.642318330551298</c:v>
                </c:pt>
                <c:pt idx="46">
                  <c:v>38.815899274240302</c:v>
                </c:pt>
                <c:pt idx="47">
                  <c:v>39.341092804673004</c:v>
                </c:pt>
                <c:pt idx="48">
                  <c:v>40.614600488372098</c:v>
                </c:pt>
                <c:pt idx="49">
                  <c:v>39.766242260876602</c:v>
                </c:pt>
                <c:pt idx="50">
                  <c:v>41.729186288575903</c:v>
                </c:pt>
                <c:pt idx="51">
                  <c:v>43.189803147530696</c:v>
                </c:pt>
                <c:pt idx="52">
                  <c:v>44.148615728387298</c:v>
                </c:pt>
                <c:pt idx="53">
                  <c:v>44.376578975309997</c:v>
                </c:pt>
                <c:pt idx="54">
                  <c:v>45.702374060889198</c:v>
                </c:pt>
                <c:pt idx="55">
                  <c:v>44.896226445953303</c:v>
                </c:pt>
                <c:pt idx="56">
                  <c:v>44.890320496600701</c:v>
                </c:pt>
                <c:pt idx="57">
                  <c:v>44.732414230292001</c:v>
                </c:pt>
                <c:pt idx="58">
                  <c:v>47.606914316851302</c:v>
                </c:pt>
                <c:pt idx="59">
                  <c:v>46.5940769265505</c:v>
                </c:pt>
                <c:pt idx="60">
                  <c:v>46.190208959598998</c:v>
                </c:pt>
                <c:pt idx="61">
                  <c:v>46.569336379071501</c:v>
                </c:pt>
                <c:pt idx="62">
                  <c:v>47.110971154754601</c:v>
                </c:pt>
                <c:pt idx="63">
                  <c:v>47.130092559931903</c:v>
                </c:pt>
                <c:pt idx="64">
                  <c:v>46.722932183251899</c:v>
                </c:pt>
                <c:pt idx="65">
                  <c:v>46.808556922760701</c:v>
                </c:pt>
                <c:pt idx="66">
                  <c:v>45.794747647746398</c:v>
                </c:pt>
                <c:pt idx="67">
                  <c:v>45.322857141106198</c:v>
                </c:pt>
                <c:pt idx="68">
                  <c:v>45.104787943300799</c:v>
                </c:pt>
                <c:pt idx="69">
                  <c:v>45.185656755253902</c:v>
                </c:pt>
                <c:pt idx="70">
                  <c:v>46.045214729912701</c:v>
                </c:pt>
                <c:pt idx="71">
                  <c:v>47.1142411021874</c:v>
                </c:pt>
                <c:pt idx="72">
                  <c:v>47.543350165610001</c:v>
                </c:pt>
                <c:pt idx="73">
                  <c:v>47.444251449929098</c:v>
                </c:pt>
                <c:pt idx="74">
                  <c:v>47.544297747988203</c:v>
                </c:pt>
                <c:pt idx="75">
                  <c:v>47.879936223279202</c:v>
                </c:pt>
                <c:pt idx="76">
                  <c:v>48.082402436988097</c:v>
                </c:pt>
                <c:pt idx="77">
                  <c:v>48.610365592370997</c:v>
                </c:pt>
                <c:pt idx="78">
                  <c:v>48.934628931924699</c:v>
                </c:pt>
                <c:pt idx="79">
                  <c:v>49.646634620135004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B5-46B4-8FC0-DDCE329C0F93}"/>
            </c:ext>
          </c:extLst>
        </c:ser>
        <c:ser>
          <c:idx val="1"/>
          <c:order val="1"/>
          <c:tx>
            <c:strRef>
              <c:f>Datos!$AE$4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Datos!$AE$41:$AE$120</c:f>
              <c:numCache>
                <c:formatCode>0.0_)</c:formatCode>
                <c:ptCount val="80"/>
                <c:pt idx="0">
                  <c:v>41.832839072661798</c:v>
                </c:pt>
                <c:pt idx="1">
                  <c:v>41.818325412118597</c:v>
                </c:pt>
                <c:pt idx="2">
                  <c:v>41.866283678671003</c:v>
                </c:pt>
                <c:pt idx="3">
                  <c:v>41.982462025094598</c:v>
                </c:pt>
                <c:pt idx="4">
                  <c:v>42.202058602374102</c:v>
                </c:pt>
                <c:pt idx="5">
                  <c:v>42.485645947689797</c:v>
                </c:pt>
                <c:pt idx="6">
                  <c:v>42.801457180521602</c:v>
                </c:pt>
                <c:pt idx="7">
                  <c:v>43.1107964525483</c:v>
                </c:pt>
                <c:pt idx="8">
                  <c:v>43.351151501066198</c:v>
                </c:pt>
                <c:pt idx="9">
                  <c:v>43.447184430475097</c:v>
                </c:pt>
                <c:pt idx="10">
                  <c:v>43.373383519143701</c:v>
                </c:pt>
                <c:pt idx="11">
                  <c:v>43.177448542762598</c:v>
                </c:pt>
                <c:pt idx="12">
                  <c:v>42.974525796510903</c:v>
                </c:pt>
                <c:pt idx="13">
                  <c:v>42.8803063323153</c:v>
                </c:pt>
                <c:pt idx="14">
                  <c:v>42.962176104512402</c:v>
                </c:pt>
                <c:pt idx="15">
                  <c:v>43.220169575458399</c:v>
                </c:pt>
                <c:pt idx="16">
                  <c:v>43.608822859042597</c:v>
                </c:pt>
                <c:pt idx="17">
                  <c:v>44.064383269695703</c:v>
                </c:pt>
                <c:pt idx="18">
                  <c:v>44.496666429889899</c:v>
                </c:pt>
                <c:pt idx="19">
                  <c:v>44.846761842315701</c:v>
                </c:pt>
                <c:pt idx="20">
                  <c:v>45.1669134158494</c:v>
                </c:pt>
                <c:pt idx="21">
                  <c:v>45.546751382219099</c:v>
                </c:pt>
                <c:pt idx="22">
                  <c:v>46.036998507422801</c:v>
                </c:pt>
                <c:pt idx="23">
                  <c:v>46.609899160568801</c:v>
                </c:pt>
                <c:pt idx="24">
                  <c:v>47.183677331473199</c:v>
                </c:pt>
                <c:pt idx="25">
                  <c:v>47.653483371065199</c:v>
                </c:pt>
                <c:pt idx="26">
                  <c:v>47.904984527928598</c:v>
                </c:pt>
                <c:pt idx="27">
                  <c:v>47.9054885439797</c:v>
                </c:pt>
                <c:pt idx="28">
                  <c:v>47.722521860319901</c:v>
                </c:pt>
                <c:pt idx="29">
                  <c:v>47.504989589094997</c:v>
                </c:pt>
                <c:pt idx="30">
                  <c:v>47.364670799693101</c:v>
                </c:pt>
                <c:pt idx="31">
                  <c:v>47.347948790492097</c:v>
                </c:pt>
                <c:pt idx="32">
                  <c:v>47.417306502628897</c:v>
                </c:pt>
                <c:pt idx="33">
                  <c:v>47.494437444571702</c:v>
                </c:pt>
                <c:pt idx="34">
                  <c:v>47.511681676688802</c:v>
                </c:pt>
                <c:pt idx="35">
                  <c:v>47.439261572629498</c:v>
                </c:pt>
                <c:pt idx="36">
                  <c:v>47.288602756588197</c:v>
                </c:pt>
                <c:pt idx="37">
                  <c:v>47.142739438953697</c:v>
                </c:pt>
                <c:pt idx="38">
                  <c:v>47.134921441912802</c:v>
                </c:pt>
                <c:pt idx="39">
                  <c:v>33.516569442460302</c:v>
                </c:pt>
                <c:pt idx="40">
                  <c:v>33.973373151577</c:v>
                </c:pt>
                <c:pt idx="41">
                  <c:v>34.697026981054201</c:v>
                </c:pt>
                <c:pt idx="42">
                  <c:v>35.6028568986899</c:v>
                </c:pt>
                <c:pt idx="43">
                  <c:v>36.581176100394799</c:v>
                </c:pt>
                <c:pt idx="44">
                  <c:v>37.511955292912504</c:v>
                </c:pt>
                <c:pt idx="45">
                  <c:v>38.322546116378703</c:v>
                </c:pt>
                <c:pt idx="46">
                  <c:v>39.016590397957899</c:v>
                </c:pt>
                <c:pt idx="47">
                  <c:v>39.678219997832301</c:v>
                </c:pt>
                <c:pt idx="48">
                  <c:v>40.391664210810902</c:v>
                </c:pt>
                <c:pt idx="49">
                  <c:v>41.210765767438403</c:v>
                </c:pt>
                <c:pt idx="50">
                  <c:v>42.118092636069598</c:v>
                </c:pt>
                <c:pt idx="51">
                  <c:v>43.007332482179201</c:v>
                </c:pt>
                <c:pt idx="52">
                  <c:v>43.768880670333999</c:v>
                </c:pt>
                <c:pt idx="53">
                  <c:v>44.344304113530903</c:v>
                </c:pt>
                <c:pt idx="54">
                  <c:v>44.7672547059572</c:v>
                </c:pt>
                <c:pt idx="55">
                  <c:v>45.0886257903516</c:v>
                </c:pt>
                <c:pt idx="56">
                  <c:v>45.353618344961802</c:v>
                </c:pt>
                <c:pt idx="57">
                  <c:v>45.625227810261102</c:v>
                </c:pt>
                <c:pt idx="58">
                  <c:v>45.935014071982302</c:v>
                </c:pt>
                <c:pt idx="59">
                  <c:v>46.250257891762402</c:v>
                </c:pt>
                <c:pt idx="60">
                  <c:v>46.545849706326401</c:v>
                </c:pt>
                <c:pt idx="61">
                  <c:v>46.787992290602404</c:v>
                </c:pt>
                <c:pt idx="62">
                  <c:v>46.9227284363322</c:v>
                </c:pt>
                <c:pt idx="63">
                  <c:v>46.912535427088798</c:v>
                </c:pt>
                <c:pt idx="64">
                  <c:v>46.720584245117699</c:v>
                </c:pt>
                <c:pt idx="65">
                  <c:v>46.346317740894499</c:v>
                </c:pt>
                <c:pt idx="66">
                  <c:v>45.893732062909898</c:v>
                </c:pt>
                <c:pt idx="67">
                  <c:v>45.538109678252098</c:v>
                </c:pt>
                <c:pt idx="68">
                  <c:v>45.444652556348402</c:v>
                </c:pt>
                <c:pt idx="69">
                  <c:v>45.652951919816097</c:v>
                </c:pt>
                <c:pt idx="70">
                  <c:v>46.091685568204603</c:v>
                </c:pt>
                <c:pt idx="71">
                  <c:v>46.624840126165402</c:v>
                </c:pt>
                <c:pt idx="72">
                  <c:v>47.116203922772698</c:v>
                </c:pt>
                <c:pt idx="73">
                  <c:v>47.474767217145697</c:v>
                </c:pt>
                <c:pt idx="74">
                  <c:v>47.725482914718398</c:v>
                </c:pt>
                <c:pt idx="75">
                  <c:v>47.958869167385302</c:v>
                </c:pt>
                <c:pt idx="76">
                  <c:v>48.253830655796698</c:v>
                </c:pt>
                <c:pt idx="77">
                  <c:v>48.633992627228203</c:v>
                </c:pt>
                <c:pt idx="78">
                  <c:v>49.037999812117</c:v>
                </c:pt>
                <c:pt idx="79">
                  <c:v>49.362103952086201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B5-46B4-8FC0-DDCE329C0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1688345079314051"/>
        </c:manualLayout>
      </c:layout>
      <c:lineChart>
        <c:grouping val="standard"/>
        <c:varyColors val="0"/>
        <c:ser>
          <c:idx val="0"/>
          <c:order val="0"/>
          <c:tx>
            <c:strRef>
              <c:f>Datos!$AF$4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Datos!$AF$41:$AF$120</c:f>
              <c:numCache>
                <c:formatCode>0.0_)</c:formatCode>
                <c:ptCount val="80"/>
                <c:pt idx="0">
                  <c:v>39.592460847914403</c:v>
                </c:pt>
                <c:pt idx="1">
                  <c:v>43.5394198088241</c:v>
                </c:pt>
                <c:pt idx="2">
                  <c:v>47.737772444383999</c:v>
                </c:pt>
                <c:pt idx="3">
                  <c:v>48.2369897451265</c:v>
                </c:pt>
                <c:pt idx="4">
                  <c:v>48.694000450391897</c:v>
                </c:pt>
                <c:pt idx="5">
                  <c:v>48.798954145136598</c:v>
                </c:pt>
                <c:pt idx="6">
                  <c:v>49.487650185473399</c:v>
                </c:pt>
                <c:pt idx="7">
                  <c:v>49.507724496451097</c:v>
                </c:pt>
                <c:pt idx="8">
                  <c:v>50.269290173069301</c:v>
                </c:pt>
                <c:pt idx="9">
                  <c:v>49.821870357441398</c:v>
                </c:pt>
                <c:pt idx="10">
                  <c:v>49.637516375034899</c:v>
                </c:pt>
                <c:pt idx="11">
                  <c:v>48.584208175213398</c:v>
                </c:pt>
                <c:pt idx="12">
                  <c:v>47.968910066746602</c:v>
                </c:pt>
                <c:pt idx="13">
                  <c:v>47.619715904851198</c:v>
                </c:pt>
                <c:pt idx="14">
                  <c:v>47.7065992576171</c:v>
                </c:pt>
                <c:pt idx="15">
                  <c:v>48.351816031747397</c:v>
                </c:pt>
                <c:pt idx="16">
                  <c:v>48.725926351835099</c:v>
                </c:pt>
                <c:pt idx="17">
                  <c:v>49.213573848399797</c:v>
                </c:pt>
                <c:pt idx="18">
                  <c:v>55.610887114703502</c:v>
                </c:pt>
                <c:pt idx="19">
                  <c:v>55.2865455854704</c:v>
                </c:pt>
                <c:pt idx="20">
                  <c:v>54.609637870086303</c:v>
                </c:pt>
                <c:pt idx="21">
                  <c:v>55.188498800028498</c:v>
                </c:pt>
                <c:pt idx="22">
                  <c:v>54.328306500596703</c:v>
                </c:pt>
                <c:pt idx="23">
                  <c:v>57.515775417860702</c:v>
                </c:pt>
                <c:pt idx="24">
                  <c:v>56.752657014411199</c:v>
                </c:pt>
                <c:pt idx="25">
                  <c:v>58.856641793913298</c:v>
                </c:pt>
                <c:pt idx="26">
                  <c:v>57.596561278644103</c:v>
                </c:pt>
                <c:pt idx="27">
                  <c:v>56.308907000841501</c:v>
                </c:pt>
                <c:pt idx="28">
                  <c:v>54.399883404585601</c:v>
                </c:pt>
                <c:pt idx="29">
                  <c:v>55.1833189842406</c:v>
                </c:pt>
                <c:pt idx="30">
                  <c:v>55.0257454541633</c:v>
                </c:pt>
                <c:pt idx="31">
                  <c:v>54.609993536793503</c:v>
                </c:pt>
                <c:pt idx="32">
                  <c:v>56.437562419517299</c:v>
                </c:pt>
                <c:pt idx="33">
                  <c:v>54.765021186020903</c:v>
                </c:pt>
                <c:pt idx="34">
                  <c:v>55.284850646828602</c:v>
                </c:pt>
                <c:pt idx="35">
                  <c:v>54.611921767016803</c:v>
                </c:pt>
                <c:pt idx="36">
                  <c:v>55.202858685968401</c:v>
                </c:pt>
                <c:pt idx="37">
                  <c:v>55.019058582976498</c:v>
                </c:pt>
                <c:pt idx="38">
                  <c:v>53.263310167689198</c:v>
                </c:pt>
                <c:pt idx="39">
                  <c:v>42.2028072077565</c:v>
                </c:pt>
                <c:pt idx="40">
                  <c:v>44.851368092900003</c:v>
                </c:pt>
                <c:pt idx="41">
                  <c:v>45.790500356109902</c:v>
                </c:pt>
                <c:pt idx="42">
                  <c:v>48.213170262895801</c:v>
                </c:pt>
                <c:pt idx="43">
                  <c:v>50.485019573166802</c:v>
                </c:pt>
                <c:pt idx="44">
                  <c:v>51.618928905640601</c:v>
                </c:pt>
                <c:pt idx="45">
                  <c:v>53.560432760313603</c:v>
                </c:pt>
                <c:pt idx="46">
                  <c:v>52.070551226433203</c:v>
                </c:pt>
                <c:pt idx="47">
                  <c:v>52.959323399764997</c:v>
                </c:pt>
                <c:pt idx="48">
                  <c:v>52.951628366434797</c:v>
                </c:pt>
                <c:pt idx="49">
                  <c:v>53.333460592570603</c:v>
                </c:pt>
                <c:pt idx="50">
                  <c:v>54.973850850847398</c:v>
                </c:pt>
                <c:pt idx="51">
                  <c:v>55.664628418072503</c:v>
                </c:pt>
                <c:pt idx="52">
                  <c:v>56.351620321482102</c:v>
                </c:pt>
                <c:pt idx="53">
                  <c:v>58.205767107204103</c:v>
                </c:pt>
                <c:pt idx="54">
                  <c:v>57.2120999664442</c:v>
                </c:pt>
                <c:pt idx="55">
                  <c:v>56.162911098739301</c:v>
                </c:pt>
                <c:pt idx="56">
                  <c:v>56.534777875541302</c:v>
                </c:pt>
                <c:pt idx="57">
                  <c:v>55.973734609079798</c:v>
                </c:pt>
                <c:pt idx="58">
                  <c:v>58.571413017312402</c:v>
                </c:pt>
                <c:pt idx="59">
                  <c:v>56.1825052091176</c:v>
                </c:pt>
                <c:pt idx="60">
                  <c:v>55.794286383902097</c:v>
                </c:pt>
                <c:pt idx="61">
                  <c:v>56.0701715169645</c:v>
                </c:pt>
                <c:pt idx="62">
                  <c:v>55.610300699486601</c:v>
                </c:pt>
                <c:pt idx="63">
                  <c:v>55.637438841780003</c:v>
                </c:pt>
                <c:pt idx="64">
                  <c:v>55.326349552028297</c:v>
                </c:pt>
                <c:pt idx="65">
                  <c:v>54.652215351588403</c:v>
                </c:pt>
                <c:pt idx="66">
                  <c:v>52.152735532559099</c:v>
                </c:pt>
                <c:pt idx="67">
                  <c:v>53.101051856836897</c:v>
                </c:pt>
                <c:pt idx="68">
                  <c:v>53.374167898707597</c:v>
                </c:pt>
                <c:pt idx="69">
                  <c:v>54.143565826427597</c:v>
                </c:pt>
                <c:pt idx="70">
                  <c:v>53.9157033626879</c:v>
                </c:pt>
                <c:pt idx="71">
                  <c:v>54.6995042467058</c:v>
                </c:pt>
                <c:pt idx="72">
                  <c:v>56.431527831979999</c:v>
                </c:pt>
                <c:pt idx="73">
                  <c:v>55.163479369571498</c:v>
                </c:pt>
                <c:pt idx="74">
                  <c:v>55.392265599014301</c:v>
                </c:pt>
                <c:pt idx="75">
                  <c:v>55.510360058960103</c:v>
                </c:pt>
                <c:pt idx="76">
                  <c:v>55.709476679132003</c:v>
                </c:pt>
                <c:pt idx="77">
                  <c:v>55.754976740946297</c:v>
                </c:pt>
                <c:pt idx="78">
                  <c:v>57.054861930544099</c:v>
                </c:pt>
                <c:pt idx="79">
                  <c:v>58.091824572141903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C8-48A3-9110-6332D4A4B8B1}"/>
            </c:ext>
          </c:extLst>
        </c:ser>
        <c:ser>
          <c:idx val="1"/>
          <c:order val="1"/>
          <c:tx>
            <c:strRef>
              <c:f>Datos!$AG$4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Datos!$P$41:$Q$120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Datos!$AG$41:$AG$120</c:f>
              <c:numCache>
                <c:formatCode>0.0_)</c:formatCode>
                <c:ptCount val="80"/>
                <c:pt idx="0">
                  <c:v>47.746016486184999</c:v>
                </c:pt>
                <c:pt idx="1">
                  <c:v>47.8494416650136</c:v>
                </c:pt>
                <c:pt idx="2">
                  <c:v>48.021253822670197</c:v>
                </c:pt>
                <c:pt idx="3">
                  <c:v>48.263925234900803</c:v>
                </c:pt>
                <c:pt idx="4">
                  <c:v>48.597939036873903</c:v>
                </c:pt>
                <c:pt idx="5">
                  <c:v>48.999853433218497</c:v>
                </c:pt>
                <c:pt idx="6">
                  <c:v>49.410579963047503</c:v>
                </c:pt>
                <c:pt idx="7">
                  <c:v>49.7222432355546</c:v>
                </c:pt>
                <c:pt idx="8">
                  <c:v>49.824257334730397</c:v>
                </c:pt>
                <c:pt idx="9">
                  <c:v>49.655822335875101</c:v>
                </c:pt>
                <c:pt idx="10">
                  <c:v>49.252919869205101</c:v>
                </c:pt>
                <c:pt idx="11">
                  <c:v>48.725770511338602</c:v>
                </c:pt>
                <c:pt idx="12">
                  <c:v>48.248790628770699</c:v>
                </c:pt>
                <c:pt idx="13">
                  <c:v>47.988254153480398</c:v>
                </c:pt>
                <c:pt idx="14">
                  <c:v>48.017288141865301</c:v>
                </c:pt>
                <c:pt idx="15">
                  <c:v>48.270928418200299</c:v>
                </c:pt>
                <c:pt idx="16">
                  <c:v>48.579842596088397</c:v>
                </c:pt>
                <c:pt idx="17">
                  <c:v>48.792520414952897</c:v>
                </c:pt>
                <c:pt idx="18">
                  <c:v>55.238141621240999</c:v>
                </c:pt>
                <c:pt idx="19">
                  <c:v>55.259135196013297</c:v>
                </c:pt>
                <c:pt idx="20">
                  <c:v>55.328586779690703</c:v>
                </c:pt>
                <c:pt idx="21">
                  <c:v>55.572577829241297</c:v>
                </c:pt>
                <c:pt idx="22">
                  <c:v>56.008026104530799</c:v>
                </c:pt>
                <c:pt idx="23">
                  <c:v>56.526311209571901</c:v>
                </c:pt>
                <c:pt idx="24">
                  <c:v>56.945029012533297</c:v>
                </c:pt>
                <c:pt idx="25">
                  <c:v>57.102204964926202</c:v>
                </c:pt>
                <c:pt idx="26">
                  <c:v>56.925884175233698</c:v>
                </c:pt>
                <c:pt idx="27">
                  <c:v>56.493790780036797</c:v>
                </c:pt>
                <c:pt idx="28">
                  <c:v>55.953517925880597</c:v>
                </c:pt>
                <c:pt idx="29">
                  <c:v>55.459580550921899</c:v>
                </c:pt>
                <c:pt idx="30">
                  <c:v>55.099694073676801</c:v>
                </c:pt>
                <c:pt idx="31">
                  <c:v>54.902994411533399</c:v>
                </c:pt>
                <c:pt idx="32">
                  <c:v>54.896224470428599</c:v>
                </c:pt>
                <c:pt idx="33">
                  <c:v>54.985542620151797</c:v>
                </c:pt>
                <c:pt idx="34">
                  <c:v>55.045065839311803</c:v>
                </c:pt>
                <c:pt idx="35">
                  <c:v>54.992298756476004</c:v>
                </c:pt>
                <c:pt idx="36">
                  <c:v>54.762952402609798</c:v>
                </c:pt>
                <c:pt idx="37">
                  <c:v>54.3322442365832</c:v>
                </c:pt>
                <c:pt idx="38">
                  <c:v>53.760419454763102</c:v>
                </c:pt>
                <c:pt idx="39">
                  <c:v>53.1920876125889</c:v>
                </c:pt>
                <c:pt idx="40">
                  <c:v>52.7812681775249</c:v>
                </c:pt>
                <c:pt idx="41">
                  <c:v>52.620008921907598</c:v>
                </c:pt>
                <c:pt idx="42">
                  <c:v>52.700320044959497</c:v>
                </c:pt>
                <c:pt idx="43">
                  <c:v>52.939216544929103</c:v>
                </c:pt>
                <c:pt idx="44">
                  <c:v>53.166788214206001</c:v>
                </c:pt>
                <c:pt idx="45">
                  <c:v>53.3033191914447</c:v>
                </c:pt>
                <c:pt idx="46">
                  <c:v>53.388958690647101</c:v>
                </c:pt>
                <c:pt idx="47">
                  <c:v>53.4931708359616</c:v>
                </c:pt>
                <c:pt idx="48">
                  <c:v>53.752444202853603</c:v>
                </c:pt>
                <c:pt idx="49">
                  <c:v>54.280423731427497</c:v>
                </c:pt>
                <c:pt idx="50">
                  <c:v>55.026642581593997</c:v>
                </c:pt>
                <c:pt idx="51">
                  <c:v>55.821055000738703</c:v>
                </c:pt>
                <c:pt idx="52">
                  <c:v>56.473936057256097</c:v>
                </c:pt>
                <c:pt idx="53">
                  <c:v>56.856159313668599</c:v>
                </c:pt>
                <c:pt idx="54">
                  <c:v>56.945678550177199</c:v>
                </c:pt>
                <c:pt idx="55">
                  <c:v>56.793423895046203</c:v>
                </c:pt>
                <c:pt idx="56">
                  <c:v>56.541172593278098</c:v>
                </c:pt>
                <c:pt idx="57">
                  <c:v>56.305112936585097</c:v>
                </c:pt>
                <c:pt idx="58">
                  <c:v>56.136582540606</c:v>
                </c:pt>
                <c:pt idx="59">
                  <c:v>56.052849137137201</c:v>
                </c:pt>
                <c:pt idx="60">
                  <c:v>56.010521225698902</c:v>
                </c:pt>
                <c:pt idx="61">
                  <c:v>55.934433744405602</c:v>
                </c:pt>
                <c:pt idx="62">
                  <c:v>55.763184602730597</c:v>
                </c:pt>
                <c:pt idx="63">
                  <c:v>55.450194584216703</c:v>
                </c:pt>
                <c:pt idx="64">
                  <c:v>55.000425273951102</c:v>
                </c:pt>
                <c:pt idx="65">
                  <c:v>54.485140286513399</c:v>
                </c:pt>
                <c:pt idx="66">
                  <c:v>54.004582018747101</c:v>
                </c:pt>
                <c:pt idx="67">
                  <c:v>53.684290680048399</c:v>
                </c:pt>
                <c:pt idx="68">
                  <c:v>53.609824783868298</c:v>
                </c:pt>
                <c:pt idx="69">
                  <c:v>53.780601978344997</c:v>
                </c:pt>
                <c:pt idx="70">
                  <c:v>54.129421148873803</c:v>
                </c:pt>
                <c:pt idx="71">
                  <c:v>54.538650679109601</c:v>
                </c:pt>
                <c:pt idx="72">
                  <c:v>54.884904508369303</c:v>
                </c:pt>
                <c:pt idx="73">
                  <c:v>55.116998796066603</c:v>
                </c:pt>
                <c:pt idx="74">
                  <c:v>55.307083397355399</c:v>
                </c:pt>
                <c:pt idx="75">
                  <c:v>55.5550803098049</c:v>
                </c:pt>
                <c:pt idx="76">
                  <c:v>55.909706496705098</c:v>
                </c:pt>
                <c:pt idx="77">
                  <c:v>56.386220334797798</c:v>
                </c:pt>
                <c:pt idx="78">
                  <c:v>56.917036121551</c:v>
                </c:pt>
                <c:pt idx="79">
                  <c:v>57.377878091122703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C8-48A3-9110-6332D4A4B8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525307275113E-2"/>
          <c:y val="0.9444963881312417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B798E-9103-4DB6-B493-28442DB8B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C7B0A-92EF-427A-AE6E-06BC4C95A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1008C6-D01E-4E42-B1F6-F23C3979F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D97C8-6FDA-4F84-98CD-900D89D0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2240</Words>
  <Characters>12322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MORONES RUIZ FABIOLA CRISTINA</cp:lastModifiedBy>
  <cp:revision>15</cp:revision>
  <cp:lastPrinted>2023-06-01T22:36:00Z</cp:lastPrinted>
  <dcterms:created xsi:type="dcterms:W3CDTF">2023-09-01T22:22:00Z</dcterms:created>
  <dcterms:modified xsi:type="dcterms:W3CDTF">2023-09-04T17:11:00Z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  <property fmtid="{D5CDD505-2E9C-101B-9397-08002B2CF9AE}" pid="3" name="ContentTypeId">
    <vt:lpwstr>0x01010068D8128FBF1DCB4BB482DBB94943CBF1</vt:lpwstr>
  </property>
</Properties>
</file>