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A2E8" w14:textId="77777777" w:rsidR="007178F9" w:rsidRDefault="007178F9" w:rsidP="007178F9">
      <w:bookmarkStart w:id="0" w:name="_Hlk130315924"/>
      <w:r>
        <w:rPr>
          <w:noProof/>
          <w:lang w:eastAsia="es-MX"/>
        </w:rPr>
        <mc:AlternateContent>
          <mc:Choice Requires="wps">
            <w:drawing>
              <wp:anchor distT="45720" distB="45720" distL="114300" distR="114300" simplePos="0" relativeHeight="251659264" behindDoc="0" locked="0" layoutInCell="1" allowOverlap="1" wp14:anchorId="4E784851" wp14:editId="777B2171">
                <wp:simplePos x="0" y="0"/>
                <wp:positionH relativeFrom="margin">
                  <wp:align>right</wp:align>
                </wp:positionH>
                <wp:positionV relativeFrom="paragraph">
                  <wp:posOffset>6985</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2CBBE3B4" w14:textId="77777777" w:rsidR="007178F9" w:rsidRPr="00794C57" w:rsidRDefault="007178F9" w:rsidP="007178F9">
                            <w:pPr>
                              <w:jc w:val="right"/>
                            </w:pPr>
                            <w:bookmarkStart w:id="1" w:name="_Hlk130313056"/>
                            <w:bookmarkStart w:id="2" w:name="_Hlk130313057"/>
                            <w:bookmarkStart w:id="3" w:name="_Hlk130313845"/>
                            <w:bookmarkStart w:id="4"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9 de </w:t>
                            </w:r>
                            <w:bookmarkEnd w:id="1"/>
                            <w:bookmarkEnd w:id="2"/>
                            <w:bookmarkEnd w:id="3"/>
                            <w:bookmarkEnd w:id="4"/>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84851" id="_x0000_t202" coordsize="21600,21600" o:spt="202" path="m,l,21600r21600,l21600,xe">
                <v:stroke joinstyle="miter"/>
                <v:path gradientshapeok="t" o:connecttype="rect"/>
              </v:shapetype>
              <v:shape id="Cuadro de texto 217" o:spid="_x0000_s1026" type="#_x0000_t202" style="position:absolute;left:0;text-align:left;margin-left:211.5pt;margin-top:.55pt;width:262.7pt;height:26.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" stroked="f">
                <v:textbox>
                  <w:txbxContent>
                    <w:p w14:paraId="2CBBE3B4" w14:textId="77777777" w:rsidR="007178F9" w:rsidRPr="00794C57" w:rsidRDefault="007178F9" w:rsidP="007178F9">
                      <w:pPr>
                        <w:jc w:val="right"/>
                      </w:pPr>
                      <w:bookmarkStart w:id="5" w:name="_Hlk130313056"/>
                      <w:bookmarkStart w:id="6" w:name="_Hlk130313057"/>
                      <w:bookmarkStart w:id="7" w:name="_Hlk130313845"/>
                      <w:bookmarkStart w:id="8"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9 de </w:t>
                      </w:r>
                      <w:bookmarkEnd w:id="5"/>
                      <w:bookmarkEnd w:id="6"/>
                      <w:bookmarkEnd w:id="7"/>
                      <w:bookmarkEnd w:id="8"/>
                      <w:proofErr w:type="spellStart"/>
                      <w:r>
                        <w:rPr>
                          <w:b/>
                          <w:color w:val="FFFFFF" w:themeColor="background1"/>
                          <w:shd w:val="clear" w:color="auto" w:fill="365F91" w:themeFill="accent1" w:themeFillShade="BF"/>
                          <w:lang w:val="pt-BR"/>
                        </w:rPr>
                        <w:t>mayo</w:t>
                      </w:r>
                      <w:proofErr w:type="spellEnd"/>
                    </w:p>
                  </w:txbxContent>
                </v:textbox>
                <w10:wrap type="square" anchorx="margin"/>
              </v:shape>
            </w:pict>
          </mc:Fallback>
        </mc:AlternateContent>
      </w:r>
    </w:p>
    <w:bookmarkEnd w:id="0"/>
    <w:p w14:paraId="77159070" w14:textId="77777777" w:rsidR="007178F9" w:rsidRDefault="007178F9" w:rsidP="006260AF">
      <w:pPr>
        <w:pStyle w:val="Profesin"/>
        <w:rPr>
          <w:caps w:val="0"/>
          <w:smallCaps/>
        </w:rPr>
      </w:pPr>
    </w:p>
    <w:p w14:paraId="39B2AE3D" w14:textId="77777777" w:rsidR="007178F9" w:rsidRDefault="007178F9" w:rsidP="006260AF">
      <w:pPr>
        <w:pStyle w:val="Profesin"/>
        <w:rPr>
          <w:caps w:val="0"/>
          <w:smallCaps/>
        </w:rPr>
      </w:pPr>
    </w:p>
    <w:p w14:paraId="69B3A321" w14:textId="115309FB" w:rsidR="00C6515A" w:rsidRPr="00881558" w:rsidRDefault="00C6515A" w:rsidP="006260AF">
      <w:pPr>
        <w:pStyle w:val="Profesin"/>
        <w:rPr>
          <w:rFonts w:ascii="Arial Negrita" w:hAnsi="Arial Negrita"/>
          <w:b w:val="0"/>
          <w:sz w:val="24"/>
        </w:rPr>
      </w:pPr>
      <w:r w:rsidRPr="00881558">
        <w:rPr>
          <w:rFonts w:ascii="Arial Negrita" w:hAnsi="Arial Negrita"/>
          <w:sz w:val="24"/>
        </w:rPr>
        <w:t>ÍNDICE NACIONAL DE PRECIOS</w:t>
      </w:r>
      <w:r w:rsidR="00414E58" w:rsidRPr="00881558">
        <w:rPr>
          <w:rFonts w:ascii="Arial Negrita" w:hAnsi="Arial Negrita"/>
          <w:sz w:val="24"/>
        </w:rPr>
        <w:t xml:space="preserve"> PRODUCTOR</w:t>
      </w:r>
    </w:p>
    <w:p w14:paraId="2B86163C" w14:textId="1830C3ED" w:rsidR="00C6515A" w:rsidRPr="00881558" w:rsidRDefault="00652700" w:rsidP="00131B41">
      <w:pPr>
        <w:pStyle w:val="Profesin"/>
        <w:spacing w:before="60"/>
        <w:rPr>
          <w:rFonts w:ascii="Arial Negrita" w:hAnsi="Arial Negrita"/>
          <w:sz w:val="22"/>
        </w:rPr>
      </w:pPr>
      <w:r w:rsidRPr="00881558">
        <w:rPr>
          <w:rFonts w:ascii="Arial Negrita" w:hAnsi="Arial Negrita"/>
          <w:sz w:val="22"/>
        </w:rPr>
        <w:t>marz</w:t>
      </w:r>
      <w:r w:rsidR="00611B65" w:rsidRPr="00881558">
        <w:rPr>
          <w:rFonts w:ascii="Arial Negrita" w:hAnsi="Arial Negrita"/>
          <w:sz w:val="22"/>
        </w:rPr>
        <w:t>o de 2023</w:t>
      </w:r>
    </w:p>
    <w:p w14:paraId="520FCF31" w14:textId="179DE6BA" w:rsidR="00BA3A5D" w:rsidRPr="00881558" w:rsidRDefault="00652700" w:rsidP="007178F9">
      <w:pPr>
        <w:spacing w:before="360"/>
        <w:ind w:right="51"/>
        <w:rPr>
          <w:bCs/>
        </w:rPr>
      </w:pPr>
      <w:r w:rsidRPr="00881558">
        <w:rPr>
          <w:bCs/>
        </w:rPr>
        <w:t>En marzo de 2023, el Índice Nacional de Precios Productor (INPP) total, incluyendo petróleo, aumentó 0.20 % a tasa mensual y 1.81 % a tasa anual. En el mismo mes de 2022, creció 1.72 % a tasa mensual y 10.17 % a tasa anual</w:t>
      </w:r>
      <w:r w:rsidR="00BA3A5D" w:rsidRPr="00881558">
        <w:rPr>
          <w:bCs/>
        </w:rPr>
        <w:t>.</w:t>
      </w:r>
    </w:p>
    <w:p w14:paraId="438C6B02" w14:textId="2240F71C" w:rsidR="00BA3A5D" w:rsidRPr="00881558" w:rsidRDefault="00652700" w:rsidP="007178F9">
      <w:pPr>
        <w:spacing w:before="360"/>
        <w:ind w:right="51"/>
        <w:rPr>
          <w:bCs/>
        </w:rPr>
      </w:pPr>
      <w:r w:rsidRPr="00881558">
        <w:rPr>
          <w:bCs/>
        </w:rPr>
        <w:t>Por grupos de actividades económicas, a tasa mensual, los precios de las primarias incrementaron 0.50 % y los de terciarias, 0.91 por ciento. Los de actividades secundarias retrocedieron 0.19 por ciento</w:t>
      </w:r>
      <w:r w:rsidR="00BA3A5D" w:rsidRPr="00881558">
        <w:rPr>
          <w:bCs/>
        </w:rPr>
        <w:t>.</w:t>
      </w:r>
    </w:p>
    <w:p w14:paraId="7CF20E41" w14:textId="707BAF3E" w:rsidR="004034BA" w:rsidRPr="00881558" w:rsidRDefault="00652700" w:rsidP="007178F9">
      <w:pPr>
        <w:spacing w:before="360"/>
        <w:ind w:right="51"/>
        <w:rPr>
          <w:bCs/>
        </w:rPr>
      </w:pPr>
      <w:r w:rsidRPr="00881558">
        <w:rPr>
          <w:bCs/>
        </w:rPr>
        <w:t xml:space="preserve">El Índice de Mercancías y Servicios de Uso Intermedio, incluyendo petróleo, </w:t>
      </w:r>
      <w:proofErr w:type="gramStart"/>
      <w:r w:rsidRPr="00881558">
        <w:rPr>
          <w:bCs/>
        </w:rPr>
        <w:t xml:space="preserve">descendió </w:t>
      </w:r>
      <w:r w:rsidR="00881558">
        <w:rPr>
          <w:bCs/>
        </w:rPr>
        <w:t xml:space="preserve"> </w:t>
      </w:r>
      <w:r w:rsidRPr="00881558">
        <w:rPr>
          <w:bCs/>
        </w:rPr>
        <w:t>0.38</w:t>
      </w:r>
      <w:proofErr w:type="gramEnd"/>
      <w:r w:rsidRPr="00881558">
        <w:rPr>
          <w:bCs/>
        </w:rPr>
        <w:t xml:space="preserve"> % a tasa mensual y 1.20 %</w:t>
      </w:r>
      <w:r w:rsidR="002F34A2" w:rsidRPr="00881558">
        <w:rPr>
          <w:bCs/>
        </w:rPr>
        <w:t>,</w:t>
      </w:r>
      <w:r w:rsidRPr="00881558">
        <w:rPr>
          <w:bCs/>
        </w:rPr>
        <w:t xml:space="preserve"> a tasa anual</w:t>
      </w:r>
      <w:r w:rsidR="001D1A2C" w:rsidRPr="00881558">
        <w:rPr>
          <w:bCs/>
        </w:rPr>
        <w:t>.</w:t>
      </w:r>
    </w:p>
    <w:p w14:paraId="6D19CE58" w14:textId="18C3FD25" w:rsidR="004D5C5B" w:rsidRPr="00881558" w:rsidRDefault="00652700" w:rsidP="007178F9">
      <w:pPr>
        <w:spacing w:before="360"/>
        <w:ind w:right="51"/>
        <w:rPr>
          <w:bCs/>
        </w:rPr>
      </w:pPr>
      <w:r w:rsidRPr="00881558">
        <w:rPr>
          <w:bCs/>
        </w:rPr>
        <w:t>En el mes de referencia, el Índice de Mercancías y Servicios Finales, incluyendo petróleo, subió 0.42 % a tasa mensual y 3.03 % a tasa anual</w:t>
      </w:r>
      <w:r w:rsidR="00F11981" w:rsidRPr="00881558">
        <w:rPr>
          <w:bCs/>
        </w:rPr>
        <w:t>.</w:t>
      </w:r>
    </w:p>
    <w:p w14:paraId="1E857F06" w14:textId="77777777" w:rsidR="007178F9" w:rsidRDefault="007178F9" w:rsidP="007178F9">
      <w:pPr>
        <w:jc w:val="center"/>
        <w:rPr>
          <w:snapToGrid w:val="0"/>
          <w:sz w:val="20"/>
          <w:szCs w:val="20"/>
        </w:rPr>
      </w:pPr>
    </w:p>
    <w:p w14:paraId="3D76C724" w14:textId="77777777" w:rsidR="007178F9" w:rsidRDefault="007178F9" w:rsidP="007178F9">
      <w:pPr>
        <w:jc w:val="center"/>
        <w:rPr>
          <w:snapToGrid w:val="0"/>
          <w:sz w:val="20"/>
          <w:szCs w:val="20"/>
        </w:rPr>
      </w:pPr>
    </w:p>
    <w:p w14:paraId="0F0469A6" w14:textId="77777777" w:rsidR="007178F9" w:rsidRDefault="007178F9" w:rsidP="007178F9">
      <w:pPr>
        <w:jc w:val="center"/>
        <w:rPr>
          <w:snapToGrid w:val="0"/>
          <w:sz w:val="20"/>
          <w:szCs w:val="20"/>
        </w:rPr>
      </w:pPr>
    </w:p>
    <w:p w14:paraId="1F24F0C1" w14:textId="348AE7B8" w:rsidR="007178F9" w:rsidRPr="00171176" w:rsidRDefault="007178F9" w:rsidP="007178F9">
      <w:pPr>
        <w:jc w:val="center"/>
        <w:rPr>
          <w:snapToGrid w:val="0"/>
          <w:sz w:val="20"/>
          <w:szCs w:val="20"/>
        </w:rPr>
      </w:pPr>
    </w:p>
    <w:p w14:paraId="6734CDF0" w14:textId="77777777" w:rsidR="007178F9" w:rsidRPr="00E21E68" w:rsidRDefault="007178F9" w:rsidP="007178F9">
      <w:pPr>
        <w:keepNext/>
        <w:keepLines/>
        <w:widowControl w:val="0"/>
        <w:autoSpaceDE w:val="0"/>
        <w:autoSpaceDN w:val="0"/>
        <w:adjustRightInd w:val="0"/>
        <w:jc w:val="center"/>
        <w:rPr>
          <w:smallCaps/>
          <w:snapToGrid w:val="0"/>
          <w:sz w:val="20"/>
          <w:szCs w:val="20"/>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FCD685F" w14:textId="77777777" w:rsidR="007178F9" w:rsidRPr="00DD228A" w:rsidRDefault="007178F9" w:rsidP="007178F9">
      <w:pPr>
        <w:keepNext/>
        <w:keepLines/>
        <w:widowControl w:val="0"/>
        <w:autoSpaceDE w:val="0"/>
        <w:autoSpaceDN w:val="0"/>
        <w:adjustRightInd w:val="0"/>
        <w:jc w:val="center"/>
        <w:rPr>
          <w:b/>
          <w:smallCaps/>
          <w:snapToGrid w:val="0"/>
          <w:sz w:val="20"/>
          <w:szCs w:val="20"/>
        </w:rPr>
      </w:pPr>
      <w:r w:rsidRPr="00DD228A">
        <w:rPr>
          <w:b/>
          <w:smallCaps/>
          <w:snapToGrid w:val="0"/>
          <w:sz w:val="20"/>
          <w:szCs w:val="20"/>
        </w:rPr>
        <w:t xml:space="preserve">mercancías y servicios intermedios, finales y producción total, </w:t>
      </w:r>
      <w:r w:rsidRPr="00DD228A">
        <w:rPr>
          <w:b/>
          <w:smallCaps/>
          <w:snapToGrid w:val="0"/>
          <w:sz w:val="20"/>
          <w:szCs w:val="20"/>
        </w:rPr>
        <w:br/>
        <w:t>incluyendo petróleo, clasificación por origen</w:t>
      </w:r>
    </w:p>
    <w:p w14:paraId="3629EBD7" w14:textId="77777777" w:rsidR="007178F9" w:rsidRPr="00E20483" w:rsidRDefault="007178F9" w:rsidP="007178F9">
      <w:pPr>
        <w:keepNext/>
        <w:keepLines/>
        <w:widowControl w:val="0"/>
        <w:autoSpaceDE w:val="0"/>
        <w:autoSpaceDN w:val="0"/>
        <w:adjustRightInd w:val="0"/>
        <w:jc w:val="center"/>
        <w:rPr>
          <w:b/>
          <w:smallCaps/>
          <w:snapToGrid w:val="0"/>
          <w:sz w:val="20"/>
          <w:szCs w:val="20"/>
        </w:rPr>
      </w:pPr>
      <w:r>
        <w:rPr>
          <w:b/>
          <w:smallCaps/>
          <w:snapToGrid w:val="0"/>
          <w:sz w:val="20"/>
          <w:szCs w:val="20"/>
        </w:rPr>
        <w:t>marz</w:t>
      </w:r>
      <w:r w:rsidRPr="00E20483">
        <w:rPr>
          <w:b/>
          <w:smallCaps/>
          <w:snapToGrid w:val="0"/>
          <w:sz w:val="20"/>
          <w:szCs w:val="20"/>
        </w:rPr>
        <w:t>o de 2023</w:t>
      </w:r>
    </w:p>
    <w:p w14:paraId="01495D2B" w14:textId="77777777" w:rsidR="007178F9" w:rsidRPr="00A2365B" w:rsidRDefault="007178F9" w:rsidP="007178F9">
      <w:pPr>
        <w:widowControl w:val="0"/>
        <w:autoSpaceDE w:val="0"/>
        <w:autoSpaceDN w:val="0"/>
        <w:adjustRightInd w:val="0"/>
        <w:jc w:val="center"/>
        <w:rPr>
          <w:snapToGrid w:val="0"/>
          <w:sz w:val="18"/>
          <w:szCs w:val="18"/>
        </w:rPr>
      </w:pPr>
      <w:r>
        <w:rPr>
          <w:snapToGrid w:val="0"/>
          <w:sz w:val="18"/>
          <w:szCs w:val="18"/>
        </w:rPr>
        <w:t>(</w:t>
      </w:r>
      <w:r w:rsidRPr="00A2365B">
        <w:rPr>
          <w:snapToGrid w:val="0"/>
          <w:sz w:val="18"/>
          <w:szCs w:val="18"/>
        </w:rPr>
        <w:t>Variación porcentual</w:t>
      </w:r>
      <w:r>
        <w:rPr>
          <w:snapToGrid w:val="0"/>
          <w:sz w:val="18"/>
          <w:szCs w:val="18"/>
        </w:rPr>
        <w:t>)</w:t>
      </w:r>
    </w:p>
    <w:tbl>
      <w:tblPr>
        <w:tblW w:w="4977" w:type="pct"/>
        <w:tblInd w:w="-10" w:type="dxa"/>
        <w:tblLayout w:type="fixed"/>
        <w:tblCellMar>
          <w:left w:w="28" w:type="dxa"/>
          <w:right w:w="28" w:type="dxa"/>
        </w:tblCellMar>
        <w:tblLook w:val="04A0" w:firstRow="1" w:lastRow="0" w:firstColumn="1" w:lastColumn="0" w:noHBand="0" w:noVBand="1"/>
      </w:tblPr>
      <w:tblGrid>
        <w:gridCol w:w="4674"/>
        <w:gridCol w:w="826"/>
        <w:gridCol w:w="826"/>
        <w:gridCol w:w="825"/>
        <w:gridCol w:w="825"/>
        <w:gridCol w:w="825"/>
        <w:gridCol w:w="825"/>
      </w:tblGrid>
      <w:tr w:rsidR="007178F9" w:rsidRPr="00A9663B" w14:paraId="2CDA54CF" w14:textId="77777777" w:rsidTr="007178F9">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687E7BA" w14:textId="77777777" w:rsidR="007178F9" w:rsidRPr="00A9663B" w:rsidRDefault="007178F9" w:rsidP="007178F9">
            <w:pPr>
              <w:autoSpaceDE w:val="0"/>
              <w:autoSpaceDN w:val="0"/>
              <w:adjustRightInd w:val="0"/>
              <w:ind w:left="227"/>
              <w:rPr>
                <w:bCs/>
                <w:color w:val="000000"/>
                <w:sz w:val="16"/>
                <w:szCs w:val="16"/>
                <w:lang w:eastAsia="es-MX"/>
              </w:rPr>
            </w:pPr>
            <w:bookmarkStart w:id="9" w:name="_Hlk2757709"/>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6D1B1BF" w14:textId="77777777" w:rsidR="007178F9" w:rsidRPr="00A9663B" w:rsidRDefault="007178F9" w:rsidP="007178F9">
            <w:pPr>
              <w:ind w:left="-57" w:right="-57"/>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59CD669" w14:textId="77777777" w:rsidR="007178F9" w:rsidRPr="00A9663B" w:rsidRDefault="007178F9" w:rsidP="007178F9">
            <w:pPr>
              <w:ind w:left="-57" w:right="-57"/>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7178F9" w:rsidRPr="00A9663B" w14:paraId="11AF1FFC" w14:textId="77777777" w:rsidTr="007178F9">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4EF45ACC" w14:textId="77777777" w:rsidR="007178F9" w:rsidRPr="00A9663B" w:rsidRDefault="007178F9" w:rsidP="007178F9">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0F4C1689" w14:textId="77777777" w:rsidR="007178F9" w:rsidRPr="00A9663B" w:rsidRDefault="007178F9" w:rsidP="007178F9">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50931C0" w14:textId="77777777" w:rsidR="007178F9" w:rsidRPr="00A9663B" w:rsidRDefault="007178F9" w:rsidP="007178F9">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CC6847D" w14:textId="77777777" w:rsidR="007178F9" w:rsidRPr="00A9663B" w:rsidRDefault="007178F9" w:rsidP="007178F9">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6D5A56C" w14:textId="77777777" w:rsidR="007178F9" w:rsidRPr="00A9663B" w:rsidRDefault="007178F9" w:rsidP="007178F9">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D37FD5F" w14:textId="77777777" w:rsidR="007178F9" w:rsidRPr="00A9663B" w:rsidRDefault="007178F9" w:rsidP="007178F9">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7FFF6E2" w14:textId="77777777" w:rsidR="007178F9" w:rsidRPr="00A9663B" w:rsidRDefault="007178F9" w:rsidP="007178F9">
            <w:pPr>
              <w:ind w:left="-57" w:right="-57"/>
              <w:jc w:val="center"/>
              <w:rPr>
                <w:bCs/>
                <w:color w:val="000000"/>
                <w:sz w:val="16"/>
                <w:szCs w:val="16"/>
                <w:lang w:eastAsia="es-MX"/>
              </w:rPr>
            </w:pPr>
            <w:r w:rsidRPr="00A9663B">
              <w:rPr>
                <w:bCs/>
                <w:color w:val="000000"/>
                <w:sz w:val="16"/>
                <w:szCs w:val="16"/>
                <w:lang w:eastAsia="es-MX"/>
              </w:rPr>
              <w:t>Total</w:t>
            </w:r>
          </w:p>
        </w:tc>
      </w:tr>
      <w:tr w:rsidR="007178F9" w:rsidRPr="009F6415" w14:paraId="581431E6" w14:textId="77777777" w:rsidTr="007178F9">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066ABEE6" w14:textId="77777777" w:rsidR="007178F9" w:rsidRPr="00841586" w:rsidRDefault="007178F9" w:rsidP="007178F9">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482A2172" w14:textId="77777777" w:rsidR="007178F9" w:rsidRPr="0071643B" w:rsidRDefault="007178F9" w:rsidP="007178F9">
            <w:pPr>
              <w:ind w:right="227"/>
              <w:jc w:val="right"/>
              <w:rPr>
                <w:b/>
                <w:bCs/>
                <w:sz w:val="14"/>
                <w:szCs w:val="14"/>
              </w:rPr>
            </w:pPr>
            <w:r w:rsidRPr="0071643B">
              <w:rPr>
                <w:b/>
                <w:bCs/>
                <w:sz w:val="14"/>
                <w:szCs w:val="14"/>
              </w:rPr>
              <w:t>-0.38</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351EC7B" w14:textId="77777777" w:rsidR="007178F9" w:rsidRPr="0071643B" w:rsidRDefault="007178F9" w:rsidP="007178F9">
            <w:pPr>
              <w:ind w:right="227"/>
              <w:jc w:val="right"/>
              <w:rPr>
                <w:b/>
                <w:bCs/>
                <w:sz w:val="14"/>
                <w:szCs w:val="14"/>
              </w:rPr>
            </w:pPr>
            <w:r w:rsidRPr="0071643B">
              <w:rPr>
                <w:b/>
                <w:bCs/>
                <w:sz w:val="14"/>
                <w:szCs w:val="14"/>
              </w:rPr>
              <w:t>0.42</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8E9EAE6" w14:textId="77777777" w:rsidR="007178F9" w:rsidRPr="0071643B" w:rsidRDefault="007178F9" w:rsidP="007178F9">
            <w:pPr>
              <w:ind w:right="227"/>
              <w:jc w:val="right"/>
              <w:rPr>
                <w:b/>
                <w:bCs/>
                <w:sz w:val="14"/>
                <w:szCs w:val="14"/>
              </w:rPr>
            </w:pPr>
            <w:r w:rsidRPr="0071643B">
              <w:rPr>
                <w:b/>
                <w:bCs/>
                <w:sz w:val="14"/>
                <w:szCs w:val="14"/>
              </w:rPr>
              <w:t>0.20</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0E54695" w14:textId="77777777" w:rsidR="007178F9" w:rsidRPr="0071643B" w:rsidRDefault="007178F9" w:rsidP="007178F9">
            <w:pPr>
              <w:ind w:right="227"/>
              <w:jc w:val="right"/>
              <w:rPr>
                <w:b/>
                <w:bCs/>
                <w:sz w:val="14"/>
                <w:szCs w:val="14"/>
              </w:rPr>
            </w:pPr>
            <w:r w:rsidRPr="0071643B">
              <w:rPr>
                <w:b/>
                <w:bCs/>
                <w:sz w:val="14"/>
                <w:szCs w:val="14"/>
              </w:rPr>
              <w:t>-1.20</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6D1917B" w14:textId="77777777" w:rsidR="007178F9" w:rsidRPr="0071643B" w:rsidRDefault="007178F9" w:rsidP="007178F9">
            <w:pPr>
              <w:ind w:right="227"/>
              <w:jc w:val="right"/>
              <w:rPr>
                <w:b/>
                <w:bCs/>
                <w:sz w:val="14"/>
                <w:szCs w:val="14"/>
              </w:rPr>
            </w:pPr>
            <w:r w:rsidRPr="0071643B">
              <w:rPr>
                <w:b/>
                <w:bCs/>
                <w:sz w:val="14"/>
                <w:szCs w:val="14"/>
              </w:rPr>
              <w:t>3.03</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0C6DCDF" w14:textId="77777777" w:rsidR="007178F9" w:rsidRPr="0071643B" w:rsidRDefault="007178F9" w:rsidP="007178F9">
            <w:pPr>
              <w:ind w:right="227"/>
              <w:jc w:val="right"/>
              <w:rPr>
                <w:b/>
                <w:bCs/>
                <w:sz w:val="14"/>
                <w:szCs w:val="14"/>
              </w:rPr>
            </w:pPr>
            <w:r w:rsidRPr="0071643B">
              <w:rPr>
                <w:b/>
                <w:bCs/>
                <w:sz w:val="14"/>
                <w:szCs w:val="14"/>
              </w:rPr>
              <w:t>1.81</w:t>
            </w:r>
          </w:p>
        </w:tc>
      </w:tr>
      <w:tr w:rsidR="007178F9" w:rsidRPr="00841586" w14:paraId="0466B8CC"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9CB2B0F" w14:textId="77777777" w:rsidR="007178F9" w:rsidRPr="00841586" w:rsidRDefault="007178F9" w:rsidP="007178F9">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23FA482" w14:textId="77777777" w:rsidR="007178F9" w:rsidRPr="0071643B" w:rsidRDefault="007178F9" w:rsidP="007178F9">
            <w:pPr>
              <w:ind w:right="227"/>
              <w:jc w:val="right"/>
              <w:rPr>
                <w:b/>
                <w:bCs/>
                <w:sz w:val="14"/>
                <w:szCs w:val="14"/>
              </w:rPr>
            </w:pPr>
            <w:r w:rsidRPr="0071643B">
              <w:rPr>
                <w:b/>
                <w:bCs/>
                <w:sz w:val="14"/>
                <w:szCs w:val="14"/>
              </w:rPr>
              <w:t>0.17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E96E2B1" w14:textId="77777777" w:rsidR="007178F9" w:rsidRPr="0071643B" w:rsidRDefault="007178F9" w:rsidP="007178F9">
            <w:pPr>
              <w:ind w:right="227"/>
              <w:jc w:val="right"/>
              <w:rPr>
                <w:b/>
                <w:bCs/>
                <w:sz w:val="14"/>
                <w:szCs w:val="14"/>
              </w:rPr>
            </w:pPr>
            <w:r w:rsidRPr="0071643B">
              <w:rPr>
                <w:b/>
                <w:bCs/>
                <w:sz w:val="14"/>
                <w:szCs w:val="14"/>
              </w:rPr>
              <w:t>0.88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D83ADD6" w14:textId="77777777" w:rsidR="007178F9" w:rsidRPr="0071643B" w:rsidRDefault="007178F9" w:rsidP="007178F9">
            <w:pPr>
              <w:ind w:right="227"/>
              <w:jc w:val="right"/>
              <w:rPr>
                <w:b/>
                <w:bCs/>
                <w:sz w:val="14"/>
                <w:szCs w:val="14"/>
              </w:rPr>
            </w:pPr>
            <w:r w:rsidRPr="0071643B">
              <w:rPr>
                <w:b/>
                <w:bCs/>
                <w:sz w:val="14"/>
                <w:szCs w:val="14"/>
              </w:rPr>
              <w:t>0.50</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FB0EF97" w14:textId="77777777" w:rsidR="007178F9" w:rsidRPr="0071643B" w:rsidRDefault="007178F9" w:rsidP="007178F9">
            <w:pPr>
              <w:ind w:right="227"/>
              <w:jc w:val="right"/>
              <w:rPr>
                <w:b/>
                <w:bCs/>
                <w:sz w:val="14"/>
                <w:szCs w:val="14"/>
              </w:rPr>
            </w:pPr>
            <w:r w:rsidRPr="0071643B">
              <w:rPr>
                <w:b/>
                <w:bCs/>
                <w:sz w:val="14"/>
                <w:szCs w:val="14"/>
              </w:rPr>
              <w:t>9.36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E44FA6" w14:textId="77777777" w:rsidR="007178F9" w:rsidRPr="0071643B" w:rsidRDefault="007178F9" w:rsidP="007178F9">
            <w:pPr>
              <w:ind w:right="227"/>
              <w:jc w:val="right"/>
              <w:rPr>
                <w:b/>
                <w:bCs/>
                <w:sz w:val="14"/>
                <w:szCs w:val="14"/>
              </w:rPr>
            </w:pPr>
            <w:r w:rsidRPr="0071643B">
              <w:rPr>
                <w:b/>
                <w:bCs/>
                <w:sz w:val="14"/>
                <w:szCs w:val="14"/>
              </w:rPr>
              <w:t>8.54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D033FA" w14:textId="77777777" w:rsidR="007178F9" w:rsidRPr="0071643B" w:rsidRDefault="007178F9" w:rsidP="007178F9">
            <w:pPr>
              <w:ind w:right="227"/>
              <w:jc w:val="right"/>
              <w:rPr>
                <w:b/>
                <w:bCs/>
                <w:sz w:val="14"/>
                <w:szCs w:val="14"/>
              </w:rPr>
            </w:pPr>
            <w:r w:rsidRPr="0071643B">
              <w:rPr>
                <w:b/>
                <w:bCs/>
                <w:sz w:val="14"/>
                <w:szCs w:val="14"/>
              </w:rPr>
              <w:t>8.98</w:t>
            </w:r>
          </w:p>
        </w:tc>
      </w:tr>
      <w:tr w:rsidR="007178F9" w:rsidRPr="00841586" w14:paraId="3E5B5FC4"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3CC0C59" w14:textId="77777777" w:rsidR="007178F9" w:rsidRPr="00841586" w:rsidRDefault="007178F9" w:rsidP="007178F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602B2E8" w14:textId="77777777" w:rsidR="007178F9" w:rsidRPr="0071643B" w:rsidRDefault="007178F9" w:rsidP="007178F9">
            <w:pPr>
              <w:ind w:right="227"/>
              <w:jc w:val="right"/>
              <w:rPr>
                <w:b/>
                <w:bCs/>
                <w:sz w:val="14"/>
                <w:szCs w:val="14"/>
              </w:rPr>
            </w:pPr>
            <w:r w:rsidRPr="0071643B">
              <w:rPr>
                <w:b/>
                <w:bCs/>
                <w:sz w:val="14"/>
                <w:szCs w:val="14"/>
              </w:rPr>
              <w:t>-1.02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9662CB" w14:textId="77777777" w:rsidR="007178F9" w:rsidRPr="0071643B" w:rsidRDefault="007178F9" w:rsidP="007178F9">
            <w:pPr>
              <w:ind w:right="227"/>
              <w:jc w:val="right"/>
              <w:rPr>
                <w:b/>
                <w:bCs/>
                <w:sz w:val="14"/>
                <w:szCs w:val="14"/>
              </w:rPr>
            </w:pPr>
            <w:r w:rsidRPr="0071643B">
              <w:rPr>
                <w:b/>
                <w:bCs/>
                <w:sz w:val="14"/>
                <w:szCs w:val="14"/>
              </w:rPr>
              <w:t>0.10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458F0F9" w14:textId="77777777" w:rsidR="007178F9" w:rsidRPr="0071643B" w:rsidRDefault="007178F9" w:rsidP="007178F9">
            <w:pPr>
              <w:ind w:right="227"/>
              <w:jc w:val="right"/>
              <w:rPr>
                <w:b/>
                <w:bCs/>
                <w:sz w:val="14"/>
                <w:szCs w:val="14"/>
              </w:rPr>
            </w:pPr>
            <w:r w:rsidRPr="0071643B">
              <w:rPr>
                <w:b/>
                <w:bCs/>
                <w:sz w:val="14"/>
                <w:szCs w:val="14"/>
              </w:rPr>
              <w:t>-0.19</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3213129" w14:textId="77777777" w:rsidR="007178F9" w:rsidRPr="0071643B" w:rsidRDefault="007178F9" w:rsidP="007178F9">
            <w:pPr>
              <w:ind w:right="227"/>
              <w:jc w:val="right"/>
              <w:rPr>
                <w:b/>
                <w:bCs/>
                <w:sz w:val="14"/>
                <w:szCs w:val="14"/>
              </w:rPr>
            </w:pPr>
            <w:r w:rsidRPr="0071643B">
              <w:rPr>
                <w:b/>
                <w:bCs/>
                <w:sz w:val="14"/>
                <w:szCs w:val="14"/>
              </w:rPr>
              <w:t>-5.86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67CE49" w14:textId="77777777" w:rsidR="007178F9" w:rsidRPr="0071643B" w:rsidRDefault="007178F9" w:rsidP="007178F9">
            <w:pPr>
              <w:ind w:right="227"/>
              <w:jc w:val="right"/>
              <w:rPr>
                <w:b/>
                <w:bCs/>
                <w:sz w:val="14"/>
                <w:szCs w:val="14"/>
              </w:rPr>
            </w:pPr>
            <w:r w:rsidRPr="0071643B">
              <w:rPr>
                <w:b/>
                <w:bCs/>
                <w:sz w:val="14"/>
                <w:szCs w:val="14"/>
              </w:rPr>
              <w:t>1.32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617893" w14:textId="77777777" w:rsidR="007178F9" w:rsidRPr="0071643B" w:rsidRDefault="007178F9" w:rsidP="007178F9">
            <w:pPr>
              <w:ind w:right="227"/>
              <w:jc w:val="right"/>
              <w:rPr>
                <w:b/>
                <w:bCs/>
                <w:sz w:val="14"/>
                <w:szCs w:val="14"/>
              </w:rPr>
            </w:pPr>
            <w:r w:rsidRPr="0071643B">
              <w:rPr>
                <w:b/>
                <w:bCs/>
                <w:sz w:val="14"/>
                <w:szCs w:val="14"/>
              </w:rPr>
              <w:t>-0.63</w:t>
            </w:r>
          </w:p>
        </w:tc>
      </w:tr>
      <w:tr w:rsidR="007178F9" w:rsidRPr="00841586" w14:paraId="2457715D"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275BD2A"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9E6E1BB" w14:textId="77777777" w:rsidR="007178F9" w:rsidRPr="0071643B" w:rsidRDefault="007178F9" w:rsidP="007178F9">
            <w:pPr>
              <w:ind w:right="227"/>
              <w:jc w:val="right"/>
              <w:rPr>
                <w:sz w:val="14"/>
                <w:szCs w:val="14"/>
              </w:rPr>
            </w:pPr>
            <w:r w:rsidRPr="0071643B">
              <w:rPr>
                <w:sz w:val="14"/>
                <w:szCs w:val="14"/>
              </w:rPr>
              <w:t>-4.29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6E84DE" w14:textId="77777777" w:rsidR="007178F9" w:rsidRPr="0071643B" w:rsidRDefault="007178F9" w:rsidP="007178F9">
            <w:pPr>
              <w:ind w:right="227"/>
              <w:jc w:val="right"/>
              <w:rPr>
                <w:sz w:val="14"/>
                <w:szCs w:val="14"/>
              </w:rPr>
            </w:pPr>
            <w:r w:rsidRPr="0071643B">
              <w:rPr>
                <w:sz w:val="14"/>
                <w:szCs w:val="14"/>
              </w:rPr>
              <w:t>-4.46</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FEC32DC" w14:textId="77777777" w:rsidR="007178F9" w:rsidRPr="0071643B" w:rsidRDefault="007178F9" w:rsidP="007178F9">
            <w:pPr>
              <w:ind w:right="227"/>
              <w:jc w:val="right"/>
              <w:rPr>
                <w:sz w:val="14"/>
                <w:szCs w:val="14"/>
              </w:rPr>
            </w:pPr>
            <w:r w:rsidRPr="0071643B">
              <w:rPr>
                <w:sz w:val="14"/>
                <w:szCs w:val="14"/>
              </w:rPr>
              <w:t>-4.36</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367DF4A" w14:textId="77777777" w:rsidR="007178F9" w:rsidRPr="0071643B" w:rsidRDefault="007178F9" w:rsidP="007178F9">
            <w:pPr>
              <w:ind w:right="227"/>
              <w:jc w:val="right"/>
              <w:rPr>
                <w:sz w:val="14"/>
                <w:szCs w:val="14"/>
              </w:rPr>
            </w:pPr>
            <w:r w:rsidRPr="0071643B">
              <w:rPr>
                <w:sz w:val="14"/>
                <w:szCs w:val="14"/>
              </w:rPr>
              <w:t>-29.92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2EDEAA9" w14:textId="77777777" w:rsidR="007178F9" w:rsidRPr="0071643B" w:rsidRDefault="007178F9" w:rsidP="007178F9">
            <w:pPr>
              <w:ind w:right="227"/>
              <w:jc w:val="right"/>
              <w:rPr>
                <w:sz w:val="14"/>
                <w:szCs w:val="14"/>
              </w:rPr>
            </w:pPr>
            <w:r w:rsidRPr="0071643B">
              <w:rPr>
                <w:sz w:val="14"/>
                <w:szCs w:val="14"/>
              </w:rPr>
              <w:t>-34.05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C500186" w14:textId="77777777" w:rsidR="007178F9" w:rsidRPr="0071643B" w:rsidRDefault="007178F9" w:rsidP="007178F9">
            <w:pPr>
              <w:ind w:right="227"/>
              <w:jc w:val="right"/>
              <w:rPr>
                <w:sz w:val="14"/>
                <w:szCs w:val="14"/>
              </w:rPr>
            </w:pPr>
            <w:r w:rsidRPr="0071643B">
              <w:rPr>
                <w:sz w:val="14"/>
                <w:szCs w:val="14"/>
              </w:rPr>
              <w:t>-31.89</w:t>
            </w:r>
          </w:p>
        </w:tc>
      </w:tr>
      <w:tr w:rsidR="007178F9" w:rsidRPr="00841586" w14:paraId="2B03EE4B"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9A4B4C2"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EB74440" w14:textId="77777777" w:rsidR="007178F9" w:rsidRPr="0071643B" w:rsidRDefault="007178F9" w:rsidP="007178F9">
            <w:pPr>
              <w:ind w:right="227"/>
              <w:jc w:val="right"/>
              <w:rPr>
                <w:sz w:val="14"/>
                <w:szCs w:val="14"/>
              </w:rPr>
            </w:pPr>
            <w:r w:rsidRPr="0071643B">
              <w:rPr>
                <w:sz w:val="14"/>
                <w:szCs w:val="14"/>
              </w:rPr>
              <w:t>1.22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C239EB" w14:textId="77777777" w:rsidR="007178F9" w:rsidRPr="0071643B" w:rsidRDefault="007178F9" w:rsidP="007178F9">
            <w:pPr>
              <w:ind w:right="227"/>
              <w:jc w:val="right"/>
              <w:rPr>
                <w:sz w:val="14"/>
                <w:szCs w:val="14"/>
              </w:rPr>
            </w:pPr>
            <w:r w:rsidRPr="0071643B">
              <w:rPr>
                <w:sz w:val="14"/>
                <w:szCs w:val="14"/>
              </w:rPr>
              <w:t>-0.07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34D114" w14:textId="77777777" w:rsidR="007178F9" w:rsidRPr="0071643B" w:rsidRDefault="007178F9" w:rsidP="007178F9">
            <w:pPr>
              <w:ind w:right="227"/>
              <w:jc w:val="right"/>
              <w:rPr>
                <w:sz w:val="14"/>
                <w:szCs w:val="14"/>
              </w:rPr>
            </w:pPr>
            <w:r w:rsidRPr="0071643B">
              <w:rPr>
                <w:sz w:val="14"/>
                <w:szCs w:val="14"/>
              </w:rPr>
              <w:t>0.97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245A48A" w14:textId="77777777" w:rsidR="007178F9" w:rsidRPr="0071643B" w:rsidRDefault="007178F9" w:rsidP="007178F9">
            <w:pPr>
              <w:ind w:right="227"/>
              <w:jc w:val="right"/>
              <w:rPr>
                <w:sz w:val="14"/>
                <w:szCs w:val="14"/>
              </w:rPr>
            </w:pPr>
            <w:r w:rsidRPr="0071643B">
              <w:rPr>
                <w:sz w:val="14"/>
                <w:szCs w:val="14"/>
              </w:rPr>
              <w:t>4.19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C6056B" w14:textId="77777777" w:rsidR="007178F9" w:rsidRPr="0071643B" w:rsidRDefault="007178F9" w:rsidP="007178F9">
            <w:pPr>
              <w:ind w:right="227"/>
              <w:jc w:val="right"/>
              <w:rPr>
                <w:sz w:val="14"/>
                <w:szCs w:val="14"/>
              </w:rPr>
            </w:pPr>
            <w:r w:rsidRPr="0071643B">
              <w:rPr>
                <w:sz w:val="14"/>
                <w:szCs w:val="14"/>
              </w:rPr>
              <w:t>5.44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BCAB80E" w14:textId="77777777" w:rsidR="007178F9" w:rsidRPr="0071643B" w:rsidRDefault="007178F9" w:rsidP="007178F9">
            <w:pPr>
              <w:ind w:right="227"/>
              <w:jc w:val="right"/>
              <w:rPr>
                <w:sz w:val="14"/>
                <w:szCs w:val="14"/>
              </w:rPr>
            </w:pPr>
            <w:r w:rsidRPr="0071643B">
              <w:rPr>
                <w:sz w:val="14"/>
                <w:szCs w:val="14"/>
              </w:rPr>
              <w:t>4.42</w:t>
            </w:r>
          </w:p>
        </w:tc>
      </w:tr>
      <w:tr w:rsidR="007178F9" w:rsidRPr="00841586" w14:paraId="2461B90D"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0D97ACD"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248F638" w14:textId="77777777" w:rsidR="007178F9" w:rsidRPr="0071643B" w:rsidRDefault="007178F9" w:rsidP="007178F9">
            <w:pPr>
              <w:ind w:right="227"/>
              <w:jc w:val="right"/>
              <w:rPr>
                <w:sz w:val="14"/>
                <w:szCs w:val="14"/>
              </w:rPr>
            </w:pPr>
            <w:r w:rsidRPr="0071643B">
              <w:rPr>
                <w:color w:val="000000"/>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41AA3D4" w14:textId="77777777" w:rsidR="007178F9" w:rsidRPr="0071643B" w:rsidRDefault="007178F9" w:rsidP="007178F9">
            <w:pPr>
              <w:ind w:right="227"/>
              <w:jc w:val="right"/>
              <w:rPr>
                <w:sz w:val="14"/>
                <w:szCs w:val="14"/>
              </w:rPr>
            </w:pPr>
            <w:r w:rsidRPr="0071643B">
              <w:rPr>
                <w:sz w:val="14"/>
                <w:szCs w:val="14"/>
              </w:rPr>
              <w:t>0.95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D0BBB8F" w14:textId="77777777" w:rsidR="007178F9" w:rsidRPr="0071643B" w:rsidRDefault="007178F9" w:rsidP="007178F9">
            <w:pPr>
              <w:ind w:right="227"/>
              <w:jc w:val="right"/>
              <w:rPr>
                <w:sz w:val="14"/>
                <w:szCs w:val="14"/>
              </w:rPr>
            </w:pPr>
            <w:r w:rsidRPr="0071643B">
              <w:rPr>
                <w:sz w:val="14"/>
                <w:szCs w:val="14"/>
              </w:rPr>
              <w:t>0.95</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62711A0" w14:textId="77777777" w:rsidR="007178F9" w:rsidRPr="0071643B" w:rsidRDefault="007178F9" w:rsidP="007178F9">
            <w:pPr>
              <w:ind w:right="227"/>
              <w:jc w:val="right"/>
              <w:rPr>
                <w:sz w:val="14"/>
                <w:szCs w:val="14"/>
              </w:rPr>
            </w:pPr>
            <w:r w:rsidRPr="0071643B">
              <w:rPr>
                <w:color w:val="000000"/>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3DBF533" w14:textId="77777777" w:rsidR="007178F9" w:rsidRPr="0071643B" w:rsidRDefault="007178F9" w:rsidP="007178F9">
            <w:pPr>
              <w:ind w:right="227"/>
              <w:jc w:val="right"/>
              <w:rPr>
                <w:sz w:val="14"/>
                <w:szCs w:val="14"/>
              </w:rPr>
            </w:pPr>
            <w:r w:rsidRPr="0071643B">
              <w:rPr>
                <w:sz w:val="14"/>
                <w:szCs w:val="14"/>
              </w:rPr>
              <w:t>7.63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5A89B5" w14:textId="77777777" w:rsidR="007178F9" w:rsidRPr="0071643B" w:rsidRDefault="007178F9" w:rsidP="007178F9">
            <w:pPr>
              <w:ind w:right="227"/>
              <w:jc w:val="right"/>
              <w:rPr>
                <w:sz w:val="14"/>
                <w:szCs w:val="14"/>
              </w:rPr>
            </w:pPr>
            <w:r w:rsidRPr="0071643B">
              <w:rPr>
                <w:sz w:val="14"/>
                <w:szCs w:val="14"/>
              </w:rPr>
              <w:t>7.63</w:t>
            </w:r>
          </w:p>
        </w:tc>
      </w:tr>
      <w:tr w:rsidR="007178F9" w:rsidRPr="00841586" w14:paraId="685174FA"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404E876"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5B56CE4F" w14:textId="77777777" w:rsidR="007178F9" w:rsidRPr="0071643B" w:rsidRDefault="007178F9" w:rsidP="007178F9">
            <w:pPr>
              <w:ind w:right="227"/>
              <w:jc w:val="right"/>
              <w:rPr>
                <w:sz w:val="14"/>
                <w:szCs w:val="14"/>
              </w:rPr>
            </w:pPr>
            <w:r w:rsidRPr="0071643B">
              <w:rPr>
                <w:sz w:val="14"/>
                <w:szCs w:val="14"/>
              </w:rPr>
              <w:t>-0.70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C358591" w14:textId="77777777" w:rsidR="007178F9" w:rsidRPr="0071643B" w:rsidRDefault="007178F9" w:rsidP="007178F9">
            <w:pPr>
              <w:ind w:right="227"/>
              <w:jc w:val="right"/>
              <w:rPr>
                <w:sz w:val="14"/>
                <w:szCs w:val="14"/>
              </w:rPr>
            </w:pPr>
            <w:r w:rsidRPr="0071643B">
              <w:rPr>
                <w:sz w:val="14"/>
                <w:szCs w:val="14"/>
              </w:rPr>
              <w:t>0.13</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C51CF7D" w14:textId="77777777" w:rsidR="007178F9" w:rsidRPr="0071643B" w:rsidRDefault="007178F9" w:rsidP="007178F9">
            <w:pPr>
              <w:ind w:right="227"/>
              <w:jc w:val="right"/>
              <w:rPr>
                <w:sz w:val="14"/>
                <w:szCs w:val="14"/>
              </w:rPr>
            </w:pPr>
            <w:r w:rsidRPr="0071643B">
              <w:rPr>
                <w:sz w:val="14"/>
                <w:szCs w:val="14"/>
              </w:rPr>
              <w:t>-0.08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991B0A7" w14:textId="77777777" w:rsidR="007178F9" w:rsidRPr="0071643B" w:rsidRDefault="007178F9" w:rsidP="007178F9">
            <w:pPr>
              <w:ind w:right="227"/>
              <w:jc w:val="right"/>
              <w:rPr>
                <w:sz w:val="14"/>
                <w:szCs w:val="14"/>
              </w:rPr>
            </w:pPr>
            <w:r w:rsidRPr="0071643B">
              <w:rPr>
                <w:sz w:val="14"/>
                <w:szCs w:val="14"/>
              </w:rPr>
              <w:t>-0.66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53299A9" w14:textId="77777777" w:rsidR="007178F9" w:rsidRPr="0071643B" w:rsidRDefault="007178F9" w:rsidP="007178F9">
            <w:pPr>
              <w:ind w:right="227"/>
              <w:jc w:val="right"/>
              <w:rPr>
                <w:sz w:val="14"/>
                <w:szCs w:val="14"/>
              </w:rPr>
            </w:pPr>
            <w:r w:rsidRPr="0071643B">
              <w:rPr>
                <w:sz w:val="14"/>
                <w:szCs w:val="14"/>
              </w:rPr>
              <w:t>2.77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3DBB90" w14:textId="77777777" w:rsidR="007178F9" w:rsidRPr="0071643B" w:rsidRDefault="007178F9" w:rsidP="007178F9">
            <w:pPr>
              <w:ind w:right="227"/>
              <w:jc w:val="right"/>
              <w:rPr>
                <w:sz w:val="14"/>
                <w:szCs w:val="14"/>
              </w:rPr>
            </w:pPr>
            <w:r w:rsidRPr="0071643B">
              <w:rPr>
                <w:sz w:val="14"/>
                <w:szCs w:val="14"/>
              </w:rPr>
              <w:t>1.86</w:t>
            </w:r>
          </w:p>
        </w:tc>
      </w:tr>
      <w:tr w:rsidR="007178F9" w:rsidRPr="00841586" w14:paraId="59D36295" w14:textId="77777777" w:rsidTr="007178F9">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80189CB" w14:textId="77777777" w:rsidR="007178F9" w:rsidRPr="00841586" w:rsidRDefault="007178F9" w:rsidP="007178F9">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0E0FE49A" w14:textId="77777777" w:rsidR="007178F9" w:rsidRPr="0071643B" w:rsidRDefault="007178F9" w:rsidP="007178F9">
            <w:pPr>
              <w:ind w:right="227"/>
              <w:jc w:val="right"/>
              <w:rPr>
                <w:b/>
                <w:bCs/>
                <w:sz w:val="14"/>
                <w:szCs w:val="14"/>
              </w:rPr>
            </w:pPr>
            <w:r w:rsidRPr="0071643B">
              <w:rPr>
                <w:b/>
                <w:bCs/>
                <w:sz w:val="14"/>
                <w:szCs w:val="14"/>
              </w:rPr>
              <w:t>0.58</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2C18FBC" w14:textId="77777777" w:rsidR="007178F9" w:rsidRPr="0071643B" w:rsidRDefault="007178F9" w:rsidP="007178F9">
            <w:pPr>
              <w:ind w:right="227"/>
              <w:jc w:val="right"/>
              <w:rPr>
                <w:b/>
                <w:bCs/>
                <w:sz w:val="14"/>
                <w:szCs w:val="14"/>
              </w:rPr>
            </w:pPr>
            <w:r w:rsidRPr="0071643B">
              <w:rPr>
                <w:b/>
                <w:bCs/>
                <w:sz w:val="14"/>
                <w:szCs w:val="14"/>
              </w:rPr>
              <w:t>1.04</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6B3E415" w14:textId="77777777" w:rsidR="007178F9" w:rsidRPr="0071643B" w:rsidRDefault="007178F9" w:rsidP="007178F9">
            <w:pPr>
              <w:ind w:right="227"/>
              <w:jc w:val="right"/>
              <w:rPr>
                <w:b/>
                <w:bCs/>
                <w:sz w:val="14"/>
                <w:szCs w:val="14"/>
              </w:rPr>
            </w:pPr>
            <w:r w:rsidRPr="0071643B">
              <w:rPr>
                <w:b/>
                <w:bCs/>
                <w:sz w:val="14"/>
                <w:szCs w:val="14"/>
              </w:rPr>
              <w:t>0.91</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E41C9BA" w14:textId="77777777" w:rsidR="007178F9" w:rsidRPr="0071643B" w:rsidRDefault="007178F9" w:rsidP="007178F9">
            <w:pPr>
              <w:ind w:right="227"/>
              <w:jc w:val="right"/>
              <w:rPr>
                <w:b/>
                <w:bCs/>
                <w:sz w:val="14"/>
                <w:szCs w:val="14"/>
              </w:rPr>
            </w:pPr>
            <w:r w:rsidRPr="0071643B">
              <w:rPr>
                <w:b/>
                <w:bCs/>
                <w:sz w:val="14"/>
                <w:szCs w:val="14"/>
              </w:rPr>
              <w:t>4.59</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CE4C515" w14:textId="77777777" w:rsidR="007178F9" w:rsidRPr="0071643B" w:rsidRDefault="007178F9" w:rsidP="007178F9">
            <w:pPr>
              <w:ind w:right="227"/>
              <w:jc w:val="right"/>
              <w:rPr>
                <w:b/>
                <w:bCs/>
                <w:sz w:val="14"/>
                <w:szCs w:val="14"/>
              </w:rPr>
            </w:pPr>
            <w:r w:rsidRPr="0071643B">
              <w:rPr>
                <w:b/>
                <w:bCs/>
                <w:sz w:val="14"/>
                <w:szCs w:val="14"/>
              </w:rPr>
              <w:t>5.99</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F69684F" w14:textId="77777777" w:rsidR="007178F9" w:rsidRPr="0071643B" w:rsidRDefault="007178F9" w:rsidP="007178F9">
            <w:pPr>
              <w:ind w:right="227"/>
              <w:jc w:val="right"/>
              <w:rPr>
                <w:b/>
                <w:bCs/>
                <w:sz w:val="14"/>
                <w:szCs w:val="14"/>
              </w:rPr>
            </w:pPr>
            <w:r w:rsidRPr="0071643B">
              <w:rPr>
                <w:b/>
                <w:bCs/>
                <w:sz w:val="14"/>
                <w:szCs w:val="14"/>
              </w:rPr>
              <w:t>5.59</w:t>
            </w:r>
          </w:p>
        </w:tc>
      </w:tr>
    </w:tbl>
    <w:bookmarkEnd w:id="9"/>
    <w:p w14:paraId="1D79DDB3" w14:textId="77777777" w:rsidR="007178F9" w:rsidRPr="004445E5" w:rsidRDefault="007178F9" w:rsidP="007178F9">
      <w:pPr>
        <w:widowControl w:val="0"/>
        <w:tabs>
          <w:tab w:val="left" w:pos="266"/>
        </w:tabs>
        <w:autoSpaceDE w:val="0"/>
        <w:autoSpaceDN w:val="0"/>
        <w:adjustRightInd w:val="0"/>
        <w:ind w:left="-11" w:firstLine="125"/>
        <w:jc w:val="left"/>
        <w:rPr>
          <w:color w:val="000000"/>
          <w:sz w:val="14"/>
          <w:szCs w:val="16"/>
        </w:rPr>
      </w:pPr>
      <w:r w:rsidRPr="004445E5">
        <w:rPr>
          <w:sz w:val="16"/>
          <w:szCs w:val="16"/>
          <w:vertAlign w:val="superscript"/>
        </w:rPr>
        <w:t>1/</w:t>
      </w:r>
      <w:r w:rsidRPr="004445E5">
        <w:rPr>
          <w:color w:val="000000"/>
          <w:sz w:val="16"/>
          <w:szCs w:val="16"/>
          <w:vertAlign w:val="superscript"/>
        </w:rPr>
        <w:tab/>
      </w:r>
      <w:r w:rsidRPr="004445E5">
        <w:rPr>
          <w:color w:val="000000"/>
          <w:sz w:val="14"/>
          <w:szCs w:val="16"/>
        </w:rPr>
        <w:t>Esta actividad no genera bienes de uso intermedio.</w:t>
      </w:r>
    </w:p>
    <w:p w14:paraId="673AE142" w14:textId="77777777" w:rsidR="007178F9" w:rsidRPr="004445E5" w:rsidRDefault="007178F9" w:rsidP="007178F9">
      <w:pPr>
        <w:widowControl w:val="0"/>
        <w:tabs>
          <w:tab w:val="left" w:pos="266"/>
        </w:tabs>
        <w:autoSpaceDE w:val="0"/>
        <w:autoSpaceDN w:val="0"/>
        <w:adjustRightInd w:val="0"/>
        <w:ind w:left="-11" w:firstLine="125"/>
        <w:jc w:val="left"/>
        <w:rPr>
          <w:color w:val="000000"/>
          <w:sz w:val="14"/>
          <w:szCs w:val="16"/>
        </w:rPr>
      </w:pPr>
      <w:r w:rsidRPr="004445E5">
        <w:rPr>
          <w:color w:val="000000"/>
          <w:sz w:val="14"/>
          <w:szCs w:val="16"/>
        </w:rPr>
        <w:t>Fuente: INEGI</w:t>
      </w:r>
    </w:p>
    <w:p w14:paraId="6F7ED83D" w14:textId="77777777" w:rsidR="007178F9" w:rsidRDefault="007178F9" w:rsidP="007178F9">
      <w:pPr>
        <w:widowControl w:val="0"/>
        <w:autoSpaceDE w:val="0"/>
        <w:autoSpaceDN w:val="0"/>
        <w:adjustRightInd w:val="0"/>
        <w:spacing w:before="480"/>
        <w:jc w:val="center"/>
        <w:rPr>
          <w:snapToGrid w:val="0"/>
          <w:sz w:val="20"/>
          <w:szCs w:val="20"/>
        </w:rPr>
      </w:pPr>
    </w:p>
    <w:p w14:paraId="58E09AE2" w14:textId="59303924" w:rsidR="007178F9" w:rsidRPr="00A51DE4" w:rsidRDefault="007178F9" w:rsidP="007178F9">
      <w:pPr>
        <w:widowControl w:val="0"/>
        <w:autoSpaceDE w:val="0"/>
        <w:autoSpaceDN w:val="0"/>
        <w:adjustRightInd w:val="0"/>
        <w:spacing w:before="480"/>
        <w:jc w:val="center"/>
        <w:rPr>
          <w:snapToGrid w:val="0"/>
          <w:sz w:val="20"/>
          <w:szCs w:val="20"/>
        </w:rPr>
      </w:pPr>
    </w:p>
    <w:p w14:paraId="3BA2BE3F" w14:textId="77777777" w:rsidR="007178F9" w:rsidRPr="00E21E68" w:rsidRDefault="007178F9" w:rsidP="007178F9">
      <w:pPr>
        <w:widowControl w:val="0"/>
        <w:autoSpaceDE w:val="0"/>
        <w:autoSpaceDN w:val="0"/>
        <w:adjustRightInd w:val="0"/>
        <w:jc w:val="center"/>
        <w:rPr>
          <w:b/>
          <w:smallCaps/>
          <w:snapToGrid w:val="0"/>
          <w:sz w:val="22"/>
          <w:szCs w:val="22"/>
        </w:rPr>
      </w:pPr>
      <w:bookmarkStart w:id="10" w:name="OLE_LINK8"/>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bookmarkEnd w:id="10"/>
    <w:p w14:paraId="6D69512C" w14:textId="77777777" w:rsidR="007178F9" w:rsidRPr="00DD228A" w:rsidRDefault="007178F9" w:rsidP="007178F9">
      <w:pPr>
        <w:widowControl w:val="0"/>
        <w:autoSpaceDE w:val="0"/>
        <w:autoSpaceDN w:val="0"/>
        <w:adjustRightInd w:val="0"/>
        <w:jc w:val="center"/>
        <w:rPr>
          <w:b/>
          <w:smallCaps/>
          <w:snapToGrid w:val="0"/>
          <w:sz w:val="20"/>
          <w:szCs w:val="20"/>
        </w:rPr>
      </w:pPr>
      <w:r w:rsidRPr="00DD228A">
        <w:rPr>
          <w:b/>
          <w:smallCaps/>
          <w:snapToGrid w:val="0"/>
          <w:sz w:val="20"/>
          <w:szCs w:val="20"/>
        </w:rPr>
        <w:t>producción total, incluyendo petróleo</w:t>
      </w:r>
    </w:p>
    <w:p w14:paraId="7C5C0076" w14:textId="77777777" w:rsidR="007178F9" w:rsidRDefault="007178F9" w:rsidP="007178F9">
      <w:pPr>
        <w:widowControl w:val="0"/>
        <w:autoSpaceDE w:val="0"/>
        <w:autoSpaceDN w:val="0"/>
        <w:adjustRightInd w:val="0"/>
        <w:jc w:val="center"/>
        <w:rPr>
          <w:snapToGrid w:val="0"/>
          <w:sz w:val="18"/>
          <w:szCs w:val="18"/>
        </w:rPr>
      </w:pPr>
      <w:r>
        <w:rPr>
          <w:snapToGrid w:val="0"/>
          <w:sz w:val="18"/>
          <w:szCs w:val="18"/>
        </w:rPr>
        <w:t xml:space="preserve">(Variación porcentual durante marzo </w:t>
      </w:r>
      <w:r w:rsidRPr="0092783E">
        <w:rPr>
          <w:snapToGrid w:val="0"/>
          <w:sz w:val="18"/>
          <w:szCs w:val="18"/>
        </w:rPr>
        <w:t>de los años que se indican</w:t>
      </w:r>
      <w:r>
        <w:rPr>
          <w:snapToGrid w:val="0"/>
          <w:sz w:val="18"/>
          <w:szCs w:val="18"/>
        </w:rPr>
        <w:t>)</w:t>
      </w:r>
    </w:p>
    <w:tbl>
      <w:tblPr>
        <w:tblW w:w="4977" w:type="pct"/>
        <w:jc w:val="center"/>
        <w:tblLayout w:type="fixed"/>
        <w:tblCellMar>
          <w:left w:w="28" w:type="dxa"/>
          <w:right w:w="28" w:type="dxa"/>
        </w:tblCellMar>
        <w:tblLook w:val="04A0" w:firstRow="1" w:lastRow="0" w:firstColumn="1" w:lastColumn="0" w:noHBand="0" w:noVBand="1"/>
      </w:tblPr>
      <w:tblGrid>
        <w:gridCol w:w="4674"/>
        <w:gridCol w:w="826"/>
        <w:gridCol w:w="826"/>
        <w:gridCol w:w="825"/>
        <w:gridCol w:w="825"/>
        <w:gridCol w:w="825"/>
        <w:gridCol w:w="825"/>
      </w:tblGrid>
      <w:tr w:rsidR="007178F9" w:rsidRPr="00A9663B" w14:paraId="383F2467" w14:textId="77777777" w:rsidTr="007178F9">
        <w:trPr>
          <w:trHeight w:val="255"/>
          <w:jc w:val="center"/>
        </w:trPr>
        <w:tc>
          <w:tcPr>
            <w:tcW w:w="4674"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08ABC41" w14:textId="77777777" w:rsidR="007178F9" w:rsidRPr="00A9663B" w:rsidRDefault="007178F9" w:rsidP="007178F9">
            <w:pPr>
              <w:autoSpaceDE w:val="0"/>
              <w:autoSpaceDN w:val="0"/>
              <w:adjustRightInd w:val="0"/>
              <w:ind w:left="227"/>
              <w:rPr>
                <w:bCs/>
                <w:color w:val="000000"/>
                <w:sz w:val="16"/>
                <w:szCs w:val="18"/>
                <w:lang w:eastAsia="es-MX"/>
              </w:rPr>
            </w:pPr>
            <w:bookmarkStart w:id="11" w:name="_Hlk2757765"/>
            <w:r w:rsidRPr="00A9663B">
              <w:rPr>
                <w:bCs/>
                <w:color w:val="000000"/>
                <w:sz w:val="16"/>
                <w:szCs w:val="18"/>
                <w:lang w:eastAsia="es-MX"/>
              </w:rPr>
              <w:t>Actividad económica</w:t>
            </w:r>
          </w:p>
        </w:tc>
        <w:tc>
          <w:tcPr>
            <w:tcW w:w="2477"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5650087" w14:textId="77777777" w:rsidR="007178F9" w:rsidRPr="00A9663B" w:rsidRDefault="007178F9" w:rsidP="007178F9">
            <w:pPr>
              <w:jc w:val="center"/>
              <w:rPr>
                <w:bCs/>
                <w:color w:val="000000"/>
                <w:sz w:val="16"/>
                <w:szCs w:val="18"/>
                <w:lang w:eastAsia="es-MX"/>
              </w:rPr>
            </w:pPr>
            <w:r>
              <w:rPr>
                <w:bCs/>
                <w:color w:val="000000"/>
                <w:sz w:val="16"/>
                <w:szCs w:val="18"/>
                <w:lang w:eastAsia="es-MX"/>
              </w:rPr>
              <w:t>M</w:t>
            </w:r>
            <w:r w:rsidRPr="00A9663B">
              <w:rPr>
                <w:bCs/>
                <w:color w:val="000000"/>
                <w:sz w:val="16"/>
                <w:szCs w:val="18"/>
                <w:lang w:eastAsia="es-MX"/>
              </w:rPr>
              <w:t>ensual</w:t>
            </w:r>
          </w:p>
        </w:tc>
        <w:tc>
          <w:tcPr>
            <w:tcW w:w="247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ED1F8B5" w14:textId="77777777" w:rsidR="007178F9" w:rsidRPr="00A9663B" w:rsidRDefault="007178F9" w:rsidP="007178F9">
            <w:pPr>
              <w:jc w:val="center"/>
              <w:rPr>
                <w:bCs/>
                <w:color w:val="000000"/>
                <w:sz w:val="16"/>
                <w:szCs w:val="18"/>
                <w:lang w:eastAsia="es-MX"/>
              </w:rPr>
            </w:pPr>
            <w:r>
              <w:rPr>
                <w:bCs/>
                <w:color w:val="000000"/>
                <w:sz w:val="16"/>
                <w:szCs w:val="18"/>
                <w:lang w:eastAsia="es-MX"/>
              </w:rPr>
              <w:t>A</w:t>
            </w:r>
            <w:r w:rsidRPr="00A9663B">
              <w:rPr>
                <w:bCs/>
                <w:color w:val="000000"/>
                <w:sz w:val="16"/>
                <w:szCs w:val="18"/>
                <w:lang w:eastAsia="es-MX"/>
              </w:rPr>
              <w:t>nual</w:t>
            </w:r>
          </w:p>
        </w:tc>
      </w:tr>
      <w:tr w:rsidR="007178F9" w:rsidRPr="00A9663B" w14:paraId="6D7A6445" w14:textId="77777777" w:rsidTr="007178F9">
        <w:trPr>
          <w:trHeight w:val="255"/>
          <w:jc w:val="center"/>
        </w:trPr>
        <w:tc>
          <w:tcPr>
            <w:tcW w:w="4674" w:type="dxa"/>
            <w:vMerge/>
            <w:tcBorders>
              <w:top w:val="single" w:sz="8" w:space="0" w:color="595959"/>
              <w:left w:val="single" w:sz="8" w:space="0" w:color="595959"/>
              <w:bottom w:val="single" w:sz="8" w:space="0" w:color="595959"/>
              <w:right w:val="single" w:sz="8" w:space="0" w:color="595959"/>
            </w:tcBorders>
            <w:vAlign w:val="center"/>
            <w:hideMark/>
          </w:tcPr>
          <w:p w14:paraId="6964456D" w14:textId="77777777" w:rsidR="007178F9" w:rsidRPr="00A9663B" w:rsidRDefault="007178F9" w:rsidP="007178F9">
            <w:pPr>
              <w:jc w:val="center"/>
              <w:rPr>
                <w:bCs/>
                <w:color w:val="000000"/>
                <w:sz w:val="18"/>
                <w:szCs w:val="18"/>
                <w:lang w:eastAsia="es-MX"/>
              </w:rPr>
            </w:pPr>
          </w:p>
        </w:tc>
        <w:tc>
          <w:tcPr>
            <w:tcW w:w="826" w:type="dxa"/>
            <w:tcBorders>
              <w:top w:val="single" w:sz="4" w:space="0" w:color="595959"/>
              <w:left w:val="nil"/>
              <w:bottom w:val="single" w:sz="8" w:space="0" w:color="595959"/>
              <w:right w:val="single" w:sz="4" w:space="0" w:color="595959"/>
            </w:tcBorders>
            <w:shd w:val="clear" w:color="000000" w:fill="8DB4E2"/>
            <w:noWrap/>
            <w:vAlign w:val="center"/>
            <w:hideMark/>
          </w:tcPr>
          <w:p w14:paraId="46C867C6" w14:textId="77777777" w:rsidR="007178F9" w:rsidRPr="00FA5D21" w:rsidRDefault="007178F9" w:rsidP="007178F9">
            <w:pPr>
              <w:jc w:val="center"/>
              <w:rPr>
                <w:bCs/>
                <w:color w:val="000000"/>
                <w:sz w:val="16"/>
                <w:szCs w:val="16"/>
              </w:rPr>
            </w:pPr>
            <w:r>
              <w:rPr>
                <w:bCs/>
                <w:color w:val="000000"/>
                <w:sz w:val="16"/>
                <w:szCs w:val="16"/>
              </w:rPr>
              <w:t>2021</w:t>
            </w:r>
          </w:p>
        </w:tc>
        <w:tc>
          <w:tcPr>
            <w:tcW w:w="82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141F677" w14:textId="77777777" w:rsidR="007178F9" w:rsidRPr="00FA5D21" w:rsidRDefault="007178F9" w:rsidP="007178F9">
            <w:pPr>
              <w:jc w:val="center"/>
              <w:rPr>
                <w:bCs/>
                <w:color w:val="000000"/>
                <w:sz w:val="16"/>
                <w:szCs w:val="16"/>
              </w:rPr>
            </w:pPr>
            <w:r>
              <w:rPr>
                <w:bCs/>
                <w:color w:val="000000"/>
                <w:sz w:val="16"/>
                <w:szCs w:val="16"/>
              </w:rPr>
              <w:t>2022</w:t>
            </w:r>
          </w:p>
        </w:tc>
        <w:tc>
          <w:tcPr>
            <w:tcW w:w="82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A98FD69" w14:textId="77777777" w:rsidR="007178F9" w:rsidRPr="00FA5D21" w:rsidRDefault="007178F9" w:rsidP="007178F9">
            <w:pPr>
              <w:jc w:val="center"/>
              <w:rPr>
                <w:bCs/>
                <w:color w:val="000000"/>
                <w:sz w:val="16"/>
                <w:szCs w:val="16"/>
              </w:rPr>
            </w:pPr>
            <w:r>
              <w:rPr>
                <w:bCs/>
                <w:color w:val="000000"/>
                <w:sz w:val="16"/>
                <w:szCs w:val="16"/>
              </w:rPr>
              <w:t>2023</w:t>
            </w:r>
          </w:p>
        </w:tc>
        <w:tc>
          <w:tcPr>
            <w:tcW w:w="82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A3E783D" w14:textId="77777777" w:rsidR="007178F9" w:rsidRPr="00FA5D21" w:rsidRDefault="007178F9" w:rsidP="007178F9">
            <w:pPr>
              <w:jc w:val="center"/>
              <w:rPr>
                <w:bCs/>
                <w:color w:val="000000"/>
                <w:sz w:val="16"/>
                <w:szCs w:val="16"/>
              </w:rPr>
            </w:pPr>
            <w:r>
              <w:rPr>
                <w:bCs/>
                <w:color w:val="000000"/>
                <w:sz w:val="16"/>
                <w:szCs w:val="16"/>
              </w:rPr>
              <w:t>2021</w:t>
            </w:r>
          </w:p>
        </w:tc>
        <w:tc>
          <w:tcPr>
            <w:tcW w:w="82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997A6DB" w14:textId="77777777" w:rsidR="007178F9" w:rsidRPr="00FA5D21" w:rsidRDefault="007178F9" w:rsidP="007178F9">
            <w:pPr>
              <w:jc w:val="center"/>
              <w:rPr>
                <w:bCs/>
                <w:color w:val="000000"/>
                <w:sz w:val="16"/>
                <w:szCs w:val="16"/>
              </w:rPr>
            </w:pPr>
            <w:r>
              <w:rPr>
                <w:bCs/>
                <w:color w:val="000000"/>
                <w:sz w:val="16"/>
                <w:szCs w:val="16"/>
              </w:rPr>
              <w:t>2022</w:t>
            </w:r>
          </w:p>
        </w:tc>
        <w:tc>
          <w:tcPr>
            <w:tcW w:w="82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9E91293" w14:textId="77777777" w:rsidR="007178F9" w:rsidRPr="00FA5D21" w:rsidRDefault="007178F9" w:rsidP="007178F9">
            <w:pPr>
              <w:jc w:val="center"/>
              <w:rPr>
                <w:bCs/>
                <w:color w:val="000000"/>
                <w:sz w:val="16"/>
                <w:szCs w:val="16"/>
              </w:rPr>
            </w:pPr>
            <w:r>
              <w:rPr>
                <w:bCs/>
                <w:color w:val="000000"/>
                <w:sz w:val="16"/>
                <w:szCs w:val="16"/>
              </w:rPr>
              <w:t>2023</w:t>
            </w:r>
          </w:p>
        </w:tc>
      </w:tr>
      <w:tr w:rsidR="007178F9" w:rsidRPr="00841586" w14:paraId="7E6AAB3D" w14:textId="77777777" w:rsidTr="007178F9">
        <w:trPr>
          <w:trHeight w:val="227"/>
          <w:jc w:val="center"/>
        </w:trPr>
        <w:tc>
          <w:tcPr>
            <w:tcW w:w="4674"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0B65A73A" w14:textId="77777777" w:rsidR="007178F9" w:rsidRPr="00841586" w:rsidRDefault="007178F9" w:rsidP="007178F9">
            <w:pPr>
              <w:jc w:val="left"/>
              <w:rPr>
                <w:b/>
                <w:bCs/>
                <w:color w:val="000000"/>
                <w:sz w:val="14"/>
                <w:szCs w:val="14"/>
                <w:lang w:eastAsia="es-MX"/>
              </w:rPr>
            </w:pPr>
            <w:r w:rsidRPr="00841586">
              <w:rPr>
                <w:b/>
                <w:bCs/>
                <w:color w:val="000000"/>
                <w:sz w:val="14"/>
                <w:szCs w:val="14"/>
                <w:lang w:eastAsia="es-MX"/>
              </w:rPr>
              <w:t xml:space="preserve">Índice General </w:t>
            </w:r>
          </w:p>
        </w:tc>
        <w:tc>
          <w:tcPr>
            <w:tcW w:w="826" w:type="dxa"/>
            <w:tcBorders>
              <w:top w:val="single" w:sz="8" w:space="0" w:color="595959"/>
              <w:left w:val="nil"/>
              <w:bottom w:val="dotted" w:sz="4" w:space="0" w:color="595959"/>
              <w:right w:val="single" w:sz="4" w:space="0" w:color="595959"/>
            </w:tcBorders>
            <w:shd w:val="clear" w:color="auto" w:fill="auto"/>
            <w:noWrap/>
            <w:vAlign w:val="center"/>
            <w:hideMark/>
          </w:tcPr>
          <w:p w14:paraId="55CD0ECC" w14:textId="77777777" w:rsidR="007178F9" w:rsidRPr="0071643B" w:rsidRDefault="007178F9" w:rsidP="007178F9">
            <w:pPr>
              <w:ind w:right="227"/>
              <w:jc w:val="right"/>
              <w:rPr>
                <w:b/>
                <w:bCs/>
                <w:sz w:val="14"/>
                <w:szCs w:val="14"/>
              </w:rPr>
            </w:pPr>
            <w:r w:rsidRPr="0071643B">
              <w:rPr>
                <w:b/>
                <w:bCs/>
                <w:sz w:val="14"/>
                <w:szCs w:val="14"/>
              </w:rPr>
              <w:t>1.47</w:t>
            </w:r>
          </w:p>
        </w:tc>
        <w:tc>
          <w:tcPr>
            <w:tcW w:w="82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6BD80D3" w14:textId="77777777" w:rsidR="007178F9" w:rsidRPr="0071643B" w:rsidRDefault="007178F9" w:rsidP="007178F9">
            <w:pPr>
              <w:ind w:right="227"/>
              <w:jc w:val="right"/>
              <w:rPr>
                <w:b/>
                <w:bCs/>
                <w:sz w:val="14"/>
                <w:szCs w:val="14"/>
              </w:rPr>
            </w:pPr>
            <w:r w:rsidRPr="0071643B">
              <w:rPr>
                <w:b/>
                <w:bCs/>
                <w:sz w:val="14"/>
                <w:szCs w:val="14"/>
              </w:rPr>
              <w:t>1.72</w:t>
            </w:r>
          </w:p>
        </w:tc>
        <w:tc>
          <w:tcPr>
            <w:tcW w:w="82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F03FAE4" w14:textId="77777777" w:rsidR="007178F9" w:rsidRPr="0071643B" w:rsidRDefault="007178F9" w:rsidP="007178F9">
            <w:pPr>
              <w:ind w:right="227"/>
              <w:jc w:val="right"/>
              <w:rPr>
                <w:b/>
                <w:bCs/>
                <w:sz w:val="14"/>
                <w:szCs w:val="14"/>
              </w:rPr>
            </w:pPr>
            <w:r w:rsidRPr="0071643B">
              <w:rPr>
                <w:b/>
                <w:bCs/>
                <w:sz w:val="14"/>
                <w:szCs w:val="14"/>
              </w:rPr>
              <w:t>0.20</w:t>
            </w:r>
          </w:p>
        </w:tc>
        <w:tc>
          <w:tcPr>
            <w:tcW w:w="82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6BCC74E" w14:textId="77777777" w:rsidR="007178F9" w:rsidRPr="0071643B" w:rsidRDefault="007178F9" w:rsidP="007178F9">
            <w:pPr>
              <w:ind w:right="227"/>
              <w:jc w:val="right"/>
              <w:rPr>
                <w:b/>
                <w:bCs/>
                <w:sz w:val="14"/>
                <w:szCs w:val="14"/>
              </w:rPr>
            </w:pPr>
            <w:r w:rsidRPr="0071643B">
              <w:rPr>
                <w:b/>
                <w:bCs/>
                <w:sz w:val="14"/>
                <w:szCs w:val="14"/>
              </w:rPr>
              <w:t>6.23</w:t>
            </w:r>
          </w:p>
        </w:tc>
        <w:tc>
          <w:tcPr>
            <w:tcW w:w="82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336EA4E" w14:textId="77777777" w:rsidR="007178F9" w:rsidRPr="0071643B" w:rsidRDefault="007178F9" w:rsidP="007178F9">
            <w:pPr>
              <w:ind w:right="227"/>
              <w:jc w:val="right"/>
              <w:rPr>
                <w:b/>
                <w:bCs/>
                <w:sz w:val="14"/>
                <w:szCs w:val="14"/>
              </w:rPr>
            </w:pPr>
            <w:r w:rsidRPr="0071643B">
              <w:rPr>
                <w:b/>
                <w:bCs/>
                <w:sz w:val="14"/>
                <w:szCs w:val="14"/>
              </w:rPr>
              <w:t>10.17</w:t>
            </w:r>
          </w:p>
        </w:tc>
        <w:tc>
          <w:tcPr>
            <w:tcW w:w="82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CC78CA0" w14:textId="77777777" w:rsidR="007178F9" w:rsidRPr="0071643B" w:rsidRDefault="007178F9" w:rsidP="007178F9">
            <w:pPr>
              <w:ind w:right="227"/>
              <w:jc w:val="right"/>
              <w:rPr>
                <w:b/>
                <w:bCs/>
                <w:sz w:val="14"/>
                <w:szCs w:val="14"/>
              </w:rPr>
            </w:pPr>
            <w:r w:rsidRPr="0071643B">
              <w:rPr>
                <w:b/>
                <w:bCs/>
                <w:sz w:val="14"/>
                <w:szCs w:val="14"/>
              </w:rPr>
              <w:t>1.81</w:t>
            </w:r>
          </w:p>
        </w:tc>
      </w:tr>
      <w:tr w:rsidR="007178F9" w:rsidRPr="00031ACF" w14:paraId="08FF59DD" w14:textId="77777777" w:rsidTr="007178F9">
        <w:trPr>
          <w:trHeight w:val="227"/>
          <w:jc w:val="center"/>
        </w:trPr>
        <w:tc>
          <w:tcPr>
            <w:tcW w:w="4674"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D38508C" w14:textId="77777777" w:rsidR="007178F9" w:rsidRPr="00841586" w:rsidRDefault="007178F9" w:rsidP="007178F9">
            <w:pPr>
              <w:ind w:left="113"/>
              <w:jc w:val="left"/>
              <w:rPr>
                <w:b/>
                <w:bCs/>
                <w:color w:val="000000"/>
                <w:sz w:val="14"/>
                <w:szCs w:val="14"/>
                <w:lang w:eastAsia="es-MX"/>
              </w:rPr>
            </w:pPr>
            <w:r w:rsidRPr="00841586">
              <w:rPr>
                <w:b/>
                <w:bCs/>
                <w:color w:val="000000"/>
                <w:sz w:val="14"/>
                <w:szCs w:val="14"/>
                <w:lang w:eastAsia="es-MX"/>
              </w:rPr>
              <w:t>Actividades primarias</w:t>
            </w:r>
          </w:p>
        </w:tc>
        <w:tc>
          <w:tcPr>
            <w:tcW w:w="826" w:type="dxa"/>
            <w:tcBorders>
              <w:top w:val="dotted" w:sz="4" w:space="0" w:color="595959"/>
              <w:left w:val="nil"/>
              <w:bottom w:val="dotted" w:sz="4" w:space="0" w:color="595959"/>
              <w:right w:val="single" w:sz="4" w:space="0" w:color="595959"/>
            </w:tcBorders>
            <w:shd w:val="clear" w:color="auto" w:fill="auto"/>
            <w:noWrap/>
            <w:vAlign w:val="center"/>
            <w:hideMark/>
          </w:tcPr>
          <w:p w14:paraId="547701C5" w14:textId="77777777" w:rsidR="007178F9" w:rsidRPr="0071643B" w:rsidRDefault="007178F9" w:rsidP="007178F9">
            <w:pPr>
              <w:ind w:right="227"/>
              <w:jc w:val="right"/>
              <w:rPr>
                <w:b/>
                <w:bCs/>
                <w:sz w:val="14"/>
                <w:szCs w:val="14"/>
              </w:rPr>
            </w:pPr>
            <w:r w:rsidRPr="0071643B">
              <w:rPr>
                <w:b/>
                <w:bCs/>
                <w:sz w:val="14"/>
                <w:szCs w:val="14"/>
              </w:rPr>
              <w:t>1.94</w:t>
            </w:r>
          </w:p>
        </w:tc>
        <w:tc>
          <w:tcPr>
            <w:tcW w:w="82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48BC685" w14:textId="77777777" w:rsidR="007178F9" w:rsidRPr="0071643B" w:rsidRDefault="007178F9" w:rsidP="007178F9">
            <w:pPr>
              <w:ind w:right="227"/>
              <w:jc w:val="right"/>
              <w:rPr>
                <w:b/>
                <w:bCs/>
                <w:sz w:val="14"/>
                <w:szCs w:val="14"/>
              </w:rPr>
            </w:pPr>
            <w:r w:rsidRPr="0071643B">
              <w:rPr>
                <w:b/>
                <w:bCs/>
                <w:sz w:val="14"/>
                <w:szCs w:val="14"/>
              </w:rPr>
              <w:t>1.92</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4BC1FF" w14:textId="77777777" w:rsidR="007178F9" w:rsidRPr="0071643B" w:rsidRDefault="007178F9" w:rsidP="007178F9">
            <w:pPr>
              <w:ind w:right="227"/>
              <w:jc w:val="right"/>
              <w:rPr>
                <w:b/>
                <w:bCs/>
                <w:sz w:val="14"/>
                <w:szCs w:val="14"/>
              </w:rPr>
            </w:pPr>
            <w:r w:rsidRPr="0071643B">
              <w:rPr>
                <w:b/>
                <w:bCs/>
                <w:sz w:val="14"/>
                <w:szCs w:val="14"/>
              </w:rPr>
              <w:t>0.50</w:t>
            </w:r>
          </w:p>
        </w:tc>
        <w:tc>
          <w:tcPr>
            <w:tcW w:w="82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25E19D8" w14:textId="77777777" w:rsidR="007178F9" w:rsidRPr="0071643B" w:rsidRDefault="007178F9" w:rsidP="007178F9">
            <w:pPr>
              <w:ind w:right="227"/>
              <w:jc w:val="right"/>
              <w:rPr>
                <w:b/>
                <w:bCs/>
                <w:sz w:val="14"/>
                <w:szCs w:val="14"/>
              </w:rPr>
            </w:pPr>
            <w:r w:rsidRPr="0071643B">
              <w:rPr>
                <w:b/>
                <w:bCs/>
                <w:sz w:val="14"/>
                <w:szCs w:val="14"/>
              </w:rPr>
              <w:t>4.51</w:t>
            </w:r>
          </w:p>
        </w:tc>
        <w:tc>
          <w:tcPr>
            <w:tcW w:w="82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F1254E0" w14:textId="77777777" w:rsidR="007178F9" w:rsidRPr="0071643B" w:rsidRDefault="007178F9" w:rsidP="007178F9">
            <w:pPr>
              <w:ind w:right="227"/>
              <w:jc w:val="right"/>
              <w:rPr>
                <w:b/>
                <w:bCs/>
                <w:sz w:val="14"/>
                <w:szCs w:val="14"/>
              </w:rPr>
            </w:pPr>
            <w:r w:rsidRPr="0071643B">
              <w:rPr>
                <w:b/>
                <w:bCs/>
                <w:sz w:val="14"/>
                <w:szCs w:val="14"/>
              </w:rPr>
              <w:t>15.11</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4EF44F" w14:textId="77777777" w:rsidR="007178F9" w:rsidRPr="0071643B" w:rsidRDefault="007178F9" w:rsidP="007178F9">
            <w:pPr>
              <w:ind w:right="227"/>
              <w:jc w:val="right"/>
              <w:rPr>
                <w:b/>
                <w:bCs/>
                <w:sz w:val="14"/>
                <w:szCs w:val="14"/>
              </w:rPr>
            </w:pPr>
            <w:r w:rsidRPr="0071643B">
              <w:rPr>
                <w:b/>
                <w:bCs/>
                <w:sz w:val="14"/>
                <w:szCs w:val="14"/>
              </w:rPr>
              <w:t>8.98</w:t>
            </w:r>
          </w:p>
        </w:tc>
      </w:tr>
      <w:tr w:rsidR="007178F9" w:rsidRPr="00031ACF" w14:paraId="77D074B4" w14:textId="77777777" w:rsidTr="007178F9">
        <w:trPr>
          <w:trHeight w:val="227"/>
          <w:jc w:val="center"/>
        </w:trPr>
        <w:tc>
          <w:tcPr>
            <w:tcW w:w="4674"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7271AC6" w14:textId="77777777" w:rsidR="007178F9" w:rsidRPr="00841586" w:rsidRDefault="007178F9" w:rsidP="007178F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26" w:type="dxa"/>
            <w:tcBorders>
              <w:top w:val="dotted" w:sz="4" w:space="0" w:color="595959"/>
              <w:left w:val="nil"/>
              <w:bottom w:val="dotted" w:sz="4" w:space="0" w:color="595959"/>
              <w:right w:val="single" w:sz="4" w:space="0" w:color="595959"/>
            </w:tcBorders>
            <w:shd w:val="clear" w:color="auto" w:fill="auto"/>
            <w:noWrap/>
            <w:vAlign w:val="center"/>
            <w:hideMark/>
          </w:tcPr>
          <w:p w14:paraId="423AED34" w14:textId="77777777" w:rsidR="007178F9" w:rsidRPr="0071643B" w:rsidRDefault="007178F9" w:rsidP="007178F9">
            <w:pPr>
              <w:ind w:right="227"/>
              <w:jc w:val="right"/>
              <w:rPr>
                <w:b/>
                <w:bCs/>
                <w:sz w:val="14"/>
                <w:szCs w:val="14"/>
              </w:rPr>
            </w:pPr>
            <w:r w:rsidRPr="0071643B">
              <w:rPr>
                <w:b/>
                <w:bCs/>
                <w:sz w:val="14"/>
                <w:szCs w:val="14"/>
              </w:rPr>
              <w:t>1.76</w:t>
            </w:r>
          </w:p>
        </w:tc>
        <w:tc>
          <w:tcPr>
            <w:tcW w:w="82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9AAC479" w14:textId="77777777" w:rsidR="007178F9" w:rsidRPr="0071643B" w:rsidRDefault="007178F9" w:rsidP="007178F9">
            <w:pPr>
              <w:ind w:right="227"/>
              <w:jc w:val="right"/>
              <w:rPr>
                <w:b/>
                <w:bCs/>
                <w:sz w:val="14"/>
                <w:szCs w:val="14"/>
              </w:rPr>
            </w:pPr>
            <w:r w:rsidRPr="0071643B">
              <w:rPr>
                <w:b/>
                <w:bCs/>
                <w:sz w:val="14"/>
                <w:szCs w:val="14"/>
              </w:rPr>
              <w:t>1.96</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74034F7" w14:textId="77777777" w:rsidR="007178F9" w:rsidRPr="0071643B" w:rsidRDefault="007178F9" w:rsidP="007178F9">
            <w:pPr>
              <w:ind w:right="227"/>
              <w:jc w:val="right"/>
              <w:rPr>
                <w:b/>
                <w:bCs/>
                <w:sz w:val="14"/>
                <w:szCs w:val="14"/>
              </w:rPr>
            </w:pPr>
            <w:r w:rsidRPr="0071643B">
              <w:rPr>
                <w:b/>
                <w:bCs/>
                <w:sz w:val="14"/>
                <w:szCs w:val="14"/>
              </w:rPr>
              <w:t>-0.19</w:t>
            </w:r>
          </w:p>
        </w:tc>
        <w:tc>
          <w:tcPr>
            <w:tcW w:w="82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53CCDDB" w14:textId="77777777" w:rsidR="007178F9" w:rsidRPr="0071643B" w:rsidRDefault="007178F9" w:rsidP="007178F9">
            <w:pPr>
              <w:ind w:right="227"/>
              <w:jc w:val="right"/>
              <w:rPr>
                <w:b/>
                <w:bCs/>
                <w:sz w:val="14"/>
                <w:szCs w:val="14"/>
              </w:rPr>
            </w:pPr>
            <w:r w:rsidRPr="0071643B">
              <w:rPr>
                <w:b/>
                <w:bCs/>
                <w:sz w:val="14"/>
                <w:szCs w:val="14"/>
              </w:rPr>
              <w:t>8.95</w:t>
            </w:r>
          </w:p>
        </w:tc>
        <w:tc>
          <w:tcPr>
            <w:tcW w:w="82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B23A81" w14:textId="77777777" w:rsidR="007178F9" w:rsidRPr="0071643B" w:rsidRDefault="007178F9" w:rsidP="007178F9">
            <w:pPr>
              <w:ind w:right="227"/>
              <w:jc w:val="right"/>
              <w:rPr>
                <w:b/>
                <w:bCs/>
                <w:sz w:val="14"/>
                <w:szCs w:val="14"/>
              </w:rPr>
            </w:pPr>
            <w:r w:rsidRPr="0071643B">
              <w:rPr>
                <w:b/>
                <w:bCs/>
                <w:sz w:val="14"/>
                <w:szCs w:val="14"/>
              </w:rPr>
              <w:t>12.53</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87B2894" w14:textId="77777777" w:rsidR="007178F9" w:rsidRPr="0071643B" w:rsidRDefault="007178F9" w:rsidP="007178F9">
            <w:pPr>
              <w:ind w:right="227"/>
              <w:jc w:val="right"/>
              <w:rPr>
                <w:b/>
                <w:bCs/>
                <w:sz w:val="14"/>
                <w:szCs w:val="14"/>
              </w:rPr>
            </w:pPr>
            <w:r w:rsidRPr="0071643B">
              <w:rPr>
                <w:b/>
                <w:bCs/>
                <w:sz w:val="14"/>
                <w:szCs w:val="14"/>
              </w:rPr>
              <w:t>-0.63</w:t>
            </w:r>
          </w:p>
        </w:tc>
      </w:tr>
      <w:tr w:rsidR="007178F9" w:rsidRPr="00031ACF" w14:paraId="44115BA4" w14:textId="77777777" w:rsidTr="007178F9">
        <w:trPr>
          <w:trHeight w:val="227"/>
          <w:jc w:val="center"/>
        </w:trPr>
        <w:tc>
          <w:tcPr>
            <w:tcW w:w="4674"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31A0D69"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Minería</w:t>
            </w:r>
          </w:p>
        </w:tc>
        <w:tc>
          <w:tcPr>
            <w:tcW w:w="826" w:type="dxa"/>
            <w:tcBorders>
              <w:top w:val="dotted" w:sz="4" w:space="0" w:color="595959"/>
              <w:left w:val="nil"/>
              <w:bottom w:val="dotted" w:sz="4" w:space="0" w:color="595959"/>
              <w:right w:val="single" w:sz="4" w:space="0" w:color="595959"/>
            </w:tcBorders>
            <w:shd w:val="clear" w:color="auto" w:fill="auto"/>
            <w:noWrap/>
            <w:vAlign w:val="center"/>
            <w:hideMark/>
          </w:tcPr>
          <w:p w14:paraId="69813DE6" w14:textId="77777777" w:rsidR="007178F9" w:rsidRPr="0071643B" w:rsidRDefault="007178F9" w:rsidP="007178F9">
            <w:pPr>
              <w:ind w:right="227"/>
              <w:jc w:val="right"/>
              <w:rPr>
                <w:sz w:val="14"/>
                <w:szCs w:val="14"/>
              </w:rPr>
            </w:pPr>
            <w:r w:rsidRPr="0071643B">
              <w:rPr>
                <w:sz w:val="14"/>
                <w:szCs w:val="14"/>
              </w:rPr>
              <w:t>4.86</w:t>
            </w:r>
          </w:p>
        </w:tc>
        <w:tc>
          <w:tcPr>
            <w:tcW w:w="82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3088B5" w14:textId="77777777" w:rsidR="007178F9" w:rsidRPr="0071643B" w:rsidRDefault="007178F9" w:rsidP="007178F9">
            <w:pPr>
              <w:ind w:right="227"/>
              <w:jc w:val="right"/>
              <w:rPr>
                <w:sz w:val="14"/>
                <w:szCs w:val="14"/>
              </w:rPr>
            </w:pPr>
            <w:r w:rsidRPr="0071643B">
              <w:rPr>
                <w:sz w:val="14"/>
                <w:szCs w:val="14"/>
              </w:rPr>
              <w:t>9.27</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6F94DA9" w14:textId="77777777" w:rsidR="007178F9" w:rsidRPr="0071643B" w:rsidRDefault="007178F9" w:rsidP="007178F9">
            <w:pPr>
              <w:ind w:right="227"/>
              <w:jc w:val="right"/>
              <w:rPr>
                <w:sz w:val="14"/>
                <w:szCs w:val="14"/>
              </w:rPr>
            </w:pPr>
            <w:r w:rsidRPr="0071643B">
              <w:rPr>
                <w:sz w:val="14"/>
                <w:szCs w:val="14"/>
              </w:rPr>
              <w:t>-4.36</w:t>
            </w:r>
          </w:p>
        </w:tc>
        <w:tc>
          <w:tcPr>
            <w:tcW w:w="82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525384A" w14:textId="77777777" w:rsidR="007178F9" w:rsidRPr="0071643B" w:rsidRDefault="007178F9" w:rsidP="007178F9">
            <w:pPr>
              <w:ind w:right="227"/>
              <w:jc w:val="right"/>
              <w:rPr>
                <w:sz w:val="14"/>
                <w:szCs w:val="14"/>
              </w:rPr>
            </w:pPr>
            <w:r w:rsidRPr="0071643B">
              <w:rPr>
                <w:sz w:val="14"/>
                <w:szCs w:val="14"/>
              </w:rPr>
              <w:t>56.09</w:t>
            </w:r>
          </w:p>
        </w:tc>
        <w:tc>
          <w:tcPr>
            <w:tcW w:w="82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FED5E4D" w14:textId="77777777" w:rsidR="007178F9" w:rsidRPr="0071643B" w:rsidRDefault="007178F9" w:rsidP="007178F9">
            <w:pPr>
              <w:ind w:right="227"/>
              <w:jc w:val="right"/>
              <w:rPr>
                <w:sz w:val="14"/>
                <w:szCs w:val="14"/>
              </w:rPr>
            </w:pPr>
            <w:r w:rsidRPr="0071643B">
              <w:rPr>
                <w:sz w:val="14"/>
                <w:szCs w:val="14"/>
              </w:rPr>
              <w:t>40.21</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0478DA2" w14:textId="77777777" w:rsidR="007178F9" w:rsidRPr="0071643B" w:rsidRDefault="007178F9" w:rsidP="007178F9">
            <w:pPr>
              <w:ind w:right="227"/>
              <w:jc w:val="right"/>
              <w:rPr>
                <w:sz w:val="14"/>
                <w:szCs w:val="14"/>
              </w:rPr>
            </w:pPr>
            <w:r w:rsidRPr="0071643B">
              <w:rPr>
                <w:sz w:val="14"/>
                <w:szCs w:val="14"/>
              </w:rPr>
              <w:t>-31.89</w:t>
            </w:r>
          </w:p>
        </w:tc>
      </w:tr>
      <w:tr w:rsidR="007178F9" w:rsidRPr="00031ACF" w14:paraId="7951A7B2" w14:textId="77777777" w:rsidTr="007178F9">
        <w:trPr>
          <w:trHeight w:val="227"/>
          <w:jc w:val="center"/>
        </w:trPr>
        <w:tc>
          <w:tcPr>
            <w:tcW w:w="4674"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8F5699C"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26" w:type="dxa"/>
            <w:tcBorders>
              <w:top w:val="dotted" w:sz="4" w:space="0" w:color="595959"/>
              <w:left w:val="nil"/>
              <w:bottom w:val="dotted" w:sz="4" w:space="0" w:color="595959"/>
              <w:right w:val="single" w:sz="4" w:space="0" w:color="595959"/>
            </w:tcBorders>
            <w:shd w:val="clear" w:color="auto" w:fill="auto"/>
            <w:noWrap/>
            <w:vAlign w:val="center"/>
            <w:hideMark/>
          </w:tcPr>
          <w:p w14:paraId="29E16701" w14:textId="77777777" w:rsidR="007178F9" w:rsidRPr="0071643B" w:rsidRDefault="007178F9" w:rsidP="007178F9">
            <w:pPr>
              <w:ind w:right="227"/>
              <w:jc w:val="right"/>
              <w:rPr>
                <w:sz w:val="14"/>
                <w:szCs w:val="14"/>
              </w:rPr>
            </w:pPr>
            <w:r w:rsidRPr="0071643B">
              <w:rPr>
                <w:sz w:val="14"/>
                <w:szCs w:val="14"/>
              </w:rPr>
              <w:t>0.25</w:t>
            </w:r>
          </w:p>
        </w:tc>
        <w:tc>
          <w:tcPr>
            <w:tcW w:w="82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396954" w14:textId="77777777" w:rsidR="007178F9" w:rsidRPr="0071643B" w:rsidRDefault="007178F9" w:rsidP="007178F9">
            <w:pPr>
              <w:ind w:right="227"/>
              <w:jc w:val="right"/>
              <w:rPr>
                <w:sz w:val="14"/>
                <w:szCs w:val="14"/>
              </w:rPr>
            </w:pPr>
            <w:r w:rsidRPr="0071643B">
              <w:rPr>
                <w:sz w:val="14"/>
                <w:szCs w:val="14"/>
              </w:rPr>
              <w:t>0.37</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08A9ECD" w14:textId="77777777" w:rsidR="007178F9" w:rsidRPr="0071643B" w:rsidRDefault="007178F9" w:rsidP="007178F9">
            <w:pPr>
              <w:ind w:right="227"/>
              <w:jc w:val="right"/>
              <w:rPr>
                <w:sz w:val="14"/>
                <w:szCs w:val="14"/>
              </w:rPr>
            </w:pPr>
            <w:r w:rsidRPr="0071643B">
              <w:rPr>
                <w:sz w:val="14"/>
                <w:szCs w:val="14"/>
              </w:rPr>
              <w:t>0.97</w:t>
            </w:r>
          </w:p>
        </w:tc>
        <w:tc>
          <w:tcPr>
            <w:tcW w:w="82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0FAC56F" w14:textId="77777777" w:rsidR="007178F9" w:rsidRPr="0071643B" w:rsidRDefault="007178F9" w:rsidP="007178F9">
            <w:pPr>
              <w:ind w:right="227"/>
              <w:jc w:val="right"/>
              <w:rPr>
                <w:sz w:val="14"/>
                <w:szCs w:val="14"/>
              </w:rPr>
            </w:pPr>
            <w:r w:rsidRPr="0071643B">
              <w:rPr>
                <w:sz w:val="14"/>
                <w:szCs w:val="14"/>
              </w:rPr>
              <w:t>1.83</w:t>
            </w:r>
          </w:p>
        </w:tc>
        <w:tc>
          <w:tcPr>
            <w:tcW w:w="82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751E8D" w14:textId="77777777" w:rsidR="007178F9" w:rsidRPr="0071643B" w:rsidRDefault="007178F9" w:rsidP="007178F9">
            <w:pPr>
              <w:ind w:right="227"/>
              <w:jc w:val="right"/>
              <w:rPr>
                <w:sz w:val="14"/>
                <w:szCs w:val="14"/>
              </w:rPr>
            </w:pPr>
            <w:r w:rsidRPr="0071643B">
              <w:rPr>
                <w:sz w:val="14"/>
                <w:szCs w:val="14"/>
              </w:rPr>
              <w:t>4.80</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B21C365" w14:textId="77777777" w:rsidR="007178F9" w:rsidRPr="0071643B" w:rsidRDefault="007178F9" w:rsidP="007178F9">
            <w:pPr>
              <w:ind w:right="227"/>
              <w:jc w:val="right"/>
              <w:rPr>
                <w:sz w:val="14"/>
                <w:szCs w:val="14"/>
              </w:rPr>
            </w:pPr>
            <w:r w:rsidRPr="0071643B">
              <w:rPr>
                <w:sz w:val="14"/>
                <w:szCs w:val="14"/>
              </w:rPr>
              <w:t>4.42</w:t>
            </w:r>
          </w:p>
        </w:tc>
      </w:tr>
      <w:tr w:rsidR="007178F9" w:rsidRPr="00031ACF" w14:paraId="160F2D62" w14:textId="77777777" w:rsidTr="007178F9">
        <w:trPr>
          <w:trHeight w:val="227"/>
          <w:jc w:val="center"/>
        </w:trPr>
        <w:tc>
          <w:tcPr>
            <w:tcW w:w="4674"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C9B45BC"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Construcción</w:t>
            </w:r>
          </w:p>
        </w:tc>
        <w:tc>
          <w:tcPr>
            <w:tcW w:w="826" w:type="dxa"/>
            <w:tcBorders>
              <w:top w:val="dotted" w:sz="4" w:space="0" w:color="595959"/>
              <w:left w:val="nil"/>
              <w:bottom w:val="dotted" w:sz="4" w:space="0" w:color="595959"/>
              <w:right w:val="single" w:sz="4" w:space="0" w:color="595959"/>
            </w:tcBorders>
            <w:shd w:val="clear" w:color="auto" w:fill="auto"/>
            <w:noWrap/>
            <w:vAlign w:val="center"/>
            <w:hideMark/>
          </w:tcPr>
          <w:p w14:paraId="7BCF10B0" w14:textId="77777777" w:rsidR="007178F9" w:rsidRPr="0071643B" w:rsidRDefault="007178F9" w:rsidP="007178F9">
            <w:pPr>
              <w:ind w:right="227"/>
              <w:jc w:val="right"/>
              <w:rPr>
                <w:sz w:val="14"/>
                <w:szCs w:val="14"/>
              </w:rPr>
            </w:pPr>
            <w:r w:rsidRPr="0071643B">
              <w:rPr>
                <w:sz w:val="14"/>
                <w:szCs w:val="14"/>
              </w:rPr>
              <w:t>1.39</w:t>
            </w:r>
          </w:p>
        </w:tc>
        <w:tc>
          <w:tcPr>
            <w:tcW w:w="82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1C03682" w14:textId="77777777" w:rsidR="007178F9" w:rsidRPr="0071643B" w:rsidRDefault="007178F9" w:rsidP="007178F9">
            <w:pPr>
              <w:ind w:right="227"/>
              <w:jc w:val="right"/>
              <w:rPr>
                <w:sz w:val="14"/>
                <w:szCs w:val="14"/>
              </w:rPr>
            </w:pPr>
            <w:r w:rsidRPr="0071643B">
              <w:rPr>
                <w:sz w:val="14"/>
                <w:szCs w:val="14"/>
              </w:rPr>
              <w:t>1.51</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F7FBC2" w14:textId="77777777" w:rsidR="007178F9" w:rsidRPr="0071643B" w:rsidRDefault="007178F9" w:rsidP="007178F9">
            <w:pPr>
              <w:ind w:right="227"/>
              <w:jc w:val="right"/>
              <w:rPr>
                <w:sz w:val="14"/>
                <w:szCs w:val="14"/>
              </w:rPr>
            </w:pPr>
            <w:r w:rsidRPr="0071643B">
              <w:rPr>
                <w:sz w:val="14"/>
                <w:szCs w:val="14"/>
              </w:rPr>
              <w:t>0.95</w:t>
            </w:r>
          </w:p>
        </w:tc>
        <w:tc>
          <w:tcPr>
            <w:tcW w:w="82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58215D9" w14:textId="77777777" w:rsidR="007178F9" w:rsidRPr="0071643B" w:rsidRDefault="007178F9" w:rsidP="007178F9">
            <w:pPr>
              <w:ind w:right="227"/>
              <w:jc w:val="right"/>
              <w:rPr>
                <w:sz w:val="14"/>
                <w:szCs w:val="14"/>
              </w:rPr>
            </w:pPr>
            <w:r w:rsidRPr="0071643B">
              <w:rPr>
                <w:sz w:val="14"/>
                <w:szCs w:val="14"/>
              </w:rPr>
              <w:t>9.99</w:t>
            </w:r>
          </w:p>
        </w:tc>
        <w:tc>
          <w:tcPr>
            <w:tcW w:w="82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A8CED8B" w14:textId="77777777" w:rsidR="007178F9" w:rsidRPr="0071643B" w:rsidRDefault="007178F9" w:rsidP="007178F9">
            <w:pPr>
              <w:ind w:right="227"/>
              <w:jc w:val="right"/>
              <w:rPr>
                <w:sz w:val="14"/>
                <w:szCs w:val="14"/>
              </w:rPr>
            </w:pPr>
            <w:r w:rsidRPr="0071643B">
              <w:rPr>
                <w:sz w:val="14"/>
                <w:szCs w:val="14"/>
              </w:rPr>
              <w:t>14.10</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B819A74" w14:textId="77777777" w:rsidR="007178F9" w:rsidRPr="0071643B" w:rsidRDefault="007178F9" w:rsidP="007178F9">
            <w:pPr>
              <w:ind w:right="227"/>
              <w:jc w:val="right"/>
              <w:rPr>
                <w:sz w:val="14"/>
                <w:szCs w:val="14"/>
              </w:rPr>
            </w:pPr>
            <w:r w:rsidRPr="0071643B">
              <w:rPr>
                <w:sz w:val="14"/>
                <w:szCs w:val="14"/>
              </w:rPr>
              <w:t>7.63</w:t>
            </w:r>
          </w:p>
        </w:tc>
      </w:tr>
      <w:tr w:rsidR="007178F9" w:rsidRPr="00031ACF" w14:paraId="3ABE48E6" w14:textId="77777777" w:rsidTr="007178F9">
        <w:trPr>
          <w:trHeight w:val="227"/>
          <w:jc w:val="center"/>
        </w:trPr>
        <w:tc>
          <w:tcPr>
            <w:tcW w:w="4674"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F4CC8E3" w14:textId="77777777" w:rsidR="007178F9" w:rsidRPr="00841586" w:rsidRDefault="007178F9" w:rsidP="007178F9">
            <w:pPr>
              <w:ind w:left="227"/>
              <w:jc w:val="left"/>
              <w:rPr>
                <w:color w:val="000000"/>
                <w:sz w:val="14"/>
                <w:szCs w:val="14"/>
                <w:lang w:eastAsia="es-MX"/>
              </w:rPr>
            </w:pPr>
            <w:r w:rsidRPr="00841586">
              <w:rPr>
                <w:color w:val="000000"/>
                <w:sz w:val="14"/>
                <w:szCs w:val="14"/>
                <w:lang w:eastAsia="es-MX"/>
              </w:rPr>
              <w:t xml:space="preserve">Industrias manufactureras </w:t>
            </w:r>
          </w:p>
        </w:tc>
        <w:tc>
          <w:tcPr>
            <w:tcW w:w="826" w:type="dxa"/>
            <w:tcBorders>
              <w:top w:val="dotted" w:sz="4" w:space="0" w:color="595959"/>
              <w:left w:val="nil"/>
              <w:bottom w:val="dotted" w:sz="4" w:space="0" w:color="595959"/>
              <w:right w:val="single" w:sz="4" w:space="0" w:color="595959"/>
            </w:tcBorders>
            <w:shd w:val="clear" w:color="auto" w:fill="auto"/>
            <w:noWrap/>
            <w:vAlign w:val="center"/>
            <w:hideMark/>
          </w:tcPr>
          <w:p w14:paraId="1FC3A6D3" w14:textId="77777777" w:rsidR="007178F9" w:rsidRPr="0071643B" w:rsidRDefault="007178F9" w:rsidP="007178F9">
            <w:pPr>
              <w:ind w:right="227"/>
              <w:jc w:val="right"/>
              <w:rPr>
                <w:sz w:val="14"/>
                <w:szCs w:val="14"/>
              </w:rPr>
            </w:pPr>
            <w:r w:rsidRPr="0071643B">
              <w:rPr>
                <w:sz w:val="14"/>
                <w:szCs w:val="14"/>
              </w:rPr>
              <w:t>1.57</w:t>
            </w:r>
          </w:p>
        </w:tc>
        <w:tc>
          <w:tcPr>
            <w:tcW w:w="82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FE3B7E2" w14:textId="77777777" w:rsidR="007178F9" w:rsidRPr="0071643B" w:rsidRDefault="007178F9" w:rsidP="007178F9">
            <w:pPr>
              <w:ind w:right="227"/>
              <w:jc w:val="right"/>
              <w:rPr>
                <w:sz w:val="14"/>
                <w:szCs w:val="14"/>
              </w:rPr>
            </w:pPr>
            <w:r w:rsidRPr="0071643B">
              <w:rPr>
                <w:sz w:val="14"/>
                <w:szCs w:val="14"/>
              </w:rPr>
              <w:t>1.17</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E121AAA" w14:textId="77777777" w:rsidR="007178F9" w:rsidRPr="0071643B" w:rsidRDefault="007178F9" w:rsidP="007178F9">
            <w:pPr>
              <w:ind w:right="227"/>
              <w:jc w:val="right"/>
              <w:rPr>
                <w:sz w:val="14"/>
                <w:szCs w:val="14"/>
              </w:rPr>
            </w:pPr>
            <w:r w:rsidRPr="0071643B">
              <w:rPr>
                <w:sz w:val="14"/>
                <w:szCs w:val="14"/>
              </w:rPr>
              <w:t>-0.08</w:t>
            </w:r>
          </w:p>
        </w:tc>
        <w:tc>
          <w:tcPr>
            <w:tcW w:w="82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795C320" w14:textId="77777777" w:rsidR="007178F9" w:rsidRPr="0071643B" w:rsidRDefault="007178F9" w:rsidP="007178F9">
            <w:pPr>
              <w:ind w:right="227"/>
              <w:jc w:val="right"/>
              <w:rPr>
                <w:sz w:val="14"/>
                <w:szCs w:val="14"/>
              </w:rPr>
            </w:pPr>
            <w:r w:rsidRPr="0071643B">
              <w:rPr>
                <w:sz w:val="14"/>
                <w:szCs w:val="14"/>
              </w:rPr>
              <w:t>5.61</w:t>
            </w:r>
          </w:p>
        </w:tc>
        <w:tc>
          <w:tcPr>
            <w:tcW w:w="82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76B7486" w14:textId="77777777" w:rsidR="007178F9" w:rsidRPr="0071643B" w:rsidRDefault="007178F9" w:rsidP="007178F9">
            <w:pPr>
              <w:ind w:right="227"/>
              <w:jc w:val="right"/>
              <w:rPr>
                <w:sz w:val="14"/>
                <w:szCs w:val="14"/>
              </w:rPr>
            </w:pPr>
            <w:r w:rsidRPr="0071643B">
              <w:rPr>
                <w:sz w:val="14"/>
                <w:szCs w:val="14"/>
              </w:rPr>
              <w:t>9.55</w:t>
            </w:r>
          </w:p>
        </w:tc>
        <w:tc>
          <w:tcPr>
            <w:tcW w:w="82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062009D" w14:textId="77777777" w:rsidR="007178F9" w:rsidRPr="0071643B" w:rsidRDefault="007178F9" w:rsidP="007178F9">
            <w:pPr>
              <w:ind w:right="227"/>
              <w:jc w:val="right"/>
              <w:rPr>
                <w:sz w:val="14"/>
                <w:szCs w:val="14"/>
              </w:rPr>
            </w:pPr>
            <w:r w:rsidRPr="0071643B">
              <w:rPr>
                <w:sz w:val="14"/>
                <w:szCs w:val="14"/>
              </w:rPr>
              <w:t>1.86</w:t>
            </w:r>
          </w:p>
        </w:tc>
      </w:tr>
      <w:tr w:rsidR="007178F9" w:rsidRPr="00031ACF" w14:paraId="4CD62C16" w14:textId="77777777" w:rsidTr="007178F9">
        <w:trPr>
          <w:trHeight w:val="227"/>
          <w:jc w:val="center"/>
        </w:trPr>
        <w:tc>
          <w:tcPr>
            <w:tcW w:w="4674"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0FF6C6F" w14:textId="77777777" w:rsidR="007178F9" w:rsidRPr="00841586" w:rsidRDefault="007178F9" w:rsidP="007178F9">
            <w:pPr>
              <w:ind w:left="113"/>
              <w:jc w:val="left"/>
              <w:rPr>
                <w:b/>
                <w:bCs/>
                <w:color w:val="000000"/>
                <w:sz w:val="14"/>
                <w:szCs w:val="14"/>
                <w:lang w:eastAsia="es-MX"/>
              </w:rPr>
            </w:pPr>
            <w:r w:rsidRPr="00841586">
              <w:rPr>
                <w:b/>
                <w:bCs/>
                <w:color w:val="000000"/>
                <w:sz w:val="14"/>
                <w:szCs w:val="14"/>
                <w:lang w:eastAsia="es-MX"/>
              </w:rPr>
              <w:t>Actividades terciarias</w:t>
            </w:r>
          </w:p>
        </w:tc>
        <w:tc>
          <w:tcPr>
            <w:tcW w:w="826" w:type="dxa"/>
            <w:tcBorders>
              <w:top w:val="dotted" w:sz="4" w:space="0" w:color="595959"/>
              <w:left w:val="nil"/>
              <w:bottom w:val="single" w:sz="8" w:space="0" w:color="595959"/>
              <w:right w:val="single" w:sz="4" w:space="0" w:color="595959"/>
            </w:tcBorders>
            <w:shd w:val="clear" w:color="auto" w:fill="auto"/>
            <w:noWrap/>
            <w:vAlign w:val="center"/>
            <w:hideMark/>
          </w:tcPr>
          <w:p w14:paraId="51EF9FBC" w14:textId="77777777" w:rsidR="007178F9" w:rsidRPr="0071643B" w:rsidRDefault="007178F9" w:rsidP="007178F9">
            <w:pPr>
              <w:ind w:right="227"/>
              <w:jc w:val="right"/>
              <w:rPr>
                <w:b/>
                <w:bCs/>
                <w:sz w:val="14"/>
                <w:szCs w:val="14"/>
              </w:rPr>
            </w:pPr>
            <w:r w:rsidRPr="0071643B">
              <w:rPr>
                <w:b/>
                <w:bCs/>
                <w:sz w:val="14"/>
                <w:szCs w:val="14"/>
              </w:rPr>
              <w:t>0.84</w:t>
            </w:r>
          </w:p>
        </w:tc>
        <w:tc>
          <w:tcPr>
            <w:tcW w:w="82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0CFDF16" w14:textId="77777777" w:rsidR="007178F9" w:rsidRPr="0071643B" w:rsidRDefault="007178F9" w:rsidP="007178F9">
            <w:pPr>
              <w:ind w:right="227"/>
              <w:jc w:val="right"/>
              <w:rPr>
                <w:b/>
                <w:bCs/>
                <w:sz w:val="14"/>
                <w:szCs w:val="14"/>
              </w:rPr>
            </w:pPr>
            <w:r w:rsidRPr="0071643B">
              <w:rPr>
                <w:b/>
                <w:bCs/>
                <w:sz w:val="14"/>
                <w:szCs w:val="14"/>
              </w:rPr>
              <w:t>1.20</w:t>
            </w:r>
          </w:p>
        </w:tc>
        <w:tc>
          <w:tcPr>
            <w:tcW w:w="82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1AE4F7E" w14:textId="77777777" w:rsidR="007178F9" w:rsidRPr="0071643B" w:rsidRDefault="007178F9" w:rsidP="007178F9">
            <w:pPr>
              <w:ind w:right="227"/>
              <w:jc w:val="right"/>
              <w:rPr>
                <w:b/>
                <w:bCs/>
                <w:sz w:val="14"/>
                <w:szCs w:val="14"/>
              </w:rPr>
            </w:pPr>
            <w:r w:rsidRPr="0071643B">
              <w:rPr>
                <w:b/>
                <w:bCs/>
                <w:sz w:val="14"/>
                <w:szCs w:val="14"/>
              </w:rPr>
              <w:t>0.91</w:t>
            </w:r>
          </w:p>
        </w:tc>
        <w:tc>
          <w:tcPr>
            <w:tcW w:w="82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472C8265" w14:textId="77777777" w:rsidR="007178F9" w:rsidRPr="0071643B" w:rsidRDefault="007178F9" w:rsidP="007178F9">
            <w:pPr>
              <w:ind w:right="227"/>
              <w:jc w:val="right"/>
              <w:rPr>
                <w:b/>
                <w:bCs/>
                <w:sz w:val="14"/>
                <w:szCs w:val="14"/>
              </w:rPr>
            </w:pPr>
            <w:r w:rsidRPr="0071643B">
              <w:rPr>
                <w:b/>
                <w:bCs/>
                <w:sz w:val="14"/>
                <w:szCs w:val="14"/>
              </w:rPr>
              <w:t>1.61</w:t>
            </w:r>
          </w:p>
        </w:tc>
        <w:tc>
          <w:tcPr>
            <w:tcW w:w="82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1932CA5" w14:textId="77777777" w:rsidR="007178F9" w:rsidRPr="0071643B" w:rsidRDefault="007178F9" w:rsidP="007178F9">
            <w:pPr>
              <w:ind w:right="227"/>
              <w:jc w:val="right"/>
              <w:rPr>
                <w:b/>
                <w:bCs/>
                <w:sz w:val="14"/>
                <w:szCs w:val="14"/>
              </w:rPr>
            </w:pPr>
            <w:r w:rsidRPr="0071643B">
              <w:rPr>
                <w:b/>
                <w:bCs/>
                <w:sz w:val="14"/>
                <w:szCs w:val="14"/>
              </w:rPr>
              <w:t>4.83</w:t>
            </w:r>
          </w:p>
        </w:tc>
        <w:tc>
          <w:tcPr>
            <w:tcW w:w="82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6246226" w14:textId="77777777" w:rsidR="007178F9" w:rsidRPr="0071643B" w:rsidRDefault="007178F9" w:rsidP="007178F9">
            <w:pPr>
              <w:ind w:right="227"/>
              <w:jc w:val="right"/>
              <w:rPr>
                <w:b/>
                <w:bCs/>
                <w:sz w:val="14"/>
                <w:szCs w:val="14"/>
              </w:rPr>
            </w:pPr>
            <w:r w:rsidRPr="0071643B">
              <w:rPr>
                <w:b/>
                <w:bCs/>
                <w:sz w:val="14"/>
                <w:szCs w:val="14"/>
              </w:rPr>
              <w:t>5.59</w:t>
            </w:r>
          </w:p>
        </w:tc>
      </w:tr>
    </w:tbl>
    <w:bookmarkEnd w:id="11"/>
    <w:p w14:paraId="31D33914" w14:textId="53FEC2D3" w:rsidR="007178F9" w:rsidRDefault="007178F9" w:rsidP="007178F9">
      <w:pPr>
        <w:ind w:right="1418"/>
        <w:rPr>
          <w:b/>
          <w:bCs/>
          <w:spacing w:val="6"/>
          <w:sz w:val="22"/>
          <w:szCs w:val="22"/>
        </w:rPr>
      </w:pPr>
      <w:r w:rsidRPr="004445E5">
        <w:rPr>
          <w:color w:val="000000"/>
          <w:sz w:val="14"/>
          <w:szCs w:val="16"/>
        </w:rPr>
        <w:t>Fuente: INEG</w:t>
      </w:r>
      <w:r w:rsidR="00881558">
        <w:rPr>
          <w:color w:val="000000"/>
          <w:sz w:val="14"/>
          <w:szCs w:val="16"/>
        </w:rPr>
        <w:t>I</w:t>
      </w:r>
    </w:p>
    <w:p w14:paraId="5C486E80" w14:textId="77777777" w:rsidR="007178F9" w:rsidRPr="00472632" w:rsidRDefault="007178F9" w:rsidP="007178F9">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61C418F0" w14:textId="77777777" w:rsidR="007178F9" w:rsidRPr="00B074FC" w:rsidRDefault="007178F9" w:rsidP="007178F9">
      <w:pPr>
        <w:keepNext/>
        <w:keepLines/>
        <w:jc w:val="center"/>
        <w:rPr>
          <w:b/>
          <w:snapToGrid w:val="0"/>
        </w:rPr>
      </w:pPr>
      <w:r>
        <w:rPr>
          <w:rFonts w:ascii="Times New Roman" w:hAnsi="Times New Roman" w:cs="Times New Roman"/>
          <w:noProof/>
          <w:lang w:val="es-MX" w:eastAsia="es-MX"/>
        </w:rPr>
        <w:drawing>
          <wp:inline distT="0" distB="0" distL="0" distR="0" wp14:anchorId="3AFD935E" wp14:editId="2D0B515F">
            <wp:extent cx="3600000" cy="1677600"/>
            <wp:effectExtent l="0" t="0" r="635" b="0"/>
            <wp:docPr id="5" name="Imagen 5"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p w14:paraId="5D691C59" w14:textId="2667B89F" w:rsidR="007178F9" w:rsidRDefault="007178F9" w:rsidP="007178F9">
      <w:pPr>
        <w:spacing w:before="360"/>
        <w:ind w:right="1418"/>
        <w:rPr>
          <w:b/>
          <w:bCs/>
          <w:spacing w:val="6"/>
          <w:sz w:val="22"/>
          <w:szCs w:val="22"/>
        </w:rPr>
      </w:pPr>
    </w:p>
    <w:p w14:paraId="73576F22" w14:textId="77777777" w:rsidR="00881558" w:rsidRDefault="00881558" w:rsidP="007178F9">
      <w:pPr>
        <w:pStyle w:val="NormalWeb"/>
        <w:ind w:left="-426" w:right="-518"/>
        <w:contextualSpacing/>
        <w:jc w:val="center"/>
        <w:rPr>
          <w:rFonts w:ascii="Arial" w:hAnsi="Arial" w:cs="Arial"/>
          <w:sz w:val="22"/>
          <w:szCs w:val="22"/>
          <w:lang w:val="es-ES_tradnl"/>
        </w:rPr>
      </w:pPr>
      <w:bookmarkStart w:id="12" w:name="_Hlk128411818"/>
      <w:bookmarkStart w:id="13" w:name="_Hlk127548085"/>
    </w:p>
    <w:p w14:paraId="0DFAB70B" w14:textId="77777777" w:rsidR="00881558" w:rsidRDefault="00881558" w:rsidP="007178F9">
      <w:pPr>
        <w:pStyle w:val="NormalWeb"/>
        <w:ind w:left="-426" w:right="-518"/>
        <w:contextualSpacing/>
        <w:jc w:val="center"/>
        <w:rPr>
          <w:rFonts w:ascii="Arial" w:hAnsi="Arial" w:cs="Arial"/>
          <w:sz w:val="22"/>
          <w:szCs w:val="22"/>
          <w:lang w:val="es-ES_tradnl"/>
        </w:rPr>
      </w:pPr>
    </w:p>
    <w:p w14:paraId="18B9D79E" w14:textId="77777777" w:rsidR="00881558" w:rsidRDefault="00881558" w:rsidP="007178F9">
      <w:pPr>
        <w:pStyle w:val="NormalWeb"/>
        <w:ind w:left="-426" w:right="-518"/>
        <w:contextualSpacing/>
        <w:jc w:val="center"/>
        <w:rPr>
          <w:rFonts w:ascii="Arial" w:hAnsi="Arial" w:cs="Arial"/>
          <w:sz w:val="22"/>
          <w:szCs w:val="22"/>
          <w:lang w:val="es-ES_tradnl"/>
        </w:rPr>
      </w:pPr>
    </w:p>
    <w:bookmarkEnd w:id="12"/>
    <w:bookmarkEnd w:id="13"/>
    <w:p w14:paraId="1433F524" w14:textId="77777777" w:rsidR="00881558" w:rsidRPr="00AD7286" w:rsidRDefault="00881558" w:rsidP="00881558">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9"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28502A31" w14:textId="77777777" w:rsidR="00881558" w:rsidRDefault="00881558" w:rsidP="00881558">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266F518D" w14:textId="77777777" w:rsidR="00881558" w:rsidRPr="00653B38" w:rsidRDefault="00881558" w:rsidP="00881558">
      <w:pPr>
        <w:pStyle w:val="NormalWeb"/>
        <w:spacing w:before="0" w:beforeAutospacing="0" w:after="0" w:afterAutospacing="0"/>
        <w:ind w:left="-426" w:right="-518"/>
        <w:contextualSpacing/>
        <w:jc w:val="center"/>
        <w:rPr>
          <w:rFonts w:ascii="Arial" w:hAnsi="Arial" w:cs="Arial"/>
        </w:rPr>
      </w:pPr>
    </w:p>
    <w:p w14:paraId="17984719" w14:textId="77777777" w:rsidR="00881558" w:rsidRPr="00E42BFD" w:rsidRDefault="00881558" w:rsidP="00881558">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47EC3863" w14:textId="77777777" w:rsidR="00881558" w:rsidRPr="000C3230" w:rsidRDefault="00881558" w:rsidP="00881558">
      <w:pPr>
        <w:pStyle w:val="NormalWeb"/>
        <w:spacing w:before="0" w:beforeAutospacing="0" w:after="0" w:afterAutospacing="0"/>
        <w:ind w:left="-426" w:right="-518"/>
        <w:contextualSpacing/>
        <w:jc w:val="center"/>
        <w:rPr>
          <w:rFonts w:ascii="Arial" w:hAnsi="Arial" w:cs="Arial"/>
        </w:rPr>
      </w:pPr>
    </w:p>
    <w:p w14:paraId="4C3C118B" w14:textId="77777777" w:rsidR="00881558" w:rsidRPr="008F0992" w:rsidRDefault="00881558" w:rsidP="00881558">
      <w:pPr>
        <w:spacing w:before="120"/>
        <w:ind w:left="-425" w:right="-516"/>
        <w:contextualSpacing/>
        <w:jc w:val="center"/>
        <w:rPr>
          <w:noProof/>
          <w:lang w:eastAsia="es-MX"/>
        </w:rPr>
      </w:pPr>
      <w:r w:rsidRPr="00FF1218">
        <w:rPr>
          <w:noProof/>
          <w:lang w:val="es-MX" w:eastAsia="es-MX"/>
        </w:rPr>
        <w:drawing>
          <wp:inline distT="0" distB="0" distL="0" distR="0" wp14:anchorId="3779EAB2" wp14:editId="5B2D8967">
            <wp:extent cx="369035" cy="356870"/>
            <wp:effectExtent l="0" t="0" r="0" b="508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7CFD0CFB" wp14:editId="12E7EDDA">
            <wp:extent cx="365760" cy="365760"/>
            <wp:effectExtent l="0" t="0" r="0" b="0"/>
            <wp:docPr id="1104733257" name="Imagen 110473325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9C70A0" wp14:editId="1A999F51">
            <wp:extent cx="365760" cy="365760"/>
            <wp:effectExtent l="0" t="0" r="0" b="0"/>
            <wp:docPr id="998670037" name="Imagen 99867003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819D34" wp14:editId="11787EE7">
            <wp:extent cx="365760" cy="365760"/>
            <wp:effectExtent l="0" t="0" r="0" b="0"/>
            <wp:docPr id="1283947630" name="Imagen 1283947630"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6A9216F" wp14:editId="31747E09">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3A22E27" w14:textId="4E0440BA" w:rsidR="007178F9" w:rsidRDefault="00C036CD" w:rsidP="00881558">
      <w:pPr>
        <w:spacing w:before="150" w:after="150"/>
        <w:jc w:val="center"/>
        <w:rPr>
          <w:snapToGrid w:val="0"/>
          <w:sz w:val="18"/>
          <w:szCs w:val="18"/>
        </w:rPr>
        <w:sectPr w:rsidR="007178F9" w:rsidSect="007178F9">
          <w:headerReference w:type="default" r:id="rId20"/>
          <w:footerReference w:type="default" r:id="rId21"/>
          <w:pgSz w:w="12242" w:h="15842" w:code="1"/>
          <w:pgMar w:top="2552" w:right="1418" w:bottom="1134" w:left="1134" w:header="510" w:footer="340" w:gutter="0"/>
          <w:pgNumType w:start="1"/>
          <w:cols w:space="720"/>
          <w:docGrid w:linePitch="360"/>
        </w:sectPr>
      </w:pPr>
      <w:r>
        <w:rPr>
          <w:snapToGrid w:val="0"/>
          <w:sz w:val="18"/>
          <w:szCs w:val="18"/>
        </w:rPr>
        <w:br w:type="page"/>
      </w:r>
    </w:p>
    <w:p w14:paraId="0DCC002A" w14:textId="77777777" w:rsidR="00752F1E" w:rsidRDefault="00752F1E" w:rsidP="007178F9">
      <w:pPr>
        <w:autoSpaceDE w:val="0"/>
        <w:autoSpaceDN w:val="0"/>
        <w:adjustRightInd w:val="0"/>
        <w:spacing w:before="120"/>
        <w:jc w:val="center"/>
        <w:rPr>
          <w:b/>
          <w:iCs/>
          <w:smallCaps/>
          <w:snapToGrid w:val="0"/>
        </w:rPr>
      </w:pPr>
      <w:bookmarkStart w:id="14" w:name="_Hlk21329855"/>
    </w:p>
    <w:p w14:paraId="4992A7CD" w14:textId="1B86648C" w:rsidR="007178F9" w:rsidRDefault="007178F9" w:rsidP="007178F9">
      <w:pPr>
        <w:autoSpaceDE w:val="0"/>
        <w:autoSpaceDN w:val="0"/>
        <w:adjustRightInd w:val="0"/>
        <w:spacing w:before="120"/>
        <w:jc w:val="center"/>
        <w:rPr>
          <w:b/>
          <w:iCs/>
          <w:smallCaps/>
          <w:snapToGrid w:val="0"/>
        </w:rPr>
      </w:pPr>
      <w:r>
        <w:rPr>
          <w:b/>
          <w:iCs/>
          <w:smallCaps/>
          <w:snapToGrid w:val="0"/>
        </w:rPr>
        <w:t xml:space="preserve">NOTA TÉCNICA </w:t>
      </w:r>
    </w:p>
    <w:p w14:paraId="7F544761" w14:textId="2DFC77F4" w:rsidR="0098436A" w:rsidRPr="007D6777" w:rsidRDefault="002E1F9D" w:rsidP="00C963A9">
      <w:pPr>
        <w:autoSpaceDE w:val="0"/>
        <w:autoSpaceDN w:val="0"/>
        <w:adjustRightInd w:val="0"/>
        <w:spacing w:before="480"/>
        <w:rPr>
          <w:b/>
          <w:iCs/>
          <w:smallCaps/>
          <w:snapToGrid w:val="0"/>
        </w:rPr>
      </w:pPr>
      <w:r w:rsidRPr="007D6777">
        <w:rPr>
          <w:b/>
          <w:iCs/>
          <w:smallCaps/>
          <w:snapToGrid w:val="0"/>
        </w:rPr>
        <w:t>Índice Nacional de Precios Productor</w:t>
      </w:r>
      <w:r w:rsidR="00B16ACC" w:rsidRPr="007D6777">
        <w:rPr>
          <w:b/>
          <w:iCs/>
          <w:smallCaps/>
          <w:snapToGrid w:val="0"/>
        </w:rPr>
        <w:t xml:space="preserve"> </w:t>
      </w:r>
      <w:r w:rsidR="00B542E2" w:rsidRPr="007D6777">
        <w:rPr>
          <w:b/>
          <w:iCs/>
          <w:smallCaps/>
          <w:snapToGrid w:val="0"/>
        </w:rPr>
        <w:t>total</w:t>
      </w:r>
    </w:p>
    <w:bookmarkEnd w:id="14"/>
    <w:p w14:paraId="5F43466D" w14:textId="404FA798" w:rsidR="004D5C5B" w:rsidRDefault="00A87CB5" w:rsidP="004D5C5B">
      <w:pPr>
        <w:pStyle w:val="n01"/>
        <w:keepLines w:val="0"/>
        <w:spacing w:before="360"/>
        <w:ind w:left="0" w:firstLine="0"/>
        <w:rPr>
          <w:rFonts w:ascii="Arial" w:hAnsi="Arial"/>
          <w:color w:val="auto"/>
        </w:rPr>
      </w:pPr>
      <w:r w:rsidRPr="00A87CB5">
        <w:rPr>
          <w:rFonts w:ascii="Arial" w:hAnsi="Arial"/>
          <w:color w:val="auto"/>
        </w:rPr>
        <w:t>En marzo de 2023, el Índice Nacional de Precios Productor (INPP) total, incluyendo petróleo, creció 0.20 % a tasa mensual y 1.81 % a tasa anual. En el mismo mes de 2022, incrementó 1.72 % a tasa mensual y 10.17 % a tasa anual</w:t>
      </w:r>
      <w:r w:rsidR="002E0F76" w:rsidRPr="00CC582D">
        <w:rPr>
          <w:rFonts w:ascii="Arial" w:hAnsi="Arial"/>
          <w:color w:val="auto"/>
        </w:rPr>
        <w:t>.</w:t>
      </w:r>
    </w:p>
    <w:p w14:paraId="32F1BCE8" w14:textId="77777777"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7EE8ED0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8DA93E4" w14:textId="77777777" w:rsidR="004D5C5B" w:rsidRPr="00DD228A" w:rsidRDefault="00E21E68" w:rsidP="004D5C5B">
      <w:pPr>
        <w:widowControl w:val="0"/>
        <w:autoSpaceDE w:val="0"/>
        <w:autoSpaceDN w:val="0"/>
        <w:adjustRightInd w:val="0"/>
        <w:jc w:val="center"/>
        <w:rPr>
          <w:b/>
          <w:smallCaps/>
          <w:snapToGrid w:val="0"/>
          <w:sz w:val="20"/>
          <w:szCs w:val="20"/>
        </w:rPr>
      </w:pPr>
      <w:r w:rsidRPr="00DD228A">
        <w:rPr>
          <w:b/>
          <w:smallCaps/>
          <w:snapToGrid w:val="0"/>
          <w:sz w:val="20"/>
          <w:szCs w:val="20"/>
        </w:rPr>
        <w:t>producción total, actividades primarias, secundarias y terciarias,</w:t>
      </w:r>
    </w:p>
    <w:p w14:paraId="04686407" w14:textId="77777777" w:rsidR="004D5C5B" w:rsidRPr="00DD228A" w:rsidRDefault="00E21E68" w:rsidP="004D5C5B">
      <w:pPr>
        <w:widowControl w:val="0"/>
        <w:autoSpaceDE w:val="0"/>
        <w:autoSpaceDN w:val="0"/>
        <w:adjustRightInd w:val="0"/>
        <w:jc w:val="center"/>
        <w:rPr>
          <w:b/>
          <w:smallCaps/>
          <w:snapToGrid w:val="0"/>
          <w:sz w:val="20"/>
          <w:szCs w:val="20"/>
        </w:rPr>
      </w:pPr>
      <w:r w:rsidRPr="00DD228A">
        <w:rPr>
          <w:b/>
          <w:smallCaps/>
          <w:snapToGrid w:val="0"/>
          <w:sz w:val="20"/>
          <w:szCs w:val="20"/>
        </w:rPr>
        <w:t>incluyendo petróleo</w:t>
      </w:r>
    </w:p>
    <w:p w14:paraId="33D21DFC" w14:textId="093CFE42" w:rsidR="004D5C5B" w:rsidRDefault="0013755D" w:rsidP="004D5C5B">
      <w:pPr>
        <w:widowControl w:val="0"/>
        <w:autoSpaceDE w:val="0"/>
        <w:autoSpaceDN w:val="0"/>
        <w:adjustRightInd w:val="0"/>
        <w:jc w:val="center"/>
        <w:rPr>
          <w:snapToGrid w:val="0"/>
          <w:color w:val="000000"/>
          <w:sz w:val="18"/>
          <w:szCs w:val="18"/>
        </w:rPr>
      </w:pPr>
      <w:r>
        <w:rPr>
          <w:snapToGrid w:val="0"/>
          <w:color w:val="000000"/>
          <w:sz w:val="18"/>
          <w:szCs w:val="18"/>
        </w:rPr>
        <w:t>(</w:t>
      </w:r>
      <w:r w:rsidR="004D5C5B" w:rsidRPr="0092783E">
        <w:rPr>
          <w:snapToGrid w:val="0"/>
          <w:color w:val="000000"/>
          <w:sz w:val="18"/>
          <w:szCs w:val="18"/>
        </w:rPr>
        <w:t>Variación porcentual anual</w:t>
      </w:r>
      <w:r w:rsidR="004D5C5B">
        <w:rPr>
          <w:snapToGrid w:val="0"/>
          <w:color w:val="000000"/>
          <w:sz w:val="18"/>
          <w:szCs w:val="18"/>
        </w:rPr>
        <w:t xml:space="preserve"> durante </w:t>
      </w:r>
      <w:r w:rsidR="00A87CB5">
        <w:rPr>
          <w:snapToGrid w:val="0"/>
          <w:color w:val="000000"/>
          <w:sz w:val="18"/>
          <w:szCs w:val="18"/>
        </w:rPr>
        <w:t>marz</w:t>
      </w:r>
      <w:r w:rsidR="00611B65">
        <w:rPr>
          <w:snapToGrid w:val="0"/>
          <w:color w:val="000000"/>
          <w:sz w:val="18"/>
          <w:szCs w:val="18"/>
        </w:rPr>
        <w:t>o</w:t>
      </w:r>
      <w:r w:rsidR="002E0F76">
        <w:rPr>
          <w:snapToGrid w:val="0"/>
          <w:color w:val="000000"/>
          <w:sz w:val="18"/>
          <w:szCs w:val="18"/>
        </w:rPr>
        <w:t xml:space="preserve"> </w:t>
      </w:r>
      <w:r w:rsidR="004D5C5B" w:rsidRPr="0092783E">
        <w:rPr>
          <w:snapToGrid w:val="0"/>
          <w:color w:val="000000"/>
          <w:sz w:val="18"/>
          <w:szCs w:val="18"/>
        </w:rPr>
        <w:t>de los años que se indican</w:t>
      </w:r>
      <w:r>
        <w:rPr>
          <w:snapToGrid w:val="0"/>
          <w:color w:val="000000"/>
          <w:sz w:val="18"/>
          <w:szCs w:val="18"/>
        </w:rPr>
        <w:t>)</w:t>
      </w:r>
    </w:p>
    <w:p w14:paraId="1ED5244A" w14:textId="5144547E" w:rsidR="005D387F" w:rsidRPr="00B55CC5" w:rsidRDefault="00C92C86" w:rsidP="004D5C5B">
      <w:pPr>
        <w:widowControl w:val="0"/>
        <w:autoSpaceDE w:val="0"/>
        <w:autoSpaceDN w:val="0"/>
        <w:adjustRightInd w:val="0"/>
        <w:jc w:val="center"/>
        <w:rPr>
          <w:sz w:val="18"/>
          <w:szCs w:val="18"/>
        </w:rPr>
      </w:pPr>
      <w:r>
        <w:rPr>
          <w:noProof/>
        </w:rPr>
        <w:drawing>
          <wp:inline distT="0" distB="0" distL="0" distR="0" wp14:anchorId="456A4109" wp14:editId="184DD941">
            <wp:extent cx="5060411" cy="2908915"/>
            <wp:effectExtent l="0" t="0" r="26035" b="2540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1DDF941" w14:textId="77777777" w:rsidR="004445E5" w:rsidRPr="00EA1643" w:rsidRDefault="004445E5" w:rsidP="00752F1E">
      <w:pPr>
        <w:ind w:left="993"/>
        <w:rPr>
          <w:snapToGrid w:val="0"/>
          <w:sz w:val="16"/>
          <w:szCs w:val="16"/>
          <w:u w:val="single"/>
        </w:rPr>
      </w:pPr>
      <w:r w:rsidRPr="004445E5">
        <w:rPr>
          <w:color w:val="000000"/>
          <w:sz w:val="16"/>
          <w:szCs w:val="14"/>
        </w:rPr>
        <w:t xml:space="preserve">Fuente: </w:t>
      </w:r>
      <w:r w:rsidRPr="00EA1643">
        <w:rPr>
          <w:color w:val="000000"/>
          <w:sz w:val="16"/>
          <w:szCs w:val="16"/>
        </w:rPr>
        <w:t>INEGI</w:t>
      </w:r>
    </w:p>
    <w:p w14:paraId="6BB032AA" w14:textId="3ED4E801" w:rsidR="00873E66" w:rsidRDefault="00A87CB5" w:rsidP="0068287A">
      <w:pPr>
        <w:spacing w:before="480"/>
        <w:rPr>
          <w:bCs/>
        </w:rPr>
      </w:pPr>
      <w:r w:rsidRPr="00A87CB5">
        <w:rPr>
          <w:spacing w:val="6"/>
        </w:rPr>
        <w:t xml:space="preserve">Por grupos de actividades económicas, a tasa mensual, los precios de las primarias </w:t>
      </w:r>
      <w:r>
        <w:rPr>
          <w:spacing w:val="6"/>
        </w:rPr>
        <w:t>aum</w:t>
      </w:r>
      <w:r w:rsidRPr="00A87CB5">
        <w:rPr>
          <w:spacing w:val="6"/>
        </w:rPr>
        <w:t>entaron 0.50</w:t>
      </w:r>
      <w:r>
        <w:rPr>
          <w:spacing w:val="6"/>
        </w:rPr>
        <w:t> </w:t>
      </w:r>
      <w:r w:rsidRPr="00A87CB5">
        <w:rPr>
          <w:spacing w:val="6"/>
        </w:rPr>
        <w:t>% y los de terciarias, 0.91 por ciento. Los de actividades secundarias retrocedieron 0.19 por ciento</w:t>
      </w:r>
      <w:r w:rsidR="00C60619">
        <w:rPr>
          <w:bCs/>
          <w:spacing w:val="6"/>
        </w:rPr>
        <w:t>.</w:t>
      </w:r>
    </w:p>
    <w:p w14:paraId="61948DEE" w14:textId="77777777" w:rsidR="00873E66" w:rsidRDefault="00873E66">
      <w:pPr>
        <w:jc w:val="left"/>
        <w:rPr>
          <w:snapToGrid w:val="0"/>
          <w:sz w:val="20"/>
          <w:szCs w:val="20"/>
        </w:rPr>
      </w:pPr>
      <w:r>
        <w:rPr>
          <w:snapToGrid w:val="0"/>
          <w:sz w:val="20"/>
          <w:szCs w:val="20"/>
        </w:rPr>
        <w:br w:type="page"/>
      </w:r>
    </w:p>
    <w:p w14:paraId="01998D2F" w14:textId="77777777" w:rsidR="00752F1E" w:rsidRDefault="00752F1E" w:rsidP="004D5C5B">
      <w:pPr>
        <w:widowControl w:val="0"/>
        <w:autoSpaceDE w:val="0"/>
        <w:autoSpaceDN w:val="0"/>
        <w:adjustRightInd w:val="0"/>
        <w:spacing w:before="480"/>
        <w:jc w:val="center"/>
        <w:rPr>
          <w:snapToGrid w:val="0"/>
          <w:sz w:val="20"/>
          <w:szCs w:val="20"/>
        </w:rPr>
      </w:pPr>
    </w:p>
    <w:p w14:paraId="1B15CC23" w14:textId="49F9720F"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7178F9">
        <w:rPr>
          <w:snapToGrid w:val="0"/>
          <w:sz w:val="20"/>
          <w:szCs w:val="20"/>
        </w:rPr>
        <w:t>1</w:t>
      </w:r>
    </w:p>
    <w:p w14:paraId="2E452B0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2E90EDAF" w14:textId="77777777" w:rsidR="004D5C5B" w:rsidRPr="00DD228A" w:rsidRDefault="00E21E68" w:rsidP="004D5C5B">
      <w:pPr>
        <w:widowControl w:val="0"/>
        <w:autoSpaceDE w:val="0"/>
        <w:autoSpaceDN w:val="0"/>
        <w:adjustRightInd w:val="0"/>
        <w:jc w:val="center"/>
        <w:rPr>
          <w:b/>
          <w:smallCaps/>
          <w:snapToGrid w:val="0"/>
          <w:sz w:val="20"/>
          <w:szCs w:val="20"/>
        </w:rPr>
      </w:pPr>
      <w:r w:rsidRPr="00DD228A">
        <w:rPr>
          <w:b/>
          <w:smallCaps/>
          <w:snapToGrid w:val="0"/>
          <w:sz w:val="20"/>
          <w:szCs w:val="20"/>
        </w:rPr>
        <w:t>mercancías y servicios intermedios, finales y producción total,</w:t>
      </w:r>
    </w:p>
    <w:p w14:paraId="08FB1E41" w14:textId="77777777" w:rsidR="00E44C01" w:rsidRPr="00DD228A" w:rsidRDefault="00E21E68" w:rsidP="00E44C01">
      <w:pPr>
        <w:widowControl w:val="0"/>
        <w:autoSpaceDE w:val="0"/>
        <w:autoSpaceDN w:val="0"/>
        <w:adjustRightInd w:val="0"/>
        <w:jc w:val="center"/>
        <w:rPr>
          <w:b/>
          <w:smallCaps/>
          <w:snapToGrid w:val="0"/>
          <w:sz w:val="20"/>
          <w:szCs w:val="20"/>
        </w:rPr>
      </w:pPr>
      <w:r w:rsidRPr="00DD228A">
        <w:rPr>
          <w:b/>
          <w:smallCaps/>
          <w:snapToGrid w:val="0"/>
          <w:sz w:val="20"/>
          <w:szCs w:val="20"/>
        </w:rPr>
        <w:t>incluyendo petróleo,</w:t>
      </w:r>
      <w:r w:rsidR="00D22C5A" w:rsidRPr="00DD228A">
        <w:rPr>
          <w:b/>
          <w:smallCaps/>
          <w:snapToGrid w:val="0"/>
          <w:sz w:val="20"/>
          <w:szCs w:val="20"/>
        </w:rPr>
        <w:t xml:space="preserve"> </w:t>
      </w:r>
      <w:r w:rsidR="005C377E" w:rsidRPr="00DD228A">
        <w:rPr>
          <w:b/>
          <w:smallCaps/>
          <w:snapToGrid w:val="0"/>
          <w:sz w:val="20"/>
          <w:szCs w:val="20"/>
        </w:rPr>
        <w:t>clasificación por origen</w:t>
      </w:r>
    </w:p>
    <w:p w14:paraId="24C468A0" w14:textId="46183DF4" w:rsidR="004D5C5B" w:rsidRPr="00E20483" w:rsidRDefault="00A87CB5" w:rsidP="00E44C01">
      <w:pPr>
        <w:widowControl w:val="0"/>
        <w:autoSpaceDE w:val="0"/>
        <w:autoSpaceDN w:val="0"/>
        <w:adjustRightInd w:val="0"/>
        <w:jc w:val="center"/>
        <w:rPr>
          <w:b/>
          <w:smallCaps/>
          <w:snapToGrid w:val="0"/>
          <w:sz w:val="20"/>
          <w:szCs w:val="20"/>
        </w:rPr>
      </w:pPr>
      <w:r>
        <w:rPr>
          <w:b/>
          <w:smallCaps/>
          <w:snapToGrid w:val="0"/>
          <w:sz w:val="20"/>
          <w:szCs w:val="20"/>
        </w:rPr>
        <w:t>marz</w:t>
      </w:r>
      <w:r w:rsidR="00E037FF" w:rsidRPr="00E20483">
        <w:rPr>
          <w:b/>
          <w:smallCaps/>
          <w:snapToGrid w:val="0"/>
          <w:sz w:val="20"/>
          <w:szCs w:val="20"/>
        </w:rPr>
        <w:t>o de 2023</w:t>
      </w:r>
    </w:p>
    <w:tbl>
      <w:tblPr>
        <w:tblW w:w="4986" w:type="pct"/>
        <w:jc w:val="center"/>
        <w:tblLayout w:type="fixed"/>
        <w:tblCellMar>
          <w:left w:w="28" w:type="dxa"/>
          <w:right w:w="28" w:type="dxa"/>
        </w:tblCellMar>
        <w:tblLook w:val="04A0" w:firstRow="1" w:lastRow="0" w:firstColumn="1" w:lastColumn="0" w:noHBand="0" w:noVBand="1"/>
      </w:tblPr>
      <w:tblGrid>
        <w:gridCol w:w="4211"/>
        <w:gridCol w:w="635"/>
        <w:gridCol w:w="636"/>
        <w:gridCol w:w="635"/>
        <w:gridCol w:w="635"/>
        <w:gridCol w:w="634"/>
        <w:gridCol w:w="635"/>
        <w:gridCol w:w="635"/>
        <w:gridCol w:w="635"/>
        <w:gridCol w:w="635"/>
      </w:tblGrid>
      <w:tr w:rsidR="00A87CB5" w:rsidRPr="00841586" w14:paraId="11A37430" w14:textId="77777777" w:rsidTr="007178F9">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F074316" w14:textId="77777777" w:rsidR="00A87CB5" w:rsidRPr="00841586" w:rsidRDefault="00A87CB5" w:rsidP="007178F9">
            <w:pPr>
              <w:autoSpaceDE w:val="0"/>
              <w:autoSpaceDN w:val="0"/>
              <w:adjustRightInd w:val="0"/>
              <w:ind w:left="227"/>
              <w:rPr>
                <w:bCs/>
                <w:color w:val="000000"/>
                <w:sz w:val="16"/>
                <w:szCs w:val="14"/>
                <w:lang w:eastAsia="es-MX"/>
              </w:rPr>
            </w:pPr>
            <w:bookmarkStart w:id="15"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34A582E7" w14:textId="77777777" w:rsidR="00A87CB5" w:rsidRPr="00841586" w:rsidRDefault="00A87CB5" w:rsidP="007178F9">
            <w:pPr>
              <w:jc w:val="center"/>
              <w:rPr>
                <w:bCs/>
                <w:color w:val="000000"/>
                <w:sz w:val="16"/>
                <w:szCs w:val="14"/>
                <w:lang w:eastAsia="es-MX"/>
              </w:rPr>
            </w:pPr>
            <w:r w:rsidRPr="00841586">
              <w:rPr>
                <w:bCs/>
                <w:color w:val="000000"/>
                <w:sz w:val="16"/>
                <w:szCs w:val="14"/>
                <w:lang w:eastAsia="es-MX"/>
              </w:rPr>
              <w:t xml:space="preserve">Variación </w:t>
            </w:r>
            <w:r>
              <w:rPr>
                <w:bCs/>
                <w:color w:val="000000"/>
                <w:sz w:val="16"/>
                <w:szCs w:val="14"/>
                <w:lang w:eastAsia="es-MX"/>
              </w:rPr>
              <w:t xml:space="preserve">porcentual </w:t>
            </w:r>
            <w:r w:rsidRPr="00841586">
              <w:rPr>
                <w:bCs/>
                <w:color w:val="000000"/>
                <w:sz w:val="16"/>
                <w:szCs w:val="14"/>
                <w:lang w:eastAsia="es-MX"/>
              </w:rPr>
              <w:t>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C9B9E93" w14:textId="77777777" w:rsidR="00A87CB5" w:rsidRPr="00841586" w:rsidRDefault="00A87CB5" w:rsidP="007178F9">
            <w:pPr>
              <w:jc w:val="center"/>
              <w:rPr>
                <w:bCs/>
                <w:color w:val="000000"/>
                <w:sz w:val="16"/>
                <w:szCs w:val="14"/>
                <w:lang w:eastAsia="es-MX"/>
              </w:rPr>
            </w:pPr>
            <w:r w:rsidRPr="00841586">
              <w:rPr>
                <w:bCs/>
                <w:color w:val="000000"/>
                <w:sz w:val="16"/>
                <w:szCs w:val="14"/>
                <w:lang w:eastAsia="es-MX"/>
              </w:rPr>
              <w:t>Variación</w:t>
            </w:r>
            <w:r>
              <w:rPr>
                <w:bCs/>
                <w:color w:val="000000"/>
                <w:sz w:val="16"/>
                <w:szCs w:val="14"/>
                <w:lang w:eastAsia="es-MX"/>
              </w:rPr>
              <w:t xml:space="preserve"> porcentual</w:t>
            </w:r>
            <w:r w:rsidRPr="00841586">
              <w:rPr>
                <w:bCs/>
                <w:color w:val="000000"/>
                <w:sz w:val="16"/>
                <w:szCs w:val="14"/>
                <w:lang w:eastAsia="es-MX"/>
              </w:rPr>
              <w:t xml:space="preserve">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91F5242" w14:textId="77777777" w:rsidR="00A87CB5" w:rsidRPr="00841586" w:rsidRDefault="00A87CB5" w:rsidP="007178F9">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A87CB5" w:rsidRPr="00841586" w14:paraId="3763885B" w14:textId="77777777" w:rsidTr="007178F9">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46AD107B" w14:textId="77777777" w:rsidR="00A87CB5" w:rsidRPr="00841586" w:rsidRDefault="00A87CB5" w:rsidP="007178F9">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85E1D9D" w14:textId="77777777" w:rsidR="00A87CB5" w:rsidRPr="00841586" w:rsidRDefault="00A87CB5" w:rsidP="007178F9">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DA3158F" w14:textId="77777777" w:rsidR="00A87CB5" w:rsidRPr="00841586" w:rsidRDefault="00A87CB5" w:rsidP="007178F9">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47EDCCE" w14:textId="77777777" w:rsidR="00A87CB5" w:rsidRPr="00841586" w:rsidRDefault="00A87CB5" w:rsidP="007178F9">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1E973C0" w14:textId="77777777" w:rsidR="00A87CB5" w:rsidRPr="00841586" w:rsidRDefault="00A87CB5" w:rsidP="007178F9">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40A46F8" w14:textId="77777777" w:rsidR="00A87CB5" w:rsidRPr="00841586" w:rsidRDefault="00A87CB5" w:rsidP="007178F9">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951771A" w14:textId="77777777" w:rsidR="00A87CB5" w:rsidRPr="00841586" w:rsidRDefault="00A87CB5" w:rsidP="007178F9">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5530693" w14:textId="77777777" w:rsidR="00A87CB5" w:rsidRPr="00841586" w:rsidRDefault="00A87CB5" w:rsidP="007178F9">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D2FFEFB" w14:textId="77777777" w:rsidR="00A87CB5" w:rsidRPr="00841586" w:rsidRDefault="00A87CB5" w:rsidP="007178F9">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555CB43" w14:textId="77777777" w:rsidR="00A87CB5" w:rsidRPr="00841586" w:rsidRDefault="00A87CB5" w:rsidP="007178F9">
            <w:pPr>
              <w:ind w:left="-57" w:right="-57"/>
              <w:jc w:val="center"/>
              <w:rPr>
                <w:bCs/>
                <w:color w:val="000000"/>
                <w:sz w:val="16"/>
                <w:szCs w:val="14"/>
                <w:lang w:eastAsia="es-MX"/>
              </w:rPr>
            </w:pPr>
            <w:r w:rsidRPr="00841586">
              <w:rPr>
                <w:bCs/>
                <w:color w:val="000000"/>
                <w:sz w:val="16"/>
                <w:szCs w:val="14"/>
                <w:lang w:eastAsia="es-MX"/>
              </w:rPr>
              <w:t>Total</w:t>
            </w:r>
          </w:p>
        </w:tc>
      </w:tr>
      <w:tr w:rsidR="00A87CB5" w:rsidRPr="00F53B02" w14:paraId="3CB8174D" w14:textId="77777777" w:rsidTr="007178F9">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0072DBB0" w14:textId="77777777" w:rsidR="00A87CB5" w:rsidRPr="00841586" w:rsidRDefault="00A87CB5" w:rsidP="00A87CB5">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1628D22"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-0.38</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CCD32E9"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0.42</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726E69D"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0.20</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2A6A0A4D"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-1.20</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119E9CA"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3.03</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A2ABE9B"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1.81</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74DEFA13"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-0.385</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292CACD4"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0.425</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31EF19A8"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0.196</w:t>
            </w:r>
          </w:p>
        </w:tc>
      </w:tr>
      <w:tr w:rsidR="00A87CB5" w:rsidRPr="00841586" w14:paraId="7ED65788"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D62B392" w14:textId="77777777" w:rsidR="00A87CB5" w:rsidRPr="00841586" w:rsidRDefault="00A87CB5" w:rsidP="00A87CB5">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8FD6A2"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0.17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29E295"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4E67740"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0.50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799550"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9.36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61E759"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8.54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F4E72C"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8.98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555268"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0.018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474E4C"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0.033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593B6BE"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0.029</w:t>
            </w:r>
          </w:p>
        </w:tc>
      </w:tr>
      <w:tr w:rsidR="00A87CB5" w:rsidRPr="000556C8" w14:paraId="2A4FDD21"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FE90BAA" w14:textId="77777777" w:rsidR="00A87CB5" w:rsidRPr="000556C8" w:rsidRDefault="00A87CB5" w:rsidP="00A87CB5">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A71845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FEF337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95E34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0.50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F3CD11D"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9.36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2F39E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8.54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DCD09D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8.98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DFF5C6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0.018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892A2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0.033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122ACE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0.029</w:t>
            </w:r>
          </w:p>
        </w:tc>
      </w:tr>
      <w:tr w:rsidR="00A87CB5" w:rsidRPr="00841586" w14:paraId="14E07487"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4E31234" w14:textId="77777777" w:rsidR="00A87CB5" w:rsidRPr="00841586" w:rsidRDefault="00A87CB5" w:rsidP="00A87CB5">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63E4AB8"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-1.02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EC52D57"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0.10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D693ACC"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-0.19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90175EF"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-5.86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81612CA"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1.32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DB955D"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-0.63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FFE03A6"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-0.586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DEE299"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0.062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A80BFB"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-0.121</w:t>
            </w:r>
          </w:p>
        </w:tc>
      </w:tr>
      <w:tr w:rsidR="00A87CB5" w:rsidRPr="00841586" w14:paraId="5DDFC8AA"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1E31871"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02D5FC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-4.29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BFF5A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-4.46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40573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-4.36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5EA81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-29.92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63E67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-34.05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E8CD76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-31.89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C2FFCB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-0.370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FE7C61"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-0.130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F659C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-0.198</w:t>
            </w:r>
          </w:p>
        </w:tc>
      </w:tr>
      <w:tr w:rsidR="00A87CB5" w:rsidRPr="00841586" w14:paraId="08300727"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D220EA0"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980D6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1.22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A471D3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39411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0.97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082F556"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4.19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0A9FE3"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5.44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A4916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4.42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16B9A6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0.080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10184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80E723"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0.022</w:t>
            </w:r>
          </w:p>
        </w:tc>
      </w:tr>
      <w:tr w:rsidR="00A87CB5" w:rsidRPr="00D23FC5" w14:paraId="2303A9FF"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58F2A0D"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04D081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3D471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0.95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7DDB956"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0.95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01C12F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010C88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7.63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EE9B65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7.63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05E70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7CB7E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0.130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A81A3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0.093</w:t>
            </w:r>
          </w:p>
        </w:tc>
      </w:tr>
      <w:tr w:rsidR="00A87CB5" w:rsidRPr="00841586" w14:paraId="3A46FEF1"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E9D5D92"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61BA43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-0.70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D78E88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27DE64D"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2F8EEA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-0.66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2E8CFA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2.77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7399C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1.86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DF4C2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-0.296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279140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0.063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A019892"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-0.038</w:t>
            </w:r>
          </w:p>
        </w:tc>
      </w:tr>
      <w:tr w:rsidR="00A87CB5" w:rsidRPr="00841586" w14:paraId="796EA1DF"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0AF3E97" w14:textId="77777777" w:rsidR="00A87CB5" w:rsidRPr="00841586" w:rsidRDefault="00A87CB5" w:rsidP="00A87CB5">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E00F4EE"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0.58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5C132A4"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1.04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FC091DF"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0.91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9A8FF1D"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4.59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34FD2FA"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5.99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85D99B0"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5.59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9DDB8BF"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0.183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A055FFC"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0.330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403644" w14:textId="77777777" w:rsidR="00A87CB5" w:rsidRPr="0071643B" w:rsidRDefault="00A87CB5" w:rsidP="007178F9">
            <w:pPr>
              <w:widowControl w:val="0"/>
              <w:ind w:right="113"/>
              <w:contextualSpacing/>
              <w:jc w:val="right"/>
              <w:rPr>
                <w:b/>
                <w:bCs/>
                <w:color w:val="000000"/>
                <w:sz w:val="14"/>
                <w:szCs w:val="14"/>
              </w:rPr>
            </w:pPr>
            <w:r w:rsidRPr="0071643B">
              <w:rPr>
                <w:b/>
                <w:bCs/>
                <w:color w:val="000000"/>
                <w:sz w:val="14"/>
                <w:szCs w:val="14"/>
              </w:rPr>
              <w:t>0.288</w:t>
            </w:r>
          </w:p>
        </w:tc>
      </w:tr>
      <w:tr w:rsidR="00A87CB5" w:rsidRPr="00841586" w14:paraId="1091F57E"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444D9AE"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05FB0D2"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1.84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20F1C23"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2.46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8B75F3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2.32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DCD2DA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6.27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5E3E7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6.92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8FDF7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6.77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7C5F2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0.125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95A1D61"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0.216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125C20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0.190</w:t>
            </w:r>
          </w:p>
        </w:tc>
      </w:tr>
      <w:tr w:rsidR="00A87CB5" w:rsidRPr="00841586" w14:paraId="7960EEC4"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A839FEA"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9AB63D"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84E210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8559502"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6423F8D"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-0.80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68CC52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-1.46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75886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-1.19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4FF63B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4A20EA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199B2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0.003</w:t>
            </w:r>
          </w:p>
        </w:tc>
      </w:tr>
      <w:tr w:rsidR="00A87CB5" w:rsidRPr="00841586" w14:paraId="480A0263"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6B4D4BC"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251E9C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81EA42"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0.36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204A89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0.32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7C46EB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3.59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D73AD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4.11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FA23D3"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4.02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3D32F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D8007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97E3C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0.019</w:t>
            </w:r>
          </w:p>
        </w:tc>
      </w:tr>
      <w:tr w:rsidR="00A87CB5" w:rsidRPr="00841586" w14:paraId="566E9E5E"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30A79B0"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3EB3A1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220666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006A79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-0.13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A58EC1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2.10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6698E2"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5.85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B03DE42"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2.86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7260B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-0.013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F63FE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FE437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-0.003</w:t>
            </w:r>
          </w:p>
        </w:tc>
      </w:tr>
      <w:tr w:rsidR="00A87CB5" w:rsidRPr="00841586" w14:paraId="2C827702"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CBE6532"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F3D225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0.46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5AD166"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4.27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2200A9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0.66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2427F0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6.05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C10BA7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6.61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8CD4BA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6.08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6DD28C1"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0.042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D71461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9A88E3"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0.018</w:t>
            </w:r>
          </w:p>
        </w:tc>
      </w:tr>
      <w:tr w:rsidR="00A87CB5" w:rsidRPr="00841586" w14:paraId="2746D47C"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41C5C06"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F0312E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3F998D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9683C8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EE5EBA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8DD735"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4.89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85E3E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4.89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4859C2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C3EEF6"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BB3440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0.001</w:t>
            </w:r>
          </w:p>
        </w:tc>
      </w:tr>
      <w:tr w:rsidR="00A87CB5" w:rsidRPr="00841586" w14:paraId="7D42776A"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3525536"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89BF359"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1D38B6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0.94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B97C1B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0.94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F048E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298649"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6.41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11531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6.41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FAE935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586573"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0.040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538C09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0.029</w:t>
            </w:r>
          </w:p>
        </w:tc>
      </w:tr>
      <w:tr w:rsidR="00A87CB5" w:rsidRPr="00841586" w14:paraId="7D7C44B9"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9EC0DAC"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FD57C89"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C179A1D"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0.64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0803E99"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0.64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2EE5B5C"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D33A1D9"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3.66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0D50256"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3.66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C7648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A67525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CFF87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0.001</w:t>
            </w:r>
          </w:p>
        </w:tc>
      </w:tr>
      <w:tr w:rsidR="00A87CB5" w:rsidRPr="00841586" w14:paraId="76DE0ACB" w14:textId="77777777" w:rsidTr="007178F9">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3655655"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1ADCEB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0.88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E072D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0.82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A3521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0.83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9129F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10.26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03CFAF"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11.74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433614"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11.55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A7E7E6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0.011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C2EBF0"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0.027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E21F78"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0.023</w:t>
            </w:r>
          </w:p>
        </w:tc>
      </w:tr>
      <w:tr w:rsidR="00A87CB5" w:rsidRPr="00841586" w14:paraId="798658A6" w14:textId="77777777" w:rsidTr="007178F9">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3F510389" w14:textId="77777777" w:rsidR="00A87CB5" w:rsidRPr="00841586" w:rsidRDefault="00A87CB5" w:rsidP="00A87CB5">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20166ED"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0.53</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AD668D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0.51</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E81CD29"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0.52</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4A886CB"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6.82</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047FEF9"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7.60</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50D7F82"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7.35</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31E16B07"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0.008</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2FD3CC5A"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0.007</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6B53663E" w14:textId="77777777" w:rsidR="00A87CB5" w:rsidRPr="0071643B" w:rsidRDefault="00A87CB5" w:rsidP="007178F9">
            <w:pPr>
              <w:widowControl w:val="0"/>
              <w:ind w:right="113"/>
              <w:contextualSpacing/>
              <w:jc w:val="right"/>
              <w:rPr>
                <w:color w:val="000000"/>
                <w:sz w:val="14"/>
                <w:szCs w:val="14"/>
              </w:rPr>
            </w:pPr>
            <w:r w:rsidRPr="0071643B">
              <w:rPr>
                <w:color w:val="000000"/>
                <w:sz w:val="14"/>
                <w:szCs w:val="14"/>
              </w:rPr>
              <w:t>0.007</w:t>
            </w:r>
          </w:p>
        </w:tc>
      </w:tr>
    </w:tbl>
    <w:bookmarkEnd w:id="15"/>
    <w:p w14:paraId="2F228876" w14:textId="7B77FE1F"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La incidencia se refiere a la contribución</w:t>
      </w:r>
      <w:r w:rsidR="0013755D">
        <w:rPr>
          <w:sz w:val="14"/>
          <w:szCs w:val="14"/>
        </w:rPr>
        <w:t>,</w:t>
      </w:r>
      <w:r w:rsidR="00225EEB" w:rsidRPr="00395990">
        <w:rPr>
          <w:sz w:val="14"/>
          <w:szCs w:val="14"/>
        </w:rPr>
        <w:t xml:space="preserve"> en puntos porcentuales</w:t>
      </w:r>
      <w:r w:rsidR="0013755D">
        <w:rPr>
          <w:sz w:val="14"/>
          <w:szCs w:val="14"/>
        </w:rPr>
        <w:t>,</w:t>
      </w:r>
      <w:r w:rsidR="00225EEB" w:rsidRPr="00395990">
        <w:rPr>
          <w:sz w:val="14"/>
          <w:szCs w:val="14"/>
        </w:rPr>
        <w:t xml:space="preserve"> de cada componente del </w:t>
      </w:r>
      <w:r w:rsidR="005C377E">
        <w:rPr>
          <w:sz w:val="14"/>
          <w:szCs w:val="14"/>
        </w:rPr>
        <w:t>Índice Nacional de Precios Productor (I</w:t>
      </w:r>
      <w:r w:rsidR="00225EEB" w:rsidRPr="00395990">
        <w:rPr>
          <w:sz w:val="14"/>
          <w:szCs w:val="14"/>
        </w:rPr>
        <w:t>NPP</w:t>
      </w:r>
      <w:r w:rsidR="005C377E">
        <w:rPr>
          <w:sz w:val="14"/>
          <w:szCs w:val="14"/>
        </w:rPr>
        <w:t>)</w:t>
      </w:r>
      <w:r w:rsidR="00225EEB" w:rsidRPr="00395990">
        <w:rPr>
          <w:sz w:val="14"/>
          <w:szCs w:val="14"/>
        </w:rPr>
        <w:t xml:space="preserve"> en la variación porcentual del índice general. </w:t>
      </w:r>
      <w:r w:rsidR="005E5C6E">
        <w:rPr>
          <w:sz w:val="14"/>
          <w:szCs w:val="14"/>
        </w:rPr>
        <w:t>E</w:t>
      </w:r>
      <w:r w:rsidR="00225EEB" w:rsidRPr="00395990">
        <w:rPr>
          <w:sz w:val="14"/>
          <w:szCs w:val="14"/>
        </w:rPr>
        <w:t>sta se calcula utilizando los ponderadores de cada subíndice, así como los precios relativos y sus respectivas variaciones. En ciertos casos, la suma de los componentes de algún grupo de subíndices puede</w:t>
      </w:r>
      <w:r w:rsidR="008D4141">
        <w:rPr>
          <w:sz w:val="14"/>
          <w:szCs w:val="14"/>
        </w:rPr>
        <w:t xml:space="preserve"> presentar</w:t>
      </w:r>
      <w:r w:rsidR="00225EEB" w:rsidRPr="00395990">
        <w:rPr>
          <w:sz w:val="14"/>
          <w:szCs w:val="14"/>
        </w:rPr>
        <w:t xml:space="preserve"> discrepancia</w:t>
      </w:r>
      <w:r w:rsidR="008D4141">
        <w:rPr>
          <w:sz w:val="14"/>
          <w:szCs w:val="14"/>
        </w:rPr>
        <w:t>s</w:t>
      </w:r>
      <w:r w:rsidR="00225EEB" w:rsidRPr="00395990">
        <w:rPr>
          <w:sz w:val="14"/>
          <w:szCs w:val="14"/>
        </w:rPr>
        <w:t xml:space="preserve"> por efectos de</w:t>
      </w:r>
      <w:r w:rsidR="00901B32">
        <w:rPr>
          <w:sz w:val="14"/>
          <w:szCs w:val="14"/>
        </w:rPr>
        <w:t>l</w:t>
      </w:r>
      <w:r w:rsidR="00225EEB" w:rsidRPr="00395990">
        <w:rPr>
          <w:sz w:val="14"/>
          <w:szCs w:val="14"/>
        </w:rPr>
        <w:t xml:space="preserve"> redondeo</w:t>
      </w:r>
      <w:r w:rsidR="00EB5FF4" w:rsidRPr="003F5E65">
        <w:rPr>
          <w:sz w:val="14"/>
          <w:szCs w:val="14"/>
        </w:rPr>
        <w:t>.</w:t>
      </w:r>
    </w:p>
    <w:p w14:paraId="5AD9DD39" w14:textId="77777777" w:rsidR="00EB5FF4"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w:t>
      </w:r>
      <w:r w:rsidR="00AD49E5">
        <w:rPr>
          <w:sz w:val="14"/>
          <w:szCs w:val="14"/>
        </w:rPr>
        <w:t>, pues no</w:t>
      </w:r>
      <w:r w:rsidR="00EB5FF4" w:rsidRPr="00395990">
        <w:rPr>
          <w:sz w:val="14"/>
          <w:szCs w:val="14"/>
        </w:rPr>
        <w:t xml:space="preserve"> generan bienes de uso intermedio</w:t>
      </w:r>
      <w:r w:rsidR="00EB5FF4" w:rsidRPr="003F5E65">
        <w:rPr>
          <w:sz w:val="14"/>
          <w:szCs w:val="14"/>
        </w:rPr>
        <w:t>.</w:t>
      </w:r>
    </w:p>
    <w:p w14:paraId="7308C30C" w14:textId="77777777" w:rsidR="004445E5" w:rsidRPr="00FD7309" w:rsidRDefault="004445E5" w:rsidP="004445E5">
      <w:pPr>
        <w:autoSpaceDE w:val="0"/>
        <w:autoSpaceDN w:val="0"/>
        <w:adjustRightInd w:val="0"/>
        <w:ind w:left="397" w:right="113" w:hanging="170"/>
        <w:rPr>
          <w:snapToGrid w:val="0"/>
          <w:sz w:val="14"/>
          <w:szCs w:val="14"/>
        </w:rPr>
      </w:pPr>
      <w:r w:rsidRPr="004445E5">
        <w:rPr>
          <w:color w:val="000000"/>
          <w:sz w:val="14"/>
          <w:szCs w:val="14"/>
        </w:rPr>
        <w:t xml:space="preserve">Fuente: </w:t>
      </w:r>
      <w:r w:rsidRPr="001B7953">
        <w:rPr>
          <w:color w:val="000000"/>
          <w:sz w:val="14"/>
          <w:szCs w:val="14"/>
        </w:rPr>
        <w:t>INEGI</w:t>
      </w:r>
      <w:r w:rsidRPr="00EA1643">
        <w:rPr>
          <w:b/>
          <w:snapToGrid w:val="0"/>
          <w:sz w:val="14"/>
          <w:szCs w:val="14"/>
          <w:u w:val="single"/>
        </w:rPr>
        <w:t xml:space="preserve"> </w:t>
      </w:r>
    </w:p>
    <w:p w14:paraId="322FA06A" w14:textId="73F6E1C1" w:rsidR="00DF5B76" w:rsidRDefault="00A87CB5" w:rsidP="000E318F">
      <w:pPr>
        <w:keepNext/>
        <w:autoSpaceDE w:val="0"/>
        <w:autoSpaceDN w:val="0"/>
        <w:adjustRightInd w:val="0"/>
        <w:spacing w:before="480"/>
      </w:pPr>
      <w:r w:rsidRPr="00A87CB5">
        <w:t>En marzo de 2023 y por origen de los bienes, los precios de Mercancías y Servicios de Uso Intermedio, incluyendo petróleo, descendieron 0.38</w:t>
      </w:r>
      <w:r>
        <w:t> </w:t>
      </w:r>
      <w:r w:rsidRPr="00A87CB5">
        <w:t>% a tasa mensual y 1.20</w:t>
      </w:r>
      <w:r>
        <w:t> </w:t>
      </w:r>
      <w:r w:rsidRPr="00A87CB5">
        <w:t>% a tasa anual. Por su parte, los precios de Mercancías y Servicios Finales crecieron 0.42</w:t>
      </w:r>
      <w:r>
        <w:t> </w:t>
      </w:r>
      <w:r w:rsidRPr="00A87CB5">
        <w:t>% a tasa mensual y 3.03 % a tasa anual</w:t>
      </w:r>
      <w:r w:rsidR="00BC37B6" w:rsidRPr="00BC37B6">
        <w:t>.</w:t>
      </w:r>
    </w:p>
    <w:p w14:paraId="6829E27D" w14:textId="77777777" w:rsidR="00C963A9" w:rsidRDefault="00C963A9">
      <w:pPr>
        <w:jc w:val="left"/>
        <w:rPr>
          <w:snapToGrid w:val="0"/>
          <w:sz w:val="20"/>
          <w:szCs w:val="20"/>
        </w:rPr>
      </w:pPr>
      <w:bookmarkStart w:id="16" w:name="OLE_LINK1"/>
      <w:r>
        <w:rPr>
          <w:snapToGrid w:val="0"/>
          <w:sz w:val="20"/>
          <w:szCs w:val="20"/>
        </w:rPr>
        <w:br w:type="page"/>
      </w:r>
    </w:p>
    <w:p w14:paraId="4D3A8073" w14:textId="77777777" w:rsidR="00752F1E" w:rsidRDefault="00752F1E" w:rsidP="00EB5FF4">
      <w:pPr>
        <w:widowControl w:val="0"/>
        <w:autoSpaceDE w:val="0"/>
        <w:autoSpaceDN w:val="0"/>
        <w:adjustRightInd w:val="0"/>
        <w:spacing w:before="360"/>
        <w:jc w:val="center"/>
        <w:rPr>
          <w:snapToGrid w:val="0"/>
          <w:sz w:val="20"/>
          <w:szCs w:val="20"/>
        </w:rPr>
      </w:pPr>
    </w:p>
    <w:p w14:paraId="29E2C967" w14:textId="1FE91E42"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t xml:space="preserve">Gráfica </w:t>
      </w:r>
      <w:r w:rsidR="00AC59C9">
        <w:rPr>
          <w:snapToGrid w:val="0"/>
          <w:sz w:val="20"/>
          <w:szCs w:val="20"/>
        </w:rPr>
        <w:t>2</w:t>
      </w:r>
    </w:p>
    <w:p w14:paraId="7C552EC9"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AF0C1F7" w14:textId="77777777" w:rsidR="004D5C5B" w:rsidRPr="00DD228A" w:rsidRDefault="00E21E68" w:rsidP="00EB5FF4">
      <w:pPr>
        <w:widowControl w:val="0"/>
        <w:autoSpaceDE w:val="0"/>
        <w:autoSpaceDN w:val="0"/>
        <w:adjustRightInd w:val="0"/>
        <w:jc w:val="center"/>
        <w:rPr>
          <w:b/>
          <w:smallCaps/>
          <w:snapToGrid w:val="0"/>
          <w:sz w:val="20"/>
          <w:szCs w:val="20"/>
        </w:rPr>
      </w:pPr>
      <w:r w:rsidRPr="00DD228A">
        <w:rPr>
          <w:b/>
          <w:smallCaps/>
          <w:snapToGrid w:val="0"/>
          <w:sz w:val="20"/>
          <w:szCs w:val="20"/>
        </w:rPr>
        <w:t>mercancías y servicios intermedios, finales y producción total,</w:t>
      </w:r>
    </w:p>
    <w:p w14:paraId="314DFEC4" w14:textId="77777777" w:rsidR="004D5C5B" w:rsidRPr="00DD228A" w:rsidRDefault="00E21E68" w:rsidP="00EB5FF4">
      <w:pPr>
        <w:widowControl w:val="0"/>
        <w:autoSpaceDE w:val="0"/>
        <w:autoSpaceDN w:val="0"/>
        <w:adjustRightInd w:val="0"/>
        <w:jc w:val="center"/>
        <w:rPr>
          <w:b/>
          <w:smallCaps/>
          <w:snapToGrid w:val="0"/>
          <w:sz w:val="20"/>
          <w:szCs w:val="20"/>
        </w:rPr>
      </w:pPr>
      <w:r w:rsidRPr="00DD228A">
        <w:rPr>
          <w:b/>
          <w:smallCaps/>
          <w:snapToGrid w:val="0"/>
          <w:sz w:val="20"/>
          <w:szCs w:val="20"/>
        </w:rPr>
        <w:t>incluyendo petróleo</w:t>
      </w:r>
    </w:p>
    <w:p w14:paraId="18337D8C" w14:textId="77777777" w:rsidR="004D5C5B" w:rsidRPr="00DD228A" w:rsidRDefault="00E21E68" w:rsidP="00EB5FF4">
      <w:pPr>
        <w:widowControl w:val="0"/>
        <w:autoSpaceDE w:val="0"/>
        <w:autoSpaceDN w:val="0"/>
        <w:adjustRightInd w:val="0"/>
        <w:jc w:val="center"/>
        <w:rPr>
          <w:b/>
          <w:smallCaps/>
          <w:snapToGrid w:val="0"/>
          <w:sz w:val="20"/>
          <w:szCs w:val="20"/>
        </w:rPr>
      </w:pPr>
      <w:r w:rsidRPr="00DD228A">
        <w:rPr>
          <w:b/>
          <w:smallCaps/>
          <w:snapToGrid w:val="0"/>
          <w:sz w:val="20"/>
          <w:szCs w:val="20"/>
        </w:rPr>
        <w:t xml:space="preserve">clasificación por origen </w:t>
      </w:r>
    </w:p>
    <w:p w14:paraId="0A641D42" w14:textId="5CC4C02C" w:rsidR="004D5C5B" w:rsidRDefault="0013755D" w:rsidP="00EB5FF4">
      <w:pPr>
        <w:widowControl w:val="0"/>
        <w:autoSpaceDE w:val="0"/>
        <w:autoSpaceDN w:val="0"/>
        <w:adjustRightInd w:val="0"/>
        <w:jc w:val="center"/>
        <w:rPr>
          <w:snapToGrid w:val="0"/>
          <w:sz w:val="18"/>
          <w:szCs w:val="18"/>
        </w:rPr>
      </w:pPr>
      <w:r>
        <w:rPr>
          <w:snapToGrid w:val="0"/>
          <w:sz w:val="18"/>
          <w:szCs w:val="18"/>
        </w:rPr>
        <w:t>(</w:t>
      </w:r>
      <w:r w:rsidR="004D5C5B">
        <w:rPr>
          <w:snapToGrid w:val="0"/>
          <w:sz w:val="18"/>
          <w:szCs w:val="18"/>
        </w:rPr>
        <w:t>Variación porcentual anual</w:t>
      </w:r>
      <w:r>
        <w:rPr>
          <w:snapToGrid w:val="0"/>
          <w:sz w:val="18"/>
          <w:szCs w:val="18"/>
        </w:rPr>
        <w:t>)</w:t>
      </w:r>
    </w:p>
    <w:p w14:paraId="3DC325B3" w14:textId="5913E1CE" w:rsidR="004D5C5B" w:rsidRDefault="00C92C86" w:rsidP="00EB5FF4">
      <w:pPr>
        <w:widowControl w:val="0"/>
        <w:autoSpaceDE w:val="0"/>
        <w:autoSpaceDN w:val="0"/>
        <w:adjustRightInd w:val="0"/>
        <w:jc w:val="center"/>
      </w:pPr>
      <w:r>
        <w:rPr>
          <w:noProof/>
        </w:rPr>
        <w:drawing>
          <wp:inline distT="0" distB="0" distL="0" distR="0" wp14:anchorId="6ACA85A2" wp14:editId="767583F8">
            <wp:extent cx="5062112" cy="2908915"/>
            <wp:effectExtent l="0" t="0" r="24765" b="25400"/>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8A0AC4" w14:textId="77777777" w:rsidR="004445E5" w:rsidRPr="00EA1643" w:rsidRDefault="004445E5" w:rsidP="004445E5">
      <w:pPr>
        <w:ind w:left="851"/>
        <w:rPr>
          <w:snapToGrid w:val="0"/>
          <w:sz w:val="14"/>
          <w:szCs w:val="14"/>
          <w:u w:val="single"/>
        </w:rPr>
      </w:pPr>
      <w:r w:rsidRPr="004445E5">
        <w:rPr>
          <w:color w:val="000000"/>
          <w:sz w:val="16"/>
          <w:szCs w:val="14"/>
        </w:rPr>
        <w:t xml:space="preserve">Fuente: </w:t>
      </w:r>
      <w:r w:rsidRPr="001B7953">
        <w:rPr>
          <w:color w:val="000000"/>
          <w:sz w:val="16"/>
          <w:szCs w:val="14"/>
        </w:rPr>
        <w:t>INEGI</w:t>
      </w:r>
      <w:r w:rsidRPr="00EA1643">
        <w:rPr>
          <w:snapToGrid w:val="0"/>
          <w:sz w:val="14"/>
          <w:szCs w:val="14"/>
          <w:u w:val="single"/>
        </w:rPr>
        <w:t xml:space="preserve"> </w:t>
      </w:r>
    </w:p>
    <w:p w14:paraId="04CBA04D" w14:textId="77777777" w:rsidR="004D5C5B" w:rsidRPr="006024AB" w:rsidRDefault="004D5C5B" w:rsidP="004D5C5B">
      <w:pPr>
        <w:pStyle w:val="n01"/>
        <w:keepLines w:val="0"/>
        <w:spacing w:before="600"/>
        <w:ind w:left="709" w:firstLine="0"/>
        <w:rPr>
          <w:rFonts w:ascii="Arial" w:hAnsi="Arial"/>
          <w:b/>
          <w:snapToGrid w:val="0"/>
          <w:color w:val="000000"/>
        </w:rPr>
      </w:pPr>
      <w:r w:rsidRPr="006024AB">
        <w:rPr>
          <w:rFonts w:ascii="Arial" w:hAnsi="Arial"/>
          <w:b/>
          <w:snapToGrid w:val="0"/>
          <w:color w:val="000000"/>
        </w:rPr>
        <w:t xml:space="preserve">Actividades </w:t>
      </w:r>
      <w:r w:rsidR="002F199A" w:rsidRPr="006024AB">
        <w:rPr>
          <w:rFonts w:ascii="Arial" w:hAnsi="Arial"/>
          <w:b/>
          <w:snapToGrid w:val="0"/>
          <w:color w:val="000000"/>
        </w:rPr>
        <w:t>p</w:t>
      </w:r>
      <w:r w:rsidRPr="006024AB">
        <w:rPr>
          <w:rFonts w:ascii="Arial" w:hAnsi="Arial"/>
          <w:b/>
          <w:snapToGrid w:val="0"/>
          <w:color w:val="000000"/>
        </w:rPr>
        <w:t>rimarias</w:t>
      </w:r>
    </w:p>
    <w:p w14:paraId="12D16C11" w14:textId="574AF039" w:rsidR="00BA3A5D" w:rsidRDefault="00A87CB5" w:rsidP="00BA3A5D">
      <w:pPr>
        <w:pStyle w:val="n01"/>
        <w:keepLines w:val="0"/>
        <w:ind w:left="0" w:firstLine="0"/>
        <w:rPr>
          <w:rFonts w:ascii="Arial" w:hAnsi="Arial"/>
          <w:color w:val="auto"/>
        </w:rPr>
      </w:pPr>
      <w:r w:rsidRPr="00A87CB5">
        <w:rPr>
          <w:rFonts w:ascii="Arial" w:hAnsi="Arial"/>
          <w:color w:val="auto"/>
        </w:rPr>
        <w:t>En el mes que se reporta, los precios de las actividades primarias crecieron 0.50 % a tasa mensual. El producto genérico con la contribución más significativa en el índice total de dichas actividades fue «limón», con un alza mensual de 32.34 por ciento</w:t>
      </w:r>
      <w:r w:rsidR="00BA3A5D" w:rsidRPr="00C51AA8">
        <w:rPr>
          <w:rFonts w:ascii="Arial" w:hAnsi="Arial"/>
          <w:color w:val="auto"/>
        </w:rPr>
        <w:t>.</w:t>
      </w:r>
    </w:p>
    <w:p w14:paraId="1E55435F" w14:textId="31EDBE52" w:rsidR="00646924" w:rsidRPr="006024AB" w:rsidRDefault="004D5C5B" w:rsidP="00646924">
      <w:pPr>
        <w:pStyle w:val="n01"/>
        <w:keepLines w:val="0"/>
        <w:spacing w:before="600"/>
        <w:ind w:left="709" w:firstLine="0"/>
        <w:rPr>
          <w:rFonts w:ascii="Arial" w:hAnsi="Arial"/>
          <w:b/>
          <w:snapToGrid w:val="0"/>
          <w:color w:val="000000"/>
        </w:rPr>
      </w:pPr>
      <w:r w:rsidRPr="006024AB">
        <w:rPr>
          <w:rFonts w:ascii="Arial" w:hAnsi="Arial"/>
          <w:b/>
          <w:snapToGrid w:val="0"/>
          <w:color w:val="000000"/>
        </w:rPr>
        <w:t xml:space="preserve">Actividades </w:t>
      </w:r>
      <w:r w:rsidR="002F199A" w:rsidRPr="006024AB">
        <w:rPr>
          <w:rFonts w:ascii="Arial" w:hAnsi="Arial"/>
          <w:b/>
          <w:snapToGrid w:val="0"/>
          <w:color w:val="000000"/>
        </w:rPr>
        <w:t>s</w:t>
      </w:r>
      <w:r w:rsidRPr="006024AB">
        <w:rPr>
          <w:rFonts w:ascii="Arial" w:hAnsi="Arial"/>
          <w:b/>
          <w:snapToGrid w:val="0"/>
          <w:color w:val="000000"/>
        </w:rPr>
        <w:t>ecundarias</w:t>
      </w:r>
    </w:p>
    <w:p w14:paraId="62D88991" w14:textId="64264FE8" w:rsidR="009953A9" w:rsidRDefault="00A87CB5" w:rsidP="000068D8">
      <w:pPr>
        <w:pStyle w:val="n01"/>
        <w:keepLines w:val="0"/>
        <w:ind w:left="0" w:firstLine="0"/>
      </w:pPr>
      <w:r w:rsidRPr="000068D8">
        <w:rPr>
          <w:color w:val="auto"/>
        </w:rPr>
        <w:t>En marzo de 2023, los precios de las actividades secundarias, incluyendo petróleo, disminuyeron 0.19 % a tasa mensual. Lo anterior fue resultado de una baja en los precios de los sectores Minería, de 4.36</w:t>
      </w:r>
      <w:r w:rsidR="005C5CBF" w:rsidRPr="000068D8">
        <w:rPr>
          <w:color w:val="auto"/>
        </w:rPr>
        <w:t xml:space="preserve"> </w:t>
      </w:r>
      <w:r w:rsidRPr="000068D8">
        <w:rPr>
          <w:color w:val="auto"/>
        </w:rPr>
        <w:t>% e Industrias manufactureras, de 0.08 %, así como del incremento en los sectores Generación, transmisión y distribución de energía eléctrica, suministro de agua y de gas por ductos al consumidor final, de 0.97 % y Construcción, de 0.95 por ciento.</w:t>
      </w:r>
      <w:r w:rsidR="009953A9">
        <w:br w:type="page"/>
      </w:r>
    </w:p>
    <w:p w14:paraId="3FEC3C94" w14:textId="77777777" w:rsidR="00752F1E" w:rsidRDefault="00752F1E" w:rsidP="00C81928">
      <w:pPr>
        <w:pStyle w:val="n01"/>
        <w:keepNext/>
        <w:keepLines w:val="0"/>
        <w:spacing w:before="360"/>
        <w:ind w:left="1134" w:firstLine="0"/>
        <w:rPr>
          <w:rFonts w:ascii="Arial" w:hAnsi="Arial"/>
          <w:b/>
          <w:snapToGrid w:val="0"/>
          <w:color w:val="000000"/>
        </w:rPr>
      </w:pPr>
    </w:p>
    <w:p w14:paraId="28225D00" w14:textId="585E97A3" w:rsidR="004D5C5B" w:rsidRPr="006024AB" w:rsidRDefault="004D5C5B" w:rsidP="00C81928">
      <w:pPr>
        <w:pStyle w:val="n01"/>
        <w:keepNext/>
        <w:keepLines w:val="0"/>
        <w:spacing w:before="360"/>
        <w:ind w:left="1134" w:firstLine="0"/>
        <w:rPr>
          <w:rFonts w:ascii="Arial" w:hAnsi="Arial"/>
          <w:b/>
          <w:snapToGrid w:val="0"/>
          <w:color w:val="000000"/>
        </w:rPr>
      </w:pPr>
      <w:r w:rsidRPr="006024AB">
        <w:rPr>
          <w:rFonts w:ascii="Arial" w:hAnsi="Arial"/>
          <w:b/>
          <w:snapToGrid w:val="0"/>
          <w:color w:val="000000"/>
        </w:rPr>
        <w:t xml:space="preserve">Industrias </w:t>
      </w:r>
      <w:r w:rsidR="00A83F5E" w:rsidRPr="006024AB">
        <w:rPr>
          <w:rFonts w:ascii="Arial" w:hAnsi="Arial"/>
          <w:b/>
          <w:snapToGrid w:val="0"/>
          <w:color w:val="000000"/>
        </w:rPr>
        <w:t>m</w:t>
      </w:r>
      <w:r w:rsidRPr="006024AB">
        <w:rPr>
          <w:rFonts w:ascii="Arial" w:hAnsi="Arial"/>
          <w:b/>
          <w:snapToGrid w:val="0"/>
          <w:color w:val="000000"/>
        </w:rPr>
        <w:t>anufactureras</w:t>
      </w:r>
    </w:p>
    <w:bookmarkEnd w:id="16"/>
    <w:p w14:paraId="49569893" w14:textId="5F5C1EFD" w:rsidR="00BD06D7" w:rsidRPr="00D76189" w:rsidRDefault="0060630A" w:rsidP="00BD06D7">
      <w:pPr>
        <w:pStyle w:val="n01"/>
        <w:keepLines w:val="0"/>
        <w:spacing w:before="360"/>
        <w:ind w:left="0" w:firstLine="0"/>
        <w:rPr>
          <w:rFonts w:ascii="Arial" w:hAnsi="Arial"/>
          <w:snapToGrid w:val="0"/>
          <w:color w:val="auto"/>
        </w:rPr>
      </w:pPr>
      <w:r w:rsidRPr="0060630A">
        <w:rPr>
          <w:rFonts w:ascii="Arial" w:hAnsi="Arial"/>
          <w:snapToGrid w:val="0"/>
          <w:color w:val="auto"/>
        </w:rPr>
        <w:t xml:space="preserve">Los precios de Industrias manufactureras retrocedieron 0.08 % a tasa mensual y aumentaron 1.86 % a tasa anual. Los subsectores que destacaron por la caída mensual en sus precios fueron: Fabricación de productos derivados del petróleo y del carbón, con una </w:t>
      </w:r>
      <w:r w:rsidR="00DE5A18">
        <w:rPr>
          <w:rFonts w:ascii="Arial" w:hAnsi="Arial"/>
          <w:snapToGrid w:val="0"/>
          <w:color w:val="auto"/>
        </w:rPr>
        <w:t>reducción</w:t>
      </w:r>
      <w:r w:rsidR="00DE5A18" w:rsidRPr="0060630A">
        <w:rPr>
          <w:rFonts w:ascii="Arial" w:hAnsi="Arial"/>
          <w:snapToGrid w:val="0"/>
          <w:color w:val="auto"/>
        </w:rPr>
        <w:t xml:space="preserve"> </w:t>
      </w:r>
      <w:r w:rsidRPr="0060630A">
        <w:rPr>
          <w:rFonts w:ascii="Arial" w:hAnsi="Arial"/>
          <w:snapToGrid w:val="0"/>
          <w:color w:val="auto"/>
        </w:rPr>
        <w:t>de 4.13 % e Industria de la madera, con 0.97 por ciento</w:t>
      </w:r>
      <w:r w:rsidR="00BD06D7" w:rsidRPr="00D76189">
        <w:rPr>
          <w:rFonts w:ascii="Arial" w:hAnsi="Arial"/>
          <w:snapToGrid w:val="0"/>
          <w:color w:val="auto"/>
        </w:rPr>
        <w:t>.</w:t>
      </w:r>
    </w:p>
    <w:p w14:paraId="1A28157F" w14:textId="4D2A9264"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7178F9">
        <w:rPr>
          <w:snapToGrid w:val="0"/>
          <w:sz w:val="20"/>
          <w:szCs w:val="20"/>
        </w:rPr>
        <w:t>2</w:t>
      </w:r>
    </w:p>
    <w:p w14:paraId="21311F02" w14:textId="320BA72B" w:rsidR="00734E19" w:rsidRDefault="00E21E68" w:rsidP="009E703E">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e Precios Productor</w:t>
      </w:r>
      <w:r w:rsidR="009E703E">
        <w:rPr>
          <w:b/>
          <w:smallCaps/>
          <w:snapToGrid w:val="0"/>
          <w:sz w:val="22"/>
          <w:szCs w:val="22"/>
        </w:rPr>
        <w:t xml:space="preserve">, </w:t>
      </w:r>
      <w:r w:rsidRPr="00E21E68">
        <w:rPr>
          <w:b/>
          <w:smallCaps/>
          <w:snapToGrid w:val="0"/>
          <w:sz w:val="22"/>
          <w:szCs w:val="22"/>
        </w:rPr>
        <w:t>incluyendo petróleo</w:t>
      </w:r>
    </w:p>
    <w:p w14:paraId="7B747604" w14:textId="208E317E" w:rsidR="004D5C5B" w:rsidRPr="00DD228A" w:rsidRDefault="002F199A" w:rsidP="004D5C5B">
      <w:pPr>
        <w:widowControl w:val="0"/>
        <w:autoSpaceDE w:val="0"/>
        <w:autoSpaceDN w:val="0"/>
        <w:adjustRightInd w:val="0"/>
        <w:jc w:val="center"/>
        <w:rPr>
          <w:b/>
          <w:bCs/>
          <w:smallCaps/>
          <w:color w:val="000000"/>
          <w:spacing w:val="1"/>
          <w:sz w:val="20"/>
          <w:szCs w:val="20"/>
        </w:rPr>
      </w:pPr>
      <w:r w:rsidRPr="00DD228A">
        <w:rPr>
          <w:b/>
          <w:smallCaps/>
          <w:snapToGrid w:val="0"/>
          <w:sz w:val="20"/>
          <w:szCs w:val="20"/>
        </w:rPr>
        <w:t>industrias manufactureras</w:t>
      </w:r>
    </w:p>
    <w:p w14:paraId="3DE07FAC" w14:textId="2C8C3E4B" w:rsidR="004D5C5B" w:rsidRPr="00E20483" w:rsidRDefault="0060630A" w:rsidP="004D5C5B">
      <w:pPr>
        <w:widowControl w:val="0"/>
        <w:autoSpaceDE w:val="0"/>
        <w:autoSpaceDN w:val="0"/>
        <w:adjustRightInd w:val="0"/>
        <w:jc w:val="center"/>
        <w:rPr>
          <w:b/>
          <w:smallCaps/>
          <w:snapToGrid w:val="0"/>
          <w:sz w:val="20"/>
          <w:szCs w:val="20"/>
        </w:rPr>
      </w:pPr>
      <w:r>
        <w:rPr>
          <w:b/>
          <w:smallCaps/>
          <w:snapToGrid w:val="0"/>
          <w:sz w:val="20"/>
          <w:szCs w:val="20"/>
        </w:rPr>
        <w:t>marz</w:t>
      </w:r>
      <w:r w:rsidR="006F1C92" w:rsidRPr="00E20483">
        <w:rPr>
          <w:b/>
          <w:smallCaps/>
          <w:snapToGrid w:val="0"/>
          <w:sz w:val="20"/>
          <w:szCs w:val="20"/>
        </w:rPr>
        <w:t>o</w:t>
      </w:r>
      <w:r w:rsidR="002F199A" w:rsidRPr="00E20483">
        <w:rPr>
          <w:b/>
          <w:smallCaps/>
          <w:snapToGrid w:val="0"/>
          <w:sz w:val="20"/>
          <w:szCs w:val="20"/>
        </w:rPr>
        <w:t xml:space="preserve"> de 202</w:t>
      </w:r>
      <w:r w:rsidR="006F1C92" w:rsidRPr="00E20483">
        <w:rPr>
          <w:b/>
          <w:smallCaps/>
          <w:snapToGrid w:val="0"/>
          <w:sz w:val="20"/>
          <w:szCs w:val="20"/>
        </w:rPr>
        <w:t>3</w:t>
      </w:r>
    </w:p>
    <w:p w14:paraId="688ECC03" w14:textId="5EE40DE3" w:rsidR="004D5C5B" w:rsidRDefault="00B15E45" w:rsidP="004D5C5B">
      <w:pPr>
        <w:widowControl w:val="0"/>
        <w:autoSpaceDE w:val="0"/>
        <w:autoSpaceDN w:val="0"/>
        <w:adjustRightInd w:val="0"/>
        <w:jc w:val="center"/>
        <w:rPr>
          <w:snapToGrid w:val="0"/>
          <w:sz w:val="18"/>
          <w:szCs w:val="18"/>
        </w:rPr>
      </w:pPr>
      <w:r>
        <w:rPr>
          <w:snapToGrid w:val="0"/>
          <w:sz w:val="18"/>
          <w:szCs w:val="18"/>
        </w:rPr>
        <w:t>(</w:t>
      </w:r>
      <w:r w:rsidR="004D5C5B">
        <w:rPr>
          <w:snapToGrid w:val="0"/>
          <w:sz w:val="18"/>
          <w:szCs w:val="18"/>
        </w:rPr>
        <w:t>Variación porcentual</w:t>
      </w:r>
      <w:r>
        <w:rPr>
          <w:snapToGrid w:val="0"/>
          <w:sz w:val="18"/>
          <w:szCs w:val="18"/>
        </w:rPr>
        <w:t>)</w:t>
      </w:r>
    </w:p>
    <w:tbl>
      <w:tblPr>
        <w:tblW w:w="5000" w:type="pct"/>
        <w:jc w:val="center"/>
        <w:tblLayout w:type="fixed"/>
        <w:tblCellMar>
          <w:left w:w="28" w:type="dxa"/>
          <w:right w:w="28" w:type="dxa"/>
        </w:tblCellMar>
        <w:tblLook w:val="04A0" w:firstRow="1" w:lastRow="0" w:firstColumn="1" w:lastColumn="0" w:noHBand="0" w:noVBand="1"/>
      </w:tblPr>
      <w:tblGrid>
        <w:gridCol w:w="4827"/>
        <w:gridCol w:w="854"/>
        <w:gridCol w:w="855"/>
        <w:gridCol w:w="854"/>
        <w:gridCol w:w="855"/>
        <w:gridCol w:w="854"/>
        <w:gridCol w:w="855"/>
      </w:tblGrid>
      <w:tr w:rsidR="0060630A" w:rsidRPr="00A9663B" w14:paraId="694A096A" w14:textId="77777777" w:rsidTr="007178F9">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FFC5CE2" w14:textId="77777777" w:rsidR="0060630A" w:rsidRPr="00A9663B" w:rsidRDefault="0060630A" w:rsidP="007178F9">
            <w:pPr>
              <w:autoSpaceDE w:val="0"/>
              <w:autoSpaceDN w:val="0"/>
              <w:adjustRightInd w:val="0"/>
              <w:ind w:left="227"/>
              <w:rPr>
                <w:bCs/>
                <w:color w:val="000000"/>
                <w:kern w:val="16"/>
                <w:sz w:val="16"/>
                <w:szCs w:val="16"/>
                <w:lang w:eastAsia="es-MX"/>
              </w:rPr>
            </w:pPr>
            <w:bookmarkStart w:id="17"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F841554" w14:textId="77777777" w:rsidR="0060630A" w:rsidRPr="00A9663B" w:rsidRDefault="0060630A" w:rsidP="007178F9">
            <w:pPr>
              <w:jc w:val="center"/>
              <w:rPr>
                <w:bCs/>
                <w:color w:val="000000"/>
                <w:kern w:val="16"/>
                <w:sz w:val="16"/>
                <w:szCs w:val="16"/>
                <w:lang w:eastAsia="es-MX"/>
              </w:rPr>
            </w:pPr>
            <w:r>
              <w:rPr>
                <w:bCs/>
                <w:color w:val="000000"/>
                <w:kern w:val="16"/>
                <w:sz w:val="16"/>
                <w:szCs w:val="16"/>
                <w:lang w:eastAsia="es-MX"/>
              </w:rPr>
              <w:t>M</w:t>
            </w:r>
            <w:r w:rsidRPr="00A9663B">
              <w:rPr>
                <w:bCs/>
                <w:color w:val="000000"/>
                <w:kern w:val="16"/>
                <w:sz w:val="16"/>
                <w:szCs w:val="16"/>
                <w:lang w:eastAsia="es-MX"/>
              </w:rPr>
              <w:t>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9331F70" w14:textId="77777777" w:rsidR="0060630A" w:rsidRPr="00A9663B" w:rsidRDefault="0060630A" w:rsidP="007178F9">
            <w:pPr>
              <w:jc w:val="center"/>
              <w:rPr>
                <w:bCs/>
                <w:color w:val="000000"/>
                <w:kern w:val="16"/>
                <w:sz w:val="16"/>
                <w:szCs w:val="16"/>
                <w:lang w:eastAsia="es-MX"/>
              </w:rPr>
            </w:pPr>
            <w:r>
              <w:rPr>
                <w:bCs/>
                <w:color w:val="000000"/>
                <w:kern w:val="16"/>
                <w:sz w:val="16"/>
                <w:szCs w:val="16"/>
                <w:lang w:eastAsia="es-MX"/>
              </w:rPr>
              <w:t>A</w:t>
            </w:r>
            <w:r w:rsidRPr="00A9663B">
              <w:rPr>
                <w:bCs/>
                <w:color w:val="000000"/>
                <w:kern w:val="16"/>
                <w:sz w:val="16"/>
                <w:szCs w:val="16"/>
                <w:lang w:eastAsia="es-MX"/>
              </w:rPr>
              <w:t>nual</w:t>
            </w:r>
          </w:p>
        </w:tc>
      </w:tr>
      <w:tr w:rsidR="0060630A" w:rsidRPr="00A9663B" w14:paraId="39EEFF7D" w14:textId="77777777" w:rsidTr="007178F9">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58581FC4" w14:textId="77777777" w:rsidR="0060630A" w:rsidRPr="00A9663B" w:rsidRDefault="0060630A" w:rsidP="007178F9">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7C7907F" w14:textId="77777777" w:rsidR="0060630A" w:rsidRPr="00A9663B" w:rsidRDefault="0060630A" w:rsidP="007178F9">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DFF405D" w14:textId="77777777" w:rsidR="0060630A" w:rsidRPr="00A9663B" w:rsidRDefault="0060630A" w:rsidP="007178F9">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454FCA9" w14:textId="77777777" w:rsidR="0060630A" w:rsidRPr="00A9663B" w:rsidRDefault="0060630A" w:rsidP="007178F9">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B6DC72B" w14:textId="77777777" w:rsidR="0060630A" w:rsidRPr="00A9663B" w:rsidRDefault="0060630A" w:rsidP="007178F9">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D7EAC6B" w14:textId="77777777" w:rsidR="0060630A" w:rsidRPr="00A9663B" w:rsidRDefault="0060630A" w:rsidP="007178F9">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FA938A6" w14:textId="77777777" w:rsidR="0060630A" w:rsidRPr="00A9663B" w:rsidRDefault="0060630A" w:rsidP="007178F9">
            <w:pPr>
              <w:jc w:val="center"/>
              <w:rPr>
                <w:bCs/>
                <w:color w:val="000000"/>
                <w:kern w:val="16"/>
                <w:sz w:val="16"/>
                <w:szCs w:val="16"/>
                <w:lang w:eastAsia="es-MX"/>
              </w:rPr>
            </w:pPr>
            <w:r w:rsidRPr="00A9663B">
              <w:rPr>
                <w:bCs/>
                <w:color w:val="000000"/>
                <w:kern w:val="16"/>
                <w:sz w:val="16"/>
                <w:szCs w:val="16"/>
                <w:lang w:eastAsia="es-MX"/>
              </w:rPr>
              <w:t>Total</w:t>
            </w:r>
          </w:p>
        </w:tc>
      </w:tr>
      <w:tr w:rsidR="0060630A" w:rsidRPr="00480DC3" w14:paraId="1A7C4BEE" w14:textId="77777777" w:rsidTr="007178F9">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20CC2751" w14:textId="77777777" w:rsidR="0060630A" w:rsidRPr="00841586" w:rsidRDefault="0060630A" w:rsidP="0060630A">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30D1E26"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-0.38</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94A7BD6"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0.42</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97D8706"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0.20</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FB1D98E"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-1.20</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4F3F779"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3.03</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E69C375"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1.81</w:t>
            </w:r>
          </w:p>
        </w:tc>
      </w:tr>
      <w:tr w:rsidR="0060630A" w:rsidRPr="00A47C46" w14:paraId="1B7002D6"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2D799692" w14:textId="77777777" w:rsidR="0060630A" w:rsidRPr="00841586" w:rsidRDefault="0060630A" w:rsidP="0060630A">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921FDB"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-0.70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CDCCC9A"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0.13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A22B0E"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-0.08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15A7C59"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-0.66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612804"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2.77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48F872" w14:textId="77777777" w:rsidR="0060630A" w:rsidRPr="0071643B" w:rsidRDefault="0060630A" w:rsidP="007178F9">
            <w:pPr>
              <w:widowControl w:val="0"/>
              <w:ind w:right="227"/>
              <w:contextualSpacing/>
              <w:jc w:val="right"/>
              <w:rPr>
                <w:b/>
                <w:bCs/>
                <w:color w:val="000000"/>
                <w:sz w:val="14"/>
                <w:szCs w:val="14"/>
              </w:rPr>
            </w:pPr>
            <w:r w:rsidRPr="0071643B">
              <w:rPr>
                <w:b/>
                <w:bCs/>
                <w:color w:val="000000"/>
                <w:sz w:val="14"/>
                <w:szCs w:val="14"/>
              </w:rPr>
              <w:t>1.86</w:t>
            </w:r>
          </w:p>
        </w:tc>
      </w:tr>
      <w:tr w:rsidR="0060630A" w:rsidRPr="00A47C46" w14:paraId="7CCE363A"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32981EB"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A69D45C"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904ABE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0.60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343BEFF"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0.47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902FCB3"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10.54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2A5447C"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13.63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940FA4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12.88</w:t>
            </w:r>
          </w:p>
        </w:tc>
      </w:tr>
      <w:tr w:rsidR="0060630A" w:rsidRPr="00A47C46" w14:paraId="045DFC27"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E03575E"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13B743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0E604E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56B7C2"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0D45CE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9.91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DFCD212"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9.75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13F9A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9.76</w:t>
            </w:r>
          </w:p>
        </w:tc>
      </w:tr>
      <w:tr w:rsidR="0060630A" w:rsidRPr="00A47C46" w14:paraId="68AE6D55"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49F0E48"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F396C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EC3A1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47D707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B50D64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3.10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39599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2.12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2F53C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2.50</w:t>
            </w:r>
          </w:p>
        </w:tc>
      </w:tr>
      <w:tr w:rsidR="0060630A" w:rsidRPr="00A47C46" w14:paraId="4D2298BD"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6A546E0"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D9CAF8F"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07AC8F"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473B8D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68740F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2.17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DD3047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2.41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5E20F2"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2.33</w:t>
            </w:r>
          </w:p>
        </w:tc>
      </w:tr>
      <w:tr w:rsidR="0060630A" w:rsidRPr="00A47C46" w14:paraId="14D482AE"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34A66AC"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851B06D"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0.50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0E9F43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0.73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A4A47F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0.72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EB840E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5.41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D9E93C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4.42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7989D3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4.44</w:t>
            </w:r>
          </w:p>
        </w:tc>
      </w:tr>
      <w:tr w:rsidR="0060630A" w:rsidRPr="00A47C46" w14:paraId="0DE16EFB"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7A60110"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8390F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05D188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E825033"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4BA2F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5.41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B7FA6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4.58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50E3A5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4.73</w:t>
            </w:r>
          </w:p>
        </w:tc>
      </w:tr>
      <w:tr w:rsidR="0060630A" w:rsidRPr="00A47C46" w14:paraId="76D74D58"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C6B5652"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CDB580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CD3FB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-0.84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121F4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-0.97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46D1C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4.36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EB1AE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3.92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741F0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4.27</w:t>
            </w:r>
          </w:p>
        </w:tc>
      </w:tr>
      <w:tr w:rsidR="0060630A" w:rsidRPr="00A47C46" w14:paraId="6BABC717"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CBF2846"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78D04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-0.39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1DB459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1.59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40A10E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0.78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137D76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5.55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4F173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12.98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33B0E9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9.83</w:t>
            </w:r>
          </w:p>
        </w:tc>
      </w:tr>
      <w:tr w:rsidR="0060630A" w:rsidRPr="00A47C46" w14:paraId="4BEF5FB0"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801B072"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DADF41"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EB3924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9FFD3E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6715FF1"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7.64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67A99B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7.64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867A9F1"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7.64</w:t>
            </w:r>
          </w:p>
        </w:tc>
      </w:tr>
      <w:tr w:rsidR="0060630A" w:rsidRPr="00A47C46" w14:paraId="04C7ECBF"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936B44F"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B01E9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-4.60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991F27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-3.25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0FFC9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-4.13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359847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-11.89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C3BCD1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-8.37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3852A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-10.67</w:t>
            </w:r>
          </w:p>
        </w:tc>
      </w:tr>
      <w:tr w:rsidR="0060630A" w:rsidRPr="00A47C46" w14:paraId="127A51E2"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4D21C94"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B9F0E4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-0.76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F41362"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198830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-0.34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2E750B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10B75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3.65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56DD7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1.57</w:t>
            </w:r>
          </w:p>
        </w:tc>
      </w:tr>
      <w:tr w:rsidR="0060630A" w:rsidRPr="00A47C46" w14:paraId="42CEF10F"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9A3FB0D"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2E32B8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009424C"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E40FAD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DE3911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1.68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E41695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2.82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72BD2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2.19</w:t>
            </w:r>
          </w:p>
        </w:tc>
      </w:tr>
      <w:tr w:rsidR="0060630A" w:rsidRPr="00A47C46" w14:paraId="097F77B3"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802A458"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6779EB"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0.79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BCFDD1"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6225C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0.68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D4FF7A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9.04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DD33AF"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4.71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414B563"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8.16</w:t>
            </w:r>
          </w:p>
        </w:tc>
      </w:tr>
      <w:tr w:rsidR="0060630A" w:rsidRPr="00A47C46" w14:paraId="21C55E4A"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A1FD49B"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22C428F"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02325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-0.31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528EB2"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-0.08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39210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-14.68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6B3CAC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-12.95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76FC9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-13.80</w:t>
            </w:r>
          </w:p>
        </w:tc>
      </w:tr>
      <w:tr w:rsidR="0060630A" w:rsidRPr="00A47C46" w14:paraId="0AB18409"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BBEF528"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CFC2D1"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0.57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71AA1C"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0.66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B97DA6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0.63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BA1656D"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-2.43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BCC43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BF4B1E"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-1.04</w:t>
            </w:r>
          </w:p>
        </w:tc>
      </w:tr>
      <w:tr w:rsidR="0060630A" w:rsidRPr="00A47C46" w14:paraId="22AB4CC6"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7230158"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F7700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0.41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39174F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40F90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D9E5E7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1.78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9A6AF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-3.18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069C6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-2.89</w:t>
            </w:r>
          </w:p>
        </w:tc>
      </w:tr>
      <w:tr w:rsidR="0060630A" w:rsidRPr="00A47C46" w14:paraId="40D5FA94"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0AD1F99"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A1F7FD"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CB382B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-0.58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AAB691"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-0.57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92ABDD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-2.39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7C1504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-5.15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E305FC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-5.03</w:t>
            </w:r>
          </w:p>
        </w:tc>
      </w:tr>
      <w:tr w:rsidR="0060630A" w:rsidRPr="00A47C46" w14:paraId="2803D842"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BFAD196"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0474ED2"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A7945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9F2EDCE"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99B8A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3.62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4D96B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2.57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9BBF3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2.67</w:t>
            </w:r>
          </w:p>
        </w:tc>
      </w:tr>
      <w:tr w:rsidR="0060630A" w:rsidRPr="00A47C46" w14:paraId="4A437A8E"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68C1AB1"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7E8D36A"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-0.20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035E8C"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E4F274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0.10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DA2C9E6"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-1.64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928672E"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-0.31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E0B157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-0.42</w:t>
            </w:r>
          </w:p>
        </w:tc>
      </w:tr>
      <w:tr w:rsidR="0060630A" w:rsidRPr="00A47C46" w14:paraId="67F2471D" w14:textId="77777777" w:rsidTr="007178F9">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9C16AE3"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2E3D04"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4E77EED"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0.52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FCED9D"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0.52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5347D9E"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5.78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9C41195"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6.51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1E34C4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6.51</w:t>
            </w:r>
          </w:p>
        </w:tc>
      </w:tr>
      <w:tr w:rsidR="0060630A" w:rsidRPr="00A47C46" w14:paraId="652549F5" w14:textId="77777777" w:rsidTr="007178F9">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549EFF06" w14:textId="77777777" w:rsidR="0060630A" w:rsidRPr="00841586" w:rsidRDefault="0060630A" w:rsidP="0060630A">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72AA5AB3"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0.90</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0C6676D9"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1.00</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51EA1303"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1.00</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1BE82C10"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5.47</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34EF30B7"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1.42</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572C9A38" w14:textId="77777777" w:rsidR="0060630A" w:rsidRPr="0071643B" w:rsidRDefault="0060630A" w:rsidP="007178F9">
            <w:pPr>
              <w:widowControl w:val="0"/>
              <w:ind w:right="227"/>
              <w:contextualSpacing/>
              <w:jc w:val="right"/>
              <w:rPr>
                <w:color w:val="000000"/>
                <w:sz w:val="14"/>
                <w:szCs w:val="14"/>
              </w:rPr>
            </w:pPr>
            <w:r w:rsidRPr="0071643B">
              <w:rPr>
                <w:color w:val="000000"/>
                <w:sz w:val="14"/>
                <w:szCs w:val="14"/>
              </w:rPr>
              <w:t>1.71</w:t>
            </w:r>
          </w:p>
        </w:tc>
      </w:tr>
    </w:tbl>
    <w:bookmarkEnd w:id="17"/>
    <w:p w14:paraId="3983F2EB" w14:textId="77777777" w:rsidR="004445E5" w:rsidRPr="00EA1643"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F23114">
        <w:rPr>
          <w:color w:val="000000"/>
          <w:sz w:val="14"/>
          <w:szCs w:val="14"/>
        </w:rPr>
        <w:t>INEGI</w:t>
      </w:r>
      <w:r w:rsidRPr="00EA1643">
        <w:rPr>
          <w:snapToGrid w:val="0"/>
          <w:sz w:val="14"/>
          <w:szCs w:val="14"/>
          <w:u w:val="single"/>
        </w:rPr>
        <w:t xml:space="preserve"> </w:t>
      </w:r>
    </w:p>
    <w:p w14:paraId="160AE5C9" w14:textId="77777777" w:rsidR="004D5C5B" w:rsidRPr="006024AB" w:rsidRDefault="004D5C5B" w:rsidP="00D441A2">
      <w:pPr>
        <w:pStyle w:val="n01"/>
        <w:keepNext/>
        <w:spacing w:before="360"/>
        <w:ind w:left="709" w:firstLine="0"/>
        <w:rPr>
          <w:rFonts w:ascii="Arial" w:hAnsi="Arial"/>
          <w:b/>
          <w:snapToGrid w:val="0"/>
          <w:color w:val="000000"/>
        </w:rPr>
      </w:pPr>
      <w:r w:rsidRPr="006024AB">
        <w:rPr>
          <w:rFonts w:ascii="Arial" w:hAnsi="Arial"/>
          <w:b/>
          <w:snapToGrid w:val="0"/>
          <w:color w:val="000000"/>
        </w:rPr>
        <w:t xml:space="preserve">Actividades </w:t>
      </w:r>
      <w:r w:rsidR="002F199A" w:rsidRPr="006024AB">
        <w:rPr>
          <w:rFonts w:ascii="Arial" w:hAnsi="Arial"/>
          <w:b/>
          <w:snapToGrid w:val="0"/>
          <w:color w:val="000000"/>
        </w:rPr>
        <w:t>t</w:t>
      </w:r>
      <w:r w:rsidRPr="006024AB">
        <w:rPr>
          <w:rFonts w:ascii="Arial" w:hAnsi="Arial"/>
          <w:b/>
          <w:snapToGrid w:val="0"/>
          <w:color w:val="000000"/>
        </w:rPr>
        <w:t>erciarias</w:t>
      </w:r>
    </w:p>
    <w:p w14:paraId="3B1DFD47" w14:textId="21A25892" w:rsidR="004D5C5B" w:rsidRDefault="0060630A" w:rsidP="00D441A2">
      <w:pPr>
        <w:autoSpaceDE w:val="0"/>
        <w:autoSpaceDN w:val="0"/>
        <w:adjustRightInd w:val="0"/>
        <w:spacing w:before="240"/>
      </w:pPr>
      <w:r>
        <w:t>Durante marzo de este año</w:t>
      </w:r>
      <w:r w:rsidRPr="00E40239">
        <w:t xml:space="preserve">, los precios de las actividades terciarias </w:t>
      </w:r>
      <w:r>
        <w:t>subieron 0.91</w:t>
      </w:r>
      <w:r w:rsidRPr="00E40239">
        <w:t xml:space="preserve"> % a tasa mensual. El sector </w:t>
      </w:r>
      <w:r w:rsidRPr="00C52F1A">
        <w:t>Transportes, correos y almacenamiento</w:t>
      </w:r>
      <w:r>
        <w:t xml:space="preserve"> </w:t>
      </w:r>
      <w:r w:rsidRPr="00E40239">
        <w:t>presentó el incremento más signif</w:t>
      </w:r>
      <w:r>
        <w:t>icativo en sus precios, con 2.32</w:t>
      </w:r>
      <w:r w:rsidRPr="00E40239">
        <w:t> % a tasa mensual</w:t>
      </w:r>
      <w:r w:rsidR="004166F6">
        <w:t xml:space="preserve">. </w:t>
      </w:r>
    </w:p>
    <w:p w14:paraId="751EE741" w14:textId="77777777" w:rsidR="00452623" w:rsidRDefault="00452623" w:rsidP="00A94AA0">
      <w:pPr>
        <w:keepNext/>
        <w:autoSpaceDE w:val="0"/>
        <w:autoSpaceDN w:val="0"/>
        <w:adjustRightInd w:val="0"/>
        <w:spacing w:before="360"/>
        <w:rPr>
          <w:b/>
          <w:iCs/>
          <w:smallCaps/>
          <w:snapToGrid w:val="0"/>
        </w:rPr>
      </w:pPr>
    </w:p>
    <w:p w14:paraId="3EE6B9AA" w14:textId="3F3526D1" w:rsidR="004D5C5B" w:rsidRPr="007D6777" w:rsidRDefault="0098031E" w:rsidP="00A94AA0">
      <w:pPr>
        <w:keepNext/>
        <w:autoSpaceDE w:val="0"/>
        <w:autoSpaceDN w:val="0"/>
        <w:adjustRightInd w:val="0"/>
        <w:spacing w:before="360"/>
        <w:rPr>
          <w:b/>
          <w:iCs/>
          <w:smallCaps/>
          <w:snapToGrid w:val="0"/>
        </w:rPr>
      </w:pPr>
      <w:r w:rsidRPr="007D6777">
        <w:rPr>
          <w:b/>
          <w:iCs/>
          <w:smallCaps/>
          <w:snapToGrid w:val="0"/>
        </w:rPr>
        <w:t>Índice Nacional de Precios Productor</w:t>
      </w:r>
      <w:r w:rsidR="00030F2F" w:rsidRPr="007D6777">
        <w:rPr>
          <w:b/>
          <w:iCs/>
          <w:smallCaps/>
          <w:snapToGrid w:val="0"/>
        </w:rPr>
        <w:t xml:space="preserve"> </w:t>
      </w:r>
      <w:r w:rsidR="0043274D" w:rsidRPr="007D6777">
        <w:rPr>
          <w:b/>
          <w:iCs/>
          <w:smallCaps/>
          <w:snapToGrid w:val="0"/>
        </w:rPr>
        <w:t>de bienes intermedios</w:t>
      </w:r>
    </w:p>
    <w:p w14:paraId="38CDCAB1" w14:textId="1AC11553" w:rsidR="006314F3" w:rsidRPr="006F1C92" w:rsidRDefault="0060630A" w:rsidP="00A94AA0">
      <w:pPr>
        <w:autoSpaceDE w:val="0"/>
        <w:autoSpaceDN w:val="0"/>
        <w:adjustRightInd w:val="0"/>
        <w:spacing w:before="240"/>
        <w:rPr>
          <w:snapToGrid w:val="0"/>
        </w:rPr>
      </w:pPr>
      <w:r w:rsidRPr="0060630A">
        <w:rPr>
          <w:snapToGrid w:val="0"/>
        </w:rPr>
        <w:t>En el tercer mes de 2023, el Índice de Mercancías y Servicios de Uso Intermedio, incluyendo petróleo, retrocedió 0.38 % a tasa mensual y 1.20 % a tasa anual</w:t>
      </w:r>
      <w:r w:rsidR="006314F3" w:rsidRPr="006F1C92">
        <w:rPr>
          <w:snapToGrid w:val="0"/>
        </w:rPr>
        <w:t>.</w:t>
      </w:r>
    </w:p>
    <w:p w14:paraId="68776EC1" w14:textId="1617DF23" w:rsidR="004D5C5B" w:rsidRDefault="0060630A" w:rsidP="00A94AA0">
      <w:pPr>
        <w:autoSpaceDE w:val="0"/>
        <w:autoSpaceDN w:val="0"/>
        <w:adjustRightInd w:val="0"/>
        <w:spacing w:before="240"/>
        <w:rPr>
          <w:snapToGrid w:val="0"/>
        </w:rPr>
      </w:pPr>
      <w:r w:rsidRPr="0060630A">
        <w:rPr>
          <w:snapToGrid w:val="0"/>
        </w:rPr>
        <w:t>Por grandes grupos de actividades económicas, los precios de las primarias crecieron 0.17 % a tasa mensual y 9.36 % a tasa anual. Los de actividades secundarias disminuyeron 1.02 % a tasa mensual y 5.86 % a tasa anual. Los de las terciarias ascendieron 0.58 % a tasa mensual y 4.59 %, anual</w:t>
      </w:r>
      <w:r w:rsidR="0070303F" w:rsidRPr="0070303F">
        <w:rPr>
          <w:snapToGrid w:val="0"/>
        </w:rPr>
        <w:t>.</w:t>
      </w:r>
      <w:r w:rsidR="004D5C5B">
        <w:rPr>
          <w:snapToGrid w:val="0"/>
        </w:rPr>
        <w:t xml:space="preserve"> </w:t>
      </w:r>
    </w:p>
    <w:p w14:paraId="48E0C458" w14:textId="08E29B05" w:rsidR="004D5C5B" w:rsidRPr="00E35E14" w:rsidRDefault="004D5C5B" w:rsidP="00D441A2">
      <w:pPr>
        <w:widowControl w:val="0"/>
        <w:autoSpaceDE w:val="0"/>
        <w:autoSpaceDN w:val="0"/>
        <w:adjustRightInd w:val="0"/>
        <w:spacing w:before="240"/>
        <w:jc w:val="center"/>
        <w:rPr>
          <w:snapToGrid w:val="0"/>
          <w:sz w:val="20"/>
          <w:szCs w:val="20"/>
        </w:rPr>
      </w:pPr>
      <w:r>
        <w:rPr>
          <w:snapToGrid w:val="0"/>
          <w:sz w:val="20"/>
          <w:szCs w:val="20"/>
        </w:rPr>
        <w:t xml:space="preserve">Cuadro </w:t>
      </w:r>
      <w:r w:rsidR="007178F9">
        <w:rPr>
          <w:snapToGrid w:val="0"/>
          <w:sz w:val="20"/>
          <w:szCs w:val="20"/>
        </w:rPr>
        <w:t>3</w:t>
      </w:r>
    </w:p>
    <w:p w14:paraId="71D942D3"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C7F8778" w14:textId="7B08197B" w:rsidR="00A94AA0" w:rsidRPr="00DD228A" w:rsidRDefault="00E21E68" w:rsidP="00A94AA0">
      <w:pPr>
        <w:widowControl w:val="0"/>
        <w:autoSpaceDE w:val="0"/>
        <w:autoSpaceDN w:val="0"/>
        <w:adjustRightInd w:val="0"/>
        <w:jc w:val="center"/>
        <w:rPr>
          <w:b/>
          <w:smallCaps/>
          <w:snapToGrid w:val="0"/>
          <w:sz w:val="20"/>
          <w:szCs w:val="20"/>
        </w:rPr>
      </w:pPr>
      <w:r w:rsidRPr="00DD228A">
        <w:rPr>
          <w:b/>
          <w:smallCaps/>
          <w:snapToGrid w:val="0"/>
          <w:sz w:val="20"/>
          <w:szCs w:val="20"/>
        </w:rPr>
        <w:t>mercancías y servicios de uso intermedio,</w:t>
      </w:r>
      <w:r w:rsidR="00A94AA0" w:rsidRPr="00DD228A">
        <w:rPr>
          <w:b/>
          <w:smallCaps/>
          <w:snapToGrid w:val="0"/>
          <w:sz w:val="20"/>
          <w:szCs w:val="20"/>
        </w:rPr>
        <w:t xml:space="preserve"> incluyendo petróleo</w:t>
      </w:r>
    </w:p>
    <w:p w14:paraId="4A4E0619" w14:textId="0D2D0996" w:rsidR="004D5C5B" w:rsidRDefault="00B15E45" w:rsidP="004D5C5B">
      <w:pPr>
        <w:widowControl w:val="0"/>
        <w:autoSpaceDE w:val="0"/>
        <w:autoSpaceDN w:val="0"/>
        <w:adjustRightInd w:val="0"/>
        <w:jc w:val="center"/>
        <w:rPr>
          <w:snapToGrid w:val="0"/>
          <w:sz w:val="18"/>
          <w:szCs w:val="18"/>
        </w:rPr>
      </w:pPr>
      <w:r>
        <w:rPr>
          <w:snapToGrid w:val="0"/>
          <w:sz w:val="18"/>
          <w:szCs w:val="18"/>
        </w:rPr>
        <w:t>(</w:t>
      </w:r>
      <w:r w:rsidR="004D5C5B" w:rsidRPr="0092783E">
        <w:rPr>
          <w:snapToGrid w:val="0"/>
          <w:sz w:val="18"/>
          <w:szCs w:val="18"/>
        </w:rPr>
        <w:t xml:space="preserve">Variación porcentual </w:t>
      </w:r>
      <w:r w:rsidR="004D5C5B">
        <w:rPr>
          <w:snapToGrid w:val="0"/>
          <w:sz w:val="18"/>
          <w:szCs w:val="18"/>
        </w:rPr>
        <w:t>durante</w:t>
      </w:r>
      <w:r w:rsidR="006314F3">
        <w:rPr>
          <w:snapToGrid w:val="0"/>
          <w:sz w:val="18"/>
          <w:szCs w:val="18"/>
        </w:rPr>
        <w:t xml:space="preserve"> </w:t>
      </w:r>
      <w:r w:rsidR="0060630A">
        <w:rPr>
          <w:snapToGrid w:val="0"/>
          <w:sz w:val="18"/>
          <w:szCs w:val="18"/>
        </w:rPr>
        <w:t>marz</w:t>
      </w:r>
      <w:r w:rsidR="006314F3">
        <w:rPr>
          <w:snapToGrid w:val="0"/>
          <w:sz w:val="18"/>
          <w:szCs w:val="18"/>
        </w:rPr>
        <w:t xml:space="preserve">o </w:t>
      </w:r>
      <w:r w:rsidR="004D5C5B" w:rsidRPr="0092783E">
        <w:rPr>
          <w:snapToGrid w:val="0"/>
          <w:sz w:val="18"/>
          <w:szCs w:val="18"/>
        </w:rPr>
        <w:t>de los años que se indican</w:t>
      </w:r>
      <w:r>
        <w:rPr>
          <w:snapToGrid w:val="0"/>
          <w:sz w:val="18"/>
          <w:szCs w:val="18"/>
        </w:rPr>
        <w:t>)</w:t>
      </w:r>
    </w:p>
    <w:tbl>
      <w:tblPr>
        <w:tblW w:w="5000" w:type="pct"/>
        <w:jc w:val="center"/>
        <w:tblLayout w:type="fixed"/>
        <w:tblCellMar>
          <w:left w:w="28" w:type="dxa"/>
          <w:right w:w="28" w:type="dxa"/>
        </w:tblCellMar>
        <w:tblLook w:val="04A0" w:firstRow="1" w:lastRow="0" w:firstColumn="1" w:lastColumn="0" w:noHBand="0" w:noVBand="1"/>
      </w:tblPr>
      <w:tblGrid>
        <w:gridCol w:w="4831"/>
        <w:gridCol w:w="853"/>
        <w:gridCol w:w="854"/>
        <w:gridCol w:w="854"/>
        <w:gridCol w:w="854"/>
        <w:gridCol w:w="854"/>
        <w:gridCol w:w="854"/>
      </w:tblGrid>
      <w:tr w:rsidR="0060630A" w:rsidRPr="00A9663B" w14:paraId="436C253C" w14:textId="77777777" w:rsidTr="007178F9">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38FEA45C" w14:textId="77777777" w:rsidR="0060630A" w:rsidRPr="00A9663B" w:rsidRDefault="0060630A" w:rsidP="007178F9">
            <w:pPr>
              <w:autoSpaceDE w:val="0"/>
              <w:autoSpaceDN w:val="0"/>
              <w:adjustRightInd w:val="0"/>
              <w:ind w:left="227"/>
              <w:rPr>
                <w:bCs/>
                <w:color w:val="000000"/>
                <w:sz w:val="16"/>
                <w:szCs w:val="16"/>
                <w:lang w:eastAsia="es-MX"/>
              </w:rPr>
            </w:pPr>
            <w:bookmarkStart w:id="18"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BF41EC3" w14:textId="77777777" w:rsidR="0060630A" w:rsidRPr="00A9663B" w:rsidRDefault="0060630A" w:rsidP="007178F9">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F4CE14C" w14:textId="77777777" w:rsidR="0060630A" w:rsidRPr="00A9663B" w:rsidRDefault="0060630A" w:rsidP="007178F9">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60630A" w:rsidRPr="00A9663B" w14:paraId="5C933727" w14:textId="77777777" w:rsidTr="007178F9">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26DD35C1" w14:textId="77777777" w:rsidR="0060630A" w:rsidRPr="00A9663B" w:rsidRDefault="0060630A" w:rsidP="007178F9">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0F64077B" w14:textId="77777777" w:rsidR="0060630A" w:rsidRPr="00A9663B" w:rsidRDefault="0060630A" w:rsidP="007178F9">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B7FAF69" w14:textId="77777777" w:rsidR="0060630A" w:rsidRPr="00A9663B" w:rsidRDefault="0060630A" w:rsidP="007178F9">
            <w:pPr>
              <w:jc w:val="center"/>
              <w:rPr>
                <w:bCs/>
                <w:color w:val="000000"/>
                <w:sz w:val="16"/>
                <w:szCs w:val="16"/>
              </w:rPr>
            </w:pPr>
            <w:r>
              <w:rPr>
                <w:bCs/>
                <w:color w:val="000000"/>
                <w:sz w:val="16"/>
                <w:szCs w:val="16"/>
              </w:rPr>
              <w:t>2022</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C790BB0" w14:textId="77777777" w:rsidR="0060630A" w:rsidRPr="00A9663B" w:rsidRDefault="0060630A" w:rsidP="007178F9">
            <w:pPr>
              <w:jc w:val="center"/>
              <w:rPr>
                <w:bCs/>
                <w:color w:val="000000"/>
                <w:sz w:val="16"/>
                <w:szCs w:val="16"/>
              </w:rPr>
            </w:pPr>
            <w:r>
              <w:rPr>
                <w:bCs/>
                <w:color w:val="000000"/>
                <w:sz w:val="16"/>
                <w:szCs w:val="16"/>
              </w:rPr>
              <w:t>2023</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AC22FCA" w14:textId="77777777" w:rsidR="0060630A" w:rsidRPr="00A9663B" w:rsidRDefault="0060630A" w:rsidP="007178F9">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6B00B7C" w14:textId="77777777" w:rsidR="0060630A" w:rsidRPr="00A9663B" w:rsidRDefault="0060630A" w:rsidP="007178F9">
            <w:pPr>
              <w:jc w:val="center"/>
              <w:rPr>
                <w:bCs/>
                <w:color w:val="000000"/>
                <w:sz w:val="16"/>
                <w:szCs w:val="16"/>
              </w:rPr>
            </w:pPr>
            <w:r>
              <w:rPr>
                <w:bCs/>
                <w:color w:val="000000"/>
                <w:sz w:val="16"/>
                <w:szCs w:val="16"/>
              </w:rPr>
              <w:t>2022</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AB5693E" w14:textId="77777777" w:rsidR="0060630A" w:rsidRPr="00A9663B" w:rsidRDefault="0060630A" w:rsidP="007178F9">
            <w:pPr>
              <w:jc w:val="center"/>
              <w:rPr>
                <w:bCs/>
                <w:color w:val="000000"/>
                <w:sz w:val="16"/>
                <w:szCs w:val="16"/>
              </w:rPr>
            </w:pPr>
            <w:r>
              <w:rPr>
                <w:bCs/>
                <w:color w:val="000000"/>
                <w:sz w:val="16"/>
                <w:szCs w:val="16"/>
              </w:rPr>
              <w:t>2023</w:t>
            </w:r>
          </w:p>
        </w:tc>
      </w:tr>
      <w:tr w:rsidR="0060630A" w:rsidRPr="00841586" w14:paraId="10BEFEC9" w14:textId="77777777" w:rsidTr="007178F9">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6B7C5E3" w14:textId="77777777" w:rsidR="0060630A" w:rsidRPr="00841586" w:rsidRDefault="0060630A" w:rsidP="0060630A">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232F4C77" w14:textId="77777777" w:rsidR="0060630A" w:rsidRPr="0071643B" w:rsidRDefault="0060630A" w:rsidP="007178F9">
            <w:pPr>
              <w:ind w:right="227"/>
              <w:jc w:val="right"/>
              <w:rPr>
                <w:b/>
                <w:bCs/>
                <w:sz w:val="14"/>
                <w:szCs w:val="14"/>
              </w:rPr>
            </w:pPr>
            <w:r w:rsidRPr="0071643B">
              <w:rPr>
                <w:b/>
                <w:bCs/>
                <w:sz w:val="14"/>
                <w:szCs w:val="14"/>
              </w:rPr>
              <w:t>1.63</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8953124" w14:textId="77777777" w:rsidR="0060630A" w:rsidRPr="0071643B" w:rsidRDefault="0060630A" w:rsidP="007178F9">
            <w:pPr>
              <w:ind w:right="227"/>
              <w:jc w:val="right"/>
              <w:rPr>
                <w:b/>
                <w:bCs/>
                <w:sz w:val="14"/>
                <w:szCs w:val="14"/>
              </w:rPr>
            </w:pPr>
            <w:r w:rsidRPr="0071643B">
              <w:rPr>
                <w:b/>
                <w:bCs/>
                <w:sz w:val="14"/>
                <w:szCs w:val="14"/>
              </w:rPr>
              <w:t>1.92</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E8B2FF5" w14:textId="77777777" w:rsidR="0060630A" w:rsidRPr="0071643B" w:rsidRDefault="0060630A" w:rsidP="007178F9">
            <w:pPr>
              <w:ind w:right="227"/>
              <w:jc w:val="right"/>
              <w:rPr>
                <w:b/>
                <w:bCs/>
                <w:sz w:val="14"/>
                <w:szCs w:val="14"/>
              </w:rPr>
            </w:pPr>
            <w:r w:rsidRPr="0071643B">
              <w:rPr>
                <w:b/>
                <w:bCs/>
                <w:sz w:val="14"/>
                <w:szCs w:val="14"/>
              </w:rPr>
              <w:t>-0.38</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CBBA9D5" w14:textId="77777777" w:rsidR="0060630A" w:rsidRPr="0071643B" w:rsidRDefault="0060630A" w:rsidP="007178F9">
            <w:pPr>
              <w:ind w:right="227"/>
              <w:jc w:val="right"/>
              <w:rPr>
                <w:b/>
                <w:bCs/>
                <w:sz w:val="14"/>
                <w:szCs w:val="14"/>
              </w:rPr>
            </w:pPr>
            <w:r w:rsidRPr="0071643B">
              <w:rPr>
                <w:b/>
                <w:bCs/>
                <w:sz w:val="14"/>
                <w:szCs w:val="14"/>
              </w:rPr>
              <w:t>9.08</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66F5CCB" w14:textId="77777777" w:rsidR="0060630A" w:rsidRPr="0071643B" w:rsidRDefault="0060630A" w:rsidP="007178F9">
            <w:pPr>
              <w:ind w:right="227"/>
              <w:jc w:val="right"/>
              <w:rPr>
                <w:b/>
                <w:bCs/>
                <w:sz w:val="14"/>
                <w:szCs w:val="14"/>
              </w:rPr>
            </w:pPr>
            <w:r w:rsidRPr="0071643B">
              <w:rPr>
                <w:b/>
                <w:bCs/>
                <w:sz w:val="14"/>
                <w:szCs w:val="14"/>
              </w:rPr>
              <w:t>13.06</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947C0DF" w14:textId="77777777" w:rsidR="0060630A" w:rsidRPr="0071643B" w:rsidRDefault="0060630A" w:rsidP="007178F9">
            <w:pPr>
              <w:ind w:right="227"/>
              <w:jc w:val="right"/>
              <w:rPr>
                <w:b/>
                <w:bCs/>
                <w:sz w:val="14"/>
                <w:szCs w:val="14"/>
              </w:rPr>
            </w:pPr>
            <w:r w:rsidRPr="0071643B">
              <w:rPr>
                <w:b/>
                <w:bCs/>
                <w:sz w:val="14"/>
                <w:szCs w:val="14"/>
              </w:rPr>
              <w:t>-1.20</w:t>
            </w:r>
          </w:p>
        </w:tc>
      </w:tr>
      <w:tr w:rsidR="0060630A" w:rsidRPr="00841586" w14:paraId="094AE346" w14:textId="77777777" w:rsidTr="007178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A411B59" w14:textId="77777777" w:rsidR="0060630A" w:rsidRPr="00841586" w:rsidRDefault="0060630A" w:rsidP="0060630A">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EC2CCE4" w14:textId="77777777" w:rsidR="0060630A" w:rsidRPr="0071643B" w:rsidRDefault="0060630A" w:rsidP="007178F9">
            <w:pPr>
              <w:ind w:right="227"/>
              <w:jc w:val="right"/>
              <w:rPr>
                <w:b/>
                <w:bCs/>
                <w:sz w:val="14"/>
                <w:szCs w:val="14"/>
              </w:rPr>
            </w:pPr>
            <w:r w:rsidRPr="0071643B">
              <w:rPr>
                <w:b/>
                <w:bCs/>
                <w:color w:val="000000"/>
                <w:sz w:val="14"/>
                <w:szCs w:val="14"/>
              </w:rPr>
              <w:t>1.40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23B4370" w14:textId="77777777" w:rsidR="0060630A" w:rsidRPr="0071643B" w:rsidRDefault="0060630A" w:rsidP="007178F9">
            <w:pPr>
              <w:ind w:right="227"/>
              <w:jc w:val="right"/>
              <w:rPr>
                <w:b/>
                <w:bCs/>
                <w:sz w:val="14"/>
                <w:szCs w:val="14"/>
              </w:rPr>
            </w:pPr>
            <w:r w:rsidRPr="0071643B">
              <w:rPr>
                <w:b/>
                <w:bCs/>
                <w:color w:val="000000"/>
                <w:sz w:val="14"/>
                <w:szCs w:val="14"/>
              </w:rPr>
              <w:t>1.38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696D5DD" w14:textId="77777777" w:rsidR="0060630A" w:rsidRPr="0071643B" w:rsidRDefault="0060630A" w:rsidP="007178F9">
            <w:pPr>
              <w:ind w:right="227"/>
              <w:jc w:val="right"/>
              <w:rPr>
                <w:b/>
                <w:bCs/>
                <w:sz w:val="14"/>
                <w:szCs w:val="14"/>
              </w:rPr>
            </w:pPr>
            <w:r w:rsidRPr="0071643B">
              <w:rPr>
                <w:b/>
                <w:bCs/>
                <w:color w:val="000000"/>
                <w:sz w:val="14"/>
                <w:szCs w:val="14"/>
              </w:rPr>
              <w:t>0.17</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3973F46" w14:textId="77777777" w:rsidR="0060630A" w:rsidRPr="0071643B" w:rsidRDefault="0060630A" w:rsidP="007178F9">
            <w:pPr>
              <w:ind w:right="227"/>
              <w:jc w:val="right"/>
              <w:rPr>
                <w:b/>
                <w:bCs/>
                <w:sz w:val="14"/>
                <w:szCs w:val="14"/>
              </w:rPr>
            </w:pPr>
            <w:r w:rsidRPr="0071643B">
              <w:rPr>
                <w:b/>
                <w:bCs/>
                <w:color w:val="000000"/>
                <w:sz w:val="14"/>
                <w:szCs w:val="14"/>
              </w:rPr>
              <w:t>6.39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633EEA" w14:textId="77777777" w:rsidR="0060630A" w:rsidRPr="0071643B" w:rsidRDefault="0060630A" w:rsidP="007178F9">
            <w:pPr>
              <w:ind w:right="227"/>
              <w:jc w:val="right"/>
              <w:rPr>
                <w:b/>
                <w:bCs/>
                <w:sz w:val="14"/>
                <w:szCs w:val="14"/>
              </w:rPr>
            </w:pPr>
            <w:r w:rsidRPr="0071643B">
              <w:rPr>
                <w:b/>
                <w:bCs/>
                <w:color w:val="000000"/>
                <w:sz w:val="14"/>
                <w:szCs w:val="14"/>
              </w:rPr>
              <w:t>12.70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67172B8" w14:textId="77777777" w:rsidR="0060630A" w:rsidRPr="0071643B" w:rsidRDefault="0060630A" w:rsidP="007178F9">
            <w:pPr>
              <w:ind w:right="227"/>
              <w:jc w:val="right"/>
              <w:rPr>
                <w:b/>
                <w:bCs/>
                <w:sz w:val="14"/>
                <w:szCs w:val="14"/>
              </w:rPr>
            </w:pPr>
            <w:r w:rsidRPr="0071643B">
              <w:rPr>
                <w:b/>
                <w:bCs/>
                <w:color w:val="000000"/>
                <w:sz w:val="14"/>
                <w:szCs w:val="14"/>
              </w:rPr>
              <w:t>9.36</w:t>
            </w:r>
          </w:p>
        </w:tc>
      </w:tr>
      <w:tr w:rsidR="0060630A" w:rsidRPr="00841586" w14:paraId="3C0D3E85" w14:textId="77777777" w:rsidTr="007178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8FDB386" w14:textId="77777777" w:rsidR="0060630A" w:rsidRPr="00841586" w:rsidRDefault="0060630A" w:rsidP="0060630A">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57DCCCE8" w14:textId="77777777" w:rsidR="0060630A" w:rsidRPr="0071643B" w:rsidRDefault="0060630A" w:rsidP="007178F9">
            <w:pPr>
              <w:ind w:right="227"/>
              <w:jc w:val="right"/>
              <w:rPr>
                <w:b/>
                <w:bCs/>
                <w:sz w:val="14"/>
                <w:szCs w:val="14"/>
              </w:rPr>
            </w:pPr>
            <w:r w:rsidRPr="0071643B">
              <w:rPr>
                <w:b/>
                <w:bCs/>
                <w:color w:val="000000"/>
                <w:sz w:val="14"/>
                <w:szCs w:val="14"/>
              </w:rPr>
              <w:t>2.22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ADC715" w14:textId="77777777" w:rsidR="0060630A" w:rsidRPr="0071643B" w:rsidRDefault="0060630A" w:rsidP="007178F9">
            <w:pPr>
              <w:ind w:right="227"/>
              <w:jc w:val="right"/>
              <w:rPr>
                <w:b/>
                <w:bCs/>
                <w:sz w:val="14"/>
                <w:szCs w:val="14"/>
              </w:rPr>
            </w:pPr>
            <w:r w:rsidRPr="0071643B">
              <w:rPr>
                <w:b/>
                <w:bCs/>
                <w:color w:val="000000"/>
                <w:sz w:val="14"/>
                <w:szCs w:val="14"/>
              </w:rPr>
              <w:t>2.48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BB528F" w14:textId="77777777" w:rsidR="0060630A" w:rsidRPr="0071643B" w:rsidRDefault="0060630A" w:rsidP="007178F9">
            <w:pPr>
              <w:ind w:right="227"/>
              <w:jc w:val="right"/>
              <w:rPr>
                <w:b/>
                <w:bCs/>
                <w:sz w:val="14"/>
                <w:szCs w:val="14"/>
              </w:rPr>
            </w:pPr>
            <w:r w:rsidRPr="0071643B">
              <w:rPr>
                <w:b/>
                <w:bCs/>
                <w:color w:val="000000"/>
                <w:sz w:val="14"/>
                <w:szCs w:val="14"/>
              </w:rPr>
              <w:t>-1.02</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5B214C" w14:textId="77777777" w:rsidR="0060630A" w:rsidRPr="0071643B" w:rsidRDefault="0060630A" w:rsidP="007178F9">
            <w:pPr>
              <w:ind w:right="227"/>
              <w:jc w:val="right"/>
              <w:rPr>
                <w:b/>
                <w:bCs/>
                <w:sz w:val="14"/>
                <w:szCs w:val="14"/>
              </w:rPr>
            </w:pPr>
            <w:r w:rsidRPr="0071643B">
              <w:rPr>
                <w:b/>
                <w:bCs/>
                <w:color w:val="000000"/>
                <w:sz w:val="14"/>
                <w:szCs w:val="14"/>
              </w:rPr>
              <w:t>14.84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194949" w14:textId="77777777" w:rsidR="0060630A" w:rsidRPr="0071643B" w:rsidRDefault="0060630A" w:rsidP="007178F9">
            <w:pPr>
              <w:ind w:right="227"/>
              <w:jc w:val="right"/>
              <w:rPr>
                <w:b/>
                <w:bCs/>
                <w:sz w:val="14"/>
                <w:szCs w:val="14"/>
              </w:rPr>
            </w:pPr>
            <w:r w:rsidRPr="0071643B">
              <w:rPr>
                <w:b/>
                <w:bCs/>
                <w:color w:val="000000"/>
                <w:sz w:val="14"/>
                <w:szCs w:val="14"/>
              </w:rPr>
              <w:t>18.11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61D45D7" w14:textId="77777777" w:rsidR="0060630A" w:rsidRPr="0071643B" w:rsidRDefault="0060630A" w:rsidP="007178F9">
            <w:pPr>
              <w:ind w:right="227"/>
              <w:jc w:val="right"/>
              <w:rPr>
                <w:b/>
                <w:bCs/>
                <w:sz w:val="14"/>
                <w:szCs w:val="14"/>
              </w:rPr>
            </w:pPr>
            <w:r w:rsidRPr="0071643B">
              <w:rPr>
                <w:b/>
                <w:bCs/>
                <w:color w:val="000000"/>
                <w:sz w:val="14"/>
                <w:szCs w:val="14"/>
              </w:rPr>
              <w:t>-5.86</w:t>
            </w:r>
          </w:p>
        </w:tc>
      </w:tr>
      <w:tr w:rsidR="0060630A" w:rsidRPr="0024359B" w14:paraId="32DB904B" w14:textId="77777777" w:rsidTr="007178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3243FFE" w14:textId="77777777" w:rsidR="0060630A" w:rsidRPr="00841586" w:rsidRDefault="0060630A" w:rsidP="0060630A">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00B7DEA6" w14:textId="77777777" w:rsidR="0060630A" w:rsidRPr="0071643B" w:rsidRDefault="0060630A" w:rsidP="007178F9">
            <w:pPr>
              <w:ind w:right="227"/>
              <w:jc w:val="right"/>
              <w:rPr>
                <w:sz w:val="14"/>
                <w:szCs w:val="14"/>
              </w:rPr>
            </w:pPr>
            <w:r w:rsidRPr="0071643B">
              <w:rPr>
                <w:color w:val="000000"/>
                <w:sz w:val="14"/>
                <w:szCs w:val="14"/>
              </w:rPr>
              <w:t>4.02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8E544F2" w14:textId="77777777" w:rsidR="0060630A" w:rsidRPr="0071643B" w:rsidRDefault="0060630A" w:rsidP="007178F9">
            <w:pPr>
              <w:ind w:right="227"/>
              <w:jc w:val="right"/>
              <w:rPr>
                <w:sz w:val="14"/>
                <w:szCs w:val="14"/>
              </w:rPr>
            </w:pPr>
            <w:r w:rsidRPr="0071643B">
              <w:rPr>
                <w:color w:val="000000"/>
                <w:sz w:val="14"/>
                <w:szCs w:val="14"/>
              </w:rPr>
              <w:t>8.09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E92CC0E" w14:textId="77777777" w:rsidR="0060630A" w:rsidRPr="0071643B" w:rsidRDefault="0060630A" w:rsidP="007178F9">
            <w:pPr>
              <w:ind w:right="227"/>
              <w:jc w:val="right"/>
              <w:rPr>
                <w:sz w:val="14"/>
                <w:szCs w:val="14"/>
              </w:rPr>
            </w:pPr>
            <w:r w:rsidRPr="0071643B">
              <w:rPr>
                <w:color w:val="000000"/>
                <w:sz w:val="14"/>
                <w:szCs w:val="14"/>
              </w:rPr>
              <w:t>-4.29</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0AB401D" w14:textId="77777777" w:rsidR="0060630A" w:rsidRPr="0071643B" w:rsidRDefault="0060630A" w:rsidP="007178F9">
            <w:pPr>
              <w:ind w:right="227"/>
              <w:jc w:val="right"/>
              <w:rPr>
                <w:sz w:val="14"/>
                <w:szCs w:val="14"/>
              </w:rPr>
            </w:pPr>
            <w:r w:rsidRPr="0071643B">
              <w:rPr>
                <w:color w:val="000000"/>
                <w:sz w:val="14"/>
                <w:szCs w:val="14"/>
              </w:rPr>
              <w:t>55.71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4C786E8" w14:textId="77777777" w:rsidR="0060630A" w:rsidRPr="0071643B" w:rsidRDefault="0060630A" w:rsidP="007178F9">
            <w:pPr>
              <w:ind w:right="227"/>
              <w:jc w:val="right"/>
              <w:rPr>
                <w:sz w:val="14"/>
                <w:szCs w:val="14"/>
              </w:rPr>
            </w:pPr>
            <w:r w:rsidRPr="0071643B">
              <w:rPr>
                <w:color w:val="000000"/>
                <w:sz w:val="14"/>
                <w:szCs w:val="14"/>
              </w:rPr>
              <w:t>37.78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58F3B1D" w14:textId="77777777" w:rsidR="0060630A" w:rsidRPr="0071643B" w:rsidRDefault="0060630A" w:rsidP="007178F9">
            <w:pPr>
              <w:ind w:right="227"/>
              <w:jc w:val="right"/>
              <w:rPr>
                <w:sz w:val="14"/>
                <w:szCs w:val="14"/>
              </w:rPr>
            </w:pPr>
            <w:r w:rsidRPr="0071643B">
              <w:rPr>
                <w:color w:val="000000"/>
                <w:sz w:val="14"/>
                <w:szCs w:val="14"/>
              </w:rPr>
              <w:t>-29.92</w:t>
            </w:r>
          </w:p>
        </w:tc>
      </w:tr>
      <w:tr w:rsidR="0060630A" w:rsidRPr="0024359B" w14:paraId="338A51FD" w14:textId="77777777" w:rsidTr="007178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C3B4F09" w14:textId="77777777" w:rsidR="0060630A" w:rsidRPr="00841586" w:rsidRDefault="0060630A" w:rsidP="0060630A">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A53D22D" w14:textId="77777777" w:rsidR="0060630A" w:rsidRPr="0071643B" w:rsidRDefault="0060630A" w:rsidP="007178F9">
            <w:pPr>
              <w:ind w:right="227"/>
              <w:jc w:val="right"/>
              <w:rPr>
                <w:sz w:val="14"/>
                <w:szCs w:val="14"/>
              </w:rPr>
            </w:pPr>
            <w:r w:rsidRPr="0071643B">
              <w:rPr>
                <w:color w:val="000000"/>
                <w:sz w:val="14"/>
                <w:szCs w:val="14"/>
              </w:rPr>
              <w:t>0.15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CB2F43E" w14:textId="77777777" w:rsidR="0060630A" w:rsidRPr="0071643B" w:rsidRDefault="0060630A" w:rsidP="007178F9">
            <w:pPr>
              <w:ind w:right="227"/>
              <w:jc w:val="right"/>
              <w:rPr>
                <w:sz w:val="14"/>
                <w:szCs w:val="14"/>
              </w:rPr>
            </w:pPr>
            <w:r w:rsidRPr="0071643B">
              <w:rPr>
                <w:color w:val="000000"/>
                <w:sz w:val="14"/>
                <w:szCs w:val="14"/>
              </w:rPr>
              <w:t>0.12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50DDF0" w14:textId="77777777" w:rsidR="0060630A" w:rsidRPr="0071643B" w:rsidRDefault="0060630A" w:rsidP="007178F9">
            <w:pPr>
              <w:ind w:right="227"/>
              <w:jc w:val="right"/>
              <w:rPr>
                <w:sz w:val="14"/>
                <w:szCs w:val="14"/>
              </w:rPr>
            </w:pPr>
            <w:r w:rsidRPr="0071643B">
              <w:rPr>
                <w:color w:val="000000"/>
                <w:sz w:val="14"/>
                <w:szCs w:val="14"/>
              </w:rPr>
              <w:t>1.22</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15F4449" w14:textId="77777777" w:rsidR="0060630A" w:rsidRPr="0071643B" w:rsidRDefault="0060630A" w:rsidP="007178F9">
            <w:pPr>
              <w:ind w:right="227"/>
              <w:jc w:val="right"/>
              <w:rPr>
                <w:sz w:val="14"/>
                <w:szCs w:val="14"/>
              </w:rPr>
            </w:pPr>
            <w:r w:rsidRPr="0071643B">
              <w:rPr>
                <w:color w:val="000000"/>
                <w:sz w:val="14"/>
                <w:szCs w:val="14"/>
              </w:rPr>
              <w:t>1.39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ECB8759" w14:textId="77777777" w:rsidR="0060630A" w:rsidRPr="0071643B" w:rsidRDefault="0060630A" w:rsidP="007178F9">
            <w:pPr>
              <w:ind w:right="227"/>
              <w:jc w:val="right"/>
              <w:rPr>
                <w:sz w:val="14"/>
                <w:szCs w:val="14"/>
              </w:rPr>
            </w:pPr>
            <w:r w:rsidRPr="0071643B">
              <w:rPr>
                <w:color w:val="000000"/>
                <w:sz w:val="14"/>
                <w:szCs w:val="14"/>
              </w:rPr>
              <w:t>4.21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145192" w14:textId="77777777" w:rsidR="0060630A" w:rsidRPr="0071643B" w:rsidRDefault="0060630A" w:rsidP="007178F9">
            <w:pPr>
              <w:ind w:right="227"/>
              <w:jc w:val="right"/>
              <w:rPr>
                <w:sz w:val="14"/>
                <w:szCs w:val="14"/>
              </w:rPr>
            </w:pPr>
            <w:r w:rsidRPr="0071643B">
              <w:rPr>
                <w:color w:val="000000"/>
                <w:sz w:val="14"/>
                <w:szCs w:val="14"/>
              </w:rPr>
              <w:t>4.19</w:t>
            </w:r>
          </w:p>
        </w:tc>
      </w:tr>
      <w:tr w:rsidR="0060630A" w:rsidRPr="0024359B" w14:paraId="4CCCD84E" w14:textId="77777777" w:rsidTr="007178F9">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C782BCD" w14:textId="77777777" w:rsidR="0060630A" w:rsidRPr="00841586" w:rsidRDefault="0060630A" w:rsidP="0060630A">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09354FF6" w14:textId="77777777" w:rsidR="0060630A" w:rsidRPr="0071643B" w:rsidRDefault="0060630A" w:rsidP="007178F9">
            <w:pPr>
              <w:ind w:right="227"/>
              <w:jc w:val="right"/>
              <w:rPr>
                <w:sz w:val="14"/>
                <w:szCs w:val="14"/>
              </w:rPr>
            </w:pPr>
            <w:r w:rsidRPr="0071643B">
              <w:rPr>
                <w:color w:val="000000"/>
                <w:sz w:val="14"/>
                <w:szCs w:val="14"/>
              </w:rPr>
              <w:t>2.16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D4946D7" w14:textId="77777777" w:rsidR="0060630A" w:rsidRPr="0071643B" w:rsidRDefault="0060630A" w:rsidP="007178F9">
            <w:pPr>
              <w:ind w:right="227"/>
              <w:jc w:val="right"/>
              <w:rPr>
                <w:sz w:val="14"/>
                <w:szCs w:val="14"/>
              </w:rPr>
            </w:pPr>
            <w:r w:rsidRPr="0071643B">
              <w:rPr>
                <w:color w:val="000000"/>
                <w:sz w:val="14"/>
                <w:szCs w:val="14"/>
              </w:rPr>
              <w:t>1.37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2F81F7" w14:textId="77777777" w:rsidR="0060630A" w:rsidRPr="0071643B" w:rsidRDefault="0060630A" w:rsidP="007178F9">
            <w:pPr>
              <w:ind w:right="227"/>
              <w:jc w:val="right"/>
              <w:rPr>
                <w:sz w:val="14"/>
                <w:szCs w:val="14"/>
              </w:rPr>
            </w:pPr>
            <w:r w:rsidRPr="0071643B">
              <w:rPr>
                <w:color w:val="000000"/>
                <w:sz w:val="14"/>
                <w:szCs w:val="14"/>
              </w:rPr>
              <w:t>-0.70</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C99D518" w14:textId="77777777" w:rsidR="0060630A" w:rsidRPr="0071643B" w:rsidRDefault="0060630A" w:rsidP="007178F9">
            <w:pPr>
              <w:ind w:right="227"/>
              <w:jc w:val="right"/>
              <w:rPr>
                <w:sz w:val="14"/>
                <w:szCs w:val="14"/>
              </w:rPr>
            </w:pPr>
            <w:r w:rsidRPr="0071643B">
              <w:rPr>
                <w:color w:val="000000"/>
                <w:sz w:val="14"/>
                <w:szCs w:val="14"/>
              </w:rPr>
              <w:t>10.49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90D6ED" w14:textId="77777777" w:rsidR="0060630A" w:rsidRPr="0071643B" w:rsidRDefault="0060630A" w:rsidP="007178F9">
            <w:pPr>
              <w:ind w:right="227"/>
              <w:jc w:val="right"/>
              <w:rPr>
                <w:sz w:val="14"/>
                <w:szCs w:val="14"/>
              </w:rPr>
            </w:pPr>
            <w:r w:rsidRPr="0071643B">
              <w:rPr>
                <w:color w:val="000000"/>
                <w:sz w:val="14"/>
                <w:szCs w:val="14"/>
              </w:rPr>
              <w:t>15.82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39240CC" w14:textId="77777777" w:rsidR="0060630A" w:rsidRPr="0071643B" w:rsidRDefault="0060630A" w:rsidP="007178F9">
            <w:pPr>
              <w:ind w:right="227"/>
              <w:jc w:val="right"/>
              <w:rPr>
                <w:sz w:val="14"/>
                <w:szCs w:val="14"/>
              </w:rPr>
            </w:pPr>
            <w:r w:rsidRPr="0071643B">
              <w:rPr>
                <w:color w:val="000000"/>
                <w:sz w:val="14"/>
                <w:szCs w:val="14"/>
              </w:rPr>
              <w:t>-0.66</w:t>
            </w:r>
          </w:p>
        </w:tc>
      </w:tr>
      <w:tr w:rsidR="0060630A" w:rsidRPr="00841586" w14:paraId="4236057D" w14:textId="77777777" w:rsidTr="007178F9">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69930E76" w14:textId="77777777" w:rsidR="0060630A" w:rsidRPr="00841586" w:rsidRDefault="0060630A" w:rsidP="0060630A">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499EB4CF" w14:textId="77777777" w:rsidR="0060630A" w:rsidRPr="0071643B" w:rsidRDefault="0060630A" w:rsidP="007178F9">
            <w:pPr>
              <w:ind w:right="227"/>
              <w:jc w:val="right"/>
              <w:rPr>
                <w:b/>
                <w:bCs/>
                <w:sz w:val="14"/>
                <w:szCs w:val="14"/>
              </w:rPr>
            </w:pPr>
            <w:r w:rsidRPr="0071643B">
              <w:rPr>
                <w:b/>
                <w:bCs/>
                <w:color w:val="000000"/>
                <w:sz w:val="14"/>
                <w:szCs w:val="14"/>
              </w:rPr>
              <w:t>0.70</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88B5146" w14:textId="77777777" w:rsidR="0060630A" w:rsidRPr="0071643B" w:rsidRDefault="0060630A" w:rsidP="007178F9">
            <w:pPr>
              <w:ind w:right="227"/>
              <w:jc w:val="right"/>
              <w:rPr>
                <w:b/>
                <w:bCs/>
                <w:sz w:val="14"/>
                <w:szCs w:val="14"/>
              </w:rPr>
            </w:pPr>
            <w:r w:rsidRPr="0071643B">
              <w:rPr>
                <w:b/>
                <w:bCs/>
                <w:color w:val="000000"/>
                <w:sz w:val="14"/>
                <w:szCs w:val="14"/>
              </w:rPr>
              <w:t>1.01</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3B9CFBC" w14:textId="77777777" w:rsidR="0060630A" w:rsidRPr="0071643B" w:rsidRDefault="0060630A" w:rsidP="007178F9">
            <w:pPr>
              <w:ind w:right="227"/>
              <w:jc w:val="right"/>
              <w:rPr>
                <w:b/>
                <w:bCs/>
                <w:sz w:val="14"/>
                <w:szCs w:val="14"/>
              </w:rPr>
            </w:pPr>
            <w:r w:rsidRPr="0071643B">
              <w:rPr>
                <w:b/>
                <w:bCs/>
                <w:color w:val="000000"/>
                <w:sz w:val="14"/>
                <w:szCs w:val="14"/>
              </w:rPr>
              <w:t>0.58</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4A6328F3" w14:textId="77777777" w:rsidR="0060630A" w:rsidRPr="0071643B" w:rsidRDefault="0060630A" w:rsidP="007178F9">
            <w:pPr>
              <w:ind w:right="227"/>
              <w:jc w:val="right"/>
              <w:rPr>
                <w:b/>
                <w:bCs/>
                <w:sz w:val="14"/>
                <w:szCs w:val="14"/>
              </w:rPr>
            </w:pPr>
            <w:r w:rsidRPr="0071643B">
              <w:rPr>
                <w:b/>
                <w:bCs/>
                <w:color w:val="000000"/>
                <w:sz w:val="14"/>
                <w:szCs w:val="14"/>
              </w:rPr>
              <w:t>0.95</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926E152" w14:textId="77777777" w:rsidR="0060630A" w:rsidRPr="0071643B" w:rsidRDefault="0060630A" w:rsidP="007178F9">
            <w:pPr>
              <w:ind w:right="227"/>
              <w:jc w:val="right"/>
              <w:rPr>
                <w:b/>
                <w:bCs/>
                <w:sz w:val="14"/>
                <w:szCs w:val="14"/>
              </w:rPr>
            </w:pPr>
            <w:r w:rsidRPr="0071643B">
              <w:rPr>
                <w:b/>
                <w:bCs/>
                <w:color w:val="000000"/>
                <w:sz w:val="14"/>
                <w:szCs w:val="14"/>
              </w:rPr>
              <w:t>4.31</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39EE7F9" w14:textId="77777777" w:rsidR="0060630A" w:rsidRPr="0071643B" w:rsidRDefault="0060630A" w:rsidP="007178F9">
            <w:pPr>
              <w:ind w:right="227"/>
              <w:jc w:val="right"/>
              <w:rPr>
                <w:b/>
                <w:bCs/>
                <w:sz w:val="14"/>
                <w:szCs w:val="14"/>
              </w:rPr>
            </w:pPr>
            <w:r w:rsidRPr="0071643B">
              <w:rPr>
                <w:b/>
                <w:bCs/>
                <w:color w:val="000000"/>
                <w:sz w:val="14"/>
                <w:szCs w:val="14"/>
              </w:rPr>
              <w:t>4.59</w:t>
            </w:r>
          </w:p>
        </w:tc>
      </w:tr>
    </w:tbl>
    <w:bookmarkEnd w:id="18"/>
    <w:p w14:paraId="4B7C9469" w14:textId="77777777" w:rsidR="004445E5" w:rsidRPr="00FD7309"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FD7309">
        <w:rPr>
          <w:color w:val="000000"/>
          <w:sz w:val="14"/>
          <w:szCs w:val="14"/>
        </w:rPr>
        <w:t>INEGI</w:t>
      </w:r>
      <w:r w:rsidRPr="00FD7309">
        <w:rPr>
          <w:snapToGrid w:val="0"/>
          <w:sz w:val="14"/>
          <w:szCs w:val="14"/>
          <w:u w:val="single"/>
        </w:rPr>
        <w:t xml:space="preserve"> </w:t>
      </w:r>
    </w:p>
    <w:p w14:paraId="05564E4C" w14:textId="77777777" w:rsidR="004D5C5B" w:rsidRPr="007D6777" w:rsidRDefault="0098031E" w:rsidP="0060630A">
      <w:pPr>
        <w:widowControl w:val="0"/>
        <w:autoSpaceDE w:val="0"/>
        <w:autoSpaceDN w:val="0"/>
        <w:adjustRightInd w:val="0"/>
        <w:spacing w:before="360"/>
        <w:rPr>
          <w:b/>
          <w:iCs/>
          <w:smallCaps/>
          <w:snapToGrid w:val="0"/>
        </w:rPr>
      </w:pPr>
      <w:r w:rsidRPr="007D6777">
        <w:rPr>
          <w:b/>
          <w:iCs/>
          <w:smallCaps/>
          <w:snapToGrid w:val="0"/>
        </w:rPr>
        <w:t>Índice Nacional de Precios Productor</w:t>
      </w:r>
      <w:r w:rsidR="00644E58" w:rsidRPr="007D6777">
        <w:rPr>
          <w:b/>
          <w:iCs/>
          <w:smallCaps/>
          <w:snapToGrid w:val="0"/>
        </w:rPr>
        <w:t xml:space="preserve"> </w:t>
      </w:r>
      <w:r w:rsidR="00197731" w:rsidRPr="007D6777">
        <w:rPr>
          <w:b/>
          <w:iCs/>
          <w:smallCaps/>
          <w:snapToGrid w:val="0"/>
        </w:rPr>
        <w:t>de bienes finales</w:t>
      </w:r>
    </w:p>
    <w:p w14:paraId="5B067E64" w14:textId="217443D7" w:rsidR="004D5C5B" w:rsidRDefault="0060630A" w:rsidP="00126792">
      <w:pPr>
        <w:widowControl w:val="0"/>
        <w:autoSpaceDE w:val="0"/>
        <w:autoSpaceDN w:val="0"/>
        <w:adjustRightInd w:val="0"/>
        <w:spacing w:before="240"/>
        <w:rPr>
          <w:snapToGrid w:val="0"/>
        </w:rPr>
      </w:pPr>
      <w:r w:rsidRPr="0060630A">
        <w:rPr>
          <w:snapToGrid w:val="0"/>
        </w:rPr>
        <w:t>En el mes de referencia, el Índice de Mercancías y Servicios Finales, incluyendo petróleo, incrementó 0.42 % a tasa mensual y 3.03 % anual</w:t>
      </w:r>
      <w:r w:rsidR="006314F3">
        <w:rPr>
          <w:snapToGrid w:val="0"/>
        </w:rPr>
        <w:t>.</w:t>
      </w:r>
    </w:p>
    <w:p w14:paraId="232BB8CB" w14:textId="77777777" w:rsidR="004D5C5B" w:rsidRPr="00EA1643" w:rsidRDefault="004D5C5B" w:rsidP="00A94AA0">
      <w:pPr>
        <w:pStyle w:val="n01"/>
        <w:keepLines w:val="0"/>
        <w:widowControl w:val="0"/>
        <w:spacing w:before="360"/>
        <w:ind w:left="0" w:firstLine="709"/>
        <w:rPr>
          <w:b/>
          <w:snapToGrid w:val="0"/>
          <w:color w:val="000000"/>
        </w:rPr>
      </w:pPr>
      <w:r w:rsidRPr="00EA1643">
        <w:rPr>
          <w:b/>
          <w:snapToGrid w:val="0"/>
          <w:color w:val="000000"/>
        </w:rPr>
        <w:t xml:space="preserve">Por origen de la producción </w:t>
      </w:r>
    </w:p>
    <w:p w14:paraId="1E90E329" w14:textId="6C1DA7F3" w:rsidR="00500CB0" w:rsidRDefault="0060630A" w:rsidP="00A94AA0">
      <w:pPr>
        <w:widowControl w:val="0"/>
        <w:autoSpaceDE w:val="0"/>
        <w:autoSpaceDN w:val="0"/>
        <w:adjustRightInd w:val="0"/>
        <w:spacing w:before="240"/>
        <w:rPr>
          <w:snapToGrid w:val="0"/>
        </w:rPr>
      </w:pPr>
      <w:r w:rsidRPr="0060630A">
        <w:rPr>
          <w:snapToGrid w:val="0"/>
        </w:rPr>
        <w:t xml:space="preserve">Por grandes grupos de actividades económicas, los precios de las primarias aumentaron 0.88 </w:t>
      </w:r>
      <w:r w:rsidR="00DE5A18" w:rsidRPr="0060630A">
        <w:rPr>
          <w:snapToGrid w:val="0"/>
        </w:rPr>
        <w:t>%</w:t>
      </w:r>
      <w:r w:rsidR="00DE5A18">
        <w:rPr>
          <w:snapToGrid w:val="0"/>
        </w:rPr>
        <w:t>;</w:t>
      </w:r>
      <w:r w:rsidR="00DE5A18" w:rsidRPr="0060630A">
        <w:rPr>
          <w:snapToGrid w:val="0"/>
        </w:rPr>
        <w:t xml:space="preserve"> </w:t>
      </w:r>
      <w:r w:rsidRPr="0060630A">
        <w:rPr>
          <w:snapToGrid w:val="0"/>
        </w:rPr>
        <w:t>los de secundarias, 0.10 % y los de terciarias</w:t>
      </w:r>
      <w:r>
        <w:rPr>
          <w:snapToGrid w:val="0"/>
        </w:rPr>
        <w:t>,</w:t>
      </w:r>
      <w:r w:rsidRPr="0060630A">
        <w:rPr>
          <w:snapToGrid w:val="0"/>
        </w:rPr>
        <w:t xml:space="preserve"> 1.04</w:t>
      </w:r>
      <w:r>
        <w:rPr>
          <w:snapToGrid w:val="0"/>
        </w:rPr>
        <w:t> </w:t>
      </w:r>
      <w:r w:rsidRPr="0060630A">
        <w:rPr>
          <w:snapToGrid w:val="0"/>
        </w:rPr>
        <w:t>% a tasa mensual. En su comparación anual, los precios de las actividades primarias crecieron 8.54 %; los de secundarias, 1.32 % y los de actividades terciarias, 5.99 por ciento</w:t>
      </w:r>
      <w:r w:rsidR="00500CB0">
        <w:rPr>
          <w:snapToGrid w:val="0"/>
        </w:rPr>
        <w:t>.</w:t>
      </w:r>
    </w:p>
    <w:p w14:paraId="4B086242" w14:textId="77777777" w:rsidR="000068D8" w:rsidRDefault="000068D8">
      <w:pPr>
        <w:jc w:val="left"/>
        <w:rPr>
          <w:snapToGrid w:val="0"/>
          <w:sz w:val="20"/>
          <w:szCs w:val="20"/>
        </w:rPr>
      </w:pPr>
      <w:r>
        <w:rPr>
          <w:snapToGrid w:val="0"/>
          <w:sz w:val="20"/>
          <w:szCs w:val="20"/>
        </w:rPr>
        <w:br w:type="page"/>
      </w:r>
    </w:p>
    <w:p w14:paraId="3A7683E0" w14:textId="77777777" w:rsidR="00573FC1" w:rsidRDefault="00573FC1" w:rsidP="00A94AA0">
      <w:pPr>
        <w:keepNext/>
        <w:keepLines/>
        <w:widowControl w:val="0"/>
        <w:autoSpaceDE w:val="0"/>
        <w:autoSpaceDN w:val="0"/>
        <w:adjustRightInd w:val="0"/>
        <w:spacing w:before="240"/>
        <w:jc w:val="center"/>
        <w:rPr>
          <w:snapToGrid w:val="0"/>
          <w:sz w:val="20"/>
          <w:szCs w:val="20"/>
        </w:rPr>
      </w:pPr>
    </w:p>
    <w:p w14:paraId="69A579C2" w14:textId="01A88EAF" w:rsidR="004D5C5B" w:rsidRPr="00E35E14" w:rsidRDefault="004D5C5B" w:rsidP="00A94AA0">
      <w:pPr>
        <w:keepNext/>
        <w:keepLines/>
        <w:widowControl w:val="0"/>
        <w:autoSpaceDE w:val="0"/>
        <w:autoSpaceDN w:val="0"/>
        <w:adjustRightInd w:val="0"/>
        <w:spacing w:before="240"/>
        <w:jc w:val="center"/>
        <w:rPr>
          <w:snapToGrid w:val="0"/>
          <w:sz w:val="20"/>
          <w:szCs w:val="20"/>
        </w:rPr>
      </w:pPr>
      <w:r>
        <w:rPr>
          <w:snapToGrid w:val="0"/>
          <w:sz w:val="20"/>
          <w:szCs w:val="20"/>
        </w:rPr>
        <w:t xml:space="preserve">Cuadro </w:t>
      </w:r>
      <w:r w:rsidR="007178F9">
        <w:rPr>
          <w:snapToGrid w:val="0"/>
          <w:sz w:val="20"/>
          <w:szCs w:val="20"/>
        </w:rPr>
        <w:t>4</w:t>
      </w:r>
    </w:p>
    <w:p w14:paraId="0C3CF314" w14:textId="77777777" w:rsidR="00E21E68" w:rsidRPr="00E21E68" w:rsidRDefault="00E21E68" w:rsidP="00A94AA0">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2B994A8F" w14:textId="15ECE77C" w:rsidR="004D5C5B" w:rsidRPr="00DD228A" w:rsidRDefault="00E21E68" w:rsidP="00A94AA0">
      <w:pPr>
        <w:keepNext/>
        <w:keepLines/>
        <w:widowControl w:val="0"/>
        <w:autoSpaceDE w:val="0"/>
        <w:autoSpaceDN w:val="0"/>
        <w:adjustRightInd w:val="0"/>
        <w:jc w:val="center"/>
        <w:rPr>
          <w:b/>
          <w:bCs/>
          <w:smallCaps/>
          <w:color w:val="000000"/>
          <w:spacing w:val="1"/>
          <w:sz w:val="20"/>
          <w:szCs w:val="20"/>
        </w:rPr>
      </w:pPr>
      <w:r w:rsidRPr="00DD228A">
        <w:rPr>
          <w:b/>
          <w:smallCaps/>
          <w:snapToGrid w:val="0"/>
          <w:sz w:val="20"/>
          <w:szCs w:val="20"/>
        </w:rPr>
        <w:t>mercancías y servicios finales, incluyendo petróleo</w:t>
      </w:r>
    </w:p>
    <w:p w14:paraId="32CE2A3D" w14:textId="5FCA0022" w:rsidR="004D5C5B" w:rsidRDefault="00B15E45" w:rsidP="00A94AA0">
      <w:pPr>
        <w:keepNext/>
        <w:keepLines/>
        <w:widowControl w:val="0"/>
        <w:autoSpaceDE w:val="0"/>
        <w:autoSpaceDN w:val="0"/>
        <w:adjustRightInd w:val="0"/>
        <w:jc w:val="center"/>
        <w:rPr>
          <w:snapToGrid w:val="0"/>
          <w:sz w:val="18"/>
          <w:szCs w:val="18"/>
        </w:rPr>
      </w:pPr>
      <w:r>
        <w:rPr>
          <w:snapToGrid w:val="0"/>
          <w:sz w:val="18"/>
          <w:szCs w:val="18"/>
        </w:rPr>
        <w:t>(</w:t>
      </w:r>
      <w:r w:rsidR="004D5C5B">
        <w:rPr>
          <w:snapToGrid w:val="0"/>
          <w:sz w:val="18"/>
          <w:szCs w:val="18"/>
        </w:rPr>
        <w:t>Variación porcentual durante</w:t>
      </w:r>
      <w:r w:rsidR="00185B5A">
        <w:rPr>
          <w:snapToGrid w:val="0"/>
          <w:sz w:val="18"/>
          <w:szCs w:val="18"/>
        </w:rPr>
        <w:t xml:space="preserve"> </w:t>
      </w:r>
      <w:r w:rsidR="0060630A">
        <w:rPr>
          <w:snapToGrid w:val="0"/>
          <w:sz w:val="18"/>
          <w:szCs w:val="18"/>
        </w:rPr>
        <w:t>marz</w:t>
      </w:r>
      <w:r w:rsidR="006F1C92">
        <w:rPr>
          <w:snapToGrid w:val="0"/>
          <w:sz w:val="18"/>
          <w:szCs w:val="18"/>
        </w:rPr>
        <w:t>o</w:t>
      </w:r>
      <w:r w:rsidR="004D5C5B" w:rsidRPr="0092783E">
        <w:rPr>
          <w:snapToGrid w:val="0"/>
          <w:sz w:val="18"/>
          <w:szCs w:val="18"/>
        </w:rPr>
        <w:t xml:space="preserve"> de los años que se indican</w:t>
      </w:r>
      <w:r>
        <w:rPr>
          <w:snapToGrid w:val="0"/>
          <w:sz w:val="18"/>
          <w:szCs w:val="18"/>
        </w:rPr>
        <w:t>)</w:t>
      </w:r>
    </w:p>
    <w:tbl>
      <w:tblPr>
        <w:tblW w:w="4981" w:type="pct"/>
        <w:tblInd w:w="-10" w:type="dxa"/>
        <w:tblLayout w:type="fixed"/>
        <w:tblCellMar>
          <w:left w:w="28" w:type="dxa"/>
          <w:right w:w="28" w:type="dxa"/>
        </w:tblCellMar>
        <w:tblLook w:val="04A0" w:firstRow="1" w:lastRow="0" w:firstColumn="1" w:lastColumn="0" w:noHBand="0" w:noVBand="1"/>
      </w:tblPr>
      <w:tblGrid>
        <w:gridCol w:w="4810"/>
        <w:gridCol w:w="850"/>
        <w:gridCol w:w="851"/>
        <w:gridCol w:w="851"/>
        <w:gridCol w:w="851"/>
        <w:gridCol w:w="851"/>
        <w:gridCol w:w="852"/>
      </w:tblGrid>
      <w:tr w:rsidR="0060630A" w:rsidRPr="00A9663B" w14:paraId="509D46C8" w14:textId="77777777" w:rsidTr="007178F9">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C104DEA" w14:textId="77777777" w:rsidR="0060630A" w:rsidRPr="00A9663B" w:rsidRDefault="0060630A" w:rsidP="007178F9">
            <w:pPr>
              <w:autoSpaceDE w:val="0"/>
              <w:autoSpaceDN w:val="0"/>
              <w:adjustRightInd w:val="0"/>
              <w:ind w:left="227"/>
              <w:rPr>
                <w:bCs/>
                <w:color w:val="000000"/>
                <w:sz w:val="16"/>
                <w:szCs w:val="16"/>
                <w:lang w:eastAsia="es-MX"/>
              </w:rPr>
            </w:pPr>
            <w:bookmarkStart w:id="19"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6889C1E7" w14:textId="77777777" w:rsidR="0060630A" w:rsidRPr="00A9663B" w:rsidRDefault="0060630A" w:rsidP="007178F9">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7E0A818" w14:textId="77777777" w:rsidR="0060630A" w:rsidRPr="00A9663B" w:rsidRDefault="0060630A" w:rsidP="007178F9">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60630A" w:rsidRPr="00A9663B" w14:paraId="3115116E" w14:textId="77777777" w:rsidTr="007178F9">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3CB14AFC" w14:textId="77777777" w:rsidR="0060630A" w:rsidRPr="00A9663B" w:rsidRDefault="0060630A" w:rsidP="007178F9">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789687B3" w14:textId="77777777" w:rsidR="0060630A" w:rsidRPr="00A9663B" w:rsidRDefault="0060630A" w:rsidP="007178F9">
            <w:pPr>
              <w:jc w:val="center"/>
              <w:rPr>
                <w:bCs/>
                <w:color w:val="000000"/>
                <w:sz w:val="16"/>
                <w:szCs w:val="16"/>
              </w:rPr>
            </w:pPr>
            <w:r>
              <w:rPr>
                <w:bCs/>
                <w:color w:val="000000"/>
                <w:sz w:val="16"/>
                <w:szCs w:val="16"/>
              </w:rPr>
              <w:t>2021</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1E0DC48" w14:textId="77777777" w:rsidR="0060630A" w:rsidRPr="00A9663B" w:rsidRDefault="0060630A" w:rsidP="007178F9">
            <w:pPr>
              <w:jc w:val="center"/>
              <w:rPr>
                <w:bCs/>
                <w:color w:val="000000"/>
                <w:sz w:val="16"/>
                <w:szCs w:val="16"/>
              </w:rPr>
            </w:pPr>
            <w:r>
              <w:rPr>
                <w:bCs/>
                <w:color w:val="000000"/>
                <w:sz w:val="16"/>
                <w:szCs w:val="16"/>
              </w:rPr>
              <w:t>2022</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A6F928A" w14:textId="77777777" w:rsidR="0060630A" w:rsidRPr="00A9663B" w:rsidRDefault="0060630A" w:rsidP="007178F9">
            <w:pPr>
              <w:jc w:val="center"/>
              <w:rPr>
                <w:bCs/>
                <w:color w:val="000000"/>
                <w:sz w:val="16"/>
                <w:szCs w:val="16"/>
              </w:rPr>
            </w:pPr>
            <w:r>
              <w:rPr>
                <w:bCs/>
                <w:color w:val="000000"/>
                <w:sz w:val="16"/>
                <w:szCs w:val="16"/>
              </w:rPr>
              <w:t>2023</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555B6E9" w14:textId="77777777" w:rsidR="0060630A" w:rsidRPr="00A9663B" w:rsidRDefault="0060630A" w:rsidP="007178F9">
            <w:pPr>
              <w:jc w:val="center"/>
              <w:rPr>
                <w:bCs/>
                <w:color w:val="000000"/>
                <w:sz w:val="16"/>
                <w:szCs w:val="16"/>
              </w:rPr>
            </w:pPr>
            <w:r>
              <w:rPr>
                <w:bCs/>
                <w:color w:val="000000"/>
                <w:sz w:val="16"/>
                <w:szCs w:val="16"/>
              </w:rPr>
              <w:t>2021</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456EF5F" w14:textId="77777777" w:rsidR="0060630A" w:rsidRPr="00A9663B" w:rsidRDefault="0060630A" w:rsidP="007178F9">
            <w:pPr>
              <w:jc w:val="center"/>
              <w:rPr>
                <w:bCs/>
                <w:color w:val="000000"/>
                <w:sz w:val="16"/>
                <w:szCs w:val="16"/>
              </w:rPr>
            </w:pPr>
            <w:r>
              <w:rPr>
                <w:bCs/>
                <w:color w:val="000000"/>
                <w:sz w:val="16"/>
                <w:szCs w:val="16"/>
              </w:rPr>
              <w:t>2022</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629EA7A" w14:textId="77777777" w:rsidR="0060630A" w:rsidRPr="00A9663B" w:rsidRDefault="0060630A" w:rsidP="007178F9">
            <w:pPr>
              <w:jc w:val="center"/>
              <w:rPr>
                <w:bCs/>
                <w:color w:val="000000"/>
                <w:sz w:val="16"/>
                <w:szCs w:val="16"/>
              </w:rPr>
            </w:pPr>
            <w:r>
              <w:rPr>
                <w:bCs/>
                <w:color w:val="000000"/>
                <w:sz w:val="16"/>
                <w:szCs w:val="16"/>
              </w:rPr>
              <w:t>2023</w:t>
            </w:r>
          </w:p>
        </w:tc>
      </w:tr>
      <w:tr w:rsidR="0060630A" w:rsidRPr="00625A20" w14:paraId="6161B0C0" w14:textId="77777777" w:rsidTr="007178F9">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04A6AE7" w14:textId="77777777" w:rsidR="0060630A" w:rsidRPr="00841586" w:rsidRDefault="0060630A" w:rsidP="0060630A">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11F3CD67" w14:textId="77777777" w:rsidR="0060630A" w:rsidRPr="0071643B" w:rsidRDefault="0060630A" w:rsidP="007178F9">
            <w:pPr>
              <w:ind w:right="227"/>
              <w:jc w:val="right"/>
              <w:rPr>
                <w:b/>
                <w:bCs/>
                <w:sz w:val="14"/>
                <w:szCs w:val="14"/>
              </w:rPr>
            </w:pPr>
            <w:r w:rsidRPr="0071643B">
              <w:rPr>
                <w:b/>
                <w:bCs/>
                <w:sz w:val="14"/>
                <w:szCs w:val="14"/>
              </w:rPr>
              <w:t>1.40</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11BA5B5" w14:textId="77777777" w:rsidR="0060630A" w:rsidRPr="0071643B" w:rsidRDefault="0060630A" w:rsidP="007178F9">
            <w:pPr>
              <w:ind w:right="227"/>
              <w:jc w:val="right"/>
              <w:rPr>
                <w:b/>
                <w:bCs/>
                <w:sz w:val="14"/>
                <w:szCs w:val="14"/>
              </w:rPr>
            </w:pPr>
            <w:r w:rsidRPr="0071643B">
              <w:rPr>
                <w:b/>
                <w:bCs/>
                <w:sz w:val="14"/>
                <w:szCs w:val="14"/>
              </w:rPr>
              <w:t>1.64</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CB100EC" w14:textId="77777777" w:rsidR="0060630A" w:rsidRPr="0071643B" w:rsidRDefault="0060630A" w:rsidP="007178F9">
            <w:pPr>
              <w:ind w:right="227"/>
              <w:jc w:val="right"/>
              <w:rPr>
                <w:b/>
                <w:bCs/>
                <w:sz w:val="14"/>
                <w:szCs w:val="14"/>
              </w:rPr>
            </w:pPr>
            <w:r w:rsidRPr="0071643B">
              <w:rPr>
                <w:b/>
                <w:bCs/>
                <w:sz w:val="14"/>
                <w:szCs w:val="14"/>
              </w:rPr>
              <w:t>0.42</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D7D345B" w14:textId="77777777" w:rsidR="0060630A" w:rsidRPr="0071643B" w:rsidRDefault="0060630A" w:rsidP="007178F9">
            <w:pPr>
              <w:ind w:right="227"/>
              <w:jc w:val="right"/>
              <w:rPr>
                <w:b/>
                <w:bCs/>
                <w:sz w:val="14"/>
                <w:szCs w:val="14"/>
              </w:rPr>
            </w:pPr>
            <w:r w:rsidRPr="0071643B">
              <w:rPr>
                <w:b/>
                <w:bCs/>
                <w:sz w:val="14"/>
                <w:szCs w:val="14"/>
              </w:rPr>
              <w:t>5.16</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74E39A2" w14:textId="77777777" w:rsidR="0060630A" w:rsidRPr="0071643B" w:rsidRDefault="0060630A" w:rsidP="007178F9">
            <w:pPr>
              <w:ind w:right="227"/>
              <w:jc w:val="right"/>
              <w:rPr>
                <w:b/>
                <w:bCs/>
                <w:sz w:val="14"/>
                <w:szCs w:val="14"/>
              </w:rPr>
            </w:pPr>
            <w:r w:rsidRPr="0071643B">
              <w:rPr>
                <w:b/>
                <w:bCs/>
                <w:sz w:val="14"/>
                <w:szCs w:val="14"/>
              </w:rPr>
              <w:t>9.03</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F05ECFE" w14:textId="77777777" w:rsidR="0060630A" w:rsidRPr="0071643B" w:rsidRDefault="0060630A" w:rsidP="007178F9">
            <w:pPr>
              <w:ind w:right="227"/>
              <w:jc w:val="right"/>
              <w:rPr>
                <w:b/>
                <w:bCs/>
                <w:sz w:val="14"/>
                <w:szCs w:val="14"/>
              </w:rPr>
            </w:pPr>
            <w:r w:rsidRPr="0071643B">
              <w:rPr>
                <w:b/>
                <w:bCs/>
                <w:sz w:val="14"/>
                <w:szCs w:val="14"/>
              </w:rPr>
              <w:t>3.03</w:t>
            </w:r>
          </w:p>
        </w:tc>
      </w:tr>
      <w:tr w:rsidR="0060630A" w:rsidRPr="00841586" w14:paraId="1F9F6EDD"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BC6A5D7" w14:textId="77777777" w:rsidR="0060630A" w:rsidRPr="00841586" w:rsidRDefault="0060630A" w:rsidP="0060630A">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0ED51F1F" w14:textId="77777777" w:rsidR="0060630A" w:rsidRPr="0071643B" w:rsidRDefault="0060630A" w:rsidP="007178F9">
            <w:pPr>
              <w:ind w:right="227"/>
              <w:jc w:val="right"/>
              <w:rPr>
                <w:b/>
                <w:bCs/>
                <w:sz w:val="14"/>
                <w:szCs w:val="14"/>
              </w:rPr>
            </w:pPr>
            <w:r w:rsidRPr="0071643B">
              <w:rPr>
                <w:b/>
                <w:bCs/>
                <w:sz w:val="14"/>
                <w:szCs w:val="14"/>
              </w:rPr>
              <w:t>2.58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179F09" w14:textId="77777777" w:rsidR="0060630A" w:rsidRPr="0071643B" w:rsidRDefault="0060630A" w:rsidP="007178F9">
            <w:pPr>
              <w:ind w:right="227"/>
              <w:jc w:val="right"/>
              <w:rPr>
                <w:b/>
                <w:bCs/>
                <w:sz w:val="14"/>
                <w:szCs w:val="14"/>
              </w:rPr>
            </w:pPr>
            <w:r w:rsidRPr="0071643B">
              <w:rPr>
                <w:b/>
                <w:bCs/>
                <w:sz w:val="14"/>
                <w:szCs w:val="14"/>
              </w:rPr>
              <w:t>2.56</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23CEDA5" w14:textId="77777777" w:rsidR="0060630A" w:rsidRPr="0071643B" w:rsidRDefault="0060630A" w:rsidP="007178F9">
            <w:pPr>
              <w:ind w:right="227"/>
              <w:jc w:val="right"/>
              <w:rPr>
                <w:b/>
                <w:bCs/>
                <w:sz w:val="14"/>
                <w:szCs w:val="14"/>
              </w:rPr>
            </w:pPr>
            <w:r w:rsidRPr="0071643B">
              <w:rPr>
                <w:b/>
                <w:bCs/>
                <w:sz w:val="14"/>
                <w:szCs w:val="14"/>
              </w:rPr>
              <w:t>0.88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6759076" w14:textId="77777777" w:rsidR="0060630A" w:rsidRPr="0071643B" w:rsidRDefault="0060630A" w:rsidP="007178F9">
            <w:pPr>
              <w:ind w:right="227"/>
              <w:jc w:val="right"/>
              <w:rPr>
                <w:b/>
                <w:bCs/>
                <w:sz w:val="14"/>
                <w:szCs w:val="14"/>
              </w:rPr>
            </w:pPr>
            <w:r w:rsidRPr="0071643B">
              <w:rPr>
                <w:b/>
                <w:bCs/>
                <w:sz w:val="14"/>
                <w:szCs w:val="14"/>
              </w:rPr>
              <w:t>2.34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733B737" w14:textId="77777777" w:rsidR="0060630A" w:rsidRPr="0071643B" w:rsidRDefault="0060630A" w:rsidP="007178F9">
            <w:pPr>
              <w:ind w:right="227"/>
              <w:jc w:val="right"/>
              <w:rPr>
                <w:b/>
                <w:bCs/>
                <w:sz w:val="14"/>
                <w:szCs w:val="14"/>
              </w:rPr>
            </w:pPr>
            <w:r w:rsidRPr="0071643B">
              <w:rPr>
                <w:b/>
                <w:bCs/>
                <w:sz w:val="14"/>
                <w:szCs w:val="14"/>
              </w:rPr>
              <w:t>17.99</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608833C" w14:textId="77777777" w:rsidR="0060630A" w:rsidRPr="0071643B" w:rsidRDefault="0060630A" w:rsidP="007178F9">
            <w:pPr>
              <w:ind w:right="227"/>
              <w:jc w:val="right"/>
              <w:rPr>
                <w:b/>
                <w:bCs/>
                <w:sz w:val="14"/>
                <w:szCs w:val="14"/>
              </w:rPr>
            </w:pPr>
            <w:r w:rsidRPr="0071643B">
              <w:rPr>
                <w:b/>
                <w:bCs/>
                <w:sz w:val="14"/>
                <w:szCs w:val="14"/>
              </w:rPr>
              <w:t>8.54</w:t>
            </w:r>
          </w:p>
        </w:tc>
      </w:tr>
      <w:tr w:rsidR="0060630A" w:rsidRPr="00841586" w14:paraId="536A9254"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26CD480" w14:textId="77777777" w:rsidR="0060630A" w:rsidRPr="00841586" w:rsidRDefault="0060630A" w:rsidP="0060630A">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420FF86" w14:textId="77777777" w:rsidR="0060630A" w:rsidRPr="0071643B" w:rsidRDefault="0060630A" w:rsidP="007178F9">
            <w:pPr>
              <w:ind w:right="227"/>
              <w:jc w:val="right"/>
              <w:rPr>
                <w:b/>
                <w:bCs/>
                <w:sz w:val="14"/>
                <w:szCs w:val="14"/>
              </w:rPr>
            </w:pPr>
            <w:r w:rsidRPr="0071643B">
              <w:rPr>
                <w:b/>
                <w:bCs/>
                <w:sz w:val="14"/>
                <w:szCs w:val="14"/>
              </w:rPr>
              <w:t>1.60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F7AD64" w14:textId="77777777" w:rsidR="0060630A" w:rsidRPr="0071643B" w:rsidRDefault="0060630A" w:rsidP="007178F9">
            <w:pPr>
              <w:ind w:right="227"/>
              <w:jc w:val="right"/>
              <w:rPr>
                <w:b/>
                <w:bCs/>
                <w:sz w:val="14"/>
                <w:szCs w:val="14"/>
              </w:rPr>
            </w:pPr>
            <w:r w:rsidRPr="0071643B">
              <w:rPr>
                <w:b/>
                <w:bCs/>
                <w:sz w:val="14"/>
                <w:szCs w:val="14"/>
              </w:rPr>
              <w:t>1.77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8C3BCE2" w14:textId="77777777" w:rsidR="0060630A" w:rsidRPr="0071643B" w:rsidRDefault="0060630A" w:rsidP="007178F9">
            <w:pPr>
              <w:ind w:right="227"/>
              <w:jc w:val="right"/>
              <w:rPr>
                <w:b/>
                <w:bCs/>
                <w:sz w:val="14"/>
                <w:szCs w:val="14"/>
              </w:rPr>
            </w:pPr>
            <w:r w:rsidRPr="0071643B">
              <w:rPr>
                <w:b/>
                <w:bCs/>
                <w:sz w:val="14"/>
                <w:szCs w:val="14"/>
              </w:rPr>
              <w:t>0.10</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831DEA1" w14:textId="77777777" w:rsidR="0060630A" w:rsidRPr="0071643B" w:rsidRDefault="0060630A" w:rsidP="007178F9">
            <w:pPr>
              <w:ind w:right="227"/>
              <w:jc w:val="right"/>
              <w:rPr>
                <w:b/>
                <w:bCs/>
                <w:sz w:val="14"/>
                <w:szCs w:val="14"/>
              </w:rPr>
            </w:pPr>
            <w:r w:rsidRPr="0071643B">
              <w:rPr>
                <w:b/>
                <w:bCs/>
                <w:sz w:val="14"/>
                <w:szCs w:val="14"/>
              </w:rPr>
              <w:t>7.03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C3686A1" w14:textId="77777777" w:rsidR="0060630A" w:rsidRPr="0071643B" w:rsidRDefault="0060630A" w:rsidP="007178F9">
            <w:pPr>
              <w:ind w:right="227"/>
              <w:jc w:val="right"/>
              <w:rPr>
                <w:b/>
                <w:bCs/>
                <w:sz w:val="14"/>
                <w:szCs w:val="14"/>
              </w:rPr>
            </w:pPr>
            <w:r w:rsidRPr="0071643B">
              <w:rPr>
                <w:b/>
                <w:bCs/>
                <w:sz w:val="14"/>
                <w:szCs w:val="14"/>
              </w:rPr>
              <w:t>10.58</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D7948B" w14:textId="77777777" w:rsidR="0060630A" w:rsidRPr="0071643B" w:rsidRDefault="0060630A" w:rsidP="007178F9">
            <w:pPr>
              <w:ind w:right="227"/>
              <w:jc w:val="right"/>
              <w:rPr>
                <w:b/>
                <w:bCs/>
                <w:sz w:val="14"/>
                <w:szCs w:val="14"/>
              </w:rPr>
            </w:pPr>
            <w:r w:rsidRPr="0071643B">
              <w:rPr>
                <w:b/>
                <w:bCs/>
                <w:sz w:val="14"/>
                <w:szCs w:val="14"/>
              </w:rPr>
              <w:t>1.32</w:t>
            </w:r>
          </w:p>
        </w:tc>
      </w:tr>
      <w:tr w:rsidR="0060630A" w:rsidRPr="00841586" w14:paraId="176DE208"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A7C87D8" w14:textId="77777777" w:rsidR="0060630A" w:rsidRPr="00841586" w:rsidRDefault="0060630A" w:rsidP="0060630A">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56742F73" w14:textId="77777777" w:rsidR="0060630A" w:rsidRPr="0071643B" w:rsidRDefault="0060630A" w:rsidP="007178F9">
            <w:pPr>
              <w:ind w:right="227"/>
              <w:jc w:val="right"/>
              <w:rPr>
                <w:sz w:val="14"/>
                <w:szCs w:val="14"/>
              </w:rPr>
            </w:pPr>
            <w:r w:rsidRPr="0071643B">
              <w:rPr>
                <w:sz w:val="14"/>
                <w:szCs w:val="14"/>
              </w:rPr>
              <w:t>5.83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4D41A5" w14:textId="77777777" w:rsidR="0060630A" w:rsidRPr="0071643B" w:rsidRDefault="0060630A" w:rsidP="007178F9">
            <w:pPr>
              <w:ind w:right="227"/>
              <w:jc w:val="right"/>
              <w:rPr>
                <w:sz w:val="14"/>
                <w:szCs w:val="14"/>
              </w:rPr>
            </w:pPr>
            <w:r w:rsidRPr="0071643B">
              <w:rPr>
                <w:sz w:val="14"/>
                <w:szCs w:val="14"/>
              </w:rPr>
              <w:t>10.60</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DC1BE1" w14:textId="77777777" w:rsidR="0060630A" w:rsidRPr="0071643B" w:rsidRDefault="0060630A" w:rsidP="007178F9">
            <w:pPr>
              <w:ind w:right="227"/>
              <w:jc w:val="right"/>
              <w:rPr>
                <w:sz w:val="14"/>
                <w:szCs w:val="14"/>
              </w:rPr>
            </w:pPr>
            <w:r w:rsidRPr="0071643B">
              <w:rPr>
                <w:sz w:val="14"/>
                <w:szCs w:val="14"/>
              </w:rPr>
              <w:t>-4.46</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263E6A" w14:textId="77777777" w:rsidR="0060630A" w:rsidRPr="0071643B" w:rsidRDefault="0060630A" w:rsidP="007178F9">
            <w:pPr>
              <w:ind w:right="227"/>
              <w:jc w:val="right"/>
              <w:rPr>
                <w:sz w:val="14"/>
                <w:szCs w:val="14"/>
              </w:rPr>
            </w:pPr>
            <w:r w:rsidRPr="0071643B">
              <w:rPr>
                <w:sz w:val="14"/>
                <w:szCs w:val="14"/>
              </w:rPr>
              <w:t>56.54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351A6A" w14:textId="77777777" w:rsidR="0060630A" w:rsidRPr="0071643B" w:rsidRDefault="0060630A" w:rsidP="007178F9">
            <w:pPr>
              <w:ind w:right="227"/>
              <w:jc w:val="right"/>
              <w:rPr>
                <w:sz w:val="14"/>
                <w:szCs w:val="14"/>
              </w:rPr>
            </w:pPr>
            <w:r w:rsidRPr="0071643B">
              <w:rPr>
                <w:sz w:val="14"/>
                <w:szCs w:val="14"/>
              </w:rPr>
              <w:t>42.97</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4306F0" w14:textId="77777777" w:rsidR="0060630A" w:rsidRPr="0071643B" w:rsidRDefault="0060630A" w:rsidP="007178F9">
            <w:pPr>
              <w:ind w:right="227"/>
              <w:jc w:val="right"/>
              <w:rPr>
                <w:sz w:val="14"/>
                <w:szCs w:val="14"/>
              </w:rPr>
            </w:pPr>
            <w:r w:rsidRPr="0071643B">
              <w:rPr>
                <w:sz w:val="14"/>
                <w:szCs w:val="14"/>
              </w:rPr>
              <w:t>-34.05</w:t>
            </w:r>
          </w:p>
        </w:tc>
      </w:tr>
      <w:tr w:rsidR="0060630A" w:rsidRPr="00841586" w14:paraId="383231E1"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D851343" w14:textId="77777777" w:rsidR="0060630A" w:rsidRPr="00841586" w:rsidRDefault="0060630A" w:rsidP="0060630A">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2540E0AF" w14:textId="77777777" w:rsidR="0060630A" w:rsidRPr="0071643B" w:rsidRDefault="0060630A" w:rsidP="007178F9">
            <w:pPr>
              <w:ind w:right="227"/>
              <w:jc w:val="right"/>
              <w:rPr>
                <w:sz w:val="14"/>
                <w:szCs w:val="14"/>
              </w:rPr>
            </w:pPr>
            <w:r w:rsidRPr="0071643B">
              <w:rPr>
                <w:sz w:val="14"/>
                <w:szCs w:val="14"/>
              </w:rPr>
              <w:t>0.68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F8706B" w14:textId="77777777" w:rsidR="0060630A" w:rsidRPr="0071643B" w:rsidRDefault="0060630A" w:rsidP="007178F9">
            <w:pPr>
              <w:ind w:right="227"/>
              <w:jc w:val="right"/>
              <w:rPr>
                <w:sz w:val="14"/>
                <w:szCs w:val="14"/>
              </w:rPr>
            </w:pPr>
            <w:r w:rsidRPr="0071643B">
              <w:rPr>
                <w:sz w:val="14"/>
                <w:szCs w:val="14"/>
              </w:rPr>
              <w:t>1.51</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9FD805B" w14:textId="77777777" w:rsidR="0060630A" w:rsidRPr="0071643B" w:rsidRDefault="0060630A" w:rsidP="007178F9">
            <w:pPr>
              <w:ind w:right="227"/>
              <w:jc w:val="right"/>
              <w:rPr>
                <w:sz w:val="14"/>
                <w:szCs w:val="14"/>
              </w:rPr>
            </w:pPr>
            <w:r w:rsidRPr="0071643B">
              <w:rPr>
                <w:sz w:val="14"/>
                <w:szCs w:val="14"/>
              </w:rPr>
              <w:t>-0.07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D31E179" w14:textId="77777777" w:rsidR="0060630A" w:rsidRPr="0071643B" w:rsidRDefault="0060630A" w:rsidP="007178F9">
            <w:pPr>
              <w:ind w:right="227"/>
              <w:jc w:val="right"/>
              <w:rPr>
                <w:sz w:val="14"/>
                <w:szCs w:val="14"/>
              </w:rPr>
            </w:pPr>
            <w:r w:rsidRPr="0071643B">
              <w:rPr>
                <w:sz w:val="14"/>
                <w:szCs w:val="14"/>
              </w:rPr>
              <w:t>3.88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DA3C48F" w14:textId="77777777" w:rsidR="0060630A" w:rsidRPr="0071643B" w:rsidRDefault="0060630A" w:rsidP="007178F9">
            <w:pPr>
              <w:ind w:right="227"/>
              <w:jc w:val="right"/>
              <w:rPr>
                <w:sz w:val="14"/>
                <w:szCs w:val="14"/>
              </w:rPr>
            </w:pPr>
            <w:r w:rsidRPr="0071643B">
              <w:rPr>
                <w:sz w:val="14"/>
                <w:szCs w:val="14"/>
              </w:rPr>
              <w:t>7.44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EB88779" w14:textId="77777777" w:rsidR="0060630A" w:rsidRPr="0071643B" w:rsidRDefault="0060630A" w:rsidP="007178F9">
            <w:pPr>
              <w:ind w:right="227"/>
              <w:jc w:val="right"/>
              <w:rPr>
                <w:sz w:val="14"/>
                <w:szCs w:val="14"/>
              </w:rPr>
            </w:pPr>
            <w:r w:rsidRPr="0071643B">
              <w:rPr>
                <w:sz w:val="14"/>
                <w:szCs w:val="14"/>
              </w:rPr>
              <w:t>5.44</w:t>
            </w:r>
          </w:p>
        </w:tc>
      </w:tr>
      <w:tr w:rsidR="0060630A" w:rsidRPr="00841586" w14:paraId="609C3A93"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78B06791" w14:textId="77777777" w:rsidR="0060630A" w:rsidRPr="00841586" w:rsidRDefault="0060630A" w:rsidP="0060630A">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228215EC" w14:textId="77777777" w:rsidR="0060630A" w:rsidRPr="0071643B" w:rsidRDefault="0060630A" w:rsidP="007178F9">
            <w:pPr>
              <w:ind w:right="227"/>
              <w:jc w:val="right"/>
              <w:rPr>
                <w:sz w:val="14"/>
                <w:szCs w:val="14"/>
              </w:rPr>
            </w:pPr>
            <w:r w:rsidRPr="0071643B">
              <w:rPr>
                <w:sz w:val="14"/>
                <w:szCs w:val="14"/>
              </w:rPr>
              <w:t>1.39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38FB61B" w14:textId="77777777" w:rsidR="0060630A" w:rsidRPr="0071643B" w:rsidRDefault="0060630A" w:rsidP="007178F9">
            <w:pPr>
              <w:ind w:right="227"/>
              <w:jc w:val="right"/>
              <w:rPr>
                <w:sz w:val="14"/>
                <w:szCs w:val="14"/>
              </w:rPr>
            </w:pPr>
            <w:r w:rsidRPr="0071643B">
              <w:rPr>
                <w:sz w:val="14"/>
                <w:szCs w:val="14"/>
              </w:rPr>
              <w:t>1.51</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B4A0C90" w14:textId="77777777" w:rsidR="0060630A" w:rsidRPr="0071643B" w:rsidRDefault="0060630A" w:rsidP="007178F9">
            <w:pPr>
              <w:ind w:right="227"/>
              <w:jc w:val="right"/>
              <w:rPr>
                <w:sz w:val="14"/>
                <w:szCs w:val="14"/>
              </w:rPr>
            </w:pPr>
            <w:r w:rsidRPr="0071643B">
              <w:rPr>
                <w:sz w:val="14"/>
                <w:szCs w:val="14"/>
              </w:rPr>
              <w:t>0.95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D0D9BD" w14:textId="77777777" w:rsidR="0060630A" w:rsidRPr="0071643B" w:rsidRDefault="0060630A" w:rsidP="007178F9">
            <w:pPr>
              <w:ind w:right="227"/>
              <w:jc w:val="right"/>
              <w:rPr>
                <w:sz w:val="14"/>
                <w:szCs w:val="14"/>
              </w:rPr>
            </w:pPr>
            <w:r w:rsidRPr="0071643B">
              <w:rPr>
                <w:sz w:val="14"/>
                <w:szCs w:val="14"/>
              </w:rPr>
              <w:t>9.99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13DF103" w14:textId="77777777" w:rsidR="0060630A" w:rsidRPr="0071643B" w:rsidRDefault="0060630A" w:rsidP="007178F9">
            <w:pPr>
              <w:ind w:right="227"/>
              <w:jc w:val="right"/>
              <w:rPr>
                <w:sz w:val="14"/>
                <w:szCs w:val="14"/>
              </w:rPr>
            </w:pPr>
            <w:r w:rsidRPr="0071643B">
              <w:rPr>
                <w:sz w:val="14"/>
                <w:szCs w:val="14"/>
              </w:rPr>
              <w:t>14.10</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053F99F" w14:textId="77777777" w:rsidR="0060630A" w:rsidRPr="0071643B" w:rsidRDefault="0060630A" w:rsidP="007178F9">
            <w:pPr>
              <w:ind w:right="227"/>
              <w:jc w:val="right"/>
              <w:rPr>
                <w:sz w:val="14"/>
                <w:szCs w:val="14"/>
              </w:rPr>
            </w:pPr>
            <w:r w:rsidRPr="0071643B">
              <w:rPr>
                <w:sz w:val="14"/>
                <w:szCs w:val="14"/>
              </w:rPr>
              <w:t>7.63</w:t>
            </w:r>
          </w:p>
        </w:tc>
      </w:tr>
      <w:tr w:rsidR="0060630A" w:rsidRPr="00841586" w14:paraId="5A276381" w14:textId="77777777" w:rsidTr="007178F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480164E" w14:textId="77777777" w:rsidR="0060630A" w:rsidRPr="00841586" w:rsidRDefault="0060630A" w:rsidP="0060630A">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20E4A6AC" w14:textId="77777777" w:rsidR="0060630A" w:rsidRPr="0071643B" w:rsidRDefault="0060630A" w:rsidP="007178F9">
            <w:pPr>
              <w:ind w:right="227"/>
              <w:jc w:val="right"/>
              <w:rPr>
                <w:sz w:val="14"/>
                <w:szCs w:val="14"/>
              </w:rPr>
            </w:pPr>
            <w:r w:rsidRPr="0071643B">
              <w:rPr>
                <w:sz w:val="14"/>
                <w:szCs w:val="14"/>
              </w:rPr>
              <w:t>1.38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DAE361" w14:textId="77777777" w:rsidR="0060630A" w:rsidRPr="0071643B" w:rsidRDefault="0060630A" w:rsidP="007178F9">
            <w:pPr>
              <w:ind w:right="227"/>
              <w:jc w:val="right"/>
              <w:rPr>
                <w:sz w:val="14"/>
                <w:szCs w:val="14"/>
              </w:rPr>
            </w:pPr>
            <w:r w:rsidRPr="0071643B">
              <w:rPr>
                <w:sz w:val="14"/>
                <w:szCs w:val="14"/>
              </w:rPr>
              <w:t>1.10</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520AB5" w14:textId="77777777" w:rsidR="0060630A" w:rsidRPr="0071643B" w:rsidRDefault="0060630A" w:rsidP="007178F9">
            <w:pPr>
              <w:ind w:right="227"/>
              <w:jc w:val="right"/>
              <w:rPr>
                <w:sz w:val="14"/>
                <w:szCs w:val="14"/>
              </w:rPr>
            </w:pPr>
            <w:r w:rsidRPr="0071643B">
              <w:rPr>
                <w:sz w:val="14"/>
                <w:szCs w:val="14"/>
              </w:rPr>
              <w:t>0.13</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718F02" w14:textId="77777777" w:rsidR="0060630A" w:rsidRPr="0071643B" w:rsidRDefault="0060630A" w:rsidP="007178F9">
            <w:pPr>
              <w:ind w:right="227"/>
              <w:jc w:val="right"/>
              <w:rPr>
                <w:sz w:val="14"/>
                <w:szCs w:val="14"/>
              </w:rPr>
            </w:pPr>
            <w:r w:rsidRPr="0071643B">
              <w:rPr>
                <w:sz w:val="14"/>
                <w:szCs w:val="14"/>
              </w:rPr>
              <w:t>4.06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B87FD9E" w14:textId="77777777" w:rsidR="0060630A" w:rsidRPr="0071643B" w:rsidRDefault="0060630A" w:rsidP="007178F9">
            <w:pPr>
              <w:ind w:right="227"/>
              <w:jc w:val="right"/>
              <w:rPr>
                <w:sz w:val="14"/>
                <w:szCs w:val="14"/>
              </w:rPr>
            </w:pPr>
            <w:r w:rsidRPr="0071643B">
              <w:rPr>
                <w:sz w:val="14"/>
                <w:szCs w:val="14"/>
              </w:rPr>
              <w:t>7.45</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B197196" w14:textId="77777777" w:rsidR="0060630A" w:rsidRPr="0071643B" w:rsidRDefault="0060630A" w:rsidP="007178F9">
            <w:pPr>
              <w:ind w:right="227"/>
              <w:jc w:val="right"/>
              <w:rPr>
                <w:sz w:val="14"/>
                <w:szCs w:val="14"/>
              </w:rPr>
            </w:pPr>
            <w:r w:rsidRPr="0071643B">
              <w:rPr>
                <w:sz w:val="14"/>
                <w:szCs w:val="14"/>
              </w:rPr>
              <w:t>2.77</w:t>
            </w:r>
          </w:p>
        </w:tc>
      </w:tr>
      <w:tr w:rsidR="0060630A" w:rsidRPr="00841586" w14:paraId="48EEE297" w14:textId="77777777" w:rsidTr="007178F9">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42127CD" w14:textId="77777777" w:rsidR="0060630A" w:rsidRPr="00841586" w:rsidRDefault="0060630A" w:rsidP="0060630A">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7700B870" w14:textId="77777777" w:rsidR="0060630A" w:rsidRPr="0071643B" w:rsidRDefault="0060630A" w:rsidP="007178F9">
            <w:pPr>
              <w:ind w:right="227"/>
              <w:jc w:val="right"/>
              <w:rPr>
                <w:b/>
                <w:bCs/>
                <w:sz w:val="14"/>
                <w:szCs w:val="14"/>
              </w:rPr>
            </w:pPr>
            <w:r w:rsidRPr="0071643B">
              <w:rPr>
                <w:b/>
                <w:bCs/>
                <w:sz w:val="14"/>
                <w:szCs w:val="14"/>
              </w:rPr>
              <w:t>0.90</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1B0A023" w14:textId="77777777" w:rsidR="0060630A" w:rsidRPr="0071643B" w:rsidRDefault="0060630A" w:rsidP="007178F9">
            <w:pPr>
              <w:ind w:right="227"/>
              <w:jc w:val="right"/>
              <w:rPr>
                <w:b/>
                <w:bCs/>
                <w:sz w:val="14"/>
                <w:szCs w:val="14"/>
              </w:rPr>
            </w:pPr>
            <w:r w:rsidRPr="0071643B">
              <w:rPr>
                <w:b/>
                <w:bCs/>
                <w:sz w:val="14"/>
                <w:szCs w:val="14"/>
              </w:rPr>
              <w:t>1.28</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FFC5DDF" w14:textId="77777777" w:rsidR="0060630A" w:rsidRPr="0071643B" w:rsidRDefault="0060630A" w:rsidP="007178F9">
            <w:pPr>
              <w:ind w:right="227"/>
              <w:jc w:val="right"/>
              <w:rPr>
                <w:b/>
                <w:bCs/>
                <w:sz w:val="14"/>
                <w:szCs w:val="14"/>
              </w:rPr>
            </w:pPr>
            <w:r w:rsidRPr="0071643B">
              <w:rPr>
                <w:b/>
                <w:bCs/>
                <w:sz w:val="14"/>
                <w:szCs w:val="14"/>
              </w:rPr>
              <w:t>1.04</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2FA9F0EE" w14:textId="77777777" w:rsidR="0060630A" w:rsidRPr="0071643B" w:rsidRDefault="0060630A" w:rsidP="007178F9">
            <w:pPr>
              <w:ind w:right="227"/>
              <w:jc w:val="right"/>
              <w:rPr>
                <w:b/>
                <w:bCs/>
                <w:sz w:val="14"/>
                <w:szCs w:val="14"/>
              </w:rPr>
            </w:pPr>
            <w:r w:rsidRPr="0071643B">
              <w:rPr>
                <w:b/>
                <w:bCs/>
                <w:sz w:val="14"/>
                <w:szCs w:val="14"/>
              </w:rPr>
              <w:t>1.88</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58CA7CA" w14:textId="77777777" w:rsidR="0060630A" w:rsidRPr="0071643B" w:rsidRDefault="0060630A" w:rsidP="007178F9">
            <w:pPr>
              <w:ind w:right="227"/>
              <w:jc w:val="right"/>
              <w:rPr>
                <w:b/>
                <w:bCs/>
                <w:sz w:val="14"/>
                <w:szCs w:val="14"/>
              </w:rPr>
            </w:pPr>
            <w:r w:rsidRPr="0071643B">
              <w:rPr>
                <w:b/>
                <w:bCs/>
                <w:sz w:val="14"/>
                <w:szCs w:val="14"/>
              </w:rPr>
              <w:t>5.04</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00DB53F" w14:textId="77777777" w:rsidR="0060630A" w:rsidRPr="0071643B" w:rsidRDefault="0060630A" w:rsidP="007178F9">
            <w:pPr>
              <w:ind w:right="227"/>
              <w:jc w:val="right"/>
              <w:rPr>
                <w:b/>
                <w:bCs/>
                <w:sz w:val="14"/>
                <w:szCs w:val="14"/>
              </w:rPr>
            </w:pPr>
            <w:r w:rsidRPr="0071643B">
              <w:rPr>
                <w:b/>
                <w:bCs/>
                <w:sz w:val="14"/>
                <w:szCs w:val="14"/>
              </w:rPr>
              <w:t>5.99</w:t>
            </w:r>
          </w:p>
        </w:tc>
      </w:tr>
    </w:tbl>
    <w:bookmarkEnd w:id="19"/>
    <w:p w14:paraId="48BB3D05" w14:textId="77777777" w:rsidR="004445E5" w:rsidRPr="00EA1643"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F23114">
        <w:rPr>
          <w:color w:val="000000"/>
          <w:sz w:val="14"/>
          <w:szCs w:val="14"/>
        </w:rPr>
        <w:t>INEGI</w:t>
      </w:r>
      <w:r w:rsidRPr="00EA1643">
        <w:rPr>
          <w:snapToGrid w:val="0"/>
          <w:sz w:val="14"/>
          <w:szCs w:val="14"/>
          <w:u w:val="single"/>
        </w:rPr>
        <w:t xml:space="preserve"> </w:t>
      </w:r>
    </w:p>
    <w:p w14:paraId="5220BDDC" w14:textId="77777777" w:rsidR="004D5C5B" w:rsidRPr="00EA1643" w:rsidRDefault="004D5C5B" w:rsidP="00A94AA0">
      <w:pPr>
        <w:pStyle w:val="n01"/>
        <w:keepLines w:val="0"/>
        <w:widowControl w:val="0"/>
        <w:spacing w:before="360"/>
        <w:ind w:left="0" w:firstLine="709"/>
        <w:rPr>
          <w:rFonts w:ascii="Arial" w:hAnsi="Arial"/>
          <w:b/>
          <w:snapToGrid w:val="0"/>
          <w:color w:val="000000"/>
        </w:rPr>
      </w:pPr>
      <w:r w:rsidRPr="00EA1643">
        <w:rPr>
          <w:rFonts w:ascii="Arial" w:hAnsi="Arial"/>
          <w:b/>
          <w:snapToGrid w:val="0"/>
          <w:color w:val="000000"/>
        </w:rPr>
        <w:t>Por destino de la producción</w:t>
      </w:r>
    </w:p>
    <w:p w14:paraId="7834622F" w14:textId="2357EA7F" w:rsidR="00500CB0" w:rsidRDefault="0060630A" w:rsidP="00500CB0">
      <w:pPr>
        <w:widowControl w:val="0"/>
        <w:autoSpaceDE w:val="0"/>
        <w:autoSpaceDN w:val="0"/>
        <w:adjustRightInd w:val="0"/>
        <w:spacing w:before="240"/>
        <w:rPr>
          <w:snapToGrid w:val="0"/>
        </w:rPr>
      </w:pPr>
      <w:r w:rsidRPr="0060630A">
        <w:rPr>
          <w:snapToGrid w:val="0"/>
        </w:rPr>
        <w:t>En marzo de 2023, los precios de los bienes finales de demanda interna presentaron un alza mensual de 0.72 % y anual, de 6.54 por ciento. A su interior, los precios de los bienes de consumo crecieron 0.74 % a tasa mensual y 7.14 % a tasa anual. Los destinados a la formación de capital aumentaron 0.67 % mensual y 5.11 % anual. Por su parte, los precios de los bienes orientados a la exportación descendieron 0.37 % a tasa mensual y 5.50 % a tasa anual</w:t>
      </w:r>
      <w:r w:rsidR="00720DC6" w:rsidRPr="00DE050D">
        <w:rPr>
          <w:snapToGrid w:val="0"/>
        </w:rPr>
        <w:t>.</w:t>
      </w:r>
    </w:p>
    <w:p w14:paraId="005BA359" w14:textId="77777777" w:rsidR="00573FC1" w:rsidRDefault="00573FC1" w:rsidP="00C963A9">
      <w:pPr>
        <w:keepNext/>
        <w:keepLines/>
        <w:widowControl w:val="0"/>
        <w:autoSpaceDE w:val="0"/>
        <w:autoSpaceDN w:val="0"/>
        <w:adjustRightInd w:val="0"/>
        <w:spacing w:before="240"/>
        <w:jc w:val="center"/>
        <w:rPr>
          <w:snapToGrid w:val="0"/>
          <w:sz w:val="20"/>
          <w:szCs w:val="20"/>
        </w:rPr>
      </w:pPr>
    </w:p>
    <w:p w14:paraId="06483BE8" w14:textId="6FADF9F8"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7178F9">
        <w:rPr>
          <w:snapToGrid w:val="0"/>
          <w:sz w:val="20"/>
          <w:szCs w:val="20"/>
        </w:rPr>
        <w:t>5</w:t>
      </w:r>
    </w:p>
    <w:p w14:paraId="1C2EFA3E"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1F53BE90" w14:textId="6AC25D85" w:rsidR="001F753E" w:rsidRPr="00DD228A" w:rsidRDefault="00E21E68" w:rsidP="004D5C5B">
      <w:pPr>
        <w:keepNext/>
        <w:keepLines/>
        <w:widowControl w:val="0"/>
        <w:autoSpaceDE w:val="0"/>
        <w:autoSpaceDN w:val="0"/>
        <w:adjustRightInd w:val="0"/>
        <w:jc w:val="center"/>
        <w:rPr>
          <w:b/>
          <w:smallCaps/>
          <w:snapToGrid w:val="0"/>
          <w:sz w:val="20"/>
          <w:szCs w:val="20"/>
        </w:rPr>
      </w:pPr>
      <w:r w:rsidRPr="00DD228A">
        <w:rPr>
          <w:b/>
          <w:smallCaps/>
          <w:snapToGrid w:val="0"/>
          <w:sz w:val="20"/>
          <w:szCs w:val="20"/>
        </w:rPr>
        <w:t xml:space="preserve">mercancías y servicios finales, incluyendo petróleo </w:t>
      </w:r>
    </w:p>
    <w:p w14:paraId="0B4680C5" w14:textId="7BD1165C" w:rsidR="00E44C01" w:rsidRPr="00DD228A" w:rsidRDefault="00E44C01" w:rsidP="004D5C5B">
      <w:pPr>
        <w:keepNext/>
        <w:keepLines/>
        <w:widowControl w:val="0"/>
        <w:autoSpaceDE w:val="0"/>
        <w:autoSpaceDN w:val="0"/>
        <w:adjustRightInd w:val="0"/>
        <w:jc w:val="center"/>
        <w:rPr>
          <w:b/>
          <w:smallCaps/>
          <w:snapToGrid w:val="0"/>
          <w:sz w:val="20"/>
          <w:szCs w:val="20"/>
        </w:rPr>
      </w:pPr>
      <w:r w:rsidRPr="00DD228A">
        <w:rPr>
          <w:b/>
          <w:smallCaps/>
          <w:snapToGrid w:val="0"/>
          <w:sz w:val="20"/>
          <w:szCs w:val="20"/>
        </w:rPr>
        <w:t>clasificación por destino</w:t>
      </w:r>
    </w:p>
    <w:p w14:paraId="2AC6C21C" w14:textId="02024317" w:rsidR="004D5C5B" w:rsidRPr="00E20483" w:rsidRDefault="00C92C86" w:rsidP="00E44C01">
      <w:pPr>
        <w:keepNext/>
        <w:keepLines/>
        <w:widowControl w:val="0"/>
        <w:autoSpaceDE w:val="0"/>
        <w:autoSpaceDN w:val="0"/>
        <w:adjustRightInd w:val="0"/>
        <w:jc w:val="center"/>
        <w:rPr>
          <w:b/>
          <w:smallCaps/>
          <w:snapToGrid w:val="0"/>
          <w:sz w:val="20"/>
          <w:szCs w:val="20"/>
        </w:rPr>
      </w:pPr>
      <w:r>
        <w:rPr>
          <w:b/>
          <w:smallCaps/>
          <w:snapToGrid w:val="0"/>
          <w:sz w:val="20"/>
          <w:szCs w:val="20"/>
        </w:rPr>
        <w:t>marz</w:t>
      </w:r>
      <w:r w:rsidR="006F1C92" w:rsidRPr="00E20483">
        <w:rPr>
          <w:b/>
          <w:smallCaps/>
          <w:snapToGrid w:val="0"/>
          <w:sz w:val="20"/>
          <w:szCs w:val="20"/>
        </w:rPr>
        <w:t>o</w:t>
      </w:r>
      <w:r w:rsidR="00E21E68" w:rsidRPr="00E20483">
        <w:rPr>
          <w:b/>
          <w:bCs/>
          <w:smallCaps/>
          <w:color w:val="000000"/>
          <w:spacing w:val="1"/>
          <w:sz w:val="20"/>
          <w:szCs w:val="20"/>
        </w:rPr>
        <w:t xml:space="preserve"> de 202</w:t>
      </w:r>
      <w:r w:rsidR="006F1C92" w:rsidRPr="00E20483">
        <w:rPr>
          <w:b/>
          <w:bCs/>
          <w:smallCaps/>
          <w:color w:val="000000"/>
          <w:spacing w:val="1"/>
          <w:sz w:val="20"/>
          <w:szCs w:val="20"/>
        </w:rPr>
        <w:t>3</w:t>
      </w:r>
    </w:p>
    <w:tbl>
      <w:tblPr>
        <w:tblW w:w="5000" w:type="pct"/>
        <w:jc w:val="center"/>
        <w:tblLayout w:type="fixed"/>
        <w:tblCellMar>
          <w:left w:w="28" w:type="dxa"/>
          <w:right w:w="28" w:type="dxa"/>
        </w:tblCellMar>
        <w:tblLook w:val="04A0" w:firstRow="1" w:lastRow="0" w:firstColumn="1" w:lastColumn="0" w:noHBand="0" w:noVBand="1"/>
      </w:tblPr>
      <w:tblGrid>
        <w:gridCol w:w="2490"/>
        <w:gridCol w:w="1064"/>
        <w:gridCol w:w="1067"/>
        <w:gridCol w:w="1067"/>
        <w:gridCol w:w="1065"/>
        <w:gridCol w:w="1067"/>
        <w:gridCol w:w="1067"/>
        <w:gridCol w:w="1067"/>
      </w:tblGrid>
      <w:tr w:rsidR="00C92C86" w:rsidRPr="00A9663B" w14:paraId="6AED1795" w14:textId="77777777" w:rsidTr="007178F9">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7582E8E" w14:textId="77777777" w:rsidR="00C92C86" w:rsidRPr="00A9663B" w:rsidRDefault="00C92C86" w:rsidP="007178F9">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7CFEBF72" w14:textId="77777777" w:rsidR="00C92C86" w:rsidRPr="00A9663B" w:rsidRDefault="00C92C86" w:rsidP="007178F9">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54036BA7" w14:textId="77777777" w:rsidR="00C92C86" w:rsidRPr="002B3CB0" w:rsidRDefault="00C92C86" w:rsidP="007178F9">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245CD98" w14:textId="77777777" w:rsidR="00C92C86" w:rsidRPr="00A9663B" w:rsidRDefault="00C92C86" w:rsidP="007178F9">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anual</w:t>
            </w:r>
          </w:p>
        </w:tc>
      </w:tr>
      <w:tr w:rsidR="00C92C86" w:rsidRPr="00A9663B" w14:paraId="57FC473C" w14:textId="77777777" w:rsidTr="007178F9">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24AEA764" w14:textId="77777777" w:rsidR="00C92C86" w:rsidRPr="00A9663B" w:rsidRDefault="00C92C86" w:rsidP="007178F9">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5B586F55" w14:textId="77777777" w:rsidR="00C92C86" w:rsidRPr="00A9663B" w:rsidRDefault="00C92C86" w:rsidP="007178F9">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AB3FF12" w14:textId="77777777" w:rsidR="00C92C86" w:rsidRPr="00A9663B" w:rsidRDefault="00C92C86" w:rsidP="007178F9">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64D44A9" w14:textId="77777777" w:rsidR="00C92C86" w:rsidRPr="00A9663B" w:rsidRDefault="00C92C86" w:rsidP="007178F9">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2D4FC92F" w14:textId="77777777" w:rsidR="00C92C86" w:rsidRPr="00A9663B" w:rsidRDefault="00C92C86" w:rsidP="007178F9">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8E5D5FB" w14:textId="77777777" w:rsidR="00C92C86" w:rsidRPr="00A9663B" w:rsidRDefault="00C92C86" w:rsidP="007178F9">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44EEA14" w14:textId="77777777" w:rsidR="00C92C86" w:rsidRPr="00A9663B" w:rsidRDefault="00C92C86" w:rsidP="007178F9">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276F0AE" w14:textId="77777777" w:rsidR="00C92C86" w:rsidRPr="00A9663B" w:rsidRDefault="00C92C86" w:rsidP="007178F9">
            <w:pPr>
              <w:jc w:val="center"/>
              <w:rPr>
                <w:bCs/>
                <w:color w:val="000000"/>
                <w:sz w:val="16"/>
                <w:szCs w:val="16"/>
              </w:rPr>
            </w:pPr>
            <w:r w:rsidRPr="00A9663B">
              <w:rPr>
                <w:bCs/>
                <w:color w:val="000000"/>
                <w:sz w:val="16"/>
                <w:szCs w:val="16"/>
              </w:rPr>
              <w:t>Total</w:t>
            </w:r>
          </w:p>
        </w:tc>
      </w:tr>
      <w:tr w:rsidR="00C92C86" w:rsidRPr="00841586" w14:paraId="1949FA2F" w14:textId="77777777" w:rsidTr="007178F9">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0445A4BD" w14:textId="77777777" w:rsidR="00C92C86" w:rsidRPr="00841586" w:rsidRDefault="00C92C86" w:rsidP="00C92C86">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7ECD9543"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0.12</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FE42ACB"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1.00</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F4A8689"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0.42</w:t>
            </w:r>
          </w:p>
        </w:tc>
        <w:tc>
          <w:tcPr>
            <w:tcW w:w="1004" w:type="dxa"/>
            <w:tcBorders>
              <w:top w:val="single" w:sz="8" w:space="0" w:color="595959"/>
              <w:left w:val="single" w:sz="8" w:space="0" w:color="595959"/>
              <w:bottom w:val="dotted" w:sz="4" w:space="0" w:color="595959"/>
              <w:right w:val="single" w:sz="8" w:space="0" w:color="595959"/>
            </w:tcBorders>
            <w:vAlign w:val="center"/>
          </w:tcPr>
          <w:p w14:paraId="491818F9"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0.425</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C82F52E"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1.61</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704AEB2"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5.78</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9AE92FE"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3.03</w:t>
            </w:r>
          </w:p>
        </w:tc>
      </w:tr>
      <w:tr w:rsidR="00C92C86" w:rsidRPr="00FF7D68" w14:paraId="50B67158" w14:textId="77777777" w:rsidTr="007178F9">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460FA3BB" w14:textId="77777777" w:rsidR="00C92C86" w:rsidRPr="00841586" w:rsidRDefault="00C92C86" w:rsidP="00C92C86">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10921C9"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0.50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6620897"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0.97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F06A43"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0.72</w:t>
            </w:r>
          </w:p>
        </w:tc>
        <w:tc>
          <w:tcPr>
            <w:tcW w:w="1004" w:type="dxa"/>
            <w:tcBorders>
              <w:top w:val="dotted" w:sz="4" w:space="0" w:color="595959"/>
              <w:left w:val="single" w:sz="8" w:space="0" w:color="595959"/>
              <w:bottom w:val="dotted" w:sz="4" w:space="0" w:color="595959"/>
              <w:right w:val="single" w:sz="8" w:space="0" w:color="595959"/>
            </w:tcBorders>
            <w:vAlign w:val="center"/>
          </w:tcPr>
          <w:p w14:paraId="47296B46"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0.524</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B053B97"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7.23</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2CBDD8F"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5.76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FF7849"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6.54</w:t>
            </w:r>
          </w:p>
        </w:tc>
      </w:tr>
      <w:tr w:rsidR="00C92C86" w:rsidRPr="00FF7D68" w14:paraId="32E0F6F5" w14:textId="77777777" w:rsidTr="007178F9">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02271B3C" w14:textId="77777777" w:rsidR="00C92C86" w:rsidRPr="00841586" w:rsidRDefault="00C92C86" w:rsidP="00C92C86">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314C6D3E"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0.35</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C07AFF4"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1.02</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DF5F89C"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0.74</w:t>
            </w:r>
          </w:p>
        </w:tc>
        <w:tc>
          <w:tcPr>
            <w:tcW w:w="1004" w:type="dxa"/>
            <w:tcBorders>
              <w:top w:val="dotted" w:sz="4" w:space="0" w:color="595959"/>
              <w:left w:val="single" w:sz="8" w:space="0" w:color="595959"/>
              <w:bottom w:val="dotted" w:sz="4" w:space="0" w:color="595959"/>
              <w:right w:val="single" w:sz="8" w:space="0" w:color="595959"/>
            </w:tcBorders>
            <w:vAlign w:val="center"/>
          </w:tcPr>
          <w:p w14:paraId="504F51C3"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0.382</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E007E8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8.85</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03E9D3"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5.95</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2E0E21"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7.14</w:t>
            </w:r>
          </w:p>
        </w:tc>
      </w:tr>
      <w:tr w:rsidR="00C92C86" w:rsidRPr="00FF7D68" w14:paraId="519EC7B0" w14:textId="77777777" w:rsidTr="007178F9">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7B6EEF37" w14:textId="77777777" w:rsidR="00C92C86" w:rsidRPr="00841586" w:rsidRDefault="00C92C86" w:rsidP="00C92C86">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9DC057E"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0.68</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CB9DF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0.60</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7916B3"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0.67</w:t>
            </w:r>
          </w:p>
        </w:tc>
        <w:tc>
          <w:tcPr>
            <w:tcW w:w="1004" w:type="dxa"/>
            <w:tcBorders>
              <w:top w:val="dotted" w:sz="4" w:space="0" w:color="595959"/>
              <w:left w:val="single" w:sz="8" w:space="0" w:color="595959"/>
              <w:bottom w:val="dotted" w:sz="4" w:space="0" w:color="595959"/>
              <w:right w:val="single" w:sz="8" w:space="0" w:color="595959"/>
            </w:tcBorders>
            <w:vAlign w:val="center"/>
          </w:tcPr>
          <w:p w14:paraId="1E68D3C8"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0.142</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9151C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5.29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FB535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4.23</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7B97A8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5.11</w:t>
            </w:r>
          </w:p>
        </w:tc>
      </w:tr>
      <w:tr w:rsidR="00C92C86" w:rsidRPr="00FF7D68" w14:paraId="6AEDC18D" w14:textId="77777777" w:rsidTr="007178F9">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535F96AF" w14:textId="77777777" w:rsidR="00C92C86" w:rsidRPr="00841586" w:rsidRDefault="00C92C86" w:rsidP="00C92C86">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1524990F"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-0.45</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81093FD"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1.82</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F0A2BF2"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-0.37</w:t>
            </w:r>
          </w:p>
        </w:tc>
        <w:tc>
          <w:tcPr>
            <w:tcW w:w="1004" w:type="dxa"/>
            <w:tcBorders>
              <w:top w:val="dotted" w:sz="4" w:space="0" w:color="595959"/>
              <w:left w:val="single" w:sz="8" w:space="0" w:color="595959"/>
              <w:bottom w:val="single" w:sz="8" w:space="0" w:color="595959"/>
              <w:right w:val="single" w:sz="8" w:space="0" w:color="595959"/>
            </w:tcBorders>
            <w:vAlign w:val="center"/>
          </w:tcPr>
          <w:p w14:paraId="7444D75A"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-0.099</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0067C07"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-5.93</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3D0D469"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6.67</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D719F01" w14:textId="77777777" w:rsidR="00C92C86" w:rsidRPr="0071643B" w:rsidRDefault="00C92C86" w:rsidP="007178F9">
            <w:pPr>
              <w:autoSpaceDE w:val="0"/>
              <w:autoSpaceDN w:val="0"/>
              <w:adjustRightInd w:val="0"/>
              <w:ind w:right="283"/>
              <w:jc w:val="right"/>
              <w:rPr>
                <w:b/>
                <w:bCs/>
                <w:color w:val="000000"/>
                <w:sz w:val="14"/>
                <w:szCs w:val="14"/>
              </w:rPr>
            </w:pPr>
            <w:r w:rsidRPr="0071643B">
              <w:rPr>
                <w:b/>
                <w:bCs/>
                <w:color w:val="000000"/>
                <w:sz w:val="14"/>
                <w:szCs w:val="14"/>
              </w:rPr>
              <w:t>-5.50</w:t>
            </w:r>
          </w:p>
        </w:tc>
      </w:tr>
    </w:tbl>
    <w:p w14:paraId="37DC80EB" w14:textId="48FBBD99"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w:t>
      </w:r>
      <w:r w:rsidR="008E6B4F">
        <w:rPr>
          <w:sz w:val="14"/>
          <w:szCs w:val="14"/>
        </w:rPr>
        <w:t>,</w:t>
      </w:r>
      <w:r w:rsidR="00B074FC" w:rsidRPr="00395990">
        <w:rPr>
          <w:sz w:val="14"/>
          <w:szCs w:val="14"/>
        </w:rPr>
        <w:t xml:space="preserve"> en puntos porcentuales</w:t>
      </w:r>
      <w:r w:rsidR="008E6B4F">
        <w:rPr>
          <w:sz w:val="14"/>
          <w:szCs w:val="14"/>
        </w:rPr>
        <w:t>,</w:t>
      </w:r>
      <w:r w:rsidR="00B074FC" w:rsidRPr="00395990">
        <w:rPr>
          <w:sz w:val="14"/>
          <w:szCs w:val="14"/>
        </w:rPr>
        <w:t xml:space="preserve"> de cada componente del INPP en la variación porcentual del índice general. </w:t>
      </w:r>
      <w:r w:rsidR="00533681">
        <w:rPr>
          <w:sz w:val="14"/>
          <w:szCs w:val="14"/>
        </w:rPr>
        <w:t>E</w:t>
      </w:r>
      <w:r w:rsidR="00B074FC" w:rsidRPr="00395990">
        <w:rPr>
          <w:sz w:val="14"/>
          <w:szCs w:val="14"/>
        </w:rPr>
        <w:t xml:space="preserve">sta se calcula utilizando los ponderadores de cada subíndice, así como los precios relativos y sus respectivas variaciones. En ciertos casos, la suma de los componentes de algún grupo de subíndices puede </w:t>
      </w:r>
      <w:r w:rsidR="008D4141">
        <w:rPr>
          <w:sz w:val="14"/>
          <w:szCs w:val="14"/>
        </w:rPr>
        <w:t>presentar</w:t>
      </w:r>
      <w:r w:rsidR="00B074FC" w:rsidRPr="00395990">
        <w:rPr>
          <w:sz w:val="14"/>
          <w:szCs w:val="14"/>
        </w:rPr>
        <w:t xml:space="preserve"> discrepancia</w:t>
      </w:r>
      <w:r w:rsidR="008D4141">
        <w:rPr>
          <w:sz w:val="14"/>
          <w:szCs w:val="14"/>
        </w:rPr>
        <w:t>s</w:t>
      </w:r>
      <w:r w:rsidR="00B074FC" w:rsidRPr="00395990">
        <w:rPr>
          <w:sz w:val="14"/>
          <w:szCs w:val="14"/>
        </w:rPr>
        <w:t xml:space="preserve"> por efectos de</w:t>
      </w:r>
      <w:r w:rsidR="00034F9C">
        <w:rPr>
          <w:sz w:val="14"/>
          <w:szCs w:val="14"/>
        </w:rPr>
        <w:t>l</w:t>
      </w:r>
      <w:r w:rsidR="00B074FC" w:rsidRPr="00395990">
        <w:rPr>
          <w:sz w:val="14"/>
          <w:szCs w:val="14"/>
        </w:rPr>
        <w:t xml:space="preserve"> redondeo</w:t>
      </w:r>
      <w:r>
        <w:rPr>
          <w:sz w:val="14"/>
          <w:szCs w:val="14"/>
        </w:rPr>
        <w:t>.</w:t>
      </w:r>
    </w:p>
    <w:p w14:paraId="214A7C9B" w14:textId="77777777" w:rsidR="0054304E"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r w:rsidR="0072686D">
        <w:rPr>
          <w:sz w:val="14"/>
          <w:szCs w:val="16"/>
        </w:rPr>
        <w:t>,</w:t>
      </w:r>
      <w:r w:rsidR="006165EF">
        <w:rPr>
          <w:sz w:val="14"/>
          <w:szCs w:val="16"/>
        </w:rPr>
        <w:t xml:space="preserve"> </w:t>
      </w:r>
      <w:r w:rsidR="00D41319">
        <w:rPr>
          <w:sz w:val="14"/>
          <w:szCs w:val="16"/>
        </w:rPr>
        <w:t>es decir</w:t>
      </w:r>
      <w:r w:rsidR="00D41319" w:rsidRPr="00AC55E9">
        <w:rPr>
          <w:sz w:val="14"/>
          <w:szCs w:val="16"/>
        </w:rPr>
        <w:t>,</w:t>
      </w:r>
      <w:r w:rsidR="00D402A8" w:rsidRPr="00AC55E9">
        <w:rPr>
          <w:sz w:val="14"/>
          <w:szCs w:val="16"/>
        </w:rPr>
        <w:t xml:space="preserve"> gastos incurridos en beneficio de los hogares</w:t>
      </w:r>
      <w:r w:rsidR="008A743A" w:rsidRPr="00AC55E9">
        <w:rPr>
          <w:sz w:val="14"/>
          <w:szCs w:val="16"/>
        </w:rPr>
        <w:t xml:space="preserve"> (atención de la salud, vivienda, educación, etc</w:t>
      </w:r>
      <w:r w:rsidR="00E64B5E">
        <w:rPr>
          <w:sz w:val="14"/>
          <w:szCs w:val="16"/>
        </w:rPr>
        <w:t>.</w:t>
      </w:r>
      <w:r w:rsidR="008A743A" w:rsidRPr="00AC55E9">
        <w:rPr>
          <w:sz w:val="14"/>
          <w:szCs w:val="16"/>
        </w:rPr>
        <w:t>)</w:t>
      </w:r>
      <w:r w:rsidR="00D402A8" w:rsidRPr="00AC55E9">
        <w:rPr>
          <w:sz w:val="14"/>
          <w:szCs w:val="16"/>
        </w:rPr>
        <w:t>.</w:t>
      </w:r>
    </w:p>
    <w:p w14:paraId="419B19DB" w14:textId="77777777" w:rsidR="004445E5" w:rsidRPr="00EA1643" w:rsidRDefault="004445E5" w:rsidP="004445E5">
      <w:pPr>
        <w:widowControl w:val="0"/>
        <w:autoSpaceDE w:val="0"/>
        <w:autoSpaceDN w:val="0"/>
        <w:adjustRightInd w:val="0"/>
        <w:ind w:left="283" w:right="113" w:hanging="170"/>
        <w:rPr>
          <w:snapToGrid w:val="0"/>
          <w:sz w:val="14"/>
          <w:szCs w:val="14"/>
          <w:u w:val="single"/>
        </w:rPr>
      </w:pPr>
      <w:r w:rsidRPr="004445E5">
        <w:rPr>
          <w:color w:val="000000"/>
          <w:sz w:val="14"/>
          <w:szCs w:val="14"/>
        </w:rPr>
        <w:t xml:space="preserve">Fuente: </w:t>
      </w:r>
      <w:r w:rsidRPr="002A4D1E">
        <w:rPr>
          <w:color w:val="000000"/>
          <w:sz w:val="14"/>
          <w:szCs w:val="14"/>
        </w:rPr>
        <w:t>INEGI</w:t>
      </w:r>
      <w:r w:rsidRPr="00EA1643">
        <w:rPr>
          <w:snapToGrid w:val="0"/>
          <w:sz w:val="14"/>
          <w:szCs w:val="14"/>
          <w:u w:val="single"/>
        </w:rPr>
        <w:t xml:space="preserve"> </w:t>
      </w:r>
    </w:p>
    <w:p w14:paraId="5AF0F183" w14:textId="77777777" w:rsidR="00573FC1" w:rsidRDefault="00573FC1" w:rsidP="00DD228A">
      <w:pPr>
        <w:keepNext/>
        <w:keepLines/>
        <w:autoSpaceDE w:val="0"/>
        <w:autoSpaceDN w:val="0"/>
        <w:adjustRightInd w:val="0"/>
        <w:spacing w:before="600"/>
        <w:rPr>
          <w:b/>
          <w:smallCaps/>
          <w:snapToGrid w:val="0"/>
        </w:rPr>
      </w:pPr>
    </w:p>
    <w:p w14:paraId="6A9C19E4" w14:textId="5696315F" w:rsidR="004D5C5B" w:rsidRPr="007D6777" w:rsidRDefault="004D5C5B" w:rsidP="00DD228A">
      <w:pPr>
        <w:keepNext/>
        <w:keepLines/>
        <w:autoSpaceDE w:val="0"/>
        <w:autoSpaceDN w:val="0"/>
        <w:adjustRightInd w:val="0"/>
        <w:spacing w:before="600"/>
        <w:rPr>
          <w:b/>
          <w:smallCaps/>
          <w:snapToGrid w:val="0"/>
        </w:rPr>
      </w:pPr>
      <w:r w:rsidRPr="007D6777">
        <w:rPr>
          <w:b/>
          <w:smallCaps/>
          <w:snapToGrid w:val="0"/>
        </w:rPr>
        <w:t xml:space="preserve">Genéricos que más influyeron en el resultado del </w:t>
      </w:r>
      <w:r w:rsidR="00EA1643" w:rsidRPr="007D6777">
        <w:rPr>
          <w:b/>
          <w:smallCaps/>
          <w:snapToGrid w:val="0"/>
        </w:rPr>
        <w:t>Índice Nacional de Precios Productor</w:t>
      </w:r>
      <w:r w:rsidRPr="007D6777">
        <w:rPr>
          <w:b/>
          <w:smallCaps/>
          <w:snapToGrid w:val="0"/>
        </w:rPr>
        <w:t xml:space="preserve"> </w:t>
      </w:r>
      <w:r w:rsidR="00EA1643" w:rsidRPr="007D6777">
        <w:rPr>
          <w:b/>
          <w:smallCaps/>
          <w:snapToGrid w:val="0"/>
        </w:rPr>
        <w:t>t</w:t>
      </w:r>
      <w:r w:rsidRPr="007D6777">
        <w:rPr>
          <w:b/>
          <w:smallCaps/>
          <w:snapToGrid w:val="0"/>
        </w:rPr>
        <w:t>otal</w:t>
      </w:r>
    </w:p>
    <w:p w14:paraId="019A3B64" w14:textId="5C911D95" w:rsidR="00C92C86" w:rsidRDefault="00C92C86" w:rsidP="00DD228A">
      <w:pPr>
        <w:keepNext/>
        <w:keepLines/>
        <w:widowControl w:val="0"/>
        <w:autoSpaceDE w:val="0"/>
        <w:autoSpaceDN w:val="0"/>
        <w:adjustRightInd w:val="0"/>
        <w:spacing w:before="240"/>
        <w:rPr>
          <w:snapToGrid w:val="0"/>
        </w:rPr>
      </w:pPr>
      <w:r w:rsidRPr="00C92C86">
        <w:rPr>
          <w:snapToGrid w:val="0"/>
        </w:rPr>
        <w:t>El siguiente cuadro muestra las variaciones en los precios de productos genéricos que destacaron por su contribución en el comportamiento mensual del INPP total, incluyendo petróleo, durante el tercer mes de 2023</w:t>
      </w:r>
      <w:r w:rsidR="0068287A">
        <w:rPr>
          <w:snapToGrid w:val="0"/>
        </w:rPr>
        <w:t>.</w:t>
      </w:r>
      <w:r w:rsidR="00915F1F">
        <w:rPr>
          <w:snapToGrid w:val="0"/>
        </w:rPr>
        <w:t xml:space="preserve"> </w:t>
      </w:r>
    </w:p>
    <w:p w14:paraId="14E50C99" w14:textId="3316374E" w:rsidR="004D5C5B" w:rsidRPr="005973DA" w:rsidRDefault="004D5C5B" w:rsidP="000068D8">
      <w:pPr>
        <w:spacing w:before="240"/>
        <w:jc w:val="center"/>
        <w:rPr>
          <w:snapToGrid w:val="0"/>
        </w:rPr>
      </w:pPr>
      <w:r w:rsidRPr="00742534">
        <w:rPr>
          <w:snapToGrid w:val="0"/>
          <w:sz w:val="20"/>
          <w:szCs w:val="20"/>
        </w:rPr>
        <w:t xml:space="preserve">Cuadro </w:t>
      </w:r>
      <w:r w:rsidR="007178F9">
        <w:rPr>
          <w:snapToGrid w:val="0"/>
          <w:sz w:val="20"/>
          <w:szCs w:val="20"/>
        </w:rPr>
        <w:t>6</w:t>
      </w:r>
    </w:p>
    <w:p w14:paraId="3A535AB0" w14:textId="1104C97C" w:rsidR="004D5C5B" w:rsidRPr="00E21E68" w:rsidRDefault="00E21E68" w:rsidP="009E703E">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e Precios Productor</w:t>
      </w:r>
      <w:r w:rsidR="009E703E">
        <w:rPr>
          <w:b/>
          <w:smallCaps/>
          <w:snapToGrid w:val="0"/>
          <w:sz w:val="22"/>
          <w:szCs w:val="22"/>
        </w:rPr>
        <w:t xml:space="preserve">, </w:t>
      </w:r>
      <w:r w:rsidRPr="00E21E68">
        <w:rPr>
          <w:b/>
          <w:smallCaps/>
          <w:snapToGrid w:val="0"/>
          <w:sz w:val="22"/>
          <w:szCs w:val="22"/>
        </w:rPr>
        <w:t xml:space="preserve">incluyendo petróleo </w:t>
      </w:r>
    </w:p>
    <w:p w14:paraId="51A186E1" w14:textId="77777777" w:rsidR="008D4141" w:rsidRPr="00DD228A" w:rsidRDefault="00E21E68" w:rsidP="004D5C5B">
      <w:pPr>
        <w:widowControl w:val="0"/>
        <w:tabs>
          <w:tab w:val="left" w:pos="1220"/>
        </w:tabs>
        <w:autoSpaceDE w:val="0"/>
        <w:autoSpaceDN w:val="0"/>
        <w:adjustRightInd w:val="0"/>
        <w:jc w:val="center"/>
        <w:rPr>
          <w:b/>
          <w:bCs/>
          <w:smallCaps/>
          <w:color w:val="000000"/>
          <w:spacing w:val="1"/>
          <w:sz w:val="20"/>
          <w:szCs w:val="20"/>
        </w:rPr>
      </w:pPr>
      <w:r w:rsidRPr="00DD228A">
        <w:rPr>
          <w:b/>
          <w:bCs/>
          <w:smallCaps/>
          <w:color w:val="000000"/>
          <w:sz w:val="20"/>
          <w:szCs w:val="20"/>
        </w:rPr>
        <w:t>genéricos con mayor incidencia</w:t>
      </w:r>
      <w:r w:rsidR="008D4141" w:rsidRPr="00DD228A">
        <w:rPr>
          <w:b/>
          <w:bCs/>
          <w:smallCaps/>
          <w:color w:val="000000"/>
          <w:spacing w:val="1"/>
          <w:sz w:val="20"/>
          <w:szCs w:val="20"/>
        </w:rPr>
        <w:t xml:space="preserve"> </w:t>
      </w:r>
    </w:p>
    <w:p w14:paraId="2ACAE080" w14:textId="0715A9D1" w:rsidR="004D5C5B" w:rsidRPr="008D4141" w:rsidRDefault="0073253C" w:rsidP="004D5C5B">
      <w:pPr>
        <w:widowControl w:val="0"/>
        <w:tabs>
          <w:tab w:val="left" w:pos="1220"/>
        </w:tabs>
        <w:autoSpaceDE w:val="0"/>
        <w:autoSpaceDN w:val="0"/>
        <w:adjustRightInd w:val="0"/>
        <w:jc w:val="center"/>
        <w:rPr>
          <w:b/>
          <w:bCs/>
          <w:smallCaps/>
          <w:color w:val="000000"/>
          <w:sz w:val="20"/>
          <w:szCs w:val="20"/>
        </w:rPr>
      </w:pPr>
      <w:r>
        <w:rPr>
          <w:b/>
          <w:bCs/>
          <w:smallCaps/>
          <w:color w:val="000000"/>
          <w:spacing w:val="1"/>
          <w:sz w:val="20"/>
          <w:szCs w:val="20"/>
        </w:rPr>
        <w:t>marzo</w:t>
      </w:r>
      <w:r w:rsidRPr="008D4141">
        <w:rPr>
          <w:b/>
          <w:bCs/>
          <w:smallCaps/>
          <w:color w:val="000000"/>
          <w:spacing w:val="1"/>
          <w:sz w:val="20"/>
          <w:szCs w:val="20"/>
        </w:rPr>
        <w:t xml:space="preserve"> </w:t>
      </w:r>
      <w:r w:rsidR="008D4141" w:rsidRPr="008D4141">
        <w:rPr>
          <w:b/>
          <w:bCs/>
          <w:smallCaps/>
          <w:color w:val="000000"/>
          <w:spacing w:val="1"/>
          <w:sz w:val="20"/>
          <w:szCs w:val="20"/>
        </w:rPr>
        <w:t>de 2023</w:t>
      </w:r>
    </w:p>
    <w:tbl>
      <w:tblPr>
        <w:tblW w:w="5000" w:type="pct"/>
        <w:jc w:val="center"/>
        <w:tblLayout w:type="fixed"/>
        <w:tblCellMar>
          <w:left w:w="28" w:type="dxa"/>
          <w:right w:w="28" w:type="dxa"/>
        </w:tblCellMar>
        <w:tblLook w:val="04A0" w:firstRow="1" w:lastRow="0" w:firstColumn="1" w:lastColumn="0" w:noHBand="0" w:noVBand="1"/>
      </w:tblPr>
      <w:tblGrid>
        <w:gridCol w:w="2997"/>
        <w:gridCol w:w="982"/>
        <w:gridCol w:w="981"/>
        <w:gridCol w:w="2996"/>
        <w:gridCol w:w="999"/>
        <w:gridCol w:w="999"/>
      </w:tblGrid>
      <w:tr w:rsidR="00C92C86" w:rsidRPr="00A9663B" w14:paraId="1D90D509" w14:textId="77777777" w:rsidTr="007178F9">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1F6D9BBC" w14:textId="77777777" w:rsidR="00C92C86" w:rsidRPr="00A9663B" w:rsidRDefault="00C92C86" w:rsidP="007178F9">
            <w:pPr>
              <w:autoSpaceDE w:val="0"/>
              <w:autoSpaceDN w:val="0"/>
              <w:adjustRightInd w:val="0"/>
              <w:ind w:left="227"/>
              <w:rPr>
                <w:bCs/>
                <w:color w:val="000000"/>
                <w:sz w:val="16"/>
                <w:szCs w:val="16"/>
              </w:rPr>
            </w:pPr>
            <w:bookmarkStart w:id="20"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4AFC489F" w14:textId="77777777" w:rsidR="00C92C86" w:rsidRPr="00A9663B" w:rsidRDefault="00C92C86" w:rsidP="007178F9">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4B7AE6FC" w14:textId="77777777" w:rsidR="00C92C86" w:rsidRPr="00A9663B" w:rsidRDefault="00C92C86" w:rsidP="007178F9">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44FC289D" w14:textId="77777777" w:rsidR="00C92C86" w:rsidRPr="00A9663B" w:rsidRDefault="00C92C86" w:rsidP="007178F9">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18AEEB6D" w14:textId="77777777" w:rsidR="00C92C86" w:rsidRPr="00A9663B" w:rsidRDefault="00C92C86" w:rsidP="007178F9">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098A66A7" w14:textId="77777777" w:rsidR="00C92C86" w:rsidRPr="00A9663B" w:rsidRDefault="00C92C86" w:rsidP="007178F9">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C92C86" w:rsidRPr="00841586" w14:paraId="50E29C1B" w14:textId="77777777" w:rsidTr="007178F9">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58496EDE" w14:textId="77777777" w:rsidR="00C92C86" w:rsidRPr="0071643B" w:rsidRDefault="00C92C86" w:rsidP="00C92C86">
            <w:pPr>
              <w:ind w:left="57"/>
              <w:jc w:val="left"/>
              <w:rPr>
                <w:color w:val="000000"/>
                <w:sz w:val="14"/>
                <w:szCs w:val="14"/>
              </w:rPr>
            </w:pPr>
            <w:r w:rsidRPr="0071643B">
              <w:rPr>
                <w:color w:val="000000"/>
                <w:sz w:val="14"/>
                <w:szCs w:val="14"/>
              </w:rPr>
              <w:t>Transporte aéreo de pasajeros</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142F281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30.23</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7022EF32"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0.144</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073F4B60" w14:textId="77777777" w:rsidR="00C92C86" w:rsidRPr="0071643B" w:rsidRDefault="00C92C86" w:rsidP="007178F9">
            <w:pPr>
              <w:ind w:left="57"/>
              <w:rPr>
                <w:color w:val="000000"/>
                <w:sz w:val="14"/>
                <w:szCs w:val="14"/>
              </w:rPr>
            </w:pPr>
            <w:r w:rsidRPr="0071643B">
              <w:rPr>
                <w:color w:val="000000"/>
                <w:sz w:val="14"/>
                <w:szCs w:val="14"/>
              </w:rPr>
              <w:t>Petróleo crudo</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223B5F3E"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-6.60</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5AC19E4B"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-0.162</w:t>
            </w:r>
          </w:p>
        </w:tc>
      </w:tr>
      <w:tr w:rsidR="00C92C86" w:rsidRPr="00841586" w14:paraId="5577E060"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8B9120" w14:textId="77777777" w:rsidR="00C92C86" w:rsidRPr="0071643B" w:rsidRDefault="00C92C86" w:rsidP="00C92C86">
            <w:pPr>
              <w:ind w:left="57"/>
              <w:jc w:val="left"/>
              <w:rPr>
                <w:color w:val="000000"/>
                <w:sz w:val="14"/>
                <w:szCs w:val="14"/>
              </w:rPr>
            </w:pPr>
            <w:r w:rsidRPr="0071643B">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54B3FE2"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0.88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DE90F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0.050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F6C926C" w14:textId="55A37A39" w:rsidR="00C92C86" w:rsidRPr="0071643B" w:rsidRDefault="00C92C86" w:rsidP="007178F9">
            <w:pPr>
              <w:ind w:left="57"/>
              <w:rPr>
                <w:color w:val="000000"/>
                <w:sz w:val="14"/>
                <w:szCs w:val="14"/>
              </w:rPr>
            </w:pPr>
            <w:r w:rsidRPr="0071643B">
              <w:rPr>
                <w:color w:val="000000"/>
                <w:sz w:val="14"/>
                <w:szCs w:val="14"/>
              </w:rPr>
              <w:t>Di</w:t>
            </w:r>
            <w:r w:rsidR="008263CC">
              <w:rPr>
                <w:color w:val="000000"/>
                <w:sz w:val="14"/>
                <w:szCs w:val="14"/>
              </w:rPr>
              <w:t>é</w:t>
            </w:r>
            <w:r w:rsidRPr="0071643B">
              <w:rPr>
                <w:color w:val="000000"/>
                <w:sz w:val="14"/>
                <w:szCs w:val="14"/>
              </w:rPr>
              <w:t>sel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33A1DA3"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-6.60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78FDF57"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-0.063</w:t>
            </w:r>
          </w:p>
        </w:tc>
      </w:tr>
      <w:tr w:rsidR="00C92C86" w:rsidRPr="00841586" w14:paraId="17ED8BFD"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2E79F8F" w14:textId="77777777" w:rsidR="00C92C86" w:rsidRPr="0071643B" w:rsidRDefault="00C92C86" w:rsidP="00C92C86">
            <w:pPr>
              <w:ind w:left="57"/>
              <w:jc w:val="left"/>
              <w:rPr>
                <w:color w:val="000000"/>
                <w:sz w:val="14"/>
                <w:szCs w:val="14"/>
              </w:rPr>
            </w:pPr>
            <w:r w:rsidRPr="0071643B">
              <w:rPr>
                <w:color w:val="000000"/>
                <w:sz w:val="14"/>
                <w:szCs w:val="14"/>
              </w:rPr>
              <w:t>Limón</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AE1253D"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32.34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5E6B66"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0.024</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34B2AE1" w14:textId="77777777" w:rsidR="00C92C86" w:rsidRPr="0071643B" w:rsidRDefault="00C92C86" w:rsidP="007178F9">
            <w:pPr>
              <w:ind w:left="57"/>
              <w:rPr>
                <w:color w:val="000000"/>
                <w:sz w:val="14"/>
                <w:szCs w:val="14"/>
              </w:rPr>
            </w:pPr>
            <w:r w:rsidRPr="0071643B">
              <w:rPr>
                <w:color w:val="000000"/>
                <w:sz w:val="14"/>
                <w:szCs w:val="14"/>
              </w:rPr>
              <w:t>Gas natural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5B8D91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-10.29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6E5CD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-0.025</w:t>
            </w:r>
          </w:p>
        </w:tc>
      </w:tr>
      <w:tr w:rsidR="00C92C86" w:rsidRPr="00841586" w14:paraId="3EE29F32"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F202C80" w14:textId="77777777" w:rsidR="00C92C86" w:rsidRPr="0071643B" w:rsidRDefault="00C92C86" w:rsidP="00C92C86">
            <w:pPr>
              <w:ind w:left="57"/>
              <w:jc w:val="left"/>
              <w:rPr>
                <w:color w:val="000000"/>
                <w:sz w:val="14"/>
                <w:szCs w:val="14"/>
              </w:rPr>
            </w:pPr>
            <w:r w:rsidRPr="0071643B">
              <w:rPr>
                <w:color w:val="000000"/>
                <w:sz w:val="14"/>
                <w:szCs w:val="14"/>
              </w:rPr>
              <w:t>Autotransporte de carga general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057D7D4"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0.56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4FFDC1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0.023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AB7D22" w14:textId="77777777" w:rsidR="00C92C86" w:rsidRPr="0071643B" w:rsidRDefault="00C92C86" w:rsidP="007178F9">
            <w:pPr>
              <w:ind w:left="57"/>
              <w:rPr>
                <w:color w:val="000000"/>
                <w:sz w:val="14"/>
                <w:szCs w:val="14"/>
              </w:rPr>
            </w:pPr>
            <w:r w:rsidRPr="0071643B">
              <w:rPr>
                <w:color w:val="000000"/>
                <w:sz w:val="14"/>
                <w:szCs w:val="14"/>
              </w:rPr>
              <w:t>Gasolina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EC30DA"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-3.58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F1B218B"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-0.019</w:t>
            </w:r>
          </w:p>
        </w:tc>
      </w:tr>
      <w:tr w:rsidR="00C92C86" w:rsidRPr="00841586" w14:paraId="667C57EA"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0228DE" w14:textId="77777777" w:rsidR="00C92C86" w:rsidRPr="0071643B" w:rsidRDefault="00C92C86" w:rsidP="00C92C86">
            <w:pPr>
              <w:ind w:left="57"/>
              <w:jc w:val="left"/>
              <w:rPr>
                <w:color w:val="000000"/>
                <w:sz w:val="14"/>
                <w:szCs w:val="14"/>
              </w:rPr>
            </w:pPr>
            <w:r w:rsidRPr="0071643B">
              <w:rPr>
                <w:color w:val="000000"/>
                <w:sz w:val="14"/>
                <w:szCs w:val="14"/>
              </w:rPr>
              <w:t>Edificación de inmuebles comerciales y de servicios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E68F1C"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1.00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00D036E"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0.022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498022" w14:textId="77777777" w:rsidR="00C92C86" w:rsidRPr="0071643B" w:rsidRDefault="00C92C86" w:rsidP="007178F9">
            <w:pPr>
              <w:ind w:left="57"/>
              <w:rPr>
                <w:color w:val="000000"/>
                <w:sz w:val="14"/>
                <w:szCs w:val="14"/>
              </w:rPr>
            </w:pPr>
            <w:r w:rsidRPr="0071643B">
              <w:rPr>
                <w:color w:val="000000"/>
                <w:sz w:val="14"/>
                <w:szCs w:val="14"/>
              </w:rPr>
              <w:t>Plata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4C564C8"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-2.54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B80AA0"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-0.016</w:t>
            </w:r>
          </w:p>
        </w:tc>
      </w:tr>
      <w:tr w:rsidR="00C92C86" w:rsidRPr="00841586" w14:paraId="217F3581"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45AA43" w14:textId="77777777" w:rsidR="00C92C86" w:rsidRPr="0071643B" w:rsidRDefault="00C92C86" w:rsidP="00C92C86">
            <w:pPr>
              <w:ind w:left="57"/>
              <w:jc w:val="left"/>
              <w:rPr>
                <w:color w:val="000000"/>
                <w:sz w:val="14"/>
                <w:szCs w:val="14"/>
              </w:rPr>
            </w:pPr>
            <w:r w:rsidRPr="0071643B">
              <w:rPr>
                <w:color w:val="000000"/>
                <w:sz w:val="14"/>
                <w:szCs w:val="14"/>
              </w:rPr>
              <w:t>Botanas, frituras y similares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AA1A8A7"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4.23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6CFE01E"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0.021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D5A362" w14:textId="77777777" w:rsidR="00C92C86" w:rsidRPr="0071643B" w:rsidRDefault="00C92C86" w:rsidP="007178F9">
            <w:pPr>
              <w:ind w:left="57"/>
              <w:rPr>
                <w:color w:val="000000"/>
                <w:sz w:val="14"/>
                <w:szCs w:val="14"/>
              </w:rPr>
            </w:pPr>
            <w:r w:rsidRPr="0071643B">
              <w:rPr>
                <w:color w:val="000000"/>
                <w:sz w:val="14"/>
                <w:szCs w:val="14"/>
              </w:rPr>
              <w:t>Gas licuado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E9C131"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-9.71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FA53F6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-0.012</w:t>
            </w:r>
          </w:p>
        </w:tc>
      </w:tr>
      <w:tr w:rsidR="00C92C86" w:rsidRPr="00841586" w14:paraId="30B5609B"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3467D6" w14:textId="77777777" w:rsidR="00C92C86" w:rsidRPr="0071643B" w:rsidRDefault="00C92C86" w:rsidP="00C92C86">
            <w:pPr>
              <w:ind w:left="57"/>
              <w:jc w:val="left"/>
              <w:rPr>
                <w:color w:val="000000"/>
                <w:sz w:val="14"/>
                <w:szCs w:val="14"/>
              </w:rPr>
            </w:pPr>
            <w:r w:rsidRPr="0071643B">
              <w:rPr>
                <w:color w:val="000000"/>
                <w:sz w:val="14"/>
                <w:szCs w:val="14"/>
              </w:rPr>
              <w:t>Vivienda propia y rentada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D804BA3"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0.33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E2B6A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D8724D3" w14:textId="77777777" w:rsidR="00C92C86" w:rsidRPr="0071643B" w:rsidRDefault="00C92C86" w:rsidP="007178F9">
            <w:pPr>
              <w:ind w:left="57"/>
              <w:rPr>
                <w:color w:val="000000"/>
                <w:sz w:val="14"/>
                <w:szCs w:val="14"/>
              </w:rPr>
            </w:pPr>
            <w:r w:rsidRPr="0071643B">
              <w:rPr>
                <w:color w:val="000000"/>
                <w:sz w:val="14"/>
                <w:szCs w:val="14"/>
              </w:rPr>
              <w:t>Aves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49C96E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-1.18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561D7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-0.012</w:t>
            </w:r>
          </w:p>
        </w:tc>
      </w:tr>
      <w:tr w:rsidR="00C92C86" w:rsidRPr="00841586" w14:paraId="503BC448"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3947F63F" w14:textId="77777777" w:rsidR="00C92C86" w:rsidRPr="0071643B" w:rsidRDefault="00C92C86" w:rsidP="00C92C86">
            <w:pPr>
              <w:ind w:left="57"/>
              <w:jc w:val="left"/>
              <w:rPr>
                <w:color w:val="000000"/>
                <w:sz w:val="14"/>
                <w:szCs w:val="14"/>
              </w:rPr>
            </w:pPr>
            <w:r w:rsidRPr="0071643B">
              <w:rPr>
                <w:color w:val="000000"/>
                <w:sz w:val="14"/>
                <w:szCs w:val="14"/>
              </w:rPr>
              <w:t>Hospitalización</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BEA3DC"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1.37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4A0E1A5"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AFD7606" w14:textId="77777777" w:rsidR="00C92C86" w:rsidRPr="0071643B" w:rsidRDefault="00C92C86" w:rsidP="007178F9">
            <w:pPr>
              <w:ind w:left="57"/>
              <w:rPr>
                <w:color w:val="000000"/>
                <w:sz w:val="14"/>
                <w:szCs w:val="14"/>
              </w:rPr>
            </w:pPr>
            <w:r w:rsidRPr="0071643B">
              <w:rPr>
                <w:color w:val="000000"/>
                <w:sz w:val="14"/>
                <w:szCs w:val="14"/>
              </w:rPr>
              <w:t>Molibdeno y Otros minerales metálicos no ferrosos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A57A0E"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-13.95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483591"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-0.009</w:t>
            </w:r>
          </w:p>
        </w:tc>
      </w:tr>
      <w:tr w:rsidR="00C92C86" w:rsidRPr="00841586" w14:paraId="5BA710EB"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E5D85F" w14:textId="77777777" w:rsidR="00C92C86" w:rsidRPr="0071643B" w:rsidRDefault="00C92C86" w:rsidP="00C92C86">
            <w:pPr>
              <w:ind w:left="57"/>
              <w:jc w:val="left"/>
              <w:rPr>
                <w:color w:val="000000"/>
                <w:sz w:val="14"/>
                <w:szCs w:val="14"/>
              </w:rPr>
            </w:pPr>
            <w:r w:rsidRPr="0071643B">
              <w:rPr>
                <w:color w:val="000000"/>
                <w:sz w:val="14"/>
                <w:szCs w:val="14"/>
              </w:rPr>
              <w:t>Hoteles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AA82A9"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1.31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B63788A"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143C99" w14:textId="77777777" w:rsidR="00C92C86" w:rsidRPr="0071643B" w:rsidRDefault="00C92C86" w:rsidP="007178F9">
            <w:pPr>
              <w:ind w:left="57"/>
              <w:rPr>
                <w:color w:val="000000"/>
                <w:sz w:val="14"/>
                <w:szCs w:val="14"/>
              </w:rPr>
            </w:pPr>
            <w:r w:rsidRPr="0071643B">
              <w:rPr>
                <w:color w:val="000000"/>
                <w:sz w:val="14"/>
                <w:szCs w:val="14"/>
              </w:rPr>
              <w:t>Jitomate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6573BA"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-6.83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157E9D"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-0.009</w:t>
            </w:r>
          </w:p>
        </w:tc>
      </w:tr>
      <w:tr w:rsidR="00C92C86" w:rsidRPr="00841586" w14:paraId="37416718"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40F6F1" w14:textId="77777777" w:rsidR="00C92C86" w:rsidRPr="0071643B" w:rsidRDefault="00C92C86" w:rsidP="00C92C86">
            <w:pPr>
              <w:ind w:left="57"/>
              <w:jc w:val="left"/>
              <w:rPr>
                <w:color w:val="000000"/>
                <w:sz w:val="14"/>
                <w:szCs w:val="14"/>
              </w:rPr>
            </w:pPr>
            <w:r w:rsidRPr="0071643B">
              <w:rPr>
                <w:color w:val="000000"/>
                <w:sz w:val="14"/>
                <w:szCs w:val="14"/>
              </w:rPr>
              <w:t>Tortilla de maíz</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E4E40C8"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1.10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B183290"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58AC74" w14:textId="77777777" w:rsidR="00C92C86" w:rsidRPr="0071643B" w:rsidRDefault="00C92C86" w:rsidP="007178F9">
            <w:pPr>
              <w:ind w:left="57"/>
              <w:rPr>
                <w:color w:val="000000"/>
                <w:sz w:val="14"/>
                <w:szCs w:val="14"/>
              </w:rPr>
            </w:pPr>
            <w:r w:rsidRPr="0071643B">
              <w:rPr>
                <w:color w:val="000000"/>
                <w:sz w:val="14"/>
                <w:szCs w:val="14"/>
              </w:rPr>
              <w:t>Turbosina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DCDEF1"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-6.44</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261A69B"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-0.009</w:t>
            </w:r>
          </w:p>
        </w:tc>
      </w:tr>
      <w:tr w:rsidR="00C92C86" w:rsidRPr="00841586" w14:paraId="12A18973"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1CD4F0" w14:textId="77777777" w:rsidR="00C92C86" w:rsidRPr="0071643B" w:rsidRDefault="00C92C86" w:rsidP="00C92C86">
            <w:pPr>
              <w:ind w:left="57"/>
              <w:jc w:val="left"/>
              <w:rPr>
                <w:color w:val="000000"/>
                <w:sz w:val="14"/>
                <w:szCs w:val="14"/>
              </w:rPr>
            </w:pPr>
            <w:r w:rsidRPr="0071643B">
              <w:rPr>
                <w:color w:val="000000"/>
                <w:sz w:val="14"/>
                <w:szCs w:val="14"/>
              </w:rPr>
              <w:t>Electricidad industrial en media tensión</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421F77E"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1.40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2083BB"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6A4014" w14:textId="77777777" w:rsidR="00C92C86" w:rsidRPr="0071643B" w:rsidRDefault="00C92C86" w:rsidP="007178F9">
            <w:pPr>
              <w:ind w:left="57"/>
              <w:rPr>
                <w:color w:val="000000"/>
                <w:sz w:val="14"/>
                <w:szCs w:val="14"/>
              </w:rPr>
            </w:pPr>
            <w:r w:rsidRPr="0071643B">
              <w:rPr>
                <w:color w:val="000000"/>
                <w:sz w:val="14"/>
                <w:szCs w:val="14"/>
              </w:rPr>
              <w:t>Computadoras y accesorios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28FA03"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-0.92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20C0827"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-0.009</w:t>
            </w:r>
          </w:p>
        </w:tc>
      </w:tr>
      <w:tr w:rsidR="00C92C86" w:rsidRPr="00841586" w14:paraId="46302590"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A22CCFA" w14:textId="77777777" w:rsidR="00C92C86" w:rsidRPr="0071643B" w:rsidRDefault="00C92C86" w:rsidP="00C92C86">
            <w:pPr>
              <w:ind w:left="57"/>
              <w:jc w:val="left"/>
              <w:rPr>
                <w:color w:val="000000"/>
                <w:sz w:val="14"/>
                <w:szCs w:val="14"/>
              </w:rPr>
            </w:pPr>
            <w:r w:rsidRPr="0071643B">
              <w:rPr>
                <w:color w:val="000000"/>
                <w:sz w:val="14"/>
                <w:szCs w:val="14"/>
              </w:rPr>
              <w:t>Oro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41E889D"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1.69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6B90D4"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39FEBC9" w14:textId="77777777" w:rsidR="00C92C86" w:rsidRPr="0071643B" w:rsidRDefault="00C92C86" w:rsidP="007178F9">
            <w:pPr>
              <w:ind w:left="57"/>
              <w:rPr>
                <w:color w:val="000000"/>
                <w:sz w:val="14"/>
                <w:szCs w:val="14"/>
              </w:rPr>
            </w:pPr>
            <w:r w:rsidRPr="0071643B">
              <w:rPr>
                <w:color w:val="000000"/>
                <w:sz w:val="14"/>
                <w:szCs w:val="14"/>
              </w:rPr>
              <w:t>Otros petrolíferos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253E88"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-1.09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4DCD04F"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-0.008</w:t>
            </w:r>
          </w:p>
        </w:tc>
      </w:tr>
      <w:tr w:rsidR="00C92C86" w:rsidRPr="00841586" w14:paraId="3F0B4C4D"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1DEE5D" w14:textId="77777777" w:rsidR="00C92C86" w:rsidRPr="0071643B" w:rsidRDefault="00C92C86" w:rsidP="00C92C86">
            <w:pPr>
              <w:ind w:left="57"/>
              <w:jc w:val="left"/>
              <w:rPr>
                <w:color w:val="000000"/>
                <w:sz w:val="14"/>
                <w:szCs w:val="14"/>
              </w:rPr>
            </w:pPr>
            <w:r w:rsidRPr="0071643B">
              <w:rPr>
                <w:color w:val="000000"/>
                <w:sz w:val="14"/>
                <w:szCs w:val="14"/>
              </w:rPr>
              <w:t>Construcción de naves y plantas industriales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4E3296"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1.18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F7854C"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BC1A886" w14:textId="77777777" w:rsidR="00C92C86" w:rsidRPr="0071643B" w:rsidRDefault="00C92C86" w:rsidP="007178F9">
            <w:pPr>
              <w:ind w:left="57"/>
              <w:rPr>
                <w:color w:val="000000"/>
                <w:sz w:val="14"/>
                <w:szCs w:val="14"/>
              </w:rPr>
            </w:pPr>
            <w:r w:rsidRPr="0071643B">
              <w:rPr>
                <w:color w:val="000000"/>
                <w:sz w:val="14"/>
                <w:szCs w:val="14"/>
              </w:rPr>
              <w:t>Cobre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F6AF684"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-2.59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5801DFD"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-0.006</w:t>
            </w:r>
          </w:p>
        </w:tc>
      </w:tr>
      <w:tr w:rsidR="00C92C86" w:rsidRPr="00841586" w14:paraId="602EAB9E" w14:textId="77777777" w:rsidTr="007178F9">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7AF433" w14:textId="77777777" w:rsidR="00C92C86" w:rsidRPr="0071643B" w:rsidRDefault="00C92C86" w:rsidP="00C92C86">
            <w:pPr>
              <w:ind w:left="57"/>
              <w:jc w:val="left"/>
              <w:rPr>
                <w:color w:val="000000"/>
                <w:sz w:val="14"/>
                <w:szCs w:val="14"/>
              </w:rPr>
            </w:pPr>
            <w:r w:rsidRPr="0071643B">
              <w:rPr>
                <w:color w:val="000000"/>
                <w:sz w:val="14"/>
                <w:szCs w:val="14"/>
              </w:rPr>
              <w:t>Partes, componentes y accesorios para ensamble de aeronaves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F71448"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4.57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3D1DA23"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AA2B3B" w14:textId="77777777" w:rsidR="00C92C86" w:rsidRPr="0071643B" w:rsidRDefault="00C92C86" w:rsidP="007178F9">
            <w:pPr>
              <w:ind w:left="57"/>
              <w:rPr>
                <w:color w:val="000000"/>
                <w:sz w:val="14"/>
                <w:szCs w:val="14"/>
              </w:rPr>
            </w:pPr>
            <w:r w:rsidRPr="0071643B">
              <w:rPr>
                <w:color w:val="000000"/>
                <w:sz w:val="14"/>
                <w:szCs w:val="14"/>
              </w:rPr>
              <w:t>Otras partes y refacciones automotrices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F497151"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-0.91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8D0611"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-0.006</w:t>
            </w:r>
          </w:p>
        </w:tc>
      </w:tr>
      <w:tr w:rsidR="00C92C86" w:rsidRPr="00841586" w14:paraId="26769381" w14:textId="77777777" w:rsidTr="007178F9">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797AA689" w14:textId="77777777" w:rsidR="00C92C86" w:rsidRPr="0071643B" w:rsidRDefault="00C92C86" w:rsidP="00C92C86">
            <w:pPr>
              <w:ind w:left="57"/>
              <w:jc w:val="left"/>
              <w:rPr>
                <w:color w:val="000000"/>
                <w:sz w:val="14"/>
                <w:szCs w:val="14"/>
              </w:rPr>
            </w:pPr>
            <w:r w:rsidRPr="0071643B">
              <w:rPr>
                <w:color w:val="000000"/>
                <w:sz w:val="14"/>
                <w:szCs w:val="14"/>
              </w:rPr>
              <w:t>Construcción de obras viales y para el autotransporte</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7153C350"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1.06</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3578C37B"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0.010</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74F0236A" w14:textId="77777777" w:rsidR="00C92C86" w:rsidRPr="0071643B" w:rsidRDefault="00C92C86" w:rsidP="007178F9">
            <w:pPr>
              <w:ind w:left="57"/>
              <w:rPr>
                <w:color w:val="000000"/>
                <w:sz w:val="14"/>
                <w:szCs w:val="14"/>
              </w:rPr>
            </w:pPr>
            <w:r w:rsidRPr="0071643B">
              <w:rPr>
                <w:color w:val="000000"/>
                <w:sz w:val="14"/>
                <w:szCs w:val="14"/>
              </w:rPr>
              <w:t>Amoniaco</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3B8BA2A1"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-13.35</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76EABD8C" w14:textId="77777777" w:rsidR="00C92C86" w:rsidRPr="0071643B" w:rsidRDefault="00C92C86" w:rsidP="007178F9">
            <w:pPr>
              <w:autoSpaceDE w:val="0"/>
              <w:autoSpaceDN w:val="0"/>
              <w:adjustRightInd w:val="0"/>
              <w:ind w:right="283"/>
              <w:jc w:val="right"/>
              <w:rPr>
                <w:color w:val="000000"/>
                <w:sz w:val="14"/>
                <w:szCs w:val="14"/>
              </w:rPr>
            </w:pPr>
            <w:r w:rsidRPr="0071643B">
              <w:rPr>
                <w:color w:val="000000"/>
                <w:sz w:val="14"/>
                <w:szCs w:val="14"/>
              </w:rPr>
              <w:t>-0.006</w:t>
            </w:r>
          </w:p>
        </w:tc>
      </w:tr>
    </w:tbl>
    <w:bookmarkEnd w:id="20"/>
    <w:p w14:paraId="54F02A41" w14:textId="76DD395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w:t>
      </w:r>
      <w:r w:rsidR="008E6B4F">
        <w:rPr>
          <w:sz w:val="14"/>
          <w:szCs w:val="16"/>
        </w:rPr>
        <w:t>,</w:t>
      </w:r>
      <w:r w:rsidRPr="001E4D9A">
        <w:rPr>
          <w:sz w:val="14"/>
          <w:szCs w:val="16"/>
        </w:rPr>
        <w:t xml:space="preserve"> en puntos porcentuales</w:t>
      </w:r>
      <w:r w:rsidR="008E6B4F">
        <w:rPr>
          <w:sz w:val="14"/>
          <w:szCs w:val="16"/>
        </w:rPr>
        <w:t>,</w:t>
      </w:r>
      <w:r w:rsidRPr="001E4D9A">
        <w:rPr>
          <w:sz w:val="14"/>
          <w:szCs w:val="16"/>
        </w:rPr>
        <w:t xml:space="preserve"> de cada componente del INPP en la variación porcentual del índice general. </w:t>
      </w:r>
      <w:r w:rsidR="00533681">
        <w:rPr>
          <w:sz w:val="14"/>
          <w:szCs w:val="16"/>
        </w:rPr>
        <w:t>E</w:t>
      </w:r>
      <w:r w:rsidRPr="001E4D9A">
        <w:rPr>
          <w:sz w:val="14"/>
          <w:szCs w:val="16"/>
        </w:rPr>
        <w:t>sta se calcula utilizando los ponderadores de cada subíndice, así como los precios relativos y sus respectivas variaciones.</w:t>
      </w:r>
    </w:p>
    <w:p w14:paraId="1C91F0D6" w14:textId="77777777" w:rsidR="004445E5" w:rsidRPr="00EA1643" w:rsidRDefault="004445E5" w:rsidP="004445E5">
      <w:pPr>
        <w:autoSpaceDE w:val="0"/>
        <w:autoSpaceDN w:val="0"/>
        <w:adjustRightInd w:val="0"/>
        <w:ind w:left="210" w:hanging="140"/>
        <w:jc w:val="left"/>
        <w:rPr>
          <w:snapToGrid w:val="0"/>
          <w:sz w:val="14"/>
          <w:szCs w:val="14"/>
          <w:u w:val="single"/>
        </w:rPr>
      </w:pPr>
      <w:r w:rsidRPr="004445E5">
        <w:rPr>
          <w:color w:val="000000"/>
          <w:sz w:val="14"/>
          <w:szCs w:val="14"/>
        </w:rPr>
        <w:t xml:space="preserve">Fuente: </w:t>
      </w:r>
      <w:r w:rsidRPr="002A4D1E">
        <w:rPr>
          <w:color w:val="000000"/>
          <w:sz w:val="14"/>
          <w:szCs w:val="14"/>
        </w:rPr>
        <w:t>INEGI</w:t>
      </w:r>
      <w:r w:rsidRPr="00EA1643">
        <w:rPr>
          <w:snapToGrid w:val="0"/>
          <w:sz w:val="14"/>
          <w:szCs w:val="14"/>
          <w:u w:val="single"/>
        </w:rPr>
        <w:t xml:space="preserve"> </w:t>
      </w:r>
    </w:p>
    <w:p w14:paraId="25D0F778" w14:textId="10C28468" w:rsidR="00DE0B7A" w:rsidRPr="00646924" w:rsidRDefault="00B074FC" w:rsidP="000068D8">
      <w:pPr>
        <w:spacing w:before="360"/>
        <w:rPr>
          <w:b/>
          <w:smallCaps/>
          <w:snapToGrid w:val="0"/>
        </w:rPr>
      </w:pPr>
      <w:r w:rsidRPr="00646924">
        <w:rPr>
          <w:b/>
          <w:smallCaps/>
          <w:snapToGrid w:val="0"/>
        </w:rPr>
        <w:t xml:space="preserve">Nota metodológica </w:t>
      </w:r>
    </w:p>
    <w:p w14:paraId="5CB27322" w14:textId="13D8BEE2" w:rsidR="00B074FC" w:rsidRDefault="00B26CBE" w:rsidP="00B074FC">
      <w:pPr>
        <w:spacing w:before="240"/>
        <w:rPr>
          <w:snapToGrid w:val="0"/>
        </w:rPr>
      </w:pPr>
      <w:r w:rsidRPr="00B26CBE">
        <w:rPr>
          <w:snapToGrid w:val="0"/>
        </w:rPr>
        <w:t xml:space="preserve">El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004F2B">
        <w:rPr>
          <w:snapToGrid w:val="0"/>
        </w:rPr>
        <w:t>con</w:t>
      </w:r>
      <w:r w:rsidR="00764008">
        <w:rPr>
          <w:snapToGrid w:val="0"/>
        </w:rPr>
        <w:t xml:space="preserve"> </w:t>
      </w:r>
      <w:r w:rsidRPr="00B26CBE">
        <w:rPr>
          <w:snapToGrid w:val="0"/>
        </w:rPr>
        <w:t>su destino, en cuanto a bienes intermedios y finales</w:t>
      </w:r>
      <w:r w:rsidR="002F553E">
        <w:rPr>
          <w:snapToGrid w:val="0"/>
        </w:rPr>
        <w:t>. E</w:t>
      </w:r>
      <w:r w:rsidRPr="00B26CBE">
        <w:rPr>
          <w:snapToGrid w:val="0"/>
        </w:rPr>
        <w:t xml:space="preserve">stos últimos para el consumo, la formación de capital </w:t>
      </w:r>
      <w:r>
        <w:t>y</w:t>
      </w:r>
      <w:r w:rsidRPr="00B26CBE">
        <w:rPr>
          <w:snapToGrid w:val="0"/>
        </w:rPr>
        <w:t xml:space="preserve"> las exportaciones</w:t>
      </w:r>
      <w:r w:rsidR="00B074FC" w:rsidRPr="00B074FC">
        <w:rPr>
          <w:snapToGrid w:val="0"/>
        </w:rPr>
        <w:t>.</w:t>
      </w:r>
    </w:p>
    <w:p w14:paraId="44F7D690" w14:textId="77777777" w:rsidR="00B074FC" w:rsidRPr="00B074FC" w:rsidRDefault="00B074FC" w:rsidP="000068D8">
      <w:pPr>
        <w:widowControl w:val="0"/>
        <w:spacing w:before="240"/>
        <w:rPr>
          <w:snapToGrid w:val="0"/>
          <w:lang w:val="es-MX"/>
        </w:rPr>
      </w:pPr>
      <w:r w:rsidRPr="00B074FC">
        <w:rPr>
          <w:snapToGrid w:val="0"/>
          <w:lang w:val="es-MX"/>
        </w:rPr>
        <w:t>Las características metodológicas del INPP son:</w:t>
      </w:r>
    </w:p>
    <w:p w14:paraId="72EF2BC6" w14:textId="77777777" w:rsidR="00B074FC" w:rsidRPr="001A3BF6" w:rsidRDefault="00B074FC" w:rsidP="000068D8">
      <w:pPr>
        <w:pStyle w:val="Prrafodelista"/>
        <w:widowControl w:val="0"/>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0FF7B853" w14:textId="686E1B4F" w:rsidR="00F82B48" w:rsidRDefault="00737A95" w:rsidP="000068D8">
      <w:pPr>
        <w:widowControl w:val="0"/>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se</w:t>
      </w:r>
      <w:r w:rsidR="00E44C01">
        <w:rPr>
          <w:snapToGrid w:val="0"/>
          <w:lang w:val="es-MX"/>
        </w:rPr>
        <w:t xml:space="preserve"> comparan </w:t>
      </w:r>
      <w:r w:rsidRPr="0041700C">
        <w:rPr>
          <w:snapToGrid w:val="0"/>
          <w:lang w:val="es-MX"/>
        </w:rPr>
        <w:t>los precios, por lo que se l</w:t>
      </w:r>
      <w:r w:rsidR="003458EC">
        <w:rPr>
          <w:snapToGrid w:val="0"/>
          <w:lang w:val="es-MX"/>
        </w:rPr>
        <w:t>o</w:t>
      </w:r>
      <w:r w:rsidRPr="0041700C">
        <w:rPr>
          <w:snapToGrid w:val="0"/>
          <w:lang w:val="es-MX"/>
        </w:rPr>
        <w:t xml:space="preserve"> denomina </w:t>
      </w:r>
      <w:r w:rsidRPr="000B297C">
        <w:rPr>
          <w:i/>
          <w:iCs/>
          <w:snapToGrid w:val="0"/>
          <w:lang w:val="es-MX"/>
        </w:rPr>
        <w:t>periodo base de comparación de los precios</w:t>
      </w:r>
      <w:r w:rsidR="00B074FC" w:rsidRPr="00B074FC">
        <w:rPr>
          <w:snapToGrid w:val="0"/>
        </w:rPr>
        <w:t xml:space="preserve">. </w:t>
      </w:r>
    </w:p>
    <w:p w14:paraId="631A950A" w14:textId="77777777" w:rsidR="00573FC1" w:rsidRDefault="00573FC1" w:rsidP="000068D8">
      <w:pPr>
        <w:widowControl w:val="0"/>
        <w:spacing w:before="60"/>
        <w:ind w:left="357"/>
        <w:rPr>
          <w:snapToGrid w:val="0"/>
        </w:rPr>
      </w:pPr>
    </w:p>
    <w:p w14:paraId="33EFF11E" w14:textId="77777777" w:rsidR="00B074FC" w:rsidRPr="001A3BF6" w:rsidRDefault="00B074FC" w:rsidP="00A94AA0">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1701DF39" w14:textId="7A147628" w:rsidR="00B074FC" w:rsidRDefault="003101BD" w:rsidP="006260AF">
      <w:pPr>
        <w:spacing w:before="60"/>
        <w:ind w:left="357"/>
        <w:rPr>
          <w:snapToGrid w:val="0"/>
          <w:lang w:val="es-MX"/>
        </w:rPr>
      </w:pPr>
      <w:r w:rsidRPr="0041700C">
        <w:rPr>
          <w:snapToGrid w:val="0"/>
          <w:lang w:val="es-MX"/>
        </w:rPr>
        <w:t xml:space="preserve">La canasta de bienes y servicios se integra </w:t>
      </w:r>
      <w:r>
        <w:rPr>
          <w:snapToGrid w:val="0"/>
          <w:lang w:val="es-MX"/>
        </w:rPr>
        <w:t>por</w:t>
      </w:r>
      <w:r w:rsidRPr="0041700C">
        <w:rPr>
          <w:snapToGrid w:val="0"/>
          <w:lang w:val="es-MX"/>
        </w:rPr>
        <w:t xml:space="preserve"> 560 </w:t>
      </w:r>
      <w:r>
        <w:rPr>
          <w:snapToGrid w:val="0"/>
          <w:lang w:val="es-MX"/>
        </w:rPr>
        <w:t>bienes</w:t>
      </w:r>
      <w:r w:rsidRPr="0041700C">
        <w:rPr>
          <w:snapToGrid w:val="0"/>
          <w:lang w:val="es-MX"/>
        </w:rPr>
        <w:t xml:space="preserve"> y servicios genéricos</w:t>
      </w:r>
      <w:r w:rsidR="00D73123">
        <w:rPr>
          <w:snapToGrid w:val="0"/>
          <w:lang w:val="es-MX"/>
        </w:rPr>
        <w:t>,</w:t>
      </w:r>
      <w:r w:rsidRPr="00134108">
        <w:rPr>
          <w:snapToGrid w:val="0"/>
          <w:vertAlign w:val="superscript"/>
          <w:lang w:val="es-MX"/>
        </w:rPr>
        <w:footnoteReference w:id="2"/>
      </w:r>
      <w:r w:rsidRPr="0041700C">
        <w:rPr>
          <w:snapToGrid w:val="0"/>
          <w:lang w:val="es-MX"/>
        </w:rPr>
        <w:t xml:space="preserve"> de los cuales 68 corresponden al sector </w:t>
      </w:r>
      <w:r w:rsidR="00E44C01">
        <w:rPr>
          <w:snapToGrid w:val="0"/>
          <w:lang w:val="es-MX"/>
        </w:rPr>
        <w:t>p</w:t>
      </w:r>
      <w:r w:rsidRPr="0041700C">
        <w:rPr>
          <w:snapToGrid w:val="0"/>
          <w:lang w:val="es-MX"/>
        </w:rPr>
        <w:t xml:space="preserve">rimario, 382 al </w:t>
      </w:r>
      <w:r w:rsidR="00E44C01">
        <w:rPr>
          <w:snapToGrid w:val="0"/>
          <w:lang w:val="es-MX"/>
        </w:rPr>
        <w:t>s</w:t>
      </w:r>
      <w:r w:rsidRPr="0041700C">
        <w:rPr>
          <w:snapToGrid w:val="0"/>
          <w:lang w:val="es-MX"/>
        </w:rPr>
        <w:t xml:space="preserve">ecundario y 110 al </w:t>
      </w:r>
      <w:r w:rsidR="00E44C01">
        <w:rPr>
          <w:snapToGrid w:val="0"/>
          <w:lang w:val="es-MX"/>
        </w:rPr>
        <w:t>t</w:t>
      </w:r>
      <w:r w:rsidRPr="0041700C">
        <w:rPr>
          <w:snapToGrid w:val="0"/>
          <w:lang w:val="es-MX"/>
        </w:rPr>
        <w:t>erciario. Su contenido se define con base en las participaciones de los bienes y servicios en los valores de la producción nacional de los sectores económicos considerados por el índice. Para que un producto se integre en la canasta</w:t>
      </w:r>
      <w:r w:rsidR="002C00AE">
        <w:rPr>
          <w:snapToGrid w:val="0"/>
          <w:lang w:val="es-MX"/>
        </w:rPr>
        <w:t>,</w:t>
      </w:r>
      <w:r w:rsidRPr="0041700C">
        <w:rPr>
          <w:snapToGrid w:val="0"/>
          <w:lang w:val="es-MX"/>
        </w:rPr>
        <w:t xml:space="preserve"> su participación debe ser igual o mayor a 0.005</w:t>
      </w:r>
      <w:r w:rsidR="00D73123">
        <w:rPr>
          <w:snapToGrid w:val="0"/>
          <w:lang w:val="es-MX"/>
        </w:rPr>
        <w:t xml:space="preserve"> por ciento</w:t>
      </w:r>
      <w:r>
        <w:rPr>
          <w:snapToGrid w:val="0"/>
          <w:lang w:val="es-MX"/>
        </w:rPr>
        <w:t>.</w:t>
      </w:r>
    </w:p>
    <w:p w14:paraId="3DDD4095" w14:textId="77777777" w:rsidR="00B074FC" w:rsidRPr="001A3BF6" w:rsidRDefault="00B074FC" w:rsidP="00A94AA0">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6C037AC7" w14:textId="1A5547AF" w:rsidR="008B1D81" w:rsidRDefault="00737A95" w:rsidP="006260AF">
      <w:pPr>
        <w:spacing w:before="60"/>
        <w:ind w:left="357"/>
        <w:rPr>
          <w:snapToGrid w:val="0"/>
          <w:lang w:val="es-ES"/>
        </w:rPr>
      </w:pPr>
      <w:r w:rsidRPr="0041700C">
        <w:rPr>
          <w:snapToGrid w:val="0"/>
          <w:lang w:val="es-MX"/>
        </w:rPr>
        <w:t>La estructura de ponderación del INPP con base en julio de 2019 se determinó a partir de los valores de producción de los Cuadros de Oferta y Utilización 2017 y la Matriz de Insumo-Producto de 2013 del Sistema de Cuentas Nacionales de México</w:t>
      </w:r>
      <w:r w:rsidR="00382A2C">
        <w:rPr>
          <w:snapToGrid w:val="0"/>
          <w:lang w:val="es-MX"/>
        </w:rPr>
        <w:t xml:space="preserve"> (SCNM)</w:t>
      </w:r>
      <w:r w:rsidR="002F04AD">
        <w:rPr>
          <w:snapToGrid w:val="0"/>
          <w:lang w:val="es-MX"/>
        </w:rPr>
        <w:t>. También se incluyó</w:t>
      </w:r>
      <w:r w:rsidRPr="0041700C">
        <w:rPr>
          <w:snapToGrid w:val="0"/>
          <w:lang w:val="es-MX"/>
        </w:rPr>
        <w:t xml:space="preserve"> información de los Censos Económicos 2014, registros administrativos proporcionados por Petróleos Mexicanos</w:t>
      </w:r>
      <w:r w:rsidR="00BF2EC8">
        <w:rPr>
          <w:snapToGrid w:val="0"/>
          <w:lang w:val="es-MX"/>
        </w:rPr>
        <w:t xml:space="preserve"> (PEMEX)</w:t>
      </w:r>
      <w:r w:rsidRPr="0041700C">
        <w:rPr>
          <w:snapToGrid w:val="0"/>
          <w:lang w:val="es-MX"/>
        </w:rPr>
        <w:t xml:space="preserve">, el Sistema de Información Agropecuaria y Pesquera </w:t>
      </w:r>
      <w:r w:rsidR="6267C786" w:rsidRPr="0041700C">
        <w:rPr>
          <w:snapToGrid w:val="0"/>
          <w:lang w:val="es-MX"/>
        </w:rPr>
        <w:t>además de</w:t>
      </w:r>
      <w:r>
        <w:rPr>
          <w:snapToGrid w:val="0"/>
          <w:lang w:val="es-MX"/>
        </w:rPr>
        <w:t xml:space="preserve"> </w:t>
      </w:r>
      <w:r w:rsidRPr="0041700C">
        <w:rPr>
          <w:snapToGrid w:val="0"/>
          <w:lang w:val="es-MX"/>
        </w:rPr>
        <w:t>la Encuesta Mensual de la Industria Manufacturera</w:t>
      </w:r>
      <w:r w:rsidR="00382A2C">
        <w:rPr>
          <w:snapToGrid w:val="0"/>
          <w:lang w:val="es-MX"/>
        </w:rPr>
        <w:t xml:space="preserve"> (EMIM)</w:t>
      </w:r>
      <w:r w:rsidRPr="0041700C">
        <w:rPr>
          <w:snapToGrid w:val="0"/>
          <w:lang w:val="es-MX"/>
        </w:rPr>
        <w:t xml:space="preserve"> 2017, entre otros</w:t>
      </w:r>
      <w:r w:rsidR="00B074FC" w:rsidRPr="00B074FC">
        <w:rPr>
          <w:snapToGrid w:val="0"/>
          <w:lang w:val="es-ES"/>
        </w:rPr>
        <w:t xml:space="preserve">. </w:t>
      </w:r>
    </w:p>
    <w:p w14:paraId="5C8A1EA6" w14:textId="77777777" w:rsidR="00B074FC" w:rsidRPr="001A3BF6" w:rsidRDefault="00B074FC" w:rsidP="00A94AA0">
      <w:pPr>
        <w:pStyle w:val="Prrafodelista"/>
        <w:numPr>
          <w:ilvl w:val="0"/>
          <w:numId w:val="27"/>
        </w:numPr>
        <w:spacing w:before="240"/>
        <w:ind w:left="357" w:hanging="357"/>
        <w:jc w:val="left"/>
        <w:rPr>
          <w:i/>
          <w:snapToGrid w:val="0"/>
        </w:rPr>
      </w:pPr>
      <w:r w:rsidRPr="001A3BF6">
        <w:rPr>
          <w:i/>
          <w:snapToGrid w:val="0"/>
        </w:rPr>
        <w:t>Cobertura Sectorial del INPP</w:t>
      </w:r>
    </w:p>
    <w:p w14:paraId="39C6B7F9" w14:textId="504DFC16"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w:t>
      </w:r>
      <w:r w:rsidR="00104C54">
        <w:rPr>
          <w:snapToGrid w:val="0"/>
        </w:rPr>
        <w:t>Sistema de Clasificación Industrial de América del Norte (</w:t>
      </w:r>
      <w:r w:rsidRPr="00B074FC">
        <w:rPr>
          <w:snapToGrid w:val="0"/>
        </w:rPr>
        <w:t xml:space="preserve">SCIAN </w:t>
      </w:r>
      <w:r>
        <w:rPr>
          <w:snapToGrid w:val="0"/>
        </w:rPr>
        <w:t>2013</w:t>
      </w:r>
      <w:r w:rsidR="00104C54">
        <w:rPr>
          <w:snapToGrid w:val="0"/>
        </w:rPr>
        <w:t>)</w:t>
      </w:r>
      <w:r>
        <w:rPr>
          <w:snapToGrid w:val="0"/>
        </w:rPr>
        <w:t>, 62 subsectores, 168 ramas, 268 s</w:t>
      </w:r>
      <w:r w:rsidRPr="00B074FC">
        <w:rPr>
          <w:snapToGrid w:val="0"/>
        </w:rPr>
        <w:t xml:space="preserve">ubramas y 344 </w:t>
      </w:r>
      <w:r>
        <w:rPr>
          <w:snapToGrid w:val="0"/>
        </w:rPr>
        <w:t>c</w:t>
      </w:r>
      <w:r w:rsidRPr="00B074FC">
        <w:rPr>
          <w:snapToGrid w:val="0"/>
        </w:rPr>
        <w:t>lases de actividad económica</w:t>
      </w:r>
      <w:r w:rsidR="00DA035D">
        <w:rPr>
          <w:snapToGrid w:val="0"/>
        </w:rPr>
        <w:t>. Esto</w:t>
      </w:r>
      <w:r w:rsidRPr="00B074FC">
        <w:rPr>
          <w:snapToGrid w:val="0"/>
        </w:rPr>
        <w:t xml:space="preserve"> representa 79.2</w:t>
      </w:r>
      <w:r w:rsidR="00E40239">
        <w:rPr>
          <w:snapToGrid w:val="0"/>
        </w:rPr>
        <w:t> </w:t>
      </w:r>
      <w:r w:rsidR="009E3630">
        <w:rPr>
          <w:snapToGrid w:val="0"/>
        </w:rPr>
        <w:t xml:space="preserve">% </w:t>
      </w:r>
      <w:r w:rsidRPr="00B074FC">
        <w:rPr>
          <w:snapToGrid w:val="0"/>
        </w:rPr>
        <w:t>del valor de la producción nacional registrada en los Cuadros de Oferta y Utilización de 2017</w:t>
      </w:r>
      <w:r w:rsidR="00B074FC" w:rsidRPr="00B074FC">
        <w:rPr>
          <w:snapToGrid w:val="0"/>
        </w:rPr>
        <w:t>.</w:t>
      </w:r>
    </w:p>
    <w:p w14:paraId="178C93FE" w14:textId="77777777" w:rsidR="00B074FC" w:rsidRPr="001A3BF6" w:rsidRDefault="00B074FC" w:rsidP="00A94AA0">
      <w:pPr>
        <w:pStyle w:val="Prrafodelista"/>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07162429" w14:textId="0DD49DB1" w:rsidR="00F82B48" w:rsidRDefault="00737A95" w:rsidP="00A94AA0">
      <w:pPr>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w:t>
      </w:r>
      <w:r w:rsidR="00FB414E">
        <w:rPr>
          <w:snapToGrid w:val="0"/>
        </w:rPr>
        <w:t>hay</w:t>
      </w:r>
      <w:r w:rsidRPr="00B074FC">
        <w:rPr>
          <w:snapToGrid w:val="0"/>
        </w:rPr>
        <w:t xml:space="preserve">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w:t>
      </w:r>
      <w:r w:rsidR="00382A2C">
        <w:rPr>
          <w:snapToGrid w:val="0"/>
        </w:rPr>
        <w:t xml:space="preserve"> Índice Nacional de Precios al Consumidor</w:t>
      </w:r>
      <w:r w:rsidRPr="00B074FC">
        <w:rPr>
          <w:snapToGrid w:val="0"/>
        </w:rPr>
        <w:t xml:space="preserve"> </w:t>
      </w:r>
      <w:r w:rsidR="00382A2C">
        <w:rPr>
          <w:snapToGrid w:val="0"/>
        </w:rPr>
        <w:t>(</w:t>
      </w:r>
      <w:r w:rsidRPr="00B074FC">
        <w:rPr>
          <w:snapToGrid w:val="0"/>
        </w:rPr>
        <w:t>INPC</w:t>
      </w:r>
      <w:r w:rsidR="00382A2C">
        <w:rPr>
          <w:snapToGrid w:val="0"/>
        </w:rPr>
        <w:t>)</w:t>
      </w:r>
      <w:r w:rsidR="00D2167E">
        <w:rPr>
          <w:snapToGrid w:val="0"/>
        </w:rPr>
        <w:t>.</w:t>
      </w:r>
      <w:r w:rsidRPr="00B074FC">
        <w:rPr>
          <w:snapToGrid w:val="0"/>
        </w:rPr>
        <w:t xml:space="preserve"> </w:t>
      </w:r>
      <w:r w:rsidR="00D2167E">
        <w:rPr>
          <w:snapToGrid w:val="0"/>
        </w:rPr>
        <w:t>L</w:t>
      </w:r>
      <w:r w:rsidRPr="00B074FC">
        <w:rPr>
          <w:snapToGrid w:val="0"/>
        </w:rPr>
        <w:t>os demás genéricos</w:t>
      </w:r>
      <w:r w:rsidR="00D2167E">
        <w:rPr>
          <w:snapToGrid w:val="0"/>
        </w:rPr>
        <w:t xml:space="preserve"> lo hacen</w:t>
      </w:r>
      <w:r w:rsidR="00F444FE">
        <w:rPr>
          <w:snapToGrid w:val="0"/>
        </w:rPr>
        <w:t xml:space="preserve"> mediante </w:t>
      </w:r>
      <w:r w:rsidRPr="00B074FC">
        <w:rPr>
          <w:snapToGrid w:val="0"/>
        </w:rPr>
        <w:t>registros administrativos del Sistema Nacional de Información e Integración de Mercados (SNIIM), la C</w:t>
      </w:r>
      <w:r w:rsidR="00BF2EC8">
        <w:rPr>
          <w:snapToGrid w:val="0"/>
        </w:rPr>
        <w:t xml:space="preserve">omisión </w:t>
      </w:r>
      <w:r w:rsidRPr="00B074FC">
        <w:rPr>
          <w:snapToGrid w:val="0"/>
        </w:rPr>
        <w:t>F</w:t>
      </w:r>
      <w:r w:rsidR="00BF2EC8">
        <w:rPr>
          <w:snapToGrid w:val="0"/>
        </w:rPr>
        <w:t xml:space="preserve">ederal de </w:t>
      </w:r>
      <w:r w:rsidRPr="00B074FC">
        <w:rPr>
          <w:snapToGrid w:val="0"/>
        </w:rPr>
        <w:t>E</w:t>
      </w:r>
      <w:r w:rsidR="00BF2EC8">
        <w:rPr>
          <w:snapToGrid w:val="0"/>
        </w:rPr>
        <w:t>lectricidad (CFE)</w:t>
      </w:r>
      <w:r w:rsidRPr="00B074FC">
        <w:rPr>
          <w:snapToGrid w:val="0"/>
        </w:rPr>
        <w:t xml:space="preserve"> y PEMEX, entre otros</w:t>
      </w:r>
      <w:r w:rsidR="00B074FC" w:rsidRPr="00B074FC">
        <w:rPr>
          <w:snapToGrid w:val="0"/>
        </w:rPr>
        <w:t>.</w:t>
      </w:r>
    </w:p>
    <w:p w14:paraId="30B248D9" w14:textId="42A1737D" w:rsidR="00573FC1" w:rsidRDefault="00573FC1" w:rsidP="00A94AA0">
      <w:pPr>
        <w:spacing w:before="60"/>
        <w:ind w:left="357"/>
        <w:rPr>
          <w:snapToGrid w:val="0"/>
        </w:rPr>
      </w:pPr>
    </w:p>
    <w:p w14:paraId="46D86743" w14:textId="76FE61E8" w:rsidR="00573FC1" w:rsidRDefault="00573FC1" w:rsidP="00A94AA0">
      <w:pPr>
        <w:spacing w:before="60"/>
        <w:ind w:left="357"/>
        <w:rPr>
          <w:snapToGrid w:val="0"/>
        </w:rPr>
      </w:pPr>
    </w:p>
    <w:p w14:paraId="17FF090E" w14:textId="2E0B16A9" w:rsidR="00573FC1" w:rsidRDefault="00573FC1" w:rsidP="00A94AA0">
      <w:pPr>
        <w:spacing w:before="60"/>
        <w:ind w:left="357"/>
        <w:rPr>
          <w:snapToGrid w:val="0"/>
        </w:rPr>
      </w:pPr>
    </w:p>
    <w:p w14:paraId="7A710A30" w14:textId="5DA0C780" w:rsidR="00573FC1" w:rsidRDefault="00573FC1" w:rsidP="00A94AA0">
      <w:pPr>
        <w:spacing w:before="60"/>
        <w:ind w:left="357"/>
        <w:rPr>
          <w:snapToGrid w:val="0"/>
        </w:rPr>
      </w:pPr>
    </w:p>
    <w:p w14:paraId="7C126146" w14:textId="77777777" w:rsidR="00573FC1" w:rsidRDefault="00573FC1" w:rsidP="00A94AA0">
      <w:pPr>
        <w:spacing w:before="60"/>
        <w:ind w:left="357"/>
        <w:rPr>
          <w:snapToGrid w:val="0"/>
        </w:rPr>
      </w:pPr>
    </w:p>
    <w:p w14:paraId="00D77740" w14:textId="77777777" w:rsidR="00B074FC" w:rsidRPr="001A3BF6" w:rsidRDefault="00B074FC" w:rsidP="000068D8">
      <w:pPr>
        <w:pStyle w:val="Prrafodelista"/>
        <w:keepNext/>
        <w:keepLines/>
        <w:numPr>
          <w:ilvl w:val="0"/>
          <w:numId w:val="27"/>
        </w:numPr>
        <w:spacing w:before="240"/>
        <w:ind w:left="357" w:hanging="357"/>
        <w:jc w:val="left"/>
        <w:rPr>
          <w:i/>
          <w:snapToGrid w:val="0"/>
        </w:rPr>
      </w:pPr>
      <w:r w:rsidRPr="001A3BF6">
        <w:rPr>
          <w:i/>
          <w:snapToGrid w:val="0"/>
        </w:rPr>
        <w:t>Cálculo del INPP</w:t>
      </w:r>
    </w:p>
    <w:p w14:paraId="65067F94" w14:textId="77777777" w:rsidR="00B074FC" w:rsidRPr="00B074FC" w:rsidRDefault="00737A95" w:rsidP="000068D8">
      <w:pPr>
        <w:keepNext/>
        <w:keepLines/>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w:t>
      </w:r>
      <w:r w:rsidR="00DA035D">
        <w:rPr>
          <w:snapToGrid w:val="0"/>
        </w:rPr>
        <w:t>.</w:t>
      </w:r>
      <w:r w:rsidRPr="00B074FC">
        <w:rPr>
          <w:snapToGrid w:val="0"/>
        </w:rPr>
        <w:t xml:space="preserve"> </w:t>
      </w:r>
      <w:r w:rsidR="00DA035D">
        <w:rPr>
          <w:snapToGrid w:val="0"/>
        </w:rPr>
        <w:t>L</w:t>
      </w:r>
      <w:r w:rsidRPr="00B074FC">
        <w:rPr>
          <w:snapToGrid w:val="0"/>
        </w:rPr>
        <w:t>a primera considera el cálculo de los índices elementales o índices de genéricos</w:t>
      </w:r>
      <w:r w:rsidR="00323CA3">
        <w:rPr>
          <w:snapToGrid w:val="0"/>
        </w:rPr>
        <w:t>.</w:t>
      </w:r>
      <w:r w:rsidRPr="00B074FC">
        <w:rPr>
          <w:snapToGrid w:val="0"/>
        </w:rPr>
        <w:t xml:space="preserve"> </w:t>
      </w:r>
      <w:r w:rsidR="00323CA3">
        <w:rPr>
          <w:snapToGrid w:val="0"/>
        </w:rPr>
        <w:t>Estos</w:t>
      </w:r>
      <w:r w:rsidRPr="00B074FC">
        <w:rPr>
          <w:snapToGrid w:val="0"/>
        </w:rPr>
        <w:t xml:space="preserve"> constituyen los agregados de menor nivel para los </w:t>
      </w:r>
      <w:r w:rsidR="00954FC4">
        <w:rPr>
          <w:snapToGrid w:val="0"/>
        </w:rPr>
        <w:t>que</w:t>
      </w:r>
      <w:r w:rsidR="00954FC4" w:rsidRPr="00B074FC">
        <w:rPr>
          <w:snapToGrid w:val="0"/>
        </w:rPr>
        <w:t xml:space="preserve"> </w:t>
      </w:r>
      <w:r w:rsidRPr="00B074FC">
        <w:rPr>
          <w:snapToGrid w:val="0"/>
        </w:rPr>
        <w:t xml:space="preserve">se dispone de información de los valores de la producción y que </w:t>
      </w:r>
      <w:r w:rsidR="00954FC4">
        <w:rPr>
          <w:snapToGrid w:val="0"/>
        </w:rPr>
        <w:t>se</w:t>
      </w:r>
      <w:r w:rsidR="00954FC4" w:rsidRPr="00B074FC">
        <w:rPr>
          <w:snapToGrid w:val="0"/>
        </w:rPr>
        <w:t xml:space="preserve"> </w:t>
      </w:r>
      <w:r w:rsidRPr="00B074FC">
        <w:rPr>
          <w:snapToGrid w:val="0"/>
        </w:rPr>
        <w:t>comp</w:t>
      </w:r>
      <w:r w:rsidR="00954FC4">
        <w:rPr>
          <w:snapToGrid w:val="0"/>
        </w:rPr>
        <w:t>onen</w:t>
      </w:r>
      <w:r w:rsidRPr="00B074FC">
        <w:rPr>
          <w:snapToGrid w:val="0"/>
        </w:rPr>
        <w:t xml:space="preserve"> por bienes y servicios relativamente homogéneos denominados </w:t>
      </w:r>
      <w:r w:rsidRPr="000B297C">
        <w:rPr>
          <w:i/>
          <w:iCs/>
          <w:snapToGrid w:val="0"/>
        </w:rPr>
        <w:t>productos específicos</w:t>
      </w:r>
      <w:r w:rsidRPr="00B074FC">
        <w:rPr>
          <w:snapToGrid w:val="0"/>
        </w:rPr>
        <w:t>. En la segunda etapa, los índices elementales de los productos genéricos se promedian de forma ponderada</w:t>
      </w:r>
      <w:r w:rsidR="0099096F">
        <w:rPr>
          <w:snapToGrid w:val="0"/>
        </w:rPr>
        <w:t>,</w:t>
      </w:r>
      <w:r w:rsidRPr="00B074FC">
        <w:rPr>
          <w:snapToGrid w:val="0"/>
        </w:rPr>
        <w:t xml:space="preserve"> mediante el Índice de Laspeyres, para construir los índices agregados de nivel superior</w:t>
      </w:r>
      <w:r w:rsidR="00B074FC" w:rsidRPr="00B074FC">
        <w:rPr>
          <w:snapToGrid w:val="0"/>
        </w:rPr>
        <w:t xml:space="preserve">. </w:t>
      </w:r>
    </w:p>
    <w:p w14:paraId="45594CD9" w14:textId="77777777" w:rsidR="00DC58B9" w:rsidRPr="00FA4ADD" w:rsidRDefault="00DC58B9" w:rsidP="00A94AA0">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0DE5FE59" w14:textId="4178861F" w:rsidR="00737A95" w:rsidRPr="00FA4ADD" w:rsidRDefault="00737A95" w:rsidP="00737A95">
      <w:pPr>
        <w:spacing w:before="60"/>
        <w:ind w:left="357"/>
      </w:pPr>
      <w:r w:rsidRPr="00FA4ADD">
        <w:t>El cálculo y divulgación del INPP es mensual</w:t>
      </w:r>
      <w:r w:rsidR="006E7C8E">
        <w:t>.</w:t>
      </w:r>
      <w:r w:rsidRPr="00FA4ADD">
        <w:t xml:space="preserve"> </w:t>
      </w:r>
      <w:r w:rsidR="006E7C8E">
        <w:t>S</w:t>
      </w:r>
      <w:r w:rsidRPr="00FA4ADD">
        <w:t xml:space="preserve">e publica los días 10 de cada mes en el </w:t>
      </w:r>
      <w:r w:rsidRPr="007F60BF">
        <w:rPr>
          <w:i/>
          <w:iCs/>
        </w:rPr>
        <w:t>Diario Oficial de la Federación</w:t>
      </w:r>
      <w:r w:rsidR="0007428D" w:rsidRPr="007F60BF">
        <w:t xml:space="preserve"> (</w:t>
      </w:r>
      <w:r w:rsidR="0007428D">
        <w:t>DOF</w:t>
      </w:r>
      <w:r w:rsidR="0007428D" w:rsidRPr="007F60BF">
        <w:t>)</w:t>
      </w:r>
      <w:r w:rsidRPr="00FA4ADD">
        <w:t>, o el día hábil anterior</w:t>
      </w:r>
      <w:r w:rsidR="00092531">
        <w:t>,</w:t>
      </w:r>
      <w:r w:rsidRPr="00FA4ADD">
        <w:t xml:space="preserve"> en caso de que esta fecha sea sábado, domingo o día festivo. </w:t>
      </w:r>
      <w:r w:rsidR="006E7C8E">
        <w:t>U</w:t>
      </w:r>
      <w:r w:rsidR="006E7C8E" w:rsidRPr="00FA4ADD">
        <w:t>n día antes de su publicación en el DO</w:t>
      </w:r>
      <w:r w:rsidR="0007428D">
        <w:t>F</w:t>
      </w:r>
      <w:r w:rsidR="006E7C8E">
        <w:t>,</w:t>
      </w:r>
      <w:r w:rsidR="006E7C8E" w:rsidRPr="00FA4ADD">
        <w:t xml:space="preserve"> </w:t>
      </w:r>
      <w:r w:rsidRPr="00FA4ADD">
        <w:t>se difunde en la página del</w:t>
      </w:r>
      <w:r w:rsidR="009D1E2B">
        <w:t xml:space="preserve"> Instituto Nacional de Estadística y Geografía</w:t>
      </w:r>
      <w:r w:rsidRPr="00FA4ADD">
        <w:t xml:space="preserve"> </w:t>
      </w:r>
      <w:r w:rsidR="009D1E2B">
        <w:t>(</w:t>
      </w:r>
      <w:r w:rsidRPr="00FA4ADD">
        <w:t>INEGI</w:t>
      </w:r>
      <w:r w:rsidR="009D1E2B">
        <w:t>)</w:t>
      </w:r>
      <w:r w:rsidRPr="00FA4ADD">
        <w:t xml:space="preserve"> junto con un </w:t>
      </w:r>
      <w:r w:rsidR="007B3E59">
        <w:t>c</w:t>
      </w:r>
      <w:r w:rsidRPr="00FA4ADD">
        <w:t>omunicado de prensa.</w:t>
      </w:r>
    </w:p>
    <w:p w14:paraId="4B5B43D2" w14:textId="77777777" w:rsidR="00DC58B9" w:rsidRPr="00E45F62" w:rsidRDefault="00F3182F" w:rsidP="007B3E59">
      <w:pPr>
        <w:pStyle w:val="Texto"/>
        <w:autoSpaceDE w:val="0"/>
        <w:autoSpaceDN w:val="0"/>
        <w:adjustRightInd w:val="0"/>
        <w:spacing w:before="120" w:after="0" w:line="240" w:lineRule="auto"/>
        <w:ind w:left="357" w:firstLine="0"/>
        <w:rPr>
          <w:sz w:val="24"/>
          <w:szCs w:val="24"/>
          <w:lang w:val="es-ES_tradnl"/>
        </w:rPr>
      </w:pPr>
      <w:r>
        <w:rPr>
          <w:sz w:val="24"/>
          <w:szCs w:val="28"/>
        </w:rPr>
        <w:t>Y</w:t>
      </w:r>
      <w:r w:rsidR="007B3E59" w:rsidRPr="00FA4ADD">
        <w:rPr>
          <w:sz w:val="24"/>
          <w:szCs w:val="28"/>
        </w:rPr>
        <w:t>a que algunas fuentes de información pueden actualizar sus cifras</w:t>
      </w:r>
      <w:r w:rsidR="00D67F3F">
        <w:rPr>
          <w:sz w:val="24"/>
          <w:szCs w:val="28"/>
        </w:rPr>
        <w:t xml:space="preserve"> después de haberse publicado el índice</w:t>
      </w:r>
      <w:r w:rsidR="007B3E59" w:rsidRPr="00FA4ADD">
        <w:rPr>
          <w:sz w:val="24"/>
          <w:szCs w:val="28"/>
        </w:rPr>
        <w:t>, los resultados del INPP son preliminares</w:t>
      </w:r>
      <w:r w:rsidR="00D67F3F">
        <w:rPr>
          <w:sz w:val="24"/>
          <w:szCs w:val="28"/>
        </w:rPr>
        <w:t xml:space="preserve"> y</w:t>
      </w:r>
      <w:r w:rsidR="007B3E59" w:rsidRPr="00FA4ADD">
        <w:rPr>
          <w:sz w:val="24"/>
          <w:szCs w:val="28"/>
        </w:rPr>
        <w:t xml:space="preserve"> susceptibles de actualización hasta </w:t>
      </w:r>
      <w:r w:rsidR="007B3E59">
        <w:rPr>
          <w:sz w:val="24"/>
          <w:szCs w:val="28"/>
        </w:rPr>
        <w:t>cinco</w:t>
      </w:r>
      <w:r w:rsidR="007B3E59" w:rsidRPr="00FA4ADD">
        <w:rPr>
          <w:sz w:val="24"/>
          <w:szCs w:val="28"/>
        </w:rPr>
        <w:t xml:space="preserve"> meses </w:t>
      </w:r>
      <w:r w:rsidR="007B3E59">
        <w:rPr>
          <w:sz w:val="24"/>
          <w:szCs w:val="28"/>
        </w:rPr>
        <w:t>después de su publicación</w:t>
      </w:r>
      <w:r w:rsidR="00E30E89">
        <w:rPr>
          <w:sz w:val="24"/>
          <w:szCs w:val="28"/>
        </w:rPr>
        <w:t xml:space="preserve"> (por ejemplo</w:t>
      </w:r>
      <w:r w:rsidR="00E75F63">
        <w:rPr>
          <w:sz w:val="24"/>
          <w:szCs w:val="28"/>
        </w:rPr>
        <w:t>,</w:t>
      </w:r>
      <w:r w:rsidR="00E30E89">
        <w:rPr>
          <w:sz w:val="24"/>
          <w:szCs w:val="28"/>
        </w:rPr>
        <w:t xml:space="preserve"> el petróleo)</w:t>
      </w:r>
      <w:r w:rsidR="00737A95" w:rsidRPr="00FA4ADD">
        <w:rPr>
          <w:sz w:val="24"/>
          <w:szCs w:val="28"/>
        </w:rPr>
        <w:t>.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07459E91" w14:textId="77777777" w:rsidR="00F361F9" w:rsidRDefault="0010445E" w:rsidP="00A94AA0">
      <w:pPr>
        <w:spacing w:before="240"/>
        <w:rPr>
          <w:snapToGrid w:val="0"/>
        </w:rPr>
      </w:pPr>
      <w:r>
        <w:t xml:space="preserve">Mediante </w:t>
      </w:r>
      <w:r w:rsidRPr="00636E0F">
        <w:t xml:space="preserve">los </w:t>
      </w:r>
      <w:r w:rsidR="00FD7309">
        <w:t>í</w:t>
      </w:r>
      <w:r w:rsidRPr="00636E0F">
        <w:t xml:space="preserve">ndices de </w:t>
      </w:r>
      <w:r w:rsidR="00FD7309">
        <w:t>p</w:t>
      </w:r>
      <w:r w:rsidRPr="00636E0F">
        <w:t>recios</w:t>
      </w:r>
      <w:r>
        <w:t>, e</w:t>
      </w:r>
      <w:r w:rsidRPr="00636E0F">
        <w:t>l INEGI</w:t>
      </w:r>
      <w:r>
        <w:t xml:space="preserve"> genera l</w:t>
      </w:r>
      <w:r w:rsidRPr="00636E0F">
        <w:t xml:space="preserve">a información contenida en este documento </w:t>
      </w:r>
      <w:r>
        <w:t xml:space="preserve">y la </w:t>
      </w:r>
      <w:r w:rsidRPr="00636E0F">
        <w:t xml:space="preserve">da a conocer </w:t>
      </w:r>
      <w:r>
        <w:t xml:space="preserve">con base </w:t>
      </w:r>
      <w:r w:rsidRPr="00636E0F">
        <w:t xml:space="preserve">en el Calendario de </w:t>
      </w:r>
      <w:r>
        <w:rPr>
          <w:snapToGrid w:val="0"/>
        </w:rPr>
        <w:t>D</w:t>
      </w:r>
      <w:r w:rsidRPr="00636E0F">
        <w:rPr>
          <w:snapToGrid w:val="0"/>
        </w:rPr>
        <w:t xml:space="preserve">ifusión de </w:t>
      </w:r>
      <w:r>
        <w:rPr>
          <w:snapToGrid w:val="0"/>
        </w:rPr>
        <w:t>I</w:t>
      </w:r>
      <w:r w:rsidRPr="00636E0F">
        <w:rPr>
          <w:snapToGrid w:val="0"/>
        </w:rPr>
        <w:t xml:space="preserve">nformación </w:t>
      </w:r>
      <w:r>
        <w:rPr>
          <w:snapToGrid w:val="0"/>
        </w:rPr>
        <w:t>E</w:t>
      </w:r>
      <w:r w:rsidRPr="00636E0F">
        <w:rPr>
          <w:snapToGrid w:val="0"/>
        </w:rPr>
        <w:t xml:space="preserve">stadística y </w:t>
      </w:r>
      <w:r>
        <w:rPr>
          <w:snapToGrid w:val="0"/>
        </w:rPr>
        <w:t>G</w:t>
      </w:r>
      <w:r w:rsidRPr="00636E0F">
        <w:rPr>
          <w:snapToGrid w:val="0"/>
        </w:rPr>
        <w:t>eográfica y de Interés Nacional</w:t>
      </w:r>
      <w:r w:rsidR="00521B4F">
        <w:rPr>
          <w:snapToGrid w:val="0"/>
        </w:rPr>
        <w:t>.</w:t>
      </w:r>
    </w:p>
    <w:p w14:paraId="14E0DAE6" w14:textId="775EDC25" w:rsidR="00B074FC" w:rsidRDefault="00737A95" w:rsidP="00A94AA0">
      <w:pPr>
        <w:keepNext/>
        <w:keepLines/>
        <w:spacing w:before="240"/>
        <w:rPr>
          <w:snapToGrid w:val="0"/>
        </w:rPr>
      </w:pPr>
      <w:r w:rsidRPr="00B074FC">
        <w:rPr>
          <w:snapToGrid w:val="0"/>
        </w:rPr>
        <w:t>Para mayor detalle del diseño conceptual y metodológico del INPP</w:t>
      </w:r>
      <w:r w:rsidR="007606ED">
        <w:rPr>
          <w:snapToGrid w:val="0"/>
        </w:rPr>
        <w:t>,</w:t>
      </w:r>
      <w:r w:rsidRPr="00B074FC">
        <w:rPr>
          <w:snapToGrid w:val="0"/>
        </w:rPr>
        <w:t xml:space="preserve"> cons</w:t>
      </w:r>
      <w:r w:rsidR="0010445E">
        <w:rPr>
          <w:snapToGrid w:val="0"/>
        </w:rPr>
        <w:t>últese</w:t>
      </w:r>
      <w:r w:rsidRPr="00B074FC">
        <w:rPr>
          <w:snapToGrid w:val="0"/>
        </w:rPr>
        <w:t xml:space="preserve"> la página del INEGI: </w:t>
      </w:r>
      <w:hyperlink r:id="rId24" w:history="1">
        <w:r w:rsidRPr="00B074FC">
          <w:rPr>
            <w:rStyle w:val="Hipervnculo"/>
            <w:snapToGrid w:val="0"/>
          </w:rPr>
          <w:t>https://www.inegi.org.mx/programas/inpp/2019/</w:t>
        </w:r>
      </w:hyperlink>
      <w:r w:rsidRPr="00B074FC">
        <w:rPr>
          <w:snapToGrid w:val="0"/>
        </w:rPr>
        <w:t xml:space="preserve">. </w:t>
      </w:r>
      <w:r w:rsidR="0010445E" w:rsidRPr="00A16DEB">
        <w:t xml:space="preserve">En </w:t>
      </w:r>
      <w:r w:rsidR="0010445E">
        <w:t xml:space="preserve">la misma liga </w:t>
      </w:r>
      <w:r w:rsidR="0010445E" w:rsidRPr="00A16DEB">
        <w:t>se puede</w:t>
      </w:r>
      <w:r w:rsidR="0010445E">
        <w:t>n</w:t>
      </w:r>
      <w:r w:rsidR="0010445E" w:rsidRPr="00A16DEB">
        <w:t xml:space="preserve"> consultar </w:t>
      </w:r>
      <w:r w:rsidRPr="00B074FC">
        <w:rPr>
          <w:snapToGrid w:val="0"/>
        </w:rPr>
        <w:t>los tabulados de resultados del índice, las series históricas y herramientas de análisis del indicador</w:t>
      </w:r>
      <w:r w:rsidR="00B074FC" w:rsidRPr="00B074FC">
        <w:rPr>
          <w:snapToGrid w:val="0"/>
        </w:rPr>
        <w:t>.</w:t>
      </w:r>
    </w:p>
    <w:p w14:paraId="113A6234" w14:textId="77777777" w:rsidR="006408D1" w:rsidRPr="00472632" w:rsidRDefault="006408D1" w:rsidP="00A94AA0">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07D624A9" w14:textId="45D096A8" w:rsidR="00A6567C" w:rsidRPr="00B074FC" w:rsidRDefault="00E96923" w:rsidP="008D7942">
      <w:pPr>
        <w:keepNext/>
        <w:keepLines/>
        <w:jc w:val="center"/>
        <w:rPr>
          <w:b/>
          <w:snapToGrid w:val="0"/>
        </w:rPr>
      </w:pPr>
      <w:r>
        <w:rPr>
          <w:rFonts w:ascii="Times New Roman" w:hAnsi="Times New Roman" w:cs="Times New Roman"/>
          <w:noProof/>
          <w:lang w:val="es-MX" w:eastAsia="es-MX"/>
        </w:rPr>
        <w:drawing>
          <wp:inline distT="0" distB="0" distL="0" distR="0" wp14:anchorId="6E3073C9" wp14:editId="3554FBE7">
            <wp:extent cx="3600000" cy="1677600"/>
            <wp:effectExtent l="0" t="0" r="635" b="0"/>
            <wp:docPr id="24" name="Imagen 2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sectPr w:rsidR="00A6567C" w:rsidRPr="00B074FC" w:rsidSect="00881558">
      <w:headerReference w:type="default" r:id="rId25"/>
      <w:type w:val="continuous"/>
      <w:pgSz w:w="12242" w:h="15842" w:code="1"/>
      <w:pgMar w:top="1134" w:right="1134" w:bottom="1134" w:left="1134"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966F" w14:textId="77777777" w:rsidR="00A175DE" w:rsidRDefault="00A175DE">
      <w:r>
        <w:separator/>
      </w:r>
    </w:p>
  </w:endnote>
  <w:endnote w:type="continuationSeparator" w:id="0">
    <w:p w14:paraId="2E065EC8" w14:textId="77777777" w:rsidR="00A175DE" w:rsidRDefault="00A175DE">
      <w:r>
        <w:continuationSeparator/>
      </w:r>
    </w:p>
  </w:endnote>
  <w:endnote w:type="continuationNotice" w:id="1">
    <w:p w14:paraId="4BB90366" w14:textId="77777777" w:rsidR="00A175DE" w:rsidRDefault="00A17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D9A5" w14:textId="77777777" w:rsidR="007178F9" w:rsidRPr="007178F9" w:rsidRDefault="007178F9" w:rsidP="003076C4">
    <w:pPr>
      <w:pStyle w:val="Piedepgina"/>
      <w:jc w:val="center"/>
      <w:rPr>
        <w:b/>
        <w:color w:val="002060"/>
        <w:sz w:val="20"/>
        <w:szCs w:val="20"/>
        <w:lang w:val="es-MX"/>
      </w:rPr>
    </w:pPr>
    <w:r w:rsidRPr="007178F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DFC2" w14:textId="77777777" w:rsidR="00A175DE" w:rsidRDefault="00A175DE">
      <w:r>
        <w:separator/>
      </w:r>
    </w:p>
  </w:footnote>
  <w:footnote w:type="continuationSeparator" w:id="0">
    <w:p w14:paraId="7489118D" w14:textId="77777777" w:rsidR="00A175DE" w:rsidRDefault="00A175DE">
      <w:r>
        <w:continuationSeparator/>
      </w:r>
    </w:p>
  </w:footnote>
  <w:footnote w:type="continuationNotice" w:id="1">
    <w:p w14:paraId="679FFCD3" w14:textId="77777777" w:rsidR="00A175DE" w:rsidRDefault="00A175DE"/>
  </w:footnote>
  <w:footnote w:id="2">
    <w:p w14:paraId="7F50447E" w14:textId="77777777" w:rsidR="007178F9" w:rsidRDefault="007178F9" w:rsidP="003101BD">
      <w:pPr>
        <w:pStyle w:val="Textonotapie"/>
        <w:ind w:left="170" w:hanging="170"/>
      </w:pPr>
      <w:r>
        <w:rPr>
          <w:rStyle w:val="Refdenotaalpie"/>
        </w:rPr>
        <w:footnoteRef/>
      </w:r>
      <w:r>
        <w:tab/>
      </w:r>
      <w:r w:rsidRPr="006301B8">
        <w:rPr>
          <w:sz w:val="16"/>
          <w:szCs w:val="16"/>
        </w:rPr>
        <w:t xml:space="preserve">Producto </w:t>
      </w:r>
      <w:r>
        <w:rPr>
          <w:sz w:val="16"/>
          <w:szCs w:val="16"/>
        </w:rPr>
        <w:t>g</w:t>
      </w:r>
      <w:r w:rsidRPr="006301B8">
        <w:rPr>
          <w:sz w:val="16"/>
          <w:szCs w:val="16"/>
        </w:rPr>
        <w:t>enérico</w:t>
      </w:r>
      <w:r>
        <w:rPr>
          <w:color w:val="000000"/>
          <w:sz w:val="16"/>
          <w:szCs w:val="16"/>
        </w:rPr>
        <w:t>: c</w:t>
      </w:r>
      <w:r w:rsidRPr="006301B8">
        <w:rPr>
          <w:color w:val="000000"/>
          <w:sz w:val="16"/>
          <w:szCs w:val="16"/>
        </w:rPr>
        <w:t>onjunto de bienes y servicios de la canasta del INP</w:t>
      </w:r>
      <w:r>
        <w:rPr>
          <w:color w:val="000000"/>
          <w:sz w:val="16"/>
          <w:szCs w:val="16"/>
        </w:rPr>
        <w:t>P</w:t>
      </w:r>
      <w:r w:rsidRPr="006301B8">
        <w:rPr>
          <w:color w:val="000000"/>
          <w:sz w:val="16"/>
          <w:szCs w:val="16"/>
        </w:rPr>
        <w:t xml:space="preserve"> que poseen alto grado de homogeneidad</w:t>
      </w:r>
      <w:r>
        <w:rPr>
          <w:color w:val="000000"/>
          <w:sz w:val="16"/>
          <w:szCs w:val="16"/>
        </w:rPr>
        <w:t>.</w:t>
      </w:r>
      <w:r w:rsidRPr="006301B8">
        <w:rPr>
          <w:color w:val="000000"/>
          <w:sz w:val="16"/>
          <w:szCs w:val="16"/>
        </w:rPr>
        <w:t xml:space="preserve"> </w:t>
      </w:r>
      <w:r>
        <w:rPr>
          <w:color w:val="000000"/>
          <w:sz w:val="16"/>
          <w:szCs w:val="16"/>
        </w:rPr>
        <w:t>S</w:t>
      </w:r>
      <w:r w:rsidRPr="006301B8">
        <w:rPr>
          <w:color w:val="000000"/>
          <w:sz w:val="16"/>
          <w:szCs w:val="16"/>
        </w:rPr>
        <w:t xml:space="preserve">e compone de productos específicos o variedades con características similares. </w:t>
      </w:r>
      <w:r>
        <w:rPr>
          <w:color w:val="000000"/>
          <w:sz w:val="16"/>
          <w:szCs w:val="16"/>
        </w:rPr>
        <w:t>Se trata de</w:t>
      </w:r>
      <w:r w:rsidRPr="006301B8">
        <w:rPr>
          <w:color w:val="000000"/>
          <w:sz w:val="16"/>
          <w:szCs w:val="16"/>
        </w:rPr>
        <w:t xml:space="preserve"> la categoría primaria o agregado elemental para </w:t>
      </w:r>
      <w:r>
        <w:rPr>
          <w:color w:val="000000"/>
          <w:sz w:val="16"/>
          <w:szCs w:val="16"/>
        </w:rPr>
        <w:t>la</w:t>
      </w:r>
      <w:r w:rsidRPr="006301B8">
        <w:rPr>
          <w:color w:val="000000"/>
          <w:sz w:val="16"/>
          <w:szCs w:val="16"/>
        </w:rPr>
        <w:t xml:space="preserve"> cual se dispone de datos de </w:t>
      </w:r>
      <w:r>
        <w:rPr>
          <w:color w:val="000000"/>
          <w:sz w:val="16"/>
          <w:szCs w:val="16"/>
        </w:rPr>
        <w:t xml:space="preserve">producción </w:t>
      </w:r>
      <w:r w:rsidRPr="006301B8">
        <w:rPr>
          <w:color w:val="000000"/>
          <w:sz w:val="16"/>
          <w:szCs w:val="16"/>
        </w:rPr>
        <w:t xml:space="preserve">y ponderación propia con la que se calculan los índices de acuerdo </w:t>
      </w:r>
      <w:r>
        <w:rPr>
          <w:color w:val="000000"/>
          <w:sz w:val="16"/>
          <w:szCs w:val="16"/>
        </w:rPr>
        <w:t>con</w:t>
      </w:r>
      <w:r w:rsidRPr="006301B8">
        <w:rPr>
          <w:color w:val="000000"/>
          <w:sz w:val="16"/>
          <w:szCs w:val="16"/>
        </w:rPr>
        <w:t xml:space="preserve">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1439" w14:textId="7489E205" w:rsidR="007178F9" w:rsidRDefault="007178F9" w:rsidP="003D5B8A">
    <w:pPr>
      <w:pStyle w:val="Encabezado"/>
      <w:tabs>
        <w:tab w:val="clear" w:pos="4320"/>
        <w:tab w:val="clear" w:pos="8640"/>
        <w:tab w:val="center" w:pos="2892"/>
      </w:tabs>
    </w:pPr>
    <w:r>
      <w:rPr>
        <w:noProof/>
        <w:lang w:eastAsia="es-MX"/>
      </w:rPr>
      <mc:AlternateContent>
        <mc:Choice Requires="wps">
          <w:drawing>
            <wp:anchor distT="45720" distB="45720" distL="114300" distR="114300" simplePos="0" relativeHeight="251659264" behindDoc="0" locked="0" layoutInCell="1" allowOverlap="1" wp14:anchorId="68B0C26A" wp14:editId="3346895D">
              <wp:simplePos x="0" y="0"/>
              <wp:positionH relativeFrom="margin">
                <wp:align>right</wp:align>
              </wp:positionH>
              <wp:positionV relativeFrom="paragraph">
                <wp:posOffset>169545</wp:posOffset>
              </wp:positionV>
              <wp:extent cx="3343275" cy="733425"/>
              <wp:effectExtent l="0" t="0" r="9525" b="952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33425"/>
                      </a:xfrm>
                      <a:prstGeom prst="rect">
                        <a:avLst/>
                      </a:prstGeom>
                      <a:solidFill>
                        <a:srgbClr val="FFFFFF"/>
                      </a:solidFill>
                      <a:ln w="9525">
                        <a:noFill/>
                        <a:miter lim="800000"/>
                        <a:headEnd/>
                        <a:tailEnd/>
                      </a:ln>
                    </wps:spPr>
                    <wps:txbx>
                      <w:txbxContent>
                        <w:p w14:paraId="317F9C9A" w14:textId="1AA543F9" w:rsidR="007178F9" w:rsidRPr="00306ECD" w:rsidRDefault="007178F9" w:rsidP="007178F9">
                          <w:pPr>
                            <w:pStyle w:val="Encabezado"/>
                            <w:ind w:left="-142" w:right="49" w:hanging="142"/>
                            <w:jc w:val="right"/>
                            <w:rPr>
                              <w:b/>
                              <w:color w:val="002060"/>
                              <w:lang w:val="pt-BR"/>
                            </w:rPr>
                          </w:pPr>
                          <w:r w:rsidRPr="00306ECD">
                            <w:rPr>
                              <w:b/>
                              <w:color w:val="002060"/>
                            </w:rPr>
                            <w:t xml:space="preserve">COMUNICADO DE PRENSA NÚM. </w:t>
                          </w:r>
                          <w:r>
                            <w:rPr>
                              <w:b/>
                              <w:color w:val="002060"/>
                            </w:rPr>
                            <w:t>18</w:t>
                          </w:r>
                          <w:r w:rsidR="00967D88">
                            <w:rPr>
                              <w:b/>
                              <w:color w:val="002060"/>
                            </w:rPr>
                            <w:t>3</w:t>
                          </w:r>
                          <w:r w:rsidRPr="00306ECD">
                            <w:rPr>
                              <w:b/>
                              <w:color w:val="002060"/>
                            </w:rPr>
                            <w:t>/2</w:t>
                          </w:r>
                          <w:r>
                            <w:rPr>
                              <w:b/>
                              <w:color w:val="002060"/>
                            </w:rPr>
                            <w:t>3</w:t>
                          </w:r>
                        </w:p>
                        <w:p w14:paraId="07A77D64" w14:textId="0D88F39D" w:rsidR="007178F9" w:rsidRPr="00306ECD" w:rsidRDefault="007178F9" w:rsidP="007178F9">
                          <w:pPr>
                            <w:pStyle w:val="Encabezado"/>
                            <w:ind w:left="-567" w:right="49"/>
                            <w:jc w:val="right"/>
                            <w:rPr>
                              <w:b/>
                              <w:color w:val="002060"/>
                              <w:lang w:val="pt-BR"/>
                            </w:rPr>
                          </w:pPr>
                          <w:r>
                            <w:rPr>
                              <w:b/>
                              <w:color w:val="002060"/>
                              <w:lang w:val="pt-BR"/>
                            </w:rPr>
                            <w:t xml:space="preserve">  </w:t>
                          </w:r>
                          <w:r w:rsidR="00092DF9">
                            <w:rPr>
                              <w:b/>
                              <w:color w:val="002060"/>
                              <w:lang w:val="pt-BR"/>
                            </w:rPr>
                            <w:t>5</w:t>
                          </w:r>
                          <w:r>
                            <w:rPr>
                              <w:b/>
                              <w:color w:val="002060"/>
                              <w:lang w:val="pt-BR"/>
                            </w:rPr>
                            <w:t xml:space="preserve">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3F8216B5" w14:textId="1ED716FF" w:rsidR="007178F9" w:rsidRDefault="007178F9" w:rsidP="007178F9">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11</w:t>
                          </w:r>
                        </w:p>
                        <w:p w14:paraId="7CADEC20" w14:textId="77777777" w:rsidR="007178F9" w:rsidRPr="00794C57" w:rsidRDefault="007178F9" w:rsidP="007178F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0C26A" id="_x0000_t202" coordsize="21600,21600" o:spt="202" path="m,l,21600r21600,l21600,xe">
              <v:stroke joinstyle="miter"/>
              <v:path gradientshapeok="t" o:connecttype="rect"/>
            </v:shapetype>
            <v:shape id="Cuadro de texto 4" o:spid="_x0000_s1027" type="#_x0000_t202" style="position:absolute;left:0;text-align:left;margin-left:212.05pt;margin-top:13.35pt;width:263.25pt;height:5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" stroked="f">
              <v:textbox>
                <w:txbxContent>
                  <w:p w14:paraId="317F9C9A" w14:textId="1AA543F9" w:rsidR="007178F9" w:rsidRPr="00306ECD" w:rsidRDefault="007178F9" w:rsidP="007178F9">
                    <w:pPr>
                      <w:pStyle w:val="Encabezado"/>
                      <w:ind w:left="-142" w:right="49" w:hanging="142"/>
                      <w:jc w:val="right"/>
                      <w:rPr>
                        <w:b/>
                        <w:color w:val="002060"/>
                        <w:lang w:val="pt-BR"/>
                      </w:rPr>
                    </w:pPr>
                    <w:r w:rsidRPr="00306ECD">
                      <w:rPr>
                        <w:b/>
                        <w:color w:val="002060"/>
                      </w:rPr>
                      <w:t xml:space="preserve">COMUNICADO DE PRENSA NÚM. </w:t>
                    </w:r>
                    <w:r>
                      <w:rPr>
                        <w:b/>
                        <w:color w:val="002060"/>
                      </w:rPr>
                      <w:t>18</w:t>
                    </w:r>
                    <w:r w:rsidR="00967D88">
                      <w:rPr>
                        <w:b/>
                        <w:color w:val="002060"/>
                      </w:rPr>
                      <w:t>3</w:t>
                    </w:r>
                    <w:r w:rsidRPr="00306ECD">
                      <w:rPr>
                        <w:b/>
                        <w:color w:val="002060"/>
                      </w:rPr>
                      <w:t>/2</w:t>
                    </w:r>
                    <w:r>
                      <w:rPr>
                        <w:b/>
                        <w:color w:val="002060"/>
                      </w:rPr>
                      <w:t>3</w:t>
                    </w:r>
                  </w:p>
                  <w:p w14:paraId="07A77D64" w14:textId="0D88F39D" w:rsidR="007178F9" w:rsidRPr="00306ECD" w:rsidRDefault="007178F9" w:rsidP="007178F9">
                    <w:pPr>
                      <w:pStyle w:val="Encabezado"/>
                      <w:ind w:left="-567" w:right="49"/>
                      <w:jc w:val="right"/>
                      <w:rPr>
                        <w:b/>
                        <w:color w:val="002060"/>
                        <w:lang w:val="pt-BR"/>
                      </w:rPr>
                    </w:pPr>
                    <w:r>
                      <w:rPr>
                        <w:b/>
                        <w:color w:val="002060"/>
                        <w:lang w:val="pt-BR"/>
                      </w:rPr>
                      <w:t xml:space="preserve">  </w:t>
                    </w:r>
                    <w:r w:rsidR="00092DF9">
                      <w:rPr>
                        <w:b/>
                        <w:color w:val="002060"/>
                        <w:lang w:val="pt-BR"/>
                      </w:rPr>
                      <w:t>5</w:t>
                    </w:r>
                    <w:r>
                      <w:rPr>
                        <w:b/>
                        <w:color w:val="002060"/>
                        <w:lang w:val="pt-BR"/>
                      </w:rPr>
                      <w:t xml:space="preserve">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3F8216B5" w14:textId="1ED716FF" w:rsidR="007178F9" w:rsidRDefault="007178F9" w:rsidP="007178F9">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11</w:t>
                    </w:r>
                  </w:p>
                  <w:p w14:paraId="7CADEC20" w14:textId="77777777" w:rsidR="007178F9" w:rsidRPr="00794C57" w:rsidRDefault="007178F9" w:rsidP="007178F9">
                    <w:pPr>
                      <w:jc w:val="right"/>
                    </w:pPr>
                  </w:p>
                </w:txbxContent>
              </v:textbox>
              <w10:wrap type="square" anchorx="margin"/>
            </v:shape>
          </w:pict>
        </mc:Fallback>
      </mc:AlternateContent>
    </w:r>
    <w:r>
      <w:ptab w:relativeTo="margin" w:alignment="left" w:leader="none"/>
    </w:r>
    <w:r>
      <w:rPr>
        <w:noProof/>
        <w:lang w:val="es-MX" w:eastAsia="es-MX"/>
      </w:rPr>
      <w:drawing>
        <wp:inline distT="0" distB="0" distL="0" distR="0" wp14:anchorId="11F4D197" wp14:editId="781957F5">
          <wp:extent cx="928800" cy="964800"/>
          <wp:effectExtent l="0" t="0" r="5080" b="6985"/>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1A6C" w14:textId="77777777" w:rsidR="007178F9" w:rsidRDefault="007178F9" w:rsidP="007178F9">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18596280" wp14:editId="382483FE">
          <wp:extent cx="928800" cy="964800"/>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2684643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98982512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351184703">
    <w:abstractNumId w:val="4"/>
  </w:num>
  <w:num w:numId="4" w16cid:durableId="1973099665">
    <w:abstractNumId w:val="7"/>
  </w:num>
  <w:num w:numId="5" w16cid:durableId="1360277746">
    <w:abstractNumId w:val="9"/>
  </w:num>
  <w:num w:numId="6" w16cid:durableId="1910965889">
    <w:abstractNumId w:val="2"/>
  </w:num>
  <w:num w:numId="7" w16cid:durableId="386491854">
    <w:abstractNumId w:val="5"/>
  </w:num>
  <w:num w:numId="8" w16cid:durableId="69574123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741559184">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137842904">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458645277">
    <w:abstractNumId w:val="21"/>
  </w:num>
  <w:num w:numId="12" w16cid:durableId="1834448927">
    <w:abstractNumId w:val="23"/>
  </w:num>
  <w:num w:numId="13" w16cid:durableId="675426254">
    <w:abstractNumId w:val="24"/>
  </w:num>
  <w:num w:numId="14" w16cid:durableId="1275017789">
    <w:abstractNumId w:val="13"/>
  </w:num>
  <w:num w:numId="15" w16cid:durableId="120270143">
    <w:abstractNumId w:val="10"/>
  </w:num>
  <w:num w:numId="16" w16cid:durableId="210851042">
    <w:abstractNumId w:val="17"/>
  </w:num>
  <w:num w:numId="17" w16cid:durableId="968439035">
    <w:abstractNumId w:val="12"/>
  </w:num>
  <w:num w:numId="18" w16cid:durableId="947196617">
    <w:abstractNumId w:val="15"/>
  </w:num>
  <w:num w:numId="19" w16cid:durableId="1432776333">
    <w:abstractNumId w:val="6"/>
  </w:num>
  <w:num w:numId="20" w16cid:durableId="1839541141">
    <w:abstractNumId w:val="3"/>
  </w:num>
  <w:num w:numId="21" w16cid:durableId="1266578252">
    <w:abstractNumId w:val="11"/>
  </w:num>
  <w:num w:numId="22" w16cid:durableId="490560410">
    <w:abstractNumId w:val="14"/>
  </w:num>
  <w:num w:numId="23" w16cid:durableId="202837680">
    <w:abstractNumId w:val="1"/>
  </w:num>
  <w:num w:numId="24" w16cid:durableId="968242309">
    <w:abstractNumId w:val="18"/>
  </w:num>
  <w:num w:numId="25" w16cid:durableId="1964187127">
    <w:abstractNumId w:val="16"/>
  </w:num>
  <w:num w:numId="26" w16cid:durableId="628778058">
    <w:abstractNumId w:val="20"/>
  </w:num>
  <w:num w:numId="27" w16cid:durableId="601957859">
    <w:abstractNumId w:val="19"/>
  </w:num>
  <w:num w:numId="28" w16cid:durableId="1156919674">
    <w:abstractNumId w:val="8"/>
  </w:num>
  <w:num w:numId="29" w16cid:durableId="283274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0D4E"/>
    <w:rsid w:val="0000180F"/>
    <w:rsid w:val="00002117"/>
    <w:rsid w:val="00002466"/>
    <w:rsid w:val="00002665"/>
    <w:rsid w:val="000027BD"/>
    <w:rsid w:val="00002B26"/>
    <w:rsid w:val="00002C4B"/>
    <w:rsid w:val="00003C25"/>
    <w:rsid w:val="00003C68"/>
    <w:rsid w:val="00003E62"/>
    <w:rsid w:val="00004291"/>
    <w:rsid w:val="0000458A"/>
    <w:rsid w:val="00004941"/>
    <w:rsid w:val="00004F2B"/>
    <w:rsid w:val="000050C6"/>
    <w:rsid w:val="00005940"/>
    <w:rsid w:val="000059E8"/>
    <w:rsid w:val="000068D8"/>
    <w:rsid w:val="00006B5A"/>
    <w:rsid w:val="00006DFC"/>
    <w:rsid w:val="000078B1"/>
    <w:rsid w:val="00007A1A"/>
    <w:rsid w:val="00010671"/>
    <w:rsid w:val="00010A59"/>
    <w:rsid w:val="00011040"/>
    <w:rsid w:val="000112A7"/>
    <w:rsid w:val="0001151F"/>
    <w:rsid w:val="00011733"/>
    <w:rsid w:val="00011840"/>
    <w:rsid w:val="00011AC0"/>
    <w:rsid w:val="00011BD3"/>
    <w:rsid w:val="0001200E"/>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C89"/>
    <w:rsid w:val="00016D3A"/>
    <w:rsid w:val="0001718D"/>
    <w:rsid w:val="000176AC"/>
    <w:rsid w:val="00020377"/>
    <w:rsid w:val="00021432"/>
    <w:rsid w:val="00021492"/>
    <w:rsid w:val="000216A3"/>
    <w:rsid w:val="00022562"/>
    <w:rsid w:val="000228C4"/>
    <w:rsid w:val="00022CA3"/>
    <w:rsid w:val="000243B5"/>
    <w:rsid w:val="00024469"/>
    <w:rsid w:val="00024CC1"/>
    <w:rsid w:val="000260EE"/>
    <w:rsid w:val="00026B3C"/>
    <w:rsid w:val="00026B52"/>
    <w:rsid w:val="00026C14"/>
    <w:rsid w:val="000301E7"/>
    <w:rsid w:val="00030480"/>
    <w:rsid w:val="0003065F"/>
    <w:rsid w:val="00030D10"/>
    <w:rsid w:val="00030F2F"/>
    <w:rsid w:val="00031231"/>
    <w:rsid w:val="000314D3"/>
    <w:rsid w:val="0003162E"/>
    <w:rsid w:val="00031BCF"/>
    <w:rsid w:val="00031CA9"/>
    <w:rsid w:val="000328B5"/>
    <w:rsid w:val="000328D5"/>
    <w:rsid w:val="00032B16"/>
    <w:rsid w:val="00033603"/>
    <w:rsid w:val="00033A14"/>
    <w:rsid w:val="0003447A"/>
    <w:rsid w:val="00034732"/>
    <w:rsid w:val="000347D8"/>
    <w:rsid w:val="00034A2E"/>
    <w:rsid w:val="00034BC3"/>
    <w:rsid w:val="00034C1F"/>
    <w:rsid w:val="00034C7A"/>
    <w:rsid w:val="00034F9C"/>
    <w:rsid w:val="00034FEC"/>
    <w:rsid w:val="000353F3"/>
    <w:rsid w:val="00035600"/>
    <w:rsid w:val="00035B2D"/>
    <w:rsid w:val="00035DA7"/>
    <w:rsid w:val="000362C3"/>
    <w:rsid w:val="00036D72"/>
    <w:rsid w:val="00037089"/>
    <w:rsid w:val="00037177"/>
    <w:rsid w:val="00037A1B"/>
    <w:rsid w:val="00037CC4"/>
    <w:rsid w:val="00037EF5"/>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96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797"/>
    <w:rsid w:val="00057F37"/>
    <w:rsid w:val="000602B0"/>
    <w:rsid w:val="000603F1"/>
    <w:rsid w:val="0006056C"/>
    <w:rsid w:val="00061B60"/>
    <w:rsid w:val="00061EE0"/>
    <w:rsid w:val="0006211B"/>
    <w:rsid w:val="0006228A"/>
    <w:rsid w:val="00062696"/>
    <w:rsid w:val="000626F8"/>
    <w:rsid w:val="00063614"/>
    <w:rsid w:val="00063838"/>
    <w:rsid w:val="00063AB9"/>
    <w:rsid w:val="0006433F"/>
    <w:rsid w:val="000646BA"/>
    <w:rsid w:val="00064BBC"/>
    <w:rsid w:val="00064C03"/>
    <w:rsid w:val="00064E9D"/>
    <w:rsid w:val="00064FDB"/>
    <w:rsid w:val="00065106"/>
    <w:rsid w:val="000651F1"/>
    <w:rsid w:val="00065708"/>
    <w:rsid w:val="00065A07"/>
    <w:rsid w:val="00065BC1"/>
    <w:rsid w:val="00066413"/>
    <w:rsid w:val="00066638"/>
    <w:rsid w:val="000667EA"/>
    <w:rsid w:val="00066C10"/>
    <w:rsid w:val="00066EA7"/>
    <w:rsid w:val="000679B8"/>
    <w:rsid w:val="00067BD8"/>
    <w:rsid w:val="0007012A"/>
    <w:rsid w:val="0007017F"/>
    <w:rsid w:val="00070431"/>
    <w:rsid w:val="00070702"/>
    <w:rsid w:val="000707FF"/>
    <w:rsid w:val="00070864"/>
    <w:rsid w:val="00070E78"/>
    <w:rsid w:val="00071154"/>
    <w:rsid w:val="000712EF"/>
    <w:rsid w:val="0007145A"/>
    <w:rsid w:val="00071F33"/>
    <w:rsid w:val="000725AC"/>
    <w:rsid w:val="00072B18"/>
    <w:rsid w:val="00072FC4"/>
    <w:rsid w:val="000730F3"/>
    <w:rsid w:val="00073491"/>
    <w:rsid w:val="000736DB"/>
    <w:rsid w:val="000739D2"/>
    <w:rsid w:val="00073EF4"/>
    <w:rsid w:val="0007428D"/>
    <w:rsid w:val="000744A7"/>
    <w:rsid w:val="000753EC"/>
    <w:rsid w:val="0007567F"/>
    <w:rsid w:val="000756C1"/>
    <w:rsid w:val="00075B3A"/>
    <w:rsid w:val="00075DEC"/>
    <w:rsid w:val="00076234"/>
    <w:rsid w:val="00076600"/>
    <w:rsid w:val="000767F7"/>
    <w:rsid w:val="00076EE9"/>
    <w:rsid w:val="00077C46"/>
    <w:rsid w:val="0008027F"/>
    <w:rsid w:val="0008084D"/>
    <w:rsid w:val="0008133D"/>
    <w:rsid w:val="000814ED"/>
    <w:rsid w:val="000816B6"/>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71B9"/>
    <w:rsid w:val="0008756B"/>
    <w:rsid w:val="00087DB7"/>
    <w:rsid w:val="0009025D"/>
    <w:rsid w:val="000903B7"/>
    <w:rsid w:val="000905EB"/>
    <w:rsid w:val="00090B9C"/>
    <w:rsid w:val="00090D7B"/>
    <w:rsid w:val="00090DDF"/>
    <w:rsid w:val="00090E32"/>
    <w:rsid w:val="00091474"/>
    <w:rsid w:val="000915F7"/>
    <w:rsid w:val="00092531"/>
    <w:rsid w:val="00092764"/>
    <w:rsid w:val="0009292F"/>
    <w:rsid w:val="00092DF9"/>
    <w:rsid w:val="00092F4C"/>
    <w:rsid w:val="00093BF0"/>
    <w:rsid w:val="00094496"/>
    <w:rsid w:val="00094AE9"/>
    <w:rsid w:val="00094D88"/>
    <w:rsid w:val="000950E7"/>
    <w:rsid w:val="00095360"/>
    <w:rsid w:val="000955AA"/>
    <w:rsid w:val="000957BC"/>
    <w:rsid w:val="00096737"/>
    <w:rsid w:val="00097594"/>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A7CF5"/>
    <w:rsid w:val="000B0710"/>
    <w:rsid w:val="000B09B5"/>
    <w:rsid w:val="000B0D5A"/>
    <w:rsid w:val="000B1C11"/>
    <w:rsid w:val="000B1D13"/>
    <w:rsid w:val="000B2412"/>
    <w:rsid w:val="000B26AB"/>
    <w:rsid w:val="000B297C"/>
    <w:rsid w:val="000B29B8"/>
    <w:rsid w:val="000B2A27"/>
    <w:rsid w:val="000B42D9"/>
    <w:rsid w:val="000B45DD"/>
    <w:rsid w:val="000B4A6A"/>
    <w:rsid w:val="000B4E7D"/>
    <w:rsid w:val="000B50FB"/>
    <w:rsid w:val="000B515D"/>
    <w:rsid w:val="000B5A74"/>
    <w:rsid w:val="000B5BAB"/>
    <w:rsid w:val="000B5FA3"/>
    <w:rsid w:val="000B613B"/>
    <w:rsid w:val="000B6904"/>
    <w:rsid w:val="000B6AF6"/>
    <w:rsid w:val="000B6C67"/>
    <w:rsid w:val="000B7827"/>
    <w:rsid w:val="000C044D"/>
    <w:rsid w:val="000C1051"/>
    <w:rsid w:val="000C1F04"/>
    <w:rsid w:val="000C2892"/>
    <w:rsid w:val="000C2B3C"/>
    <w:rsid w:val="000C2F9E"/>
    <w:rsid w:val="000C30D7"/>
    <w:rsid w:val="000C3105"/>
    <w:rsid w:val="000C34DD"/>
    <w:rsid w:val="000C37BC"/>
    <w:rsid w:val="000C3983"/>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15F8"/>
    <w:rsid w:val="000D258D"/>
    <w:rsid w:val="000D25A3"/>
    <w:rsid w:val="000D28A5"/>
    <w:rsid w:val="000D2DB1"/>
    <w:rsid w:val="000D2F28"/>
    <w:rsid w:val="000D31C1"/>
    <w:rsid w:val="000D36B2"/>
    <w:rsid w:val="000D39FD"/>
    <w:rsid w:val="000D3C34"/>
    <w:rsid w:val="000D451F"/>
    <w:rsid w:val="000D4833"/>
    <w:rsid w:val="000D49D2"/>
    <w:rsid w:val="000D4A88"/>
    <w:rsid w:val="000D4BBC"/>
    <w:rsid w:val="000D4D90"/>
    <w:rsid w:val="000D4E26"/>
    <w:rsid w:val="000D50DE"/>
    <w:rsid w:val="000D5176"/>
    <w:rsid w:val="000D572D"/>
    <w:rsid w:val="000D5EDB"/>
    <w:rsid w:val="000D64C0"/>
    <w:rsid w:val="000D6718"/>
    <w:rsid w:val="000D6C0F"/>
    <w:rsid w:val="000D6F1E"/>
    <w:rsid w:val="000D7A95"/>
    <w:rsid w:val="000D7B5B"/>
    <w:rsid w:val="000D7BBD"/>
    <w:rsid w:val="000E03C0"/>
    <w:rsid w:val="000E0654"/>
    <w:rsid w:val="000E08DB"/>
    <w:rsid w:val="000E14F3"/>
    <w:rsid w:val="000E19B3"/>
    <w:rsid w:val="000E28A6"/>
    <w:rsid w:val="000E2970"/>
    <w:rsid w:val="000E318F"/>
    <w:rsid w:val="000E3CC1"/>
    <w:rsid w:val="000E412A"/>
    <w:rsid w:val="000E4FE7"/>
    <w:rsid w:val="000E5331"/>
    <w:rsid w:val="000E5526"/>
    <w:rsid w:val="000E5D6B"/>
    <w:rsid w:val="000E5FE0"/>
    <w:rsid w:val="000E62E2"/>
    <w:rsid w:val="000E6D5D"/>
    <w:rsid w:val="000E75C3"/>
    <w:rsid w:val="000E7AFC"/>
    <w:rsid w:val="000F05BF"/>
    <w:rsid w:val="000F05D5"/>
    <w:rsid w:val="000F08E7"/>
    <w:rsid w:val="000F17E0"/>
    <w:rsid w:val="000F19B9"/>
    <w:rsid w:val="000F1DEB"/>
    <w:rsid w:val="000F2C80"/>
    <w:rsid w:val="000F2C84"/>
    <w:rsid w:val="000F348F"/>
    <w:rsid w:val="000F3491"/>
    <w:rsid w:val="000F3A32"/>
    <w:rsid w:val="000F3DE6"/>
    <w:rsid w:val="000F44E7"/>
    <w:rsid w:val="000F44F2"/>
    <w:rsid w:val="000F49F1"/>
    <w:rsid w:val="000F4C41"/>
    <w:rsid w:val="000F4FA7"/>
    <w:rsid w:val="000F536A"/>
    <w:rsid w:val="000F541D"/>
    <w:rsid w:val="000F5AD1"/>
    <w:rsid w:val="000F5EAF"/>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445E"/>
    <w:rsid w:val="00104C54"/>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952"/>
    <w:rsid w:val="00115A20"/>
    <w:rsid w:val="00116647"/>
    <w:rsid w:val="00116AF0"/>
    <w:rsid w:val="00116F84"/>
    <w:rsid w:val="00117D7A"/>
    <w:rsid w:val="00120112"/>
    <w:rsid w:val="0012050B"/>
    <w:rsid w:val="00120EA1"/>
    <w:rsid w:val="001212C3"/>
    <w:rsid w:val="0012181E"/>
    <w:rsid w:val="00121B1D"/>
    <w:rsid w:val="00122048"/>
    <w:rsid w:val="001228A0"/>
    <w:rsid w:val="00122CE7"/>
    <w:rsid w:val="00123EFF"/>
    <w:rsid w:val="001241F7"/>
    <w:rsid w:val="001245D2"/>
    <w:rsid w:val="00124D1A"/>
    <w:rsid w:val="001251AF"/>
    <w:rsid w:val="00125654"/>
    <w:rsid w:val="001259DC"/>
    <w:rsid w:val="00125D0D"/>
    <w:rsid w:val="00125D9D"/>
    <w:rsid w:val="001263E8"/>
    <w:rsid w:val="00126792"/>
    <w:rsid w:val="00126BFA"/>
    <w:rsid w:val="00126F10"/>
    <w:rsid w:val="00127810"/>
    <w:rsid w:val="001301E6"/>
    <w:rsid w:val="001304F2"/>
    <w:rsid w:val="00130C4C"/>
    <w:rsid w:val="001313EB"/>
    <w:rsid w:val="00131B41"/>
    <w:rsid w:val="0013222E"/>
    <w:rsid w:val="00132507"/>
    <w:rsid w:val="00132940"/>
    <w:rsid w:val="00133020"/>
    <w:rsid w:val="00133FA8"/>
    <w:rsid w:val="00134108"/>
    <w:rsid w:val="00134904"/>
    <w:rsid w:val="001349AB"/>
    <w:rsid w:val="00134F4E"/>
    <w:rsid w:val="00134FB0"/>
    <w:rsid w:val="001350AC"/>
    <w:rsid w:val="001352EC"/>
    <w:rsid w:val="00135E09"/>
    <w:rsid w:val="00135E0B"/>
    <w:rsid w:val="001361A8"/>
    <w:rsid w:val="001365A5"/>
    <w:rsid w:val="001368CC"/>
    <w:rsid w:val="00136ACB"/>
    <w:rsid w:val="00136CA0"/>
    <w:rsid w:val="00136F09"/>
    <w:rsid w:val="001372CA"/>
    <w:rsid w:val="0013755D"/>
    <w:rsid w:val="00137A69"/>
    <w:rsid w:val="00137AFD"/>
    <w:rsid w:val="0014012A"/>
    <w:rsid w:val="00140999"/>
    <w:rsid w:val="00140AD8"/>
    <w:rsid w:val="00140BE4"/>
    <w:rsid w:val="001411DE"/>
    <w:rsid w:val="00141399"/>
    <w:rsid w:val="00141A0B"/>
    <w:rsid w:val="00141AF4"/>
    <w:rsid w:val="00141D7A"/>
    <w:rsid w:val="00142CBB"/>
    <w:rsid w:val="00142E09"/>
    <w:rsid w:val="0014377B"/>
    <w:rsid w:val="001437F3"/>
    <w:rsid w:val="00143D3A"/>
    <w:rsid w:val="00144474"/>
    <w:rsid w:val="00144E39"/>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2336"/>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18E"/>
    <w:rsid w:val="001655BD"/>
    <w:rsid w:val="0016568F"/>
    <w:rsid w:val="00165810"/>
    <w:rsid w:val="00165A07"/>
    <w:rsid w:val="00165E36"/>
    <w:rsid w:val="0016614B"/>
    <w:rsid w:val="001664CD"/>
    <w:rsid w:val="001665FD"/>
    <w:rsid w:val="00167A72"/>
    <w:rsid w:val="0017080F"/>
    <w:rsid w:val="00170972"/>
    <w:rsid w:val="00170BD4"/>
    <w:rsid w:val="00171176"/>
    <w:rsid w:val="001711E3"/>
    <w:rsid w:val="00171F36"/>
    <w:rsid w:val="00172464"/>
    <w:rsid w:val="00172600"/>
    <w:rsid w:val="00172614"/>
    <w:rsid w:val="00172AA4"/>
    <w:rsid w:val="0017308E"/>
    <w:rsid w:val="001731DF"/>
    <w:rsid w:val="00173309"/>
    <w:rsid w:val="0017357E"/>
    <w:rsid w:val="001735A8"/>
    <w:rsid w:val="00173881"/>
    <w:rsid w:val="00173896"/>
    <w:rsid w:val="00173B1E"/>
    <w:rsid w:val="001740E5"/>
    <w:rsid w:val="00174587"/>
    <w:rsid w:val="0017474C"/>
    <w:rsid w:val="00174783"/>
    <w:rsid w:val="00175CF4"/>
    <w:rsid w:val="001761E2"/>
    <w:rsid w:val="001763FA"/>
    <w:rsid w:val="001763FC"/>
    <w:rsid w:val="0017655C"/>
    <w:rsid w:val="00176592"/>
    <w:rsid w:val="00176991"/>
    <w:rsid w:val="001769D4"/>
    <w:rsid w:val="00176BCF"/>
    <w:rsid w:val="00176E7D"/>
    <w:rsid w:val="00177026"/>
    <w:rsid w:val="00177187"/>
    <w:rsid w:val="001773BC"/>
    <w:rsid w:val="0018054D"/>
    <w:rsid w:val="00180887"/>
    <w:rsid w:val="00180A83"/>
    <w:rsid w:val="00180C81"/>
    <w:rsid w:val="00180E57"/>
    <w:rsid w:val="00181301"/>
    <w:rsid w:val="001813AB"/>
    <w:rsid w:val="001819C6"/>
    <w:rsid w:val="00181B28"/>
    <w:rsid w:val="00181B78"/>
    <w:rsid w:val="0018211C"/>
    <w:rsid w:val="001821F8"/>
    <w:rsid w:val="001822F6"/>
    <w:rsid w:val="00182CBE"/>
    <w:rsid w:val="001831B3"/>
    <w:rsid w:val="001845FA"/>
    <w:rsid w:val="0018496A"/>
    <w:rsid w:val="0018522B"/>
    <w:rsid w:val="001854A8"/>
    <w:rsid w:val="00185B5A"/>
    <w:rsid w:val="00185D40"/>
    <w:rsid w:val="00186C17"/>
    <w:rsid w:val="00190180"/>
    <w:rsid w:val="00190A43"/>
    <w:rsid w:val="00190D0B"/>
    <w:rsid w:val="001912FB"/>
    <w:rsid w:val="00191608"/>
    <w:rsid w:val="00191664"/>
    <w:rsid w:val="00192045"/>
    <w:rsid w:val="00192065"/>
    <w:rsid w:val="001941AA"/>
    <w:rsid w:val="001946A6"/>
    <w:rsid w:val="00194EC7"/>
    <w:rsid w:val="00194F73"/>
    <w:rsid w:val="00194FD5"/>
    <w:rsid w:val="00195EC2"/>
    <w:rsid w:val="00195F99"/>
    <w:rsid w:val="00196542"/>
    <w:rsid w:val="001965B7"/>
    <w:rsid w:val="00197731"/>
    <w:rsid w:val="001A016C"/>
    <w:rsid w:val="001A0422"/>
    <w:rsid w:val="001A0556"/>
    <w:rsid w:val="001A101D"/>
    <w:rsid w:val="001A102F"/>
    <w:rsid w:val="001A1A27"/>
    <w:rsid w:val="001A1ED0"/>
    <w:rsid w:val="001A35A6"/>
    <w:rsid w:val="001A368A"/>
    <w:rsid w:val="001A3963"/>
    <w:rsid w:val="001A3BF6"/>
    <w:rsid w:val="001A41DF"/>
    <w:rsid w:val="001A43AC"/>
    <w:rsid w:val="001A43F5"/>
    <w:rsid w:val="001A4601"/>
    <w:rsid w:val="001A4E0E"/>
    <w:rsid w:val="001A4E79"/>
    <w:rsid w:val="001A4E8C"/>
    <w:rsid w:val="001A4EF7"/>
    <w:rsid w:val="001A4F6E"/>
    <w:rsid w:val="001A52DD"/>
    <w:rsid w:val="001A57EF"/>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288"/>
    <w:rsid w:val="001B538F"/>
    <w:rsid w:val="001B5DDB"/>
    <w:rsid w:val="001B62D3"/>
    <w:rsid w:val="001B74F4"/>
    <w:rsid w:val="001B75DC"/>
    <w:rsid w:val="001B7953"/>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5952"/>
    <w:rsid w:val="001C6CAB"/>
    <w:rsid w:val="001C6CC1"/>
    <w:rsid w:val="001C7130"/>
    <w:rsid w:val="001C746A"/>
    <w:rsid w:val="001C7E70"/>
    <w:rsid w:val="001D0068"/>
    <w:rsid w:val="001D01C6"/>
    <w:rsid w:val="001D0870"/>
    <w:rsid w:val="001D092F"/>
    <w:rsid w:val="001D0EB1"/>
    <w:rsid w:val="001D1471"/>
    <w:rsid w:val="001D1A2C"/>
    <w:rsid w:val="001D1AEF"/>
    <w:rsid w:val="001D23E8"/>
    <w:rsid w:val="001D244E"/>
    <w:rsid w:val="001D24F1"/>
    <w:rsid w:val="001D373D"/>
    <w:rsid w:val="001D3AD1"/>
    <w:rsid w:val="001D3D95"/>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8E2"/>
    <w:rsid w:val="001E0933"/>
    <w:rsid w:val="001E09AF"/>
    <w:rsid w:val="001E0ADA"/>
    <w:rsid w:val="001E0BA5"/>
    <w:rsid w:val="001E14E8"/>
    <w:rsid w:val="001E1627"/>
    <w:rsid w:val="001E18BD"/>
    <w:rsid w:val="001E1DBA"/>
    <w:rsid w:val="001E1EBE"/>
    <w:rsid w:val="001E1EF2"/>
    <w:rsid w:val="001E28DE"/>
    <w:rsid w:val="001E290B"/>
    <w:rsid w:val="001E385F"/>
    <w:rsid w:val="001E39E4"/>
    <w:rsid w:val="001E490C"/>
    <w:rsid w:val="001E4C68"/>
    <w:rsid w:val="001E4D9A"/>
    <w:rsid w:val="001E4DDB"/>
    <w:rsid w:val="001E5055"/>
    <w:rsid w:val="001E50FD"/>
    <w:rsid w:val="001E5310"/>
    <w:rsid w:val="001E59DC"/>
    <w:rsid w:val="001E5DD7"/>
    <w:rsid w:val="001E5EEE"/>
    <w:rsid w:val="001E7358"/>
    <w:rsid w:val="001E7C2A"/>
    <w:rsid w:val="001E7C72"/>
    <w:rsid w:val="001E7D14"/>
    <w:rsid w:val="001E7DB8"/>
    <w:rsid w:val="001E7EDD"/>
    <w:rsid w:val="001E7F19"/>
    <w:rsid w:val="001F02CD"/>
    <w:rsid w:val="001F0B7F"/>
    <w:rsid w:val="001F0CD0"/>
    <w:rsid w:val="001F0F71"/>
    <w:rsid w:val="001F14ED"/>
    <w:rsid w:val="001F19D1"/>
    <w:rsid w:val="001F1B69"/>
    <w:rsid w:val="001F1D9A"/>
    <w:rsid w:val="001F1EB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6F27"/>
    <w:rsid w:val="001F7362"/>
    <w:rsid w:val="001F753E"/>
    <w:rsid w:val="001F75EA"/>
    <w:rsid w:val="001F7AE9"/>
    <w:rsid w:val="001F7CFD"/>
    <w:rsid w:val="001F7D5E"/>
    <w:rsid w:val="002011D5"/>
    <w:rsid w:val="00201203"/>
    <w:rsid w:val="00201C2D"/>
    <w:rsid w:val="00201FE0"/>
    <w:rsid w:val="00202EE2"/>
    <w:rsid w:val="00203367"/>
    <w:rsid w:val="002033EB"/>
    <w:rsid w:val="00204438"/>
    <w:rsid w:val="00204A44"/>
    <w:rsid w:val="00204CD0"/>
    <w:rsid w:val="00206147"/>
    <w:rsid w:val="002064F3"/>
    <w:rsid w:val="002069A8"/>
    <w:rsid w:val="00206EE7"/>
    <w:rsid w:val="002070C0"/>
    <w:rsid w:val="0020789A"/>
    <w:rsid w:val="00207C83"/>
    <w:rsid w:val="00210869"/>
    <w:rsid w:val="00210B7C"/>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03C"/>
    <w:rsid w:val="0022018A"/>
    <w:rsid w:val="002203DD"/>
    <w:rsid w:val="00220ADA"/>
    <w:rsid w:val="00220B7B"/>
    <w:rsid w:val="0022180E"/>
    <w:rsid w:val="002220BA"/>
    <w:rsid w:val="002227B3"/>
    <w:rsid w:val="002227CF"/>
    <w:rsid w:val="0022296F"/>
    <w:rsid w:val="00222C53"/>
    <w:rsid w:val="00222CE3"/>
    <w:rsid w:val="002235D7"/>
    <w:rsid w:val="002239C4"/>
    <w:rsid w:val="00224617"/>
    <w:rsid w:val="00224922"/>
    <w:rsid w:val="00224D6D"/>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450"/>
    <w:rsid w:val="00230A44"/>
    <w:rsid w:val="00230A52"/>
    <w:rsid w:val="00230FA5"/>
    <w:rsid w:val="00231131"/>
    <w:rsid w:val="00231632"/>
    <w:rsid w:val="0023170E"/>
    <w:rsid w:val="00231839"/>
    <w:rsid w:val="00231BA2"/>
    <w:rsid w:val="0023262B"/>
    <w:rsid w:val="00232A4E"/>
    <w:rsid w:val="00232AE1"/>
    <w:rsid w:val="00232FF2"/>
    <w:rsid w:val="00233A7D"/>
    <w:rsid w:val="00233BA3"/>
    <w:rsid w:val="00234218"/>
    <w:rsid w:val="0023482B"/>
    <w:rsid w:val="0023482C"/>
    <w:rsid w:val="00234AA4"/>
    <w:rsid w:val="00234C7F"/>
    <w:rsid w:val="00234E62"/>
    <w:rsid w:val="00234F8F"/>
    <w:rsid w:val="002364AC"/>
    <w:rsid w:val="0023658F"/>
    <w:rsid w:val="00236872"/>
    <w:rsid w:val="00236890"/>
    <w:rsid w:val="002368C0"/>
    <w:rsid w:val="00236CC2"/>
    <w:rsid w:val="00236CDE"/>
    <w:rsid w:val="00237417"/>
    <w:rsid w:val="0023763A"/>
    <w:rsid w:val="0023774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915"/>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E5D"/>
    <w:rsid w:val="00250FD5"/>
    <w:rsid w:val="00251167"/>
    <w:rsid w:val="002511BA"/>
    <w:rsid w:val="00251594"/>
    <w:rsid w:val="00251EE2"/>
    <w:rsid w:val="002524AD"/>
    <w:rsid w:val="00252525"/>
    <w:rsid w:val="002526B9"/>
    <w:rsid w:val="00252DD3"/>
    <w:rsid w:val="00253371"/>
    <w:rsid w:val="0025394F"/>
    <w:rsid w:val="00253B97"/>
    <w:rsid w:val="002544CB"/>
    <w:rsid w:val="00254724"/>
    <w:rsid w:val="00255D75"/>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2E3"/>
    <w:rsid w:val="0027349D"/>
    <w:rsid w:val="00273516"/>
    <w:rsid w:val="00273985"/>
    <w:rsid w:val="00273B82"/>
    <w:rsid w:val="00273E7A"/>
    <w:rsid w:val="00274277"/>
    <w:rsid w:val="00274372"/>
    <w:rsid w:val="0027475A"/>
    <w:rsid w:val="0027521D"/>
    <w:rsid w:val="00275F56"/>
    <w:rsid w:val="002763A3"/>
    <w:rsid w:val="002765B7"/>
    <w:rsid w:val="00276B47"/>
    <w:rsid w:val="00276EAA"/>
    <w:rsid w:val="00277713"/>
    <w:rsid w:val="00277950"/>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77A"/>
    <w:rsid w:val="00283B7F"/>
    <w:rsid w:val="0028468D"/>
    <w:rsid w:val="0028470C"/>
    <w:rsid w:val="00284B5F"/>
    <w:rsid w:val="002850E8"/>
    <w:rsid w:val="00285665"/>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9A1"/>
    <w:rsid w:val="00293ED1"/>
    <w:rsid w:val="002940C5"/>
    <w:rsid w:val="00294429"/>
    <w:rsid w:val="0029454A"/>
    <w:rsid w:val="002948BB"/>
    <w:rsid w:val="00294A06"/>
    <w:rsid w:val="00294FFB"/>
    <w:rsid w:val="00295029"/>
    <w:rsid w:val="002954FD"/>
    <w:rsid w:val="00295A96"/>
    <w:rsid w:val="00296242"/>
    <w:rsid w:val="0029686B"/>
    <w:rsid w:val="00296987"/>
    <w:rsid w:val="00296CE6"/>
    <w:rsid w:val="002973DF"/>
    <w:rsid w:val="00297794"/>
    <w:rsid w:val="00297D6A"/>
    <w:rsid w:val="00297DAE"/>
    <w:rsid w:val="002A0159"/>
    <w:rsid w:val="002A0190"/>
    <w:rsid w:val="002A0801"/>
    <w:rsid w:val="002A0983"/>
    <w:rsid w:val="002A0BF5"/>
    <w:rsid w:val="002A1128"/>
    <w:rsid w:val="002A158C"/>
    <w:rsid w:val="002A24EB"/>
    <w:rsid w:val="002A2676"/>
    <w:rsid w:val="002A2A83"/>
    <w:rsid w:val="002A2C5E"/>
    <w:rsid w:val="002A2D66"/>
    <w:rsid w:val="002A428E"/>
    <w:rsid w:val="002A4479"/>
    <w:rsid w:val="002A46FA"/>
    <w:rsid w:val="002A4920"/>
    <w:rsid w:val="002A4D1E"/>
    <w:rsid w:val="002A5227"/>
    <w:rsid w:val="002A57BC"/>
    <w:rsid w:val="002A581C"/>
    <w:rsid w:val="002A64B4"/>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B7960"/>
    <w:rsid w:val="002C00AE"/>
    <w:rsid w:val="002C0144"/>
    <w:rsid w:val="002C0CAC"/>
    <w:rsid w:val="002C1A65"/>
    <w:rsid w:val="002C1F28"/>
    <w:rsid w:val="002C254B"/>
    <w:rsid w:val="002C25DE"/>
    <w:rsid w:val="002C2737"/>
    <w:rsid w:val="002C27E8"/>
    <w:rsid w:val="002C2ACB"/>
    <w:rsid w:val="002C2F60"/>
    <w:rsid w:val="002C41CB"/>
    <w:rsid w:val="002C469D"/>
    <w:rsid w:val="002C4ACE"/>
    <w:rsid w:val="002C5C58"/>
    <w:rsid w:val="002C6873"/>
    <w:rsid w:val="002C6A1A"/>
    <w:rsid w:val="002C6B67"/>
    <w:rsid w:val="002C7284"/>
    <w:rsid w:val="002C72AB"/>
    <w:rsid w:val="002C73EE"/>
    <w:rsid w:val="002C7660"/>
    <w:rsid w:val="002C7718"/>
    <w:rsid w:val="002C77DB"/>
    <w:rsid w:val="002C77F7"/>
    <w:rsid w:val="002C7CD4"/>
    <w:rsid w:val="002D00A2"/>
    <w:rsid w:val="002D0321"/>
    <w:rsid w:val="002D06A7"/>
    <w:rsid w:val="002D0E7A"/>
    <w:rsid w:val="002D155B"/>
    <w:rsid w:val="002D1686"/>
    <w:rsid w:val="002D1AD3"/>
    <w:rsid w:val="002D2225"/>
    <w:rsid w:val="002D2476"/>
    <w:rsid w:val="002D3CFD"/>
    <w:rsid w:val="002D3D3F"/>
    <w:rsid w:val="002D3D62"/>
    <w:rsid w:val="002D40A5"/>
    <w:rsid w:val="002D48D7"/>
    <w:rsid w:val="002D48E1"/>
    <w:rsid w:val="002D4A69"/>
    <w:rsid w:val="002D61C8"/>
    <w:rsid w:val="002D629E"/>
    <w:rsid w:val="002D638E"/>
    <w:rsid w:val="002D6E9A"/>
    <w:rsid w:val="002D726B"/>
    <w:rsid w:val="002D75DB"/>
    <w:rsid w:val="002D7AAD"/>
    <w:rsid w:val="002D7D71"/>
    <w:rsid w:val="002E0067"/>
    <w:rsid w:val="002E02D0"/>
    <w:rsid w:val="002E0489"/>
    <w:rsid w:val="002E04C0"/>
    <w:rsid w:val="002E0544"/>
    <w:rsid w:val="002E0F76"/>
    <w:rsid w:val="002E1DF4"/>
    <w:rsid w:val="002E1F9D"/>
    <w:rsid w:val="002E20A2"/>
    <w:rsid w:val="002E20FF"/>
    <w:rsid w:val="002E25D8"/>
    <w:rsid w:val="002E2C3B"/>
    <w:rsid w:val="002E3C37"/>
    <w:rsid w:val="002E46E7"/>
    <w:rsid w:val="002E4BA7"/>
    <w:rsid w:val="002E4D3D"/>
    <w:rsid w:val="002E4EBD"/>
    <w:rsid w:val="002E5CA7"/>
    <w:rsid w:val="002E668B"/>
    <w:rsid w:val="002E6EA4"/>
    <w:rsid w:val="002E7235"/>
    <w:rsid w:val="002E7DA8"/>
    <w:rsid w:val="002E7DEA"/>
    <w:rsid w:val="002F0276"/>
    <w:rsid w:val="002F04AD"/>
    <w:rsid w:val="002F05DA"/>
    <w:rsid w:val="002F10E7"/>
    <w:rsid w:val="002F11F9"/>
    <w:rsid w:val="002F1274"/>
    <w:rsid w:val="002F12DE"/>
    <w:rsid w:val="002F13E0"/>
    <w:rsid w:val="002F16CB"/>
    <w:rsid w:val="002F1742"/>
    <w:rsid w:val="002F199A"/>
    <w:rsid w:val="002F1AB0"/>
    <w:rsid w:val="002F1ADA"/>
    <w:rsid w:val="002F2133"/>
    <w:rsid w:val="002F34A2"/>
    <w:rsid w:val="002F3A86"/>
    <w:rsid w:val="002F3C64"/>
    <w:rsid w:val="002F3D31"/>
    <w:rsid w:val="002F4431"/>
    <w:rsid w:val="002F443C"/>
    <w:rsid w:val="002F478D"/>
    <w:rsid w:val="002F47E7"/>
    <w:rsid w:val="002F4D78"/>
    <w:rsid w:val="002F510D"/>
    <w:rsid w:val="002F520A"/>
    <w:rsid w:val="002F553E"/>
    <w:rsid w:val="002F5F61"/>
    <w:rsid w:val="00300081"/>
    <w:rsid w:val="0030023E"/>
    <w:rsid w:val="0030059B"/>
    <w:rsid w:val="00300FC5"/>
    <w:rsid w:val="00301277"/>
    <w:rsid w:val="00301837"/>
    <w:rsid w:val="003019CD"/>
    <w:rsid w:val="00301AD7"/>
    <w:rsid w:val="00302002"/>
    <w:rsid w:val="00302483"/>
    <w:rsid w:val="00302B28"/>
    <w:rsid w:val="0030341B"/>
    <w:rsid w:val="003034D2"/>
    <w:rsid w:val="0030373E"/>
    <w:rsid w:val="00303A1B"/>
    <w:rsid w:val="00303C4B"/>
    <w:rsid w:val="003040D8"/>
    <w:rsid w:val="003045BE"/>
    <w:rsid w:val="00305766"/>
    <w:rsid w:val="00305F53"/>
    <w:rsid w:val="003060F3"/>
    <w:rsid w:val="0030612A"/>
    <w:rsid w:val="0030638A"/>
    <w:rsid w:val="003068EC"/>
    <w:rsid w:val="00306C01"/>
    <w:rsid w:val="00307144"/>
    <w:rsid w:val="00307269"/>
    <w:rsid w:val="0030759B"/>
    <w:rsid w:val="003076C4"/>
    <w:rsid w:val="003079A6"/>
    <w:rsid w:val="0031000E"/>
    <w:rsid w:val="003101BD"/>
    <w:rsid w:val="003106C8"/>
    <w:rsid w:val="00310E3F"/>
    <w:rsid w:val="00311270"/>
    <w:rsid w:val="0031175D"/>
    <w:rsid w:val="003119DD"/>
    <w:rsid w:val="00312297"/>
    <w:rsid w:val="00312A1F"/>
    <w:rsid w:val="00313221"/>
    <w:rsid w:val="00313367"/>
    <w:rsid w:val="0031354F"/>
    <w:rsid w:val="00313CBA"/>
    <w:rsid w:val="00314614"/>
    <w:rsid w:val="00314739"/>
    <w:rsid w:val="00314773"/>
    <w:rsid w:val="00314F8A"/>
    <w:rsid w:val="003150A9"/>
    <w:rsid w:val="003151F3"/>
    <w:rsid w:val="003152FA"/>
    <w:rsid w:val="00315384"/>
    <w:rsid w:val="003154DB"/>
    <w:rsid w:val="0031623F"/>
    <w:rsid w:val="00316779"/>
    <w:rsid w:val="00316DDF"/>
    <w:rsid w:val="00316F99"/>
    <w:rsid w:val="00317DA5"/>
    <w:rsid w:val="003201D0"/>
    <w:rsid w:val="003205E0"/>
    <w:rsid w:val="00321386"/>
    <w:rsid w:val="003215A8"/>
    <w:rsid w:val="00321788"/>
    <w:rsid w:val="00321848"/>
    <w:rsid w:val="00321CB3"/>
    <w:rsid w:val="00321E81"/>
    <w:rsid w:val="00322341"/>
    <w:rsid w:val="003226A7"/>
    <w:rsid w:val="0032270C"/>
    <w:rsid w:val="00323457"/>
    <w:rsid w:val="0032345B"/>
    <w:rsid w:val="003235FE"/>
    <w:rsid w:val="0032378F"/>
    <w:rsid w:val="00323CA3"/>
    <w:rsid w:val="00324D25"/>
    <w:rsid w:val="00324FF5"/>
    <w:rsid w:val="003256A0"/>
    <w:rsid w:val="00325DFE"/>
    <w:rsid w:val="003265DE"/>
    <w:rsid w:val="00326A08"/>
    <w:rsid w:val="00326A8B"/>
    <w:rsid w:val="003274C7"/>
    <w:rsid w:val="003275D6"/>
    <w:rsid w:val="0032767E"/>
    <w:rsid w:val="003277C6"/>
    <w:rsid w:val="00327845"/>
    <w:rsid w:val="00327B0E"/>
    <w:rsid w:val="003302CF"/>
    <w:rsid w:val="0033043B"/>
    <w:rsid w:val="0033049D"/>
    <w:rsid w:val="00330559"/>
    <w:rsid w:val="00330793"/>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30"/>
    <w:rsid w:val="00343860"/>
    <w:rsid w:val="00343AB5"/>
    <w:rsid w:val="00344CEF"/>
    <w:rsid w:val="00344F44"/>
    <w:rsid w:val="0034511C"/>
    <w:rsid w:val="00345191"/>
    <w:rsid w:val="0034550A"/>
    <w:rsid w:val="003458EC"/>
    <w:rsid w:val="00345B7B"/>
    <w:rsid w:val="003461FB"/>
    <w:rsid w:val="0034620C"/>
    <w:rsid w:val="00346579"/>
    <w:rsid w:val="00346C50"/>
    <w:rsid w:val="003474B3"/>
    <w:rsid w:val="0034757D"/>
    <w:rsid w:val="00347A1B"/>
    <w:rsid w:val="00347CA3"/>
    <w:rsid w:val="00347F9F"/>
    <w:rsid w:val="00351032"/>
    <w:rsid w:val="0035149A"/>
    <w:rsid w:val="00351668"/>
    <w:rsid w:val="00351FA4"/>
    <w:rsid w:val="00352650"/>
    <w:rsid w:val="00352775"/>
    <w:rsid w:val="00352F14"/>
    <w:rsid w:val="003530B3"/>
    <w:rsid w:val="0035515B"/>
    <w:rsid w:val="00355317"/>
    <w:rsid w:val="0035546F"/>
    <w:rsid w:val="003554B1"/>
    <w:rsid w:val="003554BD"/>
    <w:rsid w:val="003554CE"/>
    <w:rsid w:val="00356586"/>
    <w:rsid w:val="00356792"/>
    <w:rsid w:val="003571E2"/>
    <w:rsid w:val="00357423"/>
    <w:rsid w:val="003576C9"/>
    <w:rsid w:val="00360A82"/>
    <w:rsid w:val="00360E2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06"/>
    <w:rsid w:val="003676E5"/>
    <w:rsid w:val="003676EA"/>
    <w:rsid w:val="00367886"/>
    <w:rsid w:val="00367AD9"/>
    <w:rsid w:val="00367CC7"/>
    <w:rsid w:val="00367F73"/>
    <w:rsid w:val="00370219"/>
    <w:rsid w:val="0037051E"/>
    <w:rsid w:val="00370859"/>
    <w:rsid w:val="00370C14"/>
    <w:rsid w:val="00370C8A"/>
    <w:rsid w:val="00370D93"/>
    <w:rsid w:val="00371208"/>
    <w:rsid w:val="003718D9"/>
    <w:rsid w:val="00371E8D"/>
    <w:rsid w:val="0037207D"/>
    <w:rsid w:val="00372389"/>
    <w:rsid w:val="003723E4"/>
    <w:rsid w:val="00372564"/>
    <w:rsid w:val="00372644"/>
    <w:rsid w:val="003728DD"/>
    <w:rsid w:val="00372B3F"/>
    <w:rsid w:val="00372C6C"/>
    <w:rsid w:val="0037334A"/>
    <w:rsid w:val="003734B3"/>
    <w:rsid w:val="00373DE4"/>
    <w:rsid w:val="0037443B"/>
    <w:rsid w:val="00374D3E"/>
    <w:rsid w:val="00375430"/>
    <w:rsid w:val="00375820"/>
    <w:rsid w:val="00375B14"/>
    <w:rsid w:val="00375D85"/>
    <w:rsid w:val="00375E72"/>
    <w:rsid w:val="003760FD"/>
    <w:rsid w:val="003769D5"/>
    <w:rsid w:val="00377386"/>
    <w:rsid w:val="00377475"/>
    <w:rsid w:val="00377A8C"/>
    <w:rsid w:val="00377E5C"/>
    <w:rsid w:val="00377F4C"/>
    <w:rsid w:val="0038054C"/>
    <w:rsid w:val="0038061C"/>
    <w:rsid w:val="0038090C"/>
    <w:rsid w:val="00381007"/>
    <w:rsid w:val="00381168"/>
    <w:rsid w:val="00381E3D"/>
    <w:rsid w:val="003825F4"/>
    <w:rsid w:val="00382A2C"/>
    <w:rsid w:val="00383181"/>
    <w:rsid w:val="003831C2"/>
    <w:rsid w:val="00383338"/>
    <w:rsid w:val="0038339B"/>
    <w:rsid w:val="00383701"/>
    <w:rsid w:val="003840B4"/>
    <w:rsid w:val="00384187"/>
    <w:rsid w:val="0038458A"/>
    <w:rsid w:val="00384744"/>
    <w:rsid w:val="00384900"/>
    <w:rsid w:val="00384D8F"/>
    <w:rsid w:val="00384DCE"/>
    <w:rsid w:val="00384EF8"/>
    <w:rsid w:val="00386871"/>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0E"/>
    <w:rsid w:val="00395069"/>
    <w:rsid w:val="003955AD"/>
    <w:rsid w:val="00395990"/>
    <w:rsid w:val="00395A0A"/>
    <w:rsid w:val="00396C46"/>
    <w:rsid w:val="003972D1"/>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6A10"/>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26BB"/>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BBB"/>
    <w:rsid w:val="003C1CAF"/>
    <w:rsid w:val="003C22D4"/>
    <w:rsid w:val="003C27AC"/>
    <w:rsid w:val="003C29AF"/>
    <w:rsid w:val="003C3F73"/>
    <w:rsid w:val="003C40A2"/>
    <w:rsid w:val="003C4502"/>
    <w:rsid w:val="003C4BA9"/>
    <w:rsid w:val="003C5519"/>
    <w:rsid w:val="003C57D1"/>
    <w:rsid w:val="003C5A97"/>
    <w:rsid w:val="003C616B"/>
    <w:rsid w:val="003C681D"/>
    <w:rsid w:val="003C6BED"/>
    <w:rsid w:val="003C7965"/>
    <w:rsid w:val="003C7D06"/>
    <w:rsid w:val="003C7EF7"/>
    <w:rsid w:val="003D032B"/>
    <w:rsid w:val="003D0E1F"/>
    <w:rsid w:val="003D1182"/>
    <w:rsid w:val="003D1AE0"/>
    <w:rsid w:val="003D1D57"/>
    <w:rsid w:val="003D22DA"/>
    <w:rsid w:val="003D2706"/>
    <w:rsid w:val="003D28C7"/>
    <w:rsid w:val="003D2B8A"/>
    <w:rsid w:val="003D2E9B"/>
    <w:rsid w:val="003D3201"/>
    <w:rsid w:val="003D32E8"/>
    <w:rsid w:val="003D3779"/>
    <w:rsid w:val="003D425A"/>
    <w:rsid w:val="003D42A1"/>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B36"/>
    <w:rsid w:val="003F7D77"/>
    <w:rsid w:val="00400A5E"/>
    <w:rsid w:val="00401418"/>
    <w:rsid w:val="004015B0"/>
    <w:rsid w:val="004016AD"/>
    <w:rsid w:val="00401A15"/>
    <w:rsid w:val="00401C5B"/>
    <w:rsid w:val="00401DB1"/>
    <w:rsid w:val="00401E08"/>
    <w:rsid w:val="004020FB"/>
    <w:rsid w:val="0040230D"/>
    <w:rsid w:val="004028D0"/>
    <w:rsid w:val="00402940"/>
    <w:rsid w:val="00403226"/>
    <w:rsid w:val="00403333"/>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4D5"/>
    <w:rsid w:val="00412BA7"/>
    <w:rsid w:val="00412C31"/>
    <w:rsid w:val="00412EF3"/>
    <w:rsid w:val="004133CD"/>
    <w:rsid w:val="00413549"/>
    <w:rsid w:val="00413DA1"/>
    <w:rsid w:val="00414538"/>
    <w:rsid w:val="0041479C"/>
    <w:rsid w:val="00414E58"/>
    <w:rsid w:val="004166F6"/>
    <w:rsid w:val="00416787"/>
    <w:rsid w:val="0041700C"/>
    <w:rsid w:val="00417C7F"/>
    <w:rsid w:val="004203CA"/>
    <w:rsid w:val="004208D7"/>
    <w:rsid w:val="00420C77"/>
    <w:rsid w:val="00420CA2"/>
    <w:rsid w:val="004210BA"/>
    <w:rsid w:val="0042126F"/>
    <w:rsid w:val="004215FA"/>
    <w:rsid w:val="00421878"/>
    <w:rsid w:val="00421ED4"/>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CB8"/>
    <w:rsid w:val="00430F27"/>
    <w:rsid w:val="00431001"/>
    <w:rsid w:val="0043104B"/>
    <w:rsid w:val="0043151E"/>
    <w:rsid w:val="0043181D"/>
    <w:rsid w:val="00432281"/>
    <w:rsid w:val="0043274D"/>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68"/>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5E5"/>
    <w:rsid w:val="0044476D"/>
    <w:rsid w:val="00445064"/>
    <w:rsid w:val="00445172"/>
    <w:rsid w:val="00447603"/>
    <w:rsid w:val="00447999"/>
    <w:rsid w:val="0044799D"/>
    <w:rsid w:val="00447AC5"/>
    <w:rsid w:val="00447EAD"/>
    <w:rsid w:val="004504A7"/>
    <w:rsid w:val="00450899"/>
    <w:rsid w:val="004508B7"/>
    <w:rsid w:val="00450D48"/>
    <w:rsid w:val="00450FE9"/>
    <w:rsid w:val="0045176B"/>
    <w:rsid w:val="00451A7B"/>
    <w:rsid w:val="00451AFF"/>
    <w:rsid w:val="0045210A"/>
    <w:rsid w:val="004522A6"/>
    <w:rsid w:val="00452623"/>
    <w:rsid w:val="004529D7"/>
    <w:rsid w:val="00452A11"/>
    <w:rsid w:val="00452D8F"/>
    <w:rsid w:val="00453648"/>
    <w:rsid w:val="00453BF4"/>
    <w:rsid w:val="00454571"/>
    <w:rsid w:val="00455AFA"/>
    <w:rsid w:val="00456308"/>
    <w:rsid w:val="004566BE"/>
    <w:rsid w:val="0045682E"/>
    <w:rsid w:val="004568B4"/>
    <w:rsid w:val="0045698F"/>
    <w:rsid w:val="00457142"/>
    <w:rsid w:val="004573A4"/>
    <w:rsid w:val="00457493"/>
    <w:rsid w:val="004578A5"/>
    <w:rsid w:val="00457958"/>
    <w:rsid w:val="0046087C"/>
    <w:rsid w:val="0046115F"/>
    <w:rsid w:val="0046148D"/>
    <w:rsid w:val="00461535"/>
    <w:rsid w:val="004619CF"/>
    <w:rsid w:val="004620E9"/>
    <w:rsid w:val="004627CF"/>
    <w:rsid w:val="00462977"/>
    <w:rsid w:val="00462CEE"/>
    <w:rsid w:val="00462DBA"/>
    <w:rsid w:val="004635B7"/>
    <w:rsid w:val="00464027"/>
    <w:rsid w:val="004641CB"/>
    <w:rsid w:val="004642BC"/>
    <w:rsid w:val="0046443B"/>
    <w:rsid w:val="00464BC7"/>
    <w:rsid w:val="004651B8"/>
    <w:rsid w:val="00465580"/>
    <w:rsid w:val="00465972"/>
    <w:rsid w:val="00465E7E"/>
    <w:rsid w:val="00466BB5"/>
    <w:rsid w:val="004671A2"/>
    <w:rsid w:val="004672E8"/>
    <w:rsid w:val="004677E9"/>
    <w:rsid w:val="00470535"/>
    <w:rsid w:val="00470F0D"/>
    <w:rsid w:val="00471183"/>
    <w:rsid w:val="0047123C"/>
    <w:rsid w:val="004713FF"/>
    <w:rsid w:val="004714F6"/>
    <w:rsid w:val="0047252D"/>
    <w:rsid w:val="0047289C"/>
    <w:rsid w:val="00472E22"/>
    <w:rsid w:val="00472F67"/>
    <w:rsid w:val="004733A8"/>
    <w:rsid w:val="004739A1"/>
    <w:rsid w:val="0047430D"/>
    <w:rsid w:val="00474FDF"/>
    <w:rsid w:val="00475688"/>
    <w:rsid w:val="004758F6"/>
    <w:rsid w:val="004759E3"/>
    <w:rsid w:val="00475C51"/>
    <w:rsid w:val="00476161"/>
    <w:rsid w:val="00476658"/>
    <w:rsid w:val="0047678A"/>
    <w:rsid w:val="00476E34"/>
    <w:rsid w:val="00476EE1"/>
    <w:rsid w:val="00477163"/>
    <w:rsid w:val="00477857"/>
    <w:rsid w:val="00477B0E"/>
    <w:rsid w:val="00477B39"/>
    <w:rsid w:val="00481688"/>
    <w:rsid w:val="004820E0"/>
    <w:rsid w:val="004822CA"/>
    <w:rsid w:val="004838B0"/>
    <w:rsid w:val="00483DF7"/>
    <w:rsid w:val="00483F95"/>
    <w:rsid w:val="004847DD"/>
    <w:rsid w:val="00484D20"/>
    <w:rsid w:val="00484D47"/>
    <w:rsid w:val="004850C1"/>
    <w:rsid w:val="004862A1"/>
    <w:rsid w:val="004864E7"/>
    <w:rsid w:val="00486F54"/>
    <w:rsid w:val="004871B4"/>
    <w:rsid w:val="004876DD"/>
    <w:rsid w:val="00487E8E"/>
    <w:rsid w:val="00490973"/>
    <w:rsid w:val="004915E7"/>
    <w:rsid w:val="0049178A"/>
    <w:rsid w:val="00491C1D"/>
    <w:rsid w:val="00491DF1"/>
    <w:rsid w:val="00492535"/>
    <w:rsid w:val="004927C9"/>
    <w:rsid w:val="00493435"/>
    <w:rsid w:val="00494B28"/>
    <w:rsid w:val="00495137"/>
    <w:rsid w:val="0049534E"/>
    <w:rsid w:val="00495660"/>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17F"/>
    <w:rsid w:val="004A4692"/>
    <w:rsid w:val="004A5D5A"/>
    <w:rsid w:val="004A669F"/>
    <w:rsid w:val="004A6842"/>
    <w:rsid w:val="004A6F3B"/>
    <w:rsid w:val="004A718C"/>
    <w:rsid w:val="004A71A2"/>
    <w:rsid w:val="004A76A2"/>
    <w:rsid w:val="004A7DBE"/>
    <w:rsid w:val="004A7F94"/>
    <w:rsid w:val="004B03D1"/>
    <w:rsid w:val="004B08AC"/>
    <w:rsid w:val="004B097E"/>
    <w:rsid w:val="004B0D88"/>
    <w:rsid w:val="004B1151"/>
    <w:rsid w:val="004B1172"/>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3F8"/>
    <w:rsid w:val="004B6928"/>
    <w:rsid w:val="004B7593"/>
    <w:rsid w:val="004B79FA"/>
    <w:rsid w:val="004B7D94"/>
    <w:rsid w:val="004C0FB7"/>
    <w:rsid w:val="004C104B"/>
    <w:rsid w:val="004C1145"/>
    <w:rsid w:val="004C1542"/>
    <w:rsid w:val="004C164A"/>
    <w:rsid w:val="004C2E14"/>
    <w:rsid w:val="004C2FE3"/>
    <w:rsid w:val="004C305A"/>
    <w:rsid w:val="004C35EF"/>
    <w:rsid w:val="004C3847"/>
    <w:rsid w:val="004C3BCF"/>
    <w:rsid w:val="004C4829"/>
    <w:rsid w:val="004C4C58"/>
    <w:rsid w:val="004C4D30"/>
    <w:rsid w:val="004C4EAB"/>
    <w:rsid w:val="004C5570"/>
    <w:rsid w:val="004C59E9"/>
    <w:rsid w:val="004C5BD0"/>
    <w:rsid w:val="004C5D52"/>
    <w:rsid w:val="004C5DB0"/>
    <w:rsid w:val="004C5F01"/>
    <w:rsid w:val="004C60D8"/>
    <w:rsid w:val="004C6197"/>
    <w:rsid w:val="004C62EE"/>
    <w:rsid w:val="004C6A0D"/>
    <w:rsid w:val="004C6DF3"/>
    <w:rsid w:val="004C771C"/>
    <w:rsid w:val="004C7D1D"/>
    <w:rsid w:val="004C7D3A"/>
    <w:rsid w:val="004D033C"/>
    <w:rsid w:val="004D0D00"/>
    <w:rsid w:val="004D1000"/>
    <w:rsid w:val="004D147D"/>
    <w:rsid w:val="004D1D27"/>
    <w:rsid w:val="004D2EC3"/>
    <w:rsid w:val="004D2FF6"/>
    <w:rsid w:val="004D3FD6"/>
    <w:rsid w:val="004D405F"/>
    <w:rsid w:val="004D45B5"/>
    <w:rsid w:val="004D55CA"/>
    <w:rsid w:val="004D5A27"/>
    <w:rsid w:val="004D5C5B"/>
    <w:rsid w:val="004D5F0E"/>
    <w:rsid w:val="004D6626"/>
    <w:rsid w:val="004D6758"/>
    <w:rsid w:val="004D6762"/>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00D"/>
    <w:rsid w:val="004E482D"/>
    <w:rsid w:val="004E56A1"/>
    <w:rsid w:val="004E56F3"/>
    <w:rsid w:val="004E58EA"/>
    <w:rsid w:val="004E5F65"/>
    <w:rsid w:val="004E6C7A"/>
    <w:rsid w:val="004E718C"/>
    <w:rsid w:val="004E7615"/>
    <w:rsid w:val="004E7CDF"/>
    <w:rsid w:val="004F0074"/>
    <w:rsid w:val="004F078C"/>
    <w:rsid w:val="004F1324"/>
    <w:rsid w:val="004F1C7D"/>
    <w:rsid w:val="004F1D24"/>
    <w:rsid w:val="004F21D2"/>
    <w:rsid w:val="004F2621"/>
    <w:rsid w:val="004F2641"/>
    <w:rsid w:val="004F27F3"/>
    <w:rsid w:val="004F296A"/>
    <w:rsid w:val="004F29B9"/>
    <w:rsid w:val="004F2B8E"/>
    <w:rsid w:val="004F2C85"/>
    <w:rsid w:val="004F32BF"/>
    <w:rsid w:val="004F3E6A"/>
    <w:rsid w:val="004F44F5"/>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0CB0"/>
    <w:rsid w:val="005012FC"/>
    <w:rsid w:val="00501EBE"/>
    <w:rsid w:val="00502181"/>
    <w:rsid w:val="0050261A"/>
    <w:rsid w:val="005027AE"/>
    <w:rsid w:val="00502CBF"/>
    <w:rsid w:val="005032F5"/>
    <w:rsid w:val="00503551"/>
    <w:rsid w:val="00503F38"/>
    <w:rsid w:val="005040B4"/>
    <w:rsid w:val="005043FC"/>
    <w:rsid w:val="00504728"/>
    <w:rsid w:val="00504A01"/>
    <w:rsid w:val="00504A55"/>
    <w:rsid w:val="005054AB"/>
    <w:rsid w:val="00505F08"/>
    <w:rsid w:val="0050633A"/>
    <w:rsid w:val="0050671D"/>
    <w:rsid w:val="0050672C"/>
    <w:rsid w:val="00506C4C"/>
    <w:rsid w:val="0050700E"/>
    <w:rsid w:val="005079D7"/>
    <w:rsid w:val="00507B2A"/>
    <w:rsid w:val="00507B85"/>
    <w:rsid w:val="00507EC1"/>
    <w:rsid w:val="005109BD"/>
    <w:rsid w:val="00510A22"/>
    <w:rsid w:val="00510D8A"/>
    <w:rsid w:val="00510E40"/>
    <w:rsid w:val="00511EBC"/>
    <w:rsid w:val="005125D5"/>
    <w:rsid w:val="00512D51"/>
    <w:rsid w:val="00512E95"/>
    <w:rsid w:val="00514674"/>
    <w:rsid w:val="0051477F"/>
    <w:rsid w:val="00514C46"/>
    <w:rsid w:val="00514F12"/>
    <w:rsid w:val="00515BCF"/>
    <w:rsid w:val="00516083"/>
    <w:rsid w:val="00516162"/>
    <w:rsid w:val="0051635A"/>
    <w:rsid w:val="0051646E"/>
    <w:rsid w:val="005165A7"/>
    <w:rsid w:val="005166C3"/>
    <w:rsid w:val="00516BA1"/>
    <w:rsid w:val="00516EA5"/>
    <w:rsid w:val="0051789D"/>
    <w:rsid w:val="005179DA"/>
    <w:rsid w:val="00517E2A"/>
    <w:rsid w:val="00520C1C"/>
    <w:rsid w:val="00521439"/>
    <w:rsid w:val="00521B4F"/>
    <w:rsid w:val="00522133"/>
    <w:rsid w:val="0052291D"/>
    <w:rsid w:val="0052292E"/>
    <w:rsid w:val="00523297"/>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8EC"/>
    <w:rsid w:val="00532951"/>
    <w:rsid w:val="00532A80"/>
    <w:rsid w:val="00532FDA"/>
    <w:rsid w:val="00533142"/>
    <w:rsid w:val="005331F9"/>
    <w:rsid w:val="00533681"/>
    <w:rsid w:val="00533AAC"/>
    <w:rsid w:val="00533B74"/>
    <w:rsid w:val="00533CC8"/>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D59"/>
    <w:rsid w:val="00542EB4"/>
    <w:rsid w:val="0054304E"/>
    <w:rsid w:val="005447AF"/>
    <w:rsid w:val="005448B9"/>
    <w:rsid w:val="00544AF7"/>
    <w:rsid w:val="00545136"/>
    <w:rsid w:val="005452C1"/>
    <w:rsid w:val="005456B9"/>
    <w:rsid w:val="00545B42"/>
    <w:rsid w:val="00545DC2"/>
    <w:rsid w:val="0054612B"/>
    <w:rsid w:val="00546A19"/>
    <w:rsid w:val="00546E7B"/>
    <w:rsid w:val="00547753"/>
    <w:rsid w:val="005479F5"/>
    <w:rsid w:val="00547D90"/>
    <w:rsid w:val="00547F76"/>
    <w:rsid w:val="005500F2"/>
    <w:rsid w:val="005506A7"/>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45E"/>
    <w:rsid w:val="00556506"/>
    <w:rsid w:val="0055659A"/>
    <w:rsid w:val="00556616"/>
    <w:rsid w:val="00556731"/>
    <w:rsid w:val="00556AD4"/>
    <w:rsid w:val="00557401"/>
    <w:rsid w:val="0055747C"/>
    <w:rsid w:val="00557D41"/>
    <w:rsid w:val="00557F5B"/>
    <w:rsid w:val="00557FE2"/>
    <w:rsid w:val="00560729"/>
    <w:rsid w:val="00560A6F"/>
    <w:rsid w:val="00560A86"/>
    <w:rsid w:val="00561AFD"/>
    <w:rsid w:val="00561BCC"/>
    <w:rsid w:val="00561C64"/>
    <w:rsid w:val="0056218D"/>
    <w:rsid w:val="00562EAD"/>
    <w:rsid w:val="00563222"/>
    <w:rsid w:val="00563A7C"/>
    <w:rsid w:val="00563AEB"/>
    <w:rsid w:val="0056437A"/>
    <w:rsid w:val="00564421"/>
    <w:rsid w:val="00564775"/>
    <w:rsid w:val="005649A9"/>
    <w:rsid w:val="00565225"/>
    <w:rsid w:val="00565469"/>
    <w:rsid w:val="00566933"/>
    <w:rsid w:val="00566C28"/>
    <w:rsid w:val="00566EBC"/>
    <w:rsid w:val="00567424"/>
    <w:rsid w:val="00567500"/>
    <w:rsid w:val="0056753D"/>
    <w:rsid w:val="00567811"/>
    <w:rsid w:val="00567A48"/>
    <w:rsid w:val="00567C8B"/>
    <w:rsid w:val="00567CDA"/>
    <w:rsid w:val="00570163"/>
    <w:rsid w:val="005701B3"/>
    <w:rsid w:val="005702BD"/>
    <w:rsid w:val="0057041C"/>
    <w:rsid w:val="005704B1"/>
    <w:rsid w:val="00571005"/>
    <w:rsid w:val="0057243F"/>
    <w:rsid w:val="00572749"/>
    <w:rsid w:val="005739F4"/>
    <w:rsid w:val="00573A7F"/>
    <w:rsid w:val="00573EE1"/>
    <w:rsid w:val="00573FC1"/>
    <w:rsid w:val="0057406C"/>
    <w:rsid w:val="00575051"/>
    <w:rsid w:val="005758E3"/>
    <w:rsid w:val="0057653F"/>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15A"/>
    <w:rsid w:val="00591988"/>
    <w:rsid w:val="00591CA1"/>
    <w:rsid w:val="005921C8"/>
    <w:rsid w:val="005922A3"/>
    <w:rsid w:val="0059239E"/>
    <w:rsid w:val="005924DB"/>
    <w:rsid w:val="005929E8"/>
    <w:rsid w:val="00592A2E"/>
    <w:rsid w:val="00592C64"/>
    <w:rsid w:val="00593155"/>
    <w:rsid w:val="0059353B"/>
    <w:rsid w:val="00593673"/>
    <w:rsid w:val="005938DB"/>
    <w:rsid w:val="00593921"/>
    <w:rsid w:val="00593E31"/>
    <w:rsid w:val="00593F5D"/>
    <w:rsid w:val="005949FB"/>
    <w:rsid w:val="00594C1A"/>
    <w:rsid w:val="00594DDF"/>
    <w:rsid w:val="00595106"/>
    <w:rsid w:val="00595692"/>
    <w:rsid w:val="00595B7B"/>
    <w:rsid w:val="00596020"/>
    <w:rsid w:val="0059632F"/>
    <w:rsid w:val="00596436"/>
    <w:rsid w:val="00596791"/>
    <w:rsid w:val="00596BD6"/>
    <w:rsid w:val="005973DA"/>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22"/>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77E"/>
    <w:rsid w:val="005C3964"/>
    <w:rsid w:val="005C428A"/>
    <w:rsid w:val="005C4330"/>
    <w:rsid w:val="005C4787"/>
    <w:rsid w:val="005C5113"/>
    <w:rsid w:val="005C5226"/>
    <w:rsid w:val="005C54B8"/>
    <w:rsid w:val="005C557C"/>
    <w:rsid w:val="005C56B7"/>
    <w:rsid w:val="005C5CBF"/>
    <w:rsid w:val="005C5CDF"/>
    <w:rsid w:val="005C677E"/>
    <w:rsid w:val="005C6A79"/>
    <w:rsid w:val="005C6CD0"/>
    <w:rsid w:val="005C7072"/>
    <w:rsid w:val="005C7496"/>
    <w:rsid w:val="005C757A"/>
    <w:rsid w:val="005C785E"/>
    <w:rsid w:val="005C78D5"/>
    <w:rsid w:val="005D00B6"/>
    <w:rsid w:val="005D09DC"/>
    <w:rsid w:val="005D101F"/>
    <w:rsid w:val="005D1247"/>
    <w:rsid w:val="005D1D60"/>
    <w:rsid w:val="005D205D"/>
    <w:rsid w:val="005D2F54"/>
    <w:rsid w:val="005D33D2"/>
    <w:rsid w:val="005D353D"/>
    <w:rsid w:val="005D380F"/>
    <w:rsid w:val="005D3875"/>
    <w:rsid w:val="005D387F"/>
    <w:rsid w:val="005D3FD5"/>
    <w:rsid w:val="005D51C3"/>
    <w:rsid w:val="005D593D"/>
    <w:rsid w:val="005D5A50"/>
    <w:rsid w:val="005D636B"/>
    <w:rsid w:val="005D63A5"/>
    <w:rsid w:val="005D647D"/>
    <w:rsid w:val="005D69A4"/>
    <w:rsid w:val="005D79B5"/>
    <w:rsid w:val="005D7BDA"/>
    <w:rsid w:val="005E052D"/>
    <w:rsid w:val="005E0A1F"/>
    <w:rsid w:val="005E0DEA"/>
    <w:rsid w:val="005E0FD7"/>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FED"/>
    <w:rsid w:val="005E5625"/>
    <w:rsid w:val="005E566F"/>
    <w:rsid w:val="005E56B1"/>
    <w:rsid w:val="005E5774"/>
    <w:rsid w:val="005E5C6E"/>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8C5"/>
    <w:rsid w:val="005F3D8C"/>
    <w:rsid w:val="005F3DBB"/>
    <w:rsid w:val="005F54B4"/>
    <w:rsid w:val="005F5576"/>
    <w:rsid w:val="005F5915"/>
    <w:rsid w:val="005F5A4E"/>
    <w:rsid w:val="005F5A6F"/>
    <w:rsid w:val="005F5C6D"/>
    <w:rsid w:val="005F5DE7"/>
    <w:rsid w:val="005F5E8E"/>
    <w:rsid w:val="005F60E6"/>
    <w:rsid w:val="005F61DD"/>
    <w:rsid w:val="005F764A"/>
    <w:rsid w:val="0060008E"/>
    <w:rsid w:val="006005C1"/>
    <w:rsid w:val="006011A0"/>
    <w:rsid w:val="00602094"/>
    <w:rsid w:val="0060246D"/>
    <w:rsid w:val="006024AB"/>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0A"/>
    <w:rsid w:val="00606311"/>
    <w:rsid w:val="006063E0"/>
    <w:rsid w:val="00606906"/>
    <w:rsid w:val="00606EE7"/>
    <w:rsid w:val="00606FAA"/>
    <w:rsid w:val="00607B3C"/>
    <w:rsid w:val="00607C10"/>
    <w:rsid w:val="00607F9D"/>
    <w:rsid w:val="006116E1"/>
    <w:rsid w:val="00611B65"/>
    <w:rsid w:val="00611BA6"/>
    <w:rsid w:val="00612D19"/>
    <w:rsid w:val="0061316C"/>
    <w:rsid w:val="00613225"/>
    <w:rsid w:val="0061330F"/>
    <w:rsid w:val="00613641"/>
    <w:rsid w:val="006140A6"/>
    <w:rsid w:val="00614139"/>
    <w:rsid w:val="00614483"/>
    <w:rsid w:val="0061464D"/>
    <w:rsid w:val="0061478C"/>
    <w:rsid w:val="00614A16"/>
    <w:rsid w:val="00615030"/>
    <w:rsid w:val="0061516E"/>
    <w:rsid w:val="006151BC"/>
    <w:rsid w:val="00615204"/>
    <w:rsid w:val="006154F0"/>
    <w:rsid w:val="00615758"/>
    <w:rsid w:val="00615E77"/>
    <w:rsid w:val="006162A3"/>
    <w:rsid w:val="006165D6"/>
    <w:rsid w:val="006165EF"/>
    <w:rsid w:val="00616C7D"/>
    <w:rsid w:val="0061735F"/>
    <w:rsid w:val="006205E1"/>
    <w:rsid w:val="006208EE"/>
    <w:rsid w:val="0062091D"/>
    <w:rsid w:val="00620C44"/>
    <w:rsid w:val="0062100E"/>
    <w:rsid w:val="006211A5"/>
    <w:rsid w:val="00621895"/>
    <w:rsid w:val="006219BC"/>
    <w:rsid w:val="00621DD8"/>
    <w:rsid w:val="00622789"/>
    <w:rsid w:val="00622C3A"/>
    <w:rsid w:val="006233C1"/>
    <w:rsid w:val="00623FAD"/>
    <w:rsid w:val="00624021"/>
    <w:rsid w:val="00624649"/>
    <w:rsid w:val="006249A7"/>
    <w:rsid w:val="006249D1"/>
    <w:rsid w:val="00624D4F"/>
    <w:rsid w:val="00625713"/>
    <w:rsid w:val="00625B22"/>
    <w:rsid w:val="00625C53"/>
    <w:rsid w:val="006260AF"/>
    <w:rsid w:val="00626315"/>
    <w:rsid w:val="00626415"/>
    <w:rsid w:val="006265B4"/>
    <w:rsid w:val="00626FCF"/>
    <w:rsid w:val="0062768B"/>
    <w:rsid w:val="00627A49"/>
    <w:rsid w:val="00627D60"/>
    <w:rsid w:val="00627E30"/>
    <w:rsid w:val="006303FC"/>
    <w:rsid w:val="006309D1"/>
    <w:rsid w:val="006314F3"/>
    <w:rsid w:val="00631716"/>
    <w:rsid w:val="0063179F"/>
    <w:rsid w:val="006317A4"/>
    <w:rsid w:val="00631DCA"/>
    <w:rsid w:val="00631F9F"/>
    <w:rsid w:val="00632259"/>
    <w:rsid w:val="00632765"/>
    <w:rsid w:val="00632DD8"/>
    <w:rsid w:val="00633727"/>
    <w:rsid w:val="006338DA"/>
    <w:rsid w:val="0063390C"/>
    <w:rsid w:val="00633A5E"/>
    <w:rsid w:val="00633B0E"/>
    <w:rsid w:val="00633F74"/>
    <w:rsid w:val="0063454A"/>
    <w:rsid w:val="00635243"/>
    <w:rsid w:val="00635AEB"/>
    <w:rsid w:val="00636EF8"/>
    <w:rsid w:val="00636FEF"/>
    <w:rsid w:val="0063715F"/>
    <w:rsid w:val="006377DB"/>
    <w:rsid w:val="006405A2"/>
    <w:rsid w:val="00640699"/>
    <w:rsid w:val="006408D1"/>
    <w:rsid w:val="0064096C"/>
    <w:rsid w:val="006417E0"/>
    <w:rsid w:val="006418D2"/>
    <w:rsid w:val="006419D4"/>
    <w:rsid w:val="00641E1E"/>
    <w:rsid w:val="00642453"/>
    <w:rsid w:val="006424A9"/>
    <w:rsid w:val="006429F7"/>
    <w:rsid w:val="006443B2"/>
    <w:rsid w:val="00644442"/>
    <w:rsid w:val="00644E58"/>
    <w:rsid w:val="00644FE8"/>
    <w:rsid w:val="00645210"/>
    <w:rsid w:val="00645431"/>
    <w:rsid w:val="006455E0"/>
    <w:rsid w:val="00645933"/>
    <w:rsid w:val="006459B3"/>
    <w:rsid w:val="00645D57"/>
    <w:rsid w:val="00646321"/>
    <w:rsid w:val="006463B7"/>
    <w:rsid w:val="00646761"/>
    <w:rsid w:val="00646924"/>
    <w:rsid w:val="00646970"/>
    <w:rsid w:val="00646FDD"/>
    <w:rsid w:val="00647C38"/>
    <w:rsid w:val="00647D39"/>
    <w:rsid w:val="00647DB1"/>
    <w:rsid w:val="006500A2"/>
    <w:rsid w:val="0065058D"/>
    <w:rsid w:val="00650C5E"/>
    <w:rsid w:val="00651147"/>
    <w:rsid w:val="0065131D"/>
    <w:rsid w:val="00651DC1"/>
    <w:rsid w:val="00651FD6"/>
    <w:rsid w:val="0065234B"/>
    <w:rsid w:val="006524FD"/>
    <w:rsid w:val="0065252C"/>
    <w:rsid w:val="00652700"/>
    <w:rsid w:val="00652889"/>
    <w:rsid w:val="00653AC4"/>
    <w:rsid w:val="00653C52"/>
    <w:rsid w:val="006540C1"/>
    <w:rsid w:val="00654642"/>
    <w:rsid w:val="00654AF4"/>
    <w:rsid w:val="00654CB8"/>
    <w:rsid w:val="00655476"/>
    <w:rsid w:val="0065561D"/>
    <w:rsid w:val="00655F61"/>
    <w:rsid w:val="006562F3"/>
    <w:rsid w:val="006565D3"/>
    <w:rsid w:val="00656F87"/>
    <w:rsid w:val="00656FC3"/>
    <w:rsid w:val="0065735C"/>
    <w:rsid w:val="00657693"/>
    <w:rsid w:val="00657861"/>
    <w:rsid w:val="00657A17"/>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5580"/>
    <w:rsid w:val="00666754"/>
    <w:rsid w:val="00666AEA"/>
    <w:rsid w:val="00667FB2"/>
    <w:rsid w:val="0067021C"/>
    <w:rsid w:val="006708EF"/>
    <w:rsid w:val="00670D2E"/>
    <w:rsid w:val="0067269F"/>
    <w:rsid w:val="006726CB"/>
    <w:rsid w:val="0067272F"/>
    <w:rsid w:val="00673BA4"/>
    <w:rsid w:val="00674C5D"/>
    <w:rsid w:val="00674DF4"/>
    <w:rsid w:val="00674ED8"/>
    <w:rsid w:val="00675793"/>
    <w:rsid w:val="00675C5E"/>
    <w:rsid w:val="00676F0B"/>
    <w:rsid w:val="006773D1"/>
    <w:rsid w:val="006801BB"/>
    <w:rsid w:val="006802E3"/>
    <w:rsid w:val="00680A87"/>
    <w:rsid w:val="00680CC6"/>
    <w:rsid w:val="0068241B"/>
    <w:rsid w:val="00682805"/>
    <w:rsid w:val="0068287A"/>
    <w:rsid w:val="00683889"/>
    <w:rsid w:val="00683CFF"/>
    <w:rsid w:val="00683F41"/>
    <w:rsid w:val="006842A2"/>
    <w:rsid w:val="006842DA"/>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CF0"/>
    <w:rsid w:val="00697E6A"/>
    <w:rsid w:val="006A06E3"/>
    <w:rsid w:val="006A0B03"/>
    <w:rsid w:val="006A0B52"/>
    <w:rsid w:val="006A0ECA"/>
    <w:rsid w:val="006A1014"/>
    <w:rsid w:val="006A11F4"/>
    <w:rsid w:val="006A14A8"/>
    <w:rsid w:val="006A182D"/>
    <w:rsid w:val="006A1ADF"/>
    <w:rsid w:val="006A23AC"/>
    <w:rsid w:val="006A2835"/>
    <w:rsid w:val="006A3A19"/>
    <w:rsid w:val="006A3AC7"/>
    <w:rsid w:val="006A3B6E"/>
    <w:rsid w:val="006A3B9E"/>
    <w:rsid w:val="006A3D6D"/>
    <w:rsid w:val="006A3D73"/>
    <w:rsid w:val="006A43EA"/>
    <w:rsid w:val="006A471A"/>
    <w:rsid w:val="006A5290"/>
    <w:rsid w:val="006A5582"/>
    <w:rsid w:val="006A628B"/>
    <w:rsid w:val="006A704F"/>
    <w:rsid w:val="006A777A"/>
    <w:rsid w:val="006A77BF"/>
    <w:rsid w:val="006A7AE9"/>
    <w:rsid w:val="006A7C9D"/>
    <w:rsid w:val="006B0141"/>
    <w:rsid w:val="006B0264"/>
    <w:rsid w:val="006B0D9A"/>
    <w:rsid w:val="006B1E59"/>
    <w:rsid w:val="006B2306"/>
    <w:rsid w:val="006B2995"/>
    <w:rsid w:val="006B2F13"/>
    <w:rsid w:val="006B33EE"/>
    <w:rsid w:val="006B3EFD"/>
    <w:rsid w:val="006B40C8"/>
    <w:rsid w:val="006B423F"/>
    <w:rsid w:val="006B472A"/>
    <w:rsid w:val="006B549F"/>
    <w:rsid w:val="006B65CB"/>
    <w:rsid w:val="006B765D"/>
    <w:rsid w:val="006C0867"/>
    <w:rsid w:val="006C12F3"/>
    <w:rsid w:val="006C150F"/>
    <w:rsid w:val="006C1A57"/>
    <w:rsid w:val="006C215A"/>
    <w:rsid w:val="006C24C7"/>
    <w:rsid w:val="006C273C"/>
    <w:rsid w:val="006C374A"/>
    <w:rsid w:val="006C3A0F"/>
    <w:rsid w:val="006C479E"/>
    <w:rsid w:val="006C4EF5"/>
    <w:rsid w:val="006C57FE"/>
    <w:rsid w:val="006C59A3"/>
    <w:rsid w:val="006C5AB5"/>
    <w:rsid w:val="006C5AF4"/>
    <w:rsid w:val="006C621D"/>
    <w:rsid w:val="006C69B1"/>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93E"/>
    <w:rsid w:val="006D6D04"/>
    <w:rsid w:val="006D7902"/>
    <w:rsid w:val="006D7C9D"/>
    <w:rsid w:val="006D7D85"/>
    <w:rsid w:val="006D7DA2"/>
    <w:rsid w:val="006E045E"/>
    <w:rsid w:val="006E09E9"/>
    <w:rsid w:val="006E09F9"/>
    <w:rsid w:val="006E0B21"/>
    <w:rsid w:val="006E171B"/>
    <w:rsid w:val="006E1971"/>
    <w:rsid w:val="006E2791"/>
    <w:rsid w:val="006E289D"/>
    <w:rsid w:val="006E29A6"/>
    <w:rsid w:val="006E2C6D"/>
    <w:rsid w:val="006E33D2"/>
    <w:rsid w:val="006E374B"/>
    <w:rsid w:val="006E3B3A"/>
    <w:rsid w:val="006E3B50"/>
    <w:rsid w:val="006E44D3"/>
    <w:rsid w:val="006E4705"/>
    <w:rsid w:val="006E470D"/>
    <w:rsid w:val="006E49DF"/>
    <w:rsid w:val="006E4E81"/>
    <w:rsid w:val="006E58CF"/>
    <w:rsid w:val="006E6241"/>
    <w:rsid w:val="006E645F"/>
    <w:rsid w:val="006E6F3D"/>
    <w:rsid w:val="006E7C8E"/>
    <w:rsid w:val="006F020B"/>
    <w:rsid w:val="006F0C4E"/>
    <w:rsid w:val="006F117D"/>
    <w:rsid w:val="006F1195"/>
    <w:rsid w:val="006F13F3"/>
    <w:rsid w:val="006F1477"/>
    <w:rsid w:val="006F1C92"/>
    <w:rsid w:val="006F1DBD"/>
    <w:rsid w:val="006F1E00"/>
    <w:rsid w:val="006F1FE4"/>
    <w:rsid w:val="006F2DA6"/>
    <w:rsid w:val="006F301F"/>
    <w:rsid w:val="006F35F3"/>
    <w:rsid w:val="006F3D30"/>
    <w:rsid w:val="006F4740"/>
    <w:rsid w:val="006F4C03"/>
    <w:rsid w:val="006F5847"/>
    <w:rsid w:val="006F5B1A"/>
    <w:rsid w:val="006F5F76"/>
    <w:rsid w:val="006F6410"/>
    <w:rsid w:val="006F6722"/>
    <w:rsid w:val="006F6790"/>
    <w:rsid w:val="006F7475"/>
    <w:rsid w:val="00700821"/>
    <w:rsid w:val="00700D24"/>
    <w:rsid w:val="007010A7"/>
    <w:rsid w:val="007011D1"/>
    <w:rsid w:val="007011D8"/>
    <w:rsid w:val="00702723"/>
    <w:rsid w:val="0070303A"/>
    <w:rsid w:val="0070303F"/>
    <w:rsid w:val="0070328F"/>
    <w:rsid w:val="0070349A"/>
    <w:rsid w:val="00703F20"/>
    <w:rsid w:val="0070417B"/>
    <w:rsid w:val="00704346"/>
    <w:rsid w:val="00704464"/>
    <w:rsid w:val="007044D0"/>
    <w:rsid w:val="00704527"/>
    <w:rsid w:val="0070522E"/>
    <w:rsid w:val="00705BD7"/>
    <w:rsid w:val="007061EC"/>
    <w:rsid w:val="00706461"/>
    <w:rsid w:val="007068C5"/>
    <w:rsid w:val="00706995"/>
    <w:rsid w:val="00706C3A"/>
    <w:rsid w:val="00706C52"/>
    <w:rsid w:val="00706E1E"/>
    <w:rsid w:val="00706F7E"/>
    <w:rsid w:val="007071D4"/>
    <w:rsid w:val="0070720D"/>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2E8E"/>
    <w:rsid w:val="0071316A"/>
    <w:rsid w:val="007136B1"/>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178F9"/>
    <w:rsid w:val="00720A2C"/>
    <w:rsid w:val="00720B85"/>
    <w:rsid w:val="00720C22"/>
    <w:rsid w:val="00720C6E"/>
    <w:rsid w:val="00720DC6"/>
    <w:rsid w:val="00720E58"/>
    <w:rsid w:val="00720E79"/>
    <w:rsid w:val="00721266"/>
    <w:rsid w:val="00722BE6"/>
    <w:rsid w:val="00722CD9"/>
    <w:rsid w:val="00722EF9"/>
    <w:rsid w:val="007232F1"/>
    <w:rsid w:val="0072349D"/>
    <w:rsid w:val="00723B22"/>
    <w:rsid w:val="00723F60"/>
    <w:rsid w:val="0072454A"/>
    <w:rsid w:val="007245B1"/>
    <w:rsid w:val="00724952"/>
    <w:rsid w:val="00724CD4"/>
    <w:rsid w:val="00725D1A"/>
    <w:rsid w:val="00725DF3"/>
    <w:rsid w:val="007263DF"/>
    <w:rsid w:val="0072686D"/>
    <w:rsid w:val="00726B7D"/>
    <w:rsid w:val="00727285"/>
    <w:rsid w:val="00727380"/>
    <w:rsid w:val="00727D91"/>
    <w:rsid w:val="00727E44"/>
    <w:rsid w:val="00730152"/>
    <w:rsid w:val="007301B7"/>
    <w:rsid w:val="0073071A"/>
    <w:rsid w:val="00730DD2"/>
    <w:rsid w:val="007310E4"/>
    <w:rsid w:val="00731129"/>
    <w:rsid w:val="00731569"/>
    <w:rsid w:val="0073253C"/>
    <w:rsid w:val="00732732"/>
    <w:rsid w:val="00733075"/>
    <w:rsid w:val="0073397C"/>
    <w:rsid w:val="00734051"/>
    <w:rsid w:val="00734519"/>
    <w:rsid w:val="00734533"/>
    <w:rsid w:val="0073458B"/>
    <w:rsid w:val="00734B84"/>
    <w:rsid w:val="00734D6E"/>
    <w:rsid w:val="00734E19"/>
    <w:rsid w:val="00735EBF"/>
    <w:rsid w:val="007365ED"/>
    <w:rsid w:val="00736927"/>
    <w:rsid w:val="00737A4B"/>
    <w:rsid w:val="00737A95"/>
    <w:rsid w:val="00740008"/>
    <w:rsid w:val="0074090D"/>
    <w:rsid w:val="0074106D"/>
    <w:rsid w:val="00741355"/>
    <w:rsid w:val="00741C56"/>
    <w:rsid w:val="00741C83"/>
    <w:rsid w:val="00741E9A"/>
    <w:rsid w:val="00742891"/>
    <w:rsid w:val="00742A70"/>
    <w:rsid w:val="00742B93"/>
    <w:rsid w:val="00742C3D"/>
    <w:rsid w:val="00742CD8"/>
    <w:rsid w:val="00742DAD"/>
    <w:rsid w:val="00743455"/>
    <w:rsid w:val="0074353B"/>
    <w:rsid w:val="007435B8"/>
    <w:rsid w:val="007444AE"/>
    <w:rsid w:val="007447C6"/>
    <w:rsid w:val="007449FE"/>
    <w:rsid w:val="00744CEC"/>
    <w:rsid w:val="00745A05"/>
    <w:rsid w:val="00745F8E"/>
    <w:rsid w:val="0074620D"/>
    <w:rsid w:val="00746564"/>
    <w:rsid w:val="00746721"/>
    <w:rsid w:val="00746FBC"/>
    <w:rsid w:val="00747741"/>
    <w:rsid w:val="00747812"/>
    <w:rsid w:val="00747B66"/>
    <w:rsid w:val="007505F4"/>
    <w:rsid w:val="00750979"/>
    <w:rsid w:val="00750E10"/>
    <w:rsid w:val="00751313"/>
    <w:rsid w:val="007514AA"/>
    <w:rsid w:val="00751760"/>
    <w:rsid w:val="007518C9"/>
    <w:rsid w:val="00751CD8"/>
    <w:rsid w:val="0075218A"/>
    <w:rsid w:val="00752238"/>
    <w:rsid w:val="007529E8"/>
    <w:rsid w:val="00752DE0"/>
    <w:rsid w:val="00752E14"/>
    <w:rsid w:val="00752F1E"/>
    <w:rsid w:val="007532FB"/>
    <w:rsid w:val="00753DA5"/>
    <w:rsid w:val="00754E53"/>
    <w:rsid w:val="0075502B"/>
    <w:rsid w:val="00755633"/>
    <w:rsid w:val="00755979"/>
    <w:rsid w:val="00755B6F"/>
    <w:rsid w:val="00756A17"/>
    <w:rsid w:val="00756B41"/>
    <w:rsid w:val="007574DC"/>
    <w:rsid w:val="007576EC"/>
    <w:rsid w:val="00757957"/>
    <w:rsid w:val="007606ED"/>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B5D"/>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1949"/>
    <w:rsid w:val="00782827"/>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8C2"/>
    <w:rsid w:val="00793D45"/>
    <w:rsid w:val="00793DD8"/>
    <w:rsid w:val="00795E20"/>
    <w:rsid w:val="00796787"/>
    <w:rsid w:val="007975BD"/>
    <w:rsid w:val="00797B7E"/>
    <w:rsid w:val="007A02A6"/>
    <w:rsid w:val="007A05A2"/>
    <w:rsid w:val="007A08CF"/>
    <w:rsid w:val="007A0A07"/>
    <w:rsid w:val="007A10D6"/>
    <w:rsid w:val="007A12EE"/>
    <w:rsid w:val="007A138C"/>
    <w:rsid w:val="007A1834"/>
    <w:rsid w:val="007A1856"/>
    <w:rsid w:val="007A1CC6"/>
    <w:rsid w:val="007A1E52"/>
    <w:rsid w:val="007A2813"/>
    <w:rsid w:val="007A2A4D"/>
    <w:rsid w:val="007A2A82"/>
    <w:rsid w:val="007A31B2"/>
    <w:rsid w:val="007A3629"/>
    <w:rsid w:val="007A385C"/>
    <w:rsid w:val="007A38F5"/>
    <w:rsid w:val="007A3D24"/>
    <w:rsid w:val="007A4860"/>
    <w:rsid w:val="007A49CF"/>
    <w:rsid w:val="007A4CAF"/>
    <w:rsid w:val="007A4F7B"/>
    <w:rsid w:val="007A52AD"/>
    <w:rsid w:val="007A5C2D"/>
    <w:rsid w:val="007A61E4"/>
    <w:rsid w:val="007A6B15"/>
    <w:rsid w:val="007A704A"/>
    <w:rsid w:val="007A7242"/>
    <w:rsid w:val="007B12B0"/>
    <w:rsid w:val="007B1392"/>
    <w:rsid w:val="007B1785"/>
    <w:rsid w:val="007B215A"/>
    <w:rsid w:val="007B22DC"/>
    <w:rsid w:val="007B2474"/>
    <w:rsid w:val="007B24F0"/>
    <w:rsid w:val="007B34DC"/>
    <w:rsid w:val="007B3A98"/>
    <w:rsid w:val="007B3E59"/>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278"/>
    <w:rsid w:val="007D143D"/>
    <w:rsid w:val="007D14AD"/>
    <w:rsid w:val="007D25B9"/>
    <w:rsid w:val="007D2BE8"/>
    <w:rsid w:val="007D3066"/>
    <w:rsid w:val="007D30C3"/>
    <w:rsid w:val="007D31D1"/>
    <w:rsid w:val="007D421B"/>
    <w:rsid w:val="007D4490"/>
    <w:rsid w:val="007D4579"/>
    <w:rsid w:val="007D4CA5"/>
    <w:rsid w:val="007D4DA2"/>
    <w:rsid w:val="007D51EB"/>
    <w:rsid w:val="007D58BB"/>
    <w:rsid w:val="007D6777"/>
    <w:rsid w:val="007D6835"/>
    <w:rsid w:val="007D685D"/>
    <w:rsid w:val="007D6A93"/>
    <w:rsid w:val="007D7CDE"/>
    <w:rsid w:val="007D7DC7"/>
    <w:rsid w:val="007E01AF"/>
    <w:rsid w:val="007E0772"/>
    <w:rsid w:val="007E0D31"/>
    <w:rsid w:val="007E0E04"/>
    <w:rsid w:val="007E0EF9"/>
    <w:rsid w:val="007E21D9"/>
    <w:rsid w:val="007E2BDD"/>
    <w:rsid w:val="007E2BEF"/>
    <w:rsid w:val="007E3890"/>
    <w:rsid w:val="007E45CA"/>
    <w:rsid w:val="007E48C0"/>
    <w:rsid w:val="007E5159"/>
    <w:rsid w:val="007E5885"/>
    <w:rsid w:val="007E61B7"/>
    <w:rsid w:val="007E64FF"/>
    <w:rsid w:val="007E6F62"/>
    <w:rsid w:val="007E6FEA"/>
    <w:rsid w:val="007E7C7B"/>
    <w:rsid w:val="007E7E0F"/>
    <w:rsid w:val="007E7F8F"/>
    <w:rsid w:val="007F015E"/>
    <w:rsid w:val="007F020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0BF"/>
    <w:rsid w:val="007F6607"/>
    <w:rsid w:val="007F6D80"/>
    <w:rsid w:val="007F7865"/>
    <w:rsid w:val="007F7892"/>
    <w:rsid w:val="007F7FB3"/>
    <w:rsid w:val="007F7FD1"/>
    <w:rsid w:val="0080026A"/>
    <w:rsid w:val="00800340"/>
    <w:rsid w:val="00800419"/>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011"/>
    <w:rsid w:val="00806273"/>
    <w:rsid w:val="0080661F"/>
    <w:rsid w:val="00806EFD"/>
    <w:rsid w:val="00807074"/>
    <w:rsid w:val="00807173"/>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AC2"/>
    <w:rsid w:val="00820E0E"/>
    <w:rsid w:val="00821237"/>
    <w:rsid w:val="008216DA"/>
    <w:rsid w:val="008217C3"/>
    <w:rsid w:val="00821868"/>
    <w:rsid w:val="008219B8"/>
    <w:rsid w:val="00821ADC"/>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3CC"/>
    <w:rsid w:val="008266A2"/>
    <w:rsid w:val="008267AE"/>
    <w:rsid w:val="00826CF5"/>
    <w:rsid w:val="00826EBE"/>
    <w:rsid w:val="008276DF"/>
    <w:rsid w:val="00830B33"/>
    <w:rsid w:val="0083118A"/>
    <w:rsid w:val="00831784"/>
    <w:rsid w:val="00832727"/>
    <w:rsid w:val="00832CCE"/>
    <w:rsid w:val="00832D4F"/>
    <w:rsid w:val="008337C1"/>
    <w:rsid w:val="00834F23"/>
    <w:rsid w:val="008353B6"/>
    <w:rsid w:val="00835845"/>
    <w:rsid w:val="008360CB"/>
    <w:rsid w:val="00836A67"/>
    <w:rsid w:val="00836CEB"/>
    <w:rsid w:val="00840EAF"/>
    <w:rsid w:val="008411A0"/>
    <w:rsid w:val="008416BF"/>
    <w:rsid w:val="008416FD"/>
    <w:rsid w:val="0084188F"/>
    <w:rsid w:val="00841B04"/>
    <w:rsid w:val="00842659"/>
    <w:rsid w:val="0084293A"/>
    <w:rsid w:val="0084354C"/>
    <w:rsid w:val="0084375D"/>
    <w:rsid w:val="0084416F"/>
    <w:rsid w:val="00844462"/>
    <w:rsid w:val="008449FE"/>
    <w:rsid w:val="00844D6B"/>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993"/>
    <w:rsid w:val="00852F45"/>
    <w:rsid w:val="00852FFB"/>
    <w:rsid w:val="00853510"/>
    <w:rsid w:val="00853E52"/>
    <w:rsid w:val="00853E5B"/>
    <w:rsid w:val="00854123"/>
    <w:rsid w:val="008542D1"/>
    <w:rsid w:val="00854465"/>
    <w:rsid w:val="008544BD"/>
    <w:rsid w:val="00854946"/>
    <w:rsid w:val="00854B62"/>
    <w:rsid w:val="00854B77"/>
    <w:rsid w:val="00854CE3"/>
    <w:rsid w:val="00854E58"/>
    <w:rsid w:val="008558ED"/>
    <w:rsid w:val="00855C56"/>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4D72"/>
    <w:rsid w:val="008658AB"/>
    <w:rsid w:val="008658F2"/>
    <w:rsid w:val="00865B18"/>
    <w:rsid w:val="0086672E"/>
    <w:rsid w:val="00866CF2"/>
    <w:rsid w:val="00866F61"/>
    <w:rsid w:val="008675EC"/>
    <w:rsid w:val="008679CE"/>
    <w:rsid w:val="00867DA7"/>
    <w:rsid w:val="0087019B"/>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E66"/>
    <w:rsid w:val="00873FBF"/>
    <w:rsid w:val="00874178"/>
    <w:rsid w:val="00874272"/>
    <w:rsid w:val="008743DF"/>
    <w:rsid w:val="00874C66"/>
    <w:rsid w:val="00874E6B"/>
    <w:rsid w:val="00874F67"/>
    <w:rsid w:val="0087582D"/>
    <w:rsid w:val="00875F4F"/>
    <w:rsid w:val="008762D8"/>
    <w:rsid w:val="008772D9"/>
    <w:rsid w:val="00877B29"/>
    <w:rsid w:val="008808B9"/>
    <w:rsid w:val="00880961"/>
    <w:rsid w:val="00880B30"/>
    <w:rsid w:val="00880F1D"/>
    <w:rsid w:val="008811DA"/>
    <w:rsid w:val="00881521"/>
    <w:rsid w:val="00881558"/>
    <w:rsid w:val="0088172A"/>
    <w:rsid w:val="0088173A"/>
    <w:rsid w:val="00881F90"/>
    <w:rsid w:val="008851AB"/>
    <w:rsid w:val="008851C4"/>
    <w:rsid w:val="00885696"/>
    <w:rsid w:val="0088570A"/>
    <w:rsid w:val="00885A90"/>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2B8A"/>
    <w:rsid w:val="00892CB3"/>
    <w:rsid w:val="00893386"/>
    <w:rsid w:val="0089363C"/>
    <w:rsid w:val="00893657"/>
    <w:rsid w:val="00893671"/>
    <w:rsid w:val="008941FB"/>
    <w:rsid w:val="00894565"/>
    <w:rsid w:val="00894897"/>
    <w:rsid w:val="008950D6"/>
    <w:rsid w:val="00895868"/>
    <w:rsid w:val="00895B46"/>
    <w:rsid w:val="00896474"/>
    <w:rsid w:val="00896DBC"/>
    <w:rsid w:val="0089739D"/>
    <w:rsid w:val="0089788F"/>
    <w:rsid w:val="00897B59"/>
    <w:rsid w:val="00897C6C"/>
    <w:rsid w:val="00897D1A"/>
    <w:rsid w:val="008A0511"/>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5DC2"/>
    <w:rsid w:val="008A6041"/>
    <w:rsid w:val="008A60F8"/>
    <w:rsid w:val="008A6630"/>
    <w:rsid w:val="008A69FE"/>
    <w:rsid w:val="008A6B3F"/>
    <w:rsid w:val="008A6EC7"/>
    <w:rsid w:val="008A6F36"/>
    <w:rsid w:val="008A71C1"/>
    <w:rsid w:val="008A7286"/>
    <w:rsid w:val="008A7374"/>
    <w:rsid w:val="008A743A"/>
    <w:rsid w:val="008A7B50"/>
    <w:rsid w:val="008B002B"/>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30A"/>
    <w:rsid w:val="008B44CB"/>
    <w:rsid w:val="008B46D2"/>
    <w:rsid w:val="008B492E"/>
    <w:rsid w:val="008B5253"/>
    <w:rsid w:val="008B53D8"/>
    <w:rsid w:val="008B5D49"/>
    <w:rsid w:val="008B5D69"/>
    <w:rsid w:val="008B5E8A"/>
    <w:rsid w:val="008B63BE"/>
    <w:rsid w:val="008B640E"/>
    <w:rsid w:val="008B6505"/>
    <w:rsid w:val="008B65A6"/>
    <w:rsid w:val="008B665E"/>
    <w:rsid w:val="008B688D"/>
    <w:rsid w:val="008B6B1B"/>
    <w:rsid w:val="008B6C5B"/>
    <w:rsid w:val="008B6D48"/>
    <w:rsid w:val="008B70EE"/>
    <w:rsid w:val="008B715C"/>
    <w:rsid w:val="008B75B8"/>
    <w:rsid w:val="008B7B1F"/>
    <w:rsid w:val="008C0EAD"/>
    <w:rsid w:val="008C1442"/>
    <w:rsid w:val="008C14BD"/>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5EF3"/>
    <w:rsid w:val="008C6056"/>
    <w:rsid w:val="008C625E"/>
    <w:rsid w:val="008C6628"/>
    <w:rsid w:val="008C69C9"/>
    <w:rsid w:val="008C6E38"/>
    <w:rsid w:val="008C6F75"/>
    <w:rsid w:val="008C76D3"/>
    <w:rsid w:val="008C7B5F"/>
    <w:rsid w:val="008C7C18"/>
    <w:rsid w:val="008C7CC4"/>
    <w:rsid w:val="008D047D"/>
    <w:rsid w:val="008D0837"/>
    <w:rsid w:val="008D0B4C"/>
    <w:rsid w:val="008D0FB8"/>
    <w:rsid w:val="008D13E4"/>
    <w:rsid w:val="008D14C4"/>
    <w:rsid w:val="008D185C"/>
    <w:rsid w:val="008D1964"/>
    <w:rsid w:val="008D221A"/>
    <w:rsid w:val="008D24D6"/>
    <w:rsid w:val="008D24E1"/>
    <w:rsid w:val="008D2FAD"/>
    <w:rsid w:val="008D3E6A"/>
    <w:rsid w:val="008D4141"/>
    <w:rsid w:val="008D4C3F"/>
    <w:rsid w:val="008D53E2"/>
    <w:rsid w:val="008D5908"/>
    <w:rsid w:val="008D5AF1"/>
    <w:rsid w:val="008D5D4E"/>
    <w:rsid w:val="008D676F"/>
    <w:rsid w:val="008D68CA"/>
    <w:rsid w:val="008D6A6E"/>
    <w:rsid w:val="008D740B"/>
    <w:rsid w:val="008D781F"/>
    <w:rsid w:val="008D7942"/>
    <w:rsid w:val="008D7992"/>
    <w:rsid w:val="008D7DBE"/>
    <w:rsid w:val="008E02B7"/>
    <w:rsid w:val="008E20BE"/>
    <w:rsid w:val="008E241B"/>
    <w:rsid w:val="008E3096"/>
    <w:rsid w:val="008E330C"/>
    <w:rsid w:val="008E332F"/>
    <w:rsid w:val="008E4114"/>
    <w:rsid w:val="008E45EA"/>
    <w:rsid w:val="008E4A1A"/>
    <w:rsid w:val="008E5084"/>
    <w:rsid w:val="008E5E01"/>
    <w:rsid w:val="008E61D7"/>
    <w:rsid w:val="008E61ED"/>
    <w:rsid w:val="008E69A3"/>
    <w:rsid w:val="008E6B4F"/>
    <w:rsid w:val="008E6D90"/>
    <w:rsid w:val="008E7B3D"/>
    <w:rsid w:val="008E7CC9"/>
    <w:rsid w:val="008E7DED"/>
    <w:rsid w:val="008F02A1"/>
    <w:rsid w:val="008F031A"/>
    <w:rsid w:val="008F0E69"/>
    <w:rsid w:val="008F12FF"/>
    <w:rsid w:val="008F1BEF"/>
    <w:rsid w:val="008F26CC"/>
    <w:rsid w:val="008F370C"/>
    <w:rsid w:val="008F3D3E"/>
    <w:rsid w:val="008F3F31"/>
    <w:rsid w:val="008F4655"/>
    <w:rsid w:val="008F4779"/>
    <w:rsid w:val="008F542B"/>
    <w:rsid w:val="008F5670"/>
    <w:rsid w:val="008F599F"/>
    <w:rsid w:val="008F63DF"/>
    <w:rsid w:val="008F64E5"/>
    <w:rsid w:val="008F6508"/>
    <w:rsid w:val="008F654A"/>
    <w:rsid w:val="008F677E"/>
    <w:rsid w:val="008F72E7"/>
    <w:rsid w:val="008F7C28"/>
    <w:rsid w:val="0090010C"/>
    <w:rsid w:val="0090034D"/>
    <w:rsid w:val="009005A7"/>
    <w:rsid w:val="00900EC7"/>
    <w:rsid w:val="00900FFC"/>
    <w:rsid w:val="009011F9"/>
    <w:rsid w:val="00901244"/>
    <w:rsid w:val="009018CF"/>
    <w:rsid w:val="00901979"/>
    <w:rsid w:val="00901B32"/>
    <w:rsid w:val="00901D19"/>
    <w:rsid w:val="00902357"/>
    <w:rsid w:val="0090242A"/>
    <w:rsid w:val="00902C85"/>
    <w:rsid w:val="009030F7"/>
    <w:rsid w:val="009034D9"/>
    <w:rsid w:val="009046C9"/>
    <w:rsid w:val="009046F1"/>
    <w:rsid w:val="00904883"/>
    <w:rsid w:val="00904B0A"/>
    <w:rsid w:val="00904F84"/>
    <w:rsid w:val="009055DD"/>
    <w:rsid w:val="00905D2E"/>
    <w:rsid w:val="00905E80"/>
    <w:rsid w:val="0090616A"/>
    <w:rsid w:val="00906527"/>
    <w:rsid w:val="00906BD9"/>
    <w:rsid w:val="00906EA0"/>
    <w:rsid w:val="00907F4C"/>
    <w:rsid w:val="0091006A"/>
    <w:rsid w:val="00910B57"/>
    <w:rsid w:val="0091148A"/>
    <w:rsid w:val="00912347"/>
    <w:rsid w:val="0091243E"/>
    <w:rsid w:val="0091268D"/>
    <w:rsid w:val="009129C1"/>
    <w:rsid w:val="009138F9"/>
    <w:rsid w:val="00913B74"/>
    <w:rsid w:val="00913EBB"/>
    <w:rsid w:val="009141BB"/>
    <w:rsid w:val="00914B55"/>
    <w:rsid w:val="00914B8F"/>
    <w:rsid w:val="00914DC4"/>
    <w:rsid w:val="00914FC8"/>
    <w:rsid w:val="00915288"/>
    <w:rsid w:val="00915329"/>
    <w:rsid w:val="0091588C"/>
    <w:rsid w:val="0091597E"/>
    <w:rsid w:val="00915DB5"/>
    <w:rsid w:val="00915DF4"/>
    <w:rsid w:val="00915F1F"/>
    <w:rsid w:val="00916068"/>
    <w:rsid w:val="009164B1"/>
    <w:rsid w:val="009166CE"/>
    <w:rsid w:val="00916BF5"/>
    <w:rsid w:val="00916CCB"/>
    <w:rsid w:val="00917DB8"/>
    <w:rsid w:val="00917E84"/>
    <w:rsid w:val="00920B10"/>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55E4"/>
    <w:rsid w:val="0092615A"/>
    <w:rsid w:val="009267A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05C"/>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15C3"/>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6E6B"/>
    <w:rsid w:val="009472F6"/>
    <w:rsid w:val="0094783F"/>
    <w:rsid w:val="00950365"/>
    <w:rsid w:val="009505A1"/>
    <w:rsid w:val="00950B18"/>
    <w:rsid w:val="00950C55"/>
    <w:rsid w:val="00950CB3"/>
    <w:rsid w:val="00952601"/>
    <w:rsid w:val="0095267E"/>
    <w:rsid w:val="00952BDF"/>
    <w:rsid w:val="00952EBB"/>
    <w:rsid w:val="00952F24"/>
    <w:rsid w:val="0095370E"/>
    <w:rsid w:val="00953B5D"/>
    <w:rsid w:val="00953D3D"/>
    <w:rsid w:val="00953F68"/>
    <w:rsid w:val="009543D8"/>
    <w:rsid w:val="009545D6"/>
    <w:rsid w:val="00954F67"/>
    <w:rsid w:val="00954FC4"/>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7CD"/>
    <w:rsid w:val="00962CB0"/>
    <w:rsid w:val="00962D17"/>
    <w:rsid w:val="00963D17"/>
    <w:rsid w:val="00963D45"/>
    <w:rsid w:val="009640B5"/>
    <w:rsid w:val="00964459"/>
    <w:rsid w:val="00964F7C"/>
    <w:rsid w:val="009655CC"/>
    <w:rsid w:val="009657D5"/>
    <w:rsid w:val="00965F9F"/>
    <w:rsid w:val="00966141"/>
    <w:rsid w:val="009662EC"/>
    <w:rsid w:val="00966302"/>
    <w:rsid w:val="00966611"/>
    <w:rsid w:val="00966886"/>
    <w:rsid w:val="009669CC"/>
    <w:rsid w:val="00967296"/>
    <w:rsid w:val="00967655"/>
    <w:rsid w:val="00967D88"/>
    <w:rsid w:val="0097090D"/>
    <w:rsid w:val="00970C6B"/>
    <w:rsid w:val="00970E13"/>
    <w:rsid w:val="00970F12"/>
    <w:rsid w:val="009710BF"/>
    <w:rsid w:val="00971874"/>
    <w:rsid w:val="0097192F"/>
    <w:rsid w:val="00971F83"/>
    <w:rsid w:val="00972061"/>
    <w:rsid w:val="0097245C"/>
    <w:rsid w:val="009725FE"/>
    <w:rsid w:val="0097282B"/>
    <w:rsid w:val="00972DAC"/>
    <w:rsid w:val="00972DB7"/>
    <w:rsid w:val="00973A35"/>
    <w:rsid w:val="00974539"/>
    <w:rsid w:val="00974A1E"/>
    <w:rsid w:val="00975221"/>
    <w:rsid w:val="0097559A"/>
    <w:rsid w:val="00975D48"/>
    <w:rsid w:val="00975E31"/>
    <w:rsid w:val="00975E39"/>
    <w:rsid w:val="00976546"/>
    <w:rsid w:val="00976FCF"/>
    <w:rsid w:val="00977809"/>
    <w:rsid w:val="009802F9"/>
    <w:rsid w:val="0098031E"/>
    <w:rsid w:val="00980BAC"/>
    <w:rsid w:val="00980DF0"/>
    <w:rsid w:val="00980F3F"/>
    <w:rsid w:val="00981D1C"/>
    <w:rsid w:val="00982214"/>
    <w:rsid w:val="00982300"/>
    <w:rsid w:val="009823D4"/>
    <w:rsid w:val="00982474"/>
    <w:rsid w:val="00983285"/>
    <w:rsid w:val="0098397B"/>
    <w:rsid w:val="00984275"/>
    <w:rsid w:val="0098436A"/>
    <w:rsid w:val="00984672"/>
    <w:rsid w:val="00984F97"/>
    <w:rsid w:val="0098569D"/>
    <w:rsid w:val="00985A09"/>
    <w:rsid w:val="00986118"/>
    <w:rsid w:val="00986277"/>
    <w:rsid w:val="009866A3"/>
    <w:rsid w:val="0098693D"/>
    <w:rsid w:val="0099003F"/>
    <w:rsid w:val="0099016D"/>
    <w:rsid w:val="00990343"/>
    <w:rsid w:val="009905E1"/>
    <w:rsid w:val="0099064C"/>
    <w:rsid w:val="0099078A"/>
    <w:rsid w:val="0099096F"/>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5E95"/>
    <w:rsid w:val="00995F3B"/>
    <w:rsid w:val="0099625A"/>
    <w:rsid w:val="00996321"/>
    <w:rsid w:val="009965BC"/>
    <w:rsid w:val="0099662E"/>
    <w:rsid w:val="00996C11"/>
    <w:rsid w:val="00997131"/>
    <w:rsid w:val="00997258"/>
    <w:rsid w:val="009975B1"/>
    <w:rsid w:val="00997C19"/>
    <w:rsid w:val="009A0415"/>
    <w:rsid w:val="009A04CD"/>
    <w:rsid w:val="009A177E"/>
    <w:rsid w:val="009A1860"/>
    <w:rsid w:val="009A1AE9"/>
    <w:rsid w:val="009A22E6"/>
    <w:rsid w:val="009A2486"/>
    <w:rsid w:val="009A2690"/>
    <w:rsid w:val="009A277E"/>
    <w:rsid w:val="009A2C47"/>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A7F4C"/>
    <w:rsid w:val="009B1F3A"/>
    <w:rsid w:val="009B2766"/>
    <w:rsid w:val="009B2A53"/>
    <w:rsid w:val="009B32F0"/>
    <w:rsid w:val="009B3EB4"/>
    <w:rsid w:val="009B3F21"/>
    <w:rsid w:val="009B42BE"/>
    <w:rsid w:val="009B5973"/>
    <w:rsid w:val="009B5B48"/>
    <w:rsid w:val="009B62E6"/>
    <w:rsid w:val="009B668C"/>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89F"/>
    <w:rsid w:val="009C3E9C"/>
    <w:rsid w:val="009C4A32"/>
    <w:rsid w:val="009C4EA8"/>
    <w:rsid w:val="009C5099"/>
    <w:rsid w:val="009C63AB"/>
    <w:rsid w:val="009C69D0"/>
    <w:rsid w:val="009C69F4"/>
    <w:rsid w:val="009C6E3A"/>
    <w:rsid w:val="009C7163"/>
    <w:rsid w:val="009C77A3"/>
    <w:rsid w:val="009C7C10"/>
    <w:rsid w:val="009D1082"/>
    <w:rsid w:val="009D1E2B"/>
    <w:rsid w:val="009D1FA5"/>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630"/>
    <w:rsid w:val="009E387D"/>
    <w:rsid w:val="009E453D"/>
    <w:rsid w:val="009E5013"/>
    <w:rsid w:val="009E56B0"/>
    <w:rsid w:val="009E5917"/>
    <w:rsid w:val="009E6223"/>
    <w:rsid w:val="009E703E"/>
    <w:rsid w:val="009E725F"/>
    <w:rsid w:val="009E7698"/>
    <w:rsid w:val="009E79CF"/>
    <w:rsid w:val="009E7F2E"/>
    <w:rsid w:val="009F0031"/>
    <w:rsid w:val="009F009C"/>
    <w:rsid w:val="009F0345"/>
    <w:rsid w:val="009F04F2"/>
    <w:rsid w:val="009F07F3"/>
    <w:rsid w:val="009F0A8F"/>
    <w:rsid w:val="009F1AAD"/>
    <w:rsid w:val="009F1B41"/>
    <w:rsid w:val="009F231C"/>
    <w:rsid w:val="009F2512"/>
    <w:rsid w:val="009F2C7D"/>
    <w:rsid w:val="009F40CE"/>
    <w:rsid w:val="009F4CDA"/>
    <w:rsid w:val="009F4CEB"/>
    <w:rsid w:val="009F5176"/>
    <w:rsid w:val="009F5913"/>
    <w:rsid w:val="009F59BF"/>
    <w:rsid w:val="009F5F68"/>
    <w:rsid w:val="009F61AD"/>
    <w:rsid w:val="009F776E"/>
    <w:rsid w:val="00A00F42"/>
    <w:rsid w:val="00A01279"/>
    <w:rsid w:val="00A01519"/>
    <w:rsid w:val="00A0195A"/>
    <w:rsid w:val="00A01990"/>
    <w:rsid w:val="00A021DB"/>
    <w:rsid w:val="00A02D3C"/>
    <w:rsid w:val="00A032EA"/>
    <w:rsid w:val="00A038C3"/>
    <w:rsid w:val="00A0408F"/>
    <w:rsid w:val="00A04E68"/>
    <w:rsid w:val="00A050D4"/>
    <w:rsid w:val="00A05975"/>
    <w:rsid w:val="00A05E3D"/>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57E"/>
    <w:rsid w:val="00A16778"/>
    <w:rsid w:val="00A16B57"/>
    <w:rsid w:val="00A175DE"/>
    <w:rsid w:val="00A176A9"/>
    <w:rsid w:val="00A20224"/>
    <w:rsid w:val="00A2081A"/>
    <w:rsid w:val="00A2094A"/>
    <w:rsid w:val="00A21424"/>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0A4"/>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4035"/>
    <w:rsid w:val="00A356DB"/>
    <w:rsid w:val="00A35C84"/>
    <w:rsid w:val="00A35D65"/>
    <w:rsid w:val="00A36CF6"/>
    <w:rsid w:val="00A36EC5"/>
    <w:rsid w:val="00A37EDA"/>
    <w:rsid w:val="00A4035D"/>
    <w:rsid w:val="00A413A3"/>
    <w:rsid w:val="00A415F7"/>
    <w:rsid w:val="00A41C88"/>
    <w:rsid w:val="00A41CE4"/>
    <w:rsid w:val="00A4254C"/>
    <w:rsid w:val="00A43270"/>
    <w:rsid w:val="00A45066"/>
    <w:rsid w:val="00A4539E"/>
    <w:rsid w:val="00A46080"/>
    <w:rsid w:val="00A461CB"/>
    <w:rsid w:val="00A4663F"/>
    <w:rsid w:val="00A46C6C"/>
    <w:rsid w:val="00A46EB1"/>
    <w:rsid w:val="00A46EE8"/>
    <w:rsid w:val="00A46F37"/>
    <w:rsid w:val="00A47A54"/>
    <w:rsid w:val="00A47C59"/>
    <w:rsid w:val="00A50001"/>
    <w:rsid w:val="00A50FEC"/>
    <w:rsid w:val="00A51326"/>
    <w:rsid w:val="00A5171D"/>
    <w:rsid w:val="00A51FC3"/>
    <w:rsid w:val="00A52204"/>
    <w:rsid w:val="00A532FC"/>
    <w:rsid w:val="00A53624"/>
    <w:rsid w:val="00A5406C"/>
    <w:rsid w:val="00A5497F"/>
    <w:rsid w:val="00A54D73"/>
    <w:rsid w:val="00A54F72"/>
    <w:rsid w:val="00A55649"/>
    <w:rsid w:val="00A565B6"/>
    <w:rsid w:val="00A567E2"/>
    <w:rsid w:val="00A56806"/>
    <w:rsid w:val="00A57F15"/>
    <w:rsid w:val="00A57F40"/>
    <w:rsid w:val="00A60066"/>
    <w:rsid w:val="00A60179"/>
    <w:rsid w:val="00A60EE6"/>
    <w:rsid w:val="00A61782"/>
    <w:rsid w:val="00A61F3A"/>
    <w:rsid w:val="00A61FDA"/>
    <w:rsid w:val="00A62B8D"/>
    <w:rsid w:val="00A62B94"/>
    <w:rsid w:val="00A63850"/>
    <w:rsid w:val="00A63C29"/>
    <w:rsid w:val="00A6418A"/>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0BCE"/>
    <w:rsid w:val="00A81C5F"/>
    <w:rsid w:val="00A8226A"/>
    <w:rsid w:val="00A82941"/>
    <w:rsid w:val="00A82D0D"/>
    <w:rsid w:val="00A834D6"/>
    <w:rsid w:val="00A83DBC"/>
    <w:rsid w:val="00A83F5E"/>
    <w:rsid w:val="00A8461E"/>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87CB5"/>
    <w:rsid w:val="00A904F2"/>
    <w:rsid w:val="00A90A9D"/>
    <w:rsid w:val="00A911A0"/>
    <w:rsid w:val="00A91363"/>
    <w:rsid w:val="00A91450"/>
    <w:rsid w:val="00A91B63"/>
    <w:rsid w:val="00A920B1"/>
    <w:rsid w:val="00A92564"/>
    <w:rsid w:val="00A92DB9"/>
    <w:rsid w:val="00A92F52"/>
    <w:rsid w:val="00A93738"/>
    <w:rsid w:val="00A94084"/>
    <w:rsid w:val="00A9446E"/>
    <w:rsid w:val="00A94758"/>
    <w:rsid w:val="00A94AA0"/>
    <w:rsid w:val="00A950D8"/>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3D2"/>
    <w:rsid w:val="00AA4514"/>
    <w:rsid w:val="00AA4775"/>
    <w:rsid w:val="00AA488F"/>
    <w:rsid w:val="00AA4CBF"/>
    <w:rsid w:val="00AA4CD3"/>
    <w:rsid w:val="00AA5515"/>
    <w:rsid w:val="00AA567F"/>
    <w:rsid w:val="00AA583C"/>
    <w:rsid w:val="00AA6136"/>
    <w:rsid w:val="00AA65CF"/>
    <w:rsid w:val="00AA6A88"/>
    <w:rsid w:val="00AA74F1"/>
    <w:rsid w:val="00AA7A1D"/>
    <w:rsid w:val="00AA7A8A"/>
    <w:rsid w:val="00AB02DD"/>
    <w:rsid w:val="00AB045C"/>
    <w:rsid w:val="00AB05BB"/>
    <w:rsid w:val="00AB08F0"/>
    <w:rsid w:val="00AB090C"/>
    <w:rsid w:val="00AB0F9A"/>
    <w:rsid w:val="00AB1160"/>
    <w:rsid w:val="00AB1411"/>
    <w:rsid w:val="00AB142E"/>
    <w:rsid w:val="00AB1C10"/>
    <w:rsid w:val="00AB212D"/>
    <w:rsid w:val="00AB221D"/>
    <w:rsid w:val="00AB253F"/>
    <w:rsid w:val="00AB274B"/>
    <w:rsid w:val="00AB32C1"/>
    <w:rsid w:val="00AB3552"/>
    <w:rsid w:val="00AB39CB"/>
    <w:rsid w:val="00AB481B"/>
    <w:rsid w:val="00AB49C3"/>
    <w:rsid w:val="00AB5232"/>
    <w:rsid w:val="00AB541D"/>
    <w:rsid w:val="00AB55F8"/>
    <w:rsid w:val="00AB5DF2"/>
    <w:rsid w:val="00AB639E"/>
    <w:rsid w:val="00AB65C6"/>
    <w:rsid w:val="00AB6C4D"/>
    <w:rsid w:val="00AB7212"/>
    <w:rsid w:val="00AB7866"/>
    <w:rsid w:val="00AC0768"/>
    <w:rsid w:val="00AC1D3B"/>
    <w:rsid w:val="00AC226A"/>
    <w:rsid w:val="00AC246C"/>
    <w:rsid w:val="00AC2FB2"/>
    <w:rsid w:val="00AC32FB"/>
    <w:rsid w:val="00AC38CA"/>
    <w:rsid w:val="00AC3ADE"/>
    <w:rsid w:val="00AC3F58"/>
    <w:rsid w:val="00AC4C92"/>
    <w:rsid w:val="00AC4E28"/>
    <w:rsid w:val="00AC4E71"/>
    <w:rsid w:val="00AC4F7E"/>
    <w:rsid w:val="00AC55E9"/>
    <w:rsid w:val="00AC5700"/>
    <w:rsid w:val="00AC59C9"/>
    <w:rsid w:val="00AC5A64"/>
    <w:rsid w:val="00AC613C"/>
    <w:rsid w:val="00AC617D"/>
    <w:rsid w:val="00AC63F7"/>
    <w:rsid w:val="00AC6D62"/>
    <w:rsid w:val="00AC7042"/>
    <w:rsid w:val="00AC752F"/>
    <w:rsid w:val="00AC7B8D"/>
    <w:rsid w:val="00AC7E49"/>
    <w:rsid w:val="00AD00D5"/>
    <w:rsid w:val="00AD099F"/>
    <w:rsid w:val="00AD09D5"/>
    <w:rsid w:val="00AD1166"/>
    <w:rsid w:val="00AD1C10"/>
    <w:rsid w:val="00AD27BA"/>
    <w:rsid w:val="00AD2E7B"/>
    <w:rsid w:val="00AD2F8F"/>
    <w:rsid w:val="00AD3685"/>
    <w:rsid w:val="00AD3966"/>
    <w:rsid w:val="00AD3F4F"/>
    <w:rsid w:val="00AD403C"/>
    <w:rsid w:val="00AD4153"/>
    <w:rsid w:val="00AD4838"/>
    <w:rsid w:val="00AD48C9"/>
    <w:rsid w:val="00AD49E5"/>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124E"/>
    <w:rsid w:val="00AE23C8"/>
    <w:rsid w:val="00AE265A"/>
    <w:rsid w:val="00AE2878"/>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B42"/>
    <w:rsid w:val="00AF4CC5"/>
    <w:rsid w:val="00AF5020"/>
    <w:rsid w:val="00AF5319"/>
    <w:rsid w:val="00AF5994"/>
    <w:rsid w:val="00AF608B"/>
    <w:rsid w:val="00AF61CE"/>
    <w:rsid w:val="00AF6A59"/>
    <w:rsid w:val="00AF7BDD"/>
    <w:rsid w:val="00B006FB"/>
    <w:rsid w:val="00B00725"/>
    <w:rsid w:val="00B00999"/>
    <w:rsid w:val="00B00F8C"/>
    <w:rsid w:val="00B00FEC"/>
    <w:rsid w:val="00B01277"/>
    <w:rsid w:val="00B0144E"/>
    <w:rsid w:val="00B017B2"/>
    <w:rsid w:val="00B02145"/>
    <w:rsid w:val="00B02F0C"/>
    <w:rsid w:val="00B0307C"/>
    <w:rsid w:val="00B03776"/>
    <w:rsid w:val="00B03ED8"/>
    <w:rsid w:val="00B0401D"/>
    <w:rsid w:val="00B042D2"/>
    <w:rsid w:val="00B04E8D"/>
    <w:rsid w:val="00B04F50"/>
    <w:rsid w:val="00B05084"/>
    <w:rsid w:val="00B0542F"/>
    <w:rsid w:val="00B05A05"/>
    <w:rsid w:val="00B05DFC"/>
    <w:rsid w:val="00B06495"/>
    <w:rsid w:val="00B064F1"/>
    <w:rsid w:val="00B06DA3"/>
    <w:rsid w:val="00B0719F"/>
    <w:rsid w:val="00B074FC"/>
    <w:rsid w:val="00B07C65"/>
    <w:rsid w:val="00B105DF"/>
    <w:rsid w:val="00B109DF"/>
    <w:rsid w:val="00B118E1"/>
    <w:rsid w:val="00B11A39"/>
    <w:rsid w:val="00B11A5F"/>
    <w:rsid w:val="00B11A9A"/>
    <w:rsid w:val="00B11BDA"/>
    <w:rsid w:val="00B120CF"/>
    <w:rsid w:val="00B1210E"/>
    <w:rsid w:val="00B1243E"/>
    <w:rsid w:val="00B129BD"/>
    <w:rsid w:val="00B12BDA"/>
    <w:rsid w:val="00B13C47"/>
    <w:rsid w:val="00B13D2B"/>
    <w:rsid w:val="00B13F2E"/>
    <w:rsid w:val="00B14011"/>
    <w:rsid w:val="00B14793"/>
    <w:rsid w:val="00B15075"/>
    <w:rsid w:val="00B15774"/>
    <w:rsid w:val="00B15BA8"/>
    <w:rsid w:val="00B15DB9"/>
    <w:rsid w:val="00B15E45"/>
    <w:rsid w:val="00B160DD"/>
    <w:rsid w:val="00B16431"/>
    <w:rsid w:val="00B16ACC"/>
    <w:rsid w:val="00B17366"/>
    <w:rsid w:val="00B176FD"/>
    <w:rsid w:val="00B1780E"/>
    <w:rsid w:val="00B200D3"/>
    <w:rsid w:val="00B2060E"/>
    <w:rsid w:val="00B20DCF"/>
    <w:rsid w:val="00B20F8A"/>
    <w:rsid w:val="00B215EB"/>
    <w:rsid w:val="00B2173E"/>
    <w:rsid w:val="00B22522"/>
    <w:rsid w:val="00B2288A"/>
    <w:rsid w:val="00B230A6"/>
    <w:rsid w:val="00B23496"/>
    <w:rsid w:val="00B243F8"/>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64D"/>
    <w:rsid w:val="00B3578C"/>
    <w:rsid w:val="00B3605B"/>
    <w:rsid w:val="00B36D9E"/>
    <w:rsid w:val="00B37271"/>
    <w:rsid w:val="00B37311"/>
    <w:rsid w:val="00B373EA"/>
    <w:rsid w:val="00B373FB"/>
    <w:rsid w:val="00B37975"/>
    <w:rsid w:val="00B4106F"/>
    <w:rsid w:val="00B41BE7"/>
    <w:rsid w:val="00B41D70"/>
    <w:rsid w:val="00B4240C"/>
    <w:rsid w:val="00B424F7"/>
    <w:rsid w:val="00B42568"/>
    <w:rsid w:val="00B4316E"/>
    <w:rsid w:val="00B4339F"/>
    <w:rsid w:val="00B4381B"/>
    <w:rsid w:val="00B4383C"/>
    <w:rsid w:val="00B4403D"/>
    <w:rsid w:val="00B4423D"/>
    <w:rsid w:val="00B45847"/>
    <w:rsid w:val="00B460A1"/>
    <w:rsid w:val="00B46275"/>
    <w:rsid w:val="00B464C7"/>
    <w:rsid w:val="00B4658A"/>
    <w:rsid w:val="00B46988"/>
    <w:rsid w:val="00B4733F"/>
    <w:rsid w:val="00B4758E"/>
    <w:rsid w:val="00B47BC5"/>
    <w:rsid w:val="00B47CBB"/>
    <w:rsid w:val="00B503D0"/>
    <w:rsid w:val="00B5083E"/>
    <w:rsid w:val="00B50ADB"/>
    <w:rsid w:val="00B5124A"/>
    <w:rsid w:val="00B51519"/>
    <w:rsid w:val="00B51604"/>
    <w:rsid w:val="00B51F64"/>
    <w:rsid w:val="00B52BB7"/>
    <w:rsid w:val="00B53B4E"/>
    <w:rsid w:val="00B53C5F"/>
    <w:rsid w:val="00B542E2"/>
    <w:rsid w:val="00B54465"/>
    <w:rsid w:val="00B54BD8"/>
    <w:rsid w:val="00B55933"/>
    <w:rsid w:val="00B5596C"/>
    <w:rsid w:val="00B55CC5"/>
    <w:rsid w:val="00B55ECD"/>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4C4"/>
    <w:rsid w:val="00B665BB"/>
    <w:rsid w:val="00B66785"/>
    <w:rsid w:val="00B66800"/>
    <w:rsid w:val="00B668CA"/>
    <w:rsid w:val="00B66AB0"/>
    <w:rsid w:val="00B66C90"/>
    <w:rsid w:val="00B677D7"/>
    <w:rsid w:val="00B7095E"/>
    <w:rsid w:val="00B70C27"/>
    <w:rsid w:val="00B70ED8"/>
    <w:rsid w:val="00B710E0"/>
    <w:rsid w:val="00B7162D"/>
    <w:rsid w:val="00B71E56"/>
    <w:rsid w:val="00B71F7B"/>
    <w:rsid w:val="00B7224F"/>
    <w:rsid w:val="00B727DF"/>
    <w:rsid w:val="00B72CF9"/>
    <w:rsid w:val="00B72EE9"/>
    <w:rsid w:val="00B7329E"/>
    <w:rsid w:val="00B73637"/>
    <w:rsid w:val="00B73D34"/>
    <w:rsid w:val="00B740E5"/>
    <w:rsid w:val="00B742C1"/>
    <w:rsid w:val="00B74720"/>
    <w:rsid w:val="00B747A2"/>
    <w:rsid w:val="00B74AEA"/>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33BC"/>
    <w:rsid w:val="00B83CDE"/>
    <w:rsid w:val="00B840BB"/>
    <w:rsid w:val="00B84B4E"/>
    <w:rsid w:val="00B84C9F"/>
    <w:rsid w:val="00B8525F"/>
    <w:rsid w:val="00B856E9"/>
    <w:rsid w:val="00B85774"/>
    <w:rsid w:val="00B86429"/>
    <w:rsid w:val="00B8648F"/>
    <w:rsid w:val="00B866C7"/>
    <w:rsid w:val="00B86EFB"/>
    <w:rsid w:val="00B87563"/>
    <w:rsid w:val="00B87589"/>
    <w:rsid w:val="00B877D2"/>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2FC6"/>
    <w:rsid w:val="00B93043"/>
    <w:rsid w:val="00B93431"/>
    <w:rsid w:val="00B93500"/>
    <w:rsid w:val="00B93D97"/>
    <w:rsid w:val="00B942F9"/>
    <w:rsid w:val="00B94392"/>
    <w:rsid w:val="00B9439B"/>
    <w:rsid w:val="00B94AE4"/>
    <w:rsid w:val="00B9516F"/>
    <w:rsid w:val="00B95523"/>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5D"/>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33"/>
    <w:rsid w:val="00BB2E86"/>
    <w:rsid w:val="00BB4A6F"/>
    <w:rsid w:val="00BB4D81"/>
    <w:rsid w:val="00BB4EBC"/>
    <w:rsid w:val="00BB56B1"/>
    <w:rsid w:val="00BB5759"/>
    <w:rsid w:val="00BB5A30"/>
    <w:rsid w:val="00BB5B98"/>
    <w:rsid w:val="00BB6EB7"/>
    <w:rsid w:val="00BB7B5D"/>
    <w:rsid w:val="00BB7BAC"/>
    <w:rsid w:val="00BC08D8"/>
    <w:rsid w:val="00BC08FC"/>
    <w:rsid w:val="00BC202D"/>
    <w:rsid w:val="00BC213B"/>
    <w:rsid w:val="00BC2964"/>
    <w:rsid w:val="00BC3112"/>
    <w:rsid w:val="00BC3776"/>
    <w:rsid w:val="00BC37B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C7771"/>
    <w:rsid w:val="00BD06D7"/>
    <w:rsid w:val="00BD1290"/>
    <w:rsid w:val="00BD1CFB"/>
    <w:rsid w:val="00BD2157"/>
    <w:rsid w:val="00BD255F"/>
    <w:rsid w:val="00BD2B8F"/>
    <w:rsid w:val="00BD2C17"/>
    <w:rsid w:val="00BD2C45"/>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3E83"/>
    <w:rsid w:val="00BE49CC"/>
    <w:rsid w:val="00BE4C40"/>
    <w:rsid w:val="00BE4F8D"/>
    <w:rsid w:val="00BE54E8"/>
    <w:rsid w:val="00BE590A"/>
    <w:rsid w:val="00BE5B5B"/>
    <w:rsid w:val="00BE5EF0"/>
    <w:rsid w:val="00BE5EF9"/>
    <w:rsid w:val="00BE706D"/>
    <w:rsid w:val="00BE770F"/>
    <w:rsid w:val="00BE778C"/>
    <w:rsid w:val="00BF01D4"/>
    <w:rsid w:val="00BF077D"/>
    <w:rsid w:val="00BF188B"/>
    <w:rsid w:val="00BF20FB"/>
    <w:rsid w:val="00BF2997"/>
    <w:rsid w:val="00BF2EC8"/>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3CC"/>
    <w:rsid w:val="00C029F5"/>
    <w:rsid w:val="00C02A19"/>
    <w:rsid w:val="00C02B03"/>
    <w:rsid w:val="00C03041"/>
    <w:rsid w:val="00C036CD"/>
    <w:rsid w:val="00C0379B"/>
    <w:rsid w:val="00C03815"/>
    <w:rsid w:val="00C041F4"/>
    <w:rsid w:val="00C049FA"/>
    <w:rsid w:val="00C04C59"/>
    <w:rsid w:val="00C0524E"/>
    <w:rsid w:val="00C05428"/>
    <w:rsid w:val="00C058A3"/>
    <w:rsid w:val="00C05E05"/>
    <w:rsid w:val="00C06C3E"/>
    <w:rsid w:val="00C06FB3"/>
    <w:rsid w:val="00C0711F"/>
    <w:rsid w:val="00C077E1"/>
    <w:rsid w:val="00C07E8E"/>
    <w:rsid w:val="00C10336"/>
    <w:rsid w:val="00C1077D"/>
    <w:rsid w:val="00C107BE"/>
    <w:rsid w:val="00C10BD0"/>
    <w:rsid w:val="00C10C03"/>
    <w:rsid w:val="00C112F7"/>
    <w:rsid w:val="00C1145F"/>
    <w:rsid w:val="00C1161D"/>
    <w:rsid w:val="00C12B5F"/>
    <w:rsid w:val="00C12C28"/>
    <w:rsid w:val="00C12CC4"/>
    <w:rsid w:val="00C12CE6"/>
    <w:rsid w:val="00C12D9C"/>
    <w:rsid w:val="00C13208"/>
    <w:rsid w:val="00C133F5"/>
    <w:rsid w:val="00C1360E"/>
    <w:rsid w:val="00C13819"/>
    <w:rsid w:val="00C1397A"/>
    <w:rsid w:val="00C139C8"/>
    <w:rsid w:val="00C13CCA"/>
    <w:rsid w:val="00C1427D"/>
    <w:rsid w:val="00C142EA"/>
    <w:rsid w:val="00C14AD2"/>
    <w:rsid w:val="00C14CA5"/>
    <w:rsid w:val="00C15BE1"/>
    <w:rsid w:val="00C15EDA"/>
    <w:rsid w:val="00C160D9"/>
    <w:rsid w:val="00C1670F"/>
    <w:rsid w:val="00C16B32"/>
    <w:rsid w:val="00C16BB2"/>
    <w:rsid w:val="00C16FF1"/>
    <w:rsid w:val="00C17089"/>
    <w:rsid w:val="00C1715B"/>
    <w:rsid w:val="00C1757F"/>
    <w:rsid w:val="00C17B74"/>
    <w:rsid w:val="00C17BCC"/>
    <w:rsid w:val="00C202A5"/>
    <w:rsid w:val="00C20358"/>
    <w:rsid w:val="00C2071F"/>
    <w:rsid w:val="00C209E6"/>
    <w:rsid w:val="00C20A09"/>
    <w:rsid w:val="00C20AEB"/>
    <w:rsid w:val="00C20F22"/>
    <w:rsid w:val="00C21130"/>
    <w:rsid w:val="00C21FF8"/>
    <w:rsid w:val="00C220F2"/>
    <w:rsid w:val="00C223A0"/>
    <w:rsid w:val="00C23BBD"/>
    <w:rsid w:val="00C2455C"/>
    <w:rsid w:val="00C24638"/>
    <w:rsid w:val="00C256A9"/>
    <w:rsid w:val="00C26175"/>
    <w:rsid w:val="00C263EF"/>
    <w:rsid w:val="00C26495"/>
    <w:rsid w:val="00C26697"/>
    <w:rsid w:val="00C26B72"/>
    <w:rsid w:val="00C26BC1"/>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162"/>
    <w:rsid w:val="00C348FE"/>
    <w:rsid w:val="00C34FBC"/>
    <w:rsid w:val="00C35087"/>
    <w:rsid w:val="00C3523B"/>
    <w:rsid w:val="00C35947"/>
    <w:rsid w:val="00C36001"/>
    <w:rsid w:val="00C36FFE"/>
    <w:rsid w:val="00C375DD"/>
    <w:rsid w:val="00C37BF4"/>
    <w:rsid w:val="00C40578"/>
    <w:rsid w:val="00C40885"/>
    <w:rsid w:val="00C40A83"/>
    <w:rsid w:val="00C40D37"/>
    <w:rsid w:val="00C4124B"/>
    <w:rsid w:val="00C412E1"/>
    <w:rsid w:val="00C416FD"/>
    <w:rsid w:val="00C41E73"/>
    <w:rsid w:val="00C41FA0"/>
    <w:rsid w:val="00C4271F"/>
    <w:rsid w:val="00C42A6C"/>
    <w:rsid w:val="00C42B60"/>
    <w:rsid w:val="00C43D2A"/>
    <w:rsid w:val="00C43E4A"/>
    <w:rsid w:val="00C43FD4"/>
    <w:rsid w:val="00C4445E"/>
    <w:rsid w:val="00C44846"/>
    <w:rsid w:val="00C44CAD"/>
    <w:rsid w:val="00C4530D"/>
    <w:rsid w:val="00C45A51"/>
    <w:rsid w:val="00C45BA9"/>
    <w:rsid w:val="00C45D39"/>
    <w:rsid w:val="00C465E9"/>
    <w:rsid w:val="00C469E3"/>
    <w:rsid w:val="00C47155"/>
    <w:rsid w:val="00C47987"/>
    <w:rsid w:val="00C47CD2"/>
    <w:rsid w:val="00C47D56"/>
    <w:rsid w:val="00C47DF8"/>
    <w:rsid w:val="00C510DE"/>
    <w:rsid w:val="00C5143C"/>
    <w:rsid w:val="00C51AA8"/>
    <w:rsid w:val="00C5228D"/>
    <w:rsid w:val="00C52A8F"/>
    <w:rsid w:val="00C536E4"/>
    <w:rsid w:val="00C538AE"/>
    <w:rsid w:val="00C53A7E"/>
    <w:rsid w:val="00C53C32"/>
    <w:rsid w:val="00C53E7A"/>
    <w:rsid w:val="00C54492"/>
    <w:rsid w:val="00C544B6"/>
    <w:rsid w:val="00C54601"/>
    <w:rsid w:val="00C54E26"/>
    <w:rsid w:val="00C551EF"/>
    <w:rsid w:val="00C5671C"/>
    <w:rsid w:val="00C56A2E"/>
    <w:rsid w:val="00C56A84"/>
    <w:rsid w:val="00C56F78"/>
    <w:rsid w:val="00C575E8"/>
    <w:rsid w:val="00C5777E"/>
    <w:rsid w:val="00C57EB0"/>
    <w:rsid w:val="00C6055D"/>
    <w:rsid w:val="00C60619"/>
    <w:rsid w:val="00C60984"/>
    <w:rsid w:val="00C60C56"/>
    <w:rsid w:val="00C60E33"/>
    <w:rsid w:val="00C6111A"/>
    <w:rsid w:val="00C61402"/>
    <w:rsid w:val="00C61801"/>
    <w:rsid w:val="00C61879"/>
    <w:rsid w:val="00C618DF"/>
    <w:rsid w:val="00C633E2"/>
    <w:rsid w:val="00C63F99"/>
    <w:rsid w:val="00C65030"/>
    <w:rsid w:val="00C6509D"/>
    <w:rsid w:val="00C6515A"/>
    <w:rsid w:val="00C652A1"/>
    <w:rsid w:val="00C655E4"/>
    <w:rsid w:val="00C65738"/>
    <w:rsid w:val="00C6590A"/>
    <w:rsid w:val="00C65FFB"/>
    <w:rsid w:val="00C6650D"/>
    <w:rsid w:val="00C66663"/>
    <w:rsid w:val="00C668D8"/>
    <w:rsid w:val="00C66BCD"/>
    <w:rsid w:val="00C66E74"/>
    <w:rsid w:val="00C67029"/>
    <w:rsid w:val="00C70501"/>
    <w:rsid w:val="00C705E5"/>
    <w:rsid w:val="00C70B38"/>
    <w:rsid w:val="00C70B43"/>
    <w:rsid w:val="00C70B6D"/>
    <w:rsid w:val="00C71A56"/>
    <w:rsid w:val="00C72408"/>
    <w:rsid w:val="00C730CC"/>
    <w:rsid w:val="00C73EE2"/>
    <w:rsid w:val="00C74485"/>
    <w:rsid w:val="00C7532A"/>
    <w:rsid w:val="00C75721"/>
    <w:rsid w:val="00C759D9"/>
    <w:rsid w:val="00C760A6"/>
    <w:rsid w:val="00C762B7"/>
    <w:rsid w:val="00C76825"/>
    <w:rsid w:val="00C77C4B"/>
    <w:rsid w:val="00C77D50"/>
    <w:rsid w:val="00C8032E"/>
    <w:rsid w:val="00C80472"/>
    <w:rsid w:val="00C80DC6"/>
    <w:rsid w:val="00C815E4"/>
    <w:rsid w:val="00C8177D"/>
    <w:rsid w:val="00C81928"/>
    <w:rsid w:val="00C822BD"/>
    <w:rsid w:val="00C8290C"/>
    <w:rsid w:val="00C82A8C"/>
    <w:rsid w:val="00C83B87"/>
    <w:rsid w:val="00C83BAE"/>
    <w:rsid w:val="00C83FA7"/>
    <w:rsid w:val="00C8512B"/>
    <w:rsid w:val="00C858C8"/>
    <w:rsid w:val="00C85A79"/>
    <w:rsid w:val="00C85AC8"/>
    <w:rsid w:val="00C86242"/>
    <w:rsid w:val="00C86D64"/>
    <w:rsid w:val="00C86DA1"/>
    <w:rsid w:val="00C87CDD"/>
    <w:rsid w:val="00C909EE"/>
    <w:rsid w:val="00C90AD2"/>
    <w:rsid w:val="00C90E27"/>
    <w:rsid w:val="00C910ED"/>
    <w:rsid w:val="00C914C9"/>
    <w:rsid w:val="00C9156F"/>
    <w:rsid w:val="00C91E57"/>
    <w:rsid w:val="00C922E8"/>
    <w:rsid w:val="00C92C86"/>
    <w:rsid w:val="00C93188"/>
    <w:rsid w:val="00C93329"/>
    <w:rsid w:val="00C939E3"/>
    <w:rsid w:val="00C943B6"/>
    <w:rsid w:val="00C94EF3"/>
    <w:rsid w:val="00C952A9"/>
    <w:rsid w:val="00C9534F"/>
    <w:rsid w:val="00C9590C"/>
    <w:rsid w:val="00C95E7D"/>
    <w:rsid w:val="00C95E98"/>
    <w:rsid w:val="00C95F67"/>
    <w:rsid w:val="00C9600C"/>
    <w:rsid w:val="00C961C0"/>
    <w:rsid w:val="00C963A9"/>
    <w:rsid w:val="00C965E4"/>
    <w:rsid w:val="00C9739A"/>
    <w:rsid w:val="00C9794D"/>
    <w:rsid w:val="00CA05E2"/>
    <w:rsid w:val="00CA0890"/>
    <w:rsid w:val="00CA08AF"/>
    <w:rsid w:val="00CA0B7E"/>
    <w:rsid w:val="00CA13BF"/>
    <w:rsid w:val="00CA13F7"/>
    <w:rsid w:val="00CA1463"/>
    <w:rsid w:val="00CA14DE"/>
    <w:rsid w:val="00CA26EC"/>
    <w:rsid w:val="00CA2A57"/>
    <w:rsid w:val="00CA2C4B"/>
    <w:rsid w:val="00CA30A9"/>
    <w:rsid w:val="00CA35EC"/>
    <w:rsid w:val="00CA3D36"/>
    <w:rsid w:val="00CA3EC4"/>
    <w:rsid w:val="00CA3FC8"/>
    <w:rsid w:val="00CA4249"/>
    <w:rsid w:val="00CA4EF3"/>
    <w:rsid w:val="00CA575F"/>
    <w:rsid w:val="00CA6F7C"/>
    <w:rsid w:val="00CB0652"/>
    <w:rsid w:val="00CB0A8A"/>
    <w:rsid w:val="00CB138C"/>
    <w:rsid w:val="00CB19BE"/>
    <w:rsid w:val="00CB1BD3"/>
    <w:rsid w:val="00CB21EF"/>
    <w:rsid w:val="00CB26B1"/>
    <w:rsid w:val="00CB2714"/>
    <w:rsid w:val="00CB2824"/>
    <w:rsid w:val="00CB2C75"/>
    <w:rsid w:val="00CB2CAF"/>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700"/>
    <w:rsid w:val="00CD28DC"/>
    <w:rsid w:val="00CD2C45"/>
    <w:rsid w:val="00CD385F"/>
    <w:rsid w:val="00CD387C"/>
    <w:rsid w:val="00CD41C8"/>
    <w:rsid w:val="00CD474C"/>
    <w:rsid w:val="00CD5589"/>
    <w:rsid w:val="00CD5CCC"/>
    <w:rsid w:val="00CD6980"/>
    <w:rsid w:val="00CD6B16"/>
    <w:rsid w:val="00CD6B5E"/>
    <w:rsid w:val="00CD7422"/>
    <w:rsid w:val="00CE0950"/>
    <w:rsid w:val="00CE0D32"/>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57D"/>
    <w:rsid w:val="00CE38C2"/>
    <w:rsid w:val="00CE3F49"/>
    <w:rsid w:val="00CE49B0"/>
    <w:rsid w:val="00CE4EA8"/>
    <w:rsid w:val="00CE4F42"/>
    <w:rsid w:val="00CE5261"/>
    <w:rsid w:val="00CE584B"/>
    <w:rsid w:val="00CE5A0A"/>
    <w:rsid w:val="00CE6C5C"/>
    <w:rsid w:val="00CE72F6"/>
    <w:rsid w:val="00CE78B1"/>
    <w:rsid w:val="00CE7F61"/>
    <w:rsid w:val="00CE7FF2"/>
    <w:rsid w:val="00CF0E8B"/>
    <w:rsid w:val="00CF1090"/>
    <w:rsid w:val="00CF1154"/>
    <w:rsid w:val="00CF12DA"/>
    <w:rsid w:val="00CF1AB9"/>
    <w:rsid w:val="00CF1B03"/>
    <w:rsid w:val="00CF1B1E"/>
    <w:rsid w:val="00CF1E58"/>
    <w:rsid w:val="00CF1F79"/>
    <w:rsid w:val="00CF200C"/>
    <w:rsid w:val="00CF2B1C"/>
    <w:rsid w:val="00CF2B8E"/>
    <w:rsid w:val="00CF2DE5"/>
    <w:rsid w:val="00CF36FF"/>
    <w:rsid w:val="00CF39B2"/>
    <w:rsid w:val="00CF3C22"/>
    <w:rsid w:val="00CF3D0E"/>
    <w:rsid w:val="00CF3E3D"/>
    <w:rsid w:val="00CF4060"/>
    <w:rsid w:val="00CF4639"/>
    <w:rsid w:val="00CF52EB"/>
    <w:rsid w:val="00CF585D"/>
    <w:rsid w:val="00CF5BDC"/>
    <w:rsid w:val="00CF5CA8"/>
    <w:rsid w:val="00CF72BD"/>
    <w:rsid w:val="00CF7506"/>
    <w:rsid w:val="00CF767E"/>
    <w:rsid w:val="00CF777D"/>
    <w:rsid w:val="00CF78C0"/>
    <w:rsid w:val="00D009C4"/>
    <w:rsid w:val="00D0115F"/>
    <w:rsid w:val="00D015A8"/>
    <w:rsid w:val="00D024F9"/>
    <w:rsid w:val="00D0269B"/>
    <w:rsid w:val="00D027F9"/>
    <w:rsid w:val="00D032AA"/>
    <w:rsid w:val="00D03A3E"/>
    <w:rsid w:val="00D03B1A"/>
    <w:rsid w:val="00D03E33"/>
    <w:rsid w:val="00D03E97"/>
    <w:rsid w:val="00D040BB"/>
    <w:rsid w:val="00D04920"/>
    <w:rsid w:val="00D0518B"/>
    <w:rsid w:val="00D054D1"/>
    <w:rsid w:val="00D056E9"/>
    <w:rsid w:val="00D05CB6"/>
    <w:rsid w:val="00D06071"/>
    <w:rsid w:val="00D06325"/>
    <w:rsid w:val="00D070DA"/>
    <w:rsid w:val="00D075FF"/>
    <w:rsid w:val="00D0765B"/>
    <w:rsid w:val="00D07684"/>
    <w:rsid w:val="00D076A6"/>
    <w:rsid w:val="00D07F59"/>
    <w:rsid w:val="00D104B2"/>
    <w:rsid w:val="00D10986"/>
    <w:rsid w:val="00D114BB"/>
    <w:rsid w:val="00D118DA"/>
    <w:rsid w:val="00D11BB2"/>
    <w:rsid w:val="00D12EDB"/>
    <w:rsid w:val="00D12F1F"/>
    <w:rsid w:val="00D12F24"/>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167E"/>
    <w:rsid w:val="00D223F2"/>
    <w:rsid w:val="00D22C5A"/>
    <w:rsid w:val="00D22E00"/>
    <w:rsid w:val="00D23853"/>
    <w:rsid w:val="00D23A1E"/>
    <w:rsid w:val="00D24137"/>
    <w:rsid w:val="00D24426"/>
    <w:rsid w:val="00D251E6"/>
    <w:rsid w:val="00D259B0"/>
    <w:rsid w:val="00D25B90"/>
    <w:rsid w:val="00D26097"/>
    <w:rsid w:val="00D261C5"/>
    <w:rsid w:val="00D262A0"/>
    <w:rsid w:val="00D26391"/>
    <w:rsid w:val="00D2699D"/>
    <w:rsid w:val="00D27747"/>
    <w:rsid w:val="00D27BF7"/>
    <w:rsid w:val="00D30729"/>
    <w:rsid w:val="00D30EAF"/>
    <w:rsid w:val="00D31009"/>
    <w:rsid w:val="00D314F6"/>
    <w:rsid w:val="00D318F8"/>
    <w:rsid w:val="00D31A4F"/>
    <w:rsid w:val="00D31C7E"/>
    <w:rsid w:val="00D31D6C"/>
    <w:rsid w:val="00D31D99"/>
    <w:rsid w:val="00D31F73"/>
    <w:rsid w:val="00D32CDD"/>
    <w:rsid w:val="00D32E0D"/>
    <w:rsid w:val="00D32FB2"/>
    <w:rsid w:val="00D3326D"/>
    <w:rsid w:val="00D33977"/>
    <w:rsid w:val="00D33C97"/>
    <w:rsid w:val="00D34097"/>
    <w:rsid w:val="00D3544C"/>
    <w:rsid w:val="00D36239"/>
    <w:rsid w:val="00D3719F"/>
    <w:rsid w:val="00D371C8"/>
    <w:rsid w:val="00D3788C"/>
    <w:rsid w:val="00D402A8"/>
    <w:rsid w:val="00D40548"/>
    <w:rsid w:val="00D4061B"/>
    <w:rsid w:val="00D40F9D"/>
    <w:rsid w:val="00D41319"/>
    <w:rsid w:val="00D431DA"/>
    <w:rsid w:val="00D43450"/>
    <w:rsid w:val="00D435CD"/>
    <w:rsid w:val="00D4393E"/>
    <w:rsid w:val="00D43D75"/>
    <w:rsid w:val="00D43F48"/>
    <w:rsid w:val="00D43F90"/>
    <w:rsid w:val="00D44156"/>
    <w:rsid w:val="00D44198"/>
    <w:rsid w:val="00D441A2"/>
    <w:rsid w:val="00D445B3"/>
    <w:rsid w:val="00D453B5"/>
    <w:rsid w:val="00D45977"/>
    <w:rsid w:val="00D4654D"/>
    <w:rsid w:val="00D46DBF"/>
    <w:rsid w:val="00D46F26"/>
    <w:rsid w:val="00D47591"/>
    <w:rsid w:val="00D50F4A"/>
    <w:rsid w:val="00D51089"/>
    <w:rsid w:val="00D51B52"/>
    <w:rsid w:val="00D5226B"/>
    <w:rsid w:val="00D5228C"/>
    <w:rsid w:val="00D52DEA"/>
    <w:rsid w:val="00D52E06"/>
    <w:rsid w:val="00D53650"/>
    <w:rsid w:val="00D553C7"/>
    <w:rsid w:val="00D55ED8"/>
    <w:rsid w:val="00D55F39"/>
    <w:rsid w:val="00D5648F"/>
    <w:rsid w:val="00D5651D"/>
    <w:rsid w:val="00D57B21"/>
    <w:rsid w:val="00D57B9A"/>
    <w:rsid w:val="00D6000D"/>
    <w:rsid w:val="00D60190"/>
    <w:rsid w:val="00D602D3"/>
    <w:rsid w:val="00D605A5"/>
    <w:rsid w:val="00D606A0"/>
    <w:rsid w:val="00D6075A"/>
    <w:rsid w:val="00D60A2F"/>
    <w:rsid w:val="00D60DAB"/>
    <w:rsid w:val="00D61817"/>
    <w:rsid w:val="00D61922"/>
    <w:rsid w:val="00D61A8A"/>
    <w:rsid w:val="00D62369"/>
    <w:rsid w:val="00D623AA"/>
    <w:rsid w:val="00D62A24"/>
    <w:rsid w:val="00D62FAC"/>
    <w:rsid w:val="00D635B0"/>
    <w:rsid w:val="00D637A9"/>
    <w:rsid w:val="00D63BE1"/>
    <w:rsid w:val="00D64E11"/>
    <w:rsid w:val="00D65280"/>
    <w:rsid w:val="00D652F6"/>
    <w:rsid w:val="00D6616F"/>
    <w:rsid w:val="00D6699B"/>
    <w:rsid w:val="00D66C4B"/>
    <w:rsid w:val="00D66F78"/>
    <w:rsid w:val="00D679DA"/>
    <w:rsid w:val="00D67F3F"/>
    <w:rsid w:val="00D7009E"/>
    <w:rsid w:val="00D70C63"/>
    <w:rsid w:val="00D710C5"/>
    <w:rsid w:val="00D71509"/>
    <w:rsid w:val="00D71606"/>
    <w:rsid w:val="00D71705"/>
    <w:rsid w:val="00D71888"/>
    <w:rsid w:val="00D71B45"/>
    <w:rsid w:val="00D722C1"/>
    <w:rsid w:val="00D7231E"/>
    <w:rsid w:val="00D72437"/>
    <w:rsid w:val="00D726A5"/>
    <w:rsid w:val="00D727AC"/>
    <w:rsid w:val="00D72AC2"/>
    <w:rsid w:val="00D72CAE"/>
    <w:rsid w:val="00D73123"/>
    <w:rsid w:val="00D73274"/>
    <w:rsid w:val="00D73BE5"/>
    <w:rsid w:val="00D74660"/>
    <w:rsid w:val="00D74797"/>
    <w:rsid w:val="00D74968"/>
    <w:rsid w:val="00D749D2"/>
    <w:rsid w:val="00D74D9B"/>
    <w:rsid w:val="00D74DC3"/>
    <w:rsid w:val="00D750A2"/>
    <w:rsid w:val="00D75650"/>
    <w:rsid w:val="00D756E8"/>
    <w:rsid w:val="00D757A3"/>
    <w:rsid w:val="00D75E77"/>
    <w:rsid w:val="00D76189"/>
    <w:rsid w:val="00D76619"/>
    <w:rsid w:val="00D768AE"/>
    <w:rsid w:val="00D77752"/>
    <w:rsid w:val="00D801EB"/>
    <w:rsid w:val="00D80747"/>
    <w:rsid w:val="00D8099F"/>
    <w:rsid w:val="00D809FF"/>
    <w:rsid w:val="00D80E48"/>
    <w:rsid w:val="00D810F2"/>
    <w:rsid w:val="00D81285"/>
    <w:rsid w:val="00D8153D"/>
    <w:rsid w:val="00D81B9A"/>
    <w:rsid w:val="00D822C6"/>
    <w:rsid w:val="00D82890"/>
    <w:rsid w:val="00D843D6"/>
    <w:rsid w:val="00D850DC"/>
    <w:rsid w:val="00D85237"/>
    <w:rsid w:val="00D85475"/>
    <w:rsid w:val="00D85A2F"/>
    <w:rsid w:val="00D85A5B"/>
    <w:rsid w:val="00D86605"/>
    <w:rsid w:val="00D8677B"/>
    <w:rsid w:val="00D87BDC"/>
    <w:rsid w:val="00D87F4E"/>
    <w:rsid w:val="00D907ED"/>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6E59"/>
    <w:rsid w:val="00D974EC"/>
    <w:rsid w:val="00D97594"/>
    <w:rsid w:val="00D976A0"/>
    <w:rsid w:val="00DA002B"/>
    <w:rsid w:val="00DA0351"/>
    <w:rsid w:val="00DA035D"/>
    <w:rsid w:val="00DA0417"/>
    <w:rsid w:val="00DA059A"/>
    <w:rsid w:val="00DA0676"/>
    <w:rsid w:val="00DA06B3"/>
    <w:rsid w:val="00DA08F0"/>
    <w:rsid w:val="00DA0F27"/>
    <w:rsid w:val="00DA156A"/>
    <w:rsid w:val="00DA1DA8"/>
    <w:rsid w:val="00DA22C1"/>
    <w:rsid w:val="00DA24B0"/>
    <w:rsid w:val="00DA2582"/>
    <w:rsid w:val="00DA2694"/>
    <w:rsid w:val="00DA31A1"/>
    <w:rsid w:val="00DA3CF1"/>
    <w:rsid w:val="00DA43BF"/>
    <w:rsid w:val="00DA4844"/>
    <w:rsid w:val="00DA4B0E"/>
    <w:rsid w:val="00DA4C73"/>
    <w:rsid w:val="00DA50E4"/>
    <w:rsid w:val="00DA5BEB"/>
    <w:rsid w:val="00DA6177"/>
    <w:rsid w:val="00DA62C4"/>
    <w:rsid w:val="00DA6BFD"/>
    <w:rsid w:val="00DA7645"/>
    <w:rsid w:val="00DA76E4"/>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977"/>
    <w:rsid w:val="00DB5ABE"/>
    <w:rsid w:val="00DB6292"/>
    <w:rsid w:val="00DB67E7"/>
    <w:rsid w:val="00DB68BB"/>
    <w:rsid w:val="00DB7BD7"/>
    <w:rsid w:val="00DB7F10"/>
    <w:rsid w:val="00DC1524"/>
    <w:rsid w:val="00DC1889"/>
    <w:rsid w:val="00DC1CA3"/>
    <w:rsid w:val="00DC2A33"/>
    <w:rsid w:val="00DC2AE5"/>
    <w:rsid w:val="00DC3214"/>
    <w:rsid w:val="00DC3579"/>
    <w:rsid w:val="00DC3E0F"/>
    <w:rsid w:val="00DC43AE"/>
    <w:rsid w:val="00DC466F"/>
    <w:rsid w:val="00DC4841"/>
    <w:rsid w:val="00DC48FE"/>
    <w:rsid w:val="00DC4A35"/>
    <w:rsid w:val="00DC51EE"/>
    <w:rsid w:val="00DC5533"/>
    <w:rsid w:val="00DC5770"/>
    <w:rsid w:val="00DC58B9"/>
    <w:rsid w:val="00DC59D7"/>
    <w:rsid w:val="00DC6E13"/>
    <w:rsid w:val="00DC6E1B"/>
    <w:rsid w:val="00DC7BC4"/>
    <w:rsid w:val="00DC7EBE"/>
    <w:rsid w:val="00DD0260"/>
    <w:rsid w:val="00DD02F5"/>
    <w:rsid w:val="00DD0487"/>
    <w:rsid w:val="00DD12EF"/>
    <w:rsid w:val="00DD141A"/>
    <w:rsid w:val="00DD158F"/>
    <w:rsid w:val="00DD16FB"/>
    <w:rsid w:val="00DD228A"/>
    <w:rsid w:val="00DD235A"/>
    <w:rsid w:val="00DD2381"/>
    <w:rsid w:val="00DD2B1D"/>
    <w:rsid w:val="00DD3790"/>
    <w:rsid w:val="00DD3821"/>
    <w:rsid w:val="00DD38B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29"/>
    <w:rsid w:val="00DE319E"/>
    <w:rsid w:val="00DE3B74"/>
    <w:rsid w:val="00DE3F20"/>
    <w:rsid w:val="00DE40F7"/>
    <w:rsid w:val="00DE47DF"/>
    <w:rsid w:val="00DE4D21"/>
    <w:rsid w:val="00DE5097"/>
    <w:rsid w:val="00DE5A18"/>
    <w:rsid w:val="00DE5EA6"/>
    <w:rsid w:val="00DE5F41"/>
    <w:rsid w:val="00DE60BF"/>
    <w:rsid w:val="00DE61FB"/>
    <w:rsid w:val="00DE6B6A"/>
    <w:rsid w:val="00DE730F"/>
    <w:rsid w:val="00DE731D"/>
    <w:rsid w:val="00DE7A1D"/>
    <w:rsid w:val="00DF0080"/>
    <w:rsid w:val="00DF0A8D"/>
    <w:rsid w:val="00DF0E97"/>
    <w:rsid w:val="00DF11F0"/>
    <w:rsid w:val="00DF1956"/>
    <w:rsid w:val="00DF1AD2"/>
    <w:rsid w:val="00DF1D62"/>
    <w:rsid w:val="00DF2170"/>
    <w:rsid w:val="00DF24E1"/>
    <w:rsid w:val="00DF2FC2"/>
    <w:rsid w:val="00DF3063"/>
    <w:rsid w:val="00DF3508"/>
    <w:rsid w:val="00DF3D62"/>
    <w:rsid w:val="00DF499C"/>
    <w:rsid w:val="00DF572E"/>
    <w:rsid w:val="00DF5915"/>
    <w:rsid w:val="00DF596A"/>
    <w:rsid w:val="00DF5B76"/>
    <w:rsid w:val="00DF6DA6"/>
    <w:rsid w:val="00DF6F29"/>
    <w:rsid w:val="00DF708D"/>
    <w:rsid w:val="00DF738E"/>
    <w:rsid w:val="00DF764F"/>
    <w:rsid w:val="00DF7B4C"/>
    <w:rsid w:val="00DF7EB8"/>
    <w:rsid w:val="00DF7F5A"/>
    <w:rsid w:val="00E0031E"/>
    <w:rsid w:val="00E00FD5"/>
    <w:rsid w:val="00E01166"/>
    <w:rsid w:val="00E01956"/>
    <w:rsid w:val="00E02047"/>
    <w:rsid w:val="00E023E5"/>
    <w:rsid w:val="00E02837"/>
    <w:rsid w:val="00E02857"/>
    <w:rsid w:val="00E037FF"/>
    <w:rsid w:val="00E0408C"/>
    <w:rsid w:val="00E0443C"/>
    <w:rsid w:val="00E04B4F"/>
    <w:rsid w:val="00E062AA"/>
    <w:rsid w:val="00E06F06"/>
    <w:rsid w:val="00E06FD6"/>
    <w:rsid w:val="00E074C1"/>
    <w:rsid w:val="00E07B79"/>
    <w:rsid w:val="00E07CDC"/>
    <w:rsid w:val="00E1006A"/>
    <w:rsid w:val="00E101AD"/>
    <w:rsid w:val="00E105A5"/>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6D3F"/>
    <w:rsid w:val="00E16F8A"/>
    <w:rsid w:val="00E17549"/>
    <w:rsid w:val="00E176EB"/>
    <w:rsid w:val="00E17BAE"/>
    <w:rsid w:val="00E17E85"/>
    <w:rsid w:val="00E17E99"/>
    <w:rsid w:val="00E2002A"/>
    <w:rsid w:val="00E20483"/>
    <w:rsid w:val="00E2055A"/>
    <w:rsid w:val="00E20DFC"/>
    <w:rsid w:val="00E21504"/>
    <w:rsid w:val="00E21E68"/>
    <w:rsid w:val="00E21F2D"/>
    <w:rsid w:val="00E22399"/>
    <w:rsid w:val="00E22A26"/>
    <w:rsid w:val="00E22DD9"/>
    <w:rsid w:val="00E2336E"/>
    <w:rsid w:val="00E23655"/>
    <w:rsid w:val="00E23AB9"/>
    <w:rsid w:val="00E23AC4"/>
    <w:rsid w:val="00E23DB8"/>
    <w:rsid w:val="00E23ED2"/>
    <w:rsid w:val="00E244DC"/>
    <w:rsid w:val="00E24E56"/>
    <w:rsid w:val="00E2518F"/>
    <w:rsid w:val="00E256F7"/>
    <w:rsid w:val="00E25995"/>
    <w:rsid w:val="00E25CFC"/>
    <w:rsid w:val="00E25D57"/>
    <w:rsid w:val="00E26257"/>
    <w:rsid w:val="00E264AD"/>
    <w:rsid w:val="00E269E2"/>
    <w:rsid w:val="00E27074"/>
    <w:rsid w:val="00E27704"/>
    <w:rsid w:val="00E27C17"/>
    <w:rsid w:val="00E27E1C"/>
    <w:rsid w:val="00E300F2"/>
    <w:rsid w:val="00E30E89"/>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239"/>
    <w:rsid w:val="00E40546"/>
    <w:rsid w:val="00E4055C"/>
    <w:rsid w:val="00E40A1E"/>
    <w:rsid w:val="00E41CF2"/>
    <w:rsid w:val="00E41D23"/>
    <w:rsid w:val="00E4229C"/>
    <w:rsid w:val="00E4297F"/>
    <w:rsid w:val="00E433E8"/>
    <w:rsid w:val="00E438F7"/>
    <w:rsid w:val="00E43E29"/>
    <w:rsid w:val="00E43EE5"/>
    <w:rsid w:val="00E44ACD"/>
    <w:rsid w:val="00E44C01"/>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B4F"/>
    <w:rsid w:val="00E52EA2"/>
    <w:rsid w:val="00E53174"/>
    <w:rsid w:val="00E535D1"/>
    <w:rsid w:val="00E536FC"/>
    <w:rsid w:val="00E539F2"/>
    <w:rsid w:val="00E53AA6"/>
    <w:rsid w:val="00E53C6C"/>
    <w:rsid w:val="00E53CB2"/>
    <w:rsid w:val="00E53D6A"/>
    <w:rsid w:val="00E54438"/>
    <w:rsid w:val="00E54584"/>
    <w:rsid w:val="00E54898"/>
    <w:rsid w:val="00E55489"/>
    <w:rsid w:val="00E55558"/>
    <w:rsid w:val="00E55A91"/>
    <w:rsid w:val="00E55BB8"/>
    <w:rsid w:val="00E56344"/>
    <w:rsid w:val="00E57E87"/>
    <w:rsid w:val="00E6088A"/>
    <w:rsid w:val="00E60943"/>
    <w:rsid w:val="00E60DE1"/>
    <w:rsid w:val="00E61076"/>
    <w:rsid w:val="00E61812"/>
    <w:rsid w:val="00E62A7B"/>
    <w:rsid w:val="00E62CF0"/>
    <w:rsid w:val="00E62E5D"/>
    <w:rsid w:val="00E649C8"/>
    <w:rsid w:val="00E64B5E"/>
    <w:rsid w:val="00E65073"/>
    <w:rsid w:val="00E65277"/>
    <w:rsid w:val="00E65E8C"/>
    <w:rsid w:val="00E65EC7"/>
    <w:rsid w:val="00E6670E"/>
    <w:rsid w:val="00E66800"/>
    <w:rsid w:val="00E66D78"/>
    <w:rsid w:val="00E673C1"/>
    <w:rsid w:val="00E67C5C"/>
    <w:rsid w:val="00E67D33"/>
    <w:rsid w:val="00E67E55"/>
    <w:rsid w:val="00E70504"/>
    <w:rsid w:val="00E70DA4"/>
    <w:rsid w:val="00E71198"/>
    <w:rsid w:val="00E71622"/>
    <w:rsid w:val="00E716B3"/>
    <w:rsid w:val="00E71C3F"/>
    <w:rsid w:val="00E71E4F"/>
    <w:rsid w:val="00E72486"/>
    <w:rsid w:val="00E724EF"/>
    <w:rsid w:val="00E7264E"/>
    <w:rsid w:val="00E72651"/>
    <w:rsid w:val="00E73569"/>
    <w:rsid w:val="00E73957"/>
    <w:rsid w:val="00E73A8E"/>
    <w:rsid w:val="00E73A92"/>
    <w:rsid w:val="00E73C90"/>
    <w:rsid w:val="00E73D3A"/>
    <w:rsid w:val="00E7412C"/>
    <w:rsid w:val="00E743A1"/>
    <w:rsid w:val="00E7490E"/>
    <w:rsid w:val="00E74BC5"/>
    <w:rsid w:val="00E74F05"/>
    <w:rsid w:val="00E7518B"/>
    <w:rsid w:val="00E7527C"/>
    <w:rsid w:val="00E7593F"/>
    <w:rsid w:val="00E75F63"/>
    <w:rsid w:val="00E76497"/>
    <w:rsid w:val="00E76C33"/>
    <w:rsid w:val="00E8011B"/>
    <w:rsid w:val="00E801FE"/>
    <w:rsid w:val="00E80768"/>
    <w:rsid w:val="00E80E1E"/>
    <w:rsid w:val="00E81A03"/>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1C93"/>
    <w:rsid w:val="00E92341"/>
    <w:rsid w:val="00E92B3B"/>
    <w:rsid w:val="00E92BB4"/>
    <w:rsid w:val="00E93635"/>
    <w:rsid w:val="00E936EA"/>
    <w:rsid w:val="00E942C2"/>
    <w:rsid w:val="00E945B4"/>
    <w:rsid w:val="00E94862"/>
    <w:rsid w:val="00E94F06"/>
    <w:rsid w:val="00E95243"/>
    <w:rsid w:val="00E953CF"/>
    <w:rsid w:val="00E956CB"/>
    <w:rsid w:val="00E960B8"/>
    <w:rsid w:val="00E96923"/>
    <w:rsid w:val="00E96AEE"/>
    <w:rsid w:val="00E96D1C"/>
    <w:rsid w:val="00E977CB"/>
    <w:rsid w:val="00E977CE"/>
    <w:rsid w:val="00E97990"/>
    <w:rsid w:val="00E97D2F"/>
    <w:rsid w:val="00E97EA7"/>
    <w:rsid w:val="00E97FB1"/>
    <w:rsid w:val="00EA07C6"/>
    <w:rsid w:val="00EA1265"/>
    <w:rsid w:val="00EA1514"/>
    <w:rsid w:val="00EA1643"/>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36F8"/>
    <w:rsid w:val="00EB43E5"/>
    <w:rsid w:val="00EB45D7"/>
    <w:rsid w:val="00EB4668"/>
    <w:rsid w:val="00EB47B3"/>
    <w:rsid w:val="00EB4926"/>
    <w:rsid w:val="00EB49BA"/>
    <w:rsid w:val="00EB4B58"/>
    <w:rsid w:val="00EB4DF2"/>
    <w:rsid w:val="00EB4E5F"/>
    <w:rsid w:val="00EB5181"/>
    <w:rsid w:val="00EB5197"/>
    <w:rsid w:val="00EB5629"/>
    <w:rsid w:val="00EB5734"/>
    <w:rsid w:val="00EB5FF4"/>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3DE"/>
    <w:rsid w:val="00ED35C0"/>
    <w:rsid w:val="00ED3F38"/>
    <w:rsid w:val="00ED4124"/>
    <w:rsid w:val="00ED5030"/>
    <w:rsid w:val="00ED547D"/>
    <w:rsid w:val="00ED596C"/>
    <w:rsid w:val="00ED5ACF"/>
    <w:rsid w:val="00ED7D26"/>
    <w:rsid w:val="00EE0174"/>
    <w:rsid w:val="00EE01D1"/>
    <w:rsid w:val="00EE083C"/>
    <w:rsid w:val="00EE0D6A"/>
    <w:rsid w:val="00EE1216"/>
    <w:rsid w:val="00EE12E9"/>
    <w:rsid w:val="00EE13A7"/>
    <w:rsid w:val="00EE165B"/>
    <w:rsid w:val="00EE234A"/>
    <w:rsid w:val="00EE2B55"/>
    <w:rsid w:val="00EE3117"/>
    <w:rsid w:val="00EE3341"/>
    <w:rsid w:val="00EE3445"/>
    <w:rsid w:val="00EE34D8"/>
    <w:rsid w:val="00EE3BAE"/>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D3"/>
    <w:rsid w:val="00EF1D2F"/>
    <w:rsid w:val="00EF20C3"/>
    <w:rsid w:val="00EF231B"/>
    <w:rsid w:val="00EF2449"/>
    <w:rsid w:val="00EF2467"/>
    <w:rsid w:val="00EF256C"/>
    <w:rsid w:val="00EF3195"/>
    <w:rsid w:val="00EF3393"/>
    <w:rsid w:val="00EF33F2"/>
    <w:rsid w:val="00EF3763"/>
    <w:rsid w:val="00EF3C6A"/>
    <w:rsid w:val="00EF3F1A"/>
    <w:rsid w:val="00EF4355"/>
    <w:rsid w:val="00EF463E"/>
    <w:rsid w:val="00EF4C2A"/>
    <w:rsid w:val="00EF541D"/>
    <w:rsid w:val="00EF54F2"/>
    <w:rsid w:val="00EF571F"/>
    <w:rsid w:val="00EF579C"/>
    <w:rsid w:val="00EF57BB"/>
    <w:rsid w:val="00EF585C"/>
    <w:rsid w:val="00EF5B95"/>
    <w:rsid w:val="00EF60B7"/>
    <w:rsid w:val="00EF613D"/>
    <w:rsid w:val="00EF7D56"/>
    <w:rsid w:val="00F00922"/>
    <w:rsid w:val="00F0102C"/>
    <w:rsid w:val="00F0106B"/>
    <w:rsid w:val="00F0137B"/>
    <w:rsid w:val="00F0139C"/>
    <w:rsid w:val="00F01A26"/>
    <w:rsid w:val="00F020E1"/>
    <w:rsid w:val="00F0221D"/>
    <w:rsid w:val="00F024A1"/>
    <w:rsid w:val="00F027B1"/>
    <w:rsid w:val="00F02DE5"/>
    <w:rsid w:val="00F0324F"/>
    <w:rsid w:val="00F03AA2"/>
    <w:rsid w:val="00F043F9"/>
    <w:rsid w:val="00F046B7"/>
    <w:rsid w:val="00F04E02"/>
    <w:rsid w:val="00F05558"/>
    <w:rsid w:val="00F0595E"/>
    <w:rsid w:val="00F05A7B"/>
    <w:rsid w:val="00F06454"/>
    <w:rsid w:val="00F066AF"/>
    <w:rsid w:val="00F0681F"/>
    <w:rsid w:val="00F06CB2"/>
    <w:rsid w:val="00F06E72"/>
    <w:rsid w:val="00F07328"/>
    <w:rsid w:val="00F07B7A"/>
    <w:rsid w:val="00F07C8A"/>
    <w:rsid w:val="00F07D8B"/>
    <w:rsid w:val="00F104D0"/>
    <w:rsid w:val="00F10544"/>
    <w:rsid w:val="00F10840"/>
    <w:rsid w:val="00F10938"/>
    <w:rsid w:val="00F116E1"/>
    <w:rsid w:val="00F1198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6F0B"/>
    <w:rsid w:val="00F17125"/>
    <w:rsid w:val="00F179EF"/>
    <w:rsid w:val="00F17E02"/>
    <w:rsid w:val="00F17E22"/>
    <w:rsid w:val="00F20017"/>
    <w:rsid w:val="00F20776"/>
    <w:rsid w:val="00F21051"/>
    <w:rsid w:val="00F2106E"/>
    <w:rsid w:val="00F21514"/>
    <w:rsid w:val="00F21A24"/>
    <w:rsid w:val="00F21A60"/>
    <w:rsid w:val="00F21AE7"/>
    <w:rsid w:val="00F21B8E"/>
    <w:rsid w:val="00F21CAF"/>
    <w:rsid w:val="00F223BD"/>
    <w:rsid w:val="00F223EA"/>
    <w:rsid w:val="00F225EC"/>
    <w:rsid w:val="00F22EE2"/>
    <w:rsid w:val="00F23114"/>
    <w:rsid w:val="00F232DA"/>
    <w:rsid w:val="00F23613"/>
    <w:rsid w:val="00F24874"/>
    <w:rsid w:val="00F24980"/>
    <w:rsid w:val="00F24B20"/>
    <w:rsid w:val="00F24E07"/>
    <w:rsid w:val="00F24EF6"/>
    <w:rsid w:val="00F25470"/>
    <w:rsid w:val="00F255CF"/>
    <w:rsid w:val="00F25C36"/>
    <w:rsid w:val="00F26145"/>
    <w:rsid w:val="00F26345"/>
    <w:rsid w:val="00F2634C"/>
    <w:rsid w:val="00F264A6"/>
    <w:rsid w:val="00F26D6D"/>
    <w:rsid w:val="00F27920"/>
    <w:rsid w:val="00F30616"/>
    <w:rsid w:val="00F3182F"/>
    <w:rsid w:val="00F319F9"/>
    <w:rsid w:val="00F32AF9"/>
    <w:rsid w:val="00F33B96"/>
    <w:rsid w:val="00F346B1"/>
    <w:rsid w:val="00F3484E"/>
    <w:rsid w:val="00F348C7"/>
    <w:rsid w:val="00F34E84"/>
    <w:rsid w:val="00F34FB3"/>
    <w:rsid w:val="00F35350"/>
    <w:rsid w:val="00F3594C"/>
    <w:rsid w:val="00F361F9"/>
    <w:rsid w:val="00F36323"/>
    <w:rsid w:val="00F363CA"/>
    <w:rsid w:val="00F36F16"/>
    <w:rsid w:val="00F37507"/>
    <w:rsid w:val="00F40042"/>
    <w:rsid w:val="00F4117E"/>
    <w:rsid w:val="00F415F2"/>
    <w:rsid w:val="00F42037"/>
    <w:rsid w:val="00F423F6"/>
    <w:rsid w:val="00F42415"/>
    <w:rsid w:val="00F424D3"/>
    <w:rsid w:val="00F4284C"/>
    <w:rsid w:val="00F43696"/>
    <w:rsid w:val="00F43C13"/>
    <w:rsid w:val="00F443B0"/>
    <w:rsid w:val="00F444E7"/>
    <w:rsid w:val="00F444FE"/>
    <w:rsid w:val="00F447EA"/>
    <w:rsid w:val="00F44943"/>
    <w:rsid w:val="00F453DF"/>
    <w:rsid w:val="00F463A2"/>
    <w:rsid w:val="00F46462"/>
    <w:rsid w:val="00F4733D"/>
    <w:rsid w:val="00F4737E"/>
    <w:rsid w:val="00F47D5F"/>
    <w:rsid w:val="00F47E5F"/>
    <w:rsid w:val="00F50623"/>
    <w:rsid w:val="00F511EE"/>
    <w:rsid w:val="00F51D28"/>
    <w:rsid w:val="00F51DF3"/>
    <w:rsid w:val="00F51E4D"/>
    <w:rsid w:val="00F52953"/>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2A63"/>
    <w:rsid w:val="00F63499"/>
    <w:rsid w:val="00F638B4"/>
    <w:rsid w:val="00F6394E"/>
    <w:rsid w:val="00F640F5"/>
    <w:rsid w:val="00F64176"/>
    <w:rsid w:val="00F643C2"/>
    <w:rsid w:val="00F649A9"/>
    <w:rsid w:val="00F64A0B"/>
    <w:rsid w:val="00F6557B"/>
    <w:rsid w:val="00F65639"/>
    <w:rsid w:val="00F65704"/>
    <w:rsid w:val="00F666B5"/>
    <w:rsid w:val="00F66B92"/>
    <w:rsid w:val="00F6708D"/>
    <w:rsid w:val="00F67275"/>
    <w:rsid w:val="00F67C19"/>
    <w:rsid w:val="00F67E59"/>
    <w:rsid w:val="00F67EF9"/>
    <w:rsid w:val="00F67FD0"/>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4846"/>
    <w:rsid w:val="00F7523E"/>
    <w:rsid w:val="00F752BC"/>
    <w:rsid w:val="00F759D7"/>
    <w:rsid w:val="00F7609A"/>
    <w:rsid w:val="00F76924"/>
    <w:rsid w:val="00F76FD6"/>
    <w:rsid w:val="00F77293"/>
    <w:rsid w:val="00F774E4"/>
    <w:rsid w:val="00F77C33"/>
    <w:rsid w:val="00F77D71"/>
    <w:rsid w:val="00F808F0"/>
    <w:rsid w:val="00F80927"/>
    <w:rsid w:val="00F80C35"/>
    <w:rsid w:val="00F819E1"/>
    <w:rsid w:val="00F822A0"/>
    <w:rsid w:val="00F82B48"/>
    <w:rsid w:val="00F83A8B"/>
    <w:rsid w:val="00F83B2E"/>
    <w:rsid w:val="00F84099"/>
    <w:rsid w:val="00F8412E"/>
    <w:rsid w:val="00F843F7"/>
    <w:rsid w:val="00F84763"/>
    <w:rsid w:val="00F8476D"/>
    <w:rsid w:val="00F85501"/>
    <w:rsid w:val="00F85511"/>
    <w:rsid w:val="00F856DE"/>
    <w:rsid w:val="00F85851"/>
    <w:rsid w:val="00F862E4"/>
    <w:rsid w:val="00F86396"/>
    <w:rsid w:val="00F86429"/>
    <w:rsid w:val="00F86769"/>
    <w:rsid w:val="00F8676D"/>
    <w:rsid w:val="00F86C16"/>
    <w:rsid w:val="00F875DA"/>
    <w:rsid w:val="00F8763D"/>
    <w:rsid w:val="00F87905"/>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55A"/>
    <w:rsid w:val="00FA4A3B"/>
    <w:rsid w:val="00FA4ADD"/>
    <w:rsid w:val="00FA5783"/>
    <w:rsid w:val="00FA62C1"/>
    <w:rsid w:val="00FA6360"/>
    <w:rsid w:val="00FA6B17"/>
    <w:rsid w:val="00FA742C"/>
    <w:rsid w:val="00FA7860"/>
    <w:rsid w:val="00FB0060"/>
    <w:rsid w:val="00FB012F"/>
    <w:rsid w:val="00FB0A08"/>
    <w:rsid w:val="00FB0AD3"/>
    <w:rsid w:val="00FB0D58"/>
    <w:rsid w:val="00FB185F"/>
    <w:rsid w:val="00FB21EE"/>
    <w:rsid w:val="00FB2506"/>
    <w:rsid w:val="00FB2AE7"/>
    <w:rsid w:val="00FB306B"/>
    <w:rsid w:val="00FB3784"/>
    <w:rsid w:val="00FB414E"/>
    <w:rsid w:val="00FB50C2"/>
    <w:rsid w:val="00FB529D"/>
    <w:rsid w:val="00FB56C5"/>
    <w:rsid w:val="00FB5794"/>
    <w:rsid w:val="00FB57EF"/>
    <w:rsid w:val="00FB59E5"/>
    <w:rsid w:val="00FB59FA"/>
    <w:rsid w:val="00FB5D9B"/>
    <w:rsid w:val="00FB5FB0"/>
    <w:rsid w:val="00FB618E"/>
    <w:rsid w:val="00FB6B86"/>
    <w:rsid w:val="00FB6F0E"/>
    <w:rsid w:val="00FC06BF"/>
    <w:rsid w:val="00FC0AE4"/>
    <w:rsid w:val="00FC0E21"/>
    <w:rsid w:val="00FC1694"/>
    <w:rsid w:val="00FC1CF2"/>
    <w:rsid w:val="00FC2124"/>
    <w:rsid w:val="00FC2576"/>
    <w:rsid w:val="00FC25D1"/>
    <w:rsid w:val="00FC2A8A"/>
    <w:rsid w:val="00FC2E45"/>
    <w:rsid w:val="00FC351E"/>
    <w:rsid w:val="00FC35DE"/>
    <w:rsid w:val="00FC3933"/>
    <w:rsid w:val="00FC3952"/>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2FD6"/>
    <w:rsid w:val="00FD3D61"/>
    <w:rsid w:val="00FD436D"/>
    <w:rsid w:val="00FD491D"/>
    <w:rsid w:val="00FD49DB"/>
    <w:rsid w:val="00FD5062"/>
    <w:rsid w:val="00FD5094"/>
    <w:rsid w:val="00FD5F99"/>
    <w:rsid w:val="00FD7309"/>
    <w:rsid w:val="00FD764D"/>
    <w:rsid w:val="00FD7B35"/>
    <w:rsid w:val="00FD7C6C"/>
    <w:rsid w:val="00FD7CDC"/>
    <w:rsid w:val="00FD7F20"/>
    <w:rsid w:val="00FE01A6"/>
    <w:rsid w:val="00FE02F8"/>
    <w:rsid w:val="00FE0BA6"/>
    <w:rsid w:val="00FE0F46"/>
    <w:rsid w:val="00FE11A9"/>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4E72"/>
    <w:rsid w:val="00FE5DD2"/>
    <w:rsid w:val="00FE66DF"/>
    <w:rsid w:val="00FE6845"/>
    <w:rsid w:val="00FE6951"/>
    <w:rsid w:val="00FE6AD1"/>
    <w:rsid w:val="00FE78FD"/>
    <w:rsid w:val="00FE7BA2"/>
    <w:rsid w:val="00FE7D77"/>
    <w:rsid w:val="00FF0586"/>
    <w:rsid w:val="00FF09BD"/>
    <w:rsid w:val="00FF1744"/>
    <w:rsid w:val="00FF188F"/>
    <w:rsid w:val="00FF2265"/>
    <w:rsid w:val="00FF2CC4"/>
    <w:rsid w:val="00FF3496"/>
    <w:rsid w:val="00FF3CA1"/>
    <w:rsid w:val="00FF4177"/>
    <w:rsid w:val="00FF438F"/>
    <w:rsid w:val="00FF4675"/>
    <w:rsid w:val="00FF48C8"/>
    <w:rsid w:val="00FF7932"/>
    <w:rsid w:val="01955A0A"/>
    <w:rsid w:val="0C260A89"/>
    <w:rsid w:val="10E6CFD7"/>
    <w:rsid w:val="179B1CE0"/>
    <w:rsid w:val="1B88BFE8"/>
    <w:rsid w:val="20C5A064"/>
    <w:rsid w:val="2BBC78FF"/>
    <w:rsid w:val="2FB78C2B"/>
    <w:rsid w:val="32A41DBF"/>
    <w:rsid w:val="340A03B9"/>
    <w:rsid w:val="37C1AC95"/>
    <w:rsid w:val="3BBA1E7B"/>
    <w:rsid w:val="43E8E6B8"/>
    <w:rsid w:val="465BB420"/>
    <w:rsid w:val="4B60E822"/>
    <w:rsid w:val="4DF0F994"/>
    <w:rsid w:val="521781D8"/>
    <w:rsid w:val="521F392A"/>
    <w:rsid w:val="55647ADF"/>
    <w:rsid w:val="5C56A143"/>
    <w:rsid w:val="6267C786"/>
    <w:rsid w:val="62B488B9"/>
    <w:rsid w:val="650DBF8E"/>
    <w:rsid w:val="683F770C"/>
    <w:rsid w:val="6E93D23F"/>
    <w:rsid w:val="70214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AB699"/>
  <w15:docId w15:val="{C7E1A018-88A9-4797-AF76-4B2413B3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3378571428571437E-2"/>
          <c:y val="3.985104166666667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10253F"/>
            </a:solidFill>
          </c:spPr>
          <c:invertIfNegative val="0"/>
          <c:dLbls>
            <c:spPr>
              <a:noFill/>
              <a:ln>
                <a:noFill/>
              </a:ln>
              <a:effectLst/>
            </c:spPr>
            <c:txPr>
              <a:bodyPr rot="0" wrap="square" lIns="38100" tIns="19050" rIns="38100" bIns="18000" anchor="b" anchorCtr="0">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con petroleo'!$AB$77:$AD$77</c:f>
              <c:numCache>
                <c:formatCode>General</c:formatCode>
                <c:ptCount val="3"/>
                <c:pt idx="0">
                  <c:v>2021</c:v>
                </c:pt>
                <c:pt idx="1">
                  <c:v>2022</c:v>
                </c:pt>
                <c:pt idx="2">
                  <c:v>2023</c:v>
                </c:pt>
              </c:numCache>
            </c:numRef>
          </c:cat>
          <c:val>
            <c:numRef>
              <c:f>'Datos con petroleo'!$AB$80:$AD$80</c:f>
              <c:numCache>
                <c:formatCode>0.00</c:formatCode>
                <c:ptCount val="3"/>
                <c:pt idx="0">
                  <c:v>6.2328786585531333</c:v>
                </c:pt>
                <c:pt idx="1">
                  <c:v>10.169838225977017</c:v>
                </c:pt>
                <c:pt idx="2">
                  <c:v>1.8062217683663562</c:v>
                </c:pt>
              </c:numCache>
            </c:numRef>
          </c:val>
          <c:extLst>
            <c:ext xmlns:c16="http://schemas.microsoft.com/office/drawing/2014/chart" uri="{C3380CC4-5D6E-409C-BE32-E72D297353CC}">
              <c16:uniqueId val="{00000000-C40A-4A0C-B688-B27C1C09B525}"/>
            </c:ext>
          </c:extLst>
        </c:ser>
        <c:ser>
          <c:idx val="1"/>
          <c:order val="1"/>
          <c:tx>
            <c:strRef>
              <c:f>'Datos con petroleo'!$AE$76:$AJ$76</c:f>
              <c:strCache>
                <c:ptCount val="6"/>
                <c:pt idx="0">
                  <c:v>Actividades primarias </c:v>
                </c:pt>
              </c:strCache>
            </c:strRef>
          </c:tx>
          <c:spPr>
            <a:solidFill>
              <a:srgbClr val="C6D9F1"/>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petroleo'!$AB$77:$AD$77</c:f>
              <c:numCache>
                <c:formatCode>General</c:formatCode>
                <c:ptCount val="3"/>
                <c:pt idx="0">
                  <c:v>2021</c:v>
                </c:pt>
                <c:pt idx="1">
                  <c:v>2022</c:v>
                </c:pt>
                <c:pt idx="2">
                  <c:v>2023</c:v>
                </c:pt>
              </c:numCache>
            </c:numRef>
          </c:cat>
          <c:val>
            <c:numRef>
              <c:f>'Datos con petroleo'!$AL$80:$AN$80</c:f>
              <c:numCache>
                <c:formatCode>0.00</c:formatCode>
                <c:ptCount val="3"/>
                <c:pt idx="0">
                  <c:v>4.5078291136757116</c:v>
                </c:pt>
                <c:pt idx="1">
                  <c:v>15.11048029215813</c:v>
                </c:pt>
                <c:pt idx="2">
                  <c:v>8.9793736147245653</c:v>
                </c:pt>
              </c:numCache>
            </c:numRef>
          </c:val>
          <c:extLst>
            <c:ext xmlns:c16="http://schemas.microsoft.com/office/drawing/2014/chart" uri="{C3380CC4-5D6E-409C-BE32-E72D297353CC}">
              <c16:uniqueId val="{00000001-C40A-4A0C-B688-B27C1C09B525}"/>
            </c:ext>
          </c:extLst>
        </c:ser>
        <c:ser>
          <c:idx val="2"/>
          <c:order val="2"/>
          <c:tx>
            <c:strRef>
              <c:f>'Datos con petroleo'!$AO$76:$AT$76</c:f>
              <c:strCache>
                <c:ptCount val="6"/>
                <c:pt idx="0">
                  <c:v>Actividades secundarias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petroleo'!$AB$77:$AD$77</c:f>
              <c:numCache>
                <c:formatCode>General</c:formatCode>
                <c:ptCount val="3"/>
                <c:pt idx="0">
                  <c:v>2021</c:v>
                </c:pt>
                <c:pt idx="1">
                  <c:v>2022</c:v>
                </c:pt>
                <c:pt idx="2">
                  <c:v>2023</c:v>
                </c:pt>
              </c:numCache>
            </c:numRef>
          </c:cat>
          <c:val>
            <c:numRef>
              <c:f>'Datos con petroleo'!$AV$80:$AX$80</c:f>
              <c:numCache>
                <c:formatCode>0.00</c:formatCode>
                <c:ptCount val="3"/>
                <c:pt idx="0">
                  <c:v>8.9535389589555052</c:v>
                </c:pt>
                <c:pt idx="1">
                  <c:v>12.530908428142311</c:v>
                </c:pt>
                <c:pt idx="2">
                  <c:v>-0.63345231531860691</c:v>
                </c:pt>
              </c:numCache>
            </c:numRef>
          </c:val>
          <c:extLst>
            <c:ext xmlns:c16="http://schemas.microsoft.com/office/drawing/2014/chart" uri="{C3380CC4-5D6E-409C-BE32-E72D297353CC}">
              <c16:uniqueId val="{00000002-C40A-4A0C-B688-B27C1C09B525}"/>
            </c:ext>
          </c:extLst>
        </c:ser>
        <c:ser>
          <c:idx val="3"/>
          <c:order val="3"/>
          <c:tx>
            <c:strRef>
              <c:f>'Datos con petroleo'!$AY$76:$BD$76</c:f>
              <c:strCache>
                <c:ptCount val="6"/>
                <c:pt idx="0">
                  <c:v>Actividades terciarias</c:v>
                </c:pt>
              </c:strCache>
            </c:strRef>
          </c:tx>
          <c:spPr>
            <a:solidFill>
              <a:srgbClr val="245590"/>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petroleo'!$AB$77:$AD$77</c:f>
              <c:numCache>
                <c:formatCode>General</c:formatCode>
                <c:ptCount val="3"/>
                <c:pt idx="0">
                  <c:v>2021</c:v>
                </c:pt>
                <c:pt idx="1">
                  <c:v>2022</c:v>
                </c:pt>
                <c:pt idx="2">
                  <c:v>2023</c:v>
                </c:pt>
              </c:numCache>
            </c:numRef>
          </c:cat>
          <c:val>
            <c:numRef>
              <c:f>'Datos con petroleo'!$BF$80:$BH$80</c:f>
              <c:numCache>
                <c:formatCode>0.00</c:formatCode>
                <c:ptCount val="3"/>
                <c:pt idx="0">
                  <c:v>1.6127034834230187</c:v>
                </c:pt>
                <c:pt idx="1">
                  <c:v>4.832158194681341</c:v>
                </c:pt>
                <c:pt idx="2">
                  <c:v>5.5931556500868425</c:v>
                </c:pt>
              </c:numCache>
            </c:numRef>
          </c:val>
          <c:extLst>
            <c:ext xmlns:c16="http://schemas.microsoft.com/office/drawing/2014/chart" uri="{C3380CC4-5D6E-409C-BE32-E72D297353CC}">
              <c16:uniqueId val="{00000003-C40A-4A0C-B688-B27C1C09B525}"/>
            </c:ext>
          </c:extLst>
        </c:ser>
        <c:dLbls>
          <c:dLblPos val="outEnd"/>
          <c:showLegendKey val="0"/>
          <c:showVal val="1"/>
          <c:showCatName val="0"/>
          <c:showSerName val="0"/>
          <c:showPercent val="0"/>
          <c:showBubbleSize val="0"/>
        </c:dLbls>
        <c:gapWidth val="100"/>
        <c:overlap val="-6"/>
        <c:axId val="282849768"/>
        <c:axId val="282850944"/>
      </c:barChart>
      <c:catAx>
        <c:axId val="282849768"/>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282850944"/>
        <c:crosses val="autoZero"/>
        <c:auto val="1"/>
        <c:lblAlgn val="ctr"/>
        <c:lblOffset val="100"/>
        <c:tickLblSkip val="1"/>
        <c:noMultiLvlLbl val="0"/>
      </c:catAx>
      <c:valAx>
        <c:axId val="282850944"/>
        <c:scaling>
          <c:orientation val="minMax"/>
          <c:max val="17"/>
          <c:min val="-2"/>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282849768"/>
        <c:crossesAt val="1"/>
        <c:crossBetween val="between"/>
        <c:majorUnit val="2"/>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6.6237175313386986E-4"/>
                  <c:y val="-1.0897533960256659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9C-403E-8339-A10A9B40463C}"/>
                </c:ext>
              </c:extLst>
            </c:dLbl>
            <c:spPr>
              <a:noFill/>
              <a:ln>
                <a:noFill/>
              </a:ln>
              <a:effectLst/>
            </c:spPr>
            <c:txPr>
              <a:bodyPr wrap="square" lIns="38100" tIns="19050" rIns="38100" bIns="19050" anchor="ctr">
                <a:spAutoFit/>
              </a:bodyPr>
              <a:lstStyle/>
              <a:p>
                <a:pPr>
                  <a:defRPr b="1">
                    <a:solidFill>
                      <a:srgbClr val="009E00"/>
                    </a:solidFill>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petroleo'!$A$104:$B$140</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2020</c:v>
                  </c:pt>
                  <c:pt idx="10">
                    <c:v>2021</c:v>
                  </c:pt>
                  <c:pt idx="22">
                    <c:v>2022</c:v>
                  </c:pt>
                  <c:pt idx="34">
                    <c:v>2023</c:v>
                  </c:pt>
                </c:lvl>
              </c:multiLvlStrCache>
            </c:multiLvlStrRef>
          </c:cat>
          <c:val>
            <c:numRef>
              <c:f>'Datos con petroleo'!$O$104:$O$140</c:f>
              <c:numCache>
                <c:formatCode>0.00</c:formatCode>
                <c:ptCount val="37"/>
                <c:pt idx="0">
                  <c:v>2.2938745255334236</c:v>
                </c:pt>
                <c:pt idx="1">
                  <c:v>3.284121174358634</c:v>
                </c:pt>
                <c:pt idx="2">
                  <c:v>3.0736278689621033</c:v>
                </c:pt>
                <c:pt idx="3">
                  <c:v>2.6832584582148211</c:v>
                </c:pt>
                <c:pt idx="4">
                  <c:v>3.7182814821612675</c:v>
                </c:pt>
                <c:pt idx="5">
                  <c:v>5.0605003641345681</c:v>
                </c:pt>
                <c:pt idx="6">
                  <c:v>3.803689201161875</c:v>
                </c:pt>
                <c:pt idx="7">
                  <c:v>4.3968740713261845</c:v>
                </c:pt>
                <c:pt idx="8">
                  <c:v>3.9265796861376989</c:v>
                </c:pt>
                <c:pt idx="9">
                  <c:v>3.6750663491156299</c:v>
                </c:pt>
                <c:pt idx="10">
                  <c:v>5.2938917840430033</c:v>
                </c:pt>
                <c:pt idx="11">
                  <c:v>6.7401886129237809</c:v>
                </c:pt>
                <c:pt idx="12">
                  <c:v>6.2328786585531315</c:v>
                </c:pt>
                <c:pt idx="13">
                  <c:v>5.0239136345975322</c:v>
                </c:pt>
                <c:pt idx="14">
                  <c:v>6.1014072631390581</c:v>
                </c:pt>
                <c:pt idx="15">
                  <c:v>7.1031619094746423</c:v>
                </c:pt>
                <c:pt idx="16">
                  <c:v>6.4342035852366308</c:v>
                </c:pt>
                <c:pt idx="17">
                  <c:v>6.296746748681481</c:v>
                </c:pt>
                <c:pt idx="18">
                  <c:v>7.1603316137748063</c:v>
                </c:pt>
                <c:pt idx="19">
                  <c:v>8.3927521269227654</c:v>
                </c:pt>
                <c:pt idx="20">
                  <c:v>9.8685218563569386</c:v>
                </c:pt>
                <c:pt idx="21">
                  <c:v>10.320220673632718</c:v>
                </c:pt>
                <c:pt idx="22">
                  <c:v>9.8208453918782403</c:v>
                </c:pt>
                <c:pt idx="23">
                  <c:v>9.8926272758072198</c:v>
                </c:pt>
                <c:pt idx="24">
                  <c:v>10.169838225977013</c:v>
                </c:pt>
                <c:pt idx="25">
                  <c:v>10.496869844917601</c:v>
                </c:pt>
                <c:pt idx="26">
                  <c:v>10.470013716750826</c:v>
                </c:pt>
                <c:pt idx="27">
                  <c:v>10.346181706892455</c:v>
                </c:pt>
                <c:pt idx="28">
                  <c:v>10.010284611551246</c:v>
                </c:pt>
                <c:pt idx="29">
                  <c:v>9.3649935773406625</c:v>
                </c:pt>
                <c:pt idx="30">
                  <c:v>8.6764978393778271</c:v>
                </c:pt>
                <c:pt idx="31">
                  <c:v>7.0680461223890489</c:v>
                </c:pt>
                <c:pt idx="32">
                  <c:v>5.6933273506301507</c:v>
                </c:pt>
                <c:pt idx="33">
                  <c:v>5.0478849842847229</c:v>
                </c:pt>
                <c:pt idx="34">
                  <c:v>4.8071989322595154</c:v>
                </c:pt>
                <c:pt idx="35">
                  <c:v>3.3589217916872416</c:v>
                </c:pt>
                <c:pt idx="36">
                  <c:v>1.8062217683663562</c:v>
                </c:pt>
              </c:numCache>
            </c:numRef>
          </c:val>
          <c:smooth val="0"/>
          <c:extLst>
            <c:ext xmlns:c16="http://schemas.microsoft.com/office/drawing/2014/chart" uri="{C3380CC4-5D6E-409C-BE32-E72D297353CC}">
              <c16:uniqueId val="{00000001-AA9C-403E-8339-A10A9B40463C}"/>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2.4831532767350859E-4"/>
                  <c:y val="8.622802660098353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9C-403E-8339-A10A9B40463C}"/>
                </c:ext>
              </c:extLst>
            </c:dLbl>
            <c:spPr>
              <a:noFill/>
              <a:ln>
                <a:noFill/>
              </a:ln>
              <a:effectLst/>
            </c:spPr>
            <c:txPr>
              <a:bodyPr wrap="square" lIns="38100" tIns="19050" rIns="38100" bIns="19050" anchor="ctr">
                <a:spAutoFit/>
              </a:bodyPr>
              <a:lstStyle/>
              <a:p>
                <a:pPr>
                  <a:defRPr b="1">
                    <a:solidFill>
                      <a:srgbClr val="002060"/>
                    </a:solidFill>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petroleo'!$A$104:$B$140</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2020</c:v>
                  </c:pt>
                  <c:pt idx="10">
                    <c:v>2021</c:v>
                  </c:pt>
                  <c:pt idx="22">
                    <c:v>2022</c:v>
                  </c:pt>
                  <c:pt idx="34">
                    <c:v>2023</c:v>
                  </c:pt>
                </c:lvl>
              </c:multiLvlStrCache>
            </c:multiLvlStrRef>
          </c:cat>
          <c:val>
            <c:numRef>
              <c:f>'Datos con petroleo'!$Q$104:$Q$140</c:f>
              <c:numCache>
                <c:formatCode>0.00</c:formatCode>
                <c:ptCount val="37"/>
                <c:pt idx="0">
                  <c:v>-0.9536720281452471</c:v>
                </c:pt>
                <c:pt idx="1">
                  <c:v>-0.87887265889653454</c:v>
                </c:pt>
                <c:pt idx="2">
                  <c:v>-1.2011569804624922</c:v>
                </c:pt>
                <c:pt idx="3">
                  <c:v>-0.41495650175685794</c:v>
                </c:pt>
                <c:pt idx="4">
                  <c:v>0.97774087240700691</c:v>
                </c:pt>
                <c:pt idx="5">
                  <c:v>4.2838413551529175</c:v>
                </c:pt>
                <c:pt idx="6">
                  <c:v>2.4832662402086036</c:v>
                </c:pt>
                <c:pt idx="7">
                  <c:v>3.4358446923026476</c:v>
                </c:pt>
                <c:pt idx="8">
                  <c:v>3.3089497647284194</c:v>
                </c:pt>
                <c:pt idx="9">
                  <c:v>3.5807513613956621</c:v>
                </c:pt>
                <c:pt idx="10">
                  <c:v>5.9452453748823464</c:v>
                </c:pt>
                <c:pt idx="11">
                  <c:v>8.4758405675906978</c:v>
                </c:pt>
                <c:pt idx="12">
                  <c:v>9.0751555512761151</c:v>
                </c:pt>
                <c:pt idx="13">
                  <c:v>9.0202320153879292</c:v>
                </c:pt>
                <c:pt idx="14">
                  <c:v>10.601225141378423</c:v>
                </c:pt>
                <c:pt idx="15">
                  <c:v>10.64200814880143</c:v>
                </c:pt>
                <c:pt idx="16">
                  <c:v>9.5729868680987771</c:v>
                </c:pt>
                <c:pt idx="17">
                  <c:v>8.9942567784973004</c:v>
                </c:pt>
                <c:pt idx="18">
                  <c:v>10.169744069235431</c:v>
                </c:pt>
                <c:pt idx="19">
                  <c:v>12.291623103248583</c:v>
                </c:pt>
                <c:pt idx="20">
                  <c:v>13.890648898633895</c:v>
                </c:pt>
                <c:pt idx="21">
                  <c:v>13.249137979621395</c:v>
                </c:pt>
                <c:pt idx="22">
                  <c:v>12.625190970947031</c:v>
                </c:pt>
                <c:pt idx="23">
                  <c:v>12.743861572586423</c:v>
                </c:pt>
                <c:pt idx="24">
                  <c:v>13.062951659840195</c:v>
                </c:pt>
                <c:pt idx="25">
                  <c:v>13.017667370956755</c:v>
                </c:pt>
                <c:pt idx="26">
                  <c:v>13.057888539695405</c:v>
                </c:pt>
                <c:pt idx="27">
                  <c:v>13.285907899588656</c:v>
                </c:pt>
                <c:pt idx="28">
                  <c:v>11.876339628089516</c:v>
                </c:pt>
                <c:pt idx="29">
                  <c:v>11.027464481081161</c:v>
                </c:pt>
                <c:pt idx="30">
                  <c:v>9.8368890452535709</c:v>
                </c:pt>
                <c:pt idx="31">
                  <c:v>6.6946027222138049</c:v>
                </c:pt>
                <c:pt idx="32">
                  <c:v>4.893120377227822</c:v>
                </c:pt>
                <c:pt idx="33">
                  <c:v>4.2995568304533771</c:v>
                </c:pt>
                <c:pt idx="34">
                  <c:v>3.5732361524583256</c:v>
                </c:pt>
                <c:pt idx="35">
                  <c:v>1.0929590541305378</c:v>
                </c:pt>
                <c:pt idx="36">
                  <c:v>-1.1951241816045455</c:v>
                </c:pt>
              </c:numCache>
            </c:numRef>
          </c:val>
          <c:smooth val="0"/>
          <c:extLst>
            <c:ext xmlns:c16="http://schemas.microsoft.com/office/drawing/2014/chart" uri="{C3380CC4-5D6E-409C-BE32-E72D297353CC}">
              <c16:uniqueId val="{00000003-AA9C-403E-8339-A10A9B40463C}"/>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6.6237175313386986E-4"/>
                  <c:y val="-1.0897533960256659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9C-403E-8339-A10A9B40463C}"/>
                </c:ext>
              </c:extLst>
            </c:dLbl>
            <c:spPr>
              <a:noFill/>
              <a:ln>
                <a:noFill/>
              </a:ln>
              <a:effectLst/>
            </c:spPr>
            <c:txPr>
              <a:bodyPr wrap="square" lIns="38100" tIns="19050" rIns="38100" bIns="19050" anchor="ctr">
                <a:spAutoFit/>
              </a:bodyPr>
              <a:lstStyle/>
              <a:p>
                <a:pPr>
                  <a:defRPr b="1">
                    <a:solidFill>
                      <a:srgbClr val="FF0000"/>
                    </a:solidFill>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petroleo'!$A$104:$B$140</c:f>
              <c:multiLvlStrCache>
                <c:ptCount val="37"/>
                <c:lvl>
                  <c:pt idx="0">
                    <c:v>M</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lvl>
                <c:lvl>
                  <c:pt idx="0">
                    <c:v>2020</c:v>
                  </c:pt>
                  <c:pt idx="10">
                    <c:v>2021</c:v>
                  </c:pt>
                  <c:pt idx="22">
                    <c:v>2022</c:v>
                  </c:pt>
                  <c:pt idx="34">
                    <c:v>2023</c:v>
                  </c:pt>
                </c:lvl>
              </c:multiLvlStrCache>
            </c:multiLvlStrRef>
          </c:cat>
          <c:val>
            <c:numRef>
              <c:f>'Datos con petroleo'!$P$104:$P$140</c:f>
              <c:numCache>
                <c:formatCode>0.00</c:formatCode>
                <c:ptCount val="37"/>
                <c:pt idx="0">
                  <c:v>3.5817163022190179</c:v>
                </c:pt>
                <c:pt idx="1">
                  <c:v>4.9498823892788035</c:v>
                </c:pt>
                <c:pt idx="2">
                  <c:v>4.788937684026906</c:v>
                </c:pt>
                <c:pt idx="3">
                  <c:v>3.9033612403652107</c:v>
                </c:pt>
                <c:pt idx="4">
                  <c:v>4.8051106671139987</c:v>
                </c:pt>
                <c:pt idx="5">
                  <c:v>5.3622514276204791</c:v>
                </c:pt>
                <c:pt idx="6">
                  <c:v>4.3184233982400899</c:v>
                </c:pt>
                <c:pt idx="7">
                  <c:v>4.768939158529828</c:v>
                </c:pt>
                <c:pt idx="8">
                  <c:v>4.1651577549955521</c:v>
                </c:pt>
                <c:pt idx="9">
                  <c:v>3.7115210699921297</c:v>
                </c:pt>
                <c:pt idx="10">
                  <c:v>5.0427317633134683</c:v>
                </c:pt>
                <c:pt idx="11">
                  <c:v>6.0741211429249597</c:v>
                </c:pt>
                <c:pt idx="12">
                  <c:v>5.1550670585595704</c:v>
                </c:pt>
                <c:pt idx="13">
                  <c:v>3.5236238432547751</c:v>
                </c:pt>
                <c:pt idx="14">
                  <c:v>4.413657209111177</c:v>
                </c:pt>
                <c:pt idx="15">
                  <c:v>5.7600118861901972</c:v>
                </c:pt>
                <c:pt idx="16">
                  <c:v>5.2348987891708498</c:v>
                </c:pt>
                <c:pt idx="17">
                  <c:v>5.2594250291663425</c:v>
                </c:pt>
                <c:pt idx="18">
                  <c:v>6.0078245069180136</c:v>
                </c:pt>
                <c:pt idx="19">
                  <c:v>6.9025003860017753</c:v>
                </c:pt>
                <c:pt idx="20">
                  <c:v>8.3276254365198366</c:v>
                </c:pt>
                <c:pt idx="21">
                  <c:v>9.1895601530862514</c:v>
                </c:pt>
                <c:pt idx="22">
                  <c:v>8.7302072225240224</c:v>
                </c:pt>
                <c:pt idx="23">
                  <c:v>8.7736736953095917</c:v>
                </c:pt>
                <c:pt idx="24">
                  <c:v>9.0318505277924501</c:v>
                </c:pt>
                <c:pt idx="25">
                  <c:v>9.5002703254383203</c:v>
                </c:pt>
                <c:pt idx="26">
                  <c:v>9.4418575395007309</c:v>
                </c:pt>
                <c:pt idx="27">
                  <c:v>9.1789199113476716</c:v>
                </c:pt>
                <c:pt idx="28">
                  <c:v>9.2678872906388765</c:v>
                </c:pt>
                <c:pt idx="29">
                  <c:v>8.7030102108382135</c:v>
                </c:pt>
                <c:pt idx="30">
                  <c:v>8.214658689210097</c:v>
                </c:pt>
                <c:pt idx="31">
                  <c:v>7.2179818249720418</c:v>
                </c:pt>
                <c:pt idx="32">
                  <c:v>6.0156336826595158</c:v>
                </c:pt>
                <c:pt idx="33">
                  <c:v>5.3475051163422771</c:v>
                </c:pt>
                <c:pt idx="34">
                  <c:v>5.304290672595191</c:v>
                </c:pt>
                <c:pt idx="35">
                  <c:v>4.2806460910524313</c:v>
                </c:pt>
                <c:pt idx="36">
                  <c:v>3.0304294452698999</c:v>
                </c:pt>
              </c:numCache>
            </c:numRef>
          </c:val>
          <c:smooth val="0"/>
          <c:extLst>
            <c:ext xmlns:c16="http://schemas.microsoft.com/office/drawing/2014/chart" uri="{C3380CC4-5D6E-409C-BE32-E72D297353CC}">
              <c16:uniqueId val="{00000005-AA9C-403E-8339-A10A9B40463C}"/>
            </c:ext>
          </c:extLst>
        </c:ser>
        <c:dLbls>
          <c:showLegendKey val="0"/>
          <c:showVal val="0"/>
          <c:showCatName val="0"/>
          <c:showSerName val="0"/>
          <c:showPercent val="0"/>
          <c:showBubbleSize val="0"/>
        </c:dLbls>
        <c:smooth val="0"/>
        <c:axId val="596494152"/>
        <c:axId val="283015448"/>
      </c:lineChart>
      <c:valAx>
        <c:axId val="283015448"/>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596494152"/>
        <c:crossesAt val="1"/>
        <c:crossBetween val="midCat"/>
        <c:majorUnit val="4"/>
      </c:valAx>
      <c:catAx>
        <c:axId val="596494152"/>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283015448"/>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5C49C-02FE-4B51-8995-741B13F7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40</TotalTime>
  <Pages>11</Pages>
  <Words>3270</Words>
  <Characters>17988</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INDICE NACIONAL DE PRECIOS PRODUCTOR</vt:lpstr>
      <vt:lpstr>COMUNICADO DE PRENSA. INDICE NACIONAL DE PRECIOS PRODUCTOR</vt:lpstr>
    </vt:vector>
  </TitlesOfParts>
  <Company>INEGI</Company>
  <LinksUpToDate>false</LinksUpToDate>
  <CharactersWithSpaces>21216</CharactersWithSpaces>
  <SharedDoc>false</SharedDoc>
  <HLinks>
    <vt:vector size="6" baseType="variant">
      <vt:variant>
        <vt:i4>458824</vt:i4>
      </vt:variant>
      <vt:variant>
        <vt:i4>0</vt:i4>
      </vt:variant>
      <vt:variant>
        <vt:i4>0</vt:i4>
      </vt:variant>
      <vt:variant>
        <vt:i4>5</vt:i4>
      </vt:variant>
      <vt:variant>
        <vt:lpwstr>https://www.inegi.org.mx/programas/inpp/2019/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INDICE NACIONAL DE PRECIOS PRODUCTOR</dc:title>
  <dc:subject/>
  <dc:creator>INEGI</dc:creator>
  <cp:keywords>PRECIOS PRODUCTOR INTERMEDIOS FINALES</cp:keywords>
  <cp:lastModifiedBy>MORONES RUIZ FABIOLA CRISTINA</cp:lastModifiedBy>
  <cp:revision>16</cp:revision>
  <cp:lastPrinted>2023-03-07T19:46:00Z</cp:lastPrinted>
  <dcterms:created xsi:type="dcterms:W3CDTF">2023-04-03T19:34:00Z</dcterms:created>
  <dcterms:modified xsi:type="dcterms:W3CDTF">2023-04-04T21:31:00Z</dcterms:modified>
  <cp:category>INDICES DE PRECIOS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0d9103ab0cbd2e4007388f1cc62a805d89cddacd164b0d18512076ede3e131b4</vt:lpwstr>
  </property>
</Properties>
</file>