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drawings/drawing1.xml" ContentType="application/vnd.openxmlformats-officedocument.drawingml.chartshapes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749C7" w14:textId="77777777" w:rsidR="00E760E9" w:rsidRDefault="00E760E9" w:rsidP="000F24D2">
      <w:pPr>
        <w:pStyle w:val="Default"/>
        <w:ind w:left="142"/>
        <w:jc w:val="center"/>
        <w:rPr>
          <w:rFonts w:ascii="Arial Negrita" w:hAnsi="Arial Negrita"/>
          <w:b/>
          <w:bCs/>
          <w:caps/>
        </w:rPr>
      </w:pPr>
    </w:p>
    <w:p w14:paraId="0269372E" w14:textId="7B1D5308" w:rsidR="00D9789C" w:rsidRDefault="00D9789C" w:rsidP="000F24D2">
      <w:pPr>
        <w:pStyle w:val="Default"/>
        <w:ind w:left="142"/>
        <w:jc w:val="center"/>
        <w:rPr>
          <w:rFonts w:ascii="Arial Negrita" w:hAnsi="Arial Negrita"/>
          <w:b/>
          <w:bCs/>
          <w:caps/>
        </w:rPr>
      </w:pPr>
      <w:bookmarkStart w:id="0" w:name="_GoBack"/>
      <w:r w:rsidRPr="00E102EC">
        <w:rPr>
          <w:rFonts w:ascii="Arial Negrita" w:hAnsi="Arial Negrita"/>
          <w:b/>
          <w:bCs/>
          <w:caps/>
        </w:rPr>
        <w:t>Módulo de Práctica Deportiva y Ejercicio Físico (MOPRADEF)</w:t>
      </w:r>
      <w:r w:rsidRPr="00C4028B">
        <w:rPr>
          <w:rFonts w:ascii="Arial Negrita" w:hAnsi="Arial Negrita"/>
          <w:b/>
          <w:bCs/>
          <w:caps/>
        </w:rPr>
        <w:t>, 202</w:t>
      </w:r>
      <w:r>
        <w:rPr>
          <w:rFonts w:ascii="Arial Negrita" w:hAnsi="Arial Negrita"/>
          <w:b/>
          <w:bCs/>
          <w:caps/>
        </w:rPr>
        <w:t>2</w:t>
      </w:r>
      <w:bookmarkEnd w:id="0"/>
    </w:p>
    <w:p w14:paraId="19768E18" w14:textId="77777777" w:rsidR="00D9789C" w:rsidRPr="00C4028B" w:rsidRDefault="00D9789C" w:rsidP="00D9789C">
      <w:pPr>
        <w:pStyle w:val="Default"/>
        <w:rPr>
          <w:rFonts w:ascii="Arial Negrita" w:hAnsi="Arial Negrita"/>
          <w:b/>
          <w:bCs/>
          <w:caps/>
        </w:rPr>
      </w:pPr>
    </w:p>
    <w:p w14:paraId="7435F2E7" w14:textId="7F7132EE" w:rsidR="00A70D37" w:rsidRPr="006C3B6E" w:rsidRDefault="00DD448C" w:rsidP="00AD5198">
      <w:pPr>
        <w:pStyle w:val="Prrafodelista"/>
        <w:widowControl/>
        <w:numPr>
          <w:ilvl w:val="0"/>
          <w:numId w:val="7"/>
        </w:numPr>
        <w:autoSpaceDE/>
        <w:autoSpaceDN/>
        <w:spacing w:after="120"/>
        <w:ind w:right="114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>En áreas urbanas,</w:t>
      </w:r>
      <w:r>
        <w:rPr>
          <w:rStyle w:val="Refdenotaalpie"/>
          <w:rFonts w:ascii="Arial" w:hAnsi="Arial" w:cs="Arial"/>
          <w:sz w:val="24"/>
          <w:szCs w:val="24"/>
          <w:lang w:eastAsia="es-MX"/>
        </w:rPr>
        <w:footnoteReference w:id="2"/>
      </w:r>
      <w:r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A70D37">
        <w:rPr>
          <w:rFonts w:ascii="Arial" w:hAnsi="Arial" w:cs="Arial"/>
          <w:sz w:val="24"/>
          <w:szCs w:val="24"/>
          <w:lang w:eastAsia="es-MX"/>
        </w:rPr>
        <w:t xml:space="preserve">42.1 % </w:t>
      </w:r>
      <w:r>
        <w:rPr>
          <w:rFonts w:ascii="Arial" w:hAnsi="Arial" w:cs="Arial"/>
          <w:sz w:val="24"/>
          <w:szCs w:val="24"/>
          <w:lang w:eastAsia="es-MX"/>
        </w:rPr>
        <w:t>d</w:t>
      </w:r>
      <w:r w:rsidR="008E0CE0" w:rsidRPr="00A70D37">
        <w:rPr>
          <w:rFonts w:ascii="Arial" w:hAnsi="Arial" w:cs="Arial"/>
          <w:sz w:val="24"/>
          <w:szCs w:val="24"/>
          <w:lang w:eastAsia="es-MX"/>
        </w:rPr>
        <w:t xml:space="preserve">e </w:t>
      </w:r>
      <w:r w:rsidR="00A70D37" w:rsidRPr="00A70D37">
        <w:rPr>
          <w:rFonts w:ascii="Arial" w:hAnsi="Arial" w:cs="Arial"/>
          <w:sz w:val="24"/>
          <w:szCs w:val="24"/>
          <w:lang w:eastAsia="es-MX"/>
        </w:rPr>
        <w:t>la población de 18</w:t>
      </w:r>
      <w:r w:rsidR="0078434D">
        <w:rPr>
          <w:rFonts w:ascii="Arial" w:hAnsi="Arial" w:cs="Arial"/>
          <w:sz w:val="24"/>
          <w:szCs w:val="24"/>
          <w:lang w:eastAsia="es-MX"/>
        </w:rPr>
        <w:t xml:space="preserve"> años </w:t>
      </w:r>
      <w:r w:rsidR="00A70D37" w:rsidRPr="00A70D37">
        <w:rPr>
          <w:rFonts w:ascii="Arial" w:hAnsi="Arial" w:cs="Arial"/>
          <w:sz w:val="24"/>
          <w:szCs w:val="24"/>
          <w:lang w:eastAsia="es-MX"/>
        </w:rPr>
        <w:t xml:space="preserve">y más </w:t>
      </w:r>
      <w:r w:rsidR="008E0CE0">
        <w:rPr>
          <w:rFonts w:ascii="Arial" w:hAnsi="Arial" w:cs="Arial"/>
          <w:sz w:val="24"/>
          <w:szCs w:val="24"/>
          <w:lang w:eastAsia="es-MX"/>
        </w:rPr>
        <w:t xml:space="preserve">dijo </w:t>
      </w:r>
      <w:r w:rsidR="00964395">
        <w:rPr>
          <w:rFonts w:ascii="Arial" w:hAnsi="Arial" w:cs="Arial"/>
          <w:sz w:val="24"/>
          <w:szCs w:val="24"/>
          <w:lang w:eastAsia="es-MX"/>
        </w:rPr>
        <w:t>que</w:t>
      </w:r>
      <w:r>
        <w:rPr>
          <w:rFonts w:ascii="Arial" w:hAnsi="Arial" w:cs="Arial"/>
          <w:sz w:val="24"/>
          <w:szCs w:val="24"/>
          <w:lang w:eastAsia="es-MX"/>
        </w:rPr>
        <w:t>,</w:t>
      </w:r>
      <w:r w:rsidR="00964395">
        <w:rPr>
          <w:rFonts w:ascii="Arial" w:hAnsi="Arial" w:cs="Arial"/>
          <w:sz w:val="24"/>
          <w:szCs w:val="24"/>
          <w:lang w:eastAsia="es-MX"/>
        </w:rPr>
        <w:t xml:space="preserve"> e</w:t>
      </w:r>
      <w:r w:rsidR="00964395" w:rsidRPr="00964395">
        <w:rPr>
          <w:rFonts w:ascii="Arial" w:hAnsi="Arial" w:cs="Arial"/>
          <w:sz w:val="24"/>
          <w:szCs w:val="24"/>
          <w:lang w:eastAsia="es-MX"/>
        </w:rPr>
        <w:t>n su tiempo libre</w:t>
      </w:r>
      <w:r>
        <w:rPr>
          <w:rFonts w:ascii="Arial" w:hAnsi="Arial" w:cs="Arial"/>
          <w:sz w:val="24"/>
          <w:szCs w:val="24"/>
          <w:lang w:eastAsia="es-MX"/>
        </w:rPr>
        <w:t>,</w:t>
      </w:r>
      <w:r w:rsidR="00964395" w:rsidRPr="00964395">
        <w:rPr>
          <w:rFonts w:ascii="Arial" w:hAnsi="Arial" w:cs="Arial"/>
          <w:sz w:val="24"/>
          <w:szCs w:val="24"/>
          <w:lang w:eastAsia="es-MX"/>
        </w:rPr>
        <w:t xml:space="preserve"> </w:t>
      </w:r>
      <w:r w:rsidR="00964395" w:rsidRPr="006C3B6E">
        <w:rPr>
          <w:rFonts w:ascii="Arial" w:hAnsi="Arial" w:cs="Arial"/>
          <w:sz w:val="24"/>
          <w:szCs w:val="24"/>
          <w:lang w:eastAsia="es-MX"/>
        </w:rPr>
        <w:t>practica algún deporte o ejercicio físico, como fútbol, basquetbol, aeróbics, bicicleta, camina</w:t>
      </w:r>
      <w:r w:rsidR="0070567F" w:rsidRPr="006C3B6E">
        <w:rPr>
          <w:rFonts w:ascii="Arial" w:hAnsi="Arial" w:cs="Arial"/>
          <w:sz w:val="24"/>
          <w:szCs w:val="24"/>
          <w:lang w:eastAsia="es-MX"/>
        </w:rPr>
        <w:t>r</w:t>
      </w:r>
      <w:r w:rsidR="00964395" w:rsidRPr="006C3B6E">
        <w:rPr>
          <w:rFonts w:ascii="Arial" w:hAnsi="Arial" w:cs="Arial"/>
          <w:sz w:val="24"/>
          <w:szCs w:val="24"/>
          <w:lang w:eastAsia="es-MX"/>
        </w:rPr>
        <w:t xml:space="preserve"> u otro</w:t>
      </w:r>
      <w:r w:rsidR="00A70D37" w:rsidRPr="006C3B6E">
        <w:rPr>
          <w:rFonts w:ascii="Arial" w:hAnsi="Arial" w:cs="Arial"/>
          <w:sz w:val="24"/>
          <w:szCs w:val="24"/>
          <w:lang w:eastAsia="es-MX"/>
        </w:rPr>
        <w:t>.</w:t>
      </w:r>
    </w:p>
    <w:p w14:paraId="54B48400" w14:textId="1FC2309A" w:rsidR="00E8382C" w:rsidRPr="00A70D37" w:rsidRDefault="00E8382C" w:rsidP="00AD5198">
      <w:pPr>
        <w:pStyle w:val="Prrafodelista"/>
        <w:widowControl/>
        <w:numPr>
          <w:ilvl w:val="0"/>
          <w:numId w:val="7"/>
        </w:numPr>
        <w:autoSpaceDE/>
        <w:autoSpaceDN/>
        <w:spacing w:after="120"/>
        <w:ind w:right="114"/>
        <w:jc w:val="both"/>
        <w:rPr>
          <w:rFonts w:ascii="Arial" w:hAnsi="Arial" w:cs="Arial"/>
          <w:sz w:val="24"/>
          <w:szCs w:val="24"/>
          <w:lang w:eastAsia="es-MX"/>
        </w:rPr>
      </w:pPr>
      <w:r w:rsidRPr="006C3B6E">
        <w:rPr>
          <w:rFonts w:ascii="Arial" w:hAnsi="Arial" w:cs="Arial"/>
          <w:sz w:val="24"/>
          <w:szCs w:val="24"/>
          <w:lang w:eastAsia="es-MX"/>
        </w:rPr>
        <w:t xml:space="preserve">De </w:t>
      </w:r>
      <w:r w:rsidR="006A3D9B">
        <w:rPr>
          <w:rFonts w:ascii="Arial" w:hAnsi="Arial" w:cs="Arial"/>
          <w:sz w:val="24"/>
          <w:szCs w:val="24"/>
          <w:lang w:eastAsia="es-MX"/>
        </w:rPr>
        <w:t>esta</w:t>
      </w:r>
      <w:r w:rsidRPr="006C3B6E">
        <w:rPr>
          <w:rFonts w:ascii="Arial" w:hAnsi="Arial" w:cs="Arial"/>
          <w:sz w:val="24"/>
          <w:szCs w:val="24"/>
          <w:lang w:eastAsia="es-MX"/>
        </w:rPr>
        <w:t xml:space="preserve"> población</w:t>
      </w:r>
      <w:r w:rsidR="00DD448C" w:rsidRPr="006C3B6E">
        <w:rPr>
          <w:rFonts w:ascii="Arial" w:hAnsi="Arial" w:cs="Arial"/>
          <w:sz w:val="24"/>
          <w:szCs w:val="24"/>
          <w:lang w:eastAsia="es-MX"/>
        </w:rPr>
        <w:t xml:space="preserve"> </w:t>
      </w:r>
      <w:r w:rsidR="0085298A" w:rsidRPr="006C3B6E">
        <w:rPr>
          <w:rFonts w:ascii="Arial" w:hAnsi="Arial" w:cs="Arial"/>
          <w:sz w:val="24"/>
          <w:szCs w:val="24"/>
          <w:lang w:eastAsia="es-MX"/>
        </w:rPr>
        <w:t>activa físicamente</w:t>
      </w:r>
      <w:r w:rsidR="00DD448C" w:rsidRPr="006C3B6E">
        <w:rPr>
          <w:rFonts w:ascii="Arial" w:hAnsi="Arial" w:cs="Arial"/>
          <w:sz w:val="24"/>
          <w:szCs w:val="24"/>
          <w:lang w:eastAsia="es-MX"/>
        </w:rPr>
        <w:t xml:space="preserve">, </w:t>
      </w:r>
      <w:r w:rsidRPr="006C3B6E">
        <w:rPr>
          <w:rFonts w:ascii="Arial" w:hAnsi="Arial" w:cs="Arial"/>
          <w:sz w:val="24"/>
          <w:szCs w:val="24"/>
          <w:lang w:eastAsia="es-MX"/>
        </w:rPr>
        <w:t xml:space="preserve">55.0 % </w:t>
      </w:r>
      <w:r w:rsidR="0085298A" w:rsidRPr="006C3B6E">
        <w:rPr>
          <w:rFonts w:ascii="Arial" w:hAnsi="Arial" w:cs="Arial"/>
          <w:sz w:val="24"/>
          <w:szCs w:val="24"/>
          <w:lang w:eastAsia="es-MX"/>
        </w:rPr>
        <w:t>lo</w:t>
      </w:r>
      <w:r w:rsidR="0085298A">
        <w:rPr>
          <w:rFonts w:ascii="Arial" w:hAnsi="Arial" w:cs="Arial"/>
          <w:sz w:val="24"/>
          <w:szCs w:val="24"/>
          <w:lang w:eastAsia="es-MX"/>
        </w:rPr>
        <w:t xml:space="preserve"> hace</w:t>
      </w:r>
      <w:r>
        <w:rPr>
          <w:rFonts w:ascii="Arial" w:hAnsi="Arial" w:cs="Arial"/>
          <w:sz w:val="24"/>
          <w:szCs w:val="24"/>
          <w:lang w:eastAsia="es-MX"/>
        </w:rPr>
        <w:t xml:space="preserve"> con el nivel de suficiencia requerida (tiempo e intensidad)</w:t>
      </w:r>
      <w:r w:rsidR="00964395">
        <w:rPr>
          <w:rStyle w:val="Refdenotaalpie"/>
          <w:rFonts w:ascii="Arial" w:hAnsi="Arial" w:cs="Arial"/>
          <w:sz w:val="24"/>
          <w:szCs w:val="24"/>
          <w:lang w:eastAsia="es-MX"/>
        </w:rPr>
        <w:footnoteReference w:id="3"/>
      </w:r>
      <w:r>
        <w:rPr>
          <w:rFonts w:ascii="Arial" w:hAnsi="Arial" w:cs="Arial"/>
          <w:sz w:val="24"/>
          <w:szCs w:val="24"/>
          <w:lang w:eastAsia="es-MX"/>
        </w:rPr>
        <w:t xml:space="preserve"> para </w:t>
      </w:r>
      <w:r w:rsidR="004870D4">
        <w:rPr>
          <w:rFonts w:ascii="Arial" w:hAnsi="Arial" w:cs="Arial"/>
          <w:sz w:val="24"/>
          <w:szCs w:val="24"/>
          <w:lang w:eastAsia="es-MX"/>
        </w:rPr>
        <w:t xml:space="preserve">mejorar </w:t>
      </w:r>
      <w:r>
        <w:rPr>
          <w:rFonts w:ascii="Arial" w:hAnsi="Arial" w:cs="Arial"/>
          <w:sz w:val="24"/>
          <w:szCs w:val="24"/>
          <w:lang w:eastAsia="es-MX"/>
        </w:rPr>
        <w:t>la salud.</w:t>
      </w:r>
    </w:p>
    <w:p w14:paraId="2C38C60C" w14:textId="5F3C1C91" w:rsidR="00A70D37" w:rsidRDefault="00DD448C" w:rsidP="00AD5198">
      <w:pPr>
        <w:pStyle w:val="Prrafodelista"/>
        <w:widowControl/>
        <w:numPr>
          <w:ilvl w:val="0"/>
          <w:numId w:val="7"/>
        </w:numPr>
        <w:autoSpaceDE/>
        <w:autoSpaceDN/>
        <w:spacing w:after="120"/>
        <w:ind w:right="114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>En cuan</w:t>
      </w:r>
      <w:r w:rsidR="00F3033C">
        <w:rPr>
          <w:rFonts w:ascii="Arial" w:hAnsi="Arial" w:cs="Arial"/>
          <w:sz w:val="24"/>
          <w:szCs w:val="24"/>
          <w:lang w:eastAsia="es-MX"/>
        </w:rPr>
        <w:t>t</w:t>
      </w:r>
      <w:r>
        <w:rPr>
          <w:rFonts w:ascii="Arial" w:hAnsi="Arial" w:cs="Arial"/>
          <w:sz w:val="24"/>
          <w:szCs w:val="24"/>
          <w:lang w:eastAsia="es-MX"/>
        </w:rPr>
        <w:t xml:space="preserve">o </w:t>
      </w:r>
      <w:r w:rsidR="00F3033C">
        <w:rPr>
          <w:rFonts w:ascii="Arial" w:hAnsi="Arial" w:cs="Arial"/>
          <w:sz w:val="24"/>
          <w:szCs w:val="24"/>
          <w:lang w:eastAsia="es-MX"/>
        </w:rPr>
        <w:t xml:space="preserve">a </w:t>
      </w:r>
      <w:r>
        <w:rPr>
          <w:rFonts w:ascii="Arial" w:hAnsi="Arial" w:cs="Arial"/>
          <w:sz w:val="24"/>
          <w:szCs w:val="24"/>
          <w:lang w:eastAsia="es-MX"/>
        </w:rPr>
        <w:t xml:space="preserve">la división por sexo, </w:t>
      </w:r>
      <w:r w:rsidRPr="00A70D37">
        <w:rPr>
          <w:rFonts w:ascii="Arial" w:hAnsi="Arial" w:cs="Arial"/>
          <w:sz w:val="24"/>
          <w:szCs w:val="24"/>
          <w:lang w:eastAsia="es-MX"/>
        </w:rPr>
        <w:t>49.5 %</w:t>
      </w:r>
      <w:r>
        <w:rPr>
          <w:rFonts w:ascii="Arial" w:hAnsi="Arial" w:cs="Arial"/>
          <w:sz w:val="24"/>
          <w:szCs w:val="24"/>
          <w:lang w:eastAsia="es-MX"/>
        </w:rPr>
        <w:t xml:space="preserve"> de los hombres y </w:t>
      </w:r>
      <w:r w:rsidRPr="00A70D37">
        <w:rPr>
          <w:rFonts w:ascii="Arial" w:hAnsi="Arial" w:cs="Arial"/>
          <w:sz w:val="24"/>
          <w:szCs w:val="24"/>
          <w:lang w:eastAsia="es-MX"/>
        </w:rPr>
        <w:t xml:space="preserve">35.6 % </w:t>
      </w:r>
      <w:r>
        <w:rPr>
          <w:rFonts w:ascii="Arial" w:hAnsi="Arial" w:cs="Arial"/>
          <w:sz w:val="24"/>
          <w:szCs w:val="24"/>
          <w:lang w:eastAsia="es-MX"/>
        </w:rPr>
        <w:t xml:space="preserve">de las mujeres realizaron alguna actividad física. </w:t>
      </w:r>
      <w:r w:rsidR="001E1369" w:rsidRPr="00A70D37">
        <w:rPr>
          <w:rFonts w:ascii="Arial" w:hAnsi="Arial" w:cs="Arial"/>
          <w:sz w:val="24"/>
          <w:szCs w:val="24"/>
          <w:lang w:eastAsia="es-MX"/>
        </w:rPr>
        <w:t>L</w:t>
      </w:r>
      <w:r w:rsidR="001E1369">
        <w:rPr>
          <w:rFonts w:ascii="Arial" w:hAnsi="Arial" w:cs="Arial"/>
          <w:sz w:val="24"/>
          <w:szCs w:val="24"/>
          <w:lang w:eastAsia="es-MX"/>
        </w:rPr>
        <w:t xml:space="preserve">a brecha </w:t>
      </w:r>
      <w:r>
        <w:rPr>
          <w:rFonts w:ascii="Arial" w:hAnsi="Arial" w:cs="Arial"/>
          <w:sz w:val="24"/>
          <w:szCs w:val="24"/>
          <w:lang w:eastAsia="es-MX"/>
        </w:rPr>
        <w:t xml:space="preserve">fue de </w:t>
      </w:r>
      <w:r w:rsidR="001E1369">
        <w:rPr>
          <w:rFonts w:ascii="Arial" w:hAnsi="Arial" w:cs="Arial"/>
          <w:sz w:val="24"/>
          <w:szCs w:val="24"/>
          <w:lang w:eastAsia="es-MX"/>
        </w:rPr>
        <w:t>13.9 puntos porcentuales</w:t>
      </w:r>
      <w:r>
        <w:rPr>
          <w:rFonts w:ascii="Arial" w:hAnsi="Arial" w:cs="Arial"/>
          <w:sz w:val="24"/>
          <w:szCs w:val="24"/>
          <w:lang w:eastAsia="es-MX"/>
        </w:rPr>
        <w:t>.</w:t>
      </w:r>
    </w:p>
    <w:p w14:paraId="1912903B" w14:textId="3CD747E9" w:rsidR="00A70D37" w:rsidRDefault="00A70D37" w:rsidP="00AD5198">
      <w:pPr>
        <w:pStyle w:val="Prrafodelista"/>
        <w:widowControl/>
        <w:numPr>
          <w:ilvl w:val="0"/>
          <w:numId w:val="7"/>
        </w:numPr>
        <w:autoSpaceDE/>
        <w:autoSpaceDN/>
        <w:spacing w:after="120"/>
        <w:ind w:right="114"/>
        <w:jc w:val="both"/>
        <w:rPr>
          <w:rFonts w:ascii="Arial" w:hAnsi="Arial" w:cs="Arial"/>
          <w:sz w:val="24"/>
          <w:szCs w:val="24"/>
          <w:lang w:eastAsia="es-MX"/>
        </w:rPr>
      </w:pPr>
      <w:r w:rsidRPr="00A70D37">
        <w:rPr>
          <w:rFonts w:ascii="Arial" w:hAnsi="Arial" w:cs="Arial"/>
          <w:sz w:val="24"/>
          <w:szCs w:val="24"/>
          <w:lang w:eastAsia="es-MX"/>
        </w:rPr>
        <w:t>29.4</w:t>
      </w:r>
      <w:r w:rsidR="0078434D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A70D37">
        <w:rPr>
          <w:rFonts w:ascii="Arial" w:hAnsi="Arial" w:cs="Arial"/>
          <w:sz w:val="24"/>
          <w:szCs w:val="24"/>
          <w:lang w:eastAsia="es-MX"/>
        </w:rPr>
        <w:t xml:space="preserve">% </w:t>
      </w:r>
      <w:r w:rsidR="001E1369">
        <w:rPr>
          <w:rFonts w:ascii="Arial" w:hAnsi="Arial" w:cs="Arial"/>
          <w:sz w:val="24"/>
          <w:szCs w:val="24"/>
          <w:lang w:eastAsia="es-MX"/>
        </w:rPr>
        <w:t>d</w:t>
      </w:r>
      <w:r w:rsidR="001E1369" w:rsidRPr="00A70D37">
        <w:rPr>
          <w:rFonts w:ascii="Arial" w:hAnsi="Arial" w:cs="Arial"/>
          <w:sz w:val="24"/>
          <w:szCs w:val="24"/>
          <w:lang w:eastAsia="es-MX"/>
        </w:rPr>
        <w:t xml:space="preserve">e la población de 18 </w:t>
      </w:r>
      <w:r w:rsidR="00DD448C">
        <w:rPr>
          <w:rFonts w:ascii="Arial" w:hAnsi="Arial" w:cs="Arial"/>
          <w:sz w:val="24"/>
          <w:szCs w:val="24"/>
          <w:lang w:eastAsia="es-MX"/>
        </w:rPr>
        <w:t xml:space="preserve">años </w:t>
      </w:r>
      <w:r w:rsidR="001E1369" w:rsidRPr="00A70D37">
        <w:rPr>
          <w:rFonts w:ascii="Arial" w:hAnsi="Arial" w:cs="Arial"/>
          <w:sz w:val="24"/>
          <w:szCs w:val="24"/>
          <w:lang w:eastAsia="es-MX"/>
        </w:rPr>
        <w:t xml:space="preserve">y más </w:t>
      </w:r>
      <w:r w:rsidRPr="00A70D37">
        <w:rPr>
          <w:rFonts w:ascii="Arial" w:hAnsi="Arial" w:cs="Arial"/>
          <w:sz w:val="24"/>
          <w:szCs w:val="24"/>
          <w:lang w:eastAsia="es-MX"/>
        </w:rPr>
        <w:t>nunca ha realizado deporte o ejercicio físico en su tiempo libre.</w:t>
      </w:r>
    </w:p>
    <w:p w14:paraId="7833E10D" w14:textId="77777777" w:rsidR="0001007D" w:rsidRPr="00C963BD" w:rsidRDefault="0001007D" w:rsidP="00E600C8">
      <w:pPr>
        <w:pStyle w:val="Prrafodelista"/>
        <w:jc w:val="both"/>
        <w:rPr>
          <w:rFonts w:ascii="Arial" w:hAnsi="Arial" w:cs="Arial"/>
          <w:lang w:eastAsia="es-MX"/>
        </w:rPr>
      </w:pPr>
    </w:p>
    <w:p w14:paraId="6765DCA1" w14:textId="49938104" w:rsidR="00E760E9" w:rsidRDefault="00492962" w:rsidP="003733A3">
      <w:pPr>
        <w:ind w:left="142" w:right="-28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 xml:space="preserve">El </w:t>
      </w:r>
      <w:r w:rsidR="003733A3" w:rsidRPr="003A2EE0">
        <w:rPr>
          <w:rFonts w:ascii="Arial" w:hAnsi="Arial" w:cs="Arial"/>
          <w:bCs/>
          <w:sz w:val="24"/>
          <w:szCs w:val="24"/>
        </w:rPr>
        <w:t>Instituto Nacional de Estadística y Geografía (INEGI)</w:t>
      </w:r>
      <w:r w:rsidR="003733A3" w:rsidRPr="00492962">
        <w:rPr>
          <w:rFonts w:ascii="Arial" w:hAnsi="Arial" w:cs="Arial"/>
          <w:sz w:val="24"/>
          <w:szCs w:val="24"/>
        </w:rPr>
        <w:t xml:space="preserve"> </w:t>
      </w:r>
      <w:r w:rsidR="003733A3">
        <w:rPr>
          <w:rFonts w:ascii="Arial" w:hAnsi="Arial" w:cs="Arial"/>
          <w:sz w:val="24"/>
          <w:szCs w:val="24"/>
        </w:rPr>
        <w:t xml:space="preserve">presenta los resultados del </w:t>
      </w:r>
      <w:r w:rsidRPr="00AD5198">
        <w:rPr>
          <w:rFonts w:ascii="Arial" w:hAnsi="Arial" w:cs="Arial"/>
          <w:bCs/>
          <w:sz w:val="24"/>
          <w:szCs w:val="24"/>
        </w:rPr>
        <w:t>Módulo de Práctica Deportiva y Ejercicio Físico (MOPRADEF)</w:t>
      </w:r>
      <w:r w:rsidRPr="003733A3">
        <w:rPr>
          <w:rFonts w:ascii="Arial" w:hAnsi="Arial" w:cs="Arial"/>
          <w:sz w:val="24"/>
          <w:szCs w:val="24"/>
        </w:rPr>
        <w:t xml:space="preserve"> </w:t>
      </w:r>
      <w:r w:rsidR="003733A3">
        <w:rPr>
          <w:rFonts w:ascii="Arial" w:hAnsi="Arial" w:cs="Arial"/>
          <w:sz w:val="24"/>
          <w:szCs w:val="24"/>
        </w:rPr>
        <w:t>2022</w:t>
      </w:r>
      <w:r w:rsidR="00DD448C">
        <w:rPr>
          <w:rFonts w:ascii="Arial" w:hAnsi="Arial" w:cs="Arial"/>
          <w:sz w:val="24"/>
          <w:szCs w:val="24"/>
        </w:rPr>
        <w:t xml:space="preserve">. Este </w:t>
      </w:r>
      <w:r w:rsidR="003733A3">
        <w:rPr>
          <w:rFonts w:ascii="Arial" w:hAnsi="Arial" w:cs="Arial"/>
          <w:sz w:val="24"/>
          <w:szCs w:val="24"/>
        </w:rPr>
        <w:t xml:space="preserve">ofrece información sobre </w:t>
      </w:r>
      <w:r w:rsidRPr="00492962">
        <w:rPr>
          <w:rFonts w:ascii="Arial" w:hAnsi="Arial" w:cs="Arial"/>
          <w:sz w:val="24"/>
          <w:szCs w:val="24"/>
        </w:rPr>
        <w:t xml:space="preserve">las características de la práctica de ejercicio físico entre la población de 18 </w:t>
      </w:r>
      <w:r w:rsidR="0078434D">
        <w:rPr>
          <w:rFonts w:ascii="Arial" w:hAnsi="Arial" w:cs="Arial"/>
          <w:sz w:val="24"/>
          <w:szCs w:val="24"/>
        </w:rPr>
        <w:t xml:space="preserve">años </w:t>
      </w:r>
      <w:r w:rsidRPr="00492962">
        <w:rPr>
          <w:rFonts w:ascii="Arial" w:hAnsi="Arial" w:cs="Arial"/>
          <w:sz w:val="24"/>
          <w:szCs w:val="24"/>
        </w:rPr>
        <w:t xml:space="preserve">y más, así como las principales razones </w:t>
      </w:r>
      <w:r w:rsidR="00DD448C">
        <w:rPr>
          <w:rFonts w:ascii="Arial" w:hAnsi="Arial" w:cs="Arial"/>
          <w:sz w:val="24"/>
          <w:szCs w:val="24"/>
        </w:rPr>
        <w:t xml:space="preserve">que dan quienes </w:t>
      </w:r>
      <w:r w:rsidRPr="00492962">
        <w:rPr>
          <w:rFonts w:ascii="Arial" w:hAnsi="Arial" w:cs="Arial"/>
          <w:sz w:val="24"/>
          <w:szCs w:val="24"/>
        </w:rPr>
        <w:t>no lo practican.</w:t>
      </w:r>
      <w:r w:rsidR="003733A3" w:rsidRPr="003733A3">
        <w:rPr>
          <w:rFonts w:ascii="Arial" w:hAnsi="Arial" w:cs="Arial"/>
          <w:sz w:val="24"/>
          <w:szCs w:val="24"/>
        </w:rPr>
        <w:t xml:space="preserve"> </w:t>
      </w:r>
    </w:p>
    <w:p w14:paraId="7DD5B5FB" w14:textId="77777777" w:rsidR="00E760E9" w:rsidRDefault="00E760E9" w:rsidP="003733A3">
      <w:pPr>
        <w:ind w:left="142" w:right="-28"/>
        <w:jc w:val="both"/>
        <w:rPr>
          <w:rFonts w:ascii="Arial" w:hAnsi="Arial" w:cs="Arial"/>
          <w:sz w:val="24"/>
          <w:szCs w:val="24"/>
        </w:rPr>
      </w:pPr>
    </w:p>
    <w:p w14:paraId="1AB33ADB" w14:textId="43E26EE0" w:rsidR="002D33E3" w:rsidRDefault="003733A3" w:rsidP="00AD5198">
      <w:pPr>
        <w:ind w:left="142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492962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 xml:space="preserve">MOPRADEF se </w:t>
      </w:r>
      <w:r w:rsidRPr="00492962">
        <w:rPr>
          <w:rFonts w:ascii="Arial" w:hAnsi="Arial" w:cs="Arial"/>
          <w:sz w:val="24"/>
          <w:szCs w:val="24"/>
        </w:rPr>
        <w:t>levant</w:t>
      </w:r>
      <w:r>
        <w:rPr>
          <w:rFonts w:ascii="Arial" w:hAnsi="Arial" w:cs="Arial"/>
          <w:sz w:val="24"/>
          <w:szCs w:val="24"/>
        </w:rPr>
        <w:t xml:space="preserve">ó </w:t>
      </w:r>
      <w:r w:rsidRPr="00492962">
        <w:rPr>
          <w:rFonts w:ascii="Arial" w:hAnsi="Arial" w:cs="Arial"/>
          <w:sz w:val="24"/>
          <w:szCs w:val="24"/>
        </w:rPr>
        <w:t>en noviembre de 202</w:t>
      </w:r>
      <w:r>
        <w:rPr>
          <w:rFonts w:ascii="Arial" w:hAnsi="Arial" w:cs="Arial"/>
          <w:sz w:val="24"/>
          <w:szCs w:val="24"/>
        </w:rPr>
        <w:t>2</w:t>
      </w:r>
      <w:r w:rsidR="00A602E0">
        <w:rPr>
          <w:rFonts w:ascii="Arial" w:hAnsi="Arial" w:cs="Arial"/>
          <w:sz w:val="24"/>
          <w:szCs w:val="24"/>
        </w:rPr>
        <w:t xml:space="preserve"> y c</w:t>
      </w:r>
      <w:r w:rsidR="00E760E9">
        <w:rPr>
          <w:rFonts w:ascii="Arial" w:hAnsi="Arial" w:cs="Arial"/>
          <w:sz w:val="24"/>
          <w:szCs w:val="24"/>
        </w:rPr>
        <w:t xml:space="preserve">ontiene </w:t>
      </w:r>
      <w:r w:rsidR="002D33E3" w:rsidRPr="00711B65">
        <w:rPr>
          <w:rFonts w:ascii="Arial" w:hAnsi="Arial" w:cs="Arial"/>
          <w:bCs/>
          <w:sz w:val="24"/>
          <w:szCs w:val="24"/>
        </w:rPr>
        <w:t xml:space="preserve">datos </w:t>
      </w:r>
      <w:r w:rsidR="002D33E3" w:rsidRPr="00310DEC">
        <w:rPr>
          <w:rFonts w:ascii="Arial" w:hAnsi="Arial" w:cs="Arial"/>
          <w:sz w:val="24"/>
          <w:szCs w:val="24"/>
        </w:rPr>
        <w:t xml:space="preserve">sobre la </w:t>
      </w:r>
      <w:r w:rsidR="002D33E3" w:rsidRPr="00AD5198">
        <w:rPr>
          <w:rFonts w:ascii="Arial" w:hAnsi="Arial" w:cs="Arial"/>
          <w:bCs/>
          <w:sz w:val="24"/>
          <w:szCs w:val="24"/>
        </w:rPr>
        <w:t>actividad físico-deportiva</w:t>
      </w:r>
      <w:r w:rsidR="002D33E3" w:rsidRPr="00310DEC">
        <w:rPr>
          <w:rFonts w:ascii="Arial" w:hAnsi="Arial" w:cs="Arial"/>
          <w:sz w:val="24"/>
          <w:szCs w:val="24"/>
        </w:rPr>
        <w:t xml:space="preserve"> de la población, como: frecuencia, duración e</w:t>
      </w:r>
      <w:r w:rsidR="002D33E3">
        <w:rPr>
          <w:rFonts w:ascii="Arial" w:hAnsi="Arial" w:cs="Arial"/>
          <w:sz w:val="24"/>
          <w:szCs w:val="24"/>
        </w:rPr>
        <w:t xml:space="preserve"> </w:t>
      </w:r>
      <w:r w:rsidR="002D33E3" w:rsidRPr="00310DEC">
        <w:rPr>
          <w:rFonts w:ascii="Arial" w:hAnsi="Arial" w:cs="Arial"/>
          <w:sz w:val="24"/>
          <w:szCs w:val="24"/>
        </w:rPr>
        <w:t xml:space="preserve">intensidad de la práctica, así como su caracterización y los motivos </w:t>
      </w:r>
      <w:r w:rsidR="008115A2">
        <w:rPr>
          <w:rFonts w:ascii="Arial" w:hAnsi="Arial" w:cs="Arial"/>
          <w:sz w:val="24"/>
          <w:szCs w:val="24"/>
        </w:rPr>
        <w:t xml:space="preserve">para desempeñarse en </w:t>
      </w:r>
      <w:r w:rsidR="002D33E3" w:rsidRPr="00310DEC">
        <w:rPr>
          <w:rFonts w:ascii="Arial" w:hAnsi="Arial" w:cs="Arial"/>
          <w:sz w:val="24"/>
          <w:szCs w:val="24"/>
        </w:rPr>
        <w:t>estas actividades</w:t>
      </w:r>
      <w:r w:rsidR="00E760E9">
        <w:rPr>
          <w:rFonts w:ascii="Arial" w:hAnsi="Arial" w:cs="Arial"/>
          <w:sz w:val="24"/>
          <w:szCs w:val="24"/>
        </w:rPr>
        <w:t>. Estos</w:t>
      </w:r>
      <w:r w:rsidR="002D33E3" w:rsidRPr="00310DEC">
        <w:rPr>
          <w:rFonts w:ascii="Arial" w:hAnsi="Arial" w:cs="Arial"/>
          <w:sz w:val="24"/>
          <w:szCs w:val="24"/>
        </w:rPr>
        <w:t xml:space="preserve"> insumos </w:t>
      </w:r>
      <w:r w:rsidR="008115A2">
        <w:rPr>
          <w:rFonts w:ascii="Arial" w:hAnsi="Arial" w:cs="Arial"/>
          <w:sz w:val="24"/>
          <w:szCs w:val="24"/>
        </w:rPr>
        <w:t xml:space="preserve">contienen información relevante </w:t>
      </w:r>
      <w:r w:rsidR="002D33E3" w:rsidRPr="00310DEC">
        <w:rPr>
          <w:rFonts w:ascii="Arial" w:hAnsi="Arial" w:cs="Arial"/>
          <w:sz w:val="24"/>
          <w:szCs w:val="24"/>
        </w:rPr>
        <w:t>para las instituciones vinculadas con la salud y el</w:t>
      </w:r>
      <w:r w:rsidR="002D33E3">
        <w:rPr>
          <w:rFonts w:ascii="Arial" w:hAnsi="Arial" w:cs="Arial"/>
          <w:sz w:val="24"/>
          <w:szCs w:val="24"/>
        </w:rPr>
        <w:t xml:space="preserve"> </w:t>
      </w:r>
      <w:r w:rsidR="002D33E3" w:rsidRPr="00310DEC">
        <w:rPr>
          <w:rFonts w:ascii="Arial" w:hAnsi="Arial" w:cs="Arial"/>
          <w:sz w:val="24"/>
          <w:szCs w:val="24"/>
        </w:rPr>
        <w:t xml:space="preserve">deporte en México. </w:t>
      </w:r>
    </w:p>
    <w:p w14:paraId="68E5A20C" w14:textId="194A5B55" w:rsidR="0020304E" w:rsidRDefault="004B3B98" w:rsidP="00AD5198">
      <w:pPr>
        <w:tabs>
          <w:tab w:val="left" w:pos="7175"/>
        </w:tabs>
        <w:spacing w:before="8"/>
        <w:ind w:left="142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C8692EE" w14:textId="682E8B06" w:rsidR="002D33E3" w:rsidRPr="00AD5198" w:rsidRDefault="00E760E9" w:rsidP="00E760E9">
      <w:pPr>
        <w:ind w:left="142" w:right="-28"/>
        <w:jc w:val="both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</w:t>
      </w:r>
      <w:r w:rsidRPr="00E760E9">
        <w:rPr>
          <w:rFonts w:ascii="Arial" w:hAnsi="Arial" w:cs="Arial"/>
          <w:b/>
          <w:smallCaps/>
          <w:sz w:val="24"/>
          <w:szCs w:val="24"/>
        </w:rPr>
        <w:t>rincipales resultados</w:t>
      </w:r>
    </w:p>
    <w:p w14:paraId="61BF95DE" w14:textId="77777777" w:rsidR="002D33E3" w:rsidRDefault="002D33E3" w:rsidP="00AD5198">
      <w:pPr>
        <w:ind w:left="142" w:right="-28"/>
        <w:jc w:val="both"/>
        <w:rPr>
          <w:rFonts w:ascii="Arial" w:hAnsi="Arial" w:cs="Arial"/>
          <w:sz w:val="24"/>
          <w:szCs w:val="24"/>
        </w:rPr>
      </w:pPr>
    </w:p>
    <w:p w14:paraId="371E21FF" w14:textId="4F7A71D7" w:rsidR="004870D4" w:rsidRDefault="008115A2" w:rsidP="004870D4">
      <w:pPr>
        <w:spacing w:line="280" w:lineRule="exact"/>
        <w:ind w:left="142"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con la </w:t>
      </w:r>
      <w:r w:rsidR="000C7B55">
        <w:rPr>
          <w:rFonts w:ascii="Arial" w:hAnsi="Arial" w:cs="Arial"/>
          <w:sz w:val="24"/>
          <w:szCs w:val="24"/>
        </w:rPr>
        <w:t>O</w:t>
      </w:r>
      <w:r w:rsidR="00A25E7F">
        <w:rPr>
          <w:rFonts w:ascii="Arial" w:hAnsi="Arial" w:cs="Arial"/>
          <w:sz w:val="24"/>
          <w:szCs w:val="24"/>
        </w:rPr>
        <w:t>rganización Mundial de la Salud (O</w:t>
      </w:r>
      <w:r w:rsidR="000C7B55">
        <w:rPr>
          <w:rFonts w:ascii="Arial" w:hAnsi="Arial" w:cs="Arial"/>
          <w:sz w:val="24"/>
          <w:szCs w:val="24"/>
        </w:rPr>
        <w:t>MS</w:t>
      </w:r>
      <w:r w:rsidR="00A25E7F">
        <w:rPr>
          <w:rFonts w:ascii="Arial" w:hAnsi="Arial" w:cs="Arial"/>
          <w:sz w:val="24"/>
          <w:szCs w:val="24"/>
        </w:rPr>
        <w:t>)</w:t>
      </w:r>
      <w:r w:rsidR="000C7B55">
        <w:rPr>
          <w:rFonts w:ascii="Arial" w:hAnsi="Arial" w:cs="Arial"/>
          <w:sz w:val="24"/>
          <w:szCs w:val="24"/>
        </w:rPr>
        <w:t xml:space="preserve">, </w:t>
      </w:r>
      <w:r w:rsidR="00F3033C">
        <w:rPr>
          <w:rFonts w:ascii="Arial" w:hAnsi="Arial" w:cs="Arial"/>
          <w:sz w:val="24"/>
          <w:szCs w:val="24"/>
        </w:rPr>
        <w:t xml:space="preserve">quienes </w:t>
      </w:r>
      <w:r>
        <w:rPr>
          <w:rFonts w:ascii="Arial" w:hAnsi="Arial" w:cs="Arial"/>
          <w:sz w:val="24"/>
          <w:szCs w:val="24"/>
        </w:rPr>
        <w:t xml:space="preserve">realizan actividad física gozan de mejor salud </w:t>
      </w:r>
      <w:r w:rsidR="001A212A">
        <w:rPr>
          <w:rFonts w:ascii="Arial" w:hAnsi="Arial" w:cs="Arial"/>
          <w:sz w:val="24"/>
          <w:szCs w:val="24"/>
        </w:rPr>
        <w:t>y</w:t>
      </w:r>
      <w:r w:rsidR="001A212A" w:rsidRPr="00A63D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tienen </w:t>
      </w:r>
      <w:r w:rsidR="001A212A" w:rsidRPr="00A63DCC">
        <w:rPr>
          <w:rFonts w:ascii="Arial" w:hAnsi="Arial" w:cs="Arial"/>
          <w:sz w:val="24"/>
          <w:szCs w:val="24"/>
        </w:rPr>
        <w:t xml:space="preserve">menor riesgo de </w:t>
      </w:r>
      <w:r>
        <w:rPr>
          <w:rFonts w:ascii="Arial" w:hAnsi="Arial" w:cs="Arial"/>
          <w:sz w:val="24"/>
          <w:szCs w:val="24"/>
        </w:rPr>
        <w:t>padecer</w:t>
      </w:r>
      <w:r w:rsidR="001A212A" w:rsidRPr="00A63DCC">
        <w:rPr>
          <w:rFonts w:ascii="Arial" w:hAnsi="Arial" w:cs="Arial"/>
          <w:sz w:val="24"/>
          <w:szCs w:val="24"/>
        </w:rPr>
        <w:t xml:space="preserve"> dolencias, en comparación con las personas inactivas</w:t>
      </w:r>
      <w:r w:rsidR="00E760E9">
        <w:rPr>
          <w:rFonts w:ascii="Arial" w:hAnsi="Arial" w:cs="Arial"/>
          <w:sz w:val="24"/>
          <w:szCs w:val="24"/>
        </w:rPr>
        <w:t>. E</w:t>
      </w:r>
      <w:r w:rsidR="005C4D98" w:rsidRPr="004E2206">
        <w:rPr>
          <w:rFonts w:ascii="Arial" w:hAnsi="Arial" w:cs="Arial"/>
          <w:sz w:val="24"/>
          <w:szCs w:val="24"/>
        </w:rPr>
        <w:t xml:space="preserve">n </w:t>
      </w:r>
      <w:r w:rsidR="00376895">
        <w:rPr>
          <w:rFonts w:ascii="Arial" w:hAnsi="Arial" w:cs="Arial"/>
          <w:sz w:val="24"/>
          <w:szCs w:val="24"/>
        </w:rPr>
        <w:t xml:space="preserve">la población adulta, </w:t>
      </w:r>
      <w:r w:rsidR="005C4D98" w:rsidRPr="004E2206">
        <w:rPr>
          <w:rFonts w:ascii="Arial" w:hAnsi="Arial" w:cs="Arial"/>
          <w:sz w:val="24"/>
          <w:szCs w:val="24"/>
        </w:rPr>
        <w:t>la actividad física se realiza durante el tiempo libre</w:t>
      </w:r>
      <w:r w:rsidR="001A212A" w:rsidRPr="004E2206">
        <w:rPr>
          <w:rFonts w:ascii="Arial" w:hAnsi="Arial" w:cs="Arial"/>
          <w:sz w:val="24"/>
          <w:szCs w:val="24"/>
        </w:rPr>
        <w:t xml:space="preserve"> </w:t>
      </w:r>
      <w:r w:rsidR="005C4D98" w:rsidRPr="004E2206">
        <w:rPr>
          <w:rFonts w:ascii="Arial" w:hAnsi="Arial" w:cs="Arial"/>
          <w:sz w:val="24"/>
          <w:szCs w:val="24"/>
        </w:rPr>
        <w:t xml:space="preserve">o los desplazamientos (por ejemplo, </w:t>
      </w:r>
      <w:r w:rsidR="00E760E9">
        <w:rPr>
          <w:rFonts w:ascii="Arial" w:hAnsi="Arial" w:cs="Arial"/>
          <w:sz w:val="24"/>
          <w:szCs w:val="24"/>
        </w:rPr>
        <w:t xml:space="preserve">en paseos </w:t>
      </w:r>
      <w:r w:rsidR="005C4D98" w:rsidRPr="004E2206">
        <w:rPr>
          <w:rFonts w:ascii="Arial" w:hAnsi="Arial" w:cs="Arial"/>
          <w:sz w:val="24"/>
          <w:szCs w:val="24"/>
        </w:rPr>
        <w:t>a pie o en bicicleta) y mediante</w:t>
      </w:r>
      <w:r w:rsidR="001A212A" w:rsidRPr="004E2206">
        <w:rPr>
          <w:rFonts w:ascii="Arial" w:hAnsi="Arial" w:cs="Arial"/>
          <w:sz w:val="24"/>
          <w:szCs w:val="24"/>
        </w:rPr>
        <w:t xml:space="preserve"> </w:t>
      </w:r>
      <w:r w:rsidR="005C4D98" w:rsidRPr="004E2206">
        <w:rPr>
          <w:rFonts w:ascii="Arial" w:hAnsi="Arial" w:cs="Arial"/>
          <w:sz w:val="24"/>
          <w:szCs w:val="24"/>
        </w:rPr>
        <w:t>actividades ocupacionales (</w:t>
      </w:r>
      <w:r w:rsidR="001A212A">
        <w:rPr>
          <w:rFonts w:ascii="Arial" w:hAnsi="Arial" w:cs="Arial"/>
          <w:sz w:val="24"/>
          <w:szCs w:val="24"/>
        </w:rPr>
        <w:t xml:space="preserve">el </w:t>
      </w:r>
      <w:r w:rsidR="005C4D98" w:rsidRPr="004E2206">
        <w:rPr>
          <w:rFonts w:ascii="Arial" w:hAnsi="Arial" w:cs="Arial"/>
          <w:sz w:val="24"/>
          <w:szCs w:val="24"/>
        </w:rPr>
        <w:t>trabajo),</w:t>
      </w:r>
      <w:r w:rsidR="001A212A">
        <w:rPr>
          <w:rFonts w:ascii="Arial" w:hAnsi="Arial" w:cs="Arial"/>
          <w:sz w:val="24"/>
          <w:szCs w:val="24"/>
        </w:rPr>
        <w:t xml:space="preserve"> </w:t>
      </w:r>
      <w:r w:rsidR="00E760E9">
        <w:rPr>
          <w:rFonts w:ascii="Arial" w:hAnsi="Arial" w:cs="Arial"/>
          <w:sz w:val="24"/>
          <w:szCs w:val="24"/>
        </w:rPr>
        <w:t>en</w:t>
      </w:r>
      <w:r w:rsidR="001A212A">
        <w:rPr>
          <w:rFonts w:ascii="Arial" w:hAnsi="Arial" w:cs="Arial"/>
          <w:sz w:val="24"/>
          <w:szCs w:val="24"/>
        </w:rPr>
        <w:t xml:space="preserve"> </w:t>
      </w:r>
      <w:r w:rsidR="005C4D98" w:rsidRPr="004E2206">
        <w:rPr>
          <w:rFonts w:ascii="Arial" w:hAnsi="Arial" w:cs="Arial"/>
          <w:sz w:val="24"/>
          <w:szCs w:val="24"/>
        </w:rPr>
        <w:t>tareas domésticas, en el contexto de las actividades diarias, familiares y</w:t>
      </w:r>
      <w:r w:rsidR="001A212A" w:rsidRPr="004E2206">
        <w:rPr>
          <w:rFonts w:ascii="Arial" w:hAnsi="Arial" w:cs="Arial"/>
          <w:sz w:val="24"/>
          <w:szCs w:val="24"/>
        </w:rPr>
        <w:t xml:space="preserve"> </w:t>
      </w:r>
      <w:r w:rsidR="005C4D98" w:rsidRPr="004E2206">
        <w:rPr>
          <w:rFonts w:ascii="Arial" w:hAnsi="Arial" w:cs="Arial"/>
          <w:sz w:val="24"/>
          <w:szCs w:val="24"/>
        </w:rPr>
        <w:t>comunitarias.</w:t>
      </w:r>
      <w:r w:rsidR="000C7B55">
        <w:rPr>
          <w:rStyle w:val="Refdenotaalpie"/>
          <w:rFonts w:ascii="Arial" w:hAnsi="Arial" w:cs="Arial"/>
          <w:sz w:val="24"/>
          <w:szCs w:val="24"/>
        </w:rPr>
        <w:footnoteReference w:id="4"/>
      </w:r>
      <w:r w:rsidR="005C4D98" w:rsidRPr="004E2206">
        <w:rPr>
          <w:rFonts w:ascii="Arial" w:hAnsi="Arial" w:cs="Arial"/>
          <w:sz w:val="24"/>
          <w:szCs w:val="24"/>
        </w:rPr>
        <w:t xml:space="preserve"> </w:t>
      </w:r>
      <w:r w:rsidR="004870D4" w:rsidRPr="004E2206">
        <w:rPr>
          <w:rFonts w:ascii="Arial" w:hAnsi="Arial" w:cs="Arial"/>
          <w:sz w:val="24"/>
          <w:szCs w:val="24"/>
        </w:rPr>
        <w:t>El MOPRADEF</w:t>
      </w:r>
      <w:r w:rsidR="004870D4">
        <w:rPr>
          <w:rFonts w:ascii="Aller" w:eastAsiaTheme="minorHAnsi" w:hAnsi="Aller" w:cs="Aller"/>
          <w:color w:val="58595B"/>
          <w:sz w:val="20"/>
          <w:szCs w:val="20"/>
          <w:lang w:val="es-MX"/>
        </w:rPr>
        <w:t xml:space="preserve"> </w:t>
      </w:r>
      <w:r w:rsidR="004870D4">
        <w:rPr>
          <w:rFonts w:ascii="Arial" w:hAnsi="Arial" w:cs="Arial"/>
          <w:sz w:val="24"/>
          <w:szCs w:val="24"/>
        </w:rPr>
        <w:t xml:space="preserve">pregunta a la o el informante si en su </w:t>
      </w:r>
      <w:r w:rsidR="004870D4" w:rsidRPr="00467E0E">
        <w:rPr>
          <w:rFonts w:ascii="Arial" w:hAnsi="Arial" w:cs="Arial"/>
          <w:sz w:val="24"/>
          <w:szCs w:val="24"/>
        </w:rPr>
        <w:t>tiempo libre</w:t>
      </w:r>
      <w:r w:rsidR="004870D4">
        <w:rPr>
          <w:rFonts w:ascii="Arial" w:hAnsi="Arial" w:cs="Arial"/>
          <w:sz w:val="24"/>
          <w:szCs w:val="24"/>
        </w:rPr>
        <w:t xml:space="preserve"> </w:t>
      </w:r>
      <w:r w:rsidR="004870D4" w:rsidRPr="00467E0E">
        <w:rPr>
          <w:rFonts w:ascii="Arial" w:hAnsi="Arial" w:cs="Arial"/>
          <w:sz w:val="24"/>
          <w:szCs w:val="24"/>
        </w:rPr>
        <w:t>practica algún deporte o ejercicio físico</w:t>
      </w:r>
      <w:r w:rsidR="004870D4">
        <w:rPr>
          <w:rFonts w:ascii="Arial" w:hAnsi="Arial" w:cs="Arial"/>
          <w:sz w:val="24"/>
          <w:szCs w:val="24"/>
        </w:rPr>
        <w:t>. D</w:t>
      </w:r>
      <w:r w:rsidR="004870D4" w:rsidRPr="00567FA5">
        <w:rPr>
          <w:rFonts w:ascii="Arial" w:hAnsi="Arial" w:cs="Arial"/>
          <w:sz w:val="24"/>
          <w:szCs w:val="24"/>
        </w:rPr>
        <w:t>e la población en México de 18</w:t>
      </w:r>
      <w:r w:rsidR="004870D4">
        <w:rPr>
          <w:rFonts w:ascii="Arial" w:hAnsi="Arial" w:cs="Arial"/>
          <w:sz w:val="24"/>
          <w:szCs w:val="24"/>
        </w:rPr>
        <w:t xml:space="preserve"> años </w:t>
      </w:r>
      <w:r w:rsidR="004870D4" w:rsidRPr="00567FA5">
        <w:rPr>
          <w:rFonts w:ascii="Arial" w:hAnsi="Arial" w:cs="Arial"/>
          <w:sz w:val="24"/>
          <w:szCs w:val="24"/>
        </w:rPr>
        <w:t>y más</w:t>
      </w:r>
      <w:r w:rsidR="004870D4">
        <w:rPr>
          <w:rFonts w:ascii="Arial" w:hAnsi="Arial" w:cs="Arial"/>
          <w:sz w:val="24"/>
          <w:szCs w:val="24"/>
        </w:rPr>
        <w:t xml:space="preserve"> que vive en área urbana, 57.9 </w:t>
      </w:r>
      <w:r w:rsidR="004870D4" w:rsidRPr="00567FA5">
        <w:rPr>
          <w:rFonts w:ascii="Arial" w:hAnsi="Arial" w:cs="Arial"/>
          <w:sz w:val="24"/>
          <w:szCs w:val="24"/>
        </w:rPr>
        <w:t xml:space="preserve">% </w:t>
      </w:r>
      <w:r w:rsidR="004870D4">
        <w:rPr>
          <w:rFonts w:ascii="Arial" w:hAnsi="Arial" w:cs="Arial"/>
          <w:sz w:val="24"/>
          <w:szCs w:val="24"/>
        </w:rPr>
        <w:t xml:space="preserve">respondió que no y </w:t>
      </w:r>
      <w:r w:rsidR="004870D4" w:rsidRPr="00567FA5">
        <w:rPr>
          <w:rFonts w:ascii="Arial" w:hAnsi="Arial" w:cs="Arial"/>
          <w:sz w:val="24"/>
          <w:szCs w:val="24"/>
        </w:rPr>
        <w:t>4</w:t>
      </w:r>
      <w:r w:rsidR="004870D4">
        <w:rPr>
          <w:rFonts w:ascii="Arial" w:hAnsi="Arial" w:cs="Arial"/>
          <w:sz w:val="24"/>
          <w:szCs w:val="24"/>
        </w:rPr>
        <w:t>2.1 %, que sí.</w:t>
      </w:r>
    </w:p>
    <w:p w14:paraId="0DE54496" w14:textId="1A0AF73A" w:rsidR="005C4D98" w:rsidRPr="004E2206" w:rsidRDefault="005C4D98" w:rsidP="00AD5198">
      <w:pPr>
        <w:widowControl/>
        <w:adjustRightInd w:val="0"/>
        <w:ind w:left="142" w:right="-28"/>
        <w:jc w:val="both"/>
        <w:rPr>
          <w:rFonts w:ascii="Arial" w:hAnsi="Arial" w:cs="Arial"/>
          <w:sz w:val="24"/>
          <w:szCs w:val="24"/>
        </w:rPr>
      </w:pPr>
    </w:p>
    <w:p w14:paraId="2F84E74A" w14:textId="77777777" w:rsidR="0074755B" w:rsidRDefault="0074755B" w:rsidP="00AD5198">
      <w:pPr>
        <w:spacing w:line="280" w:lineRule="exact"/>
        <w:ind w:left="142" w:right="-28"/>
        <w:jc w:val="both"/>
        <w:rPr>
          <w:rFonts w:ascii="Arial" w:hAnsi="Arial" w:cs="Arial"/>
          <w:sz w:val="24"/>
          <w:szCs w:val="24"/>
        </w:rPr>
      </w:pPr>
    </w:p>
    <w:p w14:paraId="458D6ED4" w14:textId="77777777" w:rsidR="00567FA5" w:rsidRDefault="00567FA5" w:rsidP="00AD5198">
      <w:pPr>
        <w:spacing w:line="280" w:lineRule="exact"/>
        <w:ind w:left="142" w:right="-28"/>
        <w:jc w:val="both"/>
        <w:rPr>
          <w:rFonts w:ascii="Arial" w:hAnsi="Arial" w:cs="Arial"/>
          <w:sz w:val="24"/>
          <w:szCs w:val="24"/>
        </w:rPr>
      </w:pPr>
    </w:p>
    <w:p w14:paraId="0F11AC91" w14:textId="794479B2" w:rsidR="00E760E9" w:rsidRDefault="00E760E9" w:rsidP="003733A3">
      <w:pPr>
        <w:spacing w:before="8"/>
        <w:ind w:left="142" w:right="-28"/>
        <w:jc w:val="both"/>
        <w:rPr>
          <w:rFonts w:ascii="Arial" w:hAnsi="Arial" w:cs="Arial"/>
          <w:bCs/>
          <w:sz w:val="24"/>
          <w:szCs w:val="24"/>
        </w:rPr>
      </w:pPr>
    </w:p>
    <w:p w14:paraId="52FDA9CF" w14:textId="77777777" w:rsidR="008115A2" w:rsidRDefault="008115A2" w:rsidP="003733A3">
      <w:pPr>
        <w:spacing w:before="8"/>
        <w:ind w:left="142" w:right="-28"/>
        <w:jc w:val="both"/>
        <w:rPr>
          <w:rFonts w:ascii="Arial" w:hAnsi="Arial" w:cs="Arial"/>
          <w:bCs/>
          <w:sz w:val="24"/>
          <w:szCs w:val="24"/>
        </w:rPr>
      </w:pPr>
    </w:p>
    <w:p w14:paraId="4A6B0D52" w14:textId="3616305E" w:rsidR="00E760E9" w:rsidRDefault="00E760E9" w:rsidP="003733A3">
      <w:pPr>
        <w:spacing w:before="8"/>
        <w:ind w:left="142" w:right="-28"/>
        <w:jc w:val="both"/>
        <w:rPr>
          <w:rFonts w:ascii="Arial" w:hAnsi="Arial" w:cs="Arial"/>
          <w:bCs/>
          <w:sz w:val="24"/>
          <w:szCs w:val="24"/>
        </w:rPr>
      </w:pPr>
    </w:p>
    <w:p w14:paraId="0C4A4A56" w14:textId="191283F6" w:rsidR="00E51F6E" w:rsidRDefault="00E51F6E" w:rsidP="003733A3">
      <w:pPr>
        <w:spacing w:before="8"/>
        <w:ind w:left="142" w:right="-28"/>
        <w:jc w:val="both"/>
        <w:rPr>
          <w:rFonts w:ascii="Arial" w:hAnsi="Arial" w:cs="Arial"/>
          <w:bCs/>
          <w:sz w:val="24"/>
          <w:szCs w:val="24"/>
        </w:rPr>
      </w:pPr>
    </w:p>
    <w:p w14:paraId="5DE1A3D7" w14:textId="72C300DB" w:rsidR="003C2FB4" w:rsidRDefault="003C2FB4" w:rsidP="00AD5198">
      <w:pPr>
        <w:spacing w:before="8"/>
        <w:ind w:left="142" w:right="-28"/>
        <w:jc w:val="both"/>
        <w:rPr>
          <w:rFonts w:ascii="Arial" w:hAnsi="Arial" w:cs="Arial"/>
          <w:bCs/>
          <w:sz w:val="24"/>
          <w:szCs w:val="24"/>
        </w:rPr>
      </w:pPr>
      <w:r w:rsidRPr="003C2FB4">
        <w:rPr>
          <w:rFonts w:ascii="Arial" w:hAnsi="Arial" w:cs="Arial"/>
          <w:bCs/>
          <w:sz w:val="24"/>
          <w:szCs w:val="24"/>
        </w:rPr>
        <w:lastRenderedPageBreak/>
        <w:t>A lo largo de los levantamientos del módulo</w:t>
      </w:r>
      <w:r w:rsidR="00E760E9">
        <w:rPr>
          <w:rFonts w:ascii="Arial" w:hAnsi="Arial" w:cs="Arial"/>
          <w:bCs/>
          <w:sz w:val="24"/>
          <w:szCs w:val="24"/>
        </w:rPr>
        <w:t>,</w:t>
      </w:r>
      <w:r w:rsidR="00E760E9" w:rsidRPr="00E760E9">
        <w:rPr>
          <w:rFonts w:ascii="Arial" w:hAnsi="Arial" w:cs="Arial"/>
          <w:bCs/>
          <w:sz w:val="24"/>
          <w:szCs w:val="24"/>
        </w:rPr>
        <w:t xml:space="preserve"> </w:t>
      </w:r>
      <w:r w:rsidR="00E760E9">
        <w:rPr>
          <w:rFonts w:ascii="Arial" w:hAnsi="Arial" w:cs="Arial"/>
          <w:bCs/>
          <w:sz w:val="24"/>
          <w:szCs w:val="24"/>
        </w:rPr>
        <w:t>el</w:t>
      </w:r>
      <w:r w:rsidR="00E760E9" w:rsidRPr="003C2FB4">
        <w:rPr>
          <w:rFonts w:ascii="Arial" w:hAnsi="Arial" w:cs="Arial"/>
          <w:bCs/>
          <w:sz w:val="24"/>
          <w:szCs w:val="24"/>
        </w:rPr>
        <w:t xml:space="preserve"> porcentaje de personas que realizan actividad física</w:t>
      </w:r>
      <w:r w:rsidR="00E760E9">
        <w:rPr>
          <w:rFonts w:ascii="Arial" w:hAnsi="Arial" w:cs="Arial"/>
          <w:bCs/>
          <w:sz w:val="24"/>
          <w:szCs w:val="24"/>
        </w:rPr>
        <w:t xml:space="preserve"> durante su tiempo libre</w:t>
      </w:r>
      <w:r w:rsidR="000B1148">
        <w:rPr>
          <w:rFonts w:ascii="Arial" w:hAnsi="Arial" w:cs="Arial"/>
          <w:bCs/>
          <w:sz w:val="24"/>
          <w:szCs w:val="24"/>
        </w:rPr>
        <w:t xml:space="preserve"> no ha presentado </w:t>
      </w:r>
      <w:r w:rsidRPr="003C2FB4">
        <w:rPr>
          <w:rFonts w:ascii="Arial" w:hAnsi="Arial" w:cs="Arial"/>
          <w:bCs/>
          <w:sz w:val="24"/>
          <w:szCs w:val="24"/>
        </w:rPr>
        <w:t>variaciones</w:t>
      </w:r>
      <w:r w:rsidR="00C868AF">
        <w:rPr>
          <w:rFonts w:ascii="Arial" w:hAnsi="Arial" w:cs="Arial"/>
          <w:bCs/>
          <w:sz w:val="24"/>
          <w:szCs w:val="24"/>
        </w:rPr>
        <w:t xml:space="preserve"> </w:t>
      </w:r>
      <w:r w:rsidR="00C868AF" w:rsidRPr="003C2FB4">
        <w:rPr>
          <w:rFonts w:ascii="Arial" w:hAnsi="Arial" w:cs="Arial"/>
          <w:bCs/>
          <w:sz w:val="24"/>
          <w:szCs w:val="24"/>
        </w:rPr>
        <w:t>estadísticamente</w:t>
      </w:r>
      <w:r w:rsidRPr="003C2FB4">
        <w:rPr>
          <w:rFonts w:ascii="Arial" w:hAnsi="Arial" w:cs="Arial"/>
          <w:bCs/>
          <w:sz w:val="24"/>
          <w:szCs w:val="24"/>
        </w:rPr>
        <w:t xml:space="preserve"> significativas. </w:t>
      </w:r>
      <w:r w:rsidR="000B1148">
        <w:rPr>
          <w:rFonts w:ascii="Arial" w:hAnsi="Arial" w:cs="Arial"/>
          <w:bCs/>
          <w:sz w:val="24"/>
          <w:szCs w:val="24"/>
        </w:rPr>
        <w:t xml:space="preserve">Sin embargo, </w:t>
      </w:r>
      <w:r w:rsidRPr="003C2FB4">
        <w:rPr>
          <w:rFonts w:ascii="Arial" w:hAnsi="Arial" w:cs="Arial"/>
          <w:bCs/>
          <w:sz w:val="24"/>
          <w:szCs w:val="24"/>
        </w:rPr>
        <w:t>en</w:t>
      </w:r>
      <w:r w:rsidR="007C2FB0">
        <w:rPr>
          <w:rFonts w:ascii="Arial" w:hAnsi="Arial" w:cs="Arial"/>
          <w:bCs/>
          <w:sz w:val="24"/>
          <w:szCs w:val="24"/>
        </w:rPr>
        <w:t xml:space="preserve"> </w:t>
      </w:r>
      <w:r w:rsidRPr="003C2FB4">
        <w:rPr>
          <w:rFonts w:ascii="Arial" w:hAnsi="Arial" w:cs="Arial"/>
          <w:bCs/>
          <w:sz w:val="24"/>
          <w:szCs w:val="24"/>
        </w:rPr>
        <w:t>2021</w:t>
      </w:r>
      <w:r w:rsidR="000B1148">
        <w:rPr>
          <w:rFonts w:ascii="Arial" w:hAnsi="Arial" w:cs="Arial"/>
          <w:bCs/>
          <w:sz w:val="24"/>
          <w:szCs w:val="24"/>
        </w:rPr>
        <w:t>,</w:t>
      </w:r>
      <w:r w:rsidRPr="003C2FB4">
        <w:rPr>
          <w:rFonts w:ascii="Arial" w:hAnsi="Arial" w:cs="Arial"/>
          <w:bCs/>
          <w:sz w:val="24"/>
          <w:szCs w:val="24"/>
        </w:rPr>
        <w:t xml:space="preserve"> se obt</w:t>
      </w:r>
      <w:r>
        <w:rPr>
          <w:rFonts w:ascii="Arial" w:hAnsi="Arial" w:cs="Arial"/>
          <w:bCs/>
          <w:sz w:val="24"/>
          <w:szCs w:val="24"/>
        </w:rPr>
        <w:t>uvo</w:t>
      </w:r>
      <w:r w:rsidRPr="003C2FB4">
        <w:rPr>
          <w:rFonts w:ascii="Arial" w:hAnsi="Arial" w:cs="Arial"/>
          <w:bCs/>
          <w:sz w:val="24"/>
          <w:szCs w:val="24"/>
        </w:rPr>
        <w:t xml:space="preserve"> el segundo valor más bajo desde 2013</w:t>
      </w:r>
      <w:r w:rsidR="00E760E9">
        <w:rPr>
          <w:rFonts w:ascii="Arial" w:hAnsi="Arial" w:cs="Arial"/>
          <w:bCs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 xml:space="preserve">ara </w:t>
      </w:r>
      <w:r w:rsidR="007C2FB0">
        <w:rPr>
          <w:rFonts w:ascii="Arial" w:hAnsi="Arial" w:cs="Arial"/>
          <w:bCs/>
          <w:sz w:val="24"/>
          <w:szCs w:val="24"/>
        </w:rPr>
        <w:t xml:space="preserve">noviembre de </w:t>
      </w:r>
      <w:r>
        <w:rPr>
          <w:rFonts w:ascii="Arial" w:hAnsi="Arial" w:cs="Arial"/>
          <w:bCs/>
          <w:sz w:val="24"/>
          <w:szCs w:val="24"/>
        </w:rPr>
        <w:t>2022</w:t>
      </w:r>
      <w:r w:rsidR="000C7B55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el indicador </w:t>
      </w:r>
      <w:r w:rsidR="007C2FB0">
        <w:rPr>
          <w:rFonts w:ascii="Arial" w:hAnsi="Arial" w:cs="Arial"/>
          <w:bCs/>
          <w:sz w:val="24"/>
          <w:szCs w:val="24"/>
        </w:rPr>
        <w:t>m</w:t>
      </w:r>
      <w:r w:rsidR="00E760E9">
        <w:rPr>
          <w:rFonts w:ascii="Arial" w:hAnsi="Arial" w:cs="Arial"/>
          <w:bCs/>
          <w:sz w:val="24"/>
          <w:szCs w:val="24"/>
        </w:rPr>
        <w:t>ostró</w:t>
      </w:r>
      <w:r w:rsidR="007C2FB0">
        <w:rPr>
          <w:rFonts w:ascii="Arial" w:hAnsi="Arial" w:cs="Arial"/>
          <w:bCs/>
          <w:sz w:val="24"/>
          <w:szCs w:val="24"/>
        </w:rPr>
        <w:t xml:space="preserve"> un dato similar al de 2019</w:t>
      </w:r>
      <w:r w:rsidR="00702270">
        <w:rPr>
          <w:rFonts w:ascii="Arial" w:hAnsi="Arial" w:cs="Arial"/>
          <w:bCs/>
          <w:sz w:val="24"/>
          <w:szCs w:val="24"/>
        </w:rPr>
        <w:t xml:space="preserve">; es decir, se </w:t>
      </w:r>
      <w:r w:rsidR="000B1148">
        <w:rPr>
          <w:rFonts w:ascii="Arial" w:hAnsi="Arial" w:cs="Arial"/>
          <w:bCs/>
          <w:sz w:val="24"/>
          <w:szCs w:val="24"/>
        </w:rPr>
        <w:t xml:space="preserve">retomaron los </w:t>
      </w:r>
      <w:r w:rsidR="007C2FB0">
        <w:rPr>
          <w:rFonts w:ascii="Arial" w:hAnsi="Arial" w:cs="Arial"/>
          <w:bCs/>
          <w:sz w:val="24"/>
          <w:szCs w:val="24"/>
        </w:rPr>
        <w:t xml:space="preserve">niveles </w:t>
      </w:r>
      <w:r w:rsidR="000B1148">
        <w:rPr>
          <w:rFonts w:ascii="Arial" w:hAnsi="Arial" w:cs="Arial"/>
          <w:bCs/>
          <w:sz w:val="24"/>
          <w:szCs w:val="24"/>
        </w:rPr>
        <w:t xml:space="preserve">anteriores a </w:t>
      </w:r>
      <w:r w:rsidR="007C2FB0">
        <w:rPr>
          <w:rFonts w:ascii="Arial" w:hAnsi="Arial" w:cs="Arial"/>
          <w:bCs/>
          <w:sz w:val="24"/>
          <w:szCs w:val="24"/>
        </w:rPr>
        <w:t xml:space="preserve">la pandemia. </w:t>
      </w:r>
    </w:p>
    <w:p w14:paraId="148907BA" w14:textId="2ADB58B3" w:rsidR="00D6256E" w:rsidRDefault="00D6256E" w:rsidP="00BE53C9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3BE69D60" w14:textId="07CEC589" w:rsidR="002D2EC5" w:rsidRPr="00AD5198" w:rsidRDefault="002D2EC5" w:rsidP="00BE53C9">
      <w:pPr>
        <w:spacing w:before="8"/>
        <w:ind w:right="15"/>
        <w:jc w:val="center"/>
        <w:rPr>
          <w:rFonts w:ascii="Arial" w:hAnsi="Arial" w:cs="Arial"/>
          <w:sz w:val="20"/>
          <w:szCs w:val="24"/>
        </w:rPr>
      </w:pPr>
      <w:r w:rsidRPr="00AD5198">
        <w:rPr>
          <w:rFonts w:ascii="Arial" w:hAnsi="Arial" w:cs="Arial"/>
          <w:sz w:val="20"/>
          <w:szCs w:val="24"/>
        </w:rPr>
        <w:t>Gr</w:t>
      </w:r>
      <w:r w:rsidRPr="00AD5198">
        <w:rPr>
          <w:rFonts w:ascii="Arial" w:hAnsi="Arial" w:cs="Arial" w:hint="cs"/>
          <w:sz w:val="20"/>
          <w:szCs w:val="24"/>
        </w:rPr>
        <w:t>á</w:t>
      </w:r>
      <w:r w:rsidRPr="00AD5198">
        <w:rPr>
          <w:rFonts w:ascii="Arial" w:hAnsi="Arial" w:cs="Arial"/>
          <w:sz w:val="20"/>
          <w:szCs w:val="24"/>
        </w:rPr>
        <w:t>fica 1</w:t>
      </w:r>
    </w:p>
    <w:p w14:paraId="46EB344A" w14:textId="469621B2" w:rsidR="00FB3D0B" w:rsidRPr="00AD5198" w:rsidRDefault="00FB3D0B" w:rsidP="00BE53C9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Poblaci</w:t>
      </w:r>
      <w:r w:rsidRPr="00AD5198">
        <w:rPr>
          <w:rFonts w:ascii="Arial Negrita" w:hAnsi="Arial Negrita" w:cs="Arial" w:hint="cs"/>
          <w:b/>
          <w:smallCaps/>
        </w:rPr>
        <w:t>ó</w:t>
      </w:r>
      <w:r w:rsidRPr="00AD5198">
        <w:rPr>
          <w:rFonts w:ascii="Arial Negrita" w:hAnsi="Arial Negrita" w:cs="Arial"/>
          <w:b/>
          <w:smallCaps/>
        </w:rPr>
        <w:t>n de 18</w:t>
      </w:r>
      <w:r w:rsidR="0078434D" w:rsidRPr="00AD5198">
        <w:rPr>
          <w:rFonts w:ascii="Arial Negrita" w:hAnsi="Arial Negrita" w:cs="Arial"/>
          <w:b/>
          <w:smallCaps/>
        </w:rPr>
        <w:t xml:space="preserve"> a</w:t>
      </w:r>
      <w:r w:rsidR="0078434D" w:rsidRPr="00AD5198">
        <w:rPr>
          <w:rFonts w:ascii="Arial Negrita" w:hAnsi="Arial Negrita" w:cs="Arial" w:hint="cs"/>
          <w:b/>
          <w:smallCaps/>
        </w:rPr>
        <w:t>ñ</w:t>
      </w:r>
      <w:r w:rsidR="0078434D" w:rsidRPr="00AD5198">
        <w:rPr>
          <w:rFonts w:ascii="Arial Negrita" w:hAnsi="Arial Negrita" w:cs="Arial"/>
          <w:b/>
          <w:smallCaps/>
        </w:rPr>
        <w:t>os y m</w:t>
      </w:r>
      <w:r w:rsidR="0078434D" w:rsidRPr="00AD5198">
        <w:rPr>
          <w:rFonts w:ascii="Arial Negrita" w:hAnsi="Arial Negrita" w:cs="Arial" w:hint="cs"/>
          <w:b/>
          <w:smallCaps/>
        </w:rPr>
        <w:t>á</w:t>
      </w:r>
      <w:r w:rsidR="0078434D" w:rsidRPr="00AD5198">
        <w:rPr>
          <w:rFonts w:ascii="Arial Negrita" w:hAnsi="Arial Negrita" w:cs="Arial"/>
          <w:b/>
          <w:smallCaps/>
        </w:rPr>
        <w:t xml:space="preserve">s </w:t>
      </w:r>
      <w:r w:rsidRPr="00AD5198">
        <w:rPr>
          <w:rFonts w:ascii="Arial Negrita" w:hAnsi="Arial Negrita" w:cs="Arial"/>
          <w:b/>
          <w:smallCaps/>
        </w:rPr>
        <w:t>activa f</w:t>
      </w:r>
      <w:r w:rsidRPr="00AD5198">
        <w:rPr>
          <w:rFonts w:ascii="Arial Negrita" w:hAnsi="Arial Negrita" w:cs="Arial" w:hint="cs"/>
          <w:b/>
          <w:smallCaps/>
        </w:rPr>
        <w:t>í</w:t>
      </w:r>
      <w:r w:rsidRPr="00AD5198">
        <w:rPr>
          <w:rFonts w:ascii="Arial Negrita" w:hAnsi="Arial Negrita" w:cs="Arial"/>
          <w:b/>
          <w:smallCaps/>
        </w:rPr>
        <w:t>sicamente</w:t>
      </w:r>
      <w:r w:rsidR="0065643B" w:rsidRPr="00AD5198">
        <w:rPr>
          <w:rFonts w:ascii="Arial Negrita" w:hAnsi="Arial Negrita" w:cs="Arial"/>
          <w:b/>
          <w:smallCaps/>
          <w:vertAlign w:val="superscript"/>
        </w:rPr>
        <w:t>1</w:t>
      </w:r>
      <w:r w:rsidR="005D3A91">
        <w:rPr>
          <w:rFonts w:ascii="Arial Negrita" w:hAnsi="Arial Negrita" w:cs="Arial"/>
          <w:b/>
          <w:smallCaps/>
          <w:vertAlign w:val="superscript"/>
        </w:rPr>
        <w:t>/</w:t>
      </w:r>
    </w:p>
    <w:p w14:paraId="21CC8066" w14:textId="1AFF8F02" w:rsidR="00EB0C12" w:rsidRPr="00AD5198" w:rsidRDefault="00B35C33" w:rsidP="00BE53C9">
      <w:pPr>
        <w:spacing w:before="8"/>
        <w:ind w:right="15"/>
        <w:jc w:val="center"/>
        <w:rPr>
          <w:rFonts w:ascii="Arial" w:hAnsi="Arial" w:cs="Arial"/>
          <w:sz w:val="16"/>
          <w:szCs w:val="16"/>
        </w:rPr>
      </w:pPr>
      <w:r w:rsidRPr="00AD5198">
        <w:rPr>
          <w:rFonts w:ascii="Arial" w:hAnsi="Arial" w:cs="Arial"/>
          <w:sz w:val="16"/>
          <w:szCs w:val="16"/>
        </w:rPr>
        <w:t>(P</w:t>
      </w:r>
      <w:r w:rsidR="00EB0C12" w:rsidRPr="00AD5198">
        <w:rPr>
          <w:rFonts w:ascii="Arial" w:hAnsi="Arial" w:cs="Arial"/>
          <w:sz w:val="16"/>
          <w:szCs w:val="16"/>
        </w:rPr>
        <w:t>orcentaje</w:t>
      </w:r>
      <w:r w:rsidRPr="00AD5198">
        <w:rPr>
          <w:rFonts w:ascii="Arial" w:hAnsi="Arial" w:cs="Arial"/>
          <w:sz w:val="16"/>
          <w:szCs w:val="16"/>
        </w:rPr>
        <w:t>)</w:t>
      </w:r>
    </w:p>
    <w:p w14:paraId="3D667AE2" w14:textId="3ED51B31" w:rsidR="00FB3D0B" w:rsidRDefault="00B30048" w:rsidP="00FB3D0B">
      <w:pPr>
        <w:spacing w:before="8"/>
        <w:ind w:right="15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1C23835" wp14:editId="218A744B">
            <wp:extent cx="6373495" cy="2030819"/>
            <wp:effectExtent l="0" t="0" r="8255" b="762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6B8FF62E-3EAF-3718-C246-491079E8EB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C00E0">
        <w:rPr>
          <w:rFonts w:ascii="Arial" w:hAnsi="Arial" w:cs="Arial"/>
          <w:bCs/>
          <w:sz w:val="24"/>
          <w:szCs w:val="24"/>
        </w:rPr>
        <w:t xml:space="preserve"> </w:t>
      </w:r>
    </w:p>
    <w:p w14:paraId="08B6BFC9" w14:textId="5AA22F91" w:rsidR="00D95090" w:rsidRDefault="005D3A91" w:rsidP="00AD5198">
      <w:pPr>
        <w:pStyle w:val="NormalWeb"/>
        <w:spacing w:before="0" w:beforeAutospacing="0" w:after="0" w:afterAutospacing="0"/>
        <w:ind w:left="993" w:right="425" w:hanging="709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  <w:vertAlign w:val="superscript"/>
        </w:rPr>
        <w:t xml:space="preserve">1/                    </w:t>
      </w:r>
      <w:r w:rsidR="0065643B" w:rsidRPr="0065643B">
        <w:rPr>
          <w:rFonts w:ascii="Arial" w:hAnsi="Arial" w:cs="Arial"/>
          <w:bCs/>
          <w:color w:val="000000"/>
          <w:sz w:val="16"/>
          <w:szCs w:val="16"/>
        </w:rPr>
        <w:t>Población de 18 años y más que</w:t>
      </w:r>
      <w:r w:rsidR="0065643B">
        <w:rPr>
          <w:rFonts w:ascii="Arial" w:hAnsi="Arial" w:cs="Arial"/>
          <w:bCs/>
          <w:color w:val="000000"/>
          <w:sz w:val="16"/>
          <w:szCs w:val="16"/>
        </w:rPr>
        <w:t xml:space="preserve"> declaró </w:t>
      </w:r>
      <w:r w:rsidR="0065643B" w:rsidRPr="0065643B">
        <w:rPr>
          <w:rFonts w:ascii="Arial" w:hAnsi="Arial" w:cs="Arial"/>
          <w:bCs/>
          <w:color w:val="000000"/>
          <w:sz w:val="16"/>
          <w:szCs w:val="16"/>
        </w:rPr>
        <w:t>realiza</w:t>
      </w:r>
      <w:r w:rsidR="0065643B">
        <w:rPr>
          <w:rFonts w:ascii="Arial" w:hAnsi="Arial" w:cs="Arial"/>
          <w:bCs/>
          <w:color w:val="000000"/>
          <w:sz w:val="16"/>
          <w:szCs w:val="16"/>
        </w:rPr>
        <w:t>r</w:t>
      </w:r>
      <w:r w:rsidR="0065643B" w:rsidRPr="0065643B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65643B">
        <w:rPr>
          <w:rFonts w:ascii="Arial" w:hAnsi="Arial" w:cs="Arial"/>
          <w:bCs/>
          <w:color w:val="000000"/>
          <w:sz w:val="16"/>
          <w:szCs w:val="16"/>
        </w:rPr>
        <w:t>d</w:t>
      </w:r>
      <w:r w:rsidR="0065643B" w:rsidRPr="0065643B">
        <w:rPr>
          <w:rFonts w:ascii="Arial" w:hAnsi="Arial" w:cs="Arial"/>
          <w:bCs/>
          <w:color w:val="000000"/>
          <w:sz w:val="16"/>
          <w:szCs w:val="16"/>
        </w:rPr>
        <w:t xml:space="preserve">eporte o ejercicio físico como fútbol, basquetbol, aeróbics, bicicleta, </w:t>
      </w:r>
      <w:r w:rsidR="00D95090">
        <w:rPr>
          <w:rFonts w:ascii="Arial" w:hAnsi="Arial" w:cs="Arial"/>
          <w:bCs/>
          <w:color w:val="000000"/>
          <w:sz w:val="16"/>
          <w:szCs w:val="16"/>
        </w:rPr>
        <w:t xml:space="preserve">   </w:t>
      </w:r>
    </w:p>
    <w:p w14:paraId="294C3394" w14:textId="1B07BB13" w:rsidR="0065643B" w:rsidRDefault="005D3A91" w:rsidP="00AD5198">
      <w:pPr>
        <w:pStyle w:val="NormalWeb"/>
        <w:spacing w:before="0" w:beforeAutospacing="0" w:after="0" w:afterAutospacing="0"/>
        <w:ind w:left="884" w:right="425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65643B" w:rsidRPr="0065643B">
        <w:rPr>
          <w:rFonts w:ascii="Arial" w:hAnsi="Arial" w:cs="Arial"/>
          <w:bCs/>
          <w:color w:val="000000"/>
          <w:sz w:val="16"/>
          <w:szCs w:val="16"/>
        </w:rPr>
        <w:t>camina</w:t>
      </w:r>
      <w:r w:rsidR="000B1148">
        <w:rPr>
          <w:rFonts w:ascii="Arial" w:hAnsi="Arial" w:cs="Arial"/>
          <w:bCs/>
          <w:color w:val="000000"/>
          <w:sz w:val="16"/>
          <w:szCs w:val="16"/>
        </w:rPr>
        <w:t>ta</w:t>
      </w:r>
      <w:r w:rsidR="0065643B" w:rsidRPr="0065643B">
        <w:rPr>
          <w:rFonts w:ascii="Arial" w:hAnsi="Arial" w:cs="Arial"/>
          <w:bCs/>
          <w:color w:val="000000"/>
          <w:sz w:val="16"/>
          <w:szCs w:val="16"/>
        </w:rPr>
        <w:t xml:space="preserve"> u otro</w:t>
      </w:r>
      <w:r w:rsidR="0065643B">
        <w:rPr>
          <w:rFonts w:ascii="Arial" w:hAnsi="Arial" w:cs="Arial"/>
          <w:bCs/>
          <w:color w:val="000000"/>
          <w:sz w:val="16"/>
          <w:szCs w:val="16"/>
        </w:rPr>
        <w:t>.</w:t>
      </w:r>
      <w:r w:rsidR="0065643B">
        <w:t xml:space="preserve"> </w:t>
      </w:r>
    </w:p>
    <w:p w14:paraId="537AAB51" w14:textId="77777777" w:rsidR="005D3A91" w:rsidRDefault="005D3A91" w:rsidP="005D3A91">
      <w:pPr>
        <w:pStyle w:val="NormalWeb"/>
        <w:spacing w:before="0" w:beforeAutospacing="0" w:after="0" w:afterAutospacing="0"/>
        <w:ind w:left="567" w:right="423" w:hanging="283"/>
        <w:rPr>
          <w:rFonts w:ascii="Arial" w:hAnsi="Arial" w:cs="Arial"/>
          <w:bCs/>
          <w:sz w:val="16"/>
          <w:szCs w:val="16"/>
        </w:rPr>
      </w:pPr>
      <w:r w:rsidRPr="00485E4A">
        <w:rPr>
          <w:rFonts w:ascii="Arial" w:hAnsi="Arial" w:cs="Arial"/>
          <w:bCs/>
          <w:sz w:val="16"/>
          <w:szCs w:val="16"/>
        </w:rPr>
        <w:t xml:space="preserve">Nota: </w:t>
      </w:r>
      <w:r>
        <w:rPr>
          <w:rFonts w:ascii="Arial" w:hAnsi="Arial" w:cs="Arial"/>
          <w:bCs/>
          <w:sz w:val="16"/>
          <w:szCs w:val="16"/>
        </w:rPr>
        <w:tab/>
        <w:t xml:space="preserve">    </w:t>
      </w:r>
      <w:r w:rsidRPr="00485E4A">
        <w:rPr>
          <w:rFonts w:ascii="Arial" w:hAnsi="Arial" w:cs="Arial"/>
          <w:bCs/>
          <w:sz w:val="16"/>
          <w:szCs w:val="16"/>
        </w:rPr>
        <w:t>En cada barra se presenta la estimación por intervalo de confianza a 90 por ciento.</w:t>
      </w:r>
    </w:p>
    <w:p w14:paraId="1F8501ED" w14:textId="76CC6619" w:rsidR="00FB3D0B" w:rsidRDefault="00FB3D0B" w:rsidP="00AD5198">
      <w:pPr>
        <w:pStyle w:val="NormalWeb"/>
        <w:spacing w:before="0" w:beforeAutospacing="0" w:after="0" w:afterAutospacing="0"/>
        <w:ind w:left="567" w:right="425" w:hanging="283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Fuente: </w:t>
      </w:r>
      <w:r w:rsidR="005D3A91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>INEGI. Módulo de Práctica Deportiva y Ejercicio Físico</w:t>
      </w:r>
      <w:r w:rsidR="004C00E0">
        <w:rPr>
          <w:rFonts w:ascii="Arial" w:hAnsi="Arial" w:cs="Arial"/>
          <w:bCs/>
          <w:color w:val="000000"/>
          <w:sz w:val="16"/>
          <w:szCs w:val="16"/>
        </w:rPr>
        <w:t>,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2013 a 202</w:t>
      </w:r>
      <w:r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15720349" w14:textId="3B698C73" w:rsidR="002D2EC5" w:rsidRPr="00485E4A" w:rsidRDefault="002D2EC5" w:rsidP="00AD5198">
      <w:pPr>
        <w:pStyle w:val="NormalWeb"/>
        <w:spacing w:before="0" w:beforeAutospacing="0" w:after="0" w:afterAutospacing="0"/>
        <w:ind w:left="567" w:right="423" w:hanging="283"/>
        <w:rPr>
          <w:rFonts w:ascii="Arial" w:hAnsi="Arial" w:cs="Arial"/>
          <w:bCs/>
          <w:sz w:val="16"/>
          <w:szCs w:val="16"/>
        </w:rPr>
      </w:pPr>
    </w:p>
    <w:p w14:paraId="00482F9E" w14:textId="13A73411" w:rsidR="00597673" w:rsidRDefault="006B4AF2" w:rsidP="002D2EC5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  <w:r w:rsidRPr="00A013E1">
        <w:rPr>
          <w:rFonts w:ascii="Arial" w:hAnsi="Arial" w:cs="Arial"/>
          <w:bCs/>
        </w:rPr>
        <w:t>En cuanto a</w:t>
      </w:r>
      <w:r w:rsidR="001E095E">
        <w:rPr>
          <w:rFonts w:ascii="Arial" w:hAnsi="Arial" w:cs="Arial"/>
          <w:bCs/>
        </w:rPr>
        <w:t xml:space="preserve"> distinción por </w:t>
      </w:r>
      <w:r w:rsidR="00597673" w:rsidRPr="00A013E1">
        <w:rPr>
          <w:rFonts w:ascii="Arial" w:hAnsi="Arial" w:cs="Arial"/>
          <w:bCs/>
        </w:rPr>
        <w:t xml:space="preserve">sexo de la población </w:t>
      </w:r>
      <w:r w:rsidR="001E095E">
        <w:rPr>
          <w:rFonts w:ascii="Arial" w:hAnsi="Arial" w:cs="Arial"/>
          <w:bCs/>
        </w:rPr>
        <w:t xml:space="preserve">que realiza actividad física </w:t>
      </w:r>
      <w:r w:rsidR="00EB1101">
        <w:rPr>
          <w:rFonts w:ascii="Arial" w:hAnsi="Arial" w:cs="Arial"/>
          <w:bCs/>
        </w:rPr>
        <w:t xml:space="preserve">en </w:t>
      </w:r>
      <w:r w:rsidR="001E095E">
        <w:rPr>
          <w:rFonts w:ascii="Arial" w:hAnsi="Arial" w:cs="Arial"/>
          <w:bCs/>
        </w:rPr>
        <w:t xml:space="preserve">su </w:t>
      </w:r>
      <w:r w:rsidR="00EB1101">
        <w:rPr>
          <w:rFonts w:ascii="Arial" w:hAnsi="Arial" w:cs="Arial"/>
          <w:bCs/>
        </w:rPr>
        <w:t>tiempo libre</w:t>
      </w:r>
      <w:r w:rsidR="00597673" w:rsidRPr="00A013E1">
        <w:rPr>
          <w:rFonts w:ascii="Arial" w:hAnsi="Arial" w:cs="Arial"/>
          <w:bCs/>
        </w:rPr>
        <w:t xml:space="preserve">, </w:t>
      </w:r>
      <w:r w:rsidR="00EB1101">
        <w:rPr>
          <w:rFonts w:ascii="Arial" w:hAnsi="Arial" w:cs="Arial"/>
          <w:bCs/>
        </w:rPr>
        <w:t>l</w:t>
      </w:r>
      <w:r w:rsidR="00EB1101" w:rsidRPr="00EB1101">
        <w:rPr>
          <w:rFonts w:ascii="Arial" w:hAnsi="Arial" w:cs="Arial"/>
          <w:bCs/>
        </w:rPr>
        <w:t xml:space="preserve">a brecha </w:t>
      </w:r>
      <w:r w:rsidR="00D95090">
        <w:rPr>
          <w:rFonts w:ascii="Arial" w:hAnsi="Arial" w:cs="Arial"/>
          <w:bCs/>
        </w:rPr>
        <w:t>fue</w:t>
      </w:r>
      <w:r w:rsidR="00EB1101" w:rsidRPr="00EB1101">
        <w:rPr>
          <w:rFonts w:ascii="Arial" w:hAnsi="Arial" w:cs="Arial"/>
          <w:bCs/>
        </w:rPr>
        <w:t xml:space="preserve"> de</w:t>
      </w:r>
      <w:r w:rsidR="004C00E0">
        <w:rPr>
          <w:rFonts w:ascii="Arial" w:hAnsi="Arial" w:cs="Arial"/>
          <w:bCs/>
        </w:rPr>
        <w:t xml:space="preserve"> </w:t>
      </w:r>
      <w:r w:rsidR="00EB1101" w:rsidRPr="00EB1101">
        <w:rPr>
          <w:rFonts w:ascii="Arial" w:hAnsi="Arial" w:cs="Arial"/>
          <w:bCs/>
        </w:rPr>
        <w:t xml:space="preserve">13.9 puntos porcentuales; 49.5 % </w:t>
      </w:r>
      <w:r w:rsidR="001E095E">
        <w:rPr>
          <w:rFonts w:ascii="Arial" w:hAnsi="Arial" w:cs="Arial"/>
          <w:bCs/>
        </w:rPr>
        <w:t xml:space="preserve">correspondió a </w:t>
      </w:r>
      <w:r w:rsidR="00EB1101" w:rsidRPr="00EB1101">
        <w:rPr>
          <w:rFonts w:ascii="Arial" w:hAnsi="Arial" w:cs="Arial"/>
          <w:bCs/>
        </w:rPr>
        <w:t>hombres y 35.6 %</w:t>
      </w:r>
      <w:r w:rsidR="001E095E">
        <w:rPr>
          <w:rFonts w:ascii="Arial" w:hAnsi="Arial" w:cs="Arial"/>
          <w:bCs/>
        </w:rPr>
        <w:t xml:space="preserve">, a </w:t>
      </w:r>
      <w:r w:rsidR="00EB1101" w:rsidRPr="00EB1101">
        <w:rPr>
          <w:rFonts w:ascii="Arial" w:hAnsi="Arial" w:cs="Arial"/>
          <w:bCs/>
        </w:rPr>
        <w:t>mujeres</w:t>
      </w:r>
      <w:r w:rsidR="00B16E4C">
        <w:rPr>
          <w:rFonts w:ascii="Arial" w:hAnsi="Arial" w:cs="Arial"/>
          <w:bCs/>
        </w:rPr>
        <w:t>; situación que se mantiene</w:t>
      </w:r>
      <w:r w:rsidR="001E095E">
        <w:rPr>
          <w:rFonts w:ascii="Arial" w:hAnsi="Arial" w:cs="Arial"/>
          <w:bCs/>
        </w:rPr>
        <w:t xml:space="preserve"> desde los </w:t>
      </w:r>
      <w:r w:rsidR="00EB1101">
        <w:rPr>
          <w:rFonts w:ascii="Arial" w:hAnsi="Arial" w:cs="Arial"/>
          <w:bCs/>
        </w:rPr>
        <w:t>primeros levantamientos del MOPRADEF</w:t>
      </w:r>
      <w:r w:rsidR="001E095E">
        <w:rPr>
          <w:rFonts w:ascii="Arial" w:hAnsi="Arial" w:cs="Arial"/>
          <w:bCs/>
        </w:rPr>
        <w:t xml:space="preserve">. </w:t>
      </w:r>
    </w:p>
    <w:p w14:paraId="1672358A" w14:textId="367CAB4D" w:rsidR="002D2EC5" w:rsidRDefault="002D2EC5" w:rsidP="002D2EC5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</w:p>
    <w:p w14:paraId="780960AC" w14:textId="03E36ADD" w:rsidR="002D2EC5" w:rsidRPr="003A2EE0" w:rsidRDefault="002D2EC5" w:rsidP="002D2EC5">
      <w:pPr>
        <w:spacing w:before="8"/>
        <w:ind w:right="15"/>
        <w:jc w:val="center"/>
        <w:rPr>
          <w:rFonts w:ascii="Arial" w:hAnsi="Arial" w:cs="Arial"/>
          <w:sz w:val="20"/>
          <w:szCs w:val="24"/>
        </w:rPr>
      </w:pPr>
      <w:r w:rsidRPr="003A2EE0">
        <w:rPr>
          <w:rFonts w:ascii="Arial" w:hAnsi="Arial" w:cs="Arial"/>
          <w:sz w:val="20"/>
          <w:szCs w:val="24"/>
        </w:rPr>
        <w:t xml:space="preserve">Gráfica </w:t>
      </w:r>
      <w:r>
        <w:rPr>
          <w:rFonts w:ascii="Arial" w:hAnsi="Arial" w:cs="Arial"/>
          <w:sz w:val="20"/>
          <w:szCs w:val="24"/>
        </w:rPr>
        <w:t>2</w:t>
      </w:r>
    </w:p>
    <w:p w14:paraId="497C536C" w14:textId="23B9E871" w:rsidR="00FE7E17" w:rsidRPr="00AD5198" w:rsidRDefault="00FE7E17" w:rsidP="00FE7E17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Poblaci</w:t>
      </w:r>
      <w:r w:rsidRPr="00AD5198">
        <w:rPr>
          <w:rFonts w:ascii="Arial Negrita" w:hAnsi="Arial Negrita" w:cs="Arial" w:hint="cs"/>
          <w:b/>
          <w:smallCaps/>
        </w:rPr>
        <w:t>ó</w:t>
      </w:r>
      <w:r w:rsidRPr="00AD5198">
        <w:rPr>
          <w:rFonts w:ascii="Arial Negrita" w:hAnsi="Arial Negrita" w:cs="Arial"/>
          <w:b/>
          <w:smallCaps/>
        </w:rPr>
        <w:t xml:space="preserve">n de 18 </w:t>
      </w:r>
      <w:r w:rsidR="00394295">
        <w:rPr>
          <w:rFonts w:ascii="Arial Negrita" w:hAnsi="Arial Negrita" w:cs="Arial"/>
          <w:b/>
          <w:smallCaps/>
        </w:rPr>
        <w:t xml:space="preserve">años </w:t>
      </w:r>
      <w:r w:rsidRPr="00AD5198">
        <w:rPr>
          <w:rFonts w:ascii="Arial Negrita" w:hAnsi="Arial Negrita" w:cs="Arial"/>
          <w:b/>
          <w:smallCaps/>
        </w:rPr>
        <w:t>y m</w:t>
      </w:r>
      <w:r w:rsidRPr="00AD5198">
        <w:rPr>
          <w:rFonts w:ascii="Arial Negrita" w:hAnsi="Arial Negrita" w:cs="Arial" w:hint="cs"/>
          <w:b/>
          <w:smallCaps/>
        </w:rPr>
        <w:t>á</w:t>
      </w:r>
      <w:r w:rsidRPr="00AD5198">
        <w:rPr>
          <w:rFonts w:ascii="Arial Negrita" w:hAnsi="Arial Negrita" w:cs="Arial"/>
          <w:b/>
          <w:smallCaps/>
        </w:rPr>
        <w:t>s</w:t>
      </w:r>
      <w:r w:rsidR="0085298A">
        <w:rPr>
          <w:rFonts w:ascii="Arial Negrita" w:hAnsi="Arial Negrita" w:cs="Arial"/>
          <w:b/>
          <w:smallCaps/>
        </w:rPr>
        <w:t xml:space="preserve"> </w:t>
      </w:r>
      <w:r w:rsidRPr="00AD5198">
        <w:rPr>
          <w:rFonts w:ascii="Arial Negrita" w:hAnsi="Arial Negrita" w:cs="Arial"/>
          <w:b/>
          <w:smallCaps/>
        </w:rPr>
        <w:t>activa f</w:t>
      </w:r>
      <w:r w:rsidRPr="00AD5198">
        <w:rPr>
          <w:rFonts w:ascii="Arial Negrita" w:hAnsi="Arial Negrita" w:cs="Arial" w:hint="cs"/>
          <w:b/>
          <w:smallCaps/>
        </w:rPr>
        <w:t>í</w:t>
      </w:r>
      <w:r w:rsidRPr="00AD5198">
        <w:rPr>
          <w:rFonts w:ascii="Arial Negrita" w:hAnsi="Arial Negrita" w:cs="Arial"/>
          <w:b/>
          <w:smallCaps/>
        </w:rPr>
        <w:t>sicamente</w:t>
      </w:r>
      <w:r w:rsidR="0085298A">
        <w:rPr>
          <w:rFonts w:ascii="Arial Negrita" w:hAnsi="Arial Negrita" w:cs="Arial"/>
          <w:b/>
          <w:smallCaps/>
        </w:rPr>
        <w:t>,</w:t>
      </w:r>
      <w:r w:rsidRPr="00AD5198">
        <w:rPr>
          <w:rFonts w:ascii="Arial Negrita" w:hAnsi="Arial Negrita" w:cs="Arial"/>
          <w:b/>
          <w:smallCaps/>
        </w:rPr>
        <w:t xml:space="preserve"> </w:t>
      </w:r>
      <w:r w:rsidR="00E51F6E">
        <w:rPr>
          <w:rFonts w:ascii="Arial Negrita" w:hAnsi="Arial Negrita" w:cs="Arial"/>
          <w:b/>
          <w:smallCaps/>
        </w:rPr>
        <w:t>según</w:t>
      </w:r>
      <w:r w:rsidRPr="00AD5198">
        <w:rPr>
          <w:rFonts w:ascii="Arial Negrita" w:hAnsi="Arial Negrita" w:cs="Arial"/>
          <w:b/>
          <w:smallCaps/>
        </w:rPr>
        <w:t xml:space="preserve"> sexo</w:t>
      </w:r>
    </w:p>
    <w:p w14:paraId="2CA25CE7" w14:textId="17300232" w:rsidR="00FE7E17" w:rsidRDefault="00D95090" w:rsidP="00FE7E17">
      <w:pPr>
        <w:spacing w:before="8"/>
        <w:ind w:right="1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</w:t>
      </w:r>
      <w:r w:rsidR="00FE7E17">
        <w:rPr>
          <w:rFonts w:ascii="Arial" w:hAnsi="Arial" w:cs="Arial"/>
          <w:sz w:val="16"/>
          <w:szCs w:val="16"/>
        </w:rPr>
        <w:t>orcentaje</w:t>
      </w:r>
      <w:r>
        <w:rPr>
          <w:rFonts w:ascii="Arial" w:hAnsi="Arial" w:cs="Arial"/>
          <w:sz w:val="16"/>
          <w:szCs w:val="16"/>
        </w:rPr>
        <w:t>)</w:t>
      </w:r>
    </w:p>
    <w:p w14:paraId="6BD2E0C2" w14:textId="5A2131AB" w:rsidR="00597673" w:rsidRPr="00485E4A" w:rsidRDefault="00B30048" w:rsidP="00AD5198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5D00290D" wp14:editId="295AB0E9">
            <wp:extent cx="6373495" cy="2527539"/>
            <wp:effectExtent l="0" t="0" r="8255" b="635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5F367136-6198-B8C7-DF6D-15B18449D9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155E23" w14:textId="77777777" w:rsidR="005D3A91" w:rsidRPr="00485E4A" w:rsidRDefault="005D3A91" w:rsidP="005D3A91">
      <w:pPr>
        <w:pStyle w:val="NormalWeb"/>
        <w:spacing w:before="0" w:beforeAutospacing="0" w:after="0" w:afterAutospacing="0"/>
        <w:ind w:right="423" w:firstLine="284"/>
        <w:rPr>
          <w:rFonts w:ascii="Arial" w:hAnsi="Arial" w:cs="Arial"/>
          <w:bCs/>
          <w:sz w:val="16"/>
          <w:szCs w:val="16"/>
        </w:rPr>
      </w:pPr>
      <w:r w:rsidRPr="00485E4A">
        <w:rPr>
          <w:rFonts w:ascii="Arial" w:hAnsi="Arial" w:cs="Arial"/>
          <w:bCs/>
          <w:sz w:val="16"/>
          <w:szCs w:val="16"/>
        </w:rPr>
        <w:t xml:space="preserve">Nota: </w:t>
      </w:r>
      <w:r>
        <w:rPr>
          <w:rFonts w:ascii="Arial" w:hAnsi="Arial" w:cs="Arial"/>
          <w:bCs/>
          <w:sz w:val="16"/>
          <w:szCs w:val="16"/>
        </w:rPr>
        <w:tab/>
        <w:t xml:space="preserve">   </w:t>
      </w:r>
      <w:r w:rsidRPr="00485E4A">
        <w:rPr>
          <w:rFonts w:ascii="Arial" w:hAnsi="Arial" w:cs="Arial"/>
          <w:bCs/>
          <w:sz w:val="16"/>
          <w:szCs w:val="16"/>
        </w:rPr>
        <w:t>En cada barra se presenta la estimación por intervalo de confianza a 90 por ciento.</w:t>
      </w:r>
    </w:p>
    <w:p w14:paraId="14056053" w14:textId="36DD9587" w:rsidR="00597673" w:rsidRDefault="00597673">
      <w:pPr>
        <w:pStyle w:val="NormalWeb"/>
        <w:spacing w:before="0" w:beforeAutospacing="0" w:after="0" w:afterAutospacing="0"/>
        <w:ind w:firstLine="284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 INEGI. Módulo de Práctica Deportiva y Ejercicio Físico</w:t>
      </w:r>
      <w:r w:rsidR="004C00E0">
        <w:rPr>
          <w:rFonts w:ascii="Arial" w:hAnsi="Arial" w:cs="Arial"/>
          <w:bCs/>
          <w:color w:val="000000"/>
          <w:sz w:val="16"/>
          <w:szCs w:val="16"/>
        </w:rPr>
        <w:t>,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2013 a 202</w:t>
      </w:r>
      <w:r w:rsidR="00C22F19"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796C290C" w14:textId="025C100F" w:rsidR="001E095E" w:rsidRDefault="001E095E">
      <w:pPr>
        <w:pStyle w:val="NormalWeb"/>
        <w:spacing w:before="0" w:beforeAutospacing="0" w:after="0" w:afterAutospacing="0"/>
        <w:ind w:firstLine="284"/>
        <w:rPr>
          <w:rFonts w:ascii="Arial" w:hAnsi="Arial" w:cs="Arial"/>
          <w:bCs/>
          <w:color w:val="000000"/>
          <w:sz w:val="16"/>
          <w:szCs w:val="16"/>
        </w:rPr>
      </w:pPr>
    </w:p>
    <w:p w14:paraId="20E0AEC5" w14:textId="17002C39" w:rsidR="001E095E" w:rsidRDefault="001E095E">
      <w:pPr>
        <w:pStyle w:val="NormalWeb"/>
        <w:spacing w:before="0" w:beforeAutospacing="0" w:after="0" w:afterAutospacing="0"/>
        <w:ind w:firstLine="284"/>
        <w:rPr>
          <w:rFonts w:ascii="Arial" w:hAnsi="Arial" w:cs="Arial"/>
          <w:bCs/>
          <w:color w:val="000000"/>
          <w:sz w:val="16"/>
          <w:szCs w:val="16"/>
        </w:rPr>
      </w:pPr>
    </w:p>
    <w:p w14:paraId="7CAD5215" w14:textId="28B390FE" w:rsidR="001E095E" w:rsidRDefault="001E095E">
      <w:pPr>
        <w:pStyle w:val="NormalWeb"/>
        <w:spacing w:before="0" w:beforeAutospacing="0" w:after="0" w:afterAutospacing="0"/>
        <w:ind w:firstLine="284"/>
        <w:rPr>
          <w:rFonts w:ascii="Arial" w:hAnsi="Arial" w:cs="Arial"/>
          <w:bCs/>
          <w:color w:val="000000"/>
          <w:sz w:val="16"/>
          <w:szCs w:val="16"/>
        </w:rPr>
      </w:pPr>
    </w:p>
    <w:p w14:paraId="0BCE3B3D" w14:textId="77777777" w:rsidR="001E095E" w:rsidRPr="00485E4A" w:rsidRDefault="001E095E" w:rsidP="00AD5198">
      <w:pPr>
        <w:pStyle w:val="NormalWeb"/>
        <w:spacing w:before="0" w:beforeAutospacing="0" w:after="0" w:afterAutospacing="0"/>
        <w:ind w:firstLine="284"/>
        <w:rPr>
          <w:rFonts w:ascii="Arial" w:hAnsi="Arial" w:cs="Arial"/>
          <w:bCs/>
          <w:color w:val="000000"/>
          <w:sz w:val="16"/>
          <w:szCs w:val="16"/>
        </w:rPr>
      </w:pPr>
    </w:p>
    <w:p w14:paraId="555573C1" w14:textId="6F65CEBA" w:rsidR="00597673" w:rsidRPr="00C22F19" w:rsidRDefault="003B3F91" w:rsidP="00AD5198">
      <w:pPr>
        <w:ind w:left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  <w:r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Respecto a los hombres </w:t>
      </w:r>
      <w:r w:rsidR="0082149E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que realizan alguna actividad física </w:t>
      </w:r>
      <w:r w:rsidR="000C7B55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en su tiempo libre</w:t>
      </w:r>
      <w:r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, el grupo de</w:t>
      </w:r>
      <w:r w:rsidR="001D212F"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18 a 24 </w:t>
      </w:r>
      <w:r w:rsidR="00ED58C7"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años </w:t>
      </w:r>
      <w:r w:rsidR="0082149E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fue el más activo </w:t>
      </w:r>
      <w:r w:rsidR="008F5049"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(</w:t>
      </w:r>
      <w:r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73.6</w:t>
      </w:r>
      <w:r w:rsidR="0078434D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</w:t>
      </w:r>
      <w:r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%</w:t>
      </w:r>
      <w:r w:rsidR="008F5049"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)</w:t>
      </w:r>
      <w:r w:rsidR="00F3033C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y, el de </w:t>
      </w:r>
      <w:r w:rsidR="00597673"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45 a 54 </w:t>
      </w:r>
      <w:r w:rsidR="003F6E8B"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años</w:t>
      </w:r>
      <w:r w:rsidR="00F3033C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, el menos </w:t>
      </w:r>
      <w:r w:rsidR="00597673"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(3</w:t>
      </w:r>
      <w:r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5.</w:t>
      </w:r>
      <w:r w:rsidR="00ED58C7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9</w:t>
      </w:r>
      <w:r w:rsidR="004957C1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%</w:t>
      </w:r>
      <w:r w:rsidR="00597673" w:rsidRPr="008F504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).</w:t>
      </w:r>
      <w:r w:rsidR="00597673" w:rsidRPr="00C22F1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</w:t>
      </w:r>
    </w:p>
    <w:p w14:paraId="4A469D23" w14:textId="3E9E28A9" w:rsidR="00597673" w:rsidRDefault="00597673" w:rsidP="0059767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14:paraId="64EDB7C8" w14:textId="204E6822" w:rsidR="002D2EC5" w:rsidRPr="003A2EE0" w:rsidRDefault="002D2EC5" w:rsidP="002D2EC5">
      <w:pPr>
        <w:spacing w:before="8"/>
        <w:ind w:right="15"/>
        <w:jc w:val="center"/>
        <w:rPr>
          <w:rFonts w:ascii="Arial" w:hAnsi="Arial" w:cs="Arial"/>
          <w:sz w:val="20"/>
          <w:szCs w:val="24"/>
        </w:rPr>
      </w:pPr>
      <w:r w:rsidRPr="003A2EE0">
        <w:rPr>
          <w:rFonts w:ascii="Arial" w:hAnsi="Arial" w:cs="Arial"/>
          <w:sz w:val="20"/>
          <w:szCs w:val="24"/>
        </w:rPr>
        <w:t xml:space="preserve">Gráfica </w:t>
      </w:r>
      <w:r>
        <w:rPr>
          <w:rFonts w:ascii="Arial" w:hAnsi="Arial" w:cs="Arial"/>
          <w:sz w:val="20"/>
          <w:szCs w:val="24"/>
        </w:rPr>
        <w:t>3</w:t>
      </w:r>
    </w:p>
    <w:p w14:paraId="12072262" w14:textId="2FB8ADE8" w:rsidR="00597673" w:rsidRPr="00AD5198" w:rsidRDefault="004008DD" w:rsidP="00672E16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H</w:t>
      </w:r>
      <w:r w:rsidR="00597673" w:rsidRPr="00AD5198">
        <w:rPr>
          <w:rFonts w:ascii="Arial Negrita" w:hAnsi="Arial Negrita" w:cs="Arial"/>
          <w:b/>
          <w:smallCaps/>
        </w:rPr>
        <w:t>ombres de 18</w:t>
      </w:r>
      <w:r w:rsidR="006E1F59" w:rsidRPr="00AD5198">
        <w:rPr>
          <w:rFonts w:ascii="Arial Negrita" w:hAnsi="Arial Negrita" w:cs="Arial"/>
          <w:b/>
          <w:smallCaps/>
        </w:rPr>
        <w:t xml:space="preserve"> a</w:t>
      </w:r>
      <w:r w:rsidR="006E1F59" w:rsidRPr="00AD5198">
        <w:rPr>
          <w:rFonts w:ascii="Arial Negrita" w:hAnsi="Arial Negrita" w:cs="Arial" w:hint="cs"/>
          <w:b/>
          <w:smallCaps/>
        </w:rPr>
        <w:t>ñ</w:t>
      </w:r>
      <w:r w:rsidR="006E1F59" w:rsidRPr="00AD5198">
        <w:rPr>
          <w:rFonts w:ascii="Arial Negrita" w:hAnsi="Arial Negrita" w:cs="Arial"/>
          <w:b/>
          <w:smallCaps/>
        </w:rPr>
        <w:t>os y m</w:t>
      </w:r>
      <w:r w:rsidR="006E1F59" w:rsidRPr="00AD5198">
        <w:rPr>
          <w:rFonts w:ascii="Arial Negrita" w:hAnsi="Arial Negrita" w:cs="Arial" w:hint="cs"/>
          <w:b/>
          <w:smallCaps/>
        </w:rPr>
        <w:t>á</w:t>
      </w:r>
      <w:r w:rsidR="006E1F59" w:rsidRPr="00AD5198">
        <w:rPr>
          <w:rFonts w:ascii="Arial Negrita" w:hAnsi="Arial Negrita" w:cs="Arial"/>
          <w:b/>
          <w:smallCaps/>
        </w:rPr>
        <w:t>s</w:t>
      </w:r>
      <w:r w:rsidR="00B81CE8" w:rsidRPr="00B81CE8">
        <w:rPr>
          <w:rFonts w:ascii="Arial Negrita" w:hAnsi="Arial Negrita" w:cs="Arial"/>
          <w:b/>
          <w:smallCaps/>
        </w:rPr>
        <w:t xml:space="preserve"> </w:t>
      </w:r>
      <w:r w:rsidR="00B81CE8" w:rsidRPr="00AD5198">
        <w:rPr>
          <w:rFonts w:ascii="Arial Negrita" w:hAnsi="Arial Negrita" w:cs="Arial"/>
          <w:b/>
          <w:smallCaps/>
        </w:rPr>
        <w:t>activos f</w:t>
      </w:r>
      <w:r w:rsidR="00B81CE8" w:rsidRPr="00AD5198">
        <w:rPr>
          <w:rFonts w:ascii="Arial Negrita" w:hAnsi="Arial Negrita" w:cs="Arial" w:hint="cs"/>
          <w:b/>
          <w:smallCaps/>
        </w:rPr>
        <w:t>í</w:t>
      </w:r>
      <w:r w:rsidR="00B81CE8" w:rsidRPr="00AD5198">
        <w:rPr>
          <w:rFonts w:ascii="Arial Negrita" w:hAnsi="Arial Negrita" w:cs="Arial"/>
          <w:b/>
          <w:smallCaps/>
        </w:rPr>
        <w:t>sicamente</w:t>
      </w:r>
      <w:r w:rsidR="0085298A">
        <w:rPr>
          <w:rFonts w:ascii="Arial Negrita" w:hAnsi="Arial Negrita" w:cs="Arial"/>
          <w:b/>
          <w:smallCaps/>
        </w:rPr>
        <w:t>,</w:t>
      </w:r>
      <w:r w:rsidR="00B81CE8" w:rsidRPr="00AD5198">
        <w:rPr>
          <w:rFonts w:ascii="Arial Negrita" w:hAnsi="Arial Negrita" w:cs="Arial"/>
          <w:b/>
          <w:smallCaps/>
        </w:rPr>
        <w:t xml:space="preserve"> </w:t>
      </w:r>
      <w:r w:rsidR="008E60E7">
        <w:rPr>
          <w:rFonts w:ascii="Arial Negrita" w:hAnsi="Arial Negrita" w:cs="Arial"/>
          <w:b/>
          <w:smallCaps/>
        </w:rPr>
        <w:t xml:space="preserve">por </w:t>
      </w:r>
      <w:r w:rsidR="00597673" w:rsidRPr="00AD5198">
        <w:rPr>
          <w:rFonts w:ascii="Arial Negrita" w:hAnsi="Arial Negrita" w:cs="Arial"/>
          <w:b/>
          <w:smallCaps/>
        </w:rPr>
        <w:t>grupo</w:t>
      </w:r>
      <w:r w:rsidR="008E60E7">
        <w:rPr>
          <w:rFonts w:ascii="Arial Negrita" w:hAnsi="Arial Negrita" w:cs="Arial"/>
          <w:b/>
          <w:smallCaps/>
        </w:rPr>
        <w:t>s</w:t>
      </w:r>
      <w:r w:rsidR="00597673" w:rsidRPr="00AD5198">
        <w:rPr>
          <w:rFonts w:ascii="Arial Negrita" w:hAnsi="Arial Negrita" w:cs="Arial"/>
          <w:b/>
          <w:smallCaps/>
        </w:rPr>
        <w:t xml:space="preserve"> de edad</w:t>
      </w:r>
    </w:p>
    <w:p w14:paraId="4D2C482A" w14:textId="169BCBCD" w:rsidR="004008DD" w:rsidRPr="00AD5198" w:rsidRDefault="002D2EC5" w:rsidP="004008DD">
      <w:pPr>
        <w:spacing w:before="8"/>
        <w:ind w:right="15"/>
        <w:jc w:val="center"/>
        <w:rPr>
          <w:rFonts w:ascii="Arial" w:hAnsi="Arial" w:cs="Arial"/>
          <w:sz w:val="18"/>
          <w:szCs w:val="18"/>
        </w:rPr>
      </w:pPr>
      <w:r w:rsidRPr="00AD5198">
        <w:rPr>
          <w:rFonts w:ascii="Arial" w:hAnsi="Arial" w:cs="Arial"/>
          <w:sz w:val="18"/>
          <w:szCs w:val="18"/>
        </w:rPr>
        <w:t>(P</w:t>
      </w:r>
      <w:r w:rsidR="004008DD" w:rsidRPr="00AD5198">
        <w:rPr>
          <w:rFonts w:ascii="Arial" w:hAnsi="Arial" w:cs="Arial"/>
          <w:sz w:val="18"/>
          <w:szCs w:val="18"/>
        </w:rPr>
        <w:t>orcentaje</w:t>
      </w:r>
      <w:r w:rsidRPr="00AD5198">
        <w:rPr>
          <w:rFonts w:ascii="Arial" w:hAnsi="Arial" w:cs="Arial"/>
          <w:sz w:val="18"/>
          <w:szCs w:val="18"/>
        </w:rPr>
        <w:t>)</w:t>
      </w:r>
    </w:p>
    <w:p w14:paraId="36D9459B" w14:textId="53BC0914" w:rsidR="00597673" w:rsidRPr="00485E4A" w:rsidRDefault="00B30048" w:rsidP="00AD5198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AC3002E" wp14:editId="25EAF074">
            <wp:extent cx="5752214" cy="2254102"/>
            <wp:effectExtent l="0" t="0" r="1270" b="0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B0FA14EF-DCE1-3B95-5780-70BAA4E37E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85016B0" w14:textId="29B0B3EC" w:rsidR="00597673" w:rsidRDefault="00597673" w:rsidP="00597673">
      <w:pPr>
        <w:ind w:left="567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  <w:r w:rsidRPr="00485E4A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Fuente: INEGI. Módulo de Práctica Deportiva y Ejercicio Físico</w:t>
      </w:r>
      <w:r w:rsidR="004C00E0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,</w:t>
      </w:r>
      <w:r w:rsidRPr="00485E4A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2019</w:t>
      </w:r>
      <w:r w:rsidR="007125CB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a</w:t>
      </w:r>
      <w:r w:rsidRPr="00485E4A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202</w:t>
      </w:r>
      <w:r w:rsidR="004008DD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2</w:t>
      </w:r>
    </w:p>
    <w:p w14:paraId="43832D70" w14:textId="77777777" w:rsidR="00597673" w:rsidRPr="00DD4DB6" w:rsidRDefault="00597673" w:rsidP="00597673">
      <w:pPr>
        <w:ind w:left="567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</w:p>
    <w:p w14:paraId="1A72F0D0" w14:textId="77777777" w:rsidR="00A70D37" w:rsidRDefault="00A70D37" w:rsidP="0059767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14:paraId="468D2E35" w14:textId="35BD53C2" w:rsidR="00597673" w:rsidRPr="004008DD" w:rsidRDefault="004C00E0" w:rsidP="00AD5198">
      <w:pPr>
        <w:ind w:left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Con información a novie</w:t>
      </w:r>
      <w:r w:rsidR="006E1F5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mbre 2022, </w:t>
      </w:r>
      <w:r w:rsidR="00F3033C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el grupo de mujeres </w:t>
      </w:r>
      <w:r w:rsidR="00597673" w:rsidRPr="003F6E8B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con mayor actividad física </w:t>
      </w:r>
      <w:r w:rsidR="00D32FDD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en</w:t>
      </w:r>
      <w:r w:rsidR="00133BF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el</w:t>
      </w:r>
      <w:r w:rsidR="00D32FDD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tiempo libre </w:t>
      </w:r>
      <w:r w:rsidR="00597673" w:rsidRPr="003F6E8B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fue el de </w:t>
      </w:r>
      <w:r w:rsidR="003F6E8B" w:rsidRPr="003F6E8B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2</w:t>
      </w:r>
      <w:r w:rsidR="00597673" w:rsidRPr="003F6E8B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5 a </w:t>
      </w:r>
      <w:r w:rsidR="003F6E8B" w:rsidRPr="003F6E8B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3</w:t>
      </w:r>
      <w:r w:rsidR="00597673" w:rsidRPr="003F6E8B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4 años</w:t>
      </w:r>
      <w:r w:rsidR="00133BF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,</w:t>
      </w:r>
      <w:r w:rsidR="00597673" w:rsidRPr="003F6E8B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con </w:t>
      </w:r>
      <w:r w:rsidR="003F6E8B" w:rsidRPr="003F6E8B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41.9</w:t>
      </w:r>
      <w:r w:rsidR="00597673" w:rsidRPr="003F6E8B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</w:t>
      </w:r>
      <w:r w:rsidR="00133BF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por ciento. El de menor </w:t>
      </w:r>
      <w:r w:rsidR="00D32FDD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porcentaje fue el de </w:t>
      </w:r>
      <w:r w:rsidR="006E1F5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3</w:t>
      </w:r>
      <w:r w:rsidR="003F6E8B" w:rsidRPr="003F6E8B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5 a 44 años</w:t>
      </w:r>
      <w:r w:rsidR="00D32FDD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, con 31.4 por ciento.</w:t>
      </w:r>
    </w:p>
    <w:p w14:paraId="31328E82" w14:textId="703659FE" w:rsidR="00597673" w:rsidRDefault="00597673" w:rsidP="00597673">
      <w:pPr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2EA6F686" w14:textId="43E78C9D" w:rsidR="002D2EC5" w:rsidRPr="003A2EE0" w:rsidRDefault="002D2EC5" w:rsidP="002D2EC5">
      <w:pPr>
        <w:spacing w:before="8"/>
        <w:ind w:right="15"/>
        <w:jc w:val="center"/>
        <w:rPr>
          <w:rFonts w:ascii="Arial" w:hAnsi="Arial" w:cs="Arial"/>
          <w:sz w:val="20"/>
          <w:szCs w:val="24"/>
        </w:rPr>
      </w:pPr>
      <w:r w:rsidRPr="003A2EE0">
        <w:rPr>
          <w:rFonts w:ascii="Arial" w:hAnsi="Arial" w:cs="Arial"/>
          <w:sz w:val="20"/>
          <w:szCs w:val="24"/>
        </w:rPr>
        <w:t xml:space="preserve">Gráfica </w:t>
      </w:r>
      <w:r>
        <w:rPr>
          <w:rFonts w:ascii="Arial" w:hAnsi="Arial" w:cs="Arial"/>
          <w:sz w:val="20"/>
          <w:szCs w:val="24"/>
        </w:rPr>
        <w:t>4</w:t>
      </w:r>
    </w:p>
    <w:p w14:paraId="7B91D03D" w14:textId="6982A41A" w:rsidR="00597673" w:rsidRPr="00AD5198" w:rsidRDefault="007F5320" w:rsidP="00672E16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Mujeres</w:t>
      </w:r>
      <w:r w:rsidR="00597673" w:rsidRPr="00AD5198">
        <w:rPr>
          <w:rFonts w:ascii="Arial Negrita" w:hAnsi="Arial Negrita" w:cs="Arial"/>
          <w:b/>
          <w:smallCaps/>
        </w:rPr>
        <w:t xml:space="preserve"> </w:t>
      </w:r>
      <w:r w:rsidR="006E1F59" w:rsidRPr="00AD5198">
        <w:rPr>
          <w:rFonts w:ascii="Arial Negrita" w:hAnsi="Arial Negrita" w:cs="Arial"/>
          <w:b/>
          <w:smallCaps/>
        </w:rPr>
        <w:t xml:space="preserve">de </w:t>
      </w:r>
      <w:r w:rsidR="00597673" w:rsidRPr="00AD5198">
        <w:rPr>
          <w:rFonts w:ascii="Arial Negrita" w:hAnsi="Arial Negrita" w:cs="Arial"/>
          <w:b/>
          <w:smallCaps/>
        </w:rPr>
        <w:t>18</w:t>
      </w:r>
      <w:r w:rsidR="006E1F59" w:rsidRPr="00AD5198">
        <w:rPr>
          <w:rFonts w:ascii="Arial Negrita" w:hAnsi="Arial Negrita" w:cs="Arial"/>
          <w:b/>
          <w:smallCaps/>
        </w:rPr>
        <w:t xml:space="preserve"> a</w:t>
      </w:r>
      <w:r w:rsidR="006E1F59" w:rsidRPr="00AD5198">
        <w:rPr>
          <w:rFonts w:ascii="Arial Negrita" w:hAnsi="Arial Negrita" w:cs="Arial" w:hint="cs"/>
          <w:b/>
          <w:smallCaps/>
        </w:rPr>
        <w:t>ñ</w:t>
      </w:r>
      <w:r w:rsidR="006E1F59" w:rsidRPr="00AD5198">
        <w:rPr>
          <w:rFonts w:ascii="Arial Negrita" w:hAnsi="Arial Negrita" w:cs="Arial"/>
          <w:b/>
          <w:smallCaps/>
        </w:rPr>
        <w:t xml:space="preserve">os </w:t>
      </w:r>
      <w:r w:rsidR="00597673" w:rsidRPr="00AD5198">
        <w:rPr>
          <w:rFonts w:ascii="Arial Negrita" w:hAnsi="Arial Negrita" w:cs="Arial"/>
          <w:b/>
          <w:smallCaps/>
        </w:rPr>
        <w:t>y m</w:t>
      </w:r>
      <w:r w:rsidR="00597673" w:rsidRPr="00AD5198">
        <w:rPr>
          <w:rFonts w:ascii="Arial Negrita" w:hAnsi="Arial Negrita" w:cs="Arial" w:hint="cs"/>
          <w:b/>
          <w:smallCaps/>
        </w:rPr>
        <w:t>á</w:t>
      </w:r>
      <w:r w:rsidR="00597673" w:rsidRPr="00AD5198">
        <w:rPr>
          <w:rFonts w:ascii="Arial Negrita" w:hAnsi="Arial Negrita" w:cs="Arial"/>
          <w:b/>
          <w:smallCaps/>
        </w:rPr>
        <w:t>s</w:t>
      </w:r>
      <w:r w:rsidR="0085298A">
        <w:rPr>
          <w:rFonts w:ascii="Arial Negrita" w:hAnsi="Arial Negrita" w:cs="Arial"/>
          <w:b/>
          <w:smallCaps/>
        </w:rPr>
        <w:t xml:space="preserve"> </w:t>
      </w:r>
      <w:r w:rsidR="00B81CE8" w:rsidRPr="00AD5198">
        <w:rPr>
          <w:rFonts w:ascii="Arial Negrita" w:hAnsi="Arial Negrita" w:cs="Arial"/>
          <w:b/>
          <w:smallCaps/>
        </w:rPr>
        <w:t>activas f</w:t>
      </w:r>
      <w:r w:rsidR="00B81CE8" w:rsidRPr="00AD5198">
        <w:rPr>
          <w:rFonts w:ascii="Arial Negrita" w:hAnsi="Arial Negrita" w:cs="Arial" w:hint="cs"/>
          <w:b/>
          <w:smallCaps/>
        </w:rPr>
        <w:t>í</w:t>
      </w:r>
      <w:r w:rsidR="00B81CE8" w:rsidRPr="00AD5198">
        <w:rPr>
          <w:rFonts w:ascii="Arial Negrita" w:hAnsi="Arial Negrita" w:cs="Arial"/>
          <w:b/>
          <w:smallCaps/>
        </w:rPr>
        <w:t>sicamente</w:t>
      </w:r>
      <w:r w:rsidR="0085298A">
        <w:rPr>
          <w:rFonts w:ascii="Arial Negrita" w:hAnsi="Arial Negrita" w:cs="Arial"/>
          <w:b/>
          <w:smallCaps/>
        </w:rPr>
        <w:t>,</w:t>
      </w:r>
      <w:r w:rsidR="00597673" w:rsidRPr="00AD5198">
        <w:rPr>
          <w:rFonts w:ascii="Arial Negrita" w:hAnsi="Arial Negrita" w:cs="Arial"/>
          <w:b/>
          <w:smallCaps/>
        </w:rPr>
        <w:t xml:space="preserve"> </w:t>
      </w:r>
      <w:r w:rsidR="00F3262C">
        <w:rPr>
          <w:rFonts w:ascii="Arial Negrita" w:hAnsi="Arial Negrita" w:cs="Arial"/>
          <w:b/>
          <w:smallCaps/>
        </w:rPr>
        <w:t>por</w:t>
      </w:r>
      <w:r w:rsidR="00F3262C" w:rsidRPr="00AD5198">
        <w:rPr>
          <w:rFonts w:ascii="Arial Negrita" w:hAnsi="Arial Negrita" w:cs="Arial"/>
          <w:b/>
          <w:smallCaps/>
        </w:rPr>
        <w:t xml:space="preserve"> </w:t>
      </w:r>
      <w:r w:rsidR="00597673" w:rsidRPr="00AD5198">
        <w:rPr>
          <w:rFonts w:ascii="Arial Negrita" w:hAnsi="Arial Negrita" w:cs="Arial"/>
          <w:b/>
          <w:smallCaps/>
        </w:rPr>
        <w:t>grupo</w:t>
      </w:r>
      <w:r w:rsidR="00F3262C">
        <w:rPr>
          <w:rFonts w:ascii="Arial Negrita" w:hAnsi="Arial Negrita" w:cs="Arial"/>
          <w:b/>
          <w:smallCaps/>
        </w:rPr>
        <w:t>s</w:t>
      </w:r>
      <w:r w:rsidR="00597673" w:rsidRPr="00AD5198">
        <w:rPr>
          <w:rFonts w:ascii="Arial Negrita" w:hAnsi="Arial Negrita" w:cs="Arial"/>
          <w:b/>
          <w:smallCaps/>
        </w:rPr>
        <w:t xml:space="preserve"> de edad</w:t>
      </w:r>
    </w:p>
    <w:p w14:paraId="1628955E" w14:textId="6AB43571" w:rsidR="007F5320" w:rsidRPr="007F5320" w:rsidRDefault="005D3A91" w:rsidP="007F5320">
      <w:pPr>
        <w:pStyle w:val="NormalWeb"/>
        <w:spacing w:before="0" w:beforeAutospacing="0" w:after="240" w:afterAutospacing="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16"/>
          <w:szCs w:val="16"/>
        </w:rPr>
        <w:t>(P</w:t>
      </w:r>
      <w:r w:rsidR="007F5320">
        <w:rPr>
          <w:rFonts w:ascii="Arial" w:hAnsi="Arial" w:cs="Arial"/>
          <w:sz w:val="16"/>
          <w:szCs w:val="16"/>
        </w:rPr>
        <w:t>orcentaje</w:t>
      </w:r>
      <w:r>
        <w:rPr>
          <w:rFonts w:ascii="Arial" w:hAnsi="Arial" w:cs="Arial"/>
          <w:sz w:val="16"/>
          <w:szCs w:val="16"/>
        </w:rPr>
        <w:t>)</w:t>
      </w:r>
    </w:p>
    <w:p w14:paraId="2DF6F258" w14:textId="0908F154" w:rsidR="00597673" w:rsidRPr="00485E4A" w:rsidRDefault="00B30048" w:rsidP="00AD5198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6C224B13" wp14:editId="630921D4">
            <wp:extent cx="5773420" cy="2168702"/>
            <wp:effectExtent l="0" t="0" r="0" b="3175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519B17C5-4B8E-16D3-CB7B-0A67BCAD29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BBE079" w14:textId="424313FA" w:rsidR="007F5320" w:rsidRDefault="007F5320" w:rsidP="007F5320">
      <w:pPr>
        <w:ind w:left="567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  <w:r w:rsidRPr="00485E4A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Fuente: INEGI. Módulo de Práctica Deportiva y Ejercicio Físico</w:t>
      </w:r>
      <w:r w:rsidR="004C00E0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, </w:t>
      </w:r>
      <w:r w:rsidRPr="00485E4A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2019</w:t>
      </w:r>
      <w:r w:rsidR="007125CB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a</w:t>
      </w:r>
      <w:r w:rsidRPr="00485E4A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202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2</w:t>
      </w:r>
    </w:p>
    <w:p w14:paraId="439F7F3D" w14:textId="77777777" w:rsidR="00597673" w:rsidRPr="00485E4A" w:rsidRDefault="00597673" w:rsidP="00597673">
      <w:pPr>
        <w:ind w:left="567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</w:p>
    <w:p w14:paraId="6B4BC839" w14:textId="77777777" w:rsidR="00597673" w:rsidRPr="00485E4A" w:rsidRDefault="00597673" w:rsidP="0059767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26A233E" w14:textId="77777777" w:rsidR="0082149E" w:rsidRDefault="0082149E" w:rsidP="0082149E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</w:p>
    <w:p w14:paraId="26BCC3B3" w14:textId="77777777" w:rsidR="0082149E" w:rsidRDefault="0082149E" w:rsidP="0082149E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</w:p>
    <w:p w14:paraId="310D376C" w14:textId="4B505504" w:rsidR="0082149E" w:rsidRPr="000F401F" w:rsidRDefault="005D3A91" w:rsidP="004D5D30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</w:t>
      </w:r>
      <w:r w:rsidR="00D25C3B">
        <w:rPr>
          <w:rFonts w:ascii="Arial" w:hAnsi="Arial" w:cs="Arial"/>
          <w:bCs/>
        </w:rPr>
        <w:t>ara que la actividad física</w:t>
      </w:r>
      <w:r w:rsidR="004D5D30">
        <w:rPr>
          <w:rFonts w:ascii="Arial" w:hAnsi="Arial" w:cs="Arial"/>
          <w:bCs/>
        </w:rPr>
        <w:t xml:space="preserve"> mejore </w:t>
      </w:r>
      <w:r w:rsidR="00D25C3B">
        <w:rPr>
          <w:rFonts w:ascii="Arial" w:hAnsi="Arial" w:cs="Arial"/>
          <w:bCs/>
        </w:rPr>
        <w:t xml:space="preserve">la salud, </w:t>
      </w:r>
      <w:r w:rsidR="007D2300">
        <w:rPr>
          <w:rFonts w:ascii="Arial" w:hAnsi="Arial" w:cs="Arial"/>
          <w:bCs/>
        </w:rPr>
        <w:t xml:space="preserve">se </w:t>
      </w:r>
      <w:r w:rsidR="004D5D30">
        <w:rPr>
          <w:rFonts w:ascii="Arial" w:hAnsi="Arial" w:cs="Arial"/>
          <w:bCs/>
        </w:rPr>
        <w:t xml:space="preserve">la </w:t>
      </w:r>
      <w:r w:rsidR="007D2300">
        <w:rPr>
          <w:rFonts w:ascii="Arial" w:hAnsi="Arial" w:cs="Arial"/>
          <w:bCs/>
        </w:rPr>
        <w:t>puede valorar según el tiempo semana</w:t>
      </w:r>
      <w:r>
        <w:rPr>
          <w:rFonts w:ascii="Arial" w:hAnsi="Arial" w:cs="Arial"/>
          <w:bCs/>
        </w:rPr>
        <w:t>l</w:t>
      </w:r>
      <w:r w:rsidR="007D2300">
        <w:rPr>
          <w:rFonts w:ascii="Arial" w:hAnsi="Arial" w:cs="Arial"/>
          <w:bCs/>
        </w:rPr>
        <w:t xml:space="preserve"> que se le dedica y la intensidad (moderada o vigorosa)</w:t>
      </w:r>
      <w:r w:rsidR="00F3033C">
        <w:rPr>
          <w:rFonts w:ascii="Arial" w:hAnsi="Arial" w:cs="Arial"/>
          <w:bCs/>
        </w:rPr>
        <w:t xml:space="preserve"> con la que se realiza</w:t>
      </w:r>
      <w:r w:rsidR="007D2300">
        <w:rPr>
          <w:rFonts w:ascii="Arial" w:hAnsi="Arial" w:cs="Arial"/>
          <w:bCs/>
        </w:rPr>
        <w:t>.</w:t>
      </w:r>
      <w:r w:rsidR="007D2300" w:rsidRPr="007D2300">
        <w:rPr>
          <w:rFonts w:ascii="Arial" w:hAnsi="Arial" w:cs="Arial"/>
          <w:bCs/>
        </w:rPr>
        <w:t xml:space="preserve"> </w:t>
      </w:r>
      <w:r w:rsidR="00F3033C">
        <w:rPr>
          <w:rFonts w:ascii="Arial" w:hAnsi="Arial" w:cs="Arial"/>
          <w:bCs/>
        </w:rPr>
        <w:t xml:space="preserve">Así </w:t>
      </w:r>
      <w:r w:rsidR="007D2300">
        <w:rPr>
          <w:rFonts w:ascii="Arial" w:hAnsi="Arial" w:cs="Arial"/>
          <w:bCs/>
        </w:rPr>
        <w:t>se califica e</w:t>
      </w:r>
      <w:r w:rsidR="007D2300" w:rsidRPr="000F401F">
        <w:rPr>
          <w:rFonts w:ascii="Arial" w:hAnsi="Arial" w:cs="Arial"/>
          <w:bCs/>
        </w:rPr>
        <w:t xml:space="preserve">l nivel de suficiencia de </w:t>
      </w:r>
      <w:r w:rsidR="007D2300">
        <w:rPr>
          <w:rFonts w:ascii="Arial" w:hAnsi="Arial" w:cs="Arial"/>
          <w:bCs/>
        </w:rPr>
        <w:t xml:space="preserve">la </w:t>
      </w:r>
      <w:r w:rsidR="007D2300" w:rsidRPr="000F401F">
        <w:rPr>
          <w:rFonts w:ascii="Arial" w:hAnsi="Arial" w:cs="Arial"/>
          <w:bCs/>
        </w:rPr>
        <w:t>actividad física</w:t>
      </w:r>
      <w:r w:rsidR="007D2300">
        <w:rPr>
          <w:rFonts w:ascii="Arial" w:hAnsi="Arial" w:cs="Arial"/>
          <w:bCs/>
        </w:rPr>
        <w:t xml:space="preserve"> en el tiempo libre.</w:t>
      </w:r>
      <w:r w:rsidR="007D2300">
        <w:rPr>
          <w:rStyle w:val="Refdenotaalpie"/>
          <w:rFonts w:ascii="Arial" w:hAnsi="Arial" w:cs="Arial"/>
          <w:bCs/>
        </w:rPr>
        <w:footnoteReference w:id="5"/>
      </w:r>
      <w:r w:rsidR="0082149E" w:rsidRPr="0082149E">
        <w:rPr>
          <w:rFonts w:ascii="Arial" w:hAnsi="Arial" w:cs="Arial"/>
          <w:bCs/>
        </w:rPr>
        <w:t xml:space="preserve"> </w:t>
      </w:r>
      <w:r w:rsidR="0082149E">
        <w:rPr>
          <w:rFonts w:ascii="Arial" w:hAnsi="Arial" w:cs="Arial"/>
          <w:bCs/>
        </w:rPr>
        <w:t xml:space="preserve">Por semana, más </w:t>
      </w:r>
      <w:r w:rsidR="0082149E" w:rsidRPr="000F401F">
        <w:rPr>
          <w:rFonts w:ascii="Arial" w:hAnsi="Arial" w:cs="Arial"/>
          <w:bCs/>
        </w:rPr>
        <w:t>de la mitad de la población</w:t>
      </w:r>
      <w:r w:rsidR="0082149E">
        <w:rPr>
          <w:rFonts w:ascii="Arial" w:hAnsi="Arial" w:cs="Arial"/>
          <w:bCs/>
        </w:rPr>
        <w:t xml:space="preserve"> activa físicamente </w:t>
      </w:r>
      <w:r w:rsidR="0082149E" w:rsidRPr="000F401F">
        <w:rPr>
          <w:rFonts w:ascii="Arial" w:hAnsi="Arial" w:cs="Arial"/>
          <w:bCs/>
        </w:rPr>
        <w:t>realizó</w:t>
      </w:r>
      <w:r w:rsidR="0082149E">
        <w:rPr>
          <w:rFonts w:ascii="Arial" w:hAnsi="Arial" w:cs="Arial"/>
          <w:bCs/>
        </w:rPr>
        <w:t xml:space="preserve"> su práctica físico-deportiva </w:t>
      </w:r>
      <w:r w:rsidR="0082149E" w:rsidRPr="000F401F">
        <w:rPr>
          <w:rFonts w:ascii="Arial" w:hAnsi="Arial" w:cs="Arial"/>
          <w:bCs/>
        </w:rPr>
        <w:t xml:space="preserve">con un nivel suficiente y cuatro de cada </w:t>
      </w:r>
      <w:r w:rsidR="0082149E">
        <w:rPr>
          <w:rFonts w:ascii="Arial" w:hAnsi="Arial" w:cs="Arial"/>
          <w:bCs/>
        </w:rPr>
        <w:t>10</w:t>
      </w:r>
      <w:r w:rsidR="0082149E" w:rsidRPr="000F401F">
        <w:rPr>
          <w:rFonts w:ascii="Arial" w:hAnsi="Arial" w:cs="Arial"/>
          <w:bCs/>
        </w:rPr>
        <w:t xml:space="preserve"> lo hicieron </w:t>
      </w:r>
      <w:r w:rsidR="0082149E">
        <w:rPr>
          <w:rFonts w:ascii="Arial" w:hAnsi="Arial" w:cs="Arial"/>
          <w:bCs/>
        </w:rPr>
        <w:t>de</w:t>
      </w:r>
      <w:r w:rsidR="0082149E" w:rsidRPr="000F401F">
        <w:rPr>
          <w:rFonts w:ascii="Arial" w:hAnsi="Arial" w:cs="Arial"/>
          <w:bCs/>
        </w:rPr>
        <w:t xml:space="preserve"> forma insuficiente.</w:t>
      </w:r>
    </w:p>
    <w:p w14:paraId="6313F948" w14:textId="77777777" w:rsidR="0082149E" w:rsidRDefault="0082149E" w:rsidP="0082149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150113B6" w14:textId="104F3133" w:rsidR="00D25C3B" w:rsidRDefault="00D25C3B" w:rsidP="00AD5198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</w:p>
    <w:p w14:paraId="655DF9D8" w14:textId="77777777" w:rsidR="007D2300" w:rsidRDefault="007D2300" w:rsidP="00AD5198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</w:p>
    <w:p w14:paraId="3B643350" w14:textId="4A49843B" w:rsidR="002D2EC5" w:rsidRPr="003A2EE0" w:rsidRDefault="002D2EC5" w:rsidP="002D2EC5">
      <w:pPr>
        <w:spacing w:before="8"/>
        <w:ind w:right="15"/>
        <w:jc w:val="center"/>
        <w:rPr>
          <w:rFonts w:ascii="Arial" w:hAnsi="Arial" w:cs="Arial"/>
          <w:sz w:val="20"/>
          <w:szCs w:val="24"/>
        </w:rPr>
      </w:pPr>
      <w:r w:rsidRPr="003A2EE0">
        <w:rPr>
          <w:rFonts w:ascii="Arial" w:hAnsi="Arial" w:cs="Arial"/>
          <w:sz w:val="20"/>
          <w:szCs w:val="24"/>
        </w:rPr>
        <w:t xml:space="preserve">Gráfica </w:t>
      </w:r>
      <w:r>
        <w:rPr>
          <w:rFonts w:ascii="Arial" w:hAnsi="Arial" w:cs="Arial"/>
          <w:sz w:val="20"/>
          <w:szCs w:val="24"/>
        </w:rPr>
        <w:t>5</w:t>
      </w:r>
    </w:p>
    <w:p w14:paraId="254BD262" w14:textId="6A285051" w:rsidR="00F84DC2" w:rsidRDefault="00E70F76" w:rsidP="003C23CC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</w:t>
      </w:r>
      <w:r w:rsidR="00597673" w:rsidRPr="00AD5198">
        <w:rPr>
          <w:rFonts w:ascii="Arial Negrita" w:hAnsi="Arial Negrita" w:cs="Arial"/>
          <w:b/>
          <w:smallCaps/>
        </w:rPr>
        <w:t>oblaci</w:t>
      </w:r>
      <w:r w:rsidR="00597673" w:rsidRPr="00AD5198">
        <w:rPr>
          <w:rFonts w:ascii="Arial Negrita" w:hAnsi="Arial Negrita" w:cs="Arial" w:hint="cs"/>
          <w:b/>
          <w:smallCaps/>
        </w:rPr>
        <w:t>ó</w:t>
      </w:r>
      <w:r w:rsidR="00597673" w:rsidRPr="00AD5198">
        <w:rPr>
          <w:rFonts w:ascii="Arial Negrita" w:hAnsi="Arial Negrita" w:cs="Arial"/>
          <w:b/>
          <w:smallCaps/>
        </w:rPr>
        <w:t>n de 18</w:t>
      </w:r>
      <w:r w:rsidR="006E1F59" w:rsidRPr="00AD5198">
        <w:rPr>
          <w:rFonts w:ascii="Arial Negrita" w:hAnsi="Arial Negrita" w:cs="Arial"/>
          <w:b/>
          <w:smallCaps/>
        </w:rPr>
        <w:t xml:space="preserve"> a</w:t>
      </w:r>
      <w:r w:rsidR="006E1F59" w:rsidRPr="00AD5198">
        <w:rPr>
          <w:rFonts w:ascii="Arial Negrita" w:hAnsi="Arial Negrita" w:cs="Arial" w:hint="cs"/>
          <w:b/>
          <w:smallCaps/>
        </w:rPr>
        <w:t>ñ</w:t>
      </w:r>
      <w:r w:rsidR="006E1F59" w:rsidRPr="00AD5198">
        <w:rPr>
          <w:rFonts w:ascii="Arial Negrita" w:hAnsi="Arial Negrita" w:cs="Arial"/>
          <w:b/>
          <w:smallCaps/>
        </w:rPr>
        <w:t>os y m</w:t>
      </w:r>
      <w:r w:rsidR="006E1F59" w:rsidRPr="00AD5198">
        <w:rPr>
          <w:rFonts w:ascii="Arial Negrita" w:hAnsi="Arial Negrita" w:cs="Arial" w:hint="cs"/>
          <w:b/>
          <w:smallCaps/>
        </w:rPr>
        <w:t>á</w:t>
      </w:r>
      <w:r w:rsidR="006E1F59" w:rsidRPr="00AD5198">
        <w:rPr>
          <w:rFonts w:ascii="Arial Negrita" w:hAnsi="Arial Negrita" w:cs="Arial"/>
          <w:b/>
          <w:smallCaps/>
        </w:rPr>
        <w:t xml:space="preserve">s </w:t>
      </w:r>
      <w:r w:rsidR="00597673" w:rsidRPr="00AD5198">
        <w:rPr>
          <w:rFonts w:ascii="Arial Negrita" w:hAnsi="Arial Negrita" w:cs="Arial"/>
          <w:b/>
          <w:smallCaps/>
        </w:rPr>
        <w:t>activa f</w:t>
      </w:r>
      <w:r w:rsidR="00597673" w:rsidRPr="00AD5198">
        <w:rPr>
          <w:rFonts w:ascii="Arial Negrita" w:hAnsi="Arial Negrita" w:cs="Arial" w:hint="cs"/>
          <w:b/>
          <w:smallCaps/>
        </w:rPr>
        <w:t>í</w:t>
      </w:r>
      <w:r w:rsidR="00597673" w:rsidRPr="00AD5198">
        <w:rPr>
          <w:rFonts w:ascii="Arial Negrita" w:hAnsi="Arial Negrita" w:cs="Arial"/>
          <w:b/>
          <w:smallCaps/>
        </w:rPr>
        <w:t>sicamente</w:t>
      </w:r>
      <w:r w:rsidR="0085298A">
        <w:rPr>
          <w:rFonts w:ascii="Arial Negrita" w:hAnsi="Arial Negrita" w:cs="Arial"/>
          <w:b/>
          <w:smallCaps/>
        </w:rPr>
        <w:t>,</w:t>
      </w:r>
      <w:r w:rsidR="00597673" w:rsidRPr="00AD5198">
        <w:rPr>
          <w:rFonts w:ascii="Arial Negrita" w:hAnsi="Arial Negrita" w:cs="Arial"/>
          <w:b/>
          <w:smallCaps/>
        </w:rPr>
        <w:t xml:space="preserve"> </w:t>
      </w:r>
      <w:r w:rsidR="00EB2868">
        <w:rPr>
          <w:rFonts w:ascii="Arial Negrita" w:hAnsi="Arial Negrita" w:cs="Arial"/>
          <w:b/>
          <w:smallCaps/>
        </w:rPr>
        <w:t>por</w:t>
      </w:r>
      <w:r w:rsidR="00597673" w:rsidRPr="00AD5198">
        <w:rPr>
          <w:rFonts w:ascii="Arial Negrita" w:hAnsi="Arial Negrita" w:cs="Arial"/>
          <w:b/>
          <w:smallCaps/>
        </w:rPr>
        <w:t xml:space="preserve"> nivel de suficiencia </w:t>
      </w:r>
    </w:p>
    <w:p w14:paraId="00115639" w14:textId="552DCDFE" w:rsidR="00E70F76" w:rsidRPr="00485E4A" w:rsidRDefault="00D75528" w:rsidP="00E70F76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D5198" w:rsidDel="00D75528">
        <w:rPr>
          <w:rFonts w:ascii="Arial Negrita" w:hAnsi="Arial Negrita" w:cs="Arial"/>
          <w:b/>
          <w:smallCaps/>
        </w:rPr>
        <w:t xml:space="preserve"> </w:t>
      </w:r>
      <w:r w:rsidR="00E51F6E">
        <w:rPr>
          <w:rFonts w:ascii="Arial" w:hAnsi="Arial" w:cs="Arial"/>
          <w:sz w:val="16"/>
          <w:szCs w:val="16"/>
        </w:rPr>
        <w:t>(</w:t>
      </w:r>
      <w:r w:rsidR="00E70F76" w:rsidRPr="00887210">
        <w:rPr>
          <w:rFonts w:ascii="Arial" w:hAnsi="Arial" w:cs="Arial"/>
          <w:sz w:val="16"/>
          <w:szCs w:val="16"/>
        </w:rPr>
        <w:t>Distribución porcentual</w:t>
      </w:r>
      <w:r w:rsidR="00E51F6E">
        <w:rPr>
          <w:rFonts w:ascii="Arial" w:hAnsi="Arial" w:cs="Arial"/>
          <w:sz w:val="16"/>
          <w:szCs w:val="16"/>
        </w:rPr>
        <w:t>)</w:t>
      </w:r>
    </w:p>
    <w:p w14:paraId="34257511" w14:textId="0AC44FAF" w:rsidR="00C04BFB" w:rsidRPr="00485E4A" w:rsidRDefault="00B30048" w:rsidP="00E70F76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6695AE5E" wp14:editId="174F3247">
            <wp:extent cx="6049483" cy="1235371"/>
            <wp:effectExtent l="0" t="0" r="8890" b="3175"/>
            <wp:docPr id="33" name="Gráfico 33">
              <a:extLst xmlns:a="http://schemas.openxmlformats.org/drawingml/2006/main">
                <a:ext uri="{FF2B5EF4-FFF2-40B4-BE49-F238E27FC236}">
                  <a16:creationId xmlns:a16="http://schemas.microsoft.com/office/drawing/2014/main" id="{453CF0E2-69C9-4FBD-8F0E-A243FDB7E7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D3F5F5" w14:textId="38B9CD7E" w:rsidR="00332BC6" w:rsidRDefault="00332BC6" w:rsidP="00AD5198">
      <w:pPr>
        <w:pStyle w:val="NormalWeb"/>
        <w:spacing w:before="0" w:beforeAutospacing="0" w:after="0" w:afterAutospacing="0"/>
        <w:ind w:left="1134" w:right="425" w:hanging="708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Nota: </w:t>
      </w:r>
      <w:r w:rsidR="00E51F6E"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>E</w:t>
      </w:r>
      <w:r w:rsidR="00376895">
        <w:rPr>
          <w:rFonts w:ascii="Arial" w:hAnsi="Arial" w:cs="Arial"/>
          <w:bCs/>
          <w:color w:val="000000"/>
          <w:sz w:val="16"/>
          <w:szCs w:val="16"/>
        </w:rPr>
        <w:t>n e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l nivel </w:t>
      </w:r>
      <w:r w:rsidR="00376895">
        <w:rPr>
          <w:rFonts w:ascii="Arial" w:hAnsi="Arial" w:cs="Arial"/>
          <w:bCs/>
          <w:color w:val="000000"/>
          <w:sz w:val="16"/>
          <w:szCs w:val="16"/>
        </w:rPr>
        <w:t>n</w:t>
      </w:r>
      <w:r>
        <w:rPr>
          <w:rFonts w:ascii="Arial" w:hAnsi="Arial" w:cs="Arial"/>
          <w:bCs/>
          <w:color w:val="000000"/>
          <w:sz w:val="16"/>
          <w:szCs w:val="16"/>
        </w:rPr>
        <w:t>o declarado</w:t>
      </w:r>
      <w:r w:rsidR="00376895">
        <w:rPr>
          <w:rFonts w:ascii="Arial" w:hAnsi="Arial" w:cs="Arial"/>
          <w:bCs/>
          <w:color w:val="000000"/>
          <w:sz w:val="16"/>
          <w:szCs w:val="16"/>
        </w:rPr>
        <w:t xml:space="preserve"> está la </w:t>
      </w:r>
      <w:r>
        <w:rPr>
          <w:rFonts w:ascii="Arial" w:hAnsi="Arial" w:cs="Arial"/>
          <w:bCs/>
          <w:color w:val="000000"/>
          <w:sz w:val="16"/>
          <w:szCs w:val="16"/>
        </w:rPr>
        <w:t>población que contest</w:t>
      </w:r>
      <w:r w:rsidR="00F67F60">
        <w:rPr>
          <w:rFonts w:ascii="Arial" w:hAnsi="Arial" w:cs="Arial"/>
          <w:bCs/>
          <w:color w:val="000000"/>
          <w:sz w:val="16"/>
          <w:szCs w:val="16"/>
        </w:rPr>
        <w:t>ó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que s</w:t>
      </w:r>
      <w:r w:rsidRPr="00332BC6">
        <w:rPr>
          <w:rFonts w:ascii="Arial" w:hAnsi="Arial" w:cs="Arial"/>
          <w:bCs/>
          <w:color w:val="000000"/>
          <w:sz w:val="16"/>
          <w:szCs w:val="16"/>
        </w:rPr>
        <w:t>í realiza práctica físico-deportiva en su tiempo libre</w:t>
      </w:r>
      <w:r w:rsidR="00376895">
        <w:rPr>
          <w:rFonts w:ascii="Arial" w:hAnsi="Arial" w:cs="Arial"/>
          <w:bCs/>
          <w:color w:val="000000"/>
          <w:sz w:val="16"/>
          <w:szCs w:val="16"/>
        </w:rPr>
        <w:t>,</w:t>
      </w:r>
      <w:r w:rsidRPr="00332BC6">
        <w:rPr>
          <w:rFonts w:ascii="Arial" w:hAnsi="Arial" w:cs="Arial"/>
          <w:bCs/>
          <w:color w:val="000000"/>
          <w:sz w:val="16"/>
          <w:szCs w:val="16"/>
        </w:rPr>
        <w:t xml:space="preserve"> pero la semana </w:t>
      </w:r>
      <w:r>
        <w:rPr>
          <w:rFonts w:ascii="Arial" w:hAnsi="Arial" w:cs="Arial"/>
          <w:bCs/>
          <w:color w:val="000000"/>
          <w:sz w:val="16"/>
          <w:szCs w:val="16"/>
        </w:rPr>
        <w:t>anterior a la entrevista</w:t>
      </w:r>
      <w:r w:rsidRPr="00332BC6">
        <w:rPr>
          <w:rFonts w:ascii="Arial" w:hAnsi="Arial" w:cs="Arial"/>
          <w:bCs/>
          <w:color w:val="000000"/>
          <w:sz w:val="16"/>
          <w:szCs w:val="16"/>
        </w:rPr>
        <w:t xml:space="preserve"> no </w:t>
      </w:r>
      <w:r w:rsidR="00376895">
        <w:rPr>
          <w:rFonts w:ascii="Arial" w:hAnsi="Arial" w:cs="Arial"/>
          <w:bCs/>
          <w:color w:val="000000"/>
          <w:sz w:val="16"/>
          <w:szCs w:val="16"/>
        </w:rPr>
        <w:t>lo hizo</w:t>
      </w:r>
      <w:r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1C08D509" w14:textId="53664B31" w:rsidR="00597673" w:rsidRPr="00485E4A" w:rsidRDefault="00597673" w:rsidP="00AD5198">
      <w:pPr>
        <w:pStyle w:val="NormalWeb"/>
        <w:spacing w:before="0" w:beforeAutospacing="0" w:after="0" w:afterAutospacing="0"/>
        <w:ind w:left="1134" w:right="425" w:hanging="708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E70F76">
        <w:rPr>
          <w:rFonts w:ascii="Arial" w:hAnsi="Arial" w:cs="Arial"/>
          <w:bCs/>
          <w:color w:val="000000"/>
          <w:sz w:val="16"/>
          <w:szCs w:val="16"/>
        </w:rPr>
        <w:t xml:space="preserve">Fuente: </w:t>
      </w:r>
      <w:r w:rsidR="00E51F6E">
        <w:rPr>
          <w:rFonts w:ascii="Arial" w:hAnsi="Arial" w:cs="Arial"/>
          <w:bCs/>
          <w:color w:val="000000"/>
          <w:sz w:val="16"/>
          <w:szCs w:val="16"/>
        </w:rPr>
        <w:tab/>
      </w:r>
      <w:r w:rsidRPr="00E70F76">
        <w:rPr>
          <w:rFonts w:ascii="Arial" w:hAnsi="Arial" w:cs="Arial"/>
          <w:bCs/>
          <w:color w:val="000000"/>
          <w:sz w:val="16"/>
          <w:szCs w:val="16"/>
        </w:rPr>
        <w:t>INEGI. Módulo de Práctica Deportiva y Ejercicio Físico</w:t>
      </w:r>
      <w:r w:rsidR="00F3033C">
        <w:rPr>
          <w:rFonts w:ascii="Arial" w:hAnsi="Arial" w:cs="Arial"/>
          <w:bCs/>
          <w:color w:val="000000"/>
          <w:sz w:val="16"/>
          <w:szCs w:val="16"/>
        </w:rPr>
        <w:t>,</w:t>
      </w:r>
      <w:r w:rsidRPr="00E70F76">
        <w:rPr>
          <w:rFonts w:ascii="Arial" w:hAnsi="Arial" w:cs="Arial"/>
          <w:bCs/>
          <w:color w:val="000000"/>
          <w:sz w:val="16"/>
          <w:szCs w:val="16"/>
        </w:rPr>
        <w:t xml:space="preserve"> 202</w:t>
      </w:r>
      <w:r w:rsidR="00E70F76" w:rsidRPr="00E70F76"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19E182CE" w14:textId="77777777" w:rsidR="00597673" w:rsidRPr="00485E4A" w:rsidRDefault="00597673" w:rsidP="0059767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7750FD3" w14:textId="77777777" w:rsidR="005B45A8" w:rsidRDefault="005B45A8" w:rsidP="0059767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778D5D77" w14:textId="3C5BB768" w:rsidR="005B45A8" w:rsidRDefault="00F84DC2" w:rsidP="00AD5198">
      <w:pPr>
        <w:spacing w:line="280" w:lineRule="exact"/>
        <w:ind w:left="142" w:right="1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B45A8">
        <w:rPr>
          <w:rFonts w:ascii="Arial" w:hAnsi="Arial" w:cs="Arial"/>
          <w:sz w:val="24"/>
          <w:szCs w:val="24"/>
        </w:rPr>
        <w:t xml:space="preserve">i se considera </w:t>
      </w:r>
      <w:r>
        <w:rPr>
          <w:rFonts w:ascii="Arial" w:hAnsi="Arial" w:cs="Arial"/>
          <w:sz w:val="24"/>
          <w:szCs w:val="24"/>
        </w:rPr>
        <w:t>a la</w:t>
      </w:r>
      <w:r w:rsidR="005B45A8">
        <w:rPr>
          <w:rFonts w:ascii="Arial" w:hAnsi="Arial" w:cs="Arial"/>
          <w:sz w:val="24"/>
          <w:szCs w:val="24"/>
        </w:rPr>
        <w:t xml:space="preserve"> totalidad de personas de 18 años y más en áreas urbanas, únicamente 23.2 % de la población </w:t>
      </w:r>
      <w:r w:rsidR="0082149E">
        <w:rPr>
          <w:rFonts w:ascii="Arial" w:hAnsi="Arial" w:cs="Arial"/>
          <w:sz w:val="24"/>
          <w:szCs w:val="24"/>
        </w:rPr>
        <w:t xml:space="preserve">realiza actividad física </w:t>
      </w:r>
      <w:r w:rsidR="005B45A8">
        <w:rPr>
          <w:rFonts w:ascii="Arial" w:hAnsi="Arial" w:cs="Arial"/>
          <w:sz w:val="24"/>
          <w:szCs w:val="24"/>
        </w:rPr>
        <w:t>de forma suficiente en su tiempo libre</w:t>
      </w:r>
      <w:r w:rsidR="0082149E">
        <w:rPr>
          <w:rFonts w:ascii="Arial" w:hAnsi="Arial" w:cs="Arial"/>
          <w:sz w:val="24"/>
          <w:szCs w:val="24"/>
        </w:rPr>
        <w:t xml:space="preserve">. El </w:t>
      </w:r>
      <w:r w:rsidR="005B45A8">
        <w:rPr>
          <w:rFonts w:ascii="Arial" w:hAnsi="Arial" w:cs="Arial"/>
          <w:sz w:val="24"/>
          <w:szCs w:val="24"/>
        </w:rPr>
        <w:t xml:space="preserve">resto podría calificarse como </w:t>
      </w:r>
      <w:r w:rsidR="005B45A8" w:rsidRPr="00AD5198">
        <w:rPr>
          <w:rFonts w:ascii="Arial" w:hAnsi="Arial" w:cs="Arial"/>
          <w:i/>
          <w:iCs/>
          <w:sz w:val="24"/>
          <w:szCs w:val="24"/>
        </w:rPr>
        <w:t>no activa físicamente</w:t>
      </w:r>
      <w:r w:rsidR="005B45A8">
        <w:rPr>
          <w:rFonts w:ascii="Arial" w:hAnsi="Arial" w:cs="Arial"/>
          <w:sz w:val="24"/>
          <w:szCs w:val="24"/>
        </w:rPr>
        <w:t xml:space="preserve">.  </w:t>
      </w:r>
    </w:p>
    <w:p w14:paraId="0547960B" w14:textId="3E7156DD" w:rsidR="005B45A8" w:rsidRDefault="005B45A8" w:rsidP="005B45A8">
      <w:p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</w:p>
    <w:p w14:paraId="2A740DBF" w14:textId="7A39BBAF" w:rsidR="002D2EC5" w:rsidRPr="003A2EE0" w:rsidRDefault="002D2EC5" w:rsidP="002D2EC5">
      <w:pPr>
        <w:spacing w:before="8"/>
        <w:ind w:right="15"/>
        <w:jc w:val="center"/>
        <w:rPr>
          <w:rFonts w:ascii="Arial" w:hAnsi="Arial" w:cs="Arial"/>
          <w:sz w:val="20"/>
          <w:szCs w:val="24"/>
        </w:rPr>
      </w:pPr>
      <w:r w:rsidRPr="003A2EE0">
        <w:rPr>
          <w:rFonts w:ascii="Arial" w:hAnsi="Arial" w:cs="Arial"/>
          <w:sz w:val="20"/>
          <w:szCs w:val="24"/>
        </w:rPr>
        <w:t xml:space="preserve">Gráfica </w:t>
      </w:r>
      <w:r>
        <w:rPr>
          <w:rFonts w:ascii="Arial" w:hAnsi="Arial" w:cs="Arial"/>
          <w:sz w:val="20"/>
          <w:szCs w:val="24"/>
        </w:rPr>
        <w:t>6</w:t>
      </w:r>
    </w:p>
    <w:p w14:paraId="2653E88F" w14:textId="77777777" w:rsidR="005B45A8" w:rsidRPr="00AD5198" w:rsidRDefault="005B45A8" w:rsidP="005B45A8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Poblaci</w:t>
      </w:r>
      <w:r w:rsidRPr="00AD5198">
        <w:rPr>
          <w:rFonts w:ascii="Arial Negrita" w:hAnsi="Arial Negrita" w:cs="Arial" w:hint="cs"/>
          <w:b/>
          <w:smallCaps/>
        </w:rPr>
        <w:t>ó</w:t>
      </w:r>
      <w:r w:rsidRPr="00AD5198">
        <w:rPr>
          <w:rFonts w:ascii="Arial Negrita" w:hAnsi="Arial Negrita" w:cs="Arial"/>
          <w:b/>
          <w:smallCaps/>
        </w:rPr>
        <w:t>n de 18 a</w:t>
      </w:r>
      <w:r w:rsidRPr="00AD5198">
        <w:rPr>
          <w:rFonts w:ascii="Arial Negrita" w:hAnsi="Arial Negrita" w:cs="Arial" w:hint="cs"/>
          <w:b/>
          <w:smallCaps/>
        </w:rPr>
        <w:t>ñ</w:t>
      </w:r>
      <w:r w:rsidRPr="00AD5198">
        <w:rPr>
          <w:rFonts w:ascii="Arial Negrita" w:hAnsi="Arial Negrita" w:cs="Arial"/>
          <w:b/>
          <w:smallCaps/>
        </w:rPr>
        <w:t>os y m</w:t>
      </w:r>
      <w:r w:rsidRPr="00AD5198">
        <w:rPr>
          <w:rFonts w:ascii="Arial Negrita" w:hAnsi="Arial Negrita" w:cs="Arial" w:hint="cs"/>
          <w:b/>
          <w:smallCaps/>
        </w:rPr>
        <w:t>á</w:t>
      </w:r>
      <w:r w:rsidRPr="00AD5198">
        <w:rPr>
          <w:rFonts w:ascii="Arial Negrita" w:hAnsi="Arial Negrita" w:cs="Arial"/>
          <w:b/>
          <w:smallCaps/>
        </w:rPr>
        <w:t>s por condici</w:t>
      </w:r>
      <w:r w:rsidRPr="00AD5198">
        <w:rPr>
          <w:rFonts w:ascii="Arial Negrita" w:hAnsi="Arial Negrita" w:cs="Arial" w:hint="cs"/>
          <w:b/>
          <w:smallCaps/>
        </w:rPr>
        <w:t>ó</w:t>
      </w:r>
      <w:r w:rsidRPr="00AD5198">
        <w:rPr>
          <w:rFonts w:ascii="Arial Negrita" w:hAnsi="Arial Negrita" w:cs="Arial"/>
          <w:b/>
          <w:smallCaps/>
        </w:rPr>
        <w:t>n de pr</w:t>
      </w:r>
      <w:r w:rsidRPr="00AD5198">
        <w:rPr>
          <w:rFonts w:ascii="Arial Negrita" w:hAnsi="Arial Negrita" w:cs="Arial" w:hint="cs"/>
          <w:b/>
          <w:smallCaps/>
        </w:rPr>
        <w:t>á</w:t>
      </w:r>
      <w:r w:rsidRPr="00AD5198">
        <w:rPr>
          <w:rFonts w:ascii="Arial Negrita" w:hAnsi="Arial Negrita" w:cs="Arial"/>
          <w:b/>
          <w:smallCaps/>
        </w:rPr>
        <w:t>ctica f</w:t>
      </w:r>
      <w:r w:rsidRPr="00AD5198">
        <w:rPr>
          <w:rFonts w:ascii="Arial Negrita" w:hAnsi="Arial Negrita" w:cs="Arial" w:hint="cs"/>
          <w:b/>
          <w:smallCaps/>
        </w:rPr>
        <w:t>í</w:t>
      </w:r>
      <w:r w:rsidRPr="00AD5198">
        <w:rPr>
          <w:rFonts w:ascii="Arial Negrita" w:hAnsi="Arial Negrita" w:cs="Arial"/>
          <w:b/>
          <w:smallCaps/>
        </w:rPr>
        <w:t xml:space="preserve">sico-deportiva </w:t>
      </w:r>
    </w:p>
    <w:p w14:paraId="7C0D7124" w14:textId="41FAA67A" w:rsidR="005B45A8" w:rsidRPr="00AD5198" w:rsidRDefault="005B45A8" w:rsidP="005B45A8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en tiempo libre</w:t>
      </w:r>
      <w:r w:rsidRPr="00AD5198">
        <w:rPr>
          <w:rFonts w:ascii="Arial Negrita" w:hAnsi="Arial Negrita" w:cs="Arial"/>
          <w:b/>
          <w:smallCaps/>
          <w:vertAlign w:val="superscript"/>
        </w:rPr>
        <w:t>1</w:t>
      </w:r>
      <w:r w:rsidR="00F84DC2">
        <w:rPr>
          <w:rFonts w:ascii="Arial Negrita" w:hAnsi="Arial Negrita" w:cs="Arial"/>
          <w:b/>
          <w:smallCaps/>
          <w:vertAlign w:val="superscript"/>
        </w:rPr>
        <w:t>/</w:t>
      </w:r>
    </w:p>
    <w:p w14:paraId="2ABA5EF3" w14:textId="2940B95F" w:rsidR="005B45A8" w:rsidRDefault="00F84DC2" w:rsidP="005B45A8">
      <w:pPr>
        <w:spacing w:before="8"/>
        <w:ind w:right="1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5B45A8" w:rsidRPr="00887210">
        <w:rPr>
          <w:rFonts w:ascii="Arial" w:hAnsi="Arial" w:cs="Arial"/>
          <w:sz w:val="16"/>
          <w:szCs w:val="16"/>
        </w:rPr>
        <w:t>Distribución porcentual</w:t>
      </w:r>
      <w:r>
        <w:rPr>
          <w:rFonts w:ascii="Arial" w:hAnsi="Arial" w:cs="Arial"/>
          <w:sz w:val="16"/>
          <w:szCs w:val="16"/>
        </w:rPr>
        <w:t>)</w:t>
      </w:r>
    </w:p>
    <w:p w14:paraId="4AD96745" w14:textId="77777777" w:rsidR="005B45A8" w:rsidRDefault="005B45A8" w:rsidP="005B45A8">
      <w:pPr>
        <w:spacing w:before="8"/>
        <w:ind w:right="15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113F7A0" wp14:editId="160F83BA">
            <wp:extent cx="6198235" cy="1244010"/>
            <wp:effectExtent l="0" t="0" r="0" b="0"/>
            <wp:docPr id="41" name="Gráfico 41">
              <a:extLst xmlns:a="http://schemas.openxmlformats.org/drawingml/2006/main">
                <a:ext uri="{FF2B5EF4-FFF2-40B4-BE49-F238E27FC236}">
                  <a16:creationId xmlns:a16="http://schemas.microsoft.com/office/drawing/2014/main" id="{22B9AE5A-7D0D-4ECE-DAE1-21A13F502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15B977D" w14:textId="2833428E" w:rsidR="005B45A8" w:rsidRDefault="005B45A8" w:rsidP="00AD5198">
      <w:pPr>
        <w:spacing w:before="8"/>
        <w:ind w:left="426" w:right="15"/>
        <w:rPr>
          <w:rFonts w:ascii="Arial" w:hAnsi="Arial" w:cs="Arial"/>
          <w:bCs/>
          <w:color w:val="000000"/>
          <w:sz w:val="16"/>
          <w:szCs w:val="16"/>
        </w:rPr>
      </w:pPr>
      <w:r w:rsidRPr="006030F5">
        <w:rPr>
          <w:rFonts w:ascii="Arial" w:hAnsi="Arial" w:cs="Arial"/>
          <w:bCs/>
          <w:color w:val="000000"/>
          <w:sz w:val="16"/>
          <w:szCs w:val="16"/>
          <w:vertAlign w:val="superscript"/>
        </w:rPr>
        <w:t>1</w:t>
      </w:r>
      <w:r w:rsidR="00F84DC2">
        <w:rPr>
          <w:rFonts w:ascii="Arial" w:hAnsi="Arial" w:cs="Arial"/>
          <w:bCs/>
          <w:color w:val="000000"/>
          <w:sz w:val="16"/>
          <w:szCs w:val="16"/>
          <w:vertAlign w:val="superscript"/>
        </w:rPr>
        <w:t xml:space="preserve">/ </w:t>
      </w:r>
      <w:r w:rsidR="00E52BE1">
        <w:rPr>
          <w:rFonts w:ascii="Arial" w:hAnsi="Arial" w:cs="Arial"/>
          <w:bCs/>
          <w:color w:val="000000"/>
          <w:sz w:val="16"/>
          <w:szCs w:val="16"/>
          <w:vertAlign w:val="superscript"/>
        </w:rPr>
        <w:tab/>
        <w:t xml:space="preserve"> </w:t>
      </w:r>
      <w:r w:rsidR="00E52BE1">
        <w:rPr>
          <w:rFonts w:ascii="Arial" w:hAnsi="Arial" w:cs="Arial"/>
          <w:bCs/>
          <w:color w:val="000000"/>
          <w:sz w:val="16"/>
          <w:szCs w:val="16"/>
        </w:rPr>
        <w:t xml:space="preserve">     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Condición de actividad física</w:t>
      </w:r>
      <w:r w:rsidR="0082149E">
        <w:rPr>
          <w:rFonts w:ascii="Arial" w:hAnsi="Arial" w:cs="Arial"/>
          <w:bCs/>
          <w:color w:val="000000"/>
          <w:sz w:val="16"/>
          <w:szCs w:val="16"/>
        </w:rPr>
        <w:t xml:space="preserve"> con base en el </w:t>
      </w:r>
      <w:r>
        <w:rPr>
          <w:rFonts w:ascii="Arial" w:hAnsi="Arial" w:cs="Arial"/>
          <w:bCs/>
          <w:color w:val="000000"/>
          <w:sz w:val="16"/>
          <w:szCs w:val="16"/>
        </w:rPr>
        <w:t>nivel de suficiencia</w:t>
      </w:r>
    </w:p>
    <w:p w14:paraId="01CF4C96" w14:textId="01029DA0" w:rsidR="005B45A8" w:rsidRPr="00485E4A" w:rsidRDefault="005B45A8" w:rsidP="00AD5198">
      <w:pPr>
        <w:spacing w:before="8"/>
        <w:ind w:left="426" w:right="15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</w:t>
      </w:r>
      <w:r w:rsidR="00E52BE1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INEGI. Módulo de Práctica Deportiva y Ejercicio Físico</w:t>
      </w:r>
      <w:r w:rsidR="008374D3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>202</w:t>
      </w:r>
      <w:r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08B9D67C" w14:textId="77777777" w:rsidR="005B45A8" w:rsidRDefault="005B45A8" w:rsidP="005B45A8">
      <w:pPr>
        <w:spacing w:before="8"/>
        <w:ind w:right="15"/>
        <w:jc w:val="both"/>
        <w:rPr>
          <w:rFonts w:ascii="Arial" w:hAnsi="Arial" w:cs="Arial"/>
          <w:bCs/>
          <w:sz w:val="24"/>
          <w:szCs w:val="24"/>
        </w:rPr>
      </w:pPr>
    </w:p>
    <w:p w14:paraId="5AE757BB" w14:textId="77777777" w:rsidR="00E52BE1" w:rsidRDefault="00E52BE1" w:rsidP="005B45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D7A756C" w14:textId="77777777" w:rsidR="00E52BE1" w:rsidRDefault="00E52BE1" w:rsidP="005B45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B761837" w14:textId="77777777" w:rsidR="00E52BE1" w:rsidRDefault="00E52BE1" w:rsidP="005B45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8B693B9" w14:textId="77777777" w:rsidR="00E52BE1" w:rsidRDefault="00E52BE1" w:rsidP="005B45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CE33703" w14:textId="77777777" w:rsidR="00E52BE1" w:rsidRDefault="00E52BE1" w:rsidP="005B45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3D792F6" w14:textId="77777777" w:rsidR="00E52BE1" w:rsidRDefault="00E52BE1" w:rsidP="005B45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C660B2B" w14:textId="1AF66E9B" w:rsidR="005B45A8" w:rsidRPr="00A70D37" w:rsidRDefault="005B45A8" w:rsidP="00AD5198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 </w:t>
      </w:r>
      <w:r w:rsidR="00E52BE1">
        <w:rPr>
          <w:rFonts w:ascii="Arial" w:hAnsi="Arial" w:cs="Arial"/>
        </w:rPr>
        <w:t xml:space="preserve">total de personas de 18 años y más en áreas urbanas </w:t>
      </w:r>
      <w:r w:rsidR="0082149E">
        <w:rPr>
          <w:rFonts w:ascii="Arial" w:hAnsi="Arial" w:cs="Arial"/>
        </w:rPr>
        <w:t xml:space="preserve">que realizan actividad física de </w:t>
      </w:r>
      <w:r w:rsidR="00E52BE1">
        <w:rPr>
          <w:rFonts w:ascii="Arial" w:hAnsi="Arial" w:cs="Arial"/>
        </w:rPr>
        <w:t xml:space="preserve">forma suficiente </w:t>
      </w:r>
      <w:r>
        <w:rPr>
          <w:rFonts w:ascii="Arial" w:hAnsi="Arial" w:cs="Arial"/>
        </w:rPr>
        <w:t>es similar a lo largo de</w:t>
      </w:r>
      <w:r w:rsidR="00E52BE1">
        <w:rPr>
          <w:rFonts w:ascii="Arial" w:hAnsi="Arial" w:cs="Arial"/>
        </w:rPr>
        <w:t xml:space="preserve"> las serie</w:t>
      </w:r>
      <w:r w:rsidR="00893DC9">
        <w:rPr>
          <w:rFonts w:ascii="Arial" w:hAnsi="Arial" w:cs="Arial"/>
        </w:rPr>
        <w:t>s</w:t>
      </w:r>
      <w:r w:rsidR="00E52BE1">
        <w:rPr>
          <w:rFonts w:ascii="Arial" w:hAnsi="Arial" w:cs="Arial"/>
        </w:rPr>
        <w:t xml:space="preserve"> histórica</w:t>
      </w:r>
      <w:r w:rsidR="00893DC9">
        <w:rPr>
          <w:rFonts w:ascii="Arial" w:hAnsi="Arial" w:cs="Arial"/>
        </w:rPr>
        <w:t>s</w:t>
      </w:r>
      <w:r w:rsidR="00E52BE1">
        <w:rPr>
          <w:rFonts w:ascii="Arial" w:hAnsi="Arial" w:cs="Arial"/>
        </w:rPr>
        <w:t xml:space="preserve"> del MOPRADEF.</w:t>
      </w:r>
      <w:r>
        <w:rPr>
          <w:rFonts w:ascii="Arial" w:hAnsi="Arial" w:cs="Arial"/>
        </w:rPr>
        <w:t xml:space="preserve"> </w:t>
      </w:r>
      <w:r w:rsidR="00E52BE1">
        <w:rPr>
          <w:rFonts w:ascii="Arial" w:hAnsi="Arial" w:cs="Arial"/>
        </w:rPr>
        <w:t>I</w:t>
      </w:r>
      <w:r>
        <w:rPr>
          <w:rFonts w:ascii="Arial" w:hAnsi="Arial" w:cs="Arial"/>
        </w:rPr>
        <w:t>ncluso en</w:t>
      </w:r>
      <w:r w:rsidR="00E52B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2020 y 2021 </w:t>
      </w:r>
      <w:r w:rsidR="00E52BE1" w:rsidRPr="00AD5198">
        <w:rPr>
          <w:rFonts w:ascii="Arial" w:hAnsi="Arial" w:cs="Arial"/>
          <w:color w:val="000000" w:themeColor="text1"/>
          <w:shd w:val="clear" w:color="auto" w:fill="FFFFFF"/>
        </w:rPr>
        <w:t>—</w:t>
      </w:r>
      <w:r w:rsidR="00E52BE1">
        <w:rPr>
          <w:rFonts w:ascii="Arial" w:hAnsi="Arial" w:cs="Arial"/>
          <w:color w:val="000000" w:themeColor="text1"/>
          <w:shd w:val="clear" w:color="auto" w:fill="FFFFFF"/>
        </w:rPr>
        <w:t xml:space="preserve">años en los que se registró </w:t>
      </w:r>
      <w:r w:rsidRPr="00AD5198">
        <w:rPr>
          <w:rFonts w:ascii="Arial" w:hAnsi="Arial" w:cs="Arial"/>
          <w:color w:val="000000" w:themeColor="text1"/>
        </w:rPr>
        <w:t>afecta</w:t>
      </w:r>
      <w:r w:rsidR="00E52BE1">
        <w:rPr>
          <w:rFonts w:ascii="Arial" w:hAnsi="Arial" w:cs="Arial"/>
          <w:color w:val="000000" w:themeColor="text1"/>
        </w:rPr>
        <w:t>ción</w:t>
      </w:r>
      <w:r w:rsidRPr="00AD5198">
        <w:rPr>
          <w:rFonts w:ascii="Arial" w:hAnsi="Arial" w:cs="Arial"/>
          <w:color w:val="000000" w:themeColor="text1"/>
        </w:rPr>
        <w:t xml:space="preserve"> por la pandemia por </w:t>
      </w:r>
      <w:r w:rsidR="0027342B">
        <w:rPr>
          <w:rFonts w:ascii="Arial" w:hAnsi="Arial" w:cs="Arial"/>
          <w:color w:val="000000" w:themeColor="text1"/>
        </w:rPr>
        <w:t xml:space="preserve">la </w:t>
      </w:r>
      <w:r w:rsidRPr="00AD5198">
        <w:rPr>
          <w:rFonts w:ascii="Arial" w:hAnsi="Arial" w:cs="Arial"/>
          <w:color w:val="000000" w:themeColor="text1"/>
        </w:rPr>
        <w:t>COVID-19</w:t>
      </w:r>
      <w:r w:rsidR="00E52BE1" w:rsidRPr="00AD5198">
        <w:rPr>
          <w:rFonts w:ascii="Arial" w:hAnsi="Arial" w:cs="Arial"/>
          <w:color w:val="000000" w:themeColor="text1"/>
          <w:shd w:val="clear" w:color="auto" w:fill="FFFFFF"/>
        </w:rPr>
        <w:t>—</w:t>
      </w:r>
      <w:r w:rsidR="00893DC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893DC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el porcentaje de población activa con nivel de suficiencia se </w:t>
      </w:r>
      <w:r w:rsidR="00893DC9">
        <w:rPr>
          <w:rFonts w:ascii="Arial" w:hAnsi="Arial" w:cs="Arial"/>
        </w:rPr>
        <w:t>mantuvo.</w:t>
      </w:r>
      <w:r>
        <w:rPr>
          <w:rFonts w:ascii="Arial" w:hAnsi="Arial" w:cs="Arial"/>
        </w:rPr>
        <w:t xml:space="preserve">  </w:t>
      </w:r>
    </w:p>
    <w:p w14:paraId="51C76354" w14:textId="13E21898" w:rsidR="005B45A8" w:rsidRDefault="005B45A8" w:rsidP="00AD5198">
      <w:pPr>
        <w:spacing w:before="8"/>
        <w:ind w:left="142" w:right="15"/>
        <w:jc w:val="center"/>
        <w:rPr>
          <w:rFonts w:ascii="Arial" w:hAnsi="Arial" w:cs="Arial"/>
          <w:b/>
          <w:sz w:val="24"/>
          <w:szCs w:val="24"/>
        </w:rPr>
      </w:pPr>
    </w:p>
    <w:p w14:paraId="2E94039C" w14:textId="448B1A2B" w:rsidR="002D2EC5" w:rsidRPr="003A2EE0" w:rsidRDefault="002D2EC5" w:rsidP="002D2EC5">
      <w:pPr>
        <w:spacing w:before="8"/>
        <w:ind w:right="15"/>
        <w:jc w:val="center"/>
        <w:rPr>
          <w:rFonts w:ascii="Arial" w:hAnsi="Arial" w:cs="Arial"/>
          <w:sz w:val="20"/>
          <w:szCs w:val="24"/>
        </w:rPr>
      </w:pPr>
      <w:r w:rsidRPr="003A2EE0">
        <w:rPr>
          <w:rFonts w:ascii="Arial" w:hAnsi="Arial" w:cs="Arial"/>
          <w:sz w:val="20"/>
          <w:szCs w:val="24"/>
        </w:rPr>
        <w:t xml:space="preserve">Gráfica </w:t>
      </w:r>
      <w:r>
        <w:rPr>
          <w:rFonts w:ascii="Arial" w:hAnsi="Arial" w:cs="Arial"/>
          <w:sz w:val="20"/>
          <w:szCs w:val="24"/>
        </w:rPr>
        <w:t>7</w:t>
      </w:r>
    </w:p>
    <w:p w14:paraId="7ED89408" w14:textId="33837434" w:rsidR="005B45A8" w:rsidRPr="00AD5198" w:rsidRDefault="005B45A8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Poblaci</w:t>
      </w:r>
      <w:r w:rsidRPr="00AD5198">
        <w:rPr>
          <w:rFonts w:ascii="Arial Negrita" w:hAnsi="Arial Negrita" w:cs="Arial" w:hint="cs"/>
          <w:b/>
          <w:smallCaps/>
        </w:rPr>
        <w:t>ó</w:t>
      </w:r>
      <w:r w:rsidRPr="00AD5198">
        <w:rPr>
          <w:rFonts w:ascii="Arial Negrita" w:hAnsi="Arial Negrita" w:cs="Arial"/>
          <w:b/>
          <w:smallCaps/>
        </w:rPr>
        <w:t>n de 18 a</w:t>
      </w:r>
      <w:r w:rsidRPr="00AD5198">
        <w:rPr>
          <w:rFonts w:ascii="Arial Negrita" w:hAnsi="Arial Negrita" w:cs="Arial" w:hint="cs"/>
          <w:b/>
          <w:smallCaps/>
        </w:rPr>
        <w:t>ñ</w:t>
      </w:r>
      <w:r w:rsidRPr="00AD5198">
        <w:rPr>
          <w:rFonts w:ascii="Arial Negrita" w:hAnsi="Arial Negrita" w:cs="Arial"/>
          <w:b/>
          <w:smallCaps/>
        </w:rPr>
        <w:t>os y m</w:t>
      </w:r>
      <w:r w:rsidRPr="00AD5198">
        <w:rPr>
          <w:rFonts w:ascii="Arial Negrita" w:hAnsi="Arial Negrita" w:cs="Arial" w:hint="cs"/>
          <w:b/>
          <w:smallCaps/>
        </w:rPr>
        <w:t>á</w:t>
      </w:r>
      <w:r w:rsidRPr="00AD5198">
        <w:rPr>
          <w:rFonts w:ascii="Arial Negrita" w:hAnsi="Arial Negrita" w:cs="Arial"/>
          <w:b/>
          <w:smallCaps/>
        </w:rPr>
        <w:t>s</w:t>
      </w:r>
      <w:r w:rsidR="00893DC9">
        <w:rPr>
          <w:rFonts w:ascii="Arial Negrita" w:hAnsi="Arial Negrita" w:cs="Arial"/>
          <w:b/>
          <w:smallCaps/>
        </w:rPr>
        <w:t xml:space="preserve"> </w:t>
      </w:r>
      <w:r w:rsidRPr="00AD5198">
        <w:rPr>
          <w:rFonts w:ascii="Arial Negrita" w:hAnsi="Arial Negrita" w:cs="Arial"/>
          <w:b/>
          <w:smallCaps/>
        </w:rPr>
        <w:t>con nivel</w:t>
      </w:r>
      <w:r w:rsidR="00D75528">
        <w:rPr>
          <w:rFonts w:ascii="Arial Negrita" w:hAnsi="Arial Negrita" w:cs="Arial"/>
          <w:b/>
          <w:smallCaps/>
        </w:rPr>
        <w:t xml:space="preserve"> de</w:t>
      </w:r>
      <w:r w:rsidRPr="00AD5198">
        <w:rPr>
          <w:rFonts w:ascii="Arial Negrita" w:hAnsi="Arial Negrita" w:cs="Arial"/>
          <w:b/>
          <w:smallCaps/>
        </w:rPr>
        <w:t xml:space="preserve"> </w:t>
      </w:r>
      <w:r w:rsidR="00D75528" w:rsidRPr="00AD5198">
        <w:rPr>
          <w:rFonts w:ascii="Arial Negrita" w:hAnsi="Arial Negrita" w:cs="Arial"/>
          <w:b/>
          <w:smallCaps/>
        </w:rPr>
        <w:t>suficien</w:t>
      </w:r>
      <w:r w:rsidR="00D75528">
        <w:rPr>
          <w:rFonts w:ascii="Arial Negrita" w:hAnsi="Arial Negrita" w:cs="Arial"/>
          <w:b/>
          <w:smallCaps/>
        </w:rPr>
        <w:t>cia de</w:t>
      </w:r>
      <w:r w:rsidRPr="00AD5198">
        <w:rPr>
          <w:rFonts w:ascii="Arial Negrita" w:hAnsi="Arial Negrita" w:cs="Arial"/>
          <w:b/>
          <w:smallCaps/>
        </w:rPr>
        <w:t xml:space="preserve"> actividad f</w:t>
      </w:r>
      <w:r w:rsidRPr="00AD5198">
        <w:rPr>
          <w:rFonts w:ascii="Arial Negrita" w:hAnsi="Arial Negrita" w:cs="Arial" w:hint="cs"/>
          <w:b/>
          <w:smallCaps/>
        </w:rPr>
        <w:t>í</w:t>
      </w:r>
      <w:r w:rsidRPr="00AD5198">
        <w:rPr>
          <w:rFonts w:ascii="Arial Negrita" w:hAnsi="Arial Negrita" w:cs="Arial"/>
          <w:b/>
          <w:smallCaps/>
        </w:rPr>
        <w:t xml:space="preserve">sica </w:t>
      </w:r>
    </w:p>
    <w:p w14:paraId="55B3F17D" w14:textId="16E7E301" w:rsidR="005B45A8" w:rsidRDefault="00F84DC2" w:rsidP="005B45A8">
      <w:pPr>
        <w:spacing w:before="8"/>
        <w:ind w:right="1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5B45A8">
        <w:rPr>
          <w:rFonts w:ascii="Arial" w:hAnsi="Arial" w:cs="Arial"/>
          <w:sz w:val="16"/>
          <w:szCs w:val="16"/>
        </w:rPr>
        <w:t>Porcentaje</w:t>
      </w:r>
      <w:r>
        <w:rPr>
          <w:rFonts w:ascii="Arial" w:hAnsi="Arial" w:cs="Arial"/>
          <w:sz w:val="16"/>
          <w:szCs w:val="16"/>
        </w:rPr>
        <w:t>)</w:t>
      </w:r>
    </w:p>
    <w:p w14:paraId="7344288A" w14:textId="77777777" w:rsidR="005B45A8" w:rsidRDefault="005B45A8" w:rsidP="005B45A8">
      <w:pPr>
        <w:spacing w:before="8"/>
        <w:ind w:right="15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C3D3ECC" wp14:editId="049F1C36">
            <wp:extent cx="6463665" cy="2070201"/>
            <wp:effectExtent l="0" t="0" r="0" b="635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76E1A82A-DF25-567D-9596-DC0B72AB50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961504A" w14:textId="18665014" w:rsidR="00F84DC2" w:rsidRPr="00485E4A" w:rsidRDefault="00F84DC2" w:rsidP="00AD5198">
      <w:pPr>
        <w:pStyle w:val="NormalWeb"/>
        <w:spacing w:before="0" w:beforeAutospacing="0" w:after="0" w:afterAutospacing="0"/>
        <w:ind w:right="423" w:firstLine="284"/>
        <w:rPr>
          <w:rFonts w:ascii="Arial" w:hAnsi="Arial" w:cs="Arial"/>
          <w:bCs/>
          <w:sz w:val="16"/>
          <w:szCs w:val="16"/>
        </w:rPr>
      </w:pPr>
      <w:r w:rsidRPr="00485E4A">
        <w:rPr>
          <w:rFonts w:ascii="Arial" w:hAnsi="Arial" w:cs="Arial"/>
          <w:bCs/>
          <w:sz w:val="16"/>
          <w:szCs w:val="16"/>
        </w:rPr>
        <w:t xml:space="preserve">Nota: </w:t>
      </w:r>
      <w:r>
        <w:rPr>
          <w:rFonts w:ascii="Arial" w:hAnsi="Arial" w:cs="Arial"/>
          <w:bCs/>
          <w:sz w:val="16"/>
          <w:szCs w:val="16"/>
        </w:rPr>
        <w:t xml:space="preserve">     </w:t>
      </w:r>
      <w:r w:rsidRPr="00485E4A">
        <w:rPr>
          <w:rFonts w:ascii="Arial" w:hAnsi="Arial" w:cs="Arial"/>
          <w:bCs/>
          <w:sz w:val="16"/>
          <w:szCs w:val="16"/>
        </w:rPr>
        <w:t>En cada barra se presenta la estimación por intervalo de confianza a 90 por ciento.</w:t>
      </w:r>
    </w:p>
    <w:p w14:paraId="18D43810" w14:textId="26DE76FD" w:rsidR="005B45A8" w:rsidRPr="00485E4A" w:rsidRDefault="005B45A8" w:rsidP="00AD5198">
      <w:pPr>
        <w:pStyle w:val="NormalWeb"/>
        <w:spacing w:before="0" w:beforeAutospacing="0" w:after="0" w:afterAutospacing="0"/>
        <w:ind w:right="425" w:firstLine="284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</w:t>
      </w:r>
      <w:r w:rsidR="00F84DC2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INEGI. Módulo de Práctica Deportiva y Ejercicio Físico</w:t>
      </w:r>
      <w:r w:rsidR="00387BE9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>2013 a 202</w:t>
      </w:r>
      <w:r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3D778269" w14:textId="77777777" w:rsidR="005B45A8" w:rsidRDefault="005B45A8" w:rsidP="0059767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7C82A174" w14:textId="1C1A298B" w:rsidR="00597673" w:rsidRPr="00E70F76" w:rsidRDefault="005B45A8" w:rsidP="00AD5198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otra parte, en</w:t>
      </w:r>
      <w:r w:rsidR="008B5DA0" w:rsidRPr="002A0566">
        <w:rPr>
          <w:rFonts w:ascii="Arial" w:hAnsi="Arial" w:cs="Arial"/>
          <w:bCs/>
        </w:rPr>
        <w:t xml:space="preserve"> cuanto al nivel de suficiencia</w:t>
      </w:r>
      <w:r w:rsidR="00E841A6" w:rsidRPr="002A0566">
        <w:rPr>
          <w:rFonts w:ascii="Arial" w:hAnsi="Arial" w:cs="Arial"/>
          <w:bCs/>
        </w:rPr>
        <w:t xml:space="preserve"> </w:t>
      </w:r>
      <w:r w:rsidR="00893DC9">
        <w:rPr>
          <w:rFonts w:ascii="Arial" w:hAnsi="Arial" w:cs="Arial"/>
          <w:bCs/>
        </w:rPr>
        <w:t>según</w:t>
      </w:r>
      <w:r w:rsidR="00BD75F4">
        <w:rPr>
          <w:rFonts w:ascii="Arial" w:hAnsi="Arial" w:cs="Arial"/>
          <w:bCs/>
        </w:rPr>
        <w:t xml:space="preserve"> sexo</w:t>
      </w:r>
      <w:r>
        <w:rPr>
          <w:rFonts w:ascii="Arial" w:hAnsi="Arial" w:cs="Arial"/>
          <w:bCs/>
        </w:rPr>
        <w:t xml:space="preserve"> de la población activa físicamente</w:t>
      </w:r>
      <w:r w:rsidR="00BD75F4">
        <w:rPr>
          <w:rFonts w:ascii="Arial" w:hAnsi="Arial" w:cs="Arial"/>
          <w:bCs/>
        </w:rPr>
        <w:t>, no hay diferencias importantes</w:t>
      </w:r>
      <w:r w:rsidR="00893DC9">
        <w:rPr>
          <w:rFonts w:ascii="Arial" w:hAnsi="Arial" w:cs="Arial"/>
          <w:bCs/>
        </w:rPr>
        <w:t xml:space="preserve">: </w:t>
      </w:r>
      <w:r w:rsidR="00E841A6" w:rsidRPr="002A0566">
        <w:rPr>
          <w:rFonts w:ascii="Arial" w:hAnsi="Arial" w:cs="Arial"/>
          <w:bCs/>
        </w:rPr>
        <w:t xml:space="preserve">más de la mitad </w:t>
      </w:r>
      <w:r w:rsidR="007D2300">
        <w:rPr>
          <w:rFonts w:ascii="Arial" w:hAnsi="Arial" w:cs="Arial"/>
          <w:bCs/>
        </w:rPr>
        <w:t xml:space="preserve">de las mujeres </w:t>
      </w:r>
      <w:r w:rsidR="00BD75F4">
        <w:rPr>
          <w:rFonts w:ascii="Arial" w:hAnsi="Arial" w:cs="Arial"/>
          <w:bCs/>
        </w:rPr>
        <w:t>y</w:t>
      </w:r>
      <w:r w:rsidR="007D2300">
        <w:rPr>
          <w:rFonts w:ascii="Arial" w:hAnsi="Arial" w:cs="Arial"/>
          <w:bCs/>
        </w:rPr>
        <w:t xml:space="preserve"> de los </w:t>
      </w:r>
      <w:r w:rsidR="003C23CC">
        <w:rPr>
          <w:rFonts w:ascii="Arial" w:hAnsi="Arial" w:cs="Arial"/>
          <w:bCs/>
        </w:rPr>
        <w:t xml:space="preserve">hombres </w:t>
      </w:r>
      <w:r w:rsidR="003C23CC" w:rsidRPr="002A0566">
        <w:rPr>
          <w:rFonts w:ascii="Arial" w:hAnsi="Arial" w:cs="Arial"/>
          <w:bCs/>
        </w:rPr>
        <w:t>alcanzaron</w:t>
      </w:r>
      <w:r w:rsidR="00597673" w:rsidRPr="002A0566">
        <w:rPr>
          <w:rFonts w:ascii="Arial" w:hAnsi="Arial" w:cs="Arial"/>
          <w:bCs/>
        </w:rPr>
        <w:t xml:space="preserve"> el nivel de suficiencia</w:t>
      </w:r>
      <w:r w:rsidR="00E841A6" w:rsidRPr="002A0566">
        <w:rPr>
          <w:rFonts w:ascii="Arial" w:hAnsi="Arial" w:cs="Arial"/>
          <w:bCs/>
        </w:rPr>
        <w:t xml:space="preserve"> </w:t>
      </w:r>
      <w:r w:rsidR="004C48D5">
        <w:rPr>
          <w:rFonts w:ascii="Arial" w:hAnsi="Arial" w:cs="Arial"/>
          <w:bCs/>
        </w:rPr>
        <w:t>y</w:t>
      </w:r>
      <w:r w:rsidR="00893DC9">
        <w:rPr>
          <w:rFonts w:ascii="Arial" w:hAnsi="Arial" w:cs="Arial"/>
          <w:bCs/>
        </w:rPr>
        <w:t>, para ambos sexos,</w:t>
      </w:r>
      <w:r w:rsidR="004C48D5">
        <w:rPr>
          <w:rFonts w:ascii="Arial" w:hAnsi="Arial" w:cs="Arial"/>
          <w:bCs/>
        </w:rPr>
        <w:t xml:space="preserve"> cuatro de cada </w:t>
      </w:r>
      <w:r w:rsidR="00893DC9">
        <w:rPr>
          <w:rFonts w:ascii="Arial" w:hAnsi="Arial" w:cs="Arial"/>
          <w:bCs/>
        </w:rPr>
        <w:t xml:space="preserve">10 personas </w:t>
      </w:r>
      <w:r w:rsidR="004C48D5">
        <w:rPr>
          <w:rFonts w:ascii="Arial" w:hAnsi="Arial" w:cs="Arial"/>
          <w:bCs/>
        </w:rPr>
        <w:t>realizaron actividad con un nivel insuficiente</w:t>
      </w:r>
      <w:r w:rsidR="00BD75F4">
        <w:rPr>
          <w:rFonts w:ascii="Arial" w:hAnsi="Arial" w:cs="Arial"/>
          <w:bCs/>
        </w:rPr>
        <w:t xml:space="preserve"> para </w:t>
      </w:r>
      <w:r w:rsidR="005E041F">
        <w:rPr>
          <w:rFonts w:ascii="Arial" w:hAnsi="Arial" w:cs="Arial"/>
          <w:bCs/>
        </w:rPr>
        <w:t>mejorar</w:t>
      </w:r>
      <w:r w:rsidR="00893DC9">
        <w:rPr>
          <w:rFonts w:ascii="Arial" w:hAnsi="Arial" w:cs="Arial"/>
          <w:bCs/>
        </w:rPr>
        <w:t xml:space="preserve"> </w:t>
      </w:r>
      <w:r w:rsidR="00BD75F4">
        <w:rPr>
          <w:rFonts w:ascii="Arial" w:hAnsi="Arial" w:cs="Arial"/>
          <w:bCs/>
        </w:rPr>
        <w:t>la salud</w:t>
      </w:r>
      <w:r w:rsidR="004C48D5">
        <w:rPr>
          <w:rFonts w:ascii="Arial" w:hAnsi="Arial" w:cs="Arial"/>
          <w:bCs/>
        </w:rPr>
        <w:t>.</w:t>
      </w:r>
    </w:p>
    <w:p w14:paraId="3A78E710" w14:textId="2777C4F4" w:rsidR="008B2DDC" w:rsidRDefault="008B2DDC" w:rsidP="00597673">
      <w:pPr>
        <w:jc w:val="center"/>
        <w:rPr>
          <w:rFonts w:ascii="Arial" w:hAnsi="Arial" w:cs="Arial"/>
          <w:b/>
          <w:sz w:val="24"/>
          <w:szCs w:val="24"/>
        </w:rPr>
      </w:pPr>
    </w:p>
    <w:p w14:paraId="7643C996" w14:textId="5A7F25E4" w:rsidR="002D2EC5" w:rsidRPr="00DD448C" w:rsidRDefault="002D2EC5" w:rsidP="002D2EC5">
      <w:pPr>
        <w:spacing w:before="8"/>
        <w:ind w:right="15"/>
        <w:jc w:val="center"/>
        <w:rPr>
          <w:rFonts w:ascii="Arial" w:hAnsi="Arial" w:cs="Arial"/>
          <w:sz w:val="20"/>
          <w:szCs w:val="20"/>
        </w:rPr>
      </w:pPr>
      <w:r w:rsidRPr="00DD448C">
        <w:rPr>
          <w:rFonts w:ascii="Arial" w:hAnsi="Arial" w:cs="Arial"/>
          <w:sz w:val="20"/>
          <w:szCs w:val="20"/>
        </w:rPr>
        <w:t>Gráfica 8</w:t>
      </w:r>
    </w:p>
    <w:p w14:paraId="284BAC9B" w14:textId="76C8ABDA" w:rsidR="0027342B" w:rsidRDefault="00196FF2" w:rsidP="003C23CC">
      <w:pPr>
        <w:spacing w:before="8"/>
        <w:ind w:right="15"/>
        <w:jc w:val="center"/>
        <w:rPr>
          <w:rFonts w:ascii="Arial" w:hAnsi="Arial" w:cs="Arial"/>
          <w:b/>
          <w:smallCaps/>
        </w:rPr>
      </w:pPr>
      <w:r w:rsidRPr="00AD5198">
        <w:rPr>
          <w:rFonts w:ascii="Arial" w:hAnsi="Arial" w:cs="Arial"/>
          <w:b/>
          <w:smallCaps/>
        </w:rPr>
        <w:t>P</w:t>
      </w:r>
      <w:r w:rsidR="00597673" w:rsidRPr="00AD5198">
        <w:rPr>
          <w:rFonts w:ascii="Arial" w:hAnsi="Arial" w:cs="Arial"/>
          <w:b/>
          <w:smallCaps/>
        </w:rPr>
        <w:t>oblaci</w:t>
      </w:r>
      <w:r w:rsidR="00597673" w:rsidRPr="00AD5198">
        <w:rPr>
          <w:rFonts w:ascii="Arial" w:hAnsi="Arial" w:cs="Arial" w:hint="cs"/>
          <w:b/>
          <w:smallCaps/>
        </w:rPr>
        <w:t>ó</w:t>
      </w:r>
      <w:r w:rsidR="00597673" w:rsidRPr="00AD5198">
        <w:rPr>
          <w:rFonts w:ascii="Arial" w:hAnsi="Arial" w:cs="Arial"/>
          <w:b/>
          <w:smallCaps/>
        </w:rPr>
        <w:t>n de 18</w:t>
      </w:r>
      <w:r w:rsidR="006E1F59" w:rsidRPr="00AD5198">
        <w:rPr>
          <w:rFonts w:ascii="Arial" w:hAnsi="Arial" w:cs="Arial"/>
          <w:b/>
          <w:smallCaps/>
        </w:rPr>
        <w:t xml:space="preserve"> a</w:t>
      </w:r>
      <w:r w:rsidR="006E1F59" w:rsidRPr="00AD5198">
        <w:rPr>
          <w:rFonts w:ascii="Arial" w:hAnsi="Arial" w:cs="Arial" w:hint="cs"/>
          <w:b/>
          <w:smallCaps/>
        </w:rPr>
        <w:t>ñ</w:t>
      </w:r>
      <w:r w:rsidR="006E1F59" w:rsidRPr="00AD5198">
        <w:rPr>
          <w:rFonts w:ascii="Arial" w:hAnsi="Arial" w:cs="Arial"/>
          <w:b/>
          <w:smallCaps/>
        </w:rPr>
        <w:t xml:space="preserve">os </w:t>
      </w:r>
      <w:r w:rsidR="00597673" w:rsidRPr="00AD5198">
        <w:rPr>
          <w:rFonts w:ascii="Arial" w:hAnsi="Arial" w:cs="Arial"/>
          <w:b/>
          <w:smallCaps/>
        </w:rPr>
        <w:t>y m</w:t>
      </w:r>
      <w:r w:rsidR="00597673" w:rsidRPr="00AD5198">
        <w:rPr>
          <w:rFonts w:ascii="Arial" w:hAnsi="Arial" w:cs="Arial" w:hint="cs"/>
          <w:b/>
          <w:smallCaps/>
        </w:rPr>
        <w:t>á</w:t>
      </w:r>
      <w:r w:rsidR="00597673" w:rsidRPr="00AD5198">
        <w:rPr>
          <w:rFonts w:ascii="Arial" w:hAnsi="Arial" w:cs="Arial"/>
          <w:b/>
          <w:smallCaps/>
        </w:rPr>
        <w:t>s activa f</w:t>
      </w:r>
      <w:r w:rsidR="00597673" w:rsidRPr="00AD5198">
        <w:rPr>
          <w:rFonts w:ascii="Arial" w:hAnsi="Arial" w:cs="Arial" w:hint="cs"/>
          <w:b/>
          <w:smallCaps/>
        </w:rPr>
        <w:t>í</w:t>
      </w:r>
      <w:r w:rsidR="00597673" w:rsidRPr="00AD5198">
        <w:rPr>
          <w:rFonts w:ascii="Arial" w:hAnsi="Arial" w:cs="Arial"/>
          <w:b/>
          <w:smallCaps/>
        </w:rPr>
        <w:t>sicamente</w:t>
      </w:r>
      <w:r w:rsidR="006C3B6E">
        <w:rPr>
          <w:rFonts w:ascii="Arial" w:hAnsi="Arial" w:cs="Arial"/>
          <w:b/>
          <w:smallCaps/>
        </w:rPr>
        <w:t>,</w:t>
      </w:r>
      <w:r w:rsidR="00597673" w:rsidRPr="00AD5198">
        <w:rPr>
          <w:rFonts w:ascii="Arial" w:hAnsi="Arial" w:cs="Arial"/>
          <w:b/>
          <w:smallCaps/>
        </w:rPr>
        <w:t xml:space="preserve"> </w:t>
      </w:r>
      <w:r w:rsidR="00EB2868">
        <w:rPr>
          <w:rFonts w:ascii="Arial" w:hAnsi="Arial" w:cs="Arial"/>
          <w:b/>
          <w:smallCaps/>
        </w:rPr>
        <w:t>por</w:t>
      </w:r>
      <w:r w:rsidR="00EB2868" w:rsidRPr="00AD5198">
        <w:rPr>
          <w:rFonts w:ascii="Arial" w:hAnsi="Arial" w:cs="Arial"/>
          <w:b/>
          <w:smallCaps/>
        </w:rPr>
        <w:t xml:space="preserve"> </w:t>
      </w:r>
      <w:r w:rsidR="00597673" w:rsidRPr="00AD5198">
        <w:rPr>
          <w:rFonts w:ascii="Arial" w:hAnsi="Arial" w:cs="Arial"/>
          <w:b/>
          <w:smallCaps/>
        </w:rPr>
        <w:t xml:space="preserve">nivel de suficiencia </w:t>
      </w:r>
    </w:p>
    <w:p w14:paraId="4B451778" w14:textId="602DF64B" w:rsidR="00597673" w:rsidRPr="00AD5198" w:rsidRDefault="00D75528" w:rsidP="003C23CC">
      <w:pPr>
        <w:spacing w:before="8"/>
        <w:ind w:right="15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s</w:t>
      </w:r>
      <w:r w:rsidR="00893DC9">
        <w:rPr>
          <w:rFonts w:ascii="Arial" w:hAnsi="Arial" w:cs="Arial"/>
          <w:b/>
          <w:smallCaps/>
        </w:rPr>
        <w:t xml:space="preserve">egún </w:t>
      </w:r>
      <w:r w:rsidR="00597673" w:rsidRPr="00AD5198">
        <w:rPr>
          <w:rFonts w:ascii="Arial" w:hAnsi="Arial" w:cs="Arial"/>
          <w:b/>
          <w:smallCaps/>
        </w:rPr>
        <w:t>sexo</w:t>
      </w:r>
    </w:p>
    <w:p w14:paraId="34A23B73" w14:textId="1CBA0C21" w:rsidR="00196FF2" w:rsidRPr="00485E4A" w:rsidRDefault="00F84DC2" w:rsidP="00196FF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(</w:t>
      </w:r>
      <w:r w:rsidR="00196FF2" w:rsidRPr="00887210">
        <w:rPr>
          <w:rFonts w:ascii="Arial" w:hAnsi="Arial" w:cs="Arial"/>
          <w:sz w:val="16"/>
          <w:szCs w:val="16"/>
        </w:rPr>
        <w:t>Distribución porcentual</w:t>
      </w:r>
      <w:r>
        <w:rPr>
          <w:rFonts w:ascii="Arial" w:hAnsi="Arial" w:cs="Arial"/>
          <w:sz w:val="16"/>
          <w:szCs w:val="16"/>
        </w:rPr>
        <w:t>)</w:t>
      </w:r>
    </w:p>
    <w:p w14:paraId="4ECF70FC" w14:textId="77777777" w:rsidR="00196FF2" w:rsidRPr="00485E4A" w:rsidRDefault="00196FF2" w:rsidP="00597673">
      <w:pPr>
        <w:jc w:val="center"/>
        <w:rPr>
          <w:rFonts w:ascii="Arial" w:hAnsi="Arial" w:cs="Arial"/>
          <w:b/>
        </w:rPr>
      </w:pPr>
    </w:p>
    <w:p w14:paraId="072E54F5" w14:textId="07ACFD56" w:rsidR="00597673" w:rsidRPr="00485E4A" w:rsidRDefault="00196FF2" w:rsidP="00597673">
      <w:pPr>
        <w:jc w:val="center"/>
        <w:rPr>
          <w:rFonts w:ascii="Arial" w:hAnsi="Arial" w:cs="Arial"/>
          <w:b/>
        </w:rPr>
      </w:pPr>
      <w:r w:rsidRPr="00196FF2">
        <w:rPr>
          <w:noProof/>
        </w:rPr>
        <w:t xml:space="preserve"> </w:t>
      </w:r>
      <w:r w:rsidR="00B30048">
        <w:rPr>
          <w:noProof/>
        </w:rPr>
        <w:drawing>
          <wp:inline distT="0" distB="0" distL="0" distR="0" wp14:anchorId="40E9403F" wp14:editId="75139C47">
            <wp:extent cx="5262880" cy="2339163"/>
            <wp:effectExtent l="0" t="0" r="0" b="4445"/>
            <wp:docPr id="35" name="Gráfico 35">
              <a:extLst xmlns:a="http://schemas.openxmlformats.org/drawingml/2006/main">
                <a:ext uri="{FF2B5EF4-FFF2-40B4-BE49-F238E27FC236}">
                  <a16:creationId xmlns:a16="http://schemas.microsoft.com/office/drawing/2014/main" id="{452A68F9-C91A-F28C-8121-945A43AF11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7DF394" w14:textId="61DEA81E" w:rsidR="00597673" w:rsidRPr="00485E4A" w:rsidRDefault="00597673" w:rsidP="00AD5198">
      <w:pPr>
        <w:pStyle w:val="NormalWeb"/>
        <w:spacing w:before="0" w:beforeAutospacing="0" w:after="240" w:afterAutospacing="0"/>
        <w:ind w:firstLine="851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 INEGI. Módulo de Práctica Deportiva y Ejercicio Físico</w:t>
      </w:r>
      <w:r w:rsidR="00387BE9">
        <w:rPr>
          <w:rFonts w:ascii="Arial" w:hAnsi="Arial" w:cs="Arial"/>
          <w:bCs/>
          <w:color w:val="000000"/>
          <w:sz w:val="16"/>
          <w:szCs w:val="16"/>
        </w:rPr>
        <w:t>,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202</w:t>
      </w:r>
      <w:r w:rsidR="00196FF2"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55F62D8F" w14:textId="60D64F06" w:rsidR="00597673" w:rsidRPr="00027E6E" w:rsidRDefault="00597673" w:rsidP="00AD5198">
      <w:pPr>
        <w:pStyle w:val="NormalWeb"/>
        <w:spacing w:before="360" w:beforeAutospacing="0" w:after="0" w:afterAutospacing="0"/>
        <w:ind w:left="142"/>
        <w:jc w:val="both"/>
        <w:rPr>
          <w:rFonts w:ascii="Arial" w:hAnsi="Arial" w:cs="Arial"/>
          <w:bCs/>
        </w:rPr>
      </w:pPr>
      <w:r w:rsidRPr="0016026E">
        <w:rPr>
          <w:rFonts w:ascii="Arial" w:hAnsi="Arial" w:cs="Arial"/>
          <w:bCs/>
        </w:rPr>
        <w:lastRenderedPageBreak/>
        <w:t>El tiempo promedio semanal de práctica físico-deportiva</w:t>
      </w:r>
      <w:r w:rsidR="00893DC9">
        <w:rPr>
          <w:rFonts w:ascii="Arial" w:hAnsi="Arial" w:cs="Arial"/>
          <w:bCs/>
        </w:rPr>
        <w:t>,</w:t>
      </w:r>
      <w:r w:rsidRPr="0016026E">
        <w:rPr>
          <w:rFonts w:ascii="Arial" w:hAnsi="Arial" w:cs="Arial"/>
          <w:bCs/>
        </w:rPr>
        <w:t xml:space="preserve"> </w:t>
      </w:r>
      <w:r w:rsidR="00893DC9">
        <w:rPr>
          <w:rFonts w:ascii="Arial" w:hAnsi="Arial" w:cs="Arial"/>
          <w:bCs/>
        </w:rPr>
        <w:t xml:space="preserve">tanto para hombres como para mujeres que alcanzaron </w:t>
      </w:r>
      <w:r w:rsidR="0027342B" w:rsidRPr="0016026E">
        <w:rPr>
          <w:rFonts w:ascii="Arial" w:hAnsi="Arial" w:cs="Arial"/>
          <w:bCs/>
        </w:rPr>
        <w:t>nivel de suficiencia</w:t>
      </w:r>
      <w:r w:rsidR="00893DC9">
        <w:rPr>
          <w:rFonts w:ascii="Arial" w:hAnsi="Arial" w:cs="Arial"/>
          <w:bCs/>
        </w:rPr>
        <w:t>,</w:t>
      </w:r>
      <w:r w:rsidR="0027342B" w:rsidRPr="0016026E">
        <w:rPr>
          <w:rFonts w:ascii="Arial" w:hAnsi="Arial" w:cs="Arial"/>
          <w:bCs/>
        </w:rPr>
        <w:t xml:space="preserve"> </w:t>
      </w:r>
      <w:r w:rsidR="0027342B">
        <w:rPr>
          <w:rFonts w:ascii="Arial" w:hAnsi="Arial" w:cs="Arial"/>
          <w:bCs/>
        </w:rPr>
        <w:t xml:space="preserve">fue </w:t>
      </w:r>
      <w:r w:rsidR="0016026E" w:rsidRPr="0016026E">
        <w:rPr>
          <w:rFonts w:ascii="Arial" w:hAnsi="Arial" w:cs="Arial"/>
          <w:bCs/>
        </w:rPr>
        <w:t>superior a</w:t>
      </w:r>
      <w:r w:rsidRPr="0016026E">
        <w:rPr>
          <w:rFonts w:ascii="Arial" w:hAnsi="Arial" w:cs="Arial"/>
          <w:bCs/>
        </w:rPr>
        <w:t xml:space="preserve"> </w:t>
      </w:r>
      <w:r w:rsidR="00893DC9">
        <w:rPr>
          <w:rFonts w:ascii="Arial" w:hAnsi="Arial" w:cs="Arial"/>
          <w:bCs/>
        </w:rPr>
        <w:t>cinco</w:t>
      </w:r>
      <w:r w:rsidRPr="0016026E">
        <w:rPr>
          <w:rFonts w:ascii="Arial" w:hAnsi="Arial" w:cs="Arial"/>
          <w:bCs/>
        </w:rPr>
        <w:t xml:space="preserve"> horas</w:t>
      </w:r>
      <w:r w:rsidR="0016026E" w:rsidRPr="0016026E">
        <w:rPr>
          <w:rFonts w:ascii="Arial" w:hAnsi="Arial" w:cs="Arial"/>
          <w:bCs/>
        </w:rPr>
        <w:t>. L</w:t>
      </w:r>
      <w:r w:rsidRPr="0016026E">
        <w:rPr>
          <w:rFonts w:ascii="Arial" w:hAnsi="Arial" w:cs="Arial"/>
          <w:bCs/>
        </w:rPr>
        <w:t>a población que cumpl</w:t>
      </w:r>
      <w:r w:rsidR="00893DC9">
        <w:rPr>
          <w:rFonts w:ascii="Arial" w:hAnsi="Arial" w:cs="Arial"/>
          <w:bCs/>
        </w:rPr>
        <w:t>ió</w:t>
      </w:r>
      <w:r w:rsidR="0016026E" w:rsidRPr="0016026E">
        <w:rPr>
          <w:rFonts w:ascii="Arial" w:hAnsi="Arial" w:cs="Arial"/>
          <w:bCs/>
        </w:rPr>
        <w:t xml:space="preserve"> </w:t>
      </w:r>
      <w:r w:rsidRPr="0016026E">
        <w:rPr>
          <w:rFonts w:ascii="Arial" w:hAnsi="Arial" w:cs="Arial"/>
          <w:bCs/>
        </w:rPr>
        <w:t>un nivel insuficiente</w:t>
      </w:r>
      <w:r w:rsidR="0016026E" w:rsidRPr="0016026E">
        <w:rPr>
          <w:rFonts w:ascii="Arial" w:hAnsi="Arial" w:cs="Arial"/>
          <w:bCs/>
        </w:rPr>
        <w:t xml:space="preserve"> realiz</w:t>
      </w:r>
      <w:r w:rsidR="0027342B">
        <w:rPr>
          <w:rFonts w:ascii="Arial" w:hAnsi="Arial" w:cs="Arial"/>
          <w:bCs/>
        </w:rPr>
        <w:t>ó</w:t>
      </w:r>
      <w:r w:rsidR="0016026E" w:rsidRPr="0016026E">
        <w:rPr>
          <w:rFonts w:ascii="Arial" w:hAnsi="Arial" w:cs="Arial"/>
          <w:bCs/>
        </w:rPr>
        <w:t xml:space="preserve"> menos de </w:t>
      </w:r>
      <w:r w:rsidR="00893DC9">
        <w:rPr>
          <w:rFonts w:ascii="Arial" w:hAnsi="Arial" w:cs="Arial"/>
          <w:bCs/>
        </w:rPr>
        <w:t>dos</w:t>
      </w:r>
      <w:r w:rsidR="0016026E" w:rsidRPr="0016026E">
        <w:rPr>
          <w:rFonts w:ascii="Arial" w:hAnsi="Arial" w:cs="Arial"/>
          <w:bCs/>
        </w:rPr>
        <w:t xml:space="preserve"> horas semanales</w:t>
      </w:r>
      <w:r w:rsidR="00893DC9">
        <w:rPr>
          <w:rFonts w:ascii="Arial" w:hAnsi="Arial" w:cs="Arial"/>
          <w:bCs/>
        </w:rPr>
        <w:t xml:space="preserve"> de ejercicio</w:t>
      </w:r>
      <w:r w:rsidR="0016026E" w:rsidRPr="0016026E">
        <w:rPr>
          <w:rFonts w:ascii="Arial" w:hAnsi="Arial" w:cs="Arial"/>
          <w:bCs/>
        </w:rPr>
        <w:t>.</w:t>
      </w:r>
    </w:p>
    <w:p w14:paraId="603EBB03" w14:textId="77777777" w:rsidR="00597673" w:rsidRPr="00485E4A" w:rsidRDefault="00597673" w:rsidP="00597673">
      <w:pPr>
        <w:pStyle w:val="Sinespaciado"/>
        <w:rPr>
          <w:rFonts w:ascii="Arial" w:hAnsi="Arial" w:cs="Arial"/>
          <w:b/>
        </w:rPr>
      </w:pPr>
    </w:p>
    <w:p w14:paraId="1C8C25FF" w14:textId="77777777" w:rsidR="005B45A8" w:rsidRDefault="005B45A8" w:rsidP="003C23CC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5ADD7837" w14:textId="1081C6EA" w:rsidR="002D2EC5" w:rsidRPr="003A2EE0" w:rsidRDefault="002D2EC5" w:rsidP="002D2EC5">
      <w:pPr>
        <w:spacing w:before="8"/>
        <w:ind w:right="15"/>
        <w:jc w:val="center"/>
        <w:rPr>
          <w:rFonts w:ascii="Arial" w:hAnsi="Arial" w:cs="Arial"/>
          <w:sz w:val="20"/>
          <w:szCs w:val="24"/>
        </w:rPr>
      </w:pPr>
      <w:r w:rsidRPr="003A2EE0">
        <w:rPr>
          <w:rFonts w:ascii="Arial" w:hAnsi="Arial" w:cs="Arial"/>
          <w:sz w:val="20"/>
          <w:szCs w:val="24"/>
        </w:rPr>
        <w:t xml:space="preserve">Gráfica </w:t>
      </w:r>
      <w:r>
        <w:rPr>
          <w:rFonts w:ascii="Arial" w:hAnsi="Arial" w:cs="Arial"/>
          <w:sz w:val="20"/>
          <w:szCs w:val="24"/>
        </w:rPr>
        <w:t>9</w:t>
      </w:r>
    </w:p>
    <w:p w14:paraId="619949CA" w14:textId="5DAA2B6E" w:rsidR="00597673" w:rsidRPr="00AD5198" w:rsidRDefault="00597673" w:rsidP="003C23CC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Tiempo promedio semanal de pr</w:t>
      </w:r>
      <w:r w:rsidRPr="00AD5198">
        <w:rPr>
          <w:rFonts w:ascii="Arial Negrita" w:hAnsi="Arial Negrita" w:cs="Arial" w:hint="cs"/>
          <w:b/>
          <w:smallCaps/>
        </w:rPr>
        <w:t>á</w:t>
      </w:r>
      <w:r w:rsidRPr="00AD5198">
        <w:rPr>
          <w:rFonts w:ascii="Arial Negrita" w:hAnsi="Arial Negrita" w:cs="Arial"/>
          <w:b/>
          <w:smallCaps/>
        </w:rPr>
        <w:t>ctica f</w:t>
      </w:r>
      <w:r w:rsidRPr="00AD5198">
        <w:rPr>
          <w:rFonts w:ascii="Arial Negrita" w:hAnsi="Arial Negrita" w:cs="Arial" w:hint="cs"/>
          <w:b/>
          <w:smallCaps/>
        </w:rPr>
        <w:t>í</w:t>
      </w:r>
      <w:r w:rsidRPr="00AD5198">
        <w:rPr>
          <w:rFonts w:ascii="Arial Negrita" w:hAnsi="Arial Negrita" w:cs="Arial"/>
          <w:b/>
          <w:smallCaps/>
        </w:rPr>
        <w:t>sico-deportiva en tiempo libre de la poblaci</w:t>
      </w:r>
      <w:r w:rsidRPr="00AD5198">
        <w:rPr>
          <w:rFonts w:ascii="Arial Negrita" w:hAnsi="Arial Negrita" w:cs="Arial" w:hint="cs"/>
          <w:b/>
          <w:smallCaps/>
        </w:rPr>
        <w:t>ó</w:t>
      </w:r>
      <w:r w:rsidRPr="00AD5198">
        <w:rPr>
          <w:rFonts w:ascii="Arial Negrita" w:hAnsi="Arial Negrita" w:cs="Arial"/>
          <w:b/>
          <w:smallCaps/>
        </w:rPr>
        <w:t>n</w:t>
      </w:r>
      <w:r w:rsidR="00893DC9">
        <w:rPr>
          <w:rFonts w:ascii="Arial Negrita" w:hAnsi="Arial Negrita" w:cs="Arial"/>
          <w:b/>
          <w:smallCaps/>
        </w:rPr>
        <w:t xml:space="preserve"> </w:t>
      </w:r>
      <w:r w:rsidRPr="00AD5198">
        <w:rPr>
          <w:rFonts w:ascii="Arial Negrita" w:hAnsi="Arial Negrita" w:cs="Arial"/>
          <w:b/>
          <w:smallCaps/>
        </w:rPr>
        <w:t>de 18</w:t>
      </w:r>
      <w:r w:rsidR="00374AC6" w:rsidRPr="00AD5198">
        <w:rPr>
          <w:rFonts w:ascii="Arial Negrita" w:hAnsi="Arial Negrita" w:cs="Arial"/>
          <w:b/>
          <w:smallCaps/>
        </w:rPr>
        <w:t xml:space="preserve"> a</w:t>
      </w:r>
      <w:r w:rsidR="00374AC6" w:rsidRPr="00AD5198">
        <w:rPr>
          <w:rFonts w:ascii="Arial Negrita" w:hAnsi="Arial Negrita" w:cs="Arial" w:hint="cs"/>
          <w:b/>
          <w:smallCaps/>
        </w:rPr>
        <w:t>ñ</w:t>
      </w:r>
      <w:r w:rsidR="00374AC6" w:rsidRPr="00AD5198">
        <w:rPr>
          <w:rFonts w:ascii="Arial Negrita" w:hAnsi="Arial Negrita" w:cs="Arial"/>
          <w:b/>
          <w:smallCaps/>
        </w:rPr>
        <w:t>os y m</w:t>
      </w:r>
      <w:r w:rsidR="00374AC6" w:rsidRPr="00AD5198">
        <w:rPr>
          <w:rFonts w:ascii="Arial Negrita" w:hAnsi="Arial Negrita" w:cs="Arial" w:hint="cs"/>
          <w:b/>
          <w:smallCaps/>
        </w:rPr>
        <w:t>á</w:t>
      </w:r>
      <w:r w:rsidR="00374AC6" w:rsidRPr="00AD5198">
        <w:rPr>
          <w:rFonts w:ascii="Arial Negrita" w:hAnsi="Arial Negrita" w:cs="Arial"/>
          <w:b/>
          <w:smallCaps/>
        </w:rPr>
        <w:t>s</w:t>
      </w:r>
      <w:r w:rsidR="00D75528" w:rsidRPr="00D75528">
        <w:rPr>
          <w:rFonts w:ascii="Arial Negrita" w:hAnsi="Arial Negrita" w:cs="Arial"/>
          <w:b/>
          <w:smallCaps/>
        </w:rPr>
        <w:t xml:space="preserve"> </w:t>
      </w:r>
      <w:r w:rsidR="00D75528">
        <w:rPr>
          <w:rFonts w:ascii="Arial Negrita" w:hAnsi="Arial Negrita" w:cs="Arial"/>
          <w:b/>
          <w:smallCaps/>
        </w:rPr>
        <w:t>activa físicamente</w:t>
      </w:r>
      <w:r w:rsidR="00893DC9">
        <w:rPr>
          <w:rFonts w:ascii="Arial Negrita" w:hAnsi="Arial Negrita" w:cs="Arial"/>
          <w:b/>
          <w:smallCaps/>
        </w:rPr>
        <w:t>,</w:t>
      </w:r>
      <w:r w:rsidR="00374AC6" w:rsidRPr="00AD5198">
        <w:rPr>
          <w:rFonts w:ascii="Arial Negrita" w:hAnsi="Arial Negrita" w:cs="Arial"/>
          <w:b/>
          <w:smallCaps/>
        </w:rPr>
        <w:t xml:space="preserve"> </w:t>
      </w:r>
      <w:r w:rsidRPr="00AD5198">
        <w:rPr>
          <w:rFonts w:ascii="Arial Negrita" w:hAnsi="Arial Negrita" w:cs="Arial"/>
          <w:b/>
          <w:smallCaps/>
        </w:rPr>
        <w:t>por nivel de suficiencia</w:t>
      </w:r>
      <w:r w:rsidR="00297986">
        <w:rPr>
          <w:rFonts w:ascii="Arial Negrita" w:hAnsi="Arial Negrita" w:cs="Arial"/>
          <w:b/>
          <w:smallCaps/>
        </w:rPr>
        <w:t>,</w:t>
      </w:r>
      <w:r w:rsidRPr="00AD5198">
        <w:rPr>
          <w:rFonts w:ascii="Arial Negrita" w:hAnsi="Arial Negrita" w:cs="Arial"/>
          <w:b/>
          <w:smallCaps/>
        </w:rPr>
        <w:t xml:space="preserve"> seg</w:t>
      </w:r>
      <w:r w:rsidRPr="00AD5198">
        <w:rPr>
          <w:rFonts w:ascii="Arial Negrita" w:hAnsi="Arial Negrita" w:cs="Arial" w:hint="cs"/>
          <w:b/>
          <w:smallCaps/>
        </w:rPr>
        <w:t>ú</w:t>
      </w:r>
      <w:r w:rsidRPr="00AD5198">
        <w:rPr>
          <w:rFonts w:ascii="Arial Negrita" w:hAnsi="Arial Negrita" w:cs="Arial"/>
          <w:b/>
          <w:smallCaps/>
        </w:rPr>
        <w:t>n sexo</w:t>
      </w:r>
    </w:p>
    <w:p w14:paraId="50B0B335" w14:textId="4FB1E510" w:rsidR="00597673" w:rsidRPr="00485E4A" w:rsidRDefault="00B30048" w:rsidP="00597673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3964997" wp14:editId="3BE97FAE">
            <wp:extent cx="4450310" cy="2143353"/>
            <wp:effectExtent l="0" t="0" r="7620" b="952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089" cy="215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D684" w14:textId="03C2B006" w:rsidR="00597673" w:rsidRPr="00485E4A" w:rsidRDefault="00597673" w:rsidP="00597673">
      <w:pPr>
        <w:pStyle w:val="NormalWeb"/>
        <w:spacing w:before="0" w:beforeAutospacing="0" w:after="40" w:afterAutospacing="0"/>
        <w:ind w:firstLine="425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 INEGI. Módulo de Práctica Deportiva y Ejercicio Físico</w:t>
      </w:r>
      <w:r w:rsidR="00387BE9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>20</w:t>
      </w:r>
      <w:r w:rsidR="00196FF2">
        <w:rPr>
          <w:rFonts w:ascii="Arial" w:hAnsi="Arial" w:cs="Arial"/>
          <w:bCs/>
          <w:color w:val="000000"/>
          <w:sz w:val="16"/>
          <w:szCs w:val="16"/>
        </w:rPr>
        <w:t>22</w:t>
      </w:r>
    </w:p>
    <w:p w14:paraId="644D4CC2" w14:textId="77777777" w:rsidR="00597673" w:rsidRPr="00485E4A" w:rsidRDefault="00597673" w:rsidP="00597673">
      <w:pPr>
        <w:pStyle w:val="NormalWeb"/>
        <w:spacing w:before="0" w:beforeAutospacing="0" w:after="40" w:afterAutospacing="0"/>
        <w:rPr>
          <w:rFonts w:ascii="Arial" w:hAnsi="Arial" w:cs="Arial"/>
          <w:bCs/>
          <w:color w:val="000000"/>
          <w:sz w:val="16"/>
          <w:szCs w:val="16"/>
        </w:rPr>
      </w:pPr>
    </w:p>
    <w:p w14:paraId="1E361066" w14:textId="61487755" w:rsidR="00185747" w:rsidRDefault="0027342B" w:rsidP="00AD5198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  <w:bookmarkStart w:id="1" w:name="_Hlk62635671"/>
      <w:r>
        <w:rPr>
          <w:rFonts w:ascii="Arial" w:hAnsi="Arial" w:cs="Arial"/>
          <w:bCs/>
        </w:rPr>
        <w:t>Los</w:t>
      </w:r>
      <w:r w:rsidR="00185747">
        <w:rPr>
          <w:rFonts w:ascii="Arial" w:hAnsi="Arial" w:cs="Arial"/>
          <w:bCs/>
        </w:rPr>
        <w:t xml:space="preserve"> espacio</w:t>
      </w:r>
      <w:r>
        <w:rPr>
          <w:rFonts w:ascii="Arial" w:hAnsi="Arial" w:cs="Arial"/>
          <w:bCs/>
        </w:rPr>
        <w:t>s</w:t>
      </w:r>
      <w:r w:rsidR="00185747">
        <w:rPr>
          <w:rFonts w:ascii="Arial" w:hAnsi="Arial" w:cs="Arial"/>
          <w:bCs/>
        </w:rPr>
        <w:t xml:space="preserve"> físico</w:t>
      </w:r>
      <w:r>
        <w:rPr>
          <w:rFonts w:ascii="Arial" w:hAnsi="Arial" w:cs="Arial"/>
          <w:bCs/>
        </w:rPr>
        <w:t>s</w:t>
      </w:r>
      <w:r w:rsidR="005855D2">
        <w:rPr>
          <w:rFonts w:ascii="Arial" w:hAnsi="Arial" w:cs="Arial"/>
          <w:bCs/>
        </w:rPr>
        <w:t xml:space="preserve"> en </w:t>
      </w:r>
      <w:r w:rsidR="00A90DAD">
        <w:rPr>
          <w:rFonts w:ascii="Arial" w:hAnsi="Arial" w:cs="Arial"/>
          <w:bCs/>
        </w:rPr>
        <w:t xml:space="preserve">donde </w:t>
      </w:r>
      <w:r w:rsidR="005855D2">
        <w:rPr>
          <w:rFonts w:ascii="Arial" w:hAnsi="Arial" w:cs="Arial"/>
          <w:bCs/>
        </w:rPr>
        <w:t>la población</w:t>
      </w:r>
      <w:r w:rsidR="00A90DAD">
        <w:rPr>
          <w:rFonts w:ascii="Arial" w:hAnsi="Arial" w:cs="Arial"/>
          <w:bCs/>
        </w:rPr>
        <w:t xml:space="preserve"> </w:t>
      </w:r>
      <w:r w:rsidR="005855D2">
        <w:rPr>
          <w:rFonts w:ascii="Arial" w:hAnsi="Arial" w:cs="Arial"/>
          <w:bCs/>
        </w:rPr>
        <w:t xml:space="preserve">realizó </w:t>
      </w:r>
      <w:r w:rsidR="00DE3816">
        <w:rPr>
          <w:rFonts w:ascii="Arial" w:hAnsi="Arial" w:cs="Arial"/>
          <w:bCs/>
        </w:rPr>
        <w:t xml:space="preserve">más </w:t>
      </w:r>
      <w:r w:rsidR="005855D2">
        <w:rPr>
          <w:rFonts w:ascii="Arial" w:hAnsi="Arial" w:cs="Arial"/>
          <w:bCs/>
        </w:rPr>
        <w:t>actividad físico-deportiva fueron</w:t>
      </w:r>
      <w:r>
        <w:rPr>
          <w:rFonts w:ascii="Arial" w:hAnsi="Arial" w:cs="Arial"/>
          <w:bCs/>
        </w:rPr>
        <w:t xml:space="preserve"> los</w:t>
      </w:r>
      <w:r w:rsidR="005855D2">
        <w:rPr>
          <w:rFonts w:ascii="Arial" w:hAnsi="Arial" w:cs="Arial"/>
          <w:bCs/>
        </w:rPr>
        <w:t xml:space="preserve"> </w:t>
      </w:r>
      <w:r w:rsidR="005855D2" w:rsidRPr="00AD5198">
        <w:rPr>
          <w:rFonts w:ascii="Arial" w:hAnsi="Arial" w:cs="Arial"/>
          <w:bCs/>
          <w:i/>
        </w:rPr>
        <w:t xml:space="preserve">lugares públicos </w:t>
      </w:r>
      <w:r w:rsidR="005855D2" w:rsidRPr="00A90DAD">
        <w:rPr>
          <w:rFonts w:ascii="Arial" w:hAnsi="Arial" w:cs="Arial"/>
          <w:bCs/>
          <w:iCs/>
        </w:rPr>
        <w:t>(</w:t>
      </w:r>
      <w:r w:rsidR="005855D2" w:rsidRPr="00AD5198">
        <w:rPr>
          <w:rFonts w:ascii="Arial" w:hAnsi="Arial" w:cs="Arial"/>
          <w:bCs/>
          <w:i/>
        </w:rPr>
        <w:t>parque, calle, campo, plaza</w:t>
      </w:r>
      <w:r w:rsidR="005855D2" w:rsidRPr="00A90DAD">
        <w:rPr>
          <w:rFonts w:ascii="Arial" w:hAnsi="Arial" w:cs="Arial"/>
          <w:bCs/>
          <w:iCs/>
        </w:rPr>
        <w:t>)</w:t>
      </w:r>
      <w:r w:rsidR="00A90DAD">
        <w:rPr>
          <w:rFonts w:ascii="Arial" w:hAnsi="Arial" w:cs="Arial"/>
          <w:bCs/>
          <w:iCs/>
        </w:rPr>
        <w:t xml:space="preserve">. Desde el inicio de la pandemia hasta este último levantamiento, este </w:t>
      </w:r>
      <w:r w:rsidR="005855D2">
        <w:rPr>
          <w:rFonts w:ascii="Arial" w:hAnsi="Arial" w:cs="Arial"/>
          <w:bCs/>
        </w:rPr>
        <w:t>porcentaje aument</w:t>
      </w:r>
      <w:r>
        <w:rPr>
          <w:rFonts w:ascii="Arial" w:hAnsi="Arial" w:cs="Arial"/>
          <w:bCs/>
        </w:rPr>
        <w:t>ó</w:t>
      </w:r>
      <w:r w:rsidR="00A90DAD">
        <w:rPr>
          <w:rFonts w:ascii="Arial" w:hAnsi="Arial" w:cs="Arial"/>
          <w:bCs/>
        </w:rPr>
        <w:t>.</w:t>
      </w:r>
    </w:p>
    <w:p w14:paraId="53F3CAD2" w14:textId="0A97BF54" w:rsidR="002D2EC5" w:rsidRDefault="002D2EC5" w:rsidP="002D2EC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7A93A066" w14:textId="613E5C5A" w:rsidR="002D2EC5" w:rsidRDefault="002D2EC5" w:rsidP="00AD5198">
      <w:pPr>
        <w:spacing w:before="8"/>
        <w:ind w:right="15"/>
        <w:jc w:val="center"/>
        <w:rPr>
          <w:rFonts w:ascii="Arial" w:hAnsi="Arial" w:cs="Arial"/>
          <w:bCs/>
        </w:rPr>
      </w:pPr>
      <w:r w:rsidRPr="003A2EE0">
        <w:rPr>
          <w:rFonts w:ascii="Arial" w:hAnsi="Arial" w:cs="Arial"/>
          <w:sz w:val="20"/>
          <w:szCs w:val="24"/>
        </w:rPr>
        <w:t>Gráfica 1</w:t>
      </w:r>
      <w:r>
        <w:rPr>
          <w:rFonts w:ascii="Arial" w:hAnsi="Arial" w:cs="Arial"/>
          <w:sz w:val="20"/>
          <w:szCs w:val="24"/>
        </w:rPr>
        <w:t>0</w:t>
      </w:r>
    </w:p>
    <w:bookmarkEnd w:id="1"/>
    <w:p w14:paraId="71201F0F" w14:textId="68E207F3" w:rsidR="00597673" w:rsidRPr="00AD5198" w:rsidRDefault="00027E6E" w:rsidP="003C23CC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</w:t>
      </w:r>
      <w:r w:rsidR="00597673" w:rsidRPr="00AD5198">
        <w:rPr>
          <w:rFonts w:ascii="Arial Negrita" w:hAnsi="Arial Negrita" w:cs="Arial"/>
          <w:b/>
          <w:smallCaps/>
        </w:rPr>
        <w:t>oblaci</w:t>
      </w:r>
      <w:r w:rsidR="00597673" w:rsidRPr="00AD5198">
        <w:rPr>
          <w:rFonts w:ascii="Arial Negrita" w:hAnsi="Arial Negrita" w:cs="Arial" w:hint="cs"/>
          <w:b/>
          <w:smallCaps/>
        </w:rPr>
        <w:t>ó</w:t>
      </w:r>
      <w:r w:rsidR="00597673" w:rsidRPr="00AD5198">
        <w:rPr>
          <w:rFonts w:ascii="Arial Negrita" w:hAnsi="Arial Negrita" w:cs="Arial"/>
          <w:b/>
          <w:smallCaps/>
        </w:rPr>
        <w:t xml:space="preserve">n de 18 </w:t>
      </w:r>
      <w:r w:rsidR="00374AC6" w:rsidRPr="00AD5198">
        <w:rPr>
          <w:rFonts w:ascii="Arial Negrita" w:hAnsi="Arial Negrita" w:cs="Arial"/>
          <w:b/>
          <w:smallCaps/>
        </w:rPr>
        <w:t>a</w:t>
      </w:r>
      <w:r w:rsidR="00374AC6" w:rsidRPr="00AD5198">
        <w:rPr>
          <w:rFonts w:ascii="Arial Negrita" w:hAnsi="Arial Negrita" w:cs="Arial" w:hint="cs"/>
          <w:b/>
          <w:smallCaps/>
        </w:rPr>
        <w:t>ñ</w:t>
      </w:r>
      <w:r w:rsidR="00374AC6" w:rsidRPr="00AD5198">
        <w:rPr>
          <w:rFonts w:ascii="Arial Negrita" w:hAnsi="Arial Negrita" w:cs="Arial"/>
          <w:b/>
          <w:smallCaps/>
        </w:rPr>
        <w:t>os y m</w:t>
      </w:r>
      <w:r w:rsidR="00374AC6" w:rsidRPr="00AD5198">
        <w:rPr>
          <w:rFonts w:ascii="Arial Negrita" w:hAnsi="Arial Negrita" w:cs="Arial" w:hint="cs"/>
          <w:b/>
          <w:smallCaps/>
        </w:rPr>
        <w:t>á</w:t>
      </w:r>
      <w:r w:rsidR="00374AC6" w:rsidRPr="00AD5198">
        <w:rPr>
          <w:rFonts w:ascii="Arial Negrita" w:hAnsi="Arial Negrita" w:cs="Arial"/>
          <w:b/>
          <w:smallCaps/>
        </w:rPr>
        <w:t>s</w:t>
      </w:r>
      <w:r w:rsidR="00D75528" w:rsidRPr="00D75528">
        <w:rPr>
          <w:rFonts w:ascii="Arial Negrita" w:hAnsi="Arial Negrita" w:cs="Arial"/>
          <w:b/>
          <w:smallCaps/>
        </w:rPr>
        <w:t xml:space="preserve"> </w:t>
      </w:r>
      <w:r w:rsidR="00D75528" w:rsidRPr="0050785F">
        <w:rPr>
          <w:rFonts w:ascii="Arial Negrita" w:hAnsi="Arial Negrita" w:cs="Arial"/>
          <w:b/>
          <w:smallCaps/>
        </w:rPr>
        <w:t>activa f</w:t>
      </w:r>
      <w:r w:rsidR="00D75528" w:rsidRPr="0050785F">
        <w:rPr>
          <w:rFonts w:ascii="Arial Negrita" w:hAnsi="Arial Negrita" w:cs="Arial" w:hint="cs"/>
          <w:b/>
          <w:smallCaps/>
        </w:rPr>
        <w:t>í</w:t>
      </w:r>
      <w:r w:rsidR="00D75528" w:rsidRPr="0050785F">
        <w:rPr>
          <w:rFonts w:ascii="Arial Negrita" w:hAnsi="Arial Negrita" w:cs="Arial"/>
          <w:b/>
          <w:smallCaps/>
        </w:rPr>
        <w:t>sicamente</w:t>
      </w:r>
      <w:r w:rsidR="0085298A">
        <w:rPr>
          <w:rFonts w:ascii="Arial Negrita" w:hAnsi="Arial Negrita" w:cs="Arial"/>
          <w:b/>
          <w:smallCaps/>
        </w:rPr>
        <w:t>,</w:t>
      </w:r>
      <w:r w:rsidR="00374AC6" w:rsidRPr="00AD5198">
        <w:rPr>
          <w:rFonts w:ascii="Arial Negrita" w:hAnsi="Arial Negrita" w:cs="Arial"/>
          <w:b/>
          <w:smallCaps/>
        </w:rPr>
        <w:t xml:space="preserve"> </w:t>
      </w:r>
      <w:r w:rsidR="00EB2868">
        <w:rPr>
          <w:rFonts w:ascii="Arial Negrita" w:hAnsi="Arial Negrita" w:cs="Arial"/>
          <w:b/>
          <w:smallCaps/>
        </w:rPr>
        <w:t>por</w:t>
      </w:r>
      <w:r w:rsidR="00EB2868" w:rsidRPr="00AD5198">
        <w:rPr>
          <w:rFonts w:ascii="Arial Negrita" w:hAnsi="Arial Negrita" w:cs="Arial"/>
          <w:b/>
          <w:smallCaps/>
        </w:rPr>
        <w:t xml:space="preserve"> </w:t>
      </w:r>
      <w:r w:rsidR="00332BC6" w:rsidRPr="00AD5198">
        <w:rPr>
          <w:rFonts w:ascii="Arial Negrita" w:hAnsi="Arial Negrita" w:cs="Arial"/>
          <w:b/>
          <w:smallCaps/>
        </w:rPr>
        <w:t>el</w:t>
      </w:r>
      <w:r w:rsidR="00597673" w:rsidRPr="00AD5198">
        <w:rPr>
          <w:rFonts w:ascii="Arial Negrita" w:hAnsi="Arial Negrita" w:cs="Arial"/>
          <w:b/>
          <w:smallCaps/>
        </w:rPr>
        <w:t xml:space="preserve"> lugar de pr</w:t>
      </w:r>
      <w:r w:rsidR="00597673" w:rsidRPr="00AD5198">
        <w:rPr>
          <w:rFonts w:ascii="Arial Negrita" w:hAnsi="Arial Negrita" w:cs="Arial" w:hint="cs"/>
          <w:b/>
          <w:smallCaps/>
        </w:rPr>
        <w:t>á</w:t>
      </w:r>
      <w:r w:rsidR="00597673" w:rsidRPr="00AD5198">
        <w:rPr>
          <w:rFonts w:ascii="Arial Negrita" w:hAnsi="Arial Negrita" w:cs="Arial"/>
          <w:b/>
          <w:smallCaps/>
        </w:rPr>
        <w:t>ctica</w:t>
      </w:r>
    </w:p>
    <w:p w14:paraId="5CDA55C7" w14:textId="77777777" w:rsidR="00027E6E" w:rsidRPr="00485E4A" w:rsidRDefault="00027E6E" w:rsidP="00027E6E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887210">
        <w:rPr>
          <w:rFonts w:ascii="Arial" w:hAnsi="Arial" w:cs="Arial"/>
          <w:sz w:val="16"/>
          <w:szCs w:val="16"/>
        </w:rPr>
        <w:t>Distribución porcentual</w:t>
      </w:r>
    </w:p>
    <w:p w14:paraId="3F198BC9" w14:textId="536204CA" w:rsidR="00597673" w:rsidRPr="00485E4A" w:rsidRDefault="00B30048" w:rsidP="00597673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5F95A80F" wp14:editId="55A3CDC3">
            <wp:extent cx="6102985" cy="2339163"/>
            <wp:effectExtent l="0" t="0" r="0" b="4445"/>
            <wp:docPr id="38" name="Gráfico 38">
              <a:extLst xmlns:a="http://schemas.openxmlformats.org/drawingml/2006/main">
                <a:ext uri="{FF2B5EF4-FFF2-40B4-BE49-F238E27FC236}">
                  <a16:creationId xmlns:a16="http://schemas.microsoft.com/office/drawing/2014/main" id="{A3BE2BDA-5637-071C-0395-E8CDE2F808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FC7386C" w14:textId="1444E4C6" w:rsidR="0027342B" w:rsidRDefault="0027342B" w:rsidP="0027342B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bCs/>
          <w:sz w:val="16"/>
          <w:szCs w:val="16"/>
        </w:rPr>
      </w:pPr>
      <w:r w:rsidRPr="00485E4A">
        <w:rPr>
          <w:rFonts w:ascii="Arial" w:hAnsi="Arial" w:cs="Arial"/>
          <w:bCs/>
          <w:sz w:val="16"/>
          <w:szCs w:val="16"/>
        </w:rPr>
        <w:t xml:space="preserve">Nota: </w:t>
      </w:r>
      <w:r>
        <w:rPr>
          <w:rFonts w:ascii="Arial" w:hAnsi="Arial" w:cs="Arial"/>
          <w:bCs/>
          <w:sz w:val="16"/>
          <w:szCs w:val="16"/>
        </w:rPr>
        <w:t xml:space="preserve">  </w:t>
      </w:r>
      <w:proofErr w:type="gramStart"/>
      <w:r>
        <w:rPr>
          <w:rFonts w:ascii="Arial" w:hAnsi="Arial" w:cs="Arial"/>
          <w:bCs/>
          <w:sz w:val="16"/>
          <w:szCs w:val="16"/>
        </w:rPr>
        <w:t xml:space="preserve">   </w:t>
      </w:r>
      <w:r w:rsidR="00DE3816">
        <w:rPr>
          <w:rFonts w:ascii="Arial" w:hAnsi="Arial" w:cs="Arial"/>
          <w:bCs/>
          <w:sz w:val="16"/>
          <w:szCs w:val="16"/>
        </w:rPr>
        <w:t>«</w:t>
      </w:r>
      <w:proofErr w:type="gramEnd"/>
      <w:r w:rsidR="00DE3816">
        <w:rPr>
          <w:rFonts w:ascii="Arial" w:hAnsi="Arial" w:cs="Arial"/>
          <w:bCs/>
          <w:sz w:val="16"/>
          <w:szCs w:val="16"/>
        </w:rPr>
        <w:t>I</w:t>
      </w:r>
      <w:r w:rsidR="00DE3816" w:rsidRPr="00485E4A">
        <w:rPr>
          <w:rFonts w:ascii="Arial" w:hAnsi="Arial" w:cs="Arial"/>
          <w:bCs/>
          <w:sz w:val="16"/>
          <w:szCs w:val="16"/>
        </w:rPr>
        <w:t xml:space="preserve">nstalaciones privadas </w:t>
      </w:r>
      <w:r w:rsidR="00DE3816">
        <w:rPr>
          <w:rFonts w:ascii="Arial" w:hAnsi="Arial" w:cs="Arial"/>
          <w:bCs/>
          <w:sz w:val="16"/>
          <w:szCs w:val="16"/>
        </w:rPr>
        <w:t>(</w:t>
      </w:r>
      <w:r w:rsidR="00DE3816" w:rsidRPr="00485E4A">
        <w:rPr>
          <w:rFonts w:ascii="Arial" w:hAnsi="Arial" w:cs="Arial"/>
          <w:bCs/>
          <w:sz w:val="16"/>
          <w:szCs w:val="16"/>
        </w:rPr>
        <w:t>donde trabaja o estudia</w:t>
      </w:r>
      <w:r w:rsidR="00DE3816">
        <w:rPr>
          <w:rFonts w:ascii="Arial" w:hAnsi="Arial" w:cs="Arial"/>
          <w:bCs/>
          <w:sz w:val="16"/>
          <w:szCs w:val="16"/>
        </w:rPr>
        <w:t>)»</w:t>
      </w:r>
      <w:r w:rsidRPr="00485E4A">
        <w:rPr>
          <w:rFonts w:ascii="Arial" w:hAnsi="Arial" w:cs="Arial"/>
          <w:bCs/>
          <w:sz w:val="16"/>
          <w:szCs w:val="16"/>
        </w:rPr>
        <w:t xml:space="preserve"> incluye </w:t>
      </w:r>
      <w:r w:rsidR="008F56D0">
        <w:rPr>
          <w:rFonts w:ascii="Arial" w:hAnsi="Arial" w:cs="Arial"/>
          <w:bCs/>
          <w:sz w:val="16"/>
          <w:szCs w:val="16"/>
        </w:rPr>
        <w:t>la opción</w:t>
      </w:r>
      <w:r w:rsidRPr="00485E4A">
        <w:rPr>
          <w:rFonts w:ascii="Arial" w:hAnsi="Arial" w:cs="Arial"/>
          <w:bCs/>
          <w:sz w:val="16"/>
          <w:szCs w:val="16"/>
        </w:rPr>
        <w:t xml:space="preserve"> </w:t>
      </w:r>
      <w:r w:rsidR="008F56D0" w:rsidRPr="00AD5198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="008F56D0" w:rsidRPr="00AD5198">
        <w:rPr>
          <w:rFonts w:ascii="Arial" w:hAnsi="Arial" w:cs="Arial"/>
          <w:bCs/>
          <w:color w:val="000000" w:themeColor="text1"/>
          <w:sz w:val="16"/>
          <w:szCs w:val="16"/>
        </w:rPr>
        <w:t>o</w:t>
      </w:r>
      <w:r w:rsidRPr="00AD5198">
        <w:rPr>
          <w:rFonts w:ascii="Arial" w:hAnsi="Arial" w:cs="Arial"/>
          <w:bCs/>
          <w:color w:val="000000" w:themeColor="text1"/>
          <w:sz w:val="16"/>
          <w:szCs w:val="16"/>
        </w:rPr>
        <w:t>tro</w:t>
      </w:r>
      <w:r w:rsidR="008F56D0" w:rsidRPr="00AD5198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AD5198">
        <w:rPr>
          <w:rFonts w:ascii="Arial" w:hAnsi="Arial" w:cs="Arial"/>
          <w:bCs/>
          <w:color w:val="000000" w:themeColor="text1"/>
          <w:sz w:val="16"/>
          <w:szCs w:val="16"/>
        </w:rPr>
        <w:t xml:space="preserve">. </w:t>
      </w:r>
    </w:p>
    <w:p w14:paraId="5214655A" w14:textId="28CECE62" w:rsidR="00597673" w:rsidRPr="00485E4A" w:rsidRDefault="00597673" w:rsidP="00597673">
      <w:pPr>
        <w:pStyle w:val="NormalWeb"/>
        <w:spacing w:before="0" w:beforeAutospacing="0" w:after="0" w:afterAutospacing="0"/>
        <w:ind w:left="567" w:right="425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Fuente: </w:t>
      </w:r>
      <w:r w:rsidR="0027342B">
        <w:rPr>
          <w:rFonts w:ascii="Arial" w:hAnsi="Arial" w:cs="Arial"/>
          <w:bCs/>
          <w:color w:val="000000"/>
          <w:sz w:val="16"/>
          <w:szCs w:val="16"/>
        </w:rPr>
        <w:t xml:space="preserve"> 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>INEGI. Módulo de Práctica Deportiva y Ejercicio Físico</w:t>
      </w:r>
      <w:r w:rsidR="00DE3816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>2019</w:t>
      </w:r>
      <w:r w:rsidR="007125CB">
        <w:rPr>
          <w:rFonts w:ascii="Arial" w:hAnsi="Arial" w:cs="Arial"/>
          <w:bCs/>
          <w:color w:val="000000"/>
          <w:sz w:val="16"/>
          <w:szCs w:val="16"/>
        </w:rPr>
        <w:t xml:space="preserve"> a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202</w:t>
      </w:r>
      <w:r w:rsidR="00027E6E"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3797E99E" w14:textId="77777777" w:rsidR="00597673" w:rsidRDefault="00597673" w:rsidP="00597673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bCs/>
          <w:sz w:val="16"/>
          <w:szCs w:val="16"/>
        </w:rPr>
      </w:pPr>
    </w:p>
    <w:p w14:paraId="59EA10F6" w14:textId="13EEF4A2" w:rsidR="00597673" w:rsidRDefault="00597673" w:rsidP="00597673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512BA00D" w14:textId="62965F12" w:rsidR="008F56D0" w:rsidRDefault="008F56D0" w:rsidP="008905B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DCA21E3" w14:textId="77777777" w:rsidR="008905BF" w:rsidRPr="00485E4A" w:rsidRDefault="008905BF" w:rsidP="008905B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0399A0E9" w14:textId="5C15D4FA" w:rsidR="009C2CB4" w:rsidRDefault="00A90DAD" w:rsidP="00AD5198">
      <w:pPr>
        <w:ind w:left="142"/>
        <w:jc w:val="both"/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4"/>
          <w:lang w:val="es-MX" w:eastAsia="es-MX"/>
        </w:rPr>
        <w:lastRenderedPageBreak/>
        <w:t xml:space="preserve">Nótese que, </w:t>
      </w:r>
      <w:r w:rsidR="009C2CB4" w:rsidRPr="001F3901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en los 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>distintos años</w:t>
      </w:r>
      <w:r w:rsidR="008F56D0">
        <w:rPr>
          <w:rFonts w:ascii="Arial" w:eastAsia="Times New Roman" w:hAnsi="Arial" w:cs="Arial"/>
          <w:bCs/>
          <w:sz w:val="24"/>
          <w:szCs w:val="24"/>
          <w:lang w:val="es-MX" w:eastAsia="es-MX"/>
        </w:rPr>
        <w:t>,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el </w:t>
      </w:r>
      <w:r w:rsidR="008F56D0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porcentaje del 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nivel suficiente </w:t>
      </w:r>
      <w:r w:rsidR="009C2CB4" w:rsidRPr="0065643B">
        <w:rPr>
          <w:rFonts w:ascii="Arial" w:eastAsia="Times New Roman" w:hAnsi="Arial" w:cs="Arial"/>
          <w:sz w:val="24"/>
          <w:szCs w:val="24"/>
          <w:lang w:val="es-MX" w:eastAsia="es-MX"/>
        </w:rPr>
        <w:t xml:space="preserve">para </w:t>
      </w:r>
      <w:r w:rsidR="00DE3816">
        <w:rPr>
          <w:rFonts w:ascii="Arial" w:eastAsia="Times New Roman" w:hAnsi="Arial" w:cs="Arial"/>
          <w:sz w:val="24"/>
          <w:szCs w:val="24"/>
          <w:lang w:val="es-MX" w:eastAsia="es-MX"/>
        </w:rPr>
        <w:t xml:space="preserve">mejorar la salud </w:t>
      </w:r>
      <w:r w:rsidR="009C2CB4" w:rsidRPr="001F3901">
        <w:rPr>
          <w:rFonts w:ascii="Arial" w:eastAsia="Times New Roman" w:hAnsi="Arial" w:cs="Arial"/>
          <w:bCs/>
          <w:sz w:val="24"/>
          <w:szCs w:val="24"/>
          <w:lang w:val="es-MX" w:eastAsia="es-MX"/>
        </w:rPr>
        <w:t>es mayor cuando las instalaciones o lugares para realizar actividad físico-deportiva son privadas</w:t>
      </w:r>
      <w:r w:rsidR="00DE3816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. 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Para 2022 </w:t>
      </w:r>
      <w:r w:rsidR="008F56D0">
        <w:rPr>
          <w:rFonts w:ascii="Arial" w:eastAsia="Times New Roman" w:hAnsi="Arial" w:cs="Arial"/>
          <w:bCs/>
          <w:sz w:val="24"/>
          <w:szCs w:val="24"/>
          <w:lang w:val="es-MX" w:eastAsia="es-MX"/>
        </w:rPr>
        <w:t>fue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de 66.4</w:t>
      </w:r>
      <w:r w:rsidR="008F56D0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% en </w:t>
      </w:r>
      <w:r w:rsidR="0065643B" w:rsidRPr="00AD5198">
        <w:rPr>
          <w:rFonts w:ascii="Arial" w:eastAsia="Times New Roman" w:hAnsi="Arial" w:cs="Arial"/>
          <w:bCs/>
          <w:i/>
          <w:sz w:val="24"/>
          <w:szCs w:val="24"/>
          <w:lang w:val="es-MX" w:eastAsia="es-MX"/>
        </w:rPr>
        <w:t>instalaciones o lugares privados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y de 51.9</w:t>
      </w:r>
      <w:r w:rsidR="008F56D0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 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>% para quienes asist</w:t>
      </w:r>
      <w:r w:rsidR="008F56D0">
        <w:rPr>
          <w:rFonts w:ascii="Arial" w:eastAsia="Times New Roman" w:hAnsi="Arial" w:cs="Arial"/>
          <w:bCs/>
          <w:sz w:val="24"/>
          <w:szCs w:val="24"/>
          <w:lang w:val="es-MX" w:eastAsia="es-MX"/>
        </w:rPr>
        <w:t>i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>e</w:t>
      </w:r>
      <w:r w:rsidR="008F56D0">
        <w:rPr>
          <w:rFonts w:ascii="Arial" w:eastAsia="Times New Roman" w:hAnsi="Arial" w:cs="Arial"/>
          <w:bCs/>
          <w:sz w:val="24"/>
          <w:szCs w:val="24"/>
          <w:lang w:val="es-MX" w:eastAsia="es-MX"/>
        </w:rPr>
        <w:t>ro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 xml:space="preserve">n a </w:t>
      </w:r>
      <w:r w:rsidR="0065643B" w:rsidRPr="00AD5198">
        <w:rPr>
          <w:rFonts w:ascii="Arial" w:eastAsia="Times New Roman" w:hAnsi="Arial" w:cs="Arial"/>
          <w:bCs/>
          <w:i/>
          <w:sz w:val="24"/>
          <w:szCs w:val="24"/>
          <w:lang w:val="es-MX" w:eastAsia="es-MX"/>
        </w:rPr>
        <w:t>instalaciones o lugares públicos</w:t>
      </w:r>
      <w:r w:rsidR="0065643B">
        <w:rPr>
          <w:rFonts w:ascii="Arial" w:eastAsia="Times New Roman" w:hAnsi="Arial" w:cs="Arial"/>
          <w:bCs/>
          <w:sz w:val="24"/>
          <w:szCs w:val="24"/>
          <w:lang w:val="es-MX" w:eastAsia="es-MX"/>
        </w:rPr>
        <w:t>.</w:t>
      </w:r>
    </w:p>
    <w:p w14:paraId="37BEC191" w14:textId="3069C1B6" w:rsidR="00597673" w:rsidRDefault="00597673" w:rsidP="00AD5198">
      <w:pPr>
        <w:ind w:left="142"/>
        <w:rPr>
          <w:rFonts w:ascii="Arial" w:hAnsi="Arial" w:cs="Arial"/>
          <w:b/>
          <w:sz w:val="24"/>
          <w:szCs w:val="24"/>
        </w:rPr>
      </w:pPr>
    </w:p>
    <w:p w14:paraId="643934DD" w14:textId="4AF13236" w:rsidR="002D2EC5" w:rsidRPr="00F8450F" w:rsidRDefault="002D2EC5" w:rsidP="00AD5198">
      <w:pPr>
        <w:spacing w:before="8"/>
        <w:ind w:right="15"/>
        <w:jc w:val="center"/>
        <w:rPr>
          <w:rFonts w:ascii="Arial" w:hAnsi="Arial" w:cs="Arial"/>
          <w:b/>
          <w:sz w:val="24"/>
          <w:szCs w:val="24"/>
        </w:rPr>
      </w:pPr>
      <w:r w:rsidRPr="003A2EE0">
        <w:rPr>
          <w:rFonts w:ascii="Arial" w:hAnsi="Arial" w:cs="Arial"/>
          <w:sz w:val="20"/>
          <w:szCs w:val="24"/>
        </w:rPr>
        <w:t>Gráfica 1</w:t>
      </w:r>
      <w:r>
        <w:rPr>
          <w:rFonts w:ascii="Arial" w:hAnsi="Arial" w:cs="Arial"/>
          <w:sz w:val="20"/>
          <w:szCs w:val="24"/>
        </w:rPr>
        <w:t>1</w:t>
      </w:r>
    </w:p>
    <w:p w14:paraId="1B4EAED2" w14:textId="41723656" w:rsidR="008F56D0" w:rsidRDefault="00000EED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</w:t>
      </w:r>
      <w:r w:rsidR="00597673" w:rsidRPr="00AD5198">
        <w:rPr>
          <w:rFonts w:ascii="Arial Negrita" w:hAnsi="Arial Negrita" w:cs="Arial"/>
          <w:b/>
          <w:smallCaps/>
        </w:rPr>
        <w:t>oblaci</w:t>
      </w:r>
      <w:r w:rsidR="00597673" w:rsidRPr="00AD5198">
        <w:rPr>
          <w:rFonts w:ascii="Arial Negrita" w:hAnsi="Arial Negrita" w:cs="Arial" w:hint="cs"/>
          <w:b/>
          <w:smallCaps/>
        </w:rPr>
        <w:t>ó</w:t>
      </w:r>
      <w:r w:rsidR="00597673" w:rsidRPr="00AD5198">
        <w:rPr>
          <w:rFonts w:ascii="Arial Negrita" w:hAnsi="Arial Negrita" w:cs="Arial"/>
          <w:b/>
          <w:smallCaps/>
        </w:rPr>
        <w:t>n de 18</w:t>
      </w:r>
      <w:r w:rsidR="00374AC6" w:rsidRPr="00AD5198">
        <w:rPr>
          <w:rFonts w:ascii="Arial Negrita" w:hAnsi="Arial Negrita" w:cs="Arial"/>
          <w:b/>
          <w:smallCaps/>
        </w:rPr>
        <w:t xml:space="preserve"> a</w:t>
      </w:r>
      <w:r w:rsidR="00374AC6" w:rsidRPr="00AD5198">
        <w:rPr>
          <w:rFonts w:ascii="Arial Negrita" w:hAnsi="Arial Negrita" w:cs="Arial" w:hint="cs"/>
          <w:b/>
          <w:smallCaps/>
        </w:rPr>
        <w:t>ñ</w:t>
      </w:r>
      <w:r w:rsidR="00374AC6" w:rsidRPr="00AD5198">
        <w:rPr>
          <w:rFonts w:ascii="Arial Negrita" w:hAnsi="Arial Negrita" w:cs="Arial"/>
          <w:b/>
          <w:smallCaps/>
        </w:rPr>
        <w:t>os y m</w:t>
      </w:r>
      <w:r w:rsidR="00374AC6" w:rsidRPr="00AD5198">
        <w:rPr>
          <w:rFonts w:ascii="Arial Negrita" w:hAnsi="Arial Negrita" w:cs="Arial" w:hint="cs"/>
          <w:b/>
          <w:smallCaps/>
        </w:rPr>
        <w:t>á</w:t>
      </w:r>
      <w:r w:rsidR="00374AC6" w:rsidRPr="00AD5198">
        <w:rPr>
          <w:rFonts w:ascii="Arial Negrita" w:hAnsi="Arial Negrita" w:cs="Arial"/>
          <w:b/>
          <w:smallCaps/>
        </w:rPr>
        <w:t>s</w:t>
      </w:r>
      <w:r w:rsidR="00D75528" w:rsidRPr="00D75528">
        <w:rPr>
          <w:rFonts w:ascii="Arial Negrita" w:hAnsi="Arial Negrita" w:cs="Arial"/>
          <w:b/>
          <w:smallCaps/>
        </w:rPr>
        <w:t xml:space="preserve"> </w:t>
      </w:r>
      <w:r w:rsidR="00D75528" w:rsidRPr="00F6262E">
        <w:rPr>
          <w:rFonts w:ascii="Arial Negrita" w:hAnsi="Arial Negrita" w:cs="Arial"/>
          <w:b/>
          <w:smallCaps/>
        </w:rPr>
        <w:t>activa f</w:t>
      </w:r>
      <w:r w:rsidR="00D75528" w:rsidRPr="00F6262E">
        <w:rPr>
          <w:rFonts w:ascii="Arial Negrita" w:hAnsi="Arial Negrita" w:cs="Arial" w:hint="cs"/>
          <w:b/>
          <w:smallCaps/>
        </w:rPr>
        <w:t>í</w:t>
      </w:r>
      <w:r w:rsidR="00D75528" w:rsidRPr="00F6262E">
        <w:rPr>
          <w:rFonts w:ascii="Arial Negrita" w:hAnsi="Arial Negrita" w:cs="Arial"/>
          <w:b/>
          <w:smallCaps/>
        </w:rPr>
        <w:t>sicamente</w:t>
      </w:r>
      <w:r w:rsidR="0085298A">
        <w:rPr>
          <w:rFonts w:ascii="Arial Negrita" w:hAnsi="Arial Negrita" w:cs="Arial"/>
          <w:b/>
          <w:smallCaps/>
        </w:rPr>
        <w:t>,</w:t>
      </w:r>
      <w:r w:rsidR="00597673" w:rsidRPr="00AD5198">
        <w:rPr>
          <w:rFonts w:ascii="Arial Negrita" w:hAnsi="Arial Negrita" w:cs="Arial"/>
          <w:b/>
          <w:smallCaps/>
        </w:rPr>
        <w:t xml:space="preserve"> </w:t>
      </w:r>
      <w:r w:rsidR="00675B63">
        <w:rPr>
          <w:rFonts w:ascii="Arial Negrita" w:hAnsi="Arial Negrita" w:cs="Arial"/>
          <w:b/>
          <w:smallCaps/>
        </w:rPr>
        <w:t>por</w:t>
      </w:r>
      <w:r w:rsidR="00675B63" w:rsidRPr="00AD5198">
        <w:rPr>
          <w:rFonts w:ascii="Arial Negrita" w:hAnsi="Arial Negrita" w:cs="Arial"/>
          <w:b/>
          <w:smallCaps/>
        </w:rPr>
        <w:t xml:space="preserve"> </w:t>
      </w:r>
      <w:r w:rsidR="00597673" w:rsidRPr="00AD5198">
        <w:rPr>
          <w:rFonts w:ascii="Arial Negrita" w:hAnsi="Arial Negrita" w:cs="Arial"/>
          <w:b/>
          <w:smallCaps/>
        </w:rPr>
        <w:t xml:space="preserve">nivel de suficiencia </w:t>
      </w:r>
    </w:p>
    <w:p w14:paraId="2C14B6FC" w14:textId="6B38C092" w:rsidR="00597673" w:rsidRPr="00AD5198" w:rsidRDefault="00675B63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>
        <w:rPr>
          <w:rFonts w:ascii="Arial Negrita" w:hAnsi="Arial Negrita" w:cs="Arial"/>
          <w:b/>
          <w:smallCaps/>
        </w:rPr>
        <w:t>según</w:t>
      </w:r>
      <w:r w:rsidRPr="00AD5198">
        <w:rPr>
          <w:rFonts w:ascii="Arial Negrita" w:hAnsi="Arial Negrita" w:cs="Arial"/>
          <w:b/>
          <w:smallCaps/>
        </w:rPr>
        <w:t xml:space="preserve"> </w:t>
      </w:r>
      <w:r w:rsidR="00597673" w:rsidRPr="00AD5198">
        <w:rPr>
          <w:rFonts w:ascii="Arial Negrita" w:hAnsi="Arial Negrita" w:cs="Arial"/>
          <w:b/>
          <w:smallCaps/>
        </w:rPr>
        <w:t>lugar de pr</w:t>
      </w:r>
      <w:r w:rsidR="00597673" w:rsidRPr="00AD5198">
        <w:rPr>
          <w:rFonts w:ascii="Arial Negrita" w:hAnsi="Arial Negrita" w:cs="Arial" w:hint="cs"/>
          <w:b/>
          <w:smallCaps/>
        </w:rPr>
        <w:t>á</w:t>
      </w:r>
      <w:r w:rsidR="00597673" w:rsidRPr="00AD5198">
        <w:rPr>
          <w:rFonts w:ascii="Arial Negrita" w:hAnsi="Arial Negrita" w:cs="Arial"/>
          <w:b/>
          <w:smallCaps/>
        </w:rPr>
        <w:t>ctica f</w:t>
      </w:r>
      <w:r w:rsidR="00597673" w:rsidRPr="00AD5198">
        <w:rPr>
          <w:rFonts w:ascii="Arial Negrita" w:hAnsi="Arial Negrita" w:cs="Arial" w:hint="cs"/>
          <w:b/>
          <w:smallCaps/>
        </w:rPr>
        <w:t>í</w:t>
      </w:r>
      <w:r w:rsidR="00597673" w:rsidRPr="00AD5198">
        <w:rPr>
          <w:rFonts w:ascii="Arial Negrita" w:hAnsi="Arial Negrita" w:cs="Arial"/>
          <w:b/>
          <w:smallCaps/>
        </w:rPr>
        <w:t>sico-deportiva</w:t>
      </w:r>
    </w:p>
    <w:p w14:paraId="30B29389" w14:textId="1ECEBE00" w:rsidR="00000EED" w:rsidRDefault="008F56D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</w:t>
      </w:r>
      <w:r w:rsidR="00000EED" w:rsidRPr="00887210">
        <w:rPr>
          <w:rFonts w:ascii="Arial" w:hAnsi="Arial" w:cs="Arial"/>
          <w:sz w:val="16"/>
          <w:szCs w:val="16"/>
        </w:rPr>
        <w:t>istribución porcentual</w:t>
      </w:r>
      <w:r>
        <w:rPr>
          <w:rFonts w:ascii="Arial" w:hAnsi="Arial" w:cs="Arial"/>
          <w:sz w:val="16"/>
          <w:szCs w:val="16"/>
        </w:rPr>
        <w:t>)</w:t>
      </w:r>
    </w:p>
    <w:p w14:paraId="4DD2B1FB" w14:textId="77777777" w:rsidR="006F3440" w:rsidRPr="00485E4A" w:rsidRDefault="006F3440" w:rsidP="00000EED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485E4A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487644160" behindDoc="0" locked="0" layoutInCell="1" allowOverlap="1" wp14:anchorId="23AAB67D" wp14:editId="672797F9">
                <wp:simplePos x="0" y="0"/>
                <wp:positionH relativeFrom="column">
                  <wp:posOffset>3636335</wp:posOffset>
                </wp:positionH>
                <wp:positionV relativeFrom="paragraph">
                  <wp:posOffset>13188</wp:posOffset>
                </wp:positionV>
                <wp:extent cx="2590800" cy="1404620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2633" w14:textId="77777777" w:rsidR="00A63A36" w:rsidRPr="00E679E3" w:rsidRDefault="00A63A36" w:rsidP="006F344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679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 instalaciones o lugares privados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3AAB67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6.35pt;margin-top:1.05pt;width:204pt;height:110.6pt;z-index:487644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" filled="f" stroked="f">
                <v:textbox style="mso-fit-shape-to-text:t">
                  <w:txbxContent>
                    <w:p w14:paraId="34492633" w14:textId="77777777" w:rsidR="00A63A36" w:rsidRPr="00E679E3" w:rsidRDefault="00A63A36" w:rsidP="006F344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679E3">
                        <w:rPr>
                          <w:rFonts w:ascii="Arial" w:hAnsi="Arial" w:cs="Arial"/>
                          <w:b/>
                          <w:bCs/>
                        </w:rPr>
                        <w:t>En instalaciones o lugares privados</w:t>
                      </w:r>
                    </w:p>
                  </w:txbxContent>
                </v:textbox>
              </v:shape>
            </w:pict>
          </mc:Fallback>
        </mc:AlternateContent>
      </w:r>
      <w:r w:rsidRPr="00485E4A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487641088" behindDoc="0" locked="0" layoutInCell="1" allowOverlap="1" wp14:anchorId="74FE1EFE" wp14:editId="53F7F9EC">
                <wp:simplePos x="0" y="0"/>
                <wp:positionH relativeFrom="margin">
                  <wp:posOffset>162899</wp:posOffset>
                </wp:positionH>
                <wp:positionV relativeFrom="paragraph">
                  <wp:posOffset>18725</wp:posOffset>
                </wp:positionV>
                <wp:extent cx="264795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3D4C" w14:textId="77777777" w:rsidR="00A63A36" w:rsidRPr="00E679E3" w:rsidRDefault="00A63A36" w:rsidP="005976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679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 instalaciones o lugares públicos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FE1EFE" id="_x0000_s1027" type="#_x0000_t202" style="position:absolute;left:0;text-align:left;margin-left:12.85pt;margin-top:1.45pt;width:208.5pt;height:110.6pt;z-index:4876410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" filled="f" stroked="f">
                <v:textbox style="mso-fit-shape-to-text:t">
                  <w:txbxContent>
                    <w:p w14:paraId="62873D4C" w14:textId="77777777" w:rsidR="00A63A36" w:rsidRPr="00E679E3" w:rsidRDefault="00A63A36" w:rsidP="005976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679E3">
                        <w:rPr>
                          <w:rFonts w:ascii="Arial" w:hAnsi="Arial" w:cs="Arial"/>
                          <w:b/>
                          <w:bCs/>
                        </w:rPr>
                        <w:t>En instalaciones o lugares públicos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2C167" w14:textId="44016136" w:rsidR="00597673" w:rsidRPr="00485E4A" w:rsidRDefault="00D6256E" w:rsidP="00AD5198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267F9D8C" wp14:editId="5711CEED">
            <wp:extent cx="3593465" cy="2137144"/>
            <wp:effectExtent l="0" t="0" r="6985" b="0"/>
            <wp:docPr id="39" name="Gráfico 39">
              <a:extLst xmlns:a="http://schemas.openxmlformats.org/drawingml/2006/main">
                <a:ext uri="{FF2B5EF4-FFF2-40B4-BE49-F238E27FC236}">
                  <a16:creationId xmlns:a16="http://schemas.microsoft.com/office/drawing/2014/main" id="{8BDF5DE7-AF28-48D9-237B-86956DB86E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0FCFB7" wp14:editId="5BF6A275">
            <wp:extent cx="2753360" cy="2126512"/>
            <wp:effectExtent l="0" t="0" r="8890" b="7620"/>
            <wp:docPr id="40" name="Gráfico 40">
              <a:extLst xmlns:a="http://schemas.openxmlformats.org/drawingml/2006/main">
                <a:ext uri="{FF2B5EF4-FFF2-40B4-BE49-F238E27FC236}">
                  <a16:creationId xmlns:a16="http://schemas.microsoft.com/office/drawing/2014/main" id="{CDE66A07-208C-E94B-B9C4-B19595B3C2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2477060" w14:textId="2380CEC3" w:rsidR="008F56D0" w:rsidRPr="00485E4A" w:rsidRDefault="008F56D0" w:rsidP="00AD5198">
      <w:pPr>
        <w:pStyle w:val="NormalWeb"/>
        <w:spacing w:before="0" w:beforeAutospacing="0" w:after="0" w:afterAutospacing="0"/>
        <w:ind w:firstLine="284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sz w:val="16"/>
          <w:szCs w:val="16"/>
        </w:rPr>
        <w:t xml:space="preserve">Nota: </w:t>
      </w:r>
      <w:r>
        <w:rPr>
          <w:rFonts w:ascii="Arial" w:hAnsi="Arial" w:cs="Arial"/>
          <w:bCs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bCs/>
          <w:sz w:val="16"/>
          <w:szCs w:val="16"/>
        </w:rPr>
        <w:t xml:space="preserve">   </w:t>
      </w:r>
      <w:r w:rsidR="00A90DAD">
        <w:rPr>
          <w:rFonts w:ascii="Arial" w:hAnsi="Arial" w:cs="Arial"/>
          <w:bCs/>
          <w:sz w:val="16"/>
          <w:szCs w:val="16"/>
        </w:rPr>
        <w:t>«</w:t>
      </w:r>
      <w:proofErr w:type="gramEnd"/>
      <w:r w:rsidR="00A90DAD">
        <w:rPr>
          <w:rFonts w:ascii="Arial" w:hAnsi="Arial" w:cs="Arial"/>
          <w:bCs/>
          <w:sz w:val="16"/>
          <w:szCs w:val="16"/>
        </w:rPr>
        <w:t>I</w:t>
      </w:r>
      <w:r w:rsidR="00A90DAD" w:rsidRPr="00485E4A">
        <w:rPr>
          <w:rFonts w:ascii="Arial" w:hAnsi="Arial" w:cs="Arial"/>
          <w:bCs/>
          <w:sz w:val="16"/>
          <w:szCs w:val="16"/>
        </w:rPr>
        <w:t>nstalaciones o lugares privados</w:t>
      </w:r>
      <w:r w:rsidR="00A90DAD">
        <w:rPr>
          <w:rFonts w:ascii="Arial" w:hAnsi="Arial" w:cs="Arial"/>
          <w:bCs/>
          <w:sz w:val="16"/>
          <w:szCs w:val="16"/>
        </w:rPr>
        <w:t xml:space="preserve">» </w:t>
      </w:r>
      <w:r w:rsidRPr="00485E4A">
        <w:rPr>
          <w:rFonts w:ascii="Arial" w:hAnsi="Arial" w:cs="Arial"/>
          <w:bCs/>
          <w:sz w:val="16"/>
          <w:szCs w:val="16"/>
        </w:rPr>
        <w:t>comprende instalaciones privadas</w:t>
      </w:r>
      <w:r w:rsidR="005E041F">
        <w:rPr>
          <w:rFonts w:ascii="Arial" w:hAnsi="Arial" w:cs="Arial"/>
          <w:bCs/>
          <w:sz w:val="16"/>
          <w:szCs w:val="16"/>
        </w:rPr>
        <w:t>,</w:t>
      </w:r>
      <w:r w:rsidRPr="00485E4A">
        <w:rPr>
          <w:rFonts w:ascii="Arial" w:hAnsi="Arial" w:cs="Arial"/>
          <w:bCs/>
          <w:sz w:val="16"/>
          <w:szCs w:val="16"/>
        </w:rPr>
        <w:t xml:space="preserve"> de estudio, trabajo o domicilios particulares.</w:t>
      </w:r>
    </w:p>
    <w:p w14:paraId="2FC25061" w14:textId="1A00354C" w:rsidR="00597673" w:rsidRPr="00485E4A" w:rsidRDefault="00597673" w:rsidP="00AD5198">
      <w:pPr>
        <w:pStyle w:val="NormalWeb"/>
        <w:spacing w:before="0" w:beforeAutospacing="0" w:after="0" w:afterAutospacing="0"/>
        <w:ind w:firstLine="284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</w:t>
      </w:r>
      <w:r w:rsidR="008F56D0">
        <w:rPr>
          <w:rFonts w:ascii="Arial" w:hAnsi="Arial" w:cs="Arial"/>
          <w:bCs/>
          <w:color w:val="000000"/>
          <w:sz w:val="16"/>
          <w:szCs w:val="16"/>
        </w:rPr>
        <w:t xml:space="preserve"> 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INEGI. Módulo de Práctica Deportiva y Ejercicio Físico</w:t>
      </w:r>
      <w:r w:rsidR="005E041F">
        <w:rPr>
          <w:rFonts w:ascii="Arial" w:hAnsi="Arial" w:cs="Arial"/>
          <w:bCs/>
          <w:color w:val="000000"/>
          <w:sz w:val="16"/>
          <w:szCs w:val="16"/>
        </w:rPr>
        <w:t>,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2019</w:t>
      </w:r>
      <w:r w:rsidR="007125CB">
        <w:rPr>
          <w:rFonts w:ascii="Arial" w:hAnsi="Arial" w:cs="Arial"/>
          <w:bCs/>
          <w:color w:val="000000"/>
          <w:sz w:val="16"/>
          <w:szCs w:val="16"/>
        </w:rPr>
        <w:t xml:space="preserve"> a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202</w:t>
      </w:r>
      <w:r w:rsidR="00000EED"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27E2C89F" w14:textId="77777777" w:rsidR="001F3901" w:rsidRDefault="001F3901" w:rsidP="00597673">
      <w:pPr>
        <w:jc w:val="center"/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</w:p>
    <w:p w14:paraId="42374FAE" w14:textId="5CA5D0BF" w:rsidR="009C2CB4" w:rsidRDefault="00A90DAD" w:rsidP="00AD5198">
      <w:pPr>
        <w:spacing w:before="8"/>
        <w:ind w:left="142" w:right="1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 2022, e</w:t>
      </w:r>
      <w:r w:rsidRPr="009C2CB4">
        <w:rPr>
          <w:rFonts w:ascii="Arial" w:hAnsi="Arial" w:cs="Arial"/>
          <w:bCs/>
          <w:sz w:val="24"/>
          <w:szCs w:val="24"/>
        </w:rPr>
        <w:t>l motivo principal</w:t>
      </w:r>
      <w:r>
        <w:rPr>
          <w:rFonts w:ascii="Arial" w:hAnsi="Arial" w:cs="Arial"/>
          <w:bCs/>
          <w:sz w:val="24"/>
          <w:szCs w:val="24"/>
        </w:rPr>
        <w:t xml:space="preserve"> para realizar actividad físico-deportiva</w:t>
      </w:r>
      <w:r w:rsidRPr="009C2CB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en el tiempo libre, sin importar si se cumplió o no con un </w:t>
      </w:r>
      <w:r w:rsidR="001747F1">
        <w:rPr>
          <w:rFonts w:ascii="Arial" w:hAnsi="Arial" w:cs="Arial"/>
          <w:bCs/>
          <w:sz w:val="24"/>
          <w:szCs w:val="24"/>
        </w:rPr>
        <w:t>nivel</w:t>
      </w:r>
      <w:r w:rsidR="004A7514">
        <w:rPr>
          <w:rFonts w:ascii="Arial" w:hAnsi="Arial" w:cs="Arial"/>
          <w:bCs/>
          <w:sz w:val="24"/>
          <w:szCs w:val="24"/>
        </w:rPr>
        <w:t xml:space="preserve"> suficien</w:t>
      </w:r>
      <w:r w:rsidR="001747F1">
        <w:rPr>
          <w:rFonts w:ascii="Arial" w:hAnsi="Arial" w:cs="Arial"/>
          <w:bCs/>
          <w:sz w:val="24"/>
          <w:szCs w:val="24"/>
        </w:rPr>
        <w:t>te de actividad física</w:t>
      </w:r>
      <w:r w:rsidR="009C2CB4" w:rsidRPr="009C2CB4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fue la salud, con </w:t>
      </w:r>
      <w:r w:rsidR="005B45A8">
        <w:rPr>
          <w:rFonts w:ascii="Arial" w:hAnsi="Arial" w:cs="Arial"/>
          <w:bCs/>
          <w:sz w:val="24"/>
          <w:szCs w:val="24"/>
        </w:rPr>
        <w:t>67.1</w:t>
      </w:r>
      <w:r w:rsidR="008F56D0">
        <w:rPr>
          <w:rFonts w:ascii="Arial" w:hAnsi="Arial" w:cs="Arial"/>
          <w:bCs/>
          <w:sz w:val="24"/>
          <w:szCs w:val="24"/>
        </w:rPr>
        <w:t xml:space="preserve"> por ciento</w:t>
      </w:r>
      <w:r w:rsidR="009C2CB4" w:rsidRPr="009C2CB4">
        <w:rPr>
          <w:rFonts w:ascii="Arial" w:hAnsi="Arial" w:cs="Arial"/>
          <w:bCs/>
          <w:sz w:val="24"/>
          <w:szCs w:val="24"/>
        </w:rPr>
        <w:t>.</w:t>
      </w:r>
    </w:p>
    <w:p w14:paraId="5EF8B0D5" w14:textId="222016BD" w:rsidR="001F3901" w:rsidRDefault="001F3901" w:rsidP="001F3901">
      <w:pPr>
        <w:jc w:val="both"/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</w:p>
    <w:p w14:paraId="44151153" w14:textId="6721CC0B" w:rsidR="002D2EC5" w:rsidRDefault="002D2EC5" w:rsidP="00AD5198">
      <w:pPr>
        <w:spacing w:before="8"/>
        <w:ind w:right="15"/>
        <w:jc w:val="center"/>
        <w:rPr>
          <w:rFonts w:ascii="Arial" w:eastAsia="Times New Roman" w:hAnsi="Arial" w:cs="Arial"/>
          <w:bCs/>
          <w:sz w:val="24"/>
          <w:szCs w:val="24"/>
          <w:lang w:val="es-MX" w:eastAsia="es-MX"/>
        </w:rPr>
      </w:pPr>
      <w:r w:rsidRPr="003A2EE0">
        <w:rPr>
          <w:rFonts w:ascii="Arial" w:hAnsi="Arial" w:cs="Arial"/>
          <w:sz w:val="20"/>
          <w:szCs w:val="24"/>
        </w:rPr>
        <w:t>Gráfica 1</w:t>
      </w:r>
      <w:r>
        <w:rPr>
          <w:rFonts w:ascii="Arial" w:hAnsi="Arial" w:cs="Arial"/>
          <w:sz w:val="20"/>
          <w:szCs w:val="24"/>
        </w:rPr>
        <w:t>2</w:t>
      </w:r>
    </w:p>
    <w:p w14:paraId="7899456F" w14:textId="16E6B30C" w:rsidR="008F56D0" w:rsidRDefault="00F8450F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</w:t>
      </w:r>
      <w:r w:rsidR="00597673" w:rsidRPr="00AD5198">
        <w:rPr>
          <w:rFonts w:ascii="Arial Negrita" w:hAnsi="Arial Negrita" w:cs="Arial"/>
          <w:b/>
          <w:smallCaps/>
        </w:rPr>
        <w:t>oblaci</w:t>
      </w:r>
      <w:r w:rsidR="00597673" w:rsidRPr="00AD5198">
        <w:rPr>
          <w:rFonts w:ascii="Arial Negrita" w:hAnsi="Arial Negrita" w:cs="Arial" w:hint="cs"/>
          <w:b/>
          <w:smallCaps/>
        </w:rPr>
        <w:t>ó</w:t>
      </w:r>
      <w:r w:rsidR="00597673" w:rsidRPr="00AD5198">
        <w:rPr>
          <w:rFonts w:ascii="Arial Negrita" w:hAnsi="Arial Negrita" w:cs="Arial"/>
          <w:b/>
          <w:smallCaps/>
        </w:rPr>
        <w:t>n de 18</w:t>
      </w:r>
      <w:r w:rsidR="00374AC6" w:rsidRPr="00AD5198">
        <w:rPr>
          <w:rFonts w:ascii="Arial Negrita" w:hAnsi="Arial Negrita" w:cs="Arial"/>
          <w:b/>
          <w:smallCaps/>
        </w:rPr>
        <w:t xml:space="preserve"> a</w:t>
      </w:r>
      <w:r w:rsidR="00374AC6" w:rsidRPr="00AD5198">
        <w:rPr>
          <w:rFonts w:ascii="Arial Negrita" w:hAnsi="Arial Negrita" w:cs="Arial" w:hint="cs"/>
          <w:b/>
          <w:smallCaps/>
        </w:rPr>
        <w:t>ñ</w:t>
      </w:r>
      <w:r w:rsidR="00374AC6" w:rsidRPr="00AD5198">
        <w:rPr>
          <w:rFonts w:ascii="Arial Negrita" w:hAnsi="Arial Negrita" w:cs="Arial"/>
          <w:b/>
          <w:smallCaps/>
        </w:rPr>
        <w:t>os y m</w:t>
      </w:r>
      <w:r w:rsidR="00374AC6" w:rsidRPr="00AD5198">
        <w:rPr>
          <w:rFonts w:ascii="Arial Negrita" w:hAnsi="Arial Negrita" w:cs="Arial" w:hint="cs"/>
          <w:b/>
          <w:smallCaps/>
        </w:rPr>
        <w:t>á</w:t>
      </w:r>
      <w:r w:rsidR="00374AC6" w:rsidRPr="00AD5198">
        <w:rPr>
          <w:rFonts w:ascii="Arial Negrita" w:hAnsi="Arial Negrita" w:cs="Arial"/>
          <w:b/>
          <w:smallCaps/>
        </w:rPr>
        <w:t>s</w:t>
      </w:r>
      <w:r w:rsidR="00D75528" w:rsidRPr="00D75528">
        <w:rPr>
          <w:rFonts w:ascii="Arial Negrita" w:hAnsi="Arial Negrita" w:cs="Arial"/>
          <w:b/>
          <w:smallCaps/>
        </w:rPr>
        <w:t xml:space="preserve"> </w:t>
      </w:r>
      <w:r w:rsidR="00D75528" w:rsidRPr="00312EA9">
        <w:rPr>
          <w:rFonts w:ascii="Arial Negrita" w:hAnsi="Arial Negrita" w:cs="Arial"/>
          <w:b/>
          <w:smallCaps/>
        </w:rPr>
        <w:t>activa f</w:t>
      </w:r>
      <w:r w:rsidR="00D75528" w:rsidRPr="00312EA9">
        <w:rPr>
          <w:rFonts w:ascii="Arial Negrita" w:hAnsi="Arial Negrita" w:cs="Arial" w:hint="cs"/>
          <w:b/>
          <w:smallCaps/>
        </w:rPr>
        <w:t>í</w:t>
      </w:r>
      <w:r w:rsidR="00D75528" w:rsidRPr="00312EA9">
        <w:rPr>
          <w:rFonts w:ascii="Arial Negrita" w:hAnsi="Arial Negrita" w:cs="Arial"/>
          <w:b/>
          <w:smallCaps/>
        </w:rPr>
        <w:t>sicamente</w:t>
      </w:r>
      <w:r w:rsidR="00597673" w:rsidRPr="00AD5198">
        <w:rPr>
          <w:rFonts w:ascii="Arial Negrita" w:hAnsi="Arial Negrita" w:cs="Arial"/>
          <w:b/>
          <w:smallCaps/>
        </w:rPr>
        <w:t xml:space="preserve">, por motivo </w:t>
      </w:r>
    </w:p>
    <w:p w14:paraId="05A4C76E" w14:textId="712D7974" w:rsidR="00597673" w:rsidRPr="00AD5198" w:rsidRDefault="00597673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para la pr</w:t>
      </w:r>
      <w:r w:rsidRPr="00AD5198">
        <w:rPr>
          <w:rFonts w:ascii="Arial Negrita" w:hAnsi="Arial Negrita" w:cs="Arial" w:hint="cs"/>
          <w:b/>
          <w:smallCaps/>
        </w:rPr>
        <w:t>á</w:t>
      </w:r>
      <w:r w:rsidRPr="00AD5198">
        <w:rPr>
          <w:rFonts w:ascii="Arial Negrita" w:hAnsi="Arial Negrita" w:cs="Arial"/>
          <w:b/>
          <w:smallCaps/>
        </w:rPr>
        <w:t>ctica f</w:t>
      </w:r>
      <w:r w:rsidRPr="00AD5198">
        <w:rPr>
          <w:rFonts w:ascii="Arial Negrita" w:hAnsi="Arial Negrita" w:cs="Arial" w:hint="cs"/>
          <w:b/>
          <w:smallCaps/>
        </w:rPr>
        <w:t>í</w:t>
      </w:r>
      <w:r w:rsidRPr="00AD5198">
        <w:rPr>
          <w:rFonts w:ascii="Arial Negrita" w:hAnsi="Arial Negrita" w:cs="Arial"/>
          <w:b/>
          <w:smallCaps/>
        </w:rPr>
        <w:t>sico-deportiva</w:t>
      </w:r>
    </w:p>
    <w:p w14:paraId="578FB146" w14:textId="69F491FF" w:rsidR="00F8450F" w:rsidRPr="00485E4A" w:rsidRDefault="008F56D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(D</w:t>
      </w:r>
      <w:r w:rsidR="00F8450F" w:rsidRPr="00887210">
        <w:rPr>
          <w:rFonts w:ascii="Arial" w:hAnsi="Arial" w:cs="Arial"/>
          <w:sz w:val="16"/>
          <w:szCs w:val="16"/>
        </w:rPr>
        <w:t>istribución porcentual</w:t>
      </w:r>
      <w:r>
        <w:rPr>
          <w:rFonts w:ascii="Arial" w:hAnsi="Arial" w:cs="Arial"/>
          <w:sz w:val="16"/>
          <w:szCs w:val="16"/>
        </w:rPr>
        <w:t>)</w:t>
      </w:r>
    </w:p>
    <w:p w14:paraId="03A2E027" w14:textId="59B4908D" w:rsidR="00A977C3" w:rsidRPr="00485E4A" w:rsidRDefault="00A977C3" w:rsidP="00597673">
      <w:pPr>
        <w:pStyle w:val="NormalWeb"/>
        <w:spacing w:before="0" w:beforeAutospacing="0" w:after="24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7F1A66C8" wp14:editId="7D286023">
            <wp:extent cx="6343650" cy="199072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A951EE-8EA8-DAEF-CCF5-4C8D5F5466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44F0052" w14:textId="72C54E50" w:rsidR="008F56D0" w:rsidRPr="00D569AF" w:rsidRDefault="008F56D0" w:rsidP="00AD5198">
      <w:pPr>
        <w:pStyle w:val="NormalWeb"/>
        <w:spacing w:before="0" w:beforeAutospacing="0" w:after="0" w:afterAutospacing="0"/>
        <w:ind w:left="720" w:right="425" w:hanging="578"/>
        <w:jc w:val="both"/>
        <w:rPr>
          <w:rFonts w:ascii="Arial" w:hAnsi="Arial" w:cs="Arial"/>
          <w:bCs/>
          <w:sz w:val="16"/>
          <w:szCs w:val="16"/>
        </w:rPr>
      </w:pPr>
      <w:r w:rsidRPr="00485E4A">
        <w:rPr>
          <w:rFonts w:ascii="Arial" w:hAnsi="Arial" w:cs="Arial"/>
          <w:bCs/>
          <w:sz w:val="16"/>
          <w:szCs w:val="16"/>
        </w:rPr>
        <w:t xml:space="preserve">Nota: </w:t>
      </w:r>
      <w:r w:rsidR="00A63A36">
        <w:rPr>
          <w:rFonts w:ascii="Arial" w:hAnsi="Arial" w:cs="Arial"/>
          <w:bCs/>
          <w:sz w:val="16"/>
          <w:szCs w:val="16"/>
        </w:rPr>
        <w:tab/>
      </w:r>
      <w:r w:rsidRPr="00485E4A">
        <w:rPr>
          <w:rFonts w:ascii="Arial" w:hAnsi="Arial" w:cs="Arial"/>
          <w:bCs/>
          <w:sz w:val="16"/>
          <w:szCs w:val="16"/>
        </w:rPr>
        <w:t xml:space="preserve">La suma de los porcentajes no </w:t>
      </w:r>
      <w:r>
        <w:rPr>
          <w:rFonts w:ascii="Arial" w:hAnsi="Arial" w:cs="Arial"/>
          <w:bCs/>
          <w:sz w:val="16"/>
          <w:szCs w:val="16"/>
        </w:rPr>
        <w:t>corresponde a</w:t>
      </w:r>
      <w:r w:rsidRPr="00485E4A">
        <w:rPr>
          <w:rFonts w:ascii="Arial" w:hAnsi="Arial" w:cs="Arial"/>
          <w:bCs/>
          <w:sz w:val="16"/>
          <w:szCs w:val="16"/>
        </w:rPr>
        <w:t xml:space="preserve"> 100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485E4A">
        <w:rPr>
          <w:rFonts w:ascii="Arial" w:hAnsi="Arial" w:cs="Arial"/>
          <w:bCs/>
          <w:sz w:val="16"/>
          <w:szCs w:val="16"/>
        </w:rPr>
        <w:t xml:space="preserve">%, ya que en 2019 </w:t>
      </w:r>
      <w:r w:rsidR="00A63A36" w:rsidRPr="00485E4A">
        <w:rPr>
          <w:rFonts w:ascii="Arial" w:hAnsi="Arial" w:cs="Arial"/>
          <w:bCs/>
          <w:sz w:val="16"/>
          <w:szCs w:val="16"/>
        </w:rPr>
        <w:t>se omite</w:t>
      </w:r>
      <w:r w:rsidRPr="00485E4A">
        <w:rPr>
          <w:rFonts w:ascii="Arial" w:hAnsi="Arial" w:cs="Arial"/>
          <w:bCs/>
          <w:sz w:val="16"/>
          <w:szCs w:val="16"/>
        </w:rPr>
        <w:t xml:space="preserve"> 0.3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485E4A">
        <w:rPr>
          <w:rFonts w:ascii="Arial" w:hAnsi="Arial" w:cs="Arial"/>
          <w:bCs/>
          <w:sz w:val="16"/>
          <w:szCs w:val="16"/>
        </w:rPr>
        <w:t>%</w:t>
      </w:r>
      <w:r w:rsidR="00A63A36">
        <w:rPr>
          <w:rFonts w:ascii="Arial" w:hAnsi="Arial" w:cs="Arial"/>
          <w:bCs/>
          <w:sz w:val="16"/>
          <w:szCs w:val="16"/>
        </w:rPr>
        <w:t>;</w:t>
      </w:r>
      <w:r w:rsidRPr="00485E4A">
        <w:rPr>
          <w:rFonts w:ascii="Arial" w:hAnsi="Arial" w:cs="Arial"/>
          <w:bCs/>
          <w:sz w:val="16"/>
          <w:szCs w:val="16"/>
        </w:rPr>
        <w:t xml:space="preserve"> en 2020</w:t>
      </w:r>
      <w:r w:rsidR="00A63A36">
        <w:rPr>
          <w:rFonts w:ascii="Arial" w:hAnsi="Arial" w:cs="Arial"/>
          <w:bCs/>
          <w:sz w:val="16"/>
          <w:szCs w:val="16"/>
        </w:rPr>
        <w:t xml:space="preserve">, </w:t>
      </w:r>
      <w:r w:rsidRPr="00485E4A">
        <w:rPr>
          <w:rFonts w:ascii="Arial" w:hAnsi="Arial" w:cs="Arial"/>
          <w:bCs/>
          <w:sz w:val="16"/>
          <w:szCs w:val="16"/>
        </w:rPr>
        <w:t>0.1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485E4A">
        <w:rPr>
          <w:rFonts w:ascii="Arial" w:hAnsi="Arial" w:cs="Arial"/>
          <w:bCs/>
          <w:sz w:val="16"/>
          <w:szCs w:val="16"/>
        </w:rPr>
        <w:t>%</w:t>
      </w:r>
      <w:r>
        <w:rPr>
          <w:rFonts w:ascii="Arial" w:hAnsi="Arial" w:cs="Arial"/>
          <w:bCs/>
          <w:sz w:val="16"/>
          <w:szCs w:val="16"/>
        </w:rPr>
        <w:t xml:space="preserve"> y en 2022</w:t>
      </w:r>
      <w:r w:rsidR="00A63A36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0.7 %</w:t>
      </w:r>
      <w:r w:rsidRPr="00485E4A">
        <w:rPr>
          <w:rFonts w:ascii="Arial" w:hAnsi="Arial" w:cs="Arial"/>
          <w:bCs/>
          <w:sz w:val="16"/>
          <w:szCs w:val="16"/>
        </w:rPr>
        <w:t xml:space="preserve"> de la opción </w:t>
      </w:r>
      <w:r w:rsidR="00A63A36" w:rsidRPr="003A2EE0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«</w:t>
      </w:r>
      <w:r w:rsidR="00A63A36" w:rsidRPr="003A2EE0">
        <w:rPr>
          <w:rFonts w:ascii="Arial" w:hAnsi="Arial" w:cs="Arial"/>
          <w:bCs/>
          <w:color w:val="000000" w:themeColor="text1"/>
          <w:sz w:val="16"/>
          <w:szCs w:val="16"/>
        </w:rPr>
        <w:t>otro</w:t>
      </w:r>
      <w:r w:rsidR="00A63A36">
        <w:rPr>
          <w:rFonts w:ascii="Arial" w:hAnsi="Arial" w:cs="Arial"/>
          <w:bCs/>
          <w:color w:val="000000" w:themeColor="text1"/>
          <w:sz w:val="16"/>
          <w:szCs w:val="16"/>
        </w:rPr>
        <w:t xml:space="preserve"> motivo</w:t>
      </w:r>
      <w:r w:rsidR="00A63A36" w:rsidRPr="003A2EE0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»</w:t>
      </w:r>
      <w:r w:rsidRPr="00485E4A">
        <w:rPr>
          <w:rFonts w:ascii="Arial" w:hAnsi="Arial" w:cs="Arial"/>
          <w:bCs/>
          <w:sz w:val="16"/>
          <w:szCs w:val="16"/>
        </w:rPr>
        <w:t xml:space="preserve">, como </w:t>
      </w:r>
      <w:r w:rsidRPr="00AD5198">
        <w:rPr>
          <w:rFonts w:ascii="Arial" w:hAnsi="Arial" w:cs="Arial"/>
          <w:bCs/>
          <w:i/>
          <w:iCs/>
          <w:sz w:val="16"/>
          <w:szCs w:val="16"/>
        </w:rPr>
        <w:t xml:space="preserve">salir a caminar por ejercitar a </w:t>
      </w:r>
      <w:r w:rsidR="00933CB6" w:rsidRPr="00AD5198">
        <w:rPr>
          <w:rFonts w:ascii="Arial" w:hAnsi="Arial" w:cs="Arial"/>
          <w:bCs/>
          <w:i/>
          <w:iCs/>
          <w:sz w:val="16"/>
          <w:szCs w:val="16"/>
        </w:rPr>
        <w:t>la</w:t>
      </w:r>
      <w:r w:rsidRPr="00AD5198">
        <w:rPr>
          <w:rFonts w:ascii="Arial" w:hAnsi="Arial" w:cs="Arial"/>
          <w:bCs/>
          <w:i/>
          <w:iCs/>
          <w:sz w:val="16"/>
          <w:szCs w:val="16"/>
        </w:rPr>
        <w:t xml:space="preserve"> mascota</w:t>
      </w:r>
      <w:r w:rsidRPr="00485E4A">
        <w:rPr>
          <w:rFonts w:ascii="Arial" w:hAnsi="Arial" w:cs="Arial"/>
          <w:bCs/>
          <w:sz w:val="16"/>
          <w:szCs w:val="16"/>
        </w:rPr>
        <w:t xml:space="preserve"> o </w:t>
      </w:r>
      <w:r w:rsidRPr="00AD5198">
        <w:rPr>
          <w:rFonts w:ascii="Arial" w:hAnsi="Arial" w:cs="Arial"/>
          <w:bCs/>
          <w:i/>
          <w:iCs/>
          <w:sz w:val="16"/>
          <w:szCs w:val="16"/>
        </w:rPr>
        <w:t>por no gastar en transporte</w:t>
      </w:r>
      <w:r w:rsidRPr="00485E4A">
        <w:rPr>
          <w:rFonts w:ascii="Arial" w:hAnsi="Arial" w:cs="Arial"/>
          <w:bCs/>
          <w:sz w:val="16"/>
          <w:szCs w:val="16"/>
        </w:rPr>
        <w:t xml:space="preserve">. </w:t>
      </w:r>
    </w:p>
    <w:p w14:paraId="0DB3F17A" w14:textId="1E5C55F1" w:rsidR="005E041F" w:rsidRDefault="00112486" w:rsidP="005E041F">
      <w:pPr>
        <w:pStyle w:val="NormalWeb"/>
        <w:spacing w:before="0" w:beforeAutospacing="0" w:after="0" w:afterAutospacing="0"/>
        <w:ind w:left="567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 INEGI. Módulo de Práctica Deportiva y Ejercicio Físico</w:t>
      </w:r>
      <w:r w:rsidR="005E041F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>2019</w:t>
      </w:r>
      <w:r w:rsidR="0054704E">
        <w:rPr>
          <w:rFonts w:ascii="Arial" w:hAnsi="Arial" w:cs="Arial"/>
          <w:bCs/>
          <w:color w:val="000000"/>
          <w:sz w:val="16"/>
          <w:szCs w:val="16"/>
        </w:rPr>
        <w:t xml:space="preserve"> a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202</w:t>
      </w:r>
      <w:r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4969ACF8" w14:textId="77777777" w:rsidR="005E041F" w:rsidRPr="00485E4A" w:rsidRDefault="005E041F" w:rsidP="005E041F">
      <w:pPr>
        <w:pStyle w:val="NormalWeb"/>
        <w:spacing w:before="0" w:beforeAutospacing="0" w:after="0" w:afterAutospacing="0"/>
        <w:ind w:left="567"/>
        <w:rPr>
          <w:rFonts w:ascii="Arial" w:hAnsi="Arial" w:cs="Arial"/>
          <w:bCs/>
          <w:color w:val="000000"/>
          <w:sz w:val="16"/>
          <w:szCs w:val="16"/>
        </w:rPr>
      </w:pPr>
    </w:p>
    <w:p w14:paraId="30C6396E" w14:textId="4275BA18" w:rsidR="005B45A8" w:rsidRPr="00AD5198" w:rsidRDefault="00933CB6" w:rsidP="00AD5198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lastRenderedPageBreak/>
        <w:t xml:space="preserve">El MOPRADEF pregunta, a quienes realizan actividad física, quién fue la figura que las o los motivó a </w:t>
      </w:r>
      <w:bookmarkStart w:id="2" w:name="_Hlk125030951"/>
      <w:r w:rsidR="00A63A36">
        <w:rPr>
          <w:rFonts w:ascii="Arial" w:hAnsi="Arial" w:cs="Arial"/>
          <w:bCs/>
          <w:color w:val="000000" w:themeColor="text1"/>
        </w:rPr>
        <w:t>hacer ejercicio. S</w:t>
      </w:r>
      <w:r w:rsidR="005B45A8" w:rsidRPr="00AD5198">
        <w:rPr>
          <w:rFonts w:ascii="Arial" w:hAnsi="Arial" w:cs="Arial"/>
          <w:bCs/>
          <w:color w:val="000000" w:themeColor="text1"/>
        </w:rPr>
        <w:t xml:space="preserve">iete de cada </w:t>
      </w:r>
      <w:r>
        <w:rPr>
          <w:rFonts w:ascii="Arial" w:hAnsi="Arial" w:cs="Arial"/>
          <w:bCs/>
          <w:color w:val="000000" w:themeColor="text1"/>
        </w:rPr>
        <w:t>10</w:t>
      </w:r>
      <w:r w:rsidR="005B45A8" w:rsidRPr="00AD5198">
        <w:rPr>
          <w:rFonts w:ascii="Arial" w:hAnsi="Arial" w:cs="Arial"/>
          <w:bCs/>
          <w:color w:val="000000" w:themeColor="text1"/>
        </w:rPr>
        <w:t xml:space="preserve"> personas </w:t>
      </w:r>
      <w:r>
        <w:rPr>
          <w:rFonts w:ascii="Arial" w:hAnsi="Arial" w:cs="Arial"/>
          <w:bCs/>
          <w:color w:val="000000" w:themeColor="text1"/>
        </w:rPr>
        <w:t xml:space="preserve">respondieron </w:t>
      </w:r>
      <w:r w:rsidR="005B45A8" w:rsidRPr="00AD5198">
        <w:rPr>
          <w:rFonts w:ascii="Arial" w:hAnsi="Arial" w:cs="Arial"/>
          <w:bCs/>
          <w:i/>
          <w:color w:val="000000" w:themeColor="text1"/>
        </w:rPr>
        <w:t>nadie</w:t>
      </w:r>
      <w:r>
        <w:rPr>
          <w:rFonts w:ascii="Arial" w:hAnsi="Arial" w:cs="Arial"/>
          <w:bCs/>
          <w:iCs/>
          <w:color w:val="000000" w:themeColor="text1"/>
        </w:rPr>
        <w:t>.</w:t>
      </w:r>
      <w:r w:rsidR="005B45A8" w:rsidRPr="00AD5198">
        <w:rPr>
          <w:rFonts w:ascii="Arial" w:hAnsi="Arial" w:cs="Arial"/>
          <w:bCs/>
          <w:color w:val="000000" w:themeColor="text1"/>
        </w:rPr>
        <w:t xml:space="preserve"> </w:t>
      </w:r>
    </w:p>
    <w:p w14:paraId="53EBE5D8" w14:textId="02D68CAC" w:rsidR="002D2EC5" w:rsidRDefault="002D2EC5" w:rsidP="002D2EC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5DE46D42" w14:textId="1F406701" w:rsidR="002D2EC5" w:rsidRPr="003A2EE0" w:rsidRDefault="002D2EC5" w:rsidP="002D2EC5">
      <w:pPr>
        <w:spacing w:before="8"/>
        <w:ind w:right="15"/>
        <w:jc w:val="center"/>
        <w:rPr>
          <w:rFonts w:ascii="Arial" w:hAnsi="Arial" w:cs="Arial"/>
          <w:sz w:val="20"/>
          <w:szCs w:val="24"/>
        </w:rPr>
      </w:pPr>
      <w:r w:rsidRPr="003A2EE0">
        <w:rPr>
          <w:rFonts w:ascii="Arial" w:hAnsi="Arial" w:cs="Arial"/>
          <w:sz w:val="20"/>
          <w:szCs w:val="24"/>
        </w:rPr>
        <w:t>Gráfica 1</w:t>
      </w:r>
      <w:r>
        <w:rPr>
          <w:rFonts w:ascii="Arial" w:hAnsi="Arial" w:cs="Arial"/>
          <w:sz w:val="20"/>
          <w:szCs w:val="24"/>
        </w:rPr>
        <w:t>3</w:t>
      </w:r>
    </w:p>
    <w:bookmarkEnd w:id="2"/>
    <w:p w14:paraId="3B22059F" w14:textId="559B535D" w:rsidR="00A63A36" w:rsidRDefault="005B45A8" w:rsidP="005B45A8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485E4A">
        <w:rPr>
          <w:rFonts w:ascii="Arial" w:hAnsi="Arial" w:cs="Arial"/>
          <w:bCs/>
        </w:rPr>
        <w:t xml:space="preserve"> </w:t>
      </w:r>
      <w:r w:rsidRPr="00AD5198">
        <w:rPr>
          <w:rFonts w:ascii="Arial Negrita" w:hAnsi="Arial Negrita" w:cs="Arial"/>
          <w:b/>
          <w:smallCaps/>
        </w:rPr>
        <w:t>Poblaci</w:t>
      </w:r>
      <w:r w:rsidRPr="00AD5198">
        <w:rPr>
          <w:rFonts w:ascii="Arial Negrita" w:hAnsi="Arial Negrita" w:cs="Arial" w:hint="cs"/>
          <w:b/>
          <w:smallCaps/>
        </w:rPr>
        <w:t>ó</w:t>
      </w:r>
      <w:r w:rsidRPr="00AD5198">
        <w:rPr>
          <w:rFonts w:ascii="Arial Negrita" w:hAnsi="Arial Negrita" w:cs="Arial"/>
          <w:b/>
          <w:smallCaps/>
        </w:rPr>
        <w:t>n de 18 a</w:t>
      </w:r>
      <w:r w:rsidRPr="00AD5198">
        <w:rPr>
          <w:rFonts w:ascii="Arial Negrita" w:hAnsi="Arial Negrita" w:cs="Arial" w:hint="cs"/>
          <w:b/>
          <w:smallCaps/>
        </w:rPr>
        <w:t>ñ</w:t>
      </w:r>
      <w:r w:rsidRPr="00AD5198">
        <w:rPr>
          <w:rFonts w:ascii="Arial Negrita" w:hAnsi="Arial Negrita" w:cs="Arial"/>
          <w:b/>
          <w:smallCaps/>
        </w:rPr>
        <w:t>os y m</w:t>
      </w:r>
      <w:r w:rsidRPr="00AD5198">
        <w:rPr>
          <w:rFonts w:ascii="Arial Negrita" w:hAnsi="Arial Negrita" w:cs="Arial" w:hint="cs"/>
          <w:b/>
          <w:smallCaps/>
        </w:rPr>
        <w:t>á</w:t>
      </w:r>
      <w:r w:rsidRPr="00AD5198">
        <w:rPr>
          <w:rFonts w:ascii="Arial Negrita" w:hAnsi="Arial Negrita" w:cs="Arial"/>
          <w:b/>
          <w:smallCaps/>
        </w:rPr>
        <w:t>s</w:t>
      </w:r>
      <w:r w:rsidR="00D75528" w:rsidRPr="00D75528">
        <w:rPr>
          <w:rFonts w:ascii="Arial Negrita" w:hAnsi="Arial Negrita" w:cs="Arial"/>
          <w:b/>
          <w:smallCaps/>
        </w:rPr>
        <w:t xml:space="preserve"> </w:t>
      </w:r>
      <w:r w:rsidR="00D75528" w:rsidRPr="000C1621">
        <w:rPr>
          <w:rFonts w:ascii="Arial Negrita" w:hAnsi="Arial Negrita" w:cs="Arial"/>
          <w:b/>
          <w:smallCaps/>
        </w:rPr>
        <w:t>activa f</w:t>
      </w:r>
      <w:r w:rsidR="00D75528" w:rsidRPr="000C1621">
        <w:rPr>
          <w:rFonts w:ascii="Arial Negrita" w:hAnsi="Arial Negrita" w:cs="Arial" w:hint="cs"/>
          <w:b/>
          <w:smallCaps/>
        </w:rPr>
        <w:t>í</w:t>
      </w:r>
      <w:r w:rsidR="00D75528" w:rsidRPr="000C1621">
        <w:rPr>
          <w:rFonts w:ascii="Arial Negrita" w:hAnsi="Arial Negrita" w:cs="Arial"/>
          <w:b/>
          <w:smallCaps/>
        </w:rPr>
        <w:t>sicamente</w:t>
      </w:r>
      <w:r w:rsidR="006C3B6E">
        <w:rPr>
          <w:rFonts w:ascii="Arial Negrita" w:hAnsi="Arial Negrita" w:cs="Arial"/>
          <w:b/>
          <w:smallCaps/>
        </w:rPr>
        <w:t>,</w:t>
      </w:r>
      <w:r w:rsidRPr="00AD5198">
        <w:rPr>
          <w:rFonts w:ascii="Arial Negrita" w:hAnsi="Arial Negrita" w:cs="Arial"/>
          <w:b/>
          <w:smallCaps/>
        </w:rPr>
        <w:t xml:space="preserve"> por principal influencia </w:t>
      </w:r>
    </w:p>
    <w:p w14:paraId="3F95FE83" w14:textId="5C543D22" w:rsidR="005B45A8" w:rsidRPr="00A63A36" w:rsidRDefault="005B45A8" w:rsidP="005B45A8">
      <w:pPr>
        <w:spacing w:before="8"/>
        <w:ind w:right="15"/>
        <w:jc w:val="center"/>
        <w:rPr>
          <w:rFonts w:ascii="Arial" w:hAnsi="Arial" w:cs="Arial"/>
          <w:b/>
          <w:bCs/>
        </w:rPr>
      </w:pPr>
      <w:r w:rsidRPr="00AD5198">
        <w:rPr>
          <w:rFonts w:ascii="Arial Negrita" w:hAnsi="Arial Negrita" w:cs="Arial"/>
          <w:b/>
          <w:smallCaps/>
        </w:rPr>
        <w:t>para realizar actividad f</w:t>
      </w:r>
      <w:r w:rsidRPr="00AD5198">
        <w:rPr>
          <w:rFonts w:ascii="Arial Negrita" w:hAnsi="Arial Negrita" w:cs="Arial" w:hint="cs"/>
          <w:b/>
          <w:smallCaps/>
        </w:rPr>
        <w:t>í</w:t>
      </w:r>
      <w:r w:rsidRPr="00AD5198">
        <w:rPr>
          <w:rFonts w:ascii="Arial Negrita" w:hAnsi="Arial Negrita" w:cs="Arial"/>
          <w:b/>
          <w:smallCaps/>
        </w:rPr>
        <w:t>sic</w:t>
      </w:r>
      <w:r w:rsidR="00A35FA3">
        <w:rPr>
          <w:rFonts w:ascii="Arial Negrita" w:hAnsi="Arial Negrita" w:cs="Arial"/>
          <w:b/>
          <w:smallCaps/>
        </w:rPr>
        <w:t>o</w:t>
      </w:r>
      <w:r w:rsidRPr="00AD5198">
        <w:rPr>
          <w:rFonts w:ascii="Arial Negrita" w:hAnsi="Arial Negrita" w:cs="Arial"/>
          <w:b/>
          <w:smallCaps/>
        </w:rPr>
        <w:t>-deportiva</w:t>
      </w:r>
    </w:p>
    <w:p w14:paraId="7851C15A" w14:textId="2C0AD3F8" w:rsidR="005B45A8" w:rsidRPr="00485E4A" w:rsidRDefault="00A63A36" w:rsidP="005B45A8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(</w:t>
      </w:r>
      <w:r w:rsidR="005B45A8" w:rsidRPr="00887210">
        <w:rPr>
          <w:rFonts w:ascii="Arial" w:hAnsi="Arial" w:cs="Arial"/>
          <w:sz w:val="16"/>
          <w:szCs w:val="16"/>
        </w:rPr>
        <w:t>Distribución porcentual</w:t>
      </w:r>
      <w:r>
        <w:rPr>
          <w:rFonts w:ascii="Arial" w:hAnsi="Arial" w:cs="Arial"/>
          <w:sz w:val="16"/>
          <w:szCs w:val="16"/>
        </w:rPr>
        <w:t>)</w:t>
      </w:r>
    </w:p>
    <w:p w14:paraId="73738AC2" w14:textId="77777777" w:rsidR="005B45A8" w:rsidRPr="00485E4A" w:rsidRDefault="005B45A8" w:rsidP="005B45A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144827E" wp14:editId="5C4EEDE5">
            <wp:extent cx="6255488" cy="2325001"/>
            <wp:effectExtent l="0" t="0" r="0" b="0"/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id="{79DDCF02-D4D5-D930-3D56-4482D0F933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29F386D" w14:textId="514BFFA5" w:rsidR="005B45A8" w:rsidRPr="00485E4A" w:rsidRDefault="005B45A8" w:rsidP="005E041F">
      <w:pPr>
        <w:pStyle w:val="NormalWeb"/>
        <w:spacing w:before="0" w:beforeAutospacing="0" w:after="0" w:afterAutospacing="0"/>
        <w:ind w:right="425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 INEGI. Módulo de Práctica Deportiva y Ejercicio Físico</w:t>
      </w:r>
      <w:r w:rsidR="005E041F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>202</w:t>
      </w:r>
      <w:r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2125E5A3" w14:textId="160A44E7" w:rsidR="00332BC6" w:rsidRDefault="004B3B98" w:rsidP="00AD5198">
      <w:pPr>
        <w:pStyle w:val="NormalWeb"/>
        <w:ind w:lef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Siete de cada 10 personas de la población activa físicamente declararon que, en sus colonias, hay </w:t>
      </w:r>
      <w:r w:rsidR="00933CB6">
        <w:rPr>
          <w:rFonts w:ascii="Arial" w:hAnsi="Arial" w:cs="Arial"/>
          <w:bCs/>
        </w:rPr>
        <w:t>instalaciones o lugares públicos para realizar deporte o ejercicio físico</w:t>
      </w:r>
      <w:r>
        <w:rPr>
          <w:rFonts w:ascii="Arial" w:hAnsi="Arial" w:cs="Arial"/>
          <w:bCs/>
        </w:rPr>
        <w:t xml:space="preserve">. El porcentaje que calificó como </w:t>
      </w:r>
      <w:r w:rsidRPr="00AD5198">
        <w:rPr>
          <w:rFonts w:ascii="Arial" w:hAnsi="Arial" w:cs="Arial"/>
          <w:bCs/>
          <w:i/>
          <w:iCs/>
        </w:rPr>
        <w:t>buenas</w:t>
      </w:r>
      <w:r>
        <w:rPr>
          <w:rFonts w:ascii="Arial" w:hAnsi="Arial" w:cs="Arial"/>
          <w:bCs/>
        </w:rPr>
        <w:t xml:space="preserve"> las condiciones de estos lugares fue </w:t>
      </w:r>
      <w:r w:rsidR="00332BC6">
        <w:rPr>
          <w:rFonts w:ascii="Arial" w:hAnsi="Arial" w:cs="Arial"/>
          <w:bCs/>
        </w:rPr>
        <w:t>45.</w:t>
      </w:r>
      <w:r w:rsidR="00FB59E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por ciento.</w:t>
      </w:r>
    </w:p>
    <w:p w14:paraId="58E8E17B" w14:textId="47596E21" w:rsidR="002D2EC5" w:rsidRDefault="002D2EC5" w:rsidP="00AD5198">
      <w:pPr>
        <w:spacing w:line="0" w:lineRule="atLeast"/>
        <w:ind w:right="17"/>
        <w:jc w:val="center"/>
        <w:rPr>
          <w:rFonts w:ascii="Arial" w:hAnsi="Arial" w:cs="Arial"/>
          <w:bCs/>
        </w:rPr>
      </w:pPr>
      <w:r w:rsidRPr="003A2EE0">
        <w:rPr>
          <w:rFonts w:ascii="Arial" w:hAnsi="Arial" w:cs="Arial"/>
          <w:sz w:val="20"/>
          <w:szCs w:val="24"/>
        </w:rPr>
        <w:t>Gráfica 1</w:t>
      </w:r>
      <w:r>
        <w:rPr>
          <w:rFonts w:ascii="Arial" w:hAnsi="Arial" w:cs="Arial"/>
          <w:sz w:val="20"/>
          <w:szCs w:val="24"/>
        </w:rPr>
        <w:t>4</w:t>
      </w:r>
    </w:p>
    <w:p w14:paraId="6AFB8072" w14:textId="4A247E4E" w:rsidR="00B30048" w:rsidRDefault="00B30048" w:rsidP="00AD5198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750E43A9" wp14:editId="569BC9C1">
            <wp:extent cx="6425387" cy="2216150"/>
            <wp:effectExtent l="0" t="0" r="0" b="0"/>
            <wp:docPr id="30" name="Imagen 3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Gráfico&#10;&#10;Descripción generada automáticamente"/>
                    <pic:cNvPicPr/>
                  </pic:nvPicPr>
                  <pic:blipFill rotWithShape="1">
                    <a:blip r:embed="rId22"/>
                    <a:srcRect l="1298" t="953" r="676" b="1406"/>
                    <a:stretch/>
                  </pic:blipFill>
                  <pic:spPr bwMode="auto">
                    <a:xfrm>
                      <a:off x="0" y="0"/>
                      <a:ext cx="6452991" cy="2225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768D8" w14:textId="22F9DE4F" w:rsidR="00332BC6" w:rsidRPr="00B93CA9" w:rsidRDefault="00332BC6" w:rsidP="005E041F">
      <w:pPr>
        <w:pStyle w:val="NormalWeb"/>
        <w:jc w:val="both"/>
        <w:rPr>
          <w:rFonts w:ascii="Arial" w:hAnsi="Arial" w:cs="Arial"/>
          <w:bCs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 INEGI. Módulo de Práctica Deportiva y Ejercicio Físico</w:t>
      </w:r>
      <w:r w:rsidR="005E041F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>202</w:t>
      </w:r>
      <w:r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7253CDB6" w14:textId="54DE85BE" w:rsidR="0002528F" w:rsidRDefault="0002528F" w:rsidP="005976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7BDBBFC" w14:textId="36ED0C7B" w:rsidR="00A54EC8" w:rsidRDefault="00A54EC8" w:rsidP="005976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F0496F6" w14:textId="64DEECE0" w:rsidR="00A54EC8" w:rsidRDefault="00A54EC8" w:rsidP="005976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7323DB1" w14:textId="25ED09D7" w:rsidR="00A54EC8" w:rsidRDefault="00A54EC8" w:rsidP="005976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19F4604" w14:textId="77777777" w:rsidR="00A54EC8" w:rsidRDefault="00A54EC8" w:rsidP="0059767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07BC8D" w14:textId="4C6DB065" w:rsidR="00597673" w:rsidRPr="00AD5198" w:rsidRDefault="00C24E51" w:rsidP="00AD5198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/>
          <w:bCs/>
          <w:smallCaps/>
        </w:rPr>
      </w:pPr>
      <w:r w:rsidRPr="00AD5198">
        <w:rPr>
          <w:rFonts w:ascii="Arial" w:hAnsi="Arial" w:cs="Arial"/>
          <w:b/>
          <w:bCs/>
          <w:smallCaps/>
        </w:rPr>
        <w:lastRenderedPageBreak/>
        <w:t>Población inactiva físicamente</w:t>
      </w:r>
    </w:p>
    <w:p w14:paraId="07D92366" w14:textId="69F0BC46" w:rsidR="009C2CB4" w:rsidRPr="00A54EC8" w:rsidRDefault="009C2CB4" w:rsidP="00AD5198">
      <w:pPr>
        <w:pStyle w:val="NormalWeb"/>
        <w:ind w:left="142"/>
        <w:jc w:val="both"/>
        <w:rPr>
          <w:rFonts w:ascii="Arial" w:hAnsi="Arial" w:cs="Arial"/>
          <w:bCs/>
        </w:rPr>
      </w:pPr>
      <w:r w:rsidRPr="009C2CB4">
        <w:rPr>
          <w:rFonts w:ascii="Arial" w:hAnsi="Arial" w:cs="Arial"/>
          <w:bCs/>
        </w:rPr>
        <w:t xml:space="preserve">Con información de noviembre </w:t>
      </w:r>
      <w:r w:rsidR="00C24E51">
        <w:rPr>
          <w:rFonts w:ascii="Arial" w:hAnsi="Arial" w:cs="Arial"/>
          <w:bCs/>
        </w:rPr>
        <w:t xml:space="preserve">de </w:t>
      </w:r>
      <w:r w:rsidRPr="009C2CB4">
        <w:rPr>
          <w:rFonts w:ascii="Arial" w:hAnsi="Arial" w:cs="Arial"/>
          <w:bCs/>
        </w:rPr>
        <w:t>2022, 57.9</w:t>
      </w:r>
      <w:r w:rsidR="00374AC6">
        <w:rPr>
          <w:rFonts w:ascii="Arial" w:hAnsi="Arial" w:cs="Arial"/>
          <w:bCs/>
        </w:rPr>
        <w:t xml:space="preserve"> </w:t>
      </w:r>
      <w:r w:rsidRPr="009C2CB4">
        <w:rPr>
          <w:rFonts w:ascii="Arial" w:hAnsi="Arial" w:cs="Arial"/>
          <w:bCs/>
        </w:rPr>
        <w:t>% de la población de 18</w:t>
      </w:r>
      <w:r w:rsidR="00374AC6">
        <w:rPr>
          <w:rFonts w:ascii="Arial" w:hAnsi="Arial" w:cs="Arial"/>
          <w:bCs/>
        </w:rPr>
        <w:t xml:space="preserve"> años </w:t>
      </w:r>
      <w:r w:rsidRPr="009C2CB4">
        <w:rPr>
          <w:rFonts w:ascii="Arial" w:hAnsi="Arial" w:cs="Arial"/>
          <w:bCs/>
        </w:rPr>
        <w:t xml:space="preserve">y más declaró </w:t>
      </w:r>
      <w:r w:rsidR="007D6635">
        <w:rPr>
          <w:rFonts w:ascii="Arial" w:hAnsi="Arial" w:cs="Arial"/>
          <w:bCs/>
        </w:rPr>
        <w:t>no hacer práctica físico-deportiva en su tiempo libre</w:t>
      </w:r>
      <w:r w:rsidR="00C24E51">
        <w:rPr>
          <w:rFonts w:ascii="Arial" w:hAnsi="Arial" w:cs="Arial"/>
          <w:bCs/>
        </w:rPr>
        <w:t xml:space="preserve">. De este universo, </w:t>
      </w:r>
      <w:r w:rsidRPr="009C2CB4">
        <w:rPr>
          <w:rFonts w:ascii="Arial" w:hAnsi="Arial" w:cs="Arial"/>
          <w:bCs/>
        </w:rPr>
        <w:t>70.6</w:t>
      </w:r>
      <w:r w:rsidR="00374AC6">
        <w:rPr>
          <w:rFonts w:ascii="Arial" w:hAnsi="Arial" w:cs="Arial"/>
          <w:bCs/>
        </w:rPr>
        <w:t xml:space="preserve"> </w:t>
      </w:r>
      <w:r w:rsidRPr="009C2CB4">
        <w:rPr>
          <w:rFonts w:ascii="Arial" w:hAnsi="Arial" w:cs="Arial"/>
          <w:bCs/>
        </w:rPr>
        <w:t xml:space="preserve">% mencionó que </w:t>
      </w:r>
      <w:r w:rsidRPr="00A54EC8">
        <w:rPr>
          <w:rFonts w:ascii="Arial" w:hAnsi="Arial" w:cs="Arial"/>
          <w:bCs/>
        </w:rPr>
        <w:t>alguna vez ha realizado práctica físico-deportiva y 29.4</w:t>
      </w:r>
      <w:r w:rsidR="00374AC6" w:rsidRPr="00A54EC8">
        <w:rPr>
          <w:rFonts w:ascii="Arial" w:hAnsi="Arial" w:cs="Arial"/>
          <w:bCs/>
        </w:rPr>
        <w:t xml:space="preserve"> </w:t>
      </w:r>
      <w:r w:rsidRPr="00A54EC8">
        <w:rPr>
          <w:rFonts w:ascii="Arial" w:hAnsi="Arial" w:cs="Arial"/>
          <w:bCs/>
        </w:rPr>
        <w:t xml:space="preserve">% </w:t>
      </w:r>
      <w:r w:rsidR="00A54EC8" w:rsidRPr="00A54EC8">
        <w:rPr>
          <w:rFonts w:ascii="Arial" w:hAnsi="Arial" w:cs="Arial"/>
          <w:bCs/>
        </w:rPr>
        <w:t xml:space="preserve">dijo </w:t>
      </w:r>
      <w:r w:rsidRPr="00A54EC8">
        <w:rPr>
          <w:rFonts w:ascii="Arial" w:hAnsi="Arial" w:cs="Arial"/>
          <w:bCs/>
        </w:rPr>
        <w:t xml:space="preserve">nunca </w:t>
      </w:r>
      <w:r w:rsidR="00A54EC8" w:rsidRPr="00A54EC8">
        <w:rPr>
          <w:rFonts w:ascii="Arial" w:hAnsi="Arial" w:cs="Arial"/>
          <w:bCs/>
        </w:rPr>
        <w:t xml:space="preserve">haber </w:t>
      </w:r>
      <w:r w:rsidRPr="00A54EC8">
        <w:rPr>
          <w:rFonts w:ascii="Arial" w:hAnsi="Arial" w:cs="Arial"/>
          <w:bCs/>
        </w:rPr>
        <w:t>realizado deporte o ejercicio físico.</w:t>
      </w:r>
    </w:p>
    <w:p w14:paraId="302FC00B" w14:textId="04E7150D" w:rsidR="00597673" w:rsidRDefault="00C24E51" w:rsidP="00AD5198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su distinción por</w:t>
      </w:r>
      <w:r w:rsidR="009C2CB4" w:rsidRPr="009C2CB4">
        <w:rPr>
          <w:rFonts w:ascii="Arial" w:hAnsi="Arial" w:cs="Arial"/>
          <w:bCs/>
        </w:rPr>
        <w:t xml:space="preserve"> sexo, 64.4</w:t>
      </w:r>
      <w:r w:rsidR="00374AC6">
        <w:rPr>
          <w:rFonts w:ascii="Arial" w:hAnsi="Arial" w:cs="Arial"/>
          <w:bCs/>
        </w:rPr>
        <w:t xml:space="preserve"> </w:t>
      </w:r>
      <w:r w:rsidR="009C2CB4" w:rsidRPr="009C2CB4">
        <w:rPr>
          <w:rFonts w:ascii="Arial" w:hAnsi="Arial" w:cs="Arial"/>
          <w:bCs/>
        </w:rPr>
        <w:t>% de las mujeres mencion</w:t>
      </w:r>
      <w:r>
        <w:rPr>
          <w:rFonts w:ascii="Arial" w:hAnsi="Arial" w:cs="Arial"/>
          <w:bCs/>
        </w:rPr>
        <w:t>ó</w:t>
      </w:r>
      <w:r w:rsidR="009C2CB4" w:rsidRPr="009C2CB4">
        <w:rPr>
          <w:rFonts w:ascii="Arial" w:hAnsi="Arial" w:cs="Arial"/>
          <w:bCs/>
        </w:rPr>
        <w:t xml:space="preserve"> ser inactiva físicamente</w:t>
      </w:r>
      <w:r w:rsidR="00A54EC8">
        <w:rPr>
          <w:rFonts w:ascii="Arial" w:hAnsi="Arial" w:cs="Arial"/>
          <w:bCs/>
        </w:rPr>
        <w:t xml:space="preserve">; </w:t>
      </w:r>
      <w:r w:rsidR="009C2CB4" w:rsidRPr="009C2CB4">
        <w:rPr>
          <w:rFonts w:ascii="Arial" w:hAnsi="Arial" w:cs="Arial"/>
          <w:bCs/>
        </w:rPr>
        <w:t xml:space="preserve">de </w:t>
      </w:r>
      <w:r w:rsidR="00A54EC8">
        <w:rPr>
          <w:rFonts w:ascii="Arial" w:hAnsi="Arial" w:cs="Arial"/>
          <w:bCs/>
        </w:rPr>
        <w:t xml:space="preserve">ese total, </w:t>
      </w:r>
      <w:r w:rsidR="009C2CB4" w:rsidRPr="009C2CB4">
        <w:rPr>
          <w:rFonts w:ascii="Arial" w:hAnsi="Arial" w:cs="Arial"/>
          <w:bCs/>
        </w:rPr>
        <w:t>24.5</w:t>
      </w:r>
      <w:r w:rsidR="00374AC6">
        <w:rPr>
          <w:rFonts w:ascii="Arial" w:hAnsi="Arial" w:cs="Arial"/>
          <w:bCs/>
        </w:rPr>
        <w:t xml:space="preserve"> </w:t>
      </w:r>
      <w:r w:rsidR="009C2CB4" w:rsidRPr="009C2CB4">
        <w:rPr>
          <w:rFonts w:ascii="Arial" w:hAnsi="Arial" w:cs="Arial"/>
          <w:bCs/>
        </w:rPr>
        <w:t xml:space="preserve">% </w:t>
      </w:r>
      <w:r w:rsidR="00A54EC8">
        <w:rPr>
          <w:rFonts w:ascii="Arial" w:hAnsi="Arial" w:cs="Arial"/>
          <w:bCs/>
        </w:rPr>
        <w:t xml:space="preserve">dijo </w:t>
      </w:r>
      <w:r w:rsidR="009C2CB4" w:rsidRPr="009C2CB4">
        <w:rPr>
          <w:rFonts w:ascii="Arial" w:hAnsi="Arial" w:cs="Arial"/>
          <w:bCs/>
        </w:rPr>
        <w:t>nunca ha</w:t>
      </w:r>
      <w:r w:rsidR="00A54EC8">
        <w:rPr>
          <w:rFonts w:ascii="Arial" w:hAnsi="Arial" w:cs="Arial"/>
          <w:bCs/>
        </w:rPr>
        <w:t>ber</w:t>
      </w:r>
      <w:r w:rsidR="009C2CB4" w:rsidRPr="009C2CB4">
        <w:rPr>
          <w:rFonts w:ascii="Arial" w:hAnsi="Arial" w:cs="Arial"/>
          <w:bCs/>
        </w:rPr>
        <w:t xml:space="preserve"> realizado práctica</w:t>
      </w:r>
      <w:r w:rsidR="00A54EC8">
        <w:rPr>
          <w:rFonts w:ascii="Arial" w:hAnsi="Arial" w:cs="Arial"/>
          <w:bCs/>
        </w:rPr>
        <w:t>s</w:t>
      </w:r>
      <w:r w:rsidR="009C2CB4" w:rsidRPr="009C2CB4">
        <w:rPr>
          <w:rFonts w:ascii="Arial" w:hAnsi="Arial" w:cs="Arial"/>
          <w:bCs/>
        </w:rPr>
        <w:t xml:space="preserve"> físico-deportiva</w:t>
      </w:r>
      <w:r w:rsidR="00A54EC8">
        <w:rPr>
          <w:rFonts w:ascii="Arial" w:hAnsi="Arial" w:cs="Arial"/>
          <w:bCs/>
        </w:rPr>
        <w:t>s</w:t>
      </w:r>
      <w:r w:rsidR="009C2CB4" w:rsidRPr="009C2CB4">
        <w:rPr>
          <w:rFonts w:ascii="Arial" w:hAnsi="Arial" w:cs="Arial"/>
          <w:bCs/>
        </w:rPr>
        <w:t>. En contraparte</w:t>
      </w:r>
      <w:r>
        <w:rPr>
          <w:rFonts w:ascii="Arial" w:hAnsi="Arial" w:cs="Arial"/>
          <w:bCs/>
        </w:rPr>
        <w:t>,</w:t>
      </w:r>
      <w:r w:rsidR="009C2CB4" w:rsidRPr="009C2CB4">
        <w:rPr>
          <w:rFonts w:ascii="Arial" w:hAnsi="Arial" w:cs="Arial"/>
          <w:bCs/>
        </w:rPr>
        <w:t xml:space="preserve"> 50.5</w:t>
      </w:r>
      <w:r w:rsidR="00374AC6">
        <w:rPr>
          <w:rFonts w:ascii="Arial" w:hAnsi="Arial" w:cs="Arial"/>
          <w:bCs/>
        </w:rPr>
        <w:t xml:space="preserve"> </w:t>
      </w:r>
      <w:r w:rsidR="009C2CB4" w:rsidRPr="009C2CB4">
        <w:rPr>
          <w:rFonts w:ascii="Arial" w:hAnsi="Arial" w:cs="Arial"/>
          <w:bCs/>
        </w:rPr>
        <w:t>% de los hombres declar</w:t>
      </w:r>
      <w:r>
        <w:rPr>
          <w:rFonts w:ascii="Arial" w:hAnsi="Arial" w:cs="Arial"/>
          <w:bCs/>
        </w:rPr>
        <w:t>ó</w:t>
      </w:r>
      <w:r w:rsidR="009C2CB4" w:rsidRPr="009C2CB4">
        <w:rPr>
          <w:rFonts w:ascii="Arial" w:hAnsi="Arial" w:cs="Arial"/>
          <w:bCs/>
        </w:rPr>
        <w:t xml:space="preserve"> </w:t>
      </w:r>
      <w:r w:rsidR="00A54EC8">
        <w:rPr>
          <w:rFonts w:ascii="Arial" w:hAnsi="Arial" w:cs="Arial"/>
          <w:bCs/>
        </w:rPr>
        <w:t>no hacer ejercicio</w:t>
      </w:r>
      <w:r w:rsidR="009C2CB4" w:rsidRPr="009C2CB4">
        <w:rPr>
          <w:rFonts w:ascii="Arial" w:hAnsi="Arial" w:cs="Arial"/>
          <w:bCs/>
        </w:rPr>
        <w:t xml:space="preserve"> y 8.4</w:t>
      </w:r>
      <w:r w:rsidR="00374AC6">
        <w:rPr>
          <w:rFonts w:ascii="Arial" w:hAnsi="Arial" w:cs="Arial"/>
          <w:bCs/>
        </w:rPr>
        <w:t xml:space="preserve"> </w:t>
      </w:r>
      <w:r w:rsidR="009C2CB4" w:rsidRPr="009C2CB4">
        <w:rPr>
          <w:rFonts w:ascii="Arial" w:hAnsi="Arial" w:cs="Arial"/>
          <w:bCs/>
        </w:rPr>
        <w:t>% d</w:t>
      </w:r>
      <w:r>
        <w:rPr>
          <w:rFonts w:ascii="Arial" w:hAnsi="Arial" w:cs="Arial"/>
          <w:bCs/>
        </w:rPr>
        <w:t>ijo</w:t>
      </w:r>
      <w:r w:rsidR="009C2CB4" w:rsidRPr="009C2CB4">
        <w:rPr>
          <w:rFonts w:ascii="Arial" w:hAnsi="Arial" w:cs="Arial"/>
          <w:bCs/>
        </w:rPr>
        <w:t xml:space="preserve"> nunca haber</w:t>
      </w:r>
      <w:r w:rsidR="00A54EC8">
        <w:rPr>
          <w:rFonts w:ascii="Arial" w:hAnsi="Arial" w:cs="Arial"/>
          <w:bCs/>
        </w:rPr>
        <w:t>lo</w:t>
      </w:r>
      <w:r w:rsidR="009C2CB4" w:rsidRPr="009C2CB4">
        <w:rPr>
          <w:rFonts w:ascii="Arial" w:hAnsi="Arial" w:cs="Arial"/>
          <w:bCs/>
        </w:rPr>
        <w:t xml:space="preserve"> realizado</w:t>
      </w:r>
      <w:r w:rsidR="00A54EC8">
        <w:rPr>
          <w:rFonts w:ascii="Arial" w:hAnsi="Arial" w:cs="Arial"/>
          <w:bCs/>
        </w:rPr>
        <w:t>.</w:t>
      </w:r>
    </w:p>
    <w:p w14:paraId="32E7447B" w14:textId="4CE2B7A3" w:rsidR="00A70D37" w:rsidRDefault="00A70D37" w:rsidP="009C2CB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0ABC547" w14:textId="207E6E98" w:rsidR="002D2EC5" w:rsidRPr="00485E4A" w:rsidRDefault="002D2EC5" w:rsidP="00AD5198">
      <w:pPr>
        <w:spacing w:before="8"/>
        <w:ind w:right="15"/>
        <w:jc w:val="center"/>
        <w:rPr>
          <w:rFonts w:ascii="Arial" w:hAnsi="Arial" w:cs="Arial"/>
          <w:bCs/>
        </w:rPr>
      </w:pPr>
      <w:r w:rsidRPr="003A2EE0">
        <w:rPr>
          <w:rFonts w:ascii="Arial" w:hAnsi="Arial" w:cs="Arial"/>
          <w:sz w:val="20"/>
          <w:szCs w:val="24"/>
        </w:rPr>
        <w:t>Gráfica 1</w:t>
      </w:r>
      <w:r>
        <w:rPr>
          <w:rFonts w:ascii="Arial" w:hAnsi="Arial" w:cs="Arial"/>
          <w:sz w:val="20"/>
          <w:szCs w:val="24"/>
        </w:rPr>
        <w:t>5</w:t>
      </w:r>
    </w:p>
    <w:p w14:paraId="21DCD79C" w14:textId="4EB5E1DA" w:rsidR="00C24E51" w:rsidRDefault="00597673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Poblaci</w:t>
      </w:r>
      <w:r w:rsidRPr="00AD5198">
        <w:rPr>
          <w:rFonts w:ascii="Arial Negrita" w:hAnsi="Arial Negrita" w:cs="Arial" w:hint="cs"/>
          <w:b/>
          <w:smallCaps/>
        </w:rPr>
        <w:t>ó</w:t>
      </w:r>
      <w:r w:rsidRPr="00AD5198">
        <w:rPr>
          <w:rFonts w:ascii="Arial Negrita" w:hAnsi="Arial Negrita" w:cs="Arial"/>
          <w:b/>
          <w:smallCaps/>
        </w:rPr>
        <w:t xml:space="preserve">n de 18 </w:t>
      </w:r>
      <w:r w:rsidR="00A54EC8">
        <w:rPr>
          <w:rFonts w:ascii="Arial Negrita" w:hAnsi="Arial Negrita" w:cs="Arial"/>
          <w:b/>
          <w:smallCaps/>
        </w:rPr>
        <w:t xml:space="preserve">años </w:t>
      </w:r>
      <w:r w:rsidRPr="00AD5198">
        <w:rPr>
          <w:rFonts w:ascii="Arial Negrita" w:hAnsi="Arial Negrita" w:cs="Arial"/>
          <w:b/>
          <w:smallCaps/>
        </w:rPr>
        <w:t>y m</w:t>
      </w:r>
      <w:r w:rsidRPr="00AD5198">
        <w:rPr>
          <w:rFonts w:ascii="Arial Negrita" w:hAnsi="Arial Negrita" w:cs="Arial" w:hint="cs"/>
          <w:b/>
          <w:smallCaps/>
        </w:rPr>
        <w:t>á</w:t>
      </w:r>
      <w:r w:rsidRPr="00AD5198">
        <w:rPr>
          <w:rFonts w:ascii="Arial Negrita" w:hAnsi="Arial Negrita" w:cs="Arial"/>
          <w:b/>
          <w:smallCaps/>
        </w:rPr>
        <w:t>s</w:t>
      </w:r>
      <w:r w:rsidR="0085298A" w:rsidRPr="0085298A">
        <w:rPr>
          <w:rFonts w:ascii="Arial Negrita" w:hAnsi="Arial Negrita" w:cs="Arial"/>
          <w:b/>
          <w:smallCaps/>
        </w:rPr>
        <w:t xml:space="preserve"> </w:t>
      </w:r>
      <w:r w:rsidR="0085298A" w:rsidRPr="00323DD7">
        <w:rPr>
          <w:rFonts w:ascii="Arial Negrita" w:hAnsi="Arial Negrita" w:cs="Arial"/>
          <w:b/>
          <w:smallCaps/>
        </w:rPr>
        <w:t>inactiva f</w:t>
      </w:r>
      <w:r w:rsidR="0085298A" w:rsidRPr="00323DD7">
        <w:rPr>
          <w:rFonts w:ascii="Arial Negrita" w:hAnsi="Arial Negrita" w:cs="Arial" w:hint="cs"/>
          <w:b/>
          <w:smallCaps/>
        </w:rPr>
        <w:t>í</w:t>
      </w:r>
      <w:r w:rsidR="0085298A" w:rsidRPr="00323DD7">
        <w:rPr>
          <w:rFonts w:ascii="Arial Negrita" w:hAnsi="Arial Negrita" w:cs="Arial"/>
          <w:b/>
          <w:smallCaps/>
        </w:rPr>
        <w:t>sicamente</w:t>
      </w:r>
      <w:r w:rsidR="00A54EC8">
        <w:rPr>
          <w:rFonts w:ascii="Arial Negrita" w:hAnsi="Arial Negrita" w:cs="Arial"/>
          <w:b/>
          <w:smallCaps/>
        </w:rPr>
        <w:t xml:space="preserve">, </w:t>
      </w:r>
      <w:r w:rsidR="0085298A">
        <w:rPr>
          <w:rFonts w:ascii="Arial Negrita" w:hAnsi="Arial Negrita" w:cs="Arial"/>
          <w:b/>
          <w:smallCaps/>
        </w:rPr>
        <w:t>por</w:t>
      </w:r>
      <w:r w:rsidR="0085298A" w:rsidRPr="00AD5198">
        <w:rPr>
          <w:rFonts w:ascii="Arial Negrita" w:hAnsi="Arial Negrita" w:cs="Arial"/>
          <w:b/>
          <w:smallCaps/>
        </w:rPr>
        <w:t xml:space="preserve"> </w:t>
      </w:r>
      <w:r w:rsidRPr="00AD5198">
        <w:rPr>
          <w:rFonts w:ascii="Arial Negrita" w:hAnsi="Arial Negrita" w:cs="Arial"/>
          <w:b/>
          <w:smallCaps/>
        </w:rPr>
        <w:t xml:space="preserve">antecedente </w:t>
      </w:r>
    </w:p>
    <w:p w14:paraId="6D3AFE65" w14:textId="42D9F39F" w:rsidR="00597673" w:rsidRPr="00AD5198" w:rsidRDefault="00597673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de pr</w:t>
      </w:r>
      <w:r w:rsidRPr="00AD5198">
        <w:rPr>
          <w:rFonts w:ascii="Arial Negrita" w:hAnsi="Arial Negrita" w:cs="Arial" w:hint="cs"/>
          <w:b/>
          <w:smallCaps/>
        </w:rPr>
        <w:t>á</w:t>
      </w:r>
      <w:r w:rsidRPr="00AD5198">
        <w:rPr>
          <w:rFonts w:ascii="Arial Negrita" w:hAnsi="Arial Negrita" w:cs="Arial"/>
          <w:b/>
          <w:smallCaps/>
        </w:rPr>
        <w:t>ctica f</w:t>
      </w:r>
      <w:r w:rsidRPr="00AD5198">
        <w:rPr>
          <w:rFonts w:ascii="Arial Negrita" w:hAnsi="Arial Negrita" w:cs="Arial" w:hint="cs"/>
          <w:b/>
          <w:smallCaps/>
        </w:rPr>
        <w:t>í</w:t>
      </w:r>
      <w:r w:rsidRPr="00AD5198">
        <w:rPr>
          <w:rFonts w:ascii="Arial Negrita" w:hAnsi="Arial Negrita" w:cs="Arial"/>
          <w:b/>
          <w:smallCaps/>
        </w:rPr>
        <w:t>sico-deportiva</w:t>
      </w:r>
      <w:r w:rsidR="0085298A">
        <w:rPr>
          <w:rFonts w:ascii="Arial Negrita" w:hAnsi="Arial Negrita" w:cs="Arial"/>
          <w:b/>
          <w:smallCaps/>
        </w:rPr>
        <w:t xml:space="preserve"> </w:t>
      </w:r>
      <w:r w:rsidR="00C24E51">
        <w:rPr>
          <w:rFonts w:ascii="Arial Negrita" w:hAnsi="Arial Negrita" w:cs="Arial"/>
          <w:b/>
          <w:smallCaps/>
        </w:rPr>
        <w:t>según</w:t>
      </w:r>
      <w:r w:rsidRPr="00AD5198">
        <w:rPr>
          <w:rFonts w:ascii="Arial Negrita" w:hAnsi="Arial Negrita" w:cs="Arial"/>
          <w:b/>
          <w:smallCaps/>
        </w:rPr>
        <w:t xml:space="preserve"> sexo</w:t>
      </w:r>
    </w:p>
    <w:p w14:paraId="0B3E4F1F" w14:textId="18B0D358" w:rsidR="0016103E" w:rsidRDefault="00C24E51" w:rsidP="0016103E">
      <w:pPr>
        <w:spacing w:before="8"/>
        <w:ind w:right="1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6103E">
        <w:rPr>
          <w:rFonts w:ascii="Arial" w:hAnsi="Arial" w:cs="Arial"/>
          <w:sz w:val="16"/>
          <w:szCs w:val="16"/>
        </w:rPr>
        <w:t>Porcentaje</w:t>
      </w:r>
      <w:r>
        <w:rPr>
          <w:rFonts w:ascii="Arial" w:hAnsi="Arial" w:cs="Arial"/>
          <w:sz w:val="16"/>
          <w:szCs w:val="16"/>
        </w:rPr>
        <w:t>)</w:t>
      </w:r>
      <w:r w:rsidR="0016103E" w:rsidRPr="0016103E">
        <w:rPr>
          <w:noProof/>
        </w:rPr>
        <w:t xml:space="preserve"> </w:t>
      </w:r>
    </w:p>
    <w:p w14:paraId="706E176C" w14:textId="77777777" w:rsidR="00597673" w:rsidRPr="0016103E" w:rsidRDefault="0016103E" w:rsidP="0016103E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91C0382" wp14:editId="3581D4B7">
            <wp:extent cx="4623206" cy="2918765"/>
            <wp:effectExtent l="0" t="0" r="635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5A18596E-6B19-CAC7-7A24-019FDE3E20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A858F28" w14:textId="07CE6E5D" w:rsidR="00597673" w:rsidRDefault="00597673" w:rsidP="00AD5198">
      <w:pPr>
        <w:ind w:firstLine="1134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noProof/>
          <w:lang w:eastAsia="es-MX"/>
        </w:rPr>
        <w:t xml:space="preserve"> 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>Fuente: INEGI. Módulo de Práctica Deportiva y Ejercicio Físico</w:t>
      </w:r>
      <w:r w:rsidR="005E041F">
        <w:rPr>
          <w:rFonts w:ascii="Arial" w:hAnsi="Arial" w:cs="Arial"/>
          <w:bCs/>
          <w:color w:val="000000"/>
          <w:sz w:val="16"/>
          <w:szCs w:val="16"/>
        </w:rPr>
        <w:t>,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202</w:t>
      </w:r>
      <w:r w:rsidR="0016103E"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00D1D45E" w14:textId="77777777" w:rsidR="00597673" w:rsidRDefault="00597673" w:rsidP="00597673">
      <w:pPr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0CCCBDAB" w14:textId="77777777" w:rsidR="00597673" w:rsidRDefault="00597673" w:rsidP="00597673">
      <w:pPr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7DE5AE1D" w14:textId="496B0788" w:rsidR="009C2CB4" w:rsidRPr="00AD5198" w:rsidRDefault="009C2CB4" w:rsidP="00AD5198">
      <w:pPr>
        <w:ind w:left="142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eastAsia="es-MX"/>
        </w:rPr>
      </w:pPr>
      <w:r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La población que ha realizado alguna vez práctica físico-deportiva y actualmente no </w:t>
      </w:r>
      <w:r w:rsidR="00A54EC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lo hace, </w:t>
      </w:r>
      <w:r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report</w:t>
      </w:r>
      <w:r w:rsidR="00A54EC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ó la</w:t>
      </w:r>
      <w:r w:rsidR="00A54EC8" w:rsidRPr="00A54EC8">
        <w:rPr>
          <w:rFonts w:ascii="Arial" w:eastAsia="Times New Roman" w:hAnsi="Arial" w:cs="Arial"/>
          <w:bCs/>
          <w:i/>
          <w:color w:val="000000"/>
          <w:sz w:val="24"/>
          <w:szCs w:val="24"/>
          <w:lang w:eastAsia="es-MX"/>
        </w:rPr>
        <w:t xml:space="preserve"> </w:t>
      </w:r>
      <w:r w:rsidR="00A54EC8">
        <w:rPr>
          <w:rFonts w:ascii="Arial" w:eastAsia="Times New Roman" w:hAnsi="Arial" w:cs="Arial"/>
          <w:bCs/>
          <w:i/>
          <w:color w:val="000000"/>
          <w:sz w:val="24"/>
          <w:szCs w:val="24"/>
          <w:lang w:eastAsia="es-MX"/>
        </w:rPr>
        <w:t>f</w:t>
      </w:r>
      <w:r w:rsidR="00A54EC8" w:rsidRPr="00580B7E">
        <w:rPr>
          <w:rFonts w:ascii="Arial" w:eastAsia="Times New Roman" w:hAnsi="Arial" w:cs="Arial"/>
          <w:bCs/>
          <w:i/>
          <w:color w:val="000000"/>
          <w:sz w:val="24"/>
          <w:szCs w:val="24"/>
          <w:lang w:eastAsia="es-MX"/>
        </w:rPr>
        <w:t>alta de tiempo</w:t>
      </w:r>
      <w:r w:rsidR="00A54EC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, el </w:t>
      </w:r>
      <w:r w:rsidR="00A54EC8" w:rsidRPr="00580B7E">
        <w:rPr>
          <w:rFonts w:ascii="Arial" w:eastAsia="Times New Roman" w:hAnsi="Arial" w:cs="Arial"/>
          <w:bCs/>
          <w:i/>
          <w:color w:val="000000"/>
          <w:sz w:val="24"/>
          <w:szCs w:val="24"/>
          <w:lang w:eastAsia="es-MX"/>
        </w:rPr>
        <w:t>cansancio por el trabajo</w:t>
      </w:r>
      <w:r w:rsidR="00A54EC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y los </w:t>
      </w:r>
      <w:r w:rsidR="00A54EC8" w:rsidRPr="00580B7E">
        <w:rPr>
          <w:rFonts w:ascii="Arial" w:eastAsia="Times New Roman" w:hAnsi="Arial" w:cs="Arial"/>
          <w:bCs/>
          <w:i/>
          <w:color w:val="000000"/>
          <w:sz w:val="24"/>
          <w:szCs w:val="24"/>
          <w:lang w:eastAsia="es-MX"/>
        </w:rPr>
        <w:t>problemas de salud</w:t>
      </w:r>
      <w:r w:rsidR="00A54EC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como </w:t>
      </w:r>
      <w:r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las </w:t>
      </w:r>
      <w:r w:rsidR="00A54EC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principales </w:t>
      </w:r>
      <w:r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razones para el abandono de</w:t>
      </w:r>
      <w:r w:rsidR="00A54EC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l ejercicio</w:t>
      </w:r>
      <w:r w:rsidRPr="00AD5198">
        <w:rPr>
          <w:rFonts w:ascii="Arial" w:eastAsia="Times New Roman" w:hAnsi="Arial" w:cs="Arial"/>
          <w:bCs/>
          <w:i/>
          <w:color w:val="000000"/>
          <w:sz w:val="24"/>
          <w:szCs w:val="24"/>
          <w:lang w:eastAsia="es-MX"/>
        </w:rPr>
        <w:t>.</w:t>
      </w:r>
    </w:p>
    <w:p w14:paraId="6F55940E" w14:textId="77777777" w:rsidR="00597673" w:rsidRPr="00485E4A" w:rsidRDefault="00597673" w:rsidP="00597673">
      <w:pPr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2F40C4E2" w14:textId="77777777" w:rsidR="0068541B" w:rsidRDefault="0068541B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10153768" w14:textId="19A4D020" w:rsidR="0068541B" w:rsidRDefault="0068541B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62D10B94" w14:textId="08B61033" w:rsidR="00C24E51" w:rsidRDefault="00C24E51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4B98296D" w14:textId="277A1D94" w:rsidR="00C24E51" w:rsidRDefault="00C24E51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12CD8E96" w14:textId="72E3BF78" w:rsidR="00C24E51" w:rsidRDefault="00C24E51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26355A87" w14:textId="77777777" w:rsidR="00C24E51" w:rsidRDefault="00C24E51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7DFFE0E8" w14:textId="77777777" w:rsidR="0068541B" w:rsidRDefault="0068541B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09B5D0C4" w14:textId="77777777" w:rsidR="0068541B" w:rsidRDefault="0068541B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40CAF1A3" w14:textId="77777777" w:rsidR="0068541B" w:rsidRDefault="0068541B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</w:p>
    <w:p w14:paraId="7FE6EB98" w14:textId="0E4D0C26" w:rsidR="0068541B" w:rsidRDefault="002D2EC5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  <w:sz w:val="24"/>
          <w:szCs w:val="24"/>
        </w:rPr>
      </w:pPr>
      <w:r w:rsidRPr="003A2EE0">
        <w:rPr>
          <w:rFonts w:ascii="Arial" w:hAnsi="Arial" w:cs="Arial"/>
          <w:sz w:val="20"/>
          <w:szCs w:val="24"/>
        </w:rPr>
        <w:lastRenderedPageBreak/>
        <w:t>Gráfica 1</w:t>
      </w:r>
      <w:r>
        <w:rPr>
          <w:rFonts w:ascii="Arial" w:hAnsi="Arial" w:cs="Arial"/>
          <w:sz w:val="20"/>
          <w:szCs w:val="24"/>
        </w:rPr>
        <w:t>6</w:t>
      </w:r>
    </w:p>
    <w:p w14:paraId="3D38C72D" w14:textId="0317D891" w:rsidR="00C24E51" w:rsidRDefault="00F8450F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</w:t>
      </w:r>
      <w:r w:rsidR="00597673" w:rsidRPr="00AD5198">
        <w:rPr>
          <w:rFonts w:ascii="Arial Negrita" w:hAnsi="Arial Negrita" w:cs="Arial"/>
          <w:b/>
          <w:smallCaps/>
        </w:rPr>
        <w:t>oblaci</w:t>
      </w:r>
      <w:r w:rsidR="00597673" w:rsidRPr="00AD5198">
        <w:rPr>
          <w:rFonts w:ascii="Arial Negrita" w:hAnsi="Arial Negrita" w:cs="Arial" w:hint="cs"/>
          <w:b/>
          <w:smallCaps/>
        </w:rPr>
        <w:t>ó</w:t>
      </w:r>
      <w:r w:rsidR="00597673" w:rsidRPr="00AD5198">
        <w:rPr>
          <w:rFonts w:ascii="Arial Negrita" w:hAnsi="Arial Negrita" w:cs="Arial"/>
          <w:b/>
          <w:smallCaps/>
        </w:rPr>
        <w:t xml:space="preserve">n de 18 </w:t>
      </w:r>
      <w:r w:rsidR="00A54EC8">
        <w:rPr>
          <w:rFonts w:ascii="Arial Negrita" w:hAnsi="Arial Negrita" w:cs="Arial"/>
          <w:b/>
          <w:smallCaps/>
        </w:rPr>
        <w:t xml:space="preserve">años </w:t>
      </w:r>
      <w:r w:rsidR="0085298A" w:rsidRPr="00AD5198">
        <w:rPr>
          <w:rFonts w:ascii="Arial Negrita" w:hAnsi="Arial Negrita" w:cs="Arial"/>
          <w:b/>
          <w:smallCaps/>
        </w:rPr>
        <w:t>y m</w:t>
      </w:r>
      <w:r w:rsidR="0085298A" w:rsidRPr="00AD5198">
        <w:rPr>
          <w:rFonts w:ascii="Arial Negrita" w:hAnsi="Arial Negrita" w:cs="Arial" w:hint="cs"/>
          <w:b/>
          <w:smallCaps/>
        </w:rPr>
        <w:t>á</w:t>
      </w:r>
      <w:r w:rsidR="0085298A" w:rsidRPr="00AD5198">
        <w:rPr>
          <w:rFonts w:ascii="Arial Negrita" w:hAnsi="Arial Negrita" w:cs="Arial"/>
          <w:b/>
          <w:smallCaps/>
        </w:rPr>
        <w:t>s</w:t>
      </w:r>
      <w:r w:rsidR="0085298A">
        <w:rPr>
          <w:rFonts w:ascii="Arial Negrita" w:hAnsi="Arial Negrita" w:cs="Arial"/>
          <w:b/>
          <w:smallCaps/>
        </w:rPr>
        <w:t xml:space="preserve"> </w:t>
      </w:r>
      <w:r w:rsidR="0085298A" w:rsidRPr="00B13D16">
        <w:rPr>
          <w:rFonts w:ascii="Arial Negrita" w:hAnsi="Arial Negrita" w:cs="Arial"/>
          <w:b/>
          <w:smallCaps/>
        </w:rPr>
        <w:t>inactiva f</w:t>
      </w:r>
      <w:r w:rsidR="0085298A" w:rsidRPr="00B13D16">
        <w:rPr>
          <w:rFonts w:ascii="Arial Negrita" w:hAnsi="Arial Negrita" w:cs="Arial" w:hint="cs"/>
          <w:b/>
          <w:smallCaps/>
        </w:rPr>
        <w:t>í</w:t>
      </w:r>
      <w:r w:rsidR="0085298A" w:rsidRPr="00B13D16">
        <w:rPr>
          <w:rFonts w:ascii="Arial Negrita" w:hAnsi="Arial Negrita" w:cs="Arial"/>
          <w:b/>
          <w:smallCaps/>
        </w:rPr>
        <w:t xml:space="preserve">sicamente </w:t>
      </w:r>
      <w:r w:rsidR="00597673" w:rsidRPr="00AD5198">
        <w:rPr>
          <w:rFonts w:ascii="Arial Negrita" w:hAnsi="Arial Negrita" w:cs="Arial"/>
          <w:b/>
          <w:smallCaps/>
        </w:rPr>
        <w:t>que alguna vez realiz</w:t>
      </w:r>
      <w:r w:rsidR="00597673" w:rsidRPr="00AD5198">
        <w:rPr>
          <w:rFonts w:ascii="Arial Negrita" w:hAnsi="Arial Negrita" w:cs="Arial" w:hint="cs"/>
          <w:b/>
          <w:smallCaps/>
        </w:rPr>
        <w:t>ó</w:t>
      </w:r>
      <w:r w:rsidR="00597673" w:rsidRPr="00AD5198">
        <w:rPr>
          <w:rFonts w:ascii="Arial Negrita" w:hAnsi="Arial Negrita" w:cs="Arial"/>
          <w:b/>
          <w:smallCaps/>
        </w:rPr>
        <w:t xml:space="preserve"> </w:t>
      </w:r>
    </w:p>
    <w:p w14:paraId="411DD14D" w14:textId="20240D56" w:rsidR="00597673" w:rsidRPr="00AD5198" w:rsidRDefault="00597673" w:rsidP="0054704E">
      <w:pPr>
        <w:spacing w:before="8"/>
        <w:ind w:right="15"/>
        <w:jc w:val="center"/>
        <w:rPr>
          <w:rFonts w:ascii="Arial" w:hAnsi="Arial" w:cs="Arial"/>
          <w:b/>
        </w:rPr>
      </w:pPr>
      <w:r w:rsidRPr="00AD5198">
        <w:rPr>
          <w:rFonts w:ascii="Arial Negrita" w:hAnsi="Arial Negrita" w:cs="Arial"/>
          <w:b/>
          <w:smallCaps/>
        </w:rPr>
        <w:t>pr</w:t>
      </w:r>
      <w:r w:rsidRPr="00AD5198">
        <w:rPr>
          <w:rFonts w:ascii="Arial Negrita" w:hAnsi="Arial Negrita" w:cs="Arial" w:hint="cs"/>
          <w:b/>
          <w:smallCaps/>
        </w:rPr>
        <w:t>á</w:t>
      </w:r>
      <w:r w:rsidRPr="00AD5198">
        <w:rPr>
          <w:rFonts w:ascii="Arial Negrita" w:hAnsi="Arial Negrita" w:cs="Arial"/>
          <w:b/>
          <w:smallCaps/>
        </w:rPr>
        <w:t>ctica f</w:t>
      </w:r>
      <w:r w:rsidRPr="00AD5198">
        <w:rPr>
          <w:rFonts w:ascii="Arial Negrita" w:hAnsi="Arial Negrita" w:cs="Arial" w:hint="cs"/>
          <w:b/>
          <w:smallCaps/>
        </w:rPr>
        <w:t>í</w:t>
      </w:r>
      <w:r w:rsidRPr="00AD5198">
        <w:rPr>
          <w:rFonts w:ascii="Arial Negrita" w:hAnsi="Arial Negrita" w:cs="Arial"/>
          <w:b/>
          <w:smallCaps/>
        </w:rPr>
        <w:t>sico-</w:t>
      </w:r>
      <w:r w:rsidRPr="00A54EC8">
        <w:rPr>
          <w:rFonts w:ascii="Arial Negrita" w:hAnsi="Arial Negrita" w:cs="Arial"/>
          <w:b/>
          <w:smallCaps/>
          <w:sz w:val="24"/>
          <w:szCs w:val="24"/>
        </w:rPr>
        <w:t xml:space="preserve">deportiva, </w:t>
      </w:r>
      <w:r w:rsidRPr="00AD5198">
        <w:rPr>
          <w:rFonts w:ascii="Arial Negrita" w:hAnsi="Arial Negrita" w:cs="Arial"/>
          <w:b/>
          <w:smallCaps/>
        </w:rPr>
        <w:t>por raz</w:t>
      </w:r>
      <w:r w:rsidRPr="00AD5198">
        <w:rPr>
          <w:rFonts w:ascii="Arial Negrita" w:hAnsi="Arial Negrita" w:cs="Arial" w:hint="cs"/>
          <w:b/>
          <w:smallCaps/>
        </w:rPr>
        <w:t>ó</w:t>
      </w:r>
      <w:r w:rsidRPr="00AD5198">
        <w:rPr>
          <w:rFonts w:ascii="Arial Negrita" w:hAnsi="Arial Negrita" w:cs="Arial"/>
          <w:b/>
          <w:smallCaps/>
        </w:rPr>
        <w:t>n principal de abandono</w:t>
      </w:r>
    </w:p>
    <w:p w14:paraId="2FF34653" w14:textId="4FF3B217" w:rsidR="00F8450F" w:rsidRPr="00485E4A" w:rsidRDefault="00C24E51" w:rsidP="00F8450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(</w:t>
      </w:r>
      <w:r w:rsidR="00F8450F" w:rsidRPr="00887210">
        <w:rPr>
          <w:rFonts w:ascii="Arial" w:hAnsi="Arial" w:cs="Arial"/>
          <w:sz w:val="16"/>
          <w:szCs w:val="16"/>
        </w:rPr>
        <w:t>Distribución porcentual</w:t>
      </w:r>
      <w:r>
        <w:rPr>
          <w:rFonts w:ascii="Arial" w:hAnsi="Arial" w:cs="Arial"/>
          <w:sz w:val="16"/>
          <w:szCs w:val="16"/>
        </w:rPr>
        <w:t>)</w:t>
      </w:r>
    </w:p>
    <w:p w14:paraId="22DD9F58" w14:textId="77777777" w:rsidR="00597673" w:rsidRPr="00485E4A" w:rsidRDefault="00A57886" w:rsidP="00597673">
      <w:pPr>
        <w:jc w:val="center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noProof/>
        </w:rPr>
        <w:drawing>
          <wp:inline distT="0" distB="0" distL="0" distR="0" wp14:anchorId="738DA643" wp14:editId="443E7CD9">
            <wp:extent cx="5743575" cy="2638425"/>
            <wp:effectExtent l="0" t="0" r="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2483F952-D04C-5CEC-E517-1CA8A6AC69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B36A77F" w14:textId="422CD128" w:rsidR="00597673" w:rsidRPr="00485E4A" w:rsidRDefault="00597673" w:rsidP="00597673">
      <w:pPr>
        <w:pStyle w:val="NormalWeb"/>
        <w:spacing w:before="0" w:beforeAutospacing="0" w:after="0" w:afterAutospacing="0"/>
        <w:ind w:left="567" w:right="425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 INEGI. Módulo de Práctica Deportiva y Ejercicio Físico</w:t>
      </w:r>
      <w:r w:rsidR="002F5021">
        <w:rPr>
          <w:rFonts w:ascii="Arial" w:hAnsi="Arial" w:cs="Arial"/>
          <w:bCs/>
          <w:color w:val="000000"/>
          <w:sz w:val="16"/>
          <w:szCs w:val="16"/>
        </w:rPr>
        <w:t>,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202</w:t>
      </w:r>
      <w:r w:rsidR="00F8450F"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6AC47346" w14:textId="77777777" w:rsidR="00597673" w:rsidRPr="00485E4A" w:rsidRDefault="00597673" w:rsidP="00597673">
      <w:pPr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0D8730DB" w14:textId="34C8CA1D" w:rsidR="009C2CB4" w:rsidRPr="00F8450F" w:rsidRDefault="002F5021" w:rsidP="00AD5198">
      <w:pPr>
        <w:ind w:left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L</w:t>
      </w:r>
      <w:r w:rsidR="009C2CB4"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a población inactiva físicamente que declaró nunca haber realizado práctica físico-deportiva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dio, como</w:t>
      </w:r>
      <w:r w:rsidR="009C2CB4"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las primeras dos razones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para no hacerlo, </w:t>
      </w:r>
      <w:r w:rsidR="009C2CB4"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las mismas que las de la población que alguna vez lo realizó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. D</w:t>
      </w:r>
      <w:r w:rsidR="009C2CB4"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estac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ó,</w:t>
      </w:r>
      <w:r w:rsidR="009C2CB4"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en tercer lugar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, la </w:t>
      </w:r>
      <w:r w:rsidR="00D74F13" w:rsidRPr="00AD5198">
        <w:rPr>
          <w:rFonts w:ascii="Arial" w:eastAsia="Times New Roman" w:hAnsi="Arial" w:cs="Arial"/>
          <w:bCs/>
          <w:i/>
          <w:color w:val="000000"/>
          <w:sz w:val="24"/>
          <w:szCs w:val="24"/>
          <w:lang w:eastAsia="es-MX"/>
        </w:rPr>
        <w:t>pereza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es-MX"/>
        </w:rPr>
        <w:t xml:space="preserve"> (</w:t>
      </w:r>
      <w:r w:rsidR="009C2CB4"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1</w:t>
      </w:r>
      <w:r w:rsidR="00D74F13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6.9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%)</w:t>
      </w:r>
      <w:r w:rsidR="009C2CB4" w:rsidRPr="009C2CB4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.</w:t>
      </w:r>
    </w:p>
    <w:p w14:paraId="1669EEBE" w14:textId="77777777" w:rsidR="009C2CB4" w:rsidRPr="00F8450F" w:rsidRDefault="009C2CB4" w:rsidP="009C2CB4">
      <w:pPr>
        <w:jc w:val="center"/>
        <w:rPr>
          <w:rFonts w:ascii="Arial" w:hAnsi="Arial" w:cs="Arial"/>
          <w:b/>
          <w:sz w:val="24"/>
          <w:szCs w:val="24"/>
        </w:rPr>
      </w:pPr>
    </w:p>
    <w:p w14:paraId="78F8B6CD" w14:textId="3AA000DD" w:rsidR="00597673" w:rsidRPr="00F8450F" w:rsidRDefault="002D2EC5" w:rsidP="00AD5198">
      <w:pPr>
        <w:spacing w:before="8"/>
        <w:ind w:right="15"/>
        <w:jc w:val="center"/>
        <w:rPr>
          <w:rFonts w:ascii="Arial" w:hAnsi="Arial" w:cs="Arial"/>
          <w:b/>
          <w:sz w:val="24"/>
          <w:szCs w:val="24"/>
        </w:rPr>
      </w:pPr>
      <w:r w:rsidRPr="003A2EE0">
        <w:rPr>
          <w:rFonts w:ascii="Arial" w:hAnsi="Arial" w:cs="Arial"/>
          <w:sz w:val="20"/>
          <w:szCs w:val="24"/>
        </w:rPr>
        <w:t>Gráfica 1</w:t>
      </w:r>
      <w:r>
        <w:rPr>
          <w:rFonts w:ascii="Arial" w:hAnsi="Arial" w:cs="Arial"/>
          <w:sz w:val="20"/>
          <w:szCs w:val="24"/>
        </w:rPr>
        <w:t>7</w:t>
      </w:r>
    </w:p>
    <w:p w14:paraId="7889D71F" w14:textId="70558FAC" w:rsidR="00597673" w:rsidRPr="00AD5198" w:rsidRDefault="00F8450F" w:rsidP="0054704E">
      <w:pPr>
        <w:spacing w:before="8"/>
        <w:ind w:right="15"/>
        <w:jc w:val="center"/>
        <w:rPr>
          <w:rFonts w:ascii="Arial Negrita" w:hAnsi="Arial Negrita" w:cs="Arial"/>
          <w:b/>
          <w:smallCaps/>
        </w:rPr>
      </w:pPr>
      <w:r w:rsidRPr="00AD5198">
        <w:rPr>
          <w:rFonts w:ascii="Arial Negrita" w:hAnsi="Arial Negrita" w:cs="Arial"/>
          <w:b/>
          <w:smallCaps/>
        </w:rPr>
        <w:t>P</w:t>
      </w:r>
      <w:r w:rsidR="00597673" w:rsidRPr="00AD5198">
        <w:rPr>
          <w:rFonts w:ascii="Arial Negrita" w:hAnsi="Arial Negrita" w:cs="Arial"/>
          <w:b/>
          <w:smallCaps/>
        </w:rPr>
        <w:t>oblaci</w:t>
      </w:r>
      <w:r w:rsidR="00597673" w:rsidRPr="00AD5198">
        <w:rPr>
          <w:rFonts w:ascii="Arial Negrita" w:hAnsi="Arial Negrita" w:cs="Arial" w:hint="cs"/>
          <w:b/>
          <w:smallCaps/>
        </w:rPr>
        <w:t>ó</w:t>
      </w:r>
      <w:r w:rsidR="00597673" w:rsidRPr="00AD5198">
        <w:rPr>
          <w:rFonts w:ascii="Arial Negrita" w:hAnsi="Arial Negrita" w:cs="Arial"/>
          <w:b/>
          <w:smallCaps/>
        </w:rPr>
        <w:t xml:space="preserve">n de 18 </w:t>
      </w:r>
      <w:r w:rsidR="002F5021">
        <w:rPr>
          <w:rFonts w:ascii="Arial Negrita" w:hAnsi="Arial Negrita" w:cs="Arial"/>
          <w:b/>
          <w:smallCaps/>
        </w:rPr>
        <w:t xml:space="preserve">años </w:t>
      </w:r>
      <w:r w:rsidR="00597673" w:rsidRPr="00AD5198">
        <w:rPr>
          <w:rFonts w:ascii="Arial Negrita" w:hAnsi="Arial Negrita" w:cs="Arial"/>
          <w:b/>
          <w:smallCaps/>
        </w:rPr>
        <w:t>y m</w:t>
      </w:r>
      <w:r w:rsidR="00597673" w:rsidRPr="00AD5198">
        <w:rPr>
          <w:rFonts w:ascii="Arial Negrita" w:hAnsi="Arial Negrita" w:cs="Arial" w:hint="cs"/>
          <w:b/>
          <w:smallCaps/>
        </w:rPr>
        <w:t>á</w:t>
      </w:r>
      <w:r w:rsidR="00597673" w:rsidRPr="00AD5198">
        <w:rPr>
          <w:rFonts w:ascii="Arial Negrita" w:hAnsi="Arial Negrita" w:cs="Arial"/>
          <w:b/>
          <w:smallCaps/>
        </w:rPr>
        <w:t xml:space="preserve">s </w:t>
      </w:r>
      <w:r w:rsidR="0085298A" w:rsidRPr="00F07DE6">
        <w:rPr>
          <w:rFonts w:ascii="Arial Negrita" w:hAnsi="Arial Negrita" w:cs="Arial"/>
          <w:b/>
          <w:smallCaps/>
        </w:rPr>
        <w:t>inactiva f</w:t>
      </w:r>
      <w:r w:rsidR="0085298A" w:rsidRPr="00F07DE6">
        <w:rPr>
          <w:rFonts w:ascii="Arial Negrita" w:hAnsi="Arial Negrita" w:cs="Arial" w:hint="cs"/>
          <w:b/>
          <w:smallCaps/>
        </w:rPr>
        <w:t>í</w:t>
      </w:r>
      <w:r w:rsidR="0085298A" w:rsidRPr="00F07DE6">
        <w:rPr>
          <w:rFonts w:ascii="Arial Negrita" w:hAnsi="Arial Negrita" w:cs="Arial"/>
          <w:b/>
          <w:smallCaps/>
        </w:rPr>
        <w:t xml:space="preserve">sicamente </w:t>
      </w:r>
      <w:r w:rsidR="00597673" w:rsidRPr="00AD5198">
        <w:rPr>
          <w:rFonts w:ascii="Arial Negrita" w:hAnsi="Arial Negrita" w:cs="Arial"/>
          <w:b/>
          <w:smallCaps/>
        </w:rPr>
        <w:t>que nunca ha realizado pr</w:t>
      </w:r>
      <w:r w:rsidR="00597673" w:rsidRPr="00AD5198">
        <w:rPr>
          <w:rFonts w:ascii="Arial Negrita" w:hAnsi="Arial Negrita" w:cs="Arial" w:hint="cs"/>
          <w:b/>
          <w:smallCaps/>
        </w:rPr>
        <w:t>á</w:t>
      </w:r>
      <w:r w:rsidR="00597673" w:rsidRPr="00AD5198">
        <w:rPr>
          <w:rFonts w:ascii="Arial Negrita" w:hAnsi="Arial Negrita" w:cs="Arial"/>
          <w:b/>
          <w:smallCaps/>
        </w:rPr>
        <w:t>ctica f</w:t>
      </w:r>
      <w:r w:rsidR="00597673" w:rsidRPr="00AD5198">
        <w:rPr>
          <w:rFonts w:ascii="Arial Negrita" w:hAnsi="Arial Negrita" w:cs="Arial" w:hint="cs"/>
          <w:b/>
          <w:smallCaps/>
        </w:rPr>
        <w:t>í</w:t>
      </w:r>
      <w:r w:rsidR="00597673" w:rsidRPr="00AD5198">
        <w:rPr>
          <w:rFonts w:ascii="Arial Negrita" w:hAnsi="Arial Negrita" w:cs="Arial"/>
          <w:b/>
          <w:smallCaps/>
        </w:rPr>
        <w:t>sico-deportiva, por raz</w:t>
      </w:r>
      <w:r w:rsidR="00597673" w:rsidRPr="00AD5198">
        <w:rPr>
          <w:rFonts w:ascii="Arial Negrita" w:hAnsi="Arial Negrita" w:cs="Arial" w:hint="cs"/>
          <w:b/>
          <w:smallCaps/>
        </w:rPr>
        <w:t>ó</w:t>
      </w:r>
      <w:r w:rsidR="00597673" w:rsidRPr="00AD5198">
        <w:rPr>
          <w:rFonts w:ascii="Arial Negrita" w:hAnsi="Arial Negrita" w:cs="Arial"/>
          <w:b/>
          <w:smallCaps/>
        </w:rPr>
        <w:t>n principal</w:t>
      </w:r>
    </w:p>
    <w:p w14:paraId="5B0EBBD1" w14:textId="1B72CA56" w:rsidR="00F8450F" w:rsidRPr="00485E4A" w:rsidRDefault="00C24E51" w:rsidP="00F8450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(</w:t>
      </w:r>
      <w:r w:rsidR="00F8450F" w:rsidRPr="00887210">
        <w:rPr>
          <w:rFonts w:ascii="Arial" w:hAnsi="Arial" w:cs="Arial"/>
          <w:sz w:val="16"/>
          <w:szCs w:val="16"/>
        </w:rPr>
        <w:t>Distribución porcentual</w:t>
      </w:r>
      <w:r>
        <w:rPr>
          <w:rFonts w:ascii="Arial" w:hAnsi="Arial" w:cs="Arial"/>
          <w:sz w:val="16"/>
          <w:szCs w:val="16"/>
        </w:rPr>
        <w:t>)</w:t>
      </w:r>
    </w:p>
    <w:p w14:paraId="5F482EFE" w14:textId="5D542E99" w:rsidR="00597673" w:rsidRPr="00485E4A" w:rsidRDefault="00DF34C7" w:rsidP="00597673">
      <w:pPr>
        <w:jc w:val="center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noProof/>
        </w:rPr>
        <w:drawing>
          <wp:inline distT="0" distB="0" distL="0" distR="0" wp14:anchorId="39357ED1" wp14:editId="2C48601C">
            <wp:extent cx="6219825" cy="2743200"/>
            <wp:effectExtent l="0" t="0" r="0" b="0"/>
            <wp:docPr id="42" name="Gráfico 42">
              <a:extLst xmlns:a="http://schemas.openxmlformats.org/drawingml/2006/main">
                <a:ext uri="{FF2B5EF4-FFF2-40B4-BE49-F238E27FC236}">
                  <a16:creationId xmlns:a16="http://schemas.microsoft.com/office/drawing/2014/main" id="{1FE950A3-A9D1-4604-54A8-9EDB6480BD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F3FBFF4" w14:textId="5CE06895" w:rsidR="00597673" w:rsidRPr="00485E4A" w:rsidRDefault="00597673" w:rsidP="00AD5198">
      <w:pPr>
        <w:pStyle w:val="NormalWeb"/>
        <w:spacing w:before="0" w:beforeAutospacing="0" w:after="0" w:afterAutospacing="0"/>
        <w:ind w:left="567" w:right="425" w:hanging="141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85E4A">
        <w:rPr>
          <w:rFonts w:ascii="Arial" w:hAnsi="Arial" w:cs="Arial"/>
          <w:bCs/>
          <w:color w:val="000000"/>
          <w:sz w:val="16"/>
          <w:szCs w:val="16"/>
        </w:rPr>
        <w:t>Fuente: INEGI. Módulo de Práctica Deportiva y Ejercicio Físico</w:t>
      </w:r>
      <w:r w:rsidR="002F5021">
        <w:rPr>
          <w:rFonts w:ascii="Arial" w:hAnsi="Arial" w:cs="Arial"/>
          <w:bCs/>
          <w:color w:val="000000"/>
          <w:sz w:val="16"/>
          <w:szCs w:val="16"/>
        </w:rPr>
        <w:t>,</w:t>
      </w:r>
      <w:r w:rsidRPr="00485E4A">
        <w:rPr>
          <w:rFonts w:ascii="Arial" w:hAnsi="Arial" w:cs="Arial"/>
          <w:bCs/>
          <w:color w:val="000000"/>
          <w:sz w:val="16"/>
          <w:szCs w:val="16"/>
        </w:rPr>
        <w:t xml:space="preserve"> 202</w:t>
      </w:r>
      <w:r w:rsidR="00F8450F">
        <w:rPr>
          <w:rFonts w:ascii="Arial" w:hAnsi="Arial" w:cs="Arial"/>
          <w:bCs/>
          <w:color w:val="000000"/>
          <w:sz w:val="16"/>
          <w:szCs w:val="16"/>
        </w:rPr>
        <w:t>2</w:t>
      </w:r>
    </w:p>
    <w:p w14:paraId="7BB3F33D" w14:textId="77777777" w:rsidR="00597673" w:rsidRPr="00485E4A" w:rsidRDefault="00597673" w:rsidP="00597673">
      <w:pPr>
        <w:jc w:val="center"/>
        <w:rPr>
          <w:rFonts w:ascii="Arial" w:eastAsia="Times New Roman" w:hAnsi="Arial" w:cs="Arial"/>
          <w:bCs/>
          <w:color w:val="000000"/>
          <w:lang w:eastAsia="es-MX"/>
        </w:rPr>
      </w:pPr>
    </w:p>
    <w:p w14:paraId="31D42BA3" w14:textId="77777777" w:rsidR="002F5021" w:rsidRDefault="002F5021" w:rsidP="0059767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14:paraId="0336B244" w14:textId="77777777" w:rsidR="002F5021" w:rsidRDefault="002F5021" w:rsidP="0059767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14:paraId="36F432A9" w14:textId="77777777" w:rsidR="00ED1450" w:rsidRDefault="00ED1450" w:rsidP="0059767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14:paraId="5F52E9F3" w14:textId="77777777" w:rsidR="00ED1450" w:rsidRDefault="00ED1450" w:rsidP="0059767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14:paraId="41877840" w14:textId="51485788" w:rsidR="00597673" w:rsidRPr="004955A8" w:rsidRDefault="00597673" w:rsidP="00597673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  <w:r w:rsidRPr="004955A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Los resultados de este proyecto ofrecen un panorama sobre la prevalencia y las características asociadas a la práctica físico-deportiva de la población </w:t>
      </w:r>
      <w:r w:rsidR="002F5021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mexicana. El </w:t>
      </w:r>
      <w:r w:rsidRPr="004955A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propósito </w:t>
      </w:r>
      <w:r w:rsidR="002F5021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es</w:t>
      </w:r>
      <w:r w:rsidRPr="004955A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contribuir al diseño de políticas públicas orientadas al fomento del deporte y la actividad física.</w:t>
      </w:r>
    </w:p>
    <w:p w14:paraId="051D0A4B" w14:textId="4E39AEAA" w:rsidR="00597673" w:rsidRDefault="00597673">
      <w:pPr>
        <w:rPr>
          <w:rFonts w:ascii="Arial" w:hAnsi="Arial" w:cs="Arial"/>
          <w:sz w:val="24"/>
          <w:szCs w:val="24"/>
          <w:highlight w:val="yellow"/>
        </w:rPr>
      </w:pPr>
    </w:p>
    <w:p w14:paraId="15EE9045" w14:textId="7C2158BE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26565B46" w14:textId="12B4D24D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3DF483C7" w14:textId="68703EC9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35258886" w14:textId="7BF35EE8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70C5EBEA" w14:textId="73F85E26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1A40D89C" w14:textId="44C29570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77EBCF70" w14:textId="2C81EF27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0FC08190" w14:textId="67373558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4C066E79" w14:textId="2DC8FB50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125E005C" w14:textId="77777777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26FFD331" w14:textId="3F55CA1B" w:rsidR="00E41F36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362C7ADA" w14:textId="77777777" w:rsidR="00E41F36" w:rsidRPr="00190A04" w:rsidRDefault="00E41F36" w:rsidP="00E41F36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color w:val="0000FF" w:themeColor="hyperlink"/>
          <w:u w:val="single"/>
        </w:rPr>
      </w:pPr>
      <w:r w:rsidRPr="00190A04">
        <w:rPr>
          <w:rFonts w:ascii="Arial" w:hAnsi="Arial" w:cs="Arial"/>
        </w:rPr>
        <w:t xml:space="preserve">Para consultas de medios y periodistas, </w:t>
      </w:r>
      <w:r>
        <w:rPr>
          <w:rFonts w:ascii="Arial" w:hAnsi="Arial" w:cs="Arial"/>
        </w:rPr>
        <w:t>escribi</w:t>
      </w:r>
      <w:r w:rsidRPr="00190A04">
        <w:rPr>
          <w:rFonts w:ascii="Arial" w:hAnsi="Arial" w:cs="Arial"/>
        </w:rPr>
        <w:t xml:space="preserve">r a: </w:t>
      </w:r>
      <w:hyperlink r:id="rId26" w:history="1">
        <w:r w:rsidRPr="00190A04">
          <w:rPr>
            <w:rStyle w:val="Hipervnculo"/>
            <w:rFonts w:ascii="Arial" w:hAnsi="Arial" w:cs="Arial"/>
          </w:rPr>
          <w:t>comunicacionsocial@inegi.org.mx</w:t>
        </w:r>
      </w:hyperlink>
    </w:p>
    <w:p w14:paraId="6371CF77" w14:textId="77777777" w:rsidR="00E41F36" w:rsidRDefault="00E41F36" w:rsidP="00E41F36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</w:rPr>
      </w:pPr>
      <w:r w:rsidRPr="00190A04">
        <w:rPr>
          <w:rFonts w:ascii="Arial" w:hAnsi="Arial" w:cs="Arial"/>
        </w:rPr>
        <w:t xml:space="preserve">o llamar al teléfono (55) 52-78-10-00, </w:t>
      </w:r>
      <w:proofErr w:type="spellStart"/>
      <w:r w:rsidRPr="00190A04">
        <w:rPr>
          <w:rFonts w:ascii="Arial" w:hAnsi="Arial" w:cs="Arial"/>
        </w:rPr>
        <w:t>exts</w:t>
      </w:r>
      <w:proofErr w:type="spellEnd"/>
      <w:r w:rsidRPr="00190A04">
        <w:rPr>
          <w:rFonts w:ascii="Arial" w:hAnsi="Arial" w:cs="Arial"/>
        </w:rPr>
        <w:t>. 1134, 1260 y 1241.</w:t>
      </w:r>
    </w:p>
    <w:p w14:paraId="2030F301" w14:textId="77777777" w:rsidR="00E41F36" w:rsidRDefault="00E41F36" w:rsidP="00E41F36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</w:rPr>
      </w:pPr>
    </w:p>
    <w:p w14:paraId="10E740FD" w14:textId="3E6BEB65" w:rsidR="00E41F36" w:rsidRPr="00190A04" w:rsidRDefault="00E41F36" w:rsidP="00E41F36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Dirección de Atención a Medios/ Dirección General Adjunta de Comunicación</w:t>
      </w:r>
    </w:p>
    <w:p w14:paraId="59373657" w14:textId="77777777" w:rsidR="00E41F36" w:rsidRPr="00E600C8" w:rsidRDefault="00E41F36">
      <w:pPr>
        <w:rPr>
          <w:rFonts w:ascii="Arial" w:hAnsi="Arial" w:cs="Arial"/>
          <w:sz w:val="24"/>
          <w:szCs w:val="24"/>
          <w:highlight w:val="yellow"/>
        </w:rPr>
      </w:pPr>
    </w:p>
    <w:p w14:paraId="1CC92087" w14:textId="77777777" w:rsidR="008A36FA" w:rsidRPr="00F00621" w:rsidRDefault="008A36FA" w:rsidP="008A36FA">
      <w:pPr>
        <w:spacing w:before="8"/>
        <w:ind w:right="15"/>
        <w:jc w:val="both"/>
        <w:rPr>
          <w:rFonts w:ascii="Arial" w:hAnsi="Arial" w:cs="Arial"/>
          <w:bCs/>
          <w:sz w:val="24"/>
          <w:szCs w:val="24"/>
        </w:rPr>
      </w:pPr>
    </w:p>
    <w:p w14:paraId="6AF1A9E7" w14:textId="1080D66F" w:rsidR="008A36FA" w:rsidRPr="0033623B" w:rsidRDefault="00E41F36" w:rsidP="008A36FA">
      <w:pPr>
        <w:spacing w:before="7"/>
        <w:rPr>
          <w:b/>
          <w:bCs/>
        </w:rPr>
      </w:pPr>
      <w:r w:rsidRPr="0050775A">
        <w:rPr>
          <w:noProof/>
        </w:rPr>
        <w:drawing>
          <wp:anchor distT="0" distB="0" distL="0" distR="0" simplePos="0" relativeHeight="487634944" behindDoc="0" locked="0" layoutInCell="1" allowOverlap="1" wp14:anchorId="3BAFC0ED" wp14:editId="794DADE5">
            <wp:simplePos x="0" y="0"/>
            <wp:positionH relativeFrom="page">
              <wp:posOffset>3619500</wp:posOffset>
            </wp:positionH>
            <wp:positionV relativeFrom="paragraph">
              <wp:posOffset>222885</wp:posOffset>
            </wp:positionV>
            <wp:extent cx="3119755" cy="351155"/>
            <wp:effectExtent l="0" t="0" r="4445" b="0"/>
            <wp:wrapTopAndBottom/>
            <wp:docPr id="2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6FA" w:rsidRPr="0050775A">
        <w:rPr>
          <w:noProof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786ACF9D" wp14:editId="4EAB14E9">
                <wp:simplePos x="0" y="0"/>
                <wp:positionH relativeFrom="page">
                  <wp:posOffset>1998980</wp:posOffset>
                </wp:positionH>
                <wp:positionV relativeFrom="paragraph">
                  <wp:posOffset>219075</wp:posOffset>
                </wp:positionV>
                <wp:extent cx="1543050" cy="365760"/>
                <wp:effectExtent l="0" t="0" r="0" b="0"/>
                <wp:wrapTopAndBottom/>
                <wp:docPr id="2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365760"/>
                          <a:chOff x="3148" y="345"/>
                          <a:chExt cx="2430" cy="576"/>
                        </a:xfrm>
                      </wpg:grpSpPr>
                      <pic:pic xmlns:pic="http://schemas.openxmlformats.org/drawingml/2006/picture">
                        <pic:nvPicPr>
                          <pic:cNvPr id="3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7" y="344"/>
                            <a:ext cx="552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9" y="344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5" y="344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0" y="344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DD6F41" id="Group 347" o:spid="_x0000_s1026" style="position:absolute;margin-left:157.4pt;margin-top:17.25pt;width:121.5pt;height:28.8pt;z-index:-15680512;mso-wrap-distance-left:0;mso-wrap-distance-right:0;mso-position-horizontal-relative:page" coordorigin="3148,345" coordsize="2430,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1" o:spid="_x0000_s1027" type="#_x0000_t75" style="position:absolute;left:3147;top:344;width:552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">
                  <v:imagedata r:id="rId36" o:title=""/>
                </v:shape>
                <v:shape id="Picture 350" o:spid="_x0000_s1028" type="#_x0000_t75" style="position:absolute;left:3749;top:344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">
                  <v:imagedata r:id="rId37" o:title=""/>
                </v:shape>
                <v:shape id="Picture 349" o:spid="_x0000_s1029" type="#_x0000_t75" style="position:absolute;left:4375;top:344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">
                  <v:imagedata r:id="rId38" o:title=""/>
                </v:shape>
                <v:shape id="Picture 348" o:spid="_x0000_s1030" type="#_x0000_t75" style="position:absolute;left:5000;top:344;width:576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">
                  <v:imagedata r:id="rId39" o:title=""/>
                </v:shape>
                <w10:wrap type="topAndBottom" anchorx="page"/>
              </v:group>
            </w:pict>
          </mc:Fallback>
        </mc:AlternateContent>
      </w:r>
    </w:p>
    <w:p w14:paraId="540FF6B8" w14:textId="77777777" w:rsidR="008A36FA" w:rsidRDefault="008A36FA" w:rsidP="001C2616">
      <w:pPr>
        <w:jc w:val="both"/>
        <w:rPr>
          <w:rFonts w:ascii="Arial" w:hAnsi="Arial" w:cs="Arial"/>
          <w:sz w:val="24"/>
          <w:szCs w:val="24"/>
        </w:rPr>
      </w:pPr>
    </w:p>
    <w:p w14:paraId="10A99827" w14:textId="77777777" w:rsidR="00E41F36" w:rsidRDefault="00E41F36" w:rsidP="001C2616">
      <w:pPr>
        <w:jc w:val="both"/>
        <w:rPr>
          <w:rFonts w:ascii="Arial" w:hAnsi="Arial" w:cs="Arial"/>
          <w:sz w:val="24"/>
          <w:szCs w:val="24"/>
        </w:rPr>
        <w:sectPr w:rsidR="00E41F36" w:rsidSect="00B35C33">
          <w:headerReference w:type="default" r:id="rId40"/>
          <w:footerReference w:type="default" r:id="rId41"/>
          <w:pgSz w:w="12240" w:h="15840"/>
          <w:pgMar w:top="1843" w:right="1183" w:bottom="920" w:left="1020" w:header="561" w:footer="828" w:gutter="0"/>
          <w:cols w:space="720"/>
        </w:sectPr>
      </w:pPr>
    </w:p>
    <w:p w14:paraId="0378D361" w14:textId="0B928FF6" w:rsidR="008A36FA" w:rsidRDefault="008A36FA" w:rsidP="001C2616">
      <w:pPr>
        <w:jc w:val="both"/>
        <w:rPr>
          <w:rFonts w:ascii="Arial" w:hAnsi="Arial" w:cs="Arial"/>
          <w:sz w:val="24"/>
          <w:szCs w:val="24"/>
        </w:rPr>
      </w:pPr>
    </w:p>
    <w:p w14:paraId="06B3408B" w14:textId="77777777" w:rsidR="008A36FA" w:rsidRDefault="008A36FA" w:rsidP="001C2616">
      <w:pPr>
        <w:jc w:val="both"/>
        <w:rPr>
          <w:rFonts w:ascii="Arial" w:hAnsi="Arial" w:cs="Arial"/>
          <w:sz w:val="24"/>
          <w:szCs w:val="24"/>
        </w:rPr>
      </w:pPr>
    </w:p>
    <w:p w14:paraId="25BFC760" w14:textId="77777777" w:rsidR="001C2616" w:rsidRDefault="001C2616" w:rsidP="001C2616">
      <w:p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</w:p>
    <w:p w14:paraId="49506E2A" w14:textId="77777777" w:rsidR="00AF46CA" w:rsidRDefault="00AF46CA">
      <w:pPr>
        <w:rPr>
          <w:rFonts w:ascii="Arial Negrita" w:eastAsia="Calibri" w:hAnsi="Arial Negrita" w:cs="Arial"/>
          <w:b/>
          <w:bCs/>
          <w:caps/>
          <w:color w:val="000000"/>
          <w:sz w:val="24"/>
          <w:szCs w:val="24"/>
          <w:lang w:val="es-MX" w:eastAsia="es-MX"/>
        </w:rPr>
      </w:pPr>
      <w:r>
        <w:rPr>
          <w:rFonts w:ascii="Arial Negrita" w:hAnsi="Arial Negrita"/>
          <w:b/>
          <w:bCs/>
          <w:caps/>
        </w:rPr>
        <w:br w:type="page"/>
      </w:r>
    </w:p>
    <w:p w14:paraId="2D8574D3" w14:textId="1363252F" w:rsidR="00E41F36" w:rsidRPr="00C4028B" w:rsidRDefault="00E41F36" w:rsidP="00E41F36">
      <w:pPr>
        <w:pStyle w:val="Default"/>
        <w:ind w:left="142"/>
        <w:jc w:val="center"/>
        <w:rPr>
          <w:rFonts w:ascii="Arial Negrita" w:hAnsi="Arial Negrita"/>
          <w:b/>
          <w:bCs/>
          <w:caps/>
        </w:rPr>
      </w:pPr>
      <w:r>
        <w:rPr>
          <w:rFonts w:ascii="Arial Negrita" w:hAnsi="Arial Negrita"/>
          <w:b/>
          <w:bCs/>
          <w:caps/>
        </w:rPr>
        <w:lastRenderedPageBreak/>
        <w:t>ANEXO</w:t>
      </w:r>
    </w:p>
    <w:p w14:paraId="4AFF29D7" w14:textId="77777777" w:rsidR="00CA7F52" w:rsidRDefault="00CA7F52" w:rsidP="00E41F36">
      <w:pPr>
        <w:pStyle w:val="Default"/>
        <w:ind w:left="142"/>
        <w:jc w:val="center"/>
        <w:rPr>
          <w:b/>
          <w:bCs/>
        </w:rPr>
      </w:pPr>
    </w:p>
    <w:p w14:paraId="39F50508" w14:textId="77777777" w:rsidR="009C7434" w:rsidRDefault="009C7434" w:rsidP="00E41F36">
      <w:pPr>
        <w:pStyle w:val="Default"/>
        <w:ind w:left="142"/>
        <w:jc w:val="center"/>
        <w:rPr>
          <w:b/>
          <w:bCs/>
        </w:rPr>
      </w:pPr>
      <w:r w:rsidRPr="009C7434">
        <w:rPr>
          <w:b/>
          <w:bCs/>
        </w:rPr>
        <w:t>NOTA TÉCNICA</w:t>
      </w:r>
    </w:p>
    <w:p w14:paraId="07CEDB47" w14:textId="77777777" w:rsidR="00C4028B" w:rsidRDefault="00C4028B" w:rsidP="00E41F36">
      <w:pPr>
        <w:pStyle w:val="Default"/>
        <w:ind w:left="142"/>
        <w:jc w:val="center"/>
        <w:rPr>
          <w:b/>
          <w:bCs/>
        </w:rPr>
      </w:pPr>
    </w:p>
    <w:p w14:paraId="25BEDE54" w14:textId="61E72141" w:rsidR="00E102EC" w:rsidRPr="00E41F36" w:rsidRDefault="00E102EC" w:rsidP="00E41F36">
      <w:pPr>
        <w:ind w:left="142"/>
        <w:jc w:val="both"/>
        <w:rPr>
          <w:rFonts w:ascii="Arial" w:hAnsi="Arial" w:cs="Arial"/>
          <w:sz w:val="24"/>
          <w:szCs w:val="24"/>
        </w:rPr>
      </w:pPr>
      <w:r w:rsidRPr="00E41F36">
        <w:rPr>
          <w:rFonts w:ascii="Arial" w:hAnsi="Arial" w:cs="Arial"/>
          <w:sz w:val="24"/>
          <w:szCs w:val="24"/>
        </w:rPr>
        <w:t xml:space="preserve">El </w:t>
      </w:r>
      <w:bookmarkStart w:id="3" w:name="_Hlk124329539"/>
      <w:r w:rsidRPr="00AD5198">
        <w:rPr>
          <w:rFonts w:ascii="Arial" w:hAnsi="Arial" w:cs="Arial"/>
          <w:bCs/>
          <w:sz w:val="24"/>
          <w:szCs w:val="24"/>
        </w:rPr>
        <w:t>MOPRADEF</w:t>
      </w:r>
      <w:r w:rsidR="002F5021">
        <w:rPr>
          <w:rFonts w:ascii="Arial" w:hAnsi="Arial" w:cs="Arial"/>
          <w:sz w:val="24"/>
          <w:szCs w:val="24"/>
        </w:rPr>
        <w:t xml:space="preserve"> </w:t>
      </w:r>
      <w:bookmarkEnd w:id="3"/>
      <w:r w:rsidRPr="00E41F36">
        <w:rPr>
          <w:rFonts w:ascii="Arial" w:hAnsi="Arial" w:cs="Arial"/>
          <w:sz w:val="24"/>
          <w:szCs w:val="24"/>
        </w:rPr>
        <w:t>se levant</w:t>
      </w:r>
      <w:r w:rsidR="00E41F36">
        <w:rPr>
          <w:rFonts w:ascii="Arial" w:hAnsi="Arial" w:cs="Arial"/>
          <w:sz w:val="24"/>
          <w:szCs w:val="24"/>
        </w:rPr>
        <w:t>ó por primera vez</w:t>
      </w:r>
      <w:r w:rsidRPr="00E41F36">
        <w:rPr>
          <w:rFonts w:ascii="Arial" w:hAnsi="Arial" w:cs="Arial"/>
          <w:sz w:val="24"/>
          <w:szCs w:val="24"/>
        </w:rPr>
        <w:t xml:space="preserve"> en 2013.</w:t>
      </w:r>
      <w:r w:rsidRPr="00E41F36">
        <w:t xml:space="preserve"> </w:t>
      </w:r>
      <w:r w:rsidR="002F5021">
        <w:t xml:space="preserve">El </w:t>
      </w:r>
      <w:r w:rsidR="002F5021" w:rsidRPr="00AD5198">
        <w:rPr>
          <w:rFonts w:ascii="Arial" w:hAnsi="Arial" w:cs="Arial"/>
          <w:sz w:val="24"/>
          <w:szCs w:val="24"/>
        </w:rPr>
        <w:t xml:space="preserve">módulo </w:t>
      </w:r>
      <w:r w:rsidR="002F5021" w:rsidRPr="002F5021">
        <w:rPr>
          <w:rFonts w:ascii="Arial" w:hAnsi="Arial" w:cs="Arial"/>
          <w:sz w:val="24"/>
          <w:szCs w:val="24"/>
        </w:rPr>
        <w:t>r</w:t>
      </w:r>
      <w:r w:rsidRPr="002F5021">
        <w:rPr>
          <w:rFonts w:ascii="Arial" w:hAnsi="Arial" w:cs="Arial"/>
          <w:sz w:val="24"/>
          <w:szCs w:val="24"/>
        </w:rPr>
        <w:t>ecaba</w:t>
      </w:r>
      <w:r w:rsidRPr="00E41F36">
        <w:rPr>
          <w:rFonts w:ascii="Arial" w:hAnsi="Arial" w:cs="Arial"/>
          <w:sz w:val="24"/>
          <w:szCs w:val="24"/>
        </w:rPr>
        <w:t xml:space="preserve"> información acerca de la actividad físico-deportiva </w:t>
      </w:r>
      <w:r w:rsidR="00E41F36">
        <w:rPr>
          <w:rFonts w:ascii="Arial" w:hAnsi="Arial" w:cs="Arial"/>
          <w:sz w:val="24"/>
          <w:szCs w:val="24"/>
        </w:rPr>
        <w:t>y</w:t>
      </w:r>
      <w:r w:rsidR="00460636" w:rsidRPr="00E41F36">
        <w:rPr>
          <w:rFonts w:ascii="Arial" w:hAnsi="Arial" w:cs="Arial"/>
          <w:sz w:val="24"/>
          <w:szCs w:val="24"/>
        </w:rPr>
        <w:t xml:space="preserve"> </w:t>
      </w:r>
      <w:r w:rsidR="002F5021">
        <w:rPr>
          <w:rFonts w:ascii="Arial" w:hAnsi="Arial" w:cs="Arial"/>
          <w:sz w:val="24"/>
          <w:szCs w:val="24"/>
        </w:rPr>
        <w:t xml:space="preserve">su objetivo es mejorar </w:t>
      </w:r>
      <w:r w:rsidRPr="00E41F36">
        <w:rPr>
          <w:rFonts w:ascii="Arial" w:hAnsi="Arial" w:cs="Arial"/>
          <w:sz w:val="24"/>
          <w:szCs w:val="24"/>
        </w:rPr>
        <w:t>la condición física y psíquica, el desarrollo de relaciones sociales o la obtención de resultados en competencia a todos los niveles.</w:t>
      </w:r>
    </w:p>
    <w:p w14:paraId="26640473" w14:textId="77777777" w:rsidR="00711B65" w:rsidRDefault="00711B65" w:rsidP="00E41F36">
      <w:pPr>
        <w:spacing w:line="280" w:lineRule="exact"/>
        <w:ind w:left="142" w:right="15"/>
        <w:jc w:val="both"/>
        <w:rPr>
          <w:rFonts w:ascii="Arial" w:hAnsi="Arial" w:cs="Arial"/>
          <w:sz w:val="24"/>
          <w:szCs w:val="24"/>
        </w:rPr>
      </w:pPr>
    </w:p>
    <w:p w14:paraId="60136D74" w14:textId="26BA3185" w:rsidR="009C7434" w:rsidRDefault="009C7434" w:rsidP="00AD5198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BB6C97">
        <w:rPr>
          <w:rFonts w:ascii="Arial" w:hAnsi="Arial" w:cs="Arial"/>
          <w:b/>
          <w:sz w:val="24"/>
          <w:szCs w:val="24"/>
        </w:rPr>
        <w:t>Características metodológicas de</w:t>
      </w:r>
      <w:r w:rsidR="00025B95">
        <w:rPr>
          <w:rFonts w:ascii="Arial" w:hAnsi="Arial" w:cs="Arial"/>
          <w:b/>
          <w:sz w:val="24"/>
          <w:szCs w:val="24"/>
        </w:rPr>
        <w:t>l MOPRADEF</w:t>
      </w:r>
      <w:r w:rsidR="00CA7F52">
        <w:rPr>
          <w:rFonts w:ascii="Arial" w:hAnsi="Arial" w:cs="Arial"/>
          <w:b/>
          <w:sz w:val="24"/>
          <w:szCs w:val="24"/>
        </w:rPr>
        <w:t>:</w:t>
      </w:r>
    </w:p>
    <w:p w14:paraId="500A91EF" w14:textId="5C4D3934" w:rsidR="00A35FA3" w:rsidRDefault="0071325A" w:rsidP="00AD5198">
      <w:pPr>
        <w:ind w:left="142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653E7A8" wp14:editId="306DC405">
            <wp:extent cx="6373495" cy="2592705"/>
            <wp:effectExtent l="0" t="0" r="825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AE2EA" w14:textId="43B08204" w:rsidR="00B93CA9" w:rsidRDefault="00B93CA9" w:rsidP="00AD5198">
      <w:pPr>
        <w:ind w:left="142"/>
        <w:jc w:val="both"/>
        <w:rPr>
          <w:rFonts w:ascii="Arial" w:hAnsi="Arial" w:cs="Arial"/>
          <w:b/>
          <w:sz w:val="24"/>
          <w:szCs w:val="24"/>
        </w:rPr>
      </w:pPr>
    </w:p>
    <w:p w14:paraId="0DC01ACE" w14:textId="77777777" w:rsidR="009C7434" w:rsidRDefault="009C7434" w:rsidP="00AD5198">
      <w:pPr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bookmarkStart w:id="4" w:name="_Hlk99459109"/>
      <w:r>
        <w:rPr>
          <w:rFonts w:ascii="Arial" w:hAnsi="Arial" w:cs="Arial"/>
          <w:b/>
          <w:kern w:val="2"/>
          <w:sz w:val="24"/>
          <w:szCs w:val="24"/>
        </w:rPr>
        <w:t>Objetivo general</w:t>
      </w:r>
    </w:p>
    <w:p w14:paraId="1DD1049D" w14:textId="77777777" w:rsidR="009C7434" w:rsidRDefault="009C7434" w:rsidP="00AD5198">
      <w:pPr>
        <w:adjustRightInd w:val="0"/>
        <w:ind w:left="142"/>
        <w:jc w:val="both"/>
        <w:rPr>
          <w:rFonts w:ascii="Arial" w:hAnsi="Arial" w:cs="Arial"/>
          <w:sz w:val="24"/>
          <w:szCs w:val="24"/>
        </w:rPr>
      </w:pPr>
    </w:p>
    <w:p w14:paraId="76AAC237" w14:textId="16AF7C30" w:rsidR="004932EA" w:rsidRDefault="004932EA" w:rsidP="00AD5198">
      <w:pPr>
        <w:ind w:left="142"/>
        <w:jc w:val="both"/>
        <w:rPr>
          <w:rFonts w:ascii="Arial" w:hAnsi="Arial" w:cs="Arial"/>
          <w:sz w:val="24"/>
          <w:szCs w:val="24"/>
        </w:rPr>
      </w:pPr>
      <w:r w:rsidRPr="004932EA">
        <w:rPr>
          <w:rFonts w:ascii="Arial" w:hAnsi="Arial" w:cs="Arial"/>
          <w:sz w:val="24"/>
          <w:szCs w:val="24"/>
        </w:rPr>
        <w:t>El M</w:t>
      </w:r>
      <w:r w:rsidR="005E041F">
        <w:rPr>
          <w:rFonts w:ascii="Arial" w:hAnsi="Arial" w:cs="Arial"/>
          <w:sz w:val="24"/>
          <w:szCs w:val="24"/>
        </w:rPr>
        <w:t xml:space="preserve">OPRADEF </w:t>
      </w:r>
      <w:r w:rsidRPr="004932EA">
        <w:rPr>
          <w:rFonts w:ascii="Arial" w:hAnsi="Arial" w:cs="Arial"/>
          <w:sz w:val="24"/>
          <w:szCs w:val="24"/>
        </w:rPr>
        <w:t>tiene la finalidad de generar información estadística sobre la participación de hombres y mujeres de 18 años y más en la práctica de algún deporte o la realización de ejercicio físico en su tiempo libre</w:t>
      </w:r>
      <w:r w:rsidR="005E041F">
        <w:rPr>
          <w:rFonts w:ascii="Arial" w:hAnsi="Arial" w:cs="Arial"/>
          <w:sz w:val="24"/>
          <w:szCs w:val="24"/>
        </w:rPr>
        <w:t xml:space="preserve">. El módulo también indaga sobre </w:t>
      </w:r>
      <w:r w:rsidRPr="004932EA">
        <w:rPr>
          <w:rFonts w:ascii="Arial" w:hAnsi="Arial" w:cs="Arial"/>
          <w:sz w:val="24"/>
          <w:szCs w:val="24"/>
        </w:rPr>
        <w:t>otras características de interés sobre estas actividades físicas</w:t>
      </w:r>
      <w:r w:rsidR="005E041F">
        <w:rPr>
          <w:rFonts w:ascii="Arial" w:hAnsi="Arial" w:cs="Arial"/>
          <w:sz w:val="24"/>
          <w:szCs w:val="24"/>
        </w:rPr>
        <w:t xml:space="preserve">. El objetivo es formular </w:t>
      </w:r>
      <w:r w:rsidRPr="004932EA">
        <w:rPr>
          <w:rFonts w:ascii="Arial" w:hAnsi="Arial" w:cs="Arial"/>
          <w:sz w:val="24"/>
          <w:szCs w:val="24"/>
        </w:rPr>
        <w:t xml:space="preserve">políticas públicas encaminadas a mejorar la salud y la calidad de vida </w:t>
      </w:r>
      <w:r w:rsidR="00B7459F">
        <w:rPr>
          <w:rFonts w:ascii="Arial" w:hAnsi="Arial" w:cs="Arial"/>
          <w:sz w:val="24"/>
          <w:szCs w:val="24"/>
        </w:rPr>
        <w:t xml:space="preserve">de las personas que residen en México. </w:t>
      </w:r>
    </w:p>
    <w:p w14:paraId="0FE9A741" w14:textId="77777777" w:rsidR="009C7434" w:rsidRDefault="009C7434" w:rsidP="009C7434">
      <w:pPr>
        <w:adjustRightInd w:val="0"/>
        <w:jc w:val="both"/>
        <w:rPr>
          <w:rFonts w:ascii="Arial" w:hAnsi="Arial" w:cs="Arial"/>
          <w:b/>
          <w:kern w:val="2"/>
          <w:sz w:val="24"/>
          <w:szCs w:val="24"/>
          <w:lang w:val="es-MX"/>
        </w:rPr>
      </w:pPr>
    </w:p>
    <w:p w14:paraId="11C2120D" w14:textId="77777777" w:rsidR="00FE7CE4" w:rsidRDefault="00FE7CE4" w:rsidP="00AD5198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8255CC">
        <w:rPr>
          <w:rFonts w:ascii="Arial" w:hAnsi="Arial" w:cs="Arial"/>
          <w:b/>
          <w:sz w:val="24"/>
          <w:szCs w:val="24"/>
        </w:rPr>
        <w:t>Objetivos específicos</w:t>
      </w:r>
    </w:p>
    <w:p w14:paraId="5D3B415B" w14:textId="77777777" w:rsidR="00FE7CE4" w:rsidRDefault="00FE7CE4" w:rsidP="00FE7CE4">
      <w:pPr>
        <w:jc w:val="both"/>
        <w:rPr>
          <w:rFonts w:ascii="Arial" w:hAnsi="Arial" w:cs="Arial"/>
          <w:b/>
          <w:sz w:val="24"/>
          <w:szCs w:val="24"/>
        </w:rPr>
      </w:pPr>
    </w:p>
    <w:p w14:paraId="45472895" w14:textId="4898C70A" w:rsidR="004932EA" w:rsidRPr="00E600C8" w:rsidRDefault="004932EA" w:rsidP="00AD5198">
      <w:pPr>
        <w:pStyle w:val="Prrafodelista"/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 xml:space="preserve">Identificar las principales características de la práctica deportiva y del ejercicio físico que realiza la población </w:t>
      </w:r>
      <w:r w:rsidR="0069330F">
        <w:rPr>
          <w:rFonts w:ascii="Arial" w:hAnsi="Arial" w:cs="Arial"/>
          <w:sz w:val="24"/>
          <w:szCs w:val="24"/>
        </w:rPr>
        <w:t>a la semana, t</w:t>
      </w:r>
      <w:r w:rsidRPr="00E600C8">
        <w:rPr>
          <w:rFonts w:ascii="Arial" w:hAnsi="Arial" w:cs="Arial"/>
          <w:sz w:val="24"/>
          <w:szCs w:val="24"/>
        </w:rPr>
        <w:t>ales como frecuencia, duración e intensidad, horario y lugar d</w:t>
      </w:r>
      <w:r w:rsidR="0069330F">
        <w:rPr>
          <w:rFonts w:ascii="Arial" w:hAnsi="Arial" w:cs="Arial"/>
          <w:sz w:val="24"/>
          <w:szCs w:val="24"/>
        </w:rPr>
        <w:t>onde se lleva a cabo</w:t>
      </w:r>
      <w:r w:rsidRPr="00E600C8">
        <w:rPr>
          <w:rFonts w:ascii="Arial" w:hAnsi="Arial" w:cs="Arial"/>
          <w:sz w:val="24"/>
          <w:szCs w:val="24"/>
        </w:rPr>
        <w:t>.</w:t>
      </w:r>
    </w:p>
    <w:p w14:paraId="55ECC4E1" w14:textId="77777777" w:rsidR="004932EA" w:rsidRPr="00E600C8" w:rsidRDefault="004932EA" w:rsidP="00AD5198">
      <w:pPr>
        <w:pStyle w:val="Prrafodelista"/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Conocer el motivo principal y la influencia que impulsó la práctica físico-deportiva de la población.</w:t>
      </w:r>
    </w:p>
    <w:p w14:paraId="7749C307" w14:textId="2818B0C3" w:rsidR="004932EA" w:rsidRPr="00E600C8" w:rsidRDefault="004932EA" w:rsidP="00AD5198">
      <w:pPr>
        <w:pStyle w:val="Prrafodelista"/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 xml:space="preserve">Conocer la disponibilidad de espacios públicos para realizar deporte y ejercicio físico y la percepción que tiene la población sobre el estado físico de </w:t>
      </w:r>
      <w:r w:rsidR="0069330F">
        <w:rPr>
          <w:rFonts w:ascii="Arial" w:hAnsi="Arial" w:cs="Arial"/>
          <w:sz w:val="24"/>
          <w:szCs w:val="24"/>
        </w:rPr>
        <w:t>e</w:t>
      </w:r>
      <w:r w:rsidRPr="00E600C8">
        <w:rPr>
          <w:rFonts w:ascii="Arial" w:hAnsi="Arial" w:cs="Arial"/>
          <w:sz w:val="24"/>
          <w:szCs w:val="24"/>
        </w:rPr>
        <w:t>stos.</w:t>
      </w:r>
    </w:p>
    <w:p w14:paraId="63CBD4D5" w14:textId="5641F26B" w:rsidR="004932EA" w:rsidRPr="00E600C8" w:rsidRDefault="004932EA" w:rsidP="00AD5198">
      <w:pPr>
        <w:pStyle w:val="Prrafodelista"/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 xml:space="preserve">Conocer la razón principal </w:t>
      </w:r>
      <w:r w:rsidR="0069330F">
        <w:rPr>
          <w:rFonts w:ascii="Arial" w:hAnsi="Arial" w:cs="Arial"/>
          <w:sz w:val="24"/>
          <w:szCs w:val="24"/>
        </w:rPr>
        <w:t xml:space="preserve">para no </w:t>
      </w:r>
      <w:r w:rsidRPr="00E600C8">
        <w:rPr>
          <w:rFonts w:ascii="Arial" w:hAnsi="Arial" w:cs="Arial"/>
          <w:sz w:val="24"/>
          <w:szCs w:val="24"/>
        </w:rPr>
        <w:t>realiza</w:t>
      </w:r>
      <w:r w:rsidR="0069330F">
        <w:rPr>
          <w:rFonts w:ascii="Arial" w:hAnsi="Arial" w:cs="Arial"/>
          <w:sz w:val="24"/>
          <w:szCs w:val="24"/>
        </w:rPr>
        <w:t>r</w:t>
      </w:r>
      <w:r w:rsidRPr="00E600C8">
        <w:rPr>
          <w:rFonts w:ascii="Arial" w:hAnsi="Arial" w:cs="Arial"/>
          <w:sz w:val="24"/>
          <w:szCs w:val="24"/>
        </w:rPr>
        <w:t xml:space="preserve"> actividad físico-deportiva y</w:t>
      </w:r>
      <w:r w:rsidR="0069330F">
        <w:rPr>
          <w:rFonts w:ascii="Arial" w:hAnsi="Arial" w:cs="Arial"/>
          <w:sz w:val="24"/>
          <w:szCs w:val="24"/>
        </w:rPr>
        <w:t>,</w:t>
      </w:r>
      <w:r w:rsidRPr="00E600C8">
        <w:rPr>
          <w:rFonts w:ascii="Arial" w:hAnsi="Arial" w:cs="Arial"/>
          <w:sz w:val="24"/>
          <w:szCs w:val="24"/>
        </w:rPr>
        <w:t xml:space="preserve"> con ello, identificar oportunidades para el fomento de su práctica.</w:t>
      </w:r>
    </w:p>
    <w:p w14:paraId="1DB0E1CC" w14:textId="4D6CC256" w:rsidR="004932EA" w:rsidRPr="00E600C8" w:rsidRDefault="004932EA" w:rsidP="00AD5198">
      <w:pPr>
        <w:pStyle w:val="Prrafodelista"/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Conocer si la población que no realiza actividad físico-deportiva alguna vez practicó deporte o ejercicio físico y el motivo de su abandono.</w:t>
      </w:r>
    </w:p>
    <w:p w14:paraId="25D31099" w14:textId="2DD09C2C" w:rsidR="00AF46CA" w:rsidRDefault="00AF46CA" w:rsidP="009C7434">
      <w:pPr>
        <w:jc w:val="both"/>
        <w:rPr>
          <w:rFonts w:ascii="Arial" w:hAnsi="Arial" w:cs="Arial"/>
          <w:b/>
          <w:sz w:val="16"/>
          <w:szCs w:val="16"/>
        </w:rPr>
      </w:pPr>
    </w:p>
    <w:p w14:paraId="3704053F" w14:textId="1952B1C4" w:rsidR="0069330F" w:rsidRDefault="0069330F" w:rsidP="009C7434">
      <w:pPr>
        <w:jc w:val="both"/>
        <w:rPr>
          <w:rFonts w:ascii="Arial" w:hAnsi="Arial" w:cs="Arial"/>
          <w:b/>
          <w:sz w:val="16"/>
          <w:szCs w:val="16"/>
        </w:rPr>
      </w:pPr>
    </w:p>
    <w:p w14:paraId="147A715D" w14:textId="668DDCF6" w:rsidR="0069330F" w:rsidRDefault="0069330F" w:rsidP="009C7434">
      <w:pPr>
        <w:jc w:val="both"/>
        <w:rPr>
          <w:rFonts w:ascii="Arial" w:hAnsi="Arial" w:cs="Arial"/>
          <w:b/>
          <w:sz w:val="16"/>
          <w:szCs w:val="16"/>
        </w:rPr>
      </w:pPr>
    </w:p>
    <w:p w14:paraId="6B62B14A" w14:textId="77777777" w:rsidR="0069330F" w:rsidRPr="00B7459F" w:rsidRDefault="0069330F" w:rsidP="009C7434">
      <w:pPr>
        <w:jc w:val="both"/>
        <w:rPr>
          <w:rFonts w:ascii="Arial" w:hAnsi="Arial" w:cs="Arial"/>
          <w:b/>
          <w:sz w:val="16"/>
          <w:szCs w:val="16"/>
        </w:rPr>
      </w:pPr>
    </w:p>
    <w:p w14:paraId="2D308DFB" w14:textId="77777777" w:rsidR="009C7434" w:rsidRDefault="00FE7CE4" w:rsidP="00AD5198">
      <w:pPr>
        <w:ind w:left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Instrumento de captación</w:t>
      </w:r>
    </w:p>
    <w:p w14:paraId="3AC3AC34" w14:textId="77777777" w:rsidR="00FE7CE4" w:rsidRPr="00B7459F" w:rsidRDefault="00FE7CE4" w:rsidP="00AD5198">
      <w:pPr>
        <w:ind w:left="142"/>
        <w:jc w:val="both"/>
        <w:rPr>
          <w:rFonts w:ascii="Arial" w:hAnsi="Arial" w:cs="Arial"/>
          <w:b/>
          <w:sz w:val="16"/>
          <w:szCs w:val="16"/>
        </w:rPr>
      </w:pPr>
    </w:p>
    <w:p w14:paraId="7FB20E72" w14:textId="29493D00" w:rsidR="00085883" w:rsidRDefault="00085883" w:rsidP="00AD5198">
      <w:pPr>
        <w:ind w:left="142"/>
        <w:jc w:val="both"/>
        <w:rPr>
          <w:rFonts w:ascii="Arial" w:hAnsi="Arial" w:cs="Arial"/>
          <w:sz w:val="24"/>
          <w:szCs w:val="24"/>
        </w:rPr>
      </w:pPr>
      <w:r w:rsidRPr="00085883">
        <w:rPr>
          <w:rFonts w:ascii="Arial" w:hAnsi="Arial" w:cs="Arial"/>
          <w:sz w:val="24"/>
          <w:szCs w:val="24"/>
        </w:rPr>
        <w:t xml:space="preserve">El módulo </w:t>
      </w:r>
      <w:r>
        <w:rPr>
          <w:rFonts w:ascii="Arial" w:hAnsi="Arial" w:cs="Arial"/>
          <w:sz w:val="24"/>
          <w:szCs w:val="24"/>
        </w:rPr>
        <w:t>tiene</w:t>
      </w:r>
      <w:r w:rsidRPr="00085883">
        <w:rPr>
          <w:rFonts w:ascii="Arial" w:hAnsi="Arial" w:cs="Arial"/>
          <w:sz w:val="24"/>
          <w:szCs w:val="24"/>
        </w:rPr>
        <w:t xml:space="preserve"> 18 preguntas </w:t>
      </w:r>
      <w:r w:rsidR="00A25E7F">
        <w:rPr>
          <w:rFonts w:ascii="Arial" w:hAnsi="Arial" w:cs="Arial"/>
          <w:sz w:val="24"/>
          <w:szCs w:val="24"/>
        </w:rPr>
        <w:t>que</w:t>
      </w:r>
      <w:r w:rsidRPr="00085883">
        <w:rPr>
          <w:rFonts w:ascii="Arial" w:hAnsi="Arial" w:cs="Arial"/>
          <w:sz w:val="24"/>
          <w:szCs w:val="24"/>
        </w:rPr>
        <w:t xml:space="preserve"> se dividen en población inactiva físicamente, población activa físicamente y población activa físicamente con nivel no declarado de actividad físico-deportiva. </w:t>
      </w:r>
    </w:p>
    <w:p w14:paraId="6CE11729" w14:textId="77777777" w:rsidR="00A75C90" w:rsidRDefault="00A75C90" w:rsidP="00AD5198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12426187" w14:textId="77777777" w:rsidR="00085883" w:rsidRDefault="00085883" w:rsidP="00AD5198">
      <w:pPr>
        <w:ind w:left="142"/>
        <w:jc w:val="both"/>
        <w:rPr>
          <w:rFonts w:ascii="Arial" w:hAnsi="Arial" w:cs="Arial"/>
          <w:sz w:val="24"/>
          <w:szCs w:val="24"/>
        </w:rPr>
      </w:pPr>
      <w:r w:rsidRPr="00085883">
        <w:rPr>
          <w:rFonts w:ascii="Arial" w:hAnsi="Arial" w:cs="Arial"/>
          <w:sz w:val="24"/>
          <w:szCs w:val="24"/>
        </w:rPr>
        <w:t>La primera pregunta es un filtro y se aplica para toda la población de 18 años y más.</w:t>
      </w:r>
    </w:p>
    <w:p w14:paraId="17A44599" w14:textId="77777777" w:rsidR="00A75C90" w:rsidRPr="00085883" w:rsidRDefault="00A75C90" w:rsidP="00085883">
      <w:pPr>
        <w:jc w:val="both"/>
        <w:rPr>
          <w:rFonts w:ascii="Arial" w:hAnsi="Arial" w:cs="Arial"/>
          <w:sz w:val="24"/>
          <w:szCs w:val="24"/>
        </w:rPr>
      </w:pPr>
    </w:p>
    <w:p w14:paraId="140EB1FC" w14:textId="77777777" w:rsidR="00085883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 xml:space="preserve">Condición de actividad físico-deportiva en tiempo libre. </w:t>
      </w:r>
    </w:p>
    <w:p w14:paraId="12CEDB41" w14:textId="77777777" w:rsidR="00A75C90" w:rsidRPr="00E600C8" w:rsidRDefault="00A75C90" w:rsidP="00E600C8">
      <w:pPr>
        <w:pStyle w:val="Prrafodelista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24BE03C3" w14:textId="7241C9CB" w:rsidR="00085883" w:rsidRDefault="00085883" w:rsidP="00AD5198">
      <w:pPr>
        <w:ind w:left="142"/>
        <w:jc w:val="both"/>
        <w:rPr>
          <w:rFonts w:ascii="Arial" w:hAnsi="Arial" w:cs="Arial"/>
          <w:sz w:val="24"/>
          <w:szCs w:val="24"/>
        </w:rPr>
      </w:pPr>
      <w:r w:rsidRPr="00085883">
        <w:rPr>
          <w:rFonts w:ascii="Arial" w:hAnsi="Arial" w:cs="Arial"/>
          <w:sz w:val="24"/>
          <w:szCs w:val="24"/>
        </w:rPr>
        <w:t xml:space="preserve">A la población inactiva físicamente (ya sea que alguna vez practicó actividad físico-deportiva o que nunca realizó dicha actividad) </w:t>
      </w:r>
      <w:r w:rsidR="0069330F">
        <w:rPr>
          <w:rFonts w:ascii="Arial" w:hAnsi="Arial" w:cs="Arial"/>
          <w:sz w:val="24"/>
          <w:szCs w:val="24"/>
        </w:rPr>
        <w:t xml:space="preserve">se le </w:t>
      </w:r>
      <w:r w:rsidRPr="00085883">
        <w:rPr>
          <w:rFonts w:ascii="Arial" w:hAnsi="Arial" w:cs="Arial"/>
          <w:sz w:val="24"/>
          <w:szCs w:val="24"/>
        </w:rPr>
        <w:t>puede</w:t>
      </w:r>
      <w:r w:rsidR="0069330F">
        <w:rPr>
          <w:rFonts w:ascii="Arial" w:hAnsi="Arial" w:cs="Arial"/>
          <w:sz w:val="24"/>
          <w:szCs w:val="24"/>
        </w:rPr>
        <w:t>n</w:t>
      </w:r>
      <w:r w:rsidRPr="00085883">
        <w:rPr>
          <w:rFonts w:ascii="Arial" w:hAnsi="Arial" w:cs="Arial"/>
          <w:sz w:val="24"/>
          <w:szCs w:val="24"/>
        </w:rPr>
        <w:t xml:space="preserve"> aplicar hasta cuatro preguntas</w:t>
      </w:r>
      <w:r w:rsidR="0069330F">
        <w:rPr>
          <w:rFonts w:ascii="Arial" w:hAnsi="Arial" w:cs="Arial"/>
          <w:sz w:val="24"/>
          <w:szCs w:val="24"/>
        </w:rPr>
        <w:t xml:space="preserve">. Lo anterior si la o el </w:t>
      </w:r>
      <w:r w:rsidRPr="00085883">
        <w:rPr>
          <w:rFonts w:ascii="Arial" w:hAnsi="Arial" w:cs="Arial"/>
          <w:sz w:val="24"/>
          <w:szCs w:val="24"/>
        </w:rPr>
        <w:t>informante consider</w:t>
      </w:r>
      <w:r w:rsidR="0069330F">
        <w:rPr>
          <w:rFonts w:ascii="Arial" w:hAnsi="Arial" w:cs="Arial"/>
          <w:sz w:val="24"/>
          <w:szCs w:val="24"/>
        </w:rPr>
        <w:t>a</w:t>
      </w:r>
      <w:r w:rsidRPr="00085883">
        <w:rPr>
          <w:rFonts w:ascii="Arial" w:hAnsi="Arial" w:cs="Arial"/>
          <w:sz w:val="24"/>
          <w:szCs w:val="24"/>
        </w:rPr>
        <w:t xml:space="preserve"> realizar deporte o ejercicio físico próximamente.</w:t>
      </w:r>
    </w:p>
    <w:p w14:paraId="28A31DB1" w14:textId="77777777" w:rsidR="00A75C90" w:rsidRPr="00085883" w:rsidRDefault="00A75C90" w:rsidP="00085883">
      <w:pPr>
        <w:jc w:val="both"/>
        <w:rPr>
          <w:rFonts w:ascii="Arial" w:hAnsi="Arial" w:cs="Arial"/>
          <w:sz w:val="24"/>
          <w:szCs w:val="24"/>
        </w:rPr>
      </w:pPr>
    </w:p>
    <w:p w14:paraId="14B6DE94" w14:textId="60E7633C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Condición de actividad físico-deportiva en el pasado</w:t>
      </w:r>
    </w:p>
    <w:p w14:paraId="46858DFC" w14:textId="27D6E39E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Razón principal de abandono de la actividad físico-deportiva</w:t>
      </w:r>
    </w:p>
    <w:p w14:paraId="0CA4DB8F" w14:textId="79E6F0AC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Razón principal de falta de práctica físico-deportiva</w:t>
      </w:r>
    </w:p>
    <w:p w14:paraId="2B87BCB7" w14:textId="2BABF33E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Disposición para la práctica de actividad físico-deportiva</w:t>
      </w:r>
    </w:p>
    <w:p w14:paraId="115F8210" w14:textId="7E9F55A1" w:rsidR="00085883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Requisito para la práctica de actividad físico-deportiva</w:t>
      </w:r>
    </w:p>
    <w:p w14:paraId="180D6187" w14:textId="77777777" w:rsidR="00A75C90" w:rsidRPr="00E600C8" w:rsidRDefault="00A75C90" w:rsidP="00E600C8">
      <w:pPr>
        <w:pStyle w:val="Prrafodelista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546336FB" w14:textId="785F219C" w:rsidR="00A75C90" w:rsidRPr="009C4D3A" w:rsidRDefault="0069330F" w:rsidP="00AD519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85883" w:rsidRPr="00085883">
        <w:rPr>
          <w:rFonts w:ascii="Arial" w:hAnsi="Arial" w:cs="Arial"/>
          <w:sz w:val="24"/>
          <w:szCs w:val="24"/>
        </w:rPr>
        <w:t xml:space="preserve"> la población activa físicamente se </w:t>
      </w:r>
      <w:r>
        <w:rPr>
          <w:rFonts w:ascii="Arial" w:hAnsi="Arial" w:cs="Arial"/>
          <w:sz w:val="24"/>
          <w:szCs w:val="24"/>
        </w:rPr>
        <w:t xml:space="preserve">le </w:t>
      </w:r>
      <w:r w:rsidR="00085883" w:rsidRPr="00085883">
        <w:rPr>
          <w:rFonts w:ascii="Arial" w:hAnsi="Arial" w:cs="Arial"/>
          <w:sz w:val="24"/>
          <w:szCs w:val="24"/>
        </w:rPr>
        <w:t xml:space="preserve">puede aplicar hasta 11 preguntas, </w:t>
      </w:r>
      <w:r>
        <w:rPr>
          <w:rFonts w:ascii="Arial" w:hAnsi="Arial" w:cs="Arial"/>
          <w:sz w:val="24"/>
          <w:szCs w:val="24"/>
        </w:rPr>
        <w:t xml:space="preserve">pues interesa </w:t>
      </w:r>
      <w:r w:rsidR="00085883" w:rsidRPr="00085883">
        <w:rPr>
          <w:rFonts w:ascii="Arial" w:hAnsi="Arial" w:cs="Arial"/>
          <w:sz w:val="24"/>
          <w:szCs w:val="24"/>
        </w:rPr>
        <w:t>obtener información sobre las características de la actividad físico-deportiva que realiza en su tiempo libre</w:t>
      </w:r>
      <w:r>
        <w:rPr>
          <w:rFonts w:ascii="Arial" w:hAnsi="Arial" w:cs="Arial"/>
          <w:sz w:val="24"/>
          <w:szCs w:val="24"/>
        </w:rPr>
        <w:t>,</w:t>
      </w:r>
      <w:r w:rsidR="00085883" w:rsidRPr="00085883">
        <w:rPr>
          <w:rFonts w:ascii="Arial" w:hAnsi="Arial" w:cs="Arial"/>
          <w:sz w:val="24"/>
          <w:szCs w:val="24"/>
        </w:rPr>
        <w:t xml:space="preserve"> como:</w:t>
      </w:r>
      <w:r w:rsidR="00085883" w:rsidRPr="00085883" w:rsidDel="00085883">
        <w:rPr>
          <w:rFonts w:ascii="Arial" w:hAnsi="Arial" w:cs="Arial"/>
          <w:sz w:val="24"/>
          <w:szCs w:val="24"/>
        </w:rPr>
        <w:t xml:space="preserve"> </w:t>
      </w:r>
    </w:p>
    <w:p w14:paraId="7D412B33" w14:textId="77777777" w:rsidR="00FE7CE4" w:rsidRDefault="00FE7CE4" w:rsidP="00FE7CE4">
      <w:pPr>
        <w:jc w:val="both"/>
        <w:rPr>
          <w:rFonts w:ascii="Arial" w:hAnsi="Arial" w:cs="Arial"/>
          <w:sz w:val="24"/>
          <w:szCs w:val="24"/>
        </w:rPr>
      </w:pPr>
    </w:p>
    <w:p w14:paraId="48233292" w14:textId="749967C3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Tipo de actividad físico-deportiva practicada</w:t>
      </w:r>
    </w:p>
    <w:p w14:paraId="0957EC60" w14:textId="3C2E9B0D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Frecuencia de actividad físico-deportiva (número de días de la semana pasada)</w:t>
      </w:r>
    </w:p>
    <w:p w14:paraId="0D13D07B" w14:textId="62FF1B43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Duración diaria aproximada de actividad físico-deportiva (semana pasada)</w:t>
      </w:r>
    </w:p>
    <w:p w14:paraId="4C31BB9A" w14:textId="6FC5B580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Intensidad de la actividad físico-deportiva (semana pasada)</w:t>
      </w:r>
    </w:p>
    <w:p w14:paraId="2AF6D046" w14:textId="0ED0D961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Lugar de la práctica de actividad físico-deportiva</w:t>
      </w:r>
    </w:p>
    <w:p w14:paraId="59A0D24A" w14:textId="7D3004AC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Horario de preferencia para la práctica de actividad físico-deportiva</w:t>
      </w:r>
    </w:p>
    <w:p w14:paraId="09B037F4" w14:textId="363041A8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Motivo principal para la práctica de actividad físico-deportiva</w:t>
      </w:r>
    </w:p>
    <w:p w14:paraId="485F41AA" w14:textId="74539794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Influencia principal para la práctica de actividad físico-deportiva</w:t>
      </w:r>
    </w:p>
    <w:p w14:paraId="0966EF2D" w14:textId="45EB08E5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Condición de acompañamiento para la práctica físico-deportiva</w:t>
      </w:r>
    </w:p>
    <w:p w14:paraId="4CF251B6" w14:textId="64C1040B" w:rsidR="00085883" w:rsidRPr="00E600C8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>Conocimiento de las instalaciones o lugares en la colonia de residencia para la práctica de actividad físico-deportiva</w:t>
      </w:r>
    </w:p>
    <w:p w14:paraId="07358E15" w14:textId="5BC50571" w:rsidR="00085883" w:rsidRDefault="0008588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 xml:space="preserve">Percepción sobre las condiciones de mantenimiento de lugares en la colonia de residencia para la práctica de actividad físico-deportiva </w:t>
      </w:r>
    </w:p>
    <w:p w14:paraId="7F70B557" w14:textId="77777777" w:rsidR="00A25E7F" w:rsidRDefault="00A25E7F" w:rsidP="00085883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C9882BD" w14:textId="5A671C71" w:rsidR="00A75C90" w:rsidRDefault="00085883" w:rsidP="00A25E7F">
      <w:pPr>
        <w:ind w:left="142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sz w:val="24"/>
          <w:szCs w:val="24"/>
        </w:rPr>
        <w:t xml:space="preserve">En la categoría </w:t>
      </w:r>
      <w:r w:rsidRPr="00AD5198">
        <w:rPr>
          <w:rFonts w:ascii="Arial" w:hAnsi="Arial" w:cs="Arial"/>
          <w:i/>
          <w:iCs/>
          <w:sz w:val="24"/>
          <w:szCs w:val="24"/>
        </w:rPr>
        <w:t>activos físicamente con nivel no declarado de actividad físico-deportiva</w:t>
      </w:r>
      <w:r w:rsidRPr="00E600C8">
        <w:rPr>
          <w:rFonts w:ascii="Arial" w:hAnsi="Arial" w:cs="Arial"/>
          <w:sz w:val="24"/>
          <w:szCs w:val="24"/>
        </w:rPr>
        <w:t xml:space="preserve"> se realizan cuatro preguntas. Las primeras tres corresponden a la categoría </w:t>
      </w:r>
      <w:r w:rsidRPr="00AD5198">
        <w:rPr>
          <w:rFonts w:ascii="Arial" w:hAnsi="Arial" w:cs="Arial"/>
          <w:i/>
          <w:iCs/>
          <w:sz w:val="24"/>
          <w:szCs w:val="24"/>
        </w:rPr>
        <w:t xml:space="preserve">activos </w:t>
      </w:r>
      <w:r w:rsidR="00A75C90" w:rsidRPr="00AD5198">
        <w:rPr>
          <w:rFonts w:ascii="Arial" w:hAnsi="Arial" w:cs="Arial"/>
          <w:i/>
          <w:iCs/>
          <w:sz w:val="24"/>
          <w:szCs w:val="24"/>
        </w:rPr>
        <w:t>físicamente</w:t>
      </w:r>
      <w:r w:rsidR="0069330F">
        <w:rPr>
          <w:rFonts w:ascii="Arial" w:hAnsi="Arial" w:cs="Arial"/>
          <w:sz w:val="24"/>
          <w:szCs w:val="24"/>
        </w:rPr>
        <w:t xml:space="preserve">. No obstante, si la o el informante declara que </w:t>
      </w:r>
      <w:r w:rsidRPr="00E600C8">
        <w:rPr>
          <w:rFonts w:ascii="Arial" w:hAnsi="Arial" w:cs="Arial"/>
          <w:sz w:val="24"/>
          <w:szCs w:val="24"/>
        </w:rPr>
        <w:t>la semana pasada no realiz</w:t>
      </w:r>
      <w:r w:rsidR="0069330F">
        <w:rPr>
          <w:rFonts w:ascii="Arial" w:hAnsi="Arial" w:cs="Arial"/>
          <w:sz w:val="24"/>
          <w:szCs w:val="24"/>
        </w:rPr>
        <w:t>ó</w:t>
      </w:r>
      <w:r w:rsidRPr="00E600C8">
        <w:rPr>
          <w:rFonts w:ascii="Arial" w:hAnsi="Arial" w:cs="Arial"/>
          <w:sz w:val="24"/>
          <w:szCs w:val="24"/>
        </w:rPr>
        <w:t xml:space="preserve"> deporte ni ejercicio físico, se pregunta</w:t>
      </w:r>
      <w:r w:rsidR="00A75C90">
        <w:rPr>
          <w:rFonts w:ascii="Arial" w:hAnsi="Arial" w:cs="Arial"/>
          <w:sz w:val="24"/>
          <w:szCs w:val="24"/>
        </w:rPr>
        <w:t>:</w:t>
      </w:r>
    </w:p>
    <w:p w14:paraId="1F812892" w14:textId="77777777" w:rsidR="00A25E7F" w:rsidRDefault="00A25E7F" w:rsidP="00AD5198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71DC4E98" w14:textId="38FE3937" w:rsidR="009C7434" w:rsidRDefault="00A75C9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085883" w:rsidRPr="00E600C8">
        <w:rPr>
          <w:rFonts w:ascii="Arial" w:hAnsi="Arial" w:cs="Arial"/>
          <w:sz w:val="24"/>
          <w:szCs w:val="24"/>
        </w:rPr>
        <w:t>azón principal por la cual no realizó actividad físico-deportiva en ese periodo de referencia.</w:t>
      </w:r>
    </w:p>
    <w:p w14:paraId="0BE5B419" w14:textId="24090CDD" w:rsidR="00A25E7F" w:rsidRDefault="00A25E7F" w:rsidP="00A25E7F">
      <w:pPr>
        <w:jc w:val="both"/>
        <w:rPr>
          <w:rFonts w:ascii="Arial" w:hAnsi="Arial" w:cs="Arial"/>
          <w:sz w:val="24"/>
          <w:szCs w:val="24"/>
        </w:rPr>
      </w:pPr>
    </w:p>
    <w:p w14:paraId="0A3F382E" w14:textId="77777777" w:rsidR="00A25E7F" w:rsidRPr="00AD5198" w:rsidRDefault="00A25E7F" w:rsidP="00AD5198">
      <w:pPr>
        <w:jc w:val="both"/>
        <w:rPr>
          <w:rFonts w:ascii="Arial" w:hAnsi="Arial" w:cs="Arial"/>
          <w:sz w:val="24"/>
          <w:szCs w:val="24"/>
        </w:rPr>
      </w:pPr>
    </w:p>
    <w:p w14:paraId="2BC0176E" w14:textId="77777777" w:rsidR="00085883" w:rsidRDefault="00085883" w:rsidP="009C7434">
      <w:pPr>
        <w:jc w:val="both"/>
        <w:rPr>
          <w:rFonts w:ascii="Arial" w:hAnsi="Arial" w:cs="Arial"/>
          <w:sz w:val="24"/>
          <w:szCs w:val="24"/>
        </w:rPr>
      </w:pPr>
    </w:p>
    <w:bookmarkEnd w:id="4"/>
    <w:p w14:paraId="73D06AF8" w14:textId="77777777" w:rsidR="00460636" w:rsidRPr="00E600C8" w:rsidRDefault="00460636" w:rsidP="00AD5198">
      <w:pPr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E600C8">
        <w:rPr>
          <w:rFonts w:ascii="Arial" w:hAnsi="Arial" w:cs="Arial"/>
          <w:b/>
          <w:bCs/>
          <w:sz w:val="24"/>
          <w:szCs w:val="24"/>
        </w:rPr>
        <w:lastRenderedPageBreak/>
        <w:t>Categorías según la condición de práctica físico-deportiva</w:t>
      </w:r>
    </w:p>
    <w:p w14:paraId="1DA4A7F4" w14:textId="77777777" w:rsidR="00460636" w:rsidRDefault="00460636" w:rsidP="00AD5198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57471D6F" w14:textId="77777777" w:rsidR="0069330F" w:rsidRDefault="00460636" w:rsidP="0069330F">
      <w:pPr>
        <w:spacing w:line="280" w:lineRule="exact"/>
        <w:ind w:left="142" w:right="15"/>
        <w:jc w:val="both"/>
        <w:rPr>
          <w:rFonts w:ascii="Arial" w:hAnsi="Arial" w:cs="Arial"/>
          <w:sz w:val="24"/>
          <w:szCs w:val="24"/>
        </w:rPr>
      </w:pPr>
      <w:r w:rsidRPr="000A5F69">
        <w:rPr>
          <w:rFonts w:ascii="Arial" w:hAnsi="Arial" w:cs="Arial"/>
          <w:sz w:val="24"/>
          <w:szCs w:val="24"/>
        </w:rPr>
        <w:t xml:space="preserve">En el marco de las recomendaciones de la OMS, en el MOPRADEF se definen categorías con base en la condición de práctica físico-deportiva y nivel de suficiencia, clasificado según la relación entre frecuencia, duración e intensidad de la práctica de algún deporte o ejercicio físico en el tiempo libre, durante la semana previa a la entrevista. </w:t>
      </w:r>
      <w:r w:rsidR="0069330F">
        <w:rPr>
          <w:rFonts w:ascii="Arial" w:hAnsi="Arial" w:cs="Arial"/>
          <w:sz w:val="24"/>
          <w:szCs w:val="24"/>
        </w:rPr>
        <w:t>Las c</w:t>
      </w:r>
      <w:r w:rsidR="0069330F" w:rsidRPr="0074755B">
        <w:rPr>
          <w:rFonts w:ascii="Arial" w:hAnsi="Arial" w:cs="Arial"/>
          <w:sz w:val="24"/>
          <w:szCs w:val="24"/>
        </w:rPr>
        <w:t>ategorías para la condición de práctica físico-deportiva</w:t>
      </w:r>
      <w:r w:rsidR="0069330F">
        <w:rPr>
          <w:rFonts w:ascii="Arial" w:hAnsi="Arial" w:cs="Arial"/>
          <w:sz w:val="24"/>
          <w:szCs w:val="24"/>
        </w:rPr>
        <w:t xml:space="preserve"> utilizadas en el MOPRADEF son las siguientes.</w:t>
      </w:r>
    </w:p>
    <w:p w14:paraId="50CBF8DB" w14:textId="5E4103D0" w:rsidR="00460636" w:rsidRDefault="00460636" w:rsidP="00A25E7F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50BE7AA6" w14:textId="77777777" w:rsidR="00A25E7F" w:rsidRPr="000A5F69" w:rsidRDefault="00A25E7F" w:rsidP="00AD5198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6773118B" w14:textId="1FFDF8D7" w:rsidR="00460636" w:rsidRDefault="00460636" w:rsidP="00AD5198">
      <w:p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  <w:r w:rsidRPr="00AD5198">
        <w:rPr>
          <w:rFonts w:ascii="Arial" w:hAnsi="Arial" w:cs="Arial"/>
          <w:bCs/>
          <w:sz w:val="24"/>
          <w:szCs w:val="24"/>
        </w:rPr>
        <w:t>Activos físicamente</w:t>
      </w:r>
      <w:r w:rsidR="0069330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4755B">
        <w:rPr>
          <w:rFonts w:ascii="Arial" w:hAnsi="Arial" w:cs="Arial"/>
          <w:sz w:val="24"/>
          <w:szCs w:val="24"/>
        </w:rPr>
        <w:t>Población de 18</w:t>
      </w:r>
      <w:r>
        <w:rPr>
          <w:rFonts w:ascii="Arial" w:hAnsi="Arial" w:cs="Arial"/>
          <w:sz w:val="24"/>
          <w:szCs w:val="24"/>
        </w:rPr>
        <w:t xml:space="preserve"> años</w:t>
      </w:r>
      <w:r w:rsidRPr="0074755B">
        <w:rPr>
          <w:rFonts w:ascii="Arial" w:hAnsi="Arial" w:cs="Arial"/>
          <w:sz w:val="24"/>
          <w:szCs w:val="24"/>
        </w:rPr>
        <w:t xml:space="preserve"> y más que realiza práctica</w:t>
      </w:r>
      <w:r>
        <w:rPr>
          <w:rFonts w:ascii="Arial" w:hAnsi="Arial" w:cs="Arial"/>
          <w:sz w:val="24"/>
          <w:szCs w:val="24"/>
        </w:rPr>
        <w:t xml:space="preserve"> </w:t>
      </w:r>
      <w:r w:rsidRPr="0074755B">
        <w:rPr>
          <w:rFonts w:ascii="Arial" w:hAnsi="Arial" w:cs="Arial"/>
          <w:sz w:val="24"/>
          <w:szCs w:val="24"/>
        </w:rPr>
        <w:t>físico-deportiva en su tiempo</w:t>
      </w:r>
      <w:r>
        <w:rPr>
          <w:rFonts w:ascii="Arial" w:hAnsi="Arial" w:cs="Arial"/>
          <w:sz w:val="24"/>
          <w:szCs w:val="24"/>
        </w:rPr>
        <w:t xml:space="preserve"> </w:t>
      </w:r>
      <w:r w:rsidRPr="0074755B">
        <w:rPr>
          <w:rFonts w:ascii="Arial" w:hAnsi="Arial" w:cs="Arial"/>
          <w:sz w:val="24"/>
          <w:szCs w:val="24"/>
        </w:rPr>
        <w:t>libre.</w:t>
      </w:r>
    </w:p>
    <w:p w14:paraId="1D84134C" w14:textId="77777777" w:rsidR="00A25E7F" w:rsidRDefault="00A25E7F" w:rsidP="00AD5198">
      <w:pPr>
        <w:spacing w:line="280" w:lineRule="exact"/>
        <w:ind w:left="142" w:right="15"/>
        <w:jc w:val="both"/>
        <w:rPr>
          <w:rFonts w:ascii="Arial" w:hAnsi="Arial" w:cs="Arial"/>
          <w:sz w:val="24"/>
          <w:szCs w:val="24"/>
        </w:rPr>
      </w:pPr>
    </w:p>
    <w:p w14:paraId="4474F629" w14:textId="6D401C15" w:rsidR="00460636" w:rsidRDefault="001358AD" w:rsidP="00AD5198">
      <w:pPr>
        <w:spacing w:line="280" w:lineRule="exact"/>
        <w:ind w:left="142" w:right="1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Quienes realizan actividades físicas </w:t>
      </w:r>
      <w:r w:rsidR="00460636">
        <w:rPr>
          <w:rFonts w:ascii="Arial" w:hAnsi="Arial" w:cs="Arial"/>
          <w:sz w:val="24"/>
          <w:szCs w:val="24"/>
        </w:rPr>
        <w:t>se dividen</w:t>
      </w:r>
      <w:r>
        <w:rPr>
          <w:rFonts w:ascii="Arial" w:hAnsi="Arial" w:cs="Arial"/>
          <w:sz w:val="24"/>
          <w:szCs w:val="24"/>
        </w:rPr>
        <w:t xml:space="preserve"> en personas</w:t>
      </w:r>
      <w:r w:rsidR="00460636">
        <w:rPr>
          <w:rFonts w:ascii="Arial" w:hAnsi="Arial" w:cs="Arial"/>
          <w:sz w:val="24"/>
          <w:szCs w:val="24"/>
        </w:rPr>
        <w:t>:</w:t>
      </w:r>
    </w:p>
    <w:p w14:paraId="5614559D" w14:textId="77777777" w:rsidR="00460636" w:rsidRDefault="00460636" w:rsidP="00460636">
      <w:p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</w:p>
    <w:p w14:paraId="65255641" w14:textId="2DE1B1E5" w:rsidR="00460636" w:rsidRPr="0074755B" w:rsidRDefault="00460636" w:rsidP="00460636">
      <w:pPr>
        <w:pStyle w:val="Prrafodelista"/>
        <w:numPr>
          <w:ilvl w:val="0"/>
          <w:numId w:val="6"/>
        </w:num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  <w:r w:rsidRPr="00AD5198">
        <w:rPr>
          <w:rFonts w:ascii="Arial" w:hAnsi="Arial" w:cs="Arial"/>
          <w:sz w:val="24"/>
          <w:szCs w:val="24"/>
        </w:rPr>
        <w:t>Con nivel suficiente de práctica físico-deportiva</w:t>
      </w:r>
      <w:r w:rsidR="001358AD">
        <w:rPr>
          <w:rFonts w:ascii="Arial" w:hAnsi="Arial" w:cs="Arial"/>
          <w:sz w:val="24"/>
          <w:szCs w:val="24"/>
        </w:rPr>
        <w:t>; es decir, que r</w:t>
      </w:r>
      <w:r w:rsidRPr="0074755B">
        <w:rPr>
          <w:rFonts w:ascii="Arial" w:hAnsi="Arial" w:cs="Arial"/>
          <w:sz w:val="24"/>
          <w:szCs w:val="24"/>
        </w:rPr>
        <w:t>ealizaron práctica físico-deportiva en su tiempo libre de la semana pasada, al menos tres días por semana y acumula</w:t>
      </w:r>
      <w:r w:rsidR="00A25E7F">
        <w:rPr>
          <w:rFonts w:ascii="Arial" w:hAnsi="Arial" w:cs="Arial"/>
          <w:sz w:val="24"/>
          <w:szCs w:val="24"/>
        </w:rPr>
        <w:t>ron</w:t>
      </w:r>
      <w:r w:rsidRPr="0074755B">
        <w:rPr>
          <w:rFonts w:ascii="Arial" w:hAnsi="Arial" w:cs="Arial"/>
          <w:sz w:val="24"/>
          <w:szCs w:val="24"/>
        </w:rPr>
        <w:t xml:space="preserve"> un tiempo mínimo de 75 minutos con una intensidad vigorosa</w:t>
      </w:r>
      <w:r w:rsidR="00B65D95">
        <w:rPr>
          <w:rFonts w:ascii="Arial" w:hAnsi="Arial" w:cs="Arial"/>
          <w:sz w:val="24"/>
          <w:szCs w:val="24"/>
        </w:rPr>
        <w:t>,</w:t>
      </w:r>
      <w:r w:rsidRPr="0074755B">
        <w:rPr>
          <w:rFonts w:ascii="Arial" w:hAnsi="Arial" w:cs="Arial"/>
          <w:sz w:val="24"/>
          <w:szCs w:val="24"/>
        </w:rPr>
        <w:t xml:space="preserve"> o </w:t>
      </w:r>
      <w:r w:rsidR="00B65D95">
        <w:rPr>
          <w:rFonts w:ascii="Arial" w:hAnsi="Arial" w:cs="Arial"/>
          <w:sz w:val="24"/>
          <w:szCs w:val="24"/>
        </w:rPr>
        <w:t xml:space="preserve">bien, </w:t>
      </w:r>
      <w:r w:rsidRPr="0074755B">
        <w:rPr>
          <w:rFonts w:ascii="Arial" w:hAnsi="Arial" w:cs="Arial"/>
          <w:sz w:val="24"/>
          <w:szCs w:val="24"/>
        </w:rPr>
        <w:t>150 minutos con intensidad moderada.</w:t>
      </w:r>
    </w:p>
    <w:p w14:paraId="646ADCDE" w14:textId="3DB6C8C2" w:rsidR="00460636" w:rsidRPr="0074755B" w:rsidRDefault="00460636" w:rsidP="00460636">
      <w:pPr>
        <w:pStyle w:val="Prrafodelista"/>
        <w:numPr>
          <w:ilvl w:val="0"/>
          <w:numId w:val="6"/>
        </w:num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  <w:r w:rsidRPr="00AD5198">
        <w:rPr>
          <w:rFonts w:ascii="Arial" w:hAnsi="Arial" w:cs="Arial"/>
          <w:sz w:val="24"/>
          <w:szCs w:val="24"/>
        </w:rPr>
        <w:t>Con nivel insuficiente de práctica físico-deportiva</w:t>
      </w:r>
      <w:r w:rsidR="00B65D95">
        <w:rPr>
          <w:rFonts w:ascii="Arial" w:hAnsi="Arial" w:cs="Arial"/>
          <w:sz w:val="24"/>
          <w:szCs w:val="24"/>
        </w:rPr>
        <w:t>; es decir, que re</w:t>
      </w:r>
      <w:r w:rsidRPr="0074755B">
        <w:rPr>
          <w:rFonts w:ascii="Arial" w:hAnsi="Arial" w:cs="Arial"/>
          <w:sz w:val="24"/>
          <w:szCs w:val="24"/>
        </w:rPr>
        <w:t>alizaron práctica físico-deportiva en su tiempo libre de la semana pasada</w:t>
      </w:r>
      <w:r w:rsidR="00B65D95">
        <w:rPr>
          <w:rFonts w:ascii="Arial" w:hAnsi="Arial" w:cs="Arial"/>
          <w:sz w:val="24"/>
          <w:szCs w:val="24"/>
        </w:rPr>
        <w:t>,</w:t>
      </w:r>
      <w:r w:rsidR="00A25E7F">
        <w:rPr>
          <w:rFonts w:ascii="Arial" w:hAnsi="Arial" w:cs="Arial"/>
          <w:sz w:val="24"/>
          <w:szCs w:val="24"/>
        </w:rPr>
        <w:t xml:space="preserve"> </w:t>
      </w:r>
      <w:r w:rsidRPr="0074755B">
        <w:rPr>
          <w:rFonts w:ascii="Arial" w:hAnsi="Arial" w:cs="Arial"/>
          <w:sz w:val="24"/>
          <w:szCs w:val="24"/>
        </w:rPr>
        <w:t>menos de tres días por semana</w:t>
      </w:r>
      <w:r w:rsidR="00B65D95">
        <w:rPr>
          <w:rFonts w:ascii="Arial" w:hAnsi="Arial" w:cs="Arial"/>
          <w:sz w:val="24"/>
          <w:szCs w:val="24"/>
        </w:rPr>
        <w:t>,</w:t>
      </w:r>
      <w:r w:rsidRPr="0074755B">
        <w:rPr>
          <w:rFonts w:ascii="Arial" w:hAnsi="Arial" w:cs="Arial"/>
          <w:sz w:val="24"/>
          <w:szCs w:val="24"/>
        </w:rPr>
        <w:t xml:space="preserve"> o no acumula</w:t>
      </w:r>
      <w:r w:rsidR="00A25E7F">
        <w:rPr>
          <w:rFonts w:ascii="Arial" w:hAnsi="Arial" w:cs="Arial"/>
          <w:sz w:val="24"/>
          <w:szCs w:val="24"/>
        </w:rPr>
        <w:t>ron</w:t>
      </w:r>
      <w:r w:rsidRPr="0074755B">
        <w:rPr>
          <w:rFonts w:ascii="Arial" w:hAnsi="Arial" w:cs="Arial"/>
          <w:sz w:val="24"/>
          <w:szCs w:val="24"/>
        </w:rPr>
        <w:t xml:space="preserve"> el tiempo mínimo de 75 minutos con una intensidad vigorosa</w:t>
      </w:r>
      <w:r w:rsidR="00B65D95">
        <w:rPr>
          <w:rFonts w:ascii="Arial" w:hAnsi="Arial" w:cs="Arial"/>
          <w:sz w:val="24"/>
          <w:szCs w:val="24"/>
        </w:rPr>
        <w:t>,</w:t>
      </w:r>
      <w:r w:rsidRPr="0074755B">
        <w:rPr>
          <w:rFonts w:ascii="Arial" w:hAnsi="Arial" w:cs="Arial"/>
          <w:sz w:val="24"/>
          <w:szCs w:val="24"/>
        </w:rPr>
        <w:t xml:space="preserve"> o </w:t>
      </w:r>
      <w:r w:rsidR="00B65D95">
        <w:rPr>
          <w:rFonts w:ascii="Arial" w:hAnsi="Arial" w:cs="Arial"/>
          <w:sz w:val="24"/>
          <w:szCs w:val="24"/>
        </w:rPr>
        <w:t xml:space="preserve">bien, </w:t>
      </w:r>
      <w:r w:rsidRPr="0074755B">
        <w:rPr>
          <w:rFonts w:ascii="Arial" w:hAnsi="Arial" w:cs="Arial"/>
          <w:sz w:val="24"/>
          <w:szCs w:val="24"/>
        </w:rPr>
        <w:t>150</w:t>
      </w:r>
      <w:r w:rsidR="00B65D95">
        <w:rPr>
          <w:rFonts w:ascii="Arial" w:hAnsi="Arial" w:cs="Arial"/>
          <w:sz w:val="24"/>
          <w:szCs w:val="24"/>
        </w:rPr>
        <w:t xml:space="preserve"> minutos</w:t>
      </w:r>
      <w:r w:rsidRPr="0074755B">
        <w:rPr>
          <w:rFonts w:ascii="Arial" w:hAnsi="Arial" w:cs="Arial"/>
          <w:sz w:val="24"/>
          <w:szCs w:val="24"/>
        </w:rPr>
        <w:t xml:space="preserve"> con una intensidad moderada.</w:t>
      </w:r>
    </w:p>
    <w:p w14:paraId="72A82802" w14:textId="4DCC3886" w:rsidR="00460636" w:rsidRDefault="00460636" w:rsidP="00460636">
      <w:pPr>
        <w:pStyle w:val="Prrafodelista"/>
        <w:numPr>
          <w:ilvl w:val="0"/>
          <w:numId w:val="6"/>
        </w:num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  <w:r w:rsidRPr="00AD5198">
        <w:rPr>
          <w:rFonts w:ascii="Arial" w:hAnsi="Arial" w:cs="Arial"/>
          <w:sz w:val="24"/>
          <w:szCs w:val="24"/>
        </w:rPr>
        <w:t>Con nivel no declarado de práctica físico-deportiva</w:t>
      </w:r>
      <w:r w:rsidR="00B65D95">
        <w:rPr>
          <w:rFonts w:ascii="Arial" w:hAnsi="Arial" w:cs="Arial"/>
          <w:sz w:val="24"/>
          <w:szCs w:val="24"/>
        </w:rPr>
        <w:t>; que son quienes s</w:t>
      </w:r>
      <w:r w:rsidRPr="0074755B">
        <w:rPr>
          <w:rFonts w:ascii="Arial" w:hAnsi="Arial" w:cs="Arial"/>
          <w:sz w:val="24"/>
          <w:szCs w:val="24"/>
        </w:rPr>
        <w:t>í realizan práctica físico-deportiva en su tiempo libre</w:t>
      </w:r>
      <w:r w:rsidR="00A25E7F">
        <w:rPr>
          <w:rFonts w:ascii="Arial" w:hAnsi="Arial" w:cs="Arial"/>
          <w:sz w:val="24"/>
          <w:szCs w:val="24"/>
        </w:rPr>
        <w:t>,</w:t>
      </w:r>
      <w:r w:rsidRPr="0074755B">
        <w:rPr>
          <w:rFonts w:ascii="Arial" w:hAnsi="Arial" w:cs="Arial"/>
          <w:sz w:val="24"/>
          <w:szCs w:val="24"/>
        </w:rPr>
        <w:t xml:space="preserve"> pero la semana pasada no la realizaron.</w:t>
      </w:r>
      <w:r w:rsidRPr="0074755B">
        <w:rPr>
          <w:rFonts w:ascii="Arial" w:hAnsi="Arial" w:cs="Arial"/>
          <w:sz w:val="24"/>
          <w:szCs w:val="24"/>
        </w:rPr>
        <w:tab/>
      </w:r>
      <w:r w:rsidRPr="0074755B">
        <w:rPr>
          <w:rFonts w:ascii="Arial" w:hAnsi="Arial" w:cs="Arial"/>
          <w:sz w:val="24"/>
          <w:szCs w:val="24"/>
        </w:rPr>
        <w:tab/>
      </w:r>
      <w:r w:rsidRPr="0074755B">
        <w:rPr>
          <w:rFonts w:ascii="Arial" w:hAnsi="Arial" w:cs="Arial"/>
          <w:sz w:val="24"/>
          <w:szCs w:val="24"/>
        </w:rPr>
        <w:tab/>
      </w:r>
      <w:r w:rsidRPr="0074755B">
        <w:rPr>
          <w:rFonts w:ascii="Arial" w:hAnsi="Arial" w:cs="Arial"/>
          <w:sz w:val="24"/>
          <w:szCs w:val="24"/>
        </w:rPr>
        <w:tab/>
      </w:r>
      <w:r w:rsidRPr="0074755B">
        <w:rPr>
          <w:rFonts w:ascii="Arial" w:hAnsi="Arial" w:cs="Arial"/>
          <w:sz w:val="24"/>
          <w:szCs w:val="24"/>
        </w:rPr>
        <w:tab/>
      </w:r>
    </w:p>
    <w:p w14:paraId="3813BC21" w14:textId="77777777" w:rsidR="00460636" w:rsidRPr="0078434D" w:rsidRDefault="00460636" w:rsidP="00460636">
      <w:p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  <w:r w:rsidRPr="0078434D">
        <w:rPr>
          <w:rFonts w:ascii="Arial" w:hAnsi="Arial" w:cs="Arial"/>
          <w:sz w:val="24"/>
          <w:szCs w:val="24"/>
        </w:rPr>
        <w:tab/>
      </w:r>
    </w:p>
    <w:p w14:paraId="68250AF0" w14:textId="2EA14A0B" w:rsidR="00460636" w:rsidRDefault="00460636" w:rsidP="00460636">
      <w:p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  <w:r w:rsidRPr="00AD5198">
        <w:rPr>
          <w:rFonts w:ascii="Arial" w:hAnsi="Arial" w:cs="Arial"/>
          <w:bCs/>
          <w:sz w:val="24"/>
          <w:szCs w:val="24"/>
        </w:rPr>
        <w:t>Inactivos físicamente</w:t>
      </w:r>
      <w:r w:rsidR="00B65D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4755B">
        <w:rPr>
          <w:rFonts w:ascii="Arial" w:hAnsi="Arial" w:cs="Arial"/>
          <w:sz w:val="24"/>
          <w:szCs w:val="24"/>
        </w:rPr>
        <w:t>Población de 18</w:t>
      </w:r>
      <w:r>
        <w:rPr>
          <w:rFonts w:ascii="Arial" w:hAnsi="Arial" w:cs="Arial"/>
          <w:sz w:val="24"/>
          <w:szCs w:val="24"/>
        </w:rPr>
        <w:t xml:space="preserve"> años</w:t>
      </w:r>
      <w:r w:rsidRPr="0074755B">
        <w:rPr>
          <w:rFonts w:ascii="Arial" w:hAnsi="Arial" w:cs="Arial"/>
          <w:sz w:val="24"/>
          <w:szCs w:val="24"/>
        </w:rPr>
        <w:t xml:space="preserve"> y más que no realiza práctica físico-deportiva en su tiempo libre.</w:t>
      </w:r>
      <w:r w:rsidRPr="006C0DDB">
        <w:rPr>
          <w:rFonts w:ascii="Arial" w:hAnsi="Arial" w:cs="Arial"/>
          <w:sz w:val="24"/>
          <w:szCs w:val="24"/>
        </w:rPr>
        <w:tab/>
      </w:r>
    </w:p>
    <w:p w14:paraId="4917B3EE" w14:textId="77777777" w:rsidR="00A25E7F" w:rsidRDefault="00A25E7F" w:rsidP="00460636">
      <w:p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</w:p>
    <w:p w14:paraId="702187EE" w14:textId="78AD8D28" w:rsidR="00460636" w:rsidRDefault="00B65D95" w:rsidP="00460636">
      <w:p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llaman </w:t>
      </w:r>
      <w:r w:rsidR="00460636" w:rsidRPr="00AD5198">
        <w:rPr>
          <w:rFonts w:ascii="Arial" w:hAnsi="Arial" w:cs="Arial"/>
          <w:i/>
          <w:iCs/>
          <w:sz w:val="24"/>
          <w:szCs w:val="24"/>
        </w:rPr>
        <w:t>inactivos físicamente</w:t>
      </w:r>
      <w:r w:rsidR="004606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quienes</w:t>
      </w:r>
      <w:r w:rsidR="00460636">
        <w:rPr>
          <w:rFonts w:ascii="Arial" w:hAnsi="Arial" w:cs="Arial"/>
          <w:sz w:val="24"/>
          <w:szCs w:val="24"/>
        </w:rPr>
        <w:t>:</w:t>
      </w:r>
    </w:p>
    <w:p w14:paraId="5168A122" w14:textId="77777777" w:rsidR="00460636" w:rsidRPr="006C0DDB" w:rsidRDefault="00460636" w:rsidP="00460636">
      <w:p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  <w:r w:rsidRPr="006C0DDB">
        <w:rPr>
          <w:rFonts w:ascii="Arial" w:hAnsi="Arial" w:cs="Arial"/>
          <w:sz w:val="24"/>
          <w:szCs w:val="24"/>
        </w:rPr>
        <w:tab/>
      </w:r>
      <w:r w:rsidRPr="006C0DDB">
        <w:rPr>
          <w:rFonts w:ascii="Arial" w:hAnsi="Arial" w:cs="Arial"/>
          <w:sz w:val="24"/>
          <w:szCs w:val="24"/>
        </w:rPr>
        <w:tab/>
      </w:r>
      <w:r w:rsidRPr="006C0DDB">
        <w:rPr>
          <w:rFonts w:ascii="Arial" w:hAnsi="Arial" w:cs="Arial"/>
          <w:sz w:val="24"/>
          <w:szCs w:val="24"/>
        </w:rPr>
        <w:tab/>
      </w:r>
      <w:r w:rsidRPr="006C0DDB">
        <w:rPr>
          <w:rFonts w:ascii="Arial" w:hAnsi="Arial" w:cs="Arial"/>
          <w:sz w:val="24"/>
          <w:szCs w:val="24"/>
        </w:rPr>
        <w:tab/>
      </w:r>
    </w:p>
    <w:p w14:paraId="35FA6FF1" w14:textId="093AF2C3" w:rsidR="00460636" w:rsidRPr="00EB0C12" w:rsidRDefault="00B65D95" w:rsidP="00460636">
      <w:pPr>
        <w:pStyle w:val="Prrafodelista"/>
        <w:numPr>
          <w:ilvl w:val="0"/>
          <w:numId w:val="5"/>
        </w:num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  <w:r w:rsidRPr="00AD5198">
        <w:rPr>
          <w:rFonts w:ascii="Arial" w:hAnsi="Arial" w:cs="Arial"/>
          <w:sz w:val="24"/>
          <w:szCs w:val="24"/>
        </w:rPr>
        <w:t>A</w:t>
      </w:r>
      <w:r w:rsidR="00460636" w:rsidRPr="00AD5198">
        <w:rPr>
          <w:rFonts w:ascii="Arial" w:hAnsi="Arial" w:cs="Arial"/>
          <w:sz w:val="24"/>
          <w:szCs w:val="24"/>
        </w:rPr>
        <w:t>lguna vez practicaron</w:t>
      </w:r>
      <w:r>
        <w:rPr>
          <w:rFonts w:ascii="Arial" w:hAnsi="Arial" w:cs="Arial"/>
          <w:sz w:val="24"/>
          <w:szCs w:val="24"/>
        </w:rPr>
        <w:t xml:space="preserve"> actividades </w:t>
      </w:r>
      <w:r w:rsidR="00460636" w:rsidRPr="00EB0C12">
        <w:rPr>
          <w:rFonts w:ascii="Arial" w:hAnsi="Arial" w:cs="Arial"/>
          <w:sz w:val="24"/>
          <w:szCs w:val="24"/>
        </w:rPr>
        <w:t>físico-deportiva</w:t>
      </w:r>
      <w:r>
        <w:rPr>
          <w:rFonts w:ascii="Arial" w:hAnsi="Arial" w:cs="Arial"/>
          <w:sz w:val="24"/>
          <w:szCs w:val="24"/>
        </w:rPr>
        <w:t>s</w:t>
      </w:r>
      <w:r w:rsidR="00460636" w:rsidRPr="00EB0C12">
        <w:rPr>
          <w:rFonts w:ascii="Arial" w:hAnsi="Arial" w:cs="Arial"/>
          <w:sz w:val="24"/>
          <w:szCs w:val="24"/>
        </w:rPr>
        <w:t xml:space="preserve"> en su tiempo libre</w:t>
      </w:r>
      <w:r>
        <w:rPr>
          <w:rFonts w:ascii="Arial" w:hAnsi="Arial" w:cs="Arial"/>
          <w:sz w:val="24"/>
          <w:szCs w:val="24"/>
        </w:rPr>
        <w:t xml:space="preserve">, pero no lo hacen más. </w:t>
      </w:r>
    </w:p>
    <w:p w14:paraId="54DC2A41" w14:textId="6FA7EF47" w:rsidR="00460636" w:rsidRPr="00B65D95" w:rsidRDefault="00B65D95" w:rsidP="00AD5198">
      <w:pPr>
        <w:pStyle w:val="Prrafodelista"/>
        <w:numPr>
          <w:ilvl w:val="0"/>
          <w:numId w:val="5"/>
        </w:numPr>
        <w:spacing w:line="280" w:lineRule="exact"/>
        <w:ind w:right="15"/>
        <w:jc w:val="both"/>
        <w:rPr>
          <w:rFonts w:ascii="Arial" w:hAnsi="Arial" w:cs="Arial"/>
          <w:sz w:val="24"/>
          <w:szCs w:val="24"/>
        </w:rPr>
      </w:pPr>
      <w:r w:rsidRPr="00AD5198">
        <w:rPr>
          <w:rFonts w:ascii="Arial" w:hAnsi="Arial" w:cs="Arial"/>
          <w:sz w:val="24"/>
          <w:szCs w:val="24"/>
        </w:rPr>
        <w:t>N</w:t>
      </w:r>
      <w:r w:rsidR="00460636" w:rsidRPr="00AD5198">
        <w:rPr>
          <w:rFonts w:ascii="Arial" w:hAnsi="Arial" w:cs="Arial"/>
          <w:sz w:val="24"/>
          <w:szCs w:val="24"/>
        </w:rPr>
        <w:t>unca han realizado práctica físico-deportiva</w:t>
      </w:r>
      <w:r w:rsidRPr="00B65D95">
        <w:rPr>
          <w:rFonts w:ascii="Arial" w:hAnsi="Arial" w:cs="Arial"/>
          <w:sz w:val="24"/>
          <w:szCs w:val="24"/>
        </w:rPr>
        <w:t xml:space="preserve"> </w:t>
      </w:r>
      <w:r w:rsidR="00460636" w:rsidRPr="00B65D95">
        <w:rPr>
          <w:rFonts w:ascii="Arial" w:hAnsi="Arial" w:cs="Arial"/>
          <w:sz w:val="24"/>
          <w:szCs w:val="24"/>
        </w:rPr>
        <w:t>en su tiempo libre</w:t>
      </w:r>
      <w:r w:rsidRPr="00B65D95">
        <w:rPr>
          <w:rFonts w:ascii="Arial" w:hAnsi="Arial" w:cs="Arial"/>
          <w:sz w:val="24"/>
          <w:szCs w:val="24"/>
        </w:rPr>
        <w:t xml:space="preserve">. </w:t>
      </w:r>
    </w:p>
    <w:p w14:paraId="5083B4FE" w14:textId="67C361D1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4D8C7E32" w14:textId="21D213E4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1351CF7F" w14:textId="4492016B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304D4E3F" w14:textId="20BFA1B4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72AB2F8F" w14:textId="2C4C717E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0BAAC206" w14:textId="30E20C17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6AF692C3" w14:textId="10693CD4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304F3967" w14:textId="6A59FA95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18EF21FD" w14:textId="28F7A40E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3F5D68F4" w14:textId="7D90377F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20AE01B1" w14:textId="77777777" w:rsidR="00A25E7F" w:rsidRDefault="00A25E7F" w:rsidP="00460636">
      <w:pPr>
        <w:jc w:val="both"/>
        <w:rPr>
          <w:rFonts w:ascii="Arial" w:hAnsi="Arial" w:cs="Arial"/>
          <w:sz w:val="24"/>
          <w:szCs w:val="24"/>
        </w:rPr>
      </w:pPr>
    </w:p>
    <w:p w14:paraId="1D4DD196" w14:textId="6145C671" w:rsidR="00460636" w:rsidRDefault="00E56A53" w:rsidP="00460636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6CEEC7C" wp14:editId="386E8DAA">
            <wp:extent cx="6373495" cy="2936240"/>
            <wp:effectExtent l="0" t="0" r="825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61143" w14:textId="77777777" w:rsidR="00460636" w:rsidRDefault="00460636" w:rsidP="00CA7F52">
      <w:pPr>
        <w:ind w:right="256"/>
        <w:jc w:val="both"/>
        <w:rPr>
          <w:rFonts w:ascii="Arial" w:hAnsi="Arial" w:cs="Arial"/>
          <w:b/>
          <w:sz w:val="24"/>
          <w:szCs w:val="24"/>
        </w:rPr>
      </w:pPr>
    </w:p>
    <w:p w14:paraId="7E5B8861" w14:textId="792AC519" w:rsidR="00CA7F52" w:rsidRDefault="00A432D6" w:rsidP="00AD5198">
      <w:pPr>
        <w:ind w:left="142" w:right="256"/>
        <w:jc w:val="both"/>
        <w:rPr>
          <w:rFonts w:ascii="Arial" w:hAnsi="Arial" w:cs="Arial"/>
          <w:b/>
          <w:sz w:val="24"/>
          <w:szCs w:val="24"/>
        </w:rPr>
      </w:pPr>
      <w:r w:rsidRPr="00A432D6">
        <w:rPr>
          <w:rFonts w:ascii="Arial" w:hAnsi="Arial" w:cs="Arial"/>
          <w:b/>
          <w:sz w:val="24"/>
          <w:szCs w:val="24"/>
        </w:rPr>
        <w:t xml:space="preserve">Conceptos básicos </w:t>
      </w:r>
    </w:p>
    <w:p w14:paraId="4958E937" w14:textId="77777777" w:rsidR="00A432D6" w:rsidRPr="00A432D6" w:rsidRDefault="00A432D6" w:rsidP="00AD5198">
      <w:pPr>
        <w:ind w:left="142" w:right="256"/>
        <w:jc w:val="both"/>
        <w:rPr>
          <w:rFonts w:ascii="Arial" w:hAnsi="Arial" w:cs="Arial"/>
          <w:sz w:val="24"/>
          <w:szCs w:val="24"/>
        </w:rPr>
      </w:pPr>
    </w:p>
    <w:p w14:paraId="558D3468" w14:textId="77777777" w:rsidR="00AE01A6" w:rsidRDefault="00AE01A6" w:rsidP="00AE01A6">
      <w:pPr>
        <w:ind w:right="256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b/>
          <w:bCs/>
          <w:sz w:val="24"/>
          <w:szCs w:val="24"/>
        </w:rPr>
        <w:t>Actividad física en tiempo libre.</w:t>
      </w:r>
      <w:r w:rsidRPr="00A432D6">
        <w:rPr>
          <w:rFonts w:ascii="Arial" w:hAnsi="Arial" w:cs="Arial"/>
          <w:sz w:val="24"/>
          <w:szCs w:val="24"/>
        </w:rPr>
        <w:t xml:space="preserve"> Es aquélla realizada por una persona que no es necesaria como actividad esencial de la vida cotidiana, y que se realiza a discreción, tales como: participación en deportes, condicionamiento o entrenamiento mediante ejercicios, o actividades recreativas</w:t>
      </w:r>
      <w:r>
        <w:rPr>
          <w:rFonts w:ascii="Arial" w:hAnsi="Arial" w:cs="Arial"/>
          <w:sz w:val="24"/>
          <w:szCs w:val="24"/>
        </w:rPr>
        <w:t>.</w:t>
      </w:r>
      <w:r>
        <w:rPr>
          <w:rStyle w:val="Refdenotaalpie"/>
          <w:rFonts w:ascii="Arial" w:hAnsi="Arial" w:cs="Arial"/>
          <w:sz w:val="24"/>
          <w:szCs w:val="24"/>
        </w:rPr>
        <w:footnoteReference w:id="6"/>
      </w:r>
    </w:p>
    <w:p w14:paraId="25204D8E" w14:textId="77777777" w:rsidR="00AE01A6" w:rsidRPr="00A432D6" w:rsidRDefault="00AE01A6" w:rsidP="00AE01A6">
      <w:pPr>
        <w:ind w:right="256"/>
        <w:jc w:val="both"/>
        <w:rPr>
          <w:rFonts w:ascii="Arial" w:hAnsi="Arial" w:cs="Arial"/>
          <w:sz w:val="24"/>
          <w:szCs w:val="24"/>
        </w:rPr>
      </w:pPr>
    </w:p>
    <w:p w14:paraId="634BF6E8" w14:textId="77777777" w:rsidR="00AE01A6" w:rsidRDefault="00AE01A6" w:rsidP="00AE01A6">
      <w:pPr>
        <w:ind w:right="256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b/>
          <w:bCs/>
          <w:sz w:val="24"/>
          <w:szCs w:val="24"/>
        </w:rPr>
        <w:t>Actividad físico-deportiva.</w:t>
      </w:r>
      <w:r w:rsidRPr="00A432D6">
        <w:rPr>
          <w:rFonts w:ascii="Arial" w:hAnsi="Arial" w:cs="Arial"/>
          <w:sz w:val="24"/>
          <w:szCs w:val="24"/>
        </w:rPr>
        <w:t xml:space="preserve"> Es cualquier forma de actividad física que, a través de participación organizada o no, tiene por objeto la expresión o mejoría de la condición física y psíquica, el desarrollo de las relaciones sociales o la obtención de resultados en competición a todos los niveles</w:t>
      </w:r>
      <w:r>
        <w:rPr>
          <w:rFonts w:ascii="Arial" w:hAnsi="Arial" w:cs="Arial"/>
          <w:sz w:val="24"/>
          <w:szCs w:val="24"/>
        </w:rPr>
        <w:t>.</w:t>
      </w:r>
      <w:r>
        <w:rPr>
          <w:rStyle w:val="Refdenotaalpie"/>
          <w:rFonts w:ascii="Arial" w:hAnsi="Arial" w:cs="Arial"/>
          <w:sz w:val="24"/>
          <w:szCs w:val="24"/>
        </w:rPr>
        <w:footnoteReference w:id="7"/>
      </w:r>
    </w:p>
    <w:p w14:paraId="744C1691" w14:textId="77777777" w:rsidR="00AE01A6" w:rsidRPr="00A432D6" w:rsidRDefault="00AE01A6" w:rsidP="00AE01A6">
      <w:pPr>
        <w:ind w:right="256"/>
        <w:jc w:val="both"/>
        <w:rPr>
          <w:rFonts w:ascii="Arial" w:hAnsi="Arial" w:cs="Arial"/>
          <w:sz w:val="24"/>
          <w:szCs w:val="24"/>
        </w:rPr>
      </w:pPr>
    </w:p>
    <w:p w14:paraId="260AB549" w14:textId="77777777" w:rsidR="00AE01A6" w:rsidRDefault="00AE01A6" w:rsidP="00AE01A6">
      <w:pPr>
        <w:ind w:right="256"/>
        <w:jc w:val="both"/>
        <w:rPr>
          <w:rFonts w:ascii="Arial" w:hAnsi="Arial" w:cs="Arial"/>
          <w:sz w:val="24"/>
          <w:szCs w:val="24"/>
        </w:rPr>
      </w:pPr>
      <w:r w:rsidRPr="00A432D6">
        <w:rPr>
          <w:rFonts w:ascii="Arial" w:hAnsi="Arial" w:cs="Arial"/>
          <w:sz w:val="24"/>
          <w:szCs w:val="24"/>
        </w:rPr>
        <w:t>Este término también puede encontrarse como “práctica físico-deportiva” y se presenta en diversos documentos referentes al tema de la práctica deportiva y ejercicio físico, haciendo referencia a la conjunción de ambas actividades</w:t>
      </w:r>
      <w:r>
        <w:rPr>
          <w:rFonts w:ascii="Arial" w:hAnsi="Arial" w:cs="Arial"/>
          <w:sz w:val="24"/>
          <w:szCs w:val="24"/>
        </w:rPr>
        <w:t>.</w:t>
      </w:r>
      <w:r>
        <w:rPr>
          <w:rStyle w:val="Refdenotaalpie"/>
          <w:rFonts w:ascii="Arial" w:hAnsi="Arial" w:cs="Arial"/>
          <w:sz w:val="24"/>
          <w:szCs w:val="24"/>
        </w:rPr>
        <w:footnoteReference w:id="8"/>
      </w:r>
    </w:p>
    <w:p w14:paraId="03D967B2" w14:textId="77777777" w:rsidR="00AE01A6" w:rsidRPr="00A432D6" w:rsidRDefault="00AE01A6" w:rsidP="00AE01A6">
      <w:pPr>
        <w:ind w:right="256"/>
        <w:jc w:val="both"/>
        <w:rPr>
          <w:rFonts w:ascii="Arial" w:hAnsi="Arial" w:cs="Arial"/>
          <w:sz w:val="24"/>
          <w:szCs w:val="24"/>
        </w:rPr>
      </w:pPr>
    </w:p>
    <w:p w14:paraId="466BD7A7" w14:textId="77777777" w:rsidR="00AE01A6" w:rsidRDefault="00AE01A6" w:rsidP="00AE01A6">
      <w:pPr>
        <w:ind w:right="256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b/>
          <w:bCs/>
          <w:sz w:val="24"/>
          <w:szCs w:val="24"/>
        </w:rPr>
        <w:t>Deporte.</w:t>
      </w:r>
      <w:r w:rsidRPr="00A432D6">
        <w:rPr>
          <w:rFonts w:ascii="Arial" w:hAnsi="Arial" w:cs="Arial"/>
          <w:sz w:val="24"/>
          <w:szCs w:val="24"/>
        </w:rPr>
        <w:t xml:space="preserve"> Subcategoría de la actividad físico-deportiva, especializada, de carácter competitivo que requiere de entrenamiento físico y que generalmente se realiza a altas intensidades. Además, está reglamentada por instituciones y organismos estatales o gubernamentales</w:t>
      </w:r>
      <w:r>
        <w:rPr>
          <w:rFonts w:ascii="Arial" w:hAnsi="Arial" w:cs="Arial"/>
          <w:sz w:val="24"/>
          <w:szCs w:val="24"/>
        </w:rPr>
        <w:t>.</w:t>
      </w:r>
      <w:r>
        <w:rPr>
          <w:rStyle w:val="Refdenotaalpie"/>
          <w:rFonts w:ascii="Arial" w:hAnsi="Arial" w:cs="Arial"/>
          <w:sz w:val="24"/>
          <w:szCs w:val="24"/>
        </w:rPr>
        <w:footnoteReference w:id="9"/>
      </w:r>
    </w:p>
    <w:p w14:paraId="3270A52B" w14:textId="77777777" w:rsidR="00AE01A6" w:rsidRDefault="00AE01A6" w:rsidP="00AE01A6">
      <w:pPr>
        <w:ind w:right="256"/>
        <w:jc w:val="both"/>
        <w:rPr>
          <w:rFonts w:ascii="Arial" w:hAnsi="Arial" w:cs="Arial"/>
          <w:b/>
          <w:bCs/>
          <w:sz w:val="24"/>
          <w:szCs w:val="24"/>
        </w:rPr>
      </w:pPr>
    </w:p>
    <w:p w14:paraId="267D21B6" w14:textId="77777777" w:rsidR="00AE01A6" w:rsidRDefault="00AE01A6" w:rsidP="00AE01A6">
      <w:pPr>
        <w:ind w:right="256"/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b/>
          <w:bCs/>
          <w:sz w:val="24"/>
          <w:szCs w:val="24"/>
        </w:rPr>
        <w:t>Ejercicio físico.</w:t>
      </w:r>
      <w:r w:rsidRPr="00A432D6">
        <w:rPr>
          <w:rFonts w:ascii="Arial" w:hAnsi="Arial" w:cs="Arial"/>
          <w:sz w:val="24"/>
          <w:szCs w:val="24"/>
        </w:rPr>
        <w:t xml:space="preserve"> Subcategoría de la actividad físico-deportiva, que es programada, estructurada y repetitiva, además de tener como propósito mejorar y mantener uno o más de los componentes de la aptitud física, la salud y bienestar de la persona.</w:t>
      </w:r>
    </w:p>
    <w:p w14:paraId="29831AB6" w14:textId="77777777" w:rsidR="00AE01A6" w:rsidRPr="00A432D6" w:rsidRDefault="00AE01A6" w:rsidP="00AE01A6">
      <w:pPr>
        <w:ind w:right="256"/>
        <w:jc w:val="both"/>
        <w:rPr>
          <w:rFonts w:ascii="Arial" w:hAnsi="Arial" w:cs="Arial"/>
          <w:sz w:val="24"/>
          <w:szCs w:val="24"/>
        </w:rPr>
      </w:pPr>
    </w:p>
    <w:p w14:paraId="25A4788F" w14:textId="77777777" w:rsidR="00AE01A6" w:rsidRDefault="00AE01A6" w:rsidP="00AE01A6">
      <w:pPr>
        <w:jc w:val="both"/>
        <w:rPr>
          <w:rFonts w:ascii="Arial" w:hAnsi="Arial" w:cs="Arial"/>
          <w:sz w:val="24"/>
          <w:szCs w:val="24"/>
        </w:rPr>
      </w:pPr>
      <w:r w:rsidRPr="00E600C8">
        <w:rPr>
          <w:rFonts w:ascii="Arial" w:hAnsi="Arial" w:cs="Arial"/>
          <w:b/>
          <w:bCs/>
          <w:sz w:val="24"/>
          <w:szCs w:val="24"/>
        </w:rPr>
        <w:t>Inactividad física.</w:t>
      </w:r>
      <w:r w:rsidRPr="00A432D6">
        <w:rPr>
          <w:rFonts w:ascii="Arial" w:hAnsi="Arial" w:cs="Arial"/>
          <w:sz w:val="24"/>
          <w:szCs w:val="24"/>
        </w:rPr>
        <w:t xml:space="preserve"> Ausencia de práctica deportiva o de ejercicio físico</w:t>
      </w:r>
      <w:r>
        <w:rPr>
          <w:rFonts w:ascii="Arial" w:hAnsi="Arial" w:cs="Arial"/>
          <w:sz w:val="24"/>
          <w:szCs w:val="24"/>
        </w:rPr>
        <w:t xml:space="preserve"> durante el t</w:t>
      </w:r>
      <w:r w:rsidRPr="00A432D6">
        <w:rPr>
          <w:rFonts w:ascii="Arial" w:hAnsi="Arial" w:cs="Arial"/>
          <w:sz w:val="24"/>
          <w:szCs w:val="24"/>
        </w:rPr>
        <w:t xml:space="preserve">iempo libre. </w:t>
      </w:r>
    </w:p>
    <w:p w14:paraId="31B1C185" w14:textId="77777777" w:rsidR="00AE01A6" w:rsidRDefault="00AE01A6" w:rsidP="00AE01A6">
      <w:pPr>
        <w:jc w:val="both"/>
        <w:rPr>
          <w:rFonts w:ascii="Arial" w:hAnsi="Arial" w:cs="Arial"/>
          <w:sz w:val="24"/>
          <w:szCs w:val="24"/>
        </w:rPr>
      </w:pPr>
    </w:p>
    <w:p w14:paraId="0B59CE4E" w14:textId="77777777" w:rsidR="00AE01A6" w:rsidRDefault="00AE01A6" w:rsidP="00AE01A6">
      <w:pPr>
        <w:jc w:val="both"/>
        <w:rPr>
          <w:rFonts w:ascii="Arial" w:hAnsi="Arial" w:cs="Arial"/>
          <w:sz w:val="24"/>
          <w:szCs w:val="24"/>
        </w:rPr>
      </w:pPr>
      <w:r w:rsidRPr="004E2206">
        <w:rPr>
          <w:rFonts w:ascii="Arial" w:hAnsi="Arial" w:cs="Arial"/>
          <w:b/>
          <w:sz w:val="24"/>
          <w:szCs w:val="24"/>
        </w:rPr>
        <w:t>Tiempo libre.</w:t>
      </w:r>
      <w:r>
        <w:rPr>
          <w:rFonts w:ascii="Arial" w:hAnsi="Arial" w:cs="Arial"/>
          <w:sz w:val="24"/>
          <w:szCs w:val="24"/>
        </w:rPr>
        <w:t xml:space="preserve"> </w:t>
      </w:r>
      <w:r w:rsidRPr="00A432D6">
        <w:rPr>
          <w:rFonts w:ascii="Arial" w:hAnsi="Arial" w:cs="Arial"/>
          <w:sz w:val="24"/>
          <w:szCs w:val="24"/>
        </w:rPr>
        <w:t>Aquel tiempo que queda después de cubrir las necesidades y obligaciones del hogar, trabajo o estudio.</w:t>
      </w:r>
      <w:r w:rsidRPr="00A432D6" w:rsidDel="00A432D6">
        <w:rPr>
          <w:rFonts w:ascii="Arial" w:hAnsi="Arial" w:cs="Arial"/>
          <w:sz w:val="24"/>
          <w:szCs w:val="24"/>
        </w:rPr>
        <w:t xml:space="preserve"> </w:t>
      </w:r>
    </w:p>
    <w:p w14:paraId="7FBE9CC5" w14:textId="4788DBEE" w:rsidR="00CA7F52" w:rsidRDefault="00CA7F52" w:rsidP="00A432D6">
      <w:pPr>
        <w:jc w:val="both"/>
        <w:rPr>
          <w:rFonts w:ascii="Arial" w:hAnsi="Arial" w:cs="Arial"/>
          <w:sz w:val="24"/>
          <w:szCs w:val="24"/>
        </w:rPr>
      </w:pPr>
    </w:p>
    <w:sectPr w:rsidR="00CA7F52" w:rsidSect="00AD5198">
      <w:headerReference w:type="default" r:id="rId44"/>
      <w:type w:val="continuous"/>
      <w:pgSz w:w="12240" w:h="15840"/>
      <w:pgMar w:top="1702" w:right="1183" w:bottom="709" w:left="1020" w:header="561" w:footer="54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907A5" w16cex:dateUtc="2023-01-23T19:18:00Z"/>
  <w16cex:commentExtensible w16cex:durableId="277BB2E8" w16cex:dateUtc="2023-01-25T19:53:00Z"/>
  <w16cex:commentExtensible w16cex:durableId="277B94F1" w16cex:dateUtc="2023-01-25T17:45:00Z"/>
  <w16cex:commentExtensible w16cex:durableId="277BB2F5" w16cex:dateUtc="2023-01-25T19:53:00Z"/>
  <w16cex:commentExtensible w16cex:durableId="27790AD3" w16cex:dateUtc="2023-01-23T19:32:00Z"/>
  <w16cex:commentExtensible w16cex:durableId="277BB301" w16cex:dateUtc="2023-01-25T19:54:00Z"/>
  <w16cex:commentExtensible w16cex:durableId="27790BE0" w16cex:dateUtc="2023-01-23T19:36:00Z"/>
  <w16cex:commentExtensible w16cex:durableId="277BB38D" w16cex:dateUtc="2023-01-25T19:56:00Z"/>
  <w16cex:commentExtensible w16cex:durableId="27790CBD" w16cex:dateUtc="2023-01-23T19:40:00Z"/>
  <w16cex:commentExtensible w16cex:durableId="277BB3EC" w16cex:dateUtc="2023-01-25T19:58:00Z"/>
  <w16cex:commentExtensible w16cex:durableId="277AC366" w16cex:dateUtc="2023-01-25T02:51:00Z"/>
  <w16cex:commentExtensible w16cex:durableId="277BB45A" w16cex:dateUtc="2023-01-25T19:59:00Z"/>
  <w16cex:commentExtensible w16cex:durableId="277B894D" w16cex:dateUtc="2023-01-25T16:56:00Z"/>
  <w16cex:commentExtensible w16cex:durableId="277BB498" w16cex:dateUtc="2023-01-25T20:00:00Z"/>
  <w16cex:commentExtensible w16cex:durableId="277BBF5B" w16cex:dateUtc="2023-01-25T20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CECFA" w14:textId="77777777" w:rsidR="006A069F" w:rsidRDefault="006A069F">
      <w:r>
        <w:separator/>
      </w:r>
    </w:p>
  </w:endnote>
  <w:endnote w:type="continuationSeparator" w:id="0">
    <w:p w14:paraId="2B0B8593" w14:textId="77777777" w:rsidR="006A069F" w:rsidRDefault="006A069F">
      <w:r>
        <w:continuationSeparator/>
      </w:r>
    </w:p>
  </w:endnote>
  <w:endnote w:type="continuationNotice" w:id="1">
    <w:p w14:paraId="2BD76C89" w14:textId="77777777" w:rsidR="006A069F" w:rsidRDefault="006A0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49802"/>
      <w:docPartObj>
        <w:docPartGallery w:val="Page Numbers (Bottom of Page)"/>
        <w:docPartUnique/>
      </w:docPartObj>
    </w:sdtPr>
    <w:sdtEndPr>
      <w:rPr>
        <w:b/>
        <w:color w:val="002060"/>
        <w:sz w:val="20"/>
        <w:szCs w:val="20"/>
      </w:rPr>
    </w:sdtEndPr>
    <w:sdtContent>
      <w:p w14:paraId="3D0376BA" w14:textId="0B5529C9" w:rsidR="00A63A36" w:rsidRPr="00AD5198" w:rsidRDefault="00A63A36" w:rsidP="00AD5198">
        <w:pPr>
          <w:pStyle w:val="Piedepgina"/>
          <w:jc w:val="center"/>
          <w:rPr>
            <w:b/>
            <w:color w:val="002060"/>
            <w:sz w:val="20"/>
            <w:szCs w:val="20"/>
          </w:rPr>
        </w:pPr>
        <w:r w:rsidRPr="00AD5198">
          <w:rPr>
            <w:b/>
            <w:color w:val="002060"/>
            <w:sz w:val="20"/>
            <w:szCs w:val="20"/>
          </w:rPr>
          <w:t>COMUNICACIÓN SOCIAL</w:t>
        </w:r>
      </w:p>
    </w:sdtContent>
  </w:sdt>
  <w:p w14:paraId="48EE8BCC" w14:textId="77777777" w:rsidR="00A63A36" w:rsidRPr="00C2084C" w:rsidRDefault="00A63A36" w:rsidP="00C2084C">
    <w:pPr>
      <w:pStyle w:val="Textoindependiente"/>
      <w:spacing w:line="14" w:lineRule="auto"/>
      <w:rPr>
        <w:rFonts w:ascii="Arial" w:hAnsi="Arial" w:cs="Arial"/>
        <w:b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57824" w14:textId="77777777" w:rsidR="006A069F" w:rsidRDefault="006A069F">
      <w:r>
        <w:separator/>
      </w:r>
    </w:p>
  </w:footnote>
  <w:footnote w:type="continuationSeparator" w:id="0">
    <w:p w14:paraId="701D8CEF" w14:textId="77777777" w:rsidR="006A069F" w:rsidRDefault="006A069F">
      <w:r>
        <w:continuationSeparator/>
      </w:r>
    </w:p>
  </w:footnote>
  <w:footnote w:type="continuationNotice" w:id="1">
    <w:p w14:paraId="03483AC9" w14:textId="77777777" w:rsidR="006A069F" w:rsidRDefault="006A069F"/>
  </w:footnote>
  <w:footnote w:id="2">
    <w:p w14:paraId="18076FBD" w14:textId="77777777" w:rsidR="00DD448C" w:rsidRPr="00180F45" w:rsidRDefault="00DD448C" w:rsidP="00DD448C">
      <w:pPr>
        <w:pStyle w:val="Textonotapie"/>
        <w:ind w:left="284" w:hanging="142"/>
        <w:jc w:val="both"/>
        <w:rPr>
          <w:rFonts w:ascii="Arial" w:hAnsi="Arial" w:cs="Arial"/>
          <w:sz w:val="16"/>
          <w:szCs w:val="16"/>
        </w:rPr>
      </w:pPr>
      <w:r w:rsidRPr="00180F45">
        <w:rPr>
          <w:rFonts w:ascii="Arial" w:hAnsi="Arial" w:cs="Arial"/>
          <w:sz w:val="16"/>
          <w:szCs w:val="16"/>
          <w:vertAlign w:val="superscript"/>
        </w:rPr>
        <w:footnoteRef/>
      </w:r>
      <w:r w:rsidRPr="00180F45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Pr="00180F45">
        <w:rPr>
          <w:rFonts w:ascii="Arial" w:hAnsi="Arial" w:cs="Arial"/>
          <w:sz w:val="16"/>
          <w:szCs w:val="16"/>
        </w:rPr>
        <w:t>El Módulo de Práctica Deportiva y Ejercicio Físico (MOPRADEF) se levanta en el agregado urbano de 32 áreas de 100 mil y más habitantes.</w:t>
      </w:r>
    </w:p>
  </w:footnote>
  <w:footnote w:id="3">
    <w:p w14:paraId="05A902A0" w14:textId="207256F8" w:rsidR="00A63A36" w:rsidRPr="00AD5198" w:rsidRDefault="00A63A36" w:rsidP="00AD5198">
      <w:pPr>
        <w:pStyle w:val="Textonotapie"/>
        <w:ind w:left="284" w:hanging="142"/>
        <w:jc w:val="both"/>
        <w:rPr>
          <w:sz w:val="16"/>
          <w:szCs w:val="16"/>
        </w:rPr>
      </w:pPr>
      <w:r w:rsidRPr="00AD5198">
        <w:rPr>
          <w:rFonts w:ascii="Arial" w:hAnsi="Arial" w:cs="Arial"/>
          <w:sz w:val="16"/>
          <w:szCs w:val="16"/>
          <w:vertAlign w:val="superscript"/>
        </w:rPr>
        <w:footnoteRef/>
      </w:r>
      <w:r w:rsidRPr="00AD519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AD5198">
        <w:rPr>
          <w:rFonts w:ascii="Arial" w:hAnsi="Arial" w:cs="Arial"/>
          <w:sz w:val="16"/>
          <w:szCs w:val="16"/>
        </w:rPr>
        <w:t>Acumularon un mínimo de 75 minutos semanales de actividad física vigorosa o 150 minutos semanales de actividad física moderada y cumplieron</w:t>
      </w:r>
      <w:r w:rsidR="008115A2">
        <w:rPr>
          <w:rFonts w:ascii="Arial" w:hAnsi="Arial" w:cs="Arial"/>
          <w:sz w:val="16"/>
          <w:szCs w:val="16"/>
        </w:rPr>
        <w:t>,</w:t>
      </w:r>
      <w:r w:rsidRPr="00AD5198">
        <w:rPr>
          <w:rFonts w:ascii="Arial" w:hAnsi="Arial" w:cs="Arial"/>
          <w:sz w:val="16"/>
          <w:szCs w:val="16"/>
        </w:rPr>
        <w:t xml:space="preserve"> al menos</w:t>
      </w:r>
      <w:r w:rsidR="008115A2">
        <w:rPr>
          <w:rFonts w:ascii="Arial" w:hAnsi="Arial" w:cs="Arial"/>
          <w:sz w:val="16"/>
          <w:szCs w:val="16"/>
        </w:rPr>
        <w:t>,</w:t>
      </w:r>
      <w:r w:rsidRPr="00AD5198">
        <w:rPr>
          <w:rFonts w:ascii="Arial" w:hAnsi="Arial" w:cs="Arial"/>
          <w:sz w:val="16"/>
          <w:szCs w:val="16"/>
        </w:rPr>
        <w:t xml:space="preserve"> con tres días a la semana de práctica de actividad físico-deportiva.</w:t>
      </w:r>
    </w:p>
  </w:footnote>
  <w:footnote w:id="4">
    <w:p w14:paraId="3492C5FE" w14:textId="22C01E7D" w:rsidR="00A63A36" w:rsidRDefault="00A63A36" w:rsidP="00AD5198">
      <w:pPr>
        <w:pStyle w:val="Textonotapie"/>
        <w:ind w:left="284" w:hanging="142"/>
        <w:jc w:val="both"/>
      </w:pPr>
      <w:r w:rsidRPr="00AD5198">
        <w:rPr>
          <w:rFonts w:ascii="Arial" w:hAnsi="Arial" w:cs="Arial"/>
          <w:sz w:val="16"/>
          <w:szCs w:val="16"/>
          <w:vertAlign w:val="superscript"/>
        </w:rPr>
        <w:footnoteRef/>
      </w:r>
      <w:r w:rsidRPr="00AD5198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AD5198">
        <w:rPr>
          <w:rFonts w:ascii="Arial" w:hAnsi="Arial" w:cs="Arial"/>
          <w:sz w:val="16"/>
          <w:szCs w:val="16"/>
        </w:rPr>
        <w:t>O</w:t>
      </w:r>
      <w:r w:rsidR="008115A2">
        <w:rPr>
          <w:rFonts w:ascii="Arial" w:hAnsi="Arial" w:cs="Arial"/>
          <w:sz w:val="16"/>
          <w:szCs w:val="16"/>
        </w:rPr>
        <w:t>MS</w:t>
      </w:r>
      <w:r w:rsidRPr="00AD5198">
        <w:rPr>
          <w:rFonts w:ascii="Arial" w:hAnsi="Arial" w:cs="Arial"/>
          <w:sz w:val="16"/>
          <w:szCs w:val="16"/>
        </w:rPr>
        <w:t xml:space="preserve"> (2010)</w:t>
      </w:r>
      <w:r w:rsidR="008115A2">
        <w:rPr>
          <w:rFonts w:ascii="Arial" w:hAnsi="Arial" w:cs="Arial"/>
          <w:sz w:val="16"/>
          <w:szCs w:val="16"/>
        </w:rPr>
        <w:t>.</w:t>
      </w:r>
      <w:r w:rsidRPr="00AD5198">
        <w:rPr>
          <w:rFonts w:ascii="Arial" w:hAnsi="Arial" w:cs="Arial"/>
          <w:sz w:val="16"/>
          <w:szCs w:val="16"/>
        </w:rPr>
        <w:t xml:space="preserve"> Recomendaciones mundiales sobre actividad física para la salud (Clasificación NLM: QT 255)</w:t>
      </w:r>
    </w:p>
  </w:footnote>
  <w:footnote w:id="5">
    <w:p w14:paraId="7DC27B2F" w14:textId="602948E8" w:rsidR="00A63A36" w:rsidRPr="004E2206" w:rsidRDefault="00A63A36" w:rsidP="00AD5198">
      <w:pPr>
        <w:pStyle w:val="Textonotapie"/>
        <w:ind w:left="142"/>
        <w:rPr>
          <w:rFonts w:ascii="Arial" w:hAnsi="Arial" w:cs="Arial"/>
          <w:sz w:val="18"/>
          <w:szCs w:val="18"/>
        </w:rPr>
      </w:pPr>
      <w:r w:rsidRPr="004E2206">
        <w:rPr>
          <w:rStyle w:val="Refdenotaalpie"/>
          <w:rFonts w:ascii="Arial" w:hAnsi="Arial" w:cs="Arial"/>
          <w:sz w:val="18"/>
          <w:szCs w:val="18"/>
        </w:rPr>
        <w:footnoteRef/>
      </w:r>
      <w:r w:rsidRPr="004E2206">
        <w:rPr>
          <w:rFonts w:ascii="Arial" w:hAnsi="Arial" w:cs="Arial"/>
          <w:sz w:val="18"/>
          <w:szCs w:val="18"/>
        </w:rPr>
        <w:t xml:space="preserve"> Ver </w:t>
      </w:r>
      <w:r w:rsidR="0082149E">
        <w:rPr>
          <w:rFonts w:ascii="Arial" w:hAnsi="Arial" w:cs="Arial"/>
          <w:sz w:val="18"/>
          <w:szCs w:val="18"/>
        </w:rPr>
        <w:t>el apartado «</w:t>
      </w:r>
      <w:r w:rsidR="0082149E" w:rsidRPr="004E2206">
        <w:rPr>
          <w:rFonts w:ascii="Arial" w:hAnsi="Arial" w:cs="Arial"/>
          <w:sz w:val="18"/>
          <w:szCs w:val="18"/>
        </w:rPr>
        <w:t>Categorías según la condición de práctica físico-deportiva</w:t>
      </w:r>
      <w:r w:rsidR="0082149E">
        <w:rPr>
          <w:rFonts w:ascii="Arial" w:hAnsi="Arial" w:cs="Arial"/>
          <w:sz w:val="18"/>
          <w:szCs w:val="18"/>
        </w:rPr>
        <w:t xml:space="preserve">» de la Nota </w:t>
      </w:r>
      <w:r w:rsidR="008374D3">
        <w:rPr>
          <w:rFonts w:ascii="Arial" w:hAnsi="Arial" w:cs="Arial"/>
          <w:sz w:val="18"/>
          <w:szCs w:val="18"/>
        </w:rPr>
        <w:t>T</w:t>
      </w:r>
      <w:r w:rsidR="0082149E">
        <w:rPr>
          <w:rFonts w:ascii="Arial" w:hAnsi="Arial" w:cs="Arial"/>
          <w:sz w:val="18"/>
          <w:szCs w:val="18"/>
        </w:rPr>
        <w:t>écnica.</w:t>
      </w:r>
    </w:p>
  </w:footnote>
  <w:footnote w:id="6">
    <w:p w14:paraId="0F4C48A7" w14:textId="77777777" w:rsidR="00AE01A6" w:rsidRPr="006602EA" w:rsidRDefault="00AE01A6" w:rsidP="00AE01A6">
      <w:pPr>
        <w:pStyle w:val="Textonotapie"/>
        <w:rPr>
          <w:rFonts w:ascii="Arial" w:hAnsi="Arial" w:cs="Arial"/>
          <w:sz w:val="16"/>
          <w:szCs w:val="16"/>
        </w:rPr>
      </w:pPr>
      <w:r w:rsidRPr="006602EA">
        <w:rPr>
          <w:rStyle w:val="Refdenotaalpie"/>
          <w:rFonts w:ascii="Arial" w:hAnsi="Arial" w:cs="Arial"/>
          <w:sz w:val="16"/>
          <w:szCs w:val="16"/>
        </w:rPr>
        <w:footnoteRef/>
      </w:r>
      <w:r w:rsidRPr="006602EA">
        <w:rPr>
          <w:rFonts w:ascii="Arial" w:hAnsi="Arial" w:cs="Arial"/>
          <w:sz w:val="16"/>
          <w:szCs w:val="16"/>
        </w:rPr>
        <w:t xml:space="preserve"> Organización Mundial de la Salud, 2010. Recomendaciones mundiales sobre actividad física para la salud. Disponible en: https://www.paho.org/es/noticias/9-5-2012-recomendaciones-mundiales-sobre-actividad-fisica-para-salud#:~:text=Los%20adultos%20de%2018%20a,de%20actividades%20moderadas%20y%20vigorosas.</w:t>
      </w:r>
    </w:p>
  </w:footnote>
  <w:footnote w:id="7">
    <w:p w14:paraId="7C8BD8A0" w14:textId="12E7B93F" w:rsidR="00AE01A6" w:rsidRPr="006602EA" w:rsidRDefault="00AE01A6" w:rsidP="00AE01A6">
      <w:pPr>
        <w:pStyle w:val="Textonotapie"/>
        <w:rPr>
          <w:rFonts w:ascii="Arial" w:hAnsi="Arial" w:cs="Arial"/>
          <w:sz w:val="16"/>
          <w:szCs w:val="16"/>
        </w:rPr>
      </w:pPr>
      <w:r w:rsidRPr="006602EA">
        <w:rPr>
          <w:rStyle w:val="Refdenotaalpie"/>
          <w:rFonts w:ascii="Arial" w:hAnsi="Arial" w:cs="Arial"/>
          <w:sz w:val="16"/>
          <w:szCs w:val="16"/>
        </w:rPr>
        <w:footnoteRef/>
      </w:r>
      <w:r w:rsidRPr="006602EA">
        <w:rPr>
          <w:rFonts w:ascii="Arial" w:hAnsi="Arial" w:cs="Arial"/>
          <w:sz w:val="16"/>
          <w:szCs w:val="16"/>
        </w:rPr>
        <w:t xml:space="preserve"> Arribas Silvia, Lorena Gil de Montes, José Antonio Arruza, Universidad de País </w:t>
      </w:r>
      <w:r w:rsidR="00C41D2B" w:rsidRPr="006602EA">
        <w:rPr>
          <w:rFonts w:ascii="Arial" w:hAnsi="Arial" w:cs="Arial"/>
          <w:sz w:val="16"/>
          <w:szCs w:val="16"/>
        </w:rPr>
        <w:t>Vasco</w:t>
      </w:r>
      <w:r w:rsidRPr="006602EA">
        <w:rPr>
          <w:rFonts w:ascii="Arial" w:hAnsi="Arial" w:cs="Arial"/>
          <w:sz w:val="16"/>
          <w:szCs w:val="16"/>
        </w:rPr>
        <w:t>. Panorámica de la práctica física y deportiva en Gipuzkoa.2011. p. 13. http://www.ehu.es/argitalpenak/images/stories/libros_gratuitos_en_pdf/Ciencias_de_la_Vida/Practica%20deportiva.pdf</w:t>
      </w:r>
    </w:p>
  </w:footnote>
  <w:footnote w:id="8">
    <w:p w14:paraId="1C02678A" w14:textId="77777777" w:rsidR="00AE01A6" w:rsidRPr="006602EA" w:rsidRDefault="00AE01A6" w:rsidP="00AE01A6">
      <w:pPr>
        <w:pStyle w:val="Textonotapie"/>
        <w:rPr>
          <w:rFonts w:ascii="Arial" w:hAnsi="Arial" w:cs="Arial"/>
          <w:sz w:val="16"/>
          <w:szCs w:val="16"/>
        </w:rPr>
      </w:pPr>
      <w:r w:rsidRPr="006602EA">
        <w:rPr>
          <w:rStyle w:val="Refdenotaalpie"/>
          <w:rFonts w:ascii="Arial" w:hAnsi="Arial" w:cs="Arial"/>
          <w:sz w:val="16"/>
          <w:szCs w:val="16"/>
        </w:rPr>
        <w:footnoteRef/>
      </w:r>
      <w:r w:rsidRPr="006602EA">
        <w:rPr>
          <w:rFonts w:ascii="Arial" w:hAnsi="Arial" w:cs="Arial"/>
          <w:sz w:val="16"/>
          <w:szCs w:val="16"/>
        </w:rPr>
        <w:t xml:space="preserve"> Consejo Superior de Deportes. Plan Integral para la actividad física y deporte A+D, España.</w:t>
      </w:r>
    </w:p>
    <w:p w14:paraId="234AE4E3" w14:textId="77777777" w:rsidR="00AE01A6" w:rsidRPr="006602EA" w:rsidRDefault="00AE01A6" w:rsidP="00AE01A6">
      <w:pPr>
        <w:pStyle w:val="Textonotapie"/>
        <w:rPr>
          <w:rFonts w:ascii="Arial" w:hAnsi="Arial" w:cs="Arial"/>
          <w:sz w:val="16"/>
          <w:szCs w:val="16"/>
        </w:rPr>
      </w:pPr>
      <w:r w:rsidRPr="006602EA">
        <w:rPr>
          <w:rFonts w:ascii="Arial" w:hAnsi="Arial" w:cs="Arial"/>
          <w:sz w:val="16"/>
          <w:szCs w:val="16"/>
        </w:rPr>
        <w:t>http://www.planamasd.es/sites/default/files/recursos/libro-plan-a%2Bd.pdf</w:t>
      </w:r>
    </w:p>
  </w:footnote>
  <w:footnote w:id="9">
    <w:p w14:paraId="0B3BA472" w14:textId="77777777" w:rsidR="00AE01A6" w:rsidRDefault="00AE01A6" w:rsidP="00AE01A6">
      <w:pPr>
        <w:pStyle w:val="Textonotapie"/>
      </w:pPr>
      <w:r w:rsidRPr="006602EA">
        <w:rPr>
          <w:rStyle w:val="Refdenotaalpie"/>
          <w:rFonts w:ascii="Arial" w:hAnsi="Arial" w:cs="Arial"/>
          <w:sz w:val="16"/>
          <w:szCs w:val="16"/>
        </w:rPr>
        <w:footnoteRef/>
      </w:r>
      <w:r w:rsidRPr="006602EA">
        <w:rPr>
          <w:rFonts w:ascii="Arial" w:hAnsi="Arial" w:cs="Arial"/>
          <w:sz w:val="16"/>
          <w:szCs w:val="16"/>
        </w:rPr>
        <w:t xml:space="preserve"> http://www.definicionabc.com/deporte/gimnasio.php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B38E" w14:textId="2870D31C" w:rsidR="00A63A36" w:rsidRPr="00AD5198" w:rsidRDefault="00A63A36" w:rsidP="00AD5198">
    <w:pPr>
      <w:ind w:left="-567" w:right="-28"/>
      <w:jc w:val="right"/>
      <w:rPr>
        <w:rFonts w:ascii="Arial" w:eastAsia="Arial" w:hAnsi="Arial" w:cs="Arial"/>
        <w:sz w:val="24"/>
        <w:szCs w:val="24"/>
      </w:rPr>
    </w:pPr>
    <w:r w:rsidRPr="00AD5198">
      <w:rPr>
        <w:noProof/>
        <w:sz w:val="24"/>
        <w:szCs w:val="24"/>
      </w:rPr>
      <w:drawing>
        <wp:anchor distT="0" distB="0" distL="0" distR="0" simplePos="0" relativeHeight="251663872" behindDoc="1" locked="0" layoutInCell="1" allowOverlap="1" wp14:anchorId="6176A939" wp14:editId="33D5F703">
          <wp:simplePos x="0" y="0"/>
          <wp:positionH relativeFrom="page">
            <wp:posOffset>752475</wp:posOffset>
          </wp:positionH>
          <wp:positionV relativeFrom="page">
            <wp:posOffset>285750</wp:posOffset>
          </wp:positionV>
          <wp:extent cx="762000" cy="792283"/>
          <wp:effectExtent l="0" t="0" r="0" b="825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92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5198">
      <w:rPr>
        <w:rFonts w:ascii="Arial" w:hAnsi="Arial" w:cs="Arial"/>
        <w:b/>
        <w:color w:val="002060"/>
        <w:sz w:val="24"/>
        <w:szCs w:val="24"/>
      </w:rPr>
      <w:t>COMUNICADO</w:t>
    </w:r>
    <w:r w:rsidRPr="00AD5198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  <w:r w:rsidRPr="00AD5198">
      <w:rPr>
        <w:rFonts w:ascii="Arial" w:hAnsi="Arial" w:cs="Arial"/>
        <w:b/>
        <w:color w:val="002060"/>
        <w:sz w:val="24"/>
        <w:szCs w:val="24"/>
      </w:rPr>
      <w:t>DE</w:t>
    </w:r>
    <w:r w:rsidRPr="00AD5198">
      <w:rPr>
        <w:rFonts w:ascii="Arial" w:hAnsi="Arial" w:cs="Arial"/>
        <w:b/>
        <w:color w:val="002060"/>
        <w:spacing w:val="-11"/>
        <w:sz w:val="24"/>
        <w:szCs w:val="24"/>
      </w:rPr>
      <w:t xml:space="preserve"> P</w:t>
    </w:r>
    <w:r w:rsidRPr="00AD5198">
      <w:rPr>
        <w:rFonts w:ascii="Arial" w:hAnsi="Arial" w:cs="Arial"/>
        <w:b/>
        <w:color w:val="002060"/>
        <w:spacing w:val="-1"/>
        <w:sz w:val="24"/>
        <w:szCs w:val="24"/>
      </w:rPr>
      <w:t>RENSA</w:t>
    </w:r>
    <w:r w:rsidRPr="00AD5198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  <w:r w:rsidRPr="00AD5198">
      <w:rPr>
        <w:rFonts w:ascii="Arial" w:hAnsi="Arial" w:cs="Arial"/>
        <w:b/>
        <w:color w:val="002060"/>
        <w:sz w:val="24"/>
        <w:szCs w:val="24"/>
      </w:rPr>
      <w:t>NÚM. 34/23</w:t>
    </w:r>
  </w:p>
  <w:p w14:paraId="1F551219" w14:textId="0B5FA90D" w:rsidR="00A63A36" w:rsidRPr="00AD5198" w:rsidRDefault="00A63A36" w:rsidP="00AD5198">
    <w:pPr>
      <w:tabs>
        <w:tab w:val="left" w:pos="2490"/>
        <w:tab w:val="right" w:pos="8046"/>
      </w:tabs>
      <w:ind w:right="-28"/>
      <w:jc w:val="right"/>
      <w:rPr>
        <w:rFonts w:ascii="Arial" w:eastAsia="Arial" w:hAnsi="Arial" w:cs="Arial"/>
        <w:sz w:val="24"/>
        <w:szCs w:val="24"/>
      </w:rPr>
    </w:pPr>
    <w:r w:rsidRPr="00AD5198">
      <w:rPr>
        <w:rFonts w:ascii="Arial" w:hAnsi="Arial" w:cs="Arial"/>
        <w:b/>
        <w:color w:val="002060"/>
        <w:sz w:val="24"/>
        <w:szCs w:val="24"/>
      </w:rPr>
      <w:tab/>
      <w:t xml:space="preserve"> 26 DE ENERO DE</w:t>
    </w:r>
    <w:r w:rsidRPr="00AD5198">
      <w:rPr>
        <w:rFonts w:ascii="Arial" w:hAnsi="Arial" w:cs="Arial"/>
        <w:b/>
        <w:color w:val="002060"/>
        <w:spacing w:val="-5"/>
        <w:sz w:val="24"/>
        <w:szCs w:val="24"/>
      </w:rPr>
      <w:t xml:space="preserve"> </w:t>
    </w:r>
    <w:r w:rsidRPr="00AD5198">
      <w:rPr>
        <w:rFonts w:ascii="Arial" w:hAnsi="Arial" w:cs="Arial"/>
        <w:b/>
        <w:color w:val="002060"/>
        <w:sz w:val="24"/>
        <w:szCs w:val="24"/>
      </w:rPr>
      <w:t>2023</w:t>
    </w:r>
  </w:p>
  <w:p w14:paraId="1DA415D0" w14:textId="24E4043C" w:rsidR="00A63A36" w:rsidRPr="00AD5198" w:rsidRDefault="00A63A36" w:rsidP="00AD5198">
    <w:pPr>
      <w:tabs>
        <w:tab w:val="right" w:pos="10464"/>
      </w:tabs>
      <w:ind w:right="-28" w:firstLine="142"/>
      <w:rPr>
        <w:rFonts w:ascii="Arial" w:eastAsia="Arial" w:hAnsi="Arial" w:cs="Arial"/>
        <w:sz w:val="24"/>
        <w:szCs w:val="24"/>
      </w:rPr>
    </w:pPr>
    <w:r w:rsidRPr="00AD5198">
      <w:rPr>
        <w:rFonts w:ascii="Arial" w:hAnsi="Arial" w:cs="Arial"/>
        <w:b/>
        <w:color w:val="002060"/>
        <w:sz w:val="24"/>
        <w:szCs w:val="24"/>
      </w:rPr>
      <w:tab/>
      <w:t>PÁGINA</w:t>
    </w:r>
    <w:r w:rsidRPr="00AD5198">
      <w:rPr>
        <w:rFonts w:ascii="Arial" w:hAnsi="Arial" w:cs="Arial"/>
        <w:b/>
        <w:color w:val="002060"/>
        <w:spacing w:val="-13"/>
        <w:sz w:val="24"/>
        <w:szCs w:val="24"/>
      </w:rPr>
      <w:t xml:space="preserve"> </w:t>
    </w:r>
    <w:r w:rsidRPr="00AD5198">
      <w:rPr>
        <w:rFonts w:ascii="Arial" w:hAnsi="Arial" w:cs="Arial"/>
        <w:sz w:val="24"/>
        <w:szCs w:val="24"/>
      </w:rPr>
      <w:fldChar w:fldCharType="begin"/>
    </w:r>
    <w:r w:rsidRPr="00AD5198">
      <w:rPr>
        <w:rFonts w:ascii="Arial" w:hAnsi="Arial" w:cs="Arial"/>
        <w:b/>
        <w:color w:val="002060"/>
        <w:sz w:val="24"/>
        <w:szCs w:val="24"/>
      </w:rPr>
      <w:instrText xml:space="preserve"> PAGE </w:instrText>
    </w:r>
    <w:r w:rsidRPr="00AD5198">
      <w:rPr>
        <w:rFonts w:ascii="Arial" w:hAnsi="Arial" w:cs="Arial"/>
        <w:sz w:val="24"/>
        <w:szCs w:val="24"/>
      </w:rPr>
      <w:fldChar w:fldCharType="separate"/>
    </w:r>
    <w:r w:rsidRPr="00AD5198">
      <w:rPr>
        <w:rFonts w:ascii="Arial" w:hAnsi="Arial" w:cs="Arial"/>
        <w:sz w:val="24"/>
        <w:szCs w:val="24"/>
      </w:rPr>
      <w:t>1</w:t>
    </w:r>
    <w:r w:rsidRPr="00AD5198">
      <w:rPr>
        <w:rFonts w:ascii="Arial" w:hAnsi="Arial" w:cs="Arial"/>
        <w:sz w:val="24"/>
        <w:szCs w:val="24"/>
      </w:rPr>
      <w:fldChar w:fldCharType="end"/>
    </w:r>
    <w:r w:rsidRPr="00AD5198">
      <w:rPr>
        <w:rFonts w:ascii="Arial" w:hAnsi="Arial" w:cs="Arial"/>
        <w:b/>
        <w:color w:val="002060"/>
        <w:sz w:val="24"/>
        <w:szCs w:val="24"/>
      </w:rPr>
      <w:t>/16</w:t>
    </w:r>
  </w:p>
  <w:p w14:paraId="3AE5800A" w14:textId="5AA26A76" w:rsidR="00A63A36" w:rsidRPr="00AD5198" w:rsidRDefault="00A63A36" w:rsidP="00B67AF9">
    <w:pPr>
      <w:pStyle w:val="Textoindependiente"/>
      <w:spacing w:line="14" w:lineRule="auto"/>
      <w:ind w:left="142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AEA2D" w14:textId="583911F2" w:rsidR="00E41F36" w:rsidRPr="00AD5198" w:rsidRDefault="00E41F36" w:rsidP="00AD5198">
    <w:pPr>
      <w:ind w:left="-567" w:right="-28"/>
      <w:jc w:val="center"/>
      <w:rPr>
        <w:rFonts w:ascii="Arial" w:eastAsia="Arial" w:hAnsi="Arial" w:cs="Arial"/>
        <w:sz w:val="24"/>
        <w:szCs w:val="24"/>
      </w:rPr>
    </w:pPr>
    <w:r w:rsidRPr="00AD5198">
      <w:rPr>
        <w:noProof/>
        <w:sz w:val="24"/>
        <w:szCs w:val="24"/>
      </w:rPr>
      <w:drawing>
        <wp:anchor distT="0" distB="0" distL="0" distR="0" simplePos="0" relativeHeight="251665920" behindDoc="1" locked="0" layoutInCell="1" allowOverlap="1" wp14:anchorId="5262823B" wp14:editId="377E0725">
          <wp:simplePos x="0" y="0"/>
          <wp:positionH relativeFrom="page">
            <wp:posOffset>3524250</wp:posOffset>
          </wp:positionH>
          <wp:positionV relativeFrom="page">
            <wp:posOffset>190500</wp:posOffset>
          </wp:positionV>
          <wp:extent cx="762000" cy="792283"/>
          <wp:effectExtent l="0" t="0" r="0" b="8255"/>
          <wp:wrapNone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92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26B7B5" w14:textId="77777777" w:rsidR="00E41F36" w:rsidRPr="00AD5198" w:rsidRDefault="00E41F36" w:rsidP="00B67AF9">
    <w:pPr>
      <w:pStyle w:val="Textoindependiente"/>
      <w:spacing w:line="14" w:lineRule="auto"/>
      <w:ind w:left="14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1C5F"/>
    <w:multiLevelType w:val="hybridMultilevel"/>
    <w:tmpl w:val="E5D6E012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4969"/>
    <w:multiLevelType w:val="hybridMultilevel"/>
    <w:tmpl w:val="A5C2A8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07B0"/>
    <w:multiLevelType w:val="hybridMultilevel"/>
    <w:tmpl w:val="28EEA7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13B7"/>
    <w:multiLevelType w:val="hybridMultilevel"/>
    <w:tmpl w:val="7D92ACA6"/>
    <w:lvl w:ilvl="0" w:tplc="DBD62436">
      <w:start w:val="1"/>
      <w:numFmt w:val="decimal"/>
      <w:lvlText w:val="%1"/>
      <w:lvlJc w:val="left"/>
      <w:pPr>
        <w:ind w:left="884" w:hanging="60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052D3F"/>
    <w:multiLevelType w:val="hybridMultilevel"/>
    <w:tmpl w:val="D6948026"/>
    <w:lvl w:ilvl="0" w:tplc="F23A6548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4F3E77"/>
    <w:multiLevelType w:val="hybridMultilevel"/>
    <w:tmpl w:val="384AFC5E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776042A"/>
    <w:multiLevelType w:val="hybridMultilevel"/>
    <w:tmpl w:val="A33CB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C7A8A"/>
    <w:multiLevelType w:val="hybridMultilevel"/>
    <w:tmpl w:val="4016DF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012C4"/>
    <w:multiLevelType w:val="hybridMultilevel"/>
    <w:tmpl w:val="5D88B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77"/>
    <w:rsid w:val="00000EED"/>
    <w:rsid w:val="00001221"/>
    <w:rsid w:val="00002F5A"/>
    <w:rsid w:val="00004ED6"/>
    <w:rsid w:val="0000781C"/>
    <w:rsid w:val="00007F41"/>
    <w:rsid w:val="0001007D"/>
    <w:rsid w:val="000134D4"/>
    <w:rsid w:val="00013B70"/>
    <w:rsid w:val="000143E0"/>
    <w:rsid w:val="000147FB"/>
    <w:rsid w:val="00014CEC"/>
    <w:rsid w:val="00016F76"/>
    <w:rsid w:val="00017D37"/>
    <w:rsid w:val="00021452"/>
    <w:rsid w:val="000242AF"/>
    <w:rsid w:val="0002528F"/>
    <w:rsid w:val="00025700"/>
    <w:rsid w:val="00025B95"/>
    <w:rsid w:val="00025FF2"/>
    <w:rsid w:val="000270DD"/>
    <w:rsid w:val="00027556"/>
    <w:rsid w:val="00027E6E"/>
    <w:rsid w:val="000316D2"/>
    <w:rsid w:val="0003216E"/>
    <w:rsid w:val="000327BE"/>
    <w:rsid w:val="00034525"/>
    <w:rsid w:val="00037F50"/>
    <w:rsid w:val="00040872"/>
    <w:rsid w:val="000409BE"/>
    <w:rsid w:val="000427ED"/>
    <w:rsid w:val="000441EC"/>
    <w:rsid w:val="00044730"/>
    <w:rsid w:val="00045994"/>
    <w:rsid w:val="000565A7"/>
    <w:rsid w:val="0006030E"/>
    <w:rsid w:val="00060DFF"/>
    <w:rsid w:val="000619CB"/>
    <w:rsid w:val="000621C3"/>
    <w:rsid w:val="00064A44"/>
    <w:rsid w:val="000701F6"/>
    <w:rsid w:val="0007032B"/>
    <w:rsid w:val="000727C9"/>
    <w:rsid w:val="0007292A"/>
    <w:rsid w:val="00074C1D"/>
    <w:rsid w:val="00075660"/>
    <w:rsid w:val="00082442"/>
    <w:rsid w:val="000842E9"/>
    <w:rsid w:val="00085883"/>
    <w:rsid w:val="0008636D"/>
    <w:rsid w:val="00086983"/>
    <w:rsid w:val="00086F46"/>
    <w:rsid w:val="00087442"/>
    <w:rsid w:val="00087617"/>
    <w:rsid w:val="00091368"/>
    <w:rsid w:val="000929EF"/>
    <w:rsid w:val="00092ED5"/>
    <w:rsid w:val="00093A76"/>
    <w:rsid w:val="00094082"/>
    <w:rsid w:val="000957AF"/>
    <w:rsid w:val="000960F7"/>
    <w:rsid w:val="00096869"/>
    <w:rsid w:val="00097462"/>
    <w:rsid w:val="000A29D8"/>
    <w:rsid w:val="000A3683"/>
    <w:rsid w:val="000A4109"/>
    <w:rsid w:val="000A491B"/>
    <w:rsid w:val="000A5DE3"/>
    <w:rsid w:val="000A5F69"/>
    <w:rsid w:val="000A65B3"/>
    <w:rsid w:val="000A73DD"/>
    <w:rsid w:val="000B036E"/>
    <w:rsid w:val="000B073F"/>
    <w:rsid w:val="000B09CA"/>
    <w:rsid w:val="000B0C1E"/>
    <w:rsid w:val="000B0D17"/>
    <w:rsid w:val="000B1148"/>
    <w:rsid w:val="000B11A5"/>
    <w:rsid w:val="000B269B"/>
    <w:rsid w:val="000B29A9"/>
    <w:rsid w:val="000B2FD0"/>
    <w:rsid w:val="000B336B"/>
    <w:rsid w:val="000B3669"/>
    <w:rsid w:val="000B5D78"/>
    <w:rsid w:val="000B62F5"/>
    <w:rsid w:val="000C087A"/>
    <w:rsid w:val="000C113F"/>
    <w:rsid w:val="000C12B9"/>
    <w:rsid w:val="000C2F52"/>
    <w:rsid w:val="000C319C"/>
    <w:rsid w:val="000C4507"/>
    <w:rsid w:val="000C789F"/>
    <w:rsid w:val="000C7B55"/>
    <w:rsid w:val="000D0BC0"/>
    <w:rsid w:val="000D2186"/>
    <w:rsid w:val="000D3572"/>
    <w:rsid w:val="000D52E3"/>
    <w:rsid w:val="000D6544"/>
    <w:rsid w:val="000D6715"/>
    <w:rsid w:val="000D7268"/>
    <w:rsid w:val="000E0DD4"/>
    <w:rsid w:val="000F139A"/>
    <w:rsid w:val="000F24D2"/>
    <w:rsid w:val="000F394A"/>
    <w:rsid w:val="000F3A74"/>
    <w:rsid w:val="000F401F"/>
    <w:rsid w:val="000F4BC7"/>
    <w:rsid w:val="000F5F2C"/>
    <w:rsid w:val="00100679"/>
    <w:rsid w:val="001027BB"/>
    <w:rsid w:val="00102837"/>
    <w:rsid w:val="00102C31"/>
    <w:rsid w:val="00103010"/>
    <w:rsid w:val="001039CF"/>
    <w:rsid w:val="00105C18"/>
    <w:rsid w:val="001075F2"/>
    <w:rsid w:val="0011051C"/>
    <w:rsid w:val="00111604"/>
    <w:rsid w:val="00112486"/>
    <w:rsid w:val="00112637"/>
    <w:rsid w:val="001155E3"/>
    <w:rsid w:val="001156B5"/>
    <w:rsid w:val="001217AD"/>
    <w:rsid w:val="00121D71"/>
    <w:rsid w:val="001239E8"/>
    <w:rsid w:val="001242E3"/>
    <w:rsid w:val="00126788"/>
    <w:rsid w:val="00127669"/>
    <w:rsid w:val="001330B9"/>
    <w:rsid w:val="00133601"/>
    <w:rsid w:val="00133BFF"/>
    <w:rsid w:val="001358AD"/>
    <w:rsid w:val="00136C78"/>
    <w:rsid w:val="00137ABA"/>
    <w:rsid w:val="00140377"/>
    <w:rsid w:val="001428B9"/>
    <w:rsid w:val="00143877"/>
    <w:rsid w:val="00147139"/>
    <w:rsid w:val="00147778"/>
    <w:rsid w:val="001541DB"/>
    <w:rsid w:val="00156060"/>
    <w:rsid w:val="001568DF"/>
    <w:rsid w:val="00156BF1"/>
    <w:rsid w:val="001574C4"/>
    <w:rsid w:val="00157A73"/>
    <w:rsid w:val="0016026E"/>
    <w:rsid w:val="001609FD"/>
    <w:rsid w:val="0016103E"/>
    <w:rsid w:val="001612AB"/>
    <w:rsid w:val="00161C8A"/>
    <w:rsid w:val="00162163"/>
    <w:rsid w:val="00162877"/>
    <w:rsid w:val="00162CA9"/>
    <w:rsid w:val="00163926"/>
    <w:rsid w:val="00164674"/>
    <w:rsid w:val="00165378"/>
    <w:rsid w:val="0016671D"/>
    <w:rsid w:val="00167031"/>
    <w:rsid w:val="0016762D"/>
    <w:rsid w:val="00167E16"/>
    <w:rsid w:val="001706E2"/>
    <w:rsid w:val="00170773"/>
    <w:rsid w:val="001734D8"/>
    <w:rsid w:val="001747F1"/>
    <w:rsid w:val="00174998"/>
    <w:rsid w:val="001757BA"/>
    <w:rsid w:val="00175F7C"/>
    <w:rsid w:val="00177405"/>
    <w:rsid w:val="00177F97"/>
    <w:rsid w:val="001815F7"/>
    <w:rsid w:val="00182495"/>
    <w:rsid w:val="001831C6"/>
    <w:rsid w:val="0018339B"/>
    <w:rsid w:val="0018344C"/>
    <w:rsid w:val="00184B7A"/>
    <w:rsid w:val="00184BFD"/>
    <w:rsid w:val="00185747"/>
    <w:rsid w:val="001902F2"/>
    <w:rsid w:val="00191060"/>
    <w:rsid w:val="001929BE"/>
    <w:rsid w:val="00193864"/>
    <w:rsid w:val="00194204"/>
    <w:rsid w:val="00194B60"/>
    <w:rsid w:val="001960ED"/>
    <w:rsid w:val="00196FF2"/>
    <w:rsid w:val="001A00BC"/>
    <w:rsid w:val="001A0B29"/>
    <w:rsid w:val="001A212A"/>
    <w:rsid w:val="001A56C8"/>
    <w:rsid w:val="001B0236"/>
    <w:rsid w:val="001B07A7"/>
    <w:rsid w:val="001B1503"/>
    <w:rsid w:val="001B1AD1"/>
    <w:rsid w:val="001B2E87"/>
    <w:rsid w:val="001B6005"/>
    <w:rsid w:val="001B67A3"/>
    <w:rsid w:val="001B70C9"/>
    <w:rsid w:val="001B7A9B"/>
    <w:rsid w:val="001C2616"/>
    <w:rsid w:val="001C2F92"/>
    <w:rsid w:val="001C5026"/>
    <w:rsid w:val="001C562C"/>
    <w:rsid w:val="001C5AFF"/>
    <w:rsid w:val="001C7E86"/>
    <w:rsid w:val="001D0293"/>
    <w:rsid w:val="001D0964"/>
    <w:rsid w:val="001D1721"/>
    <w:rsid w:val="001D212F"/>
    <w:rsid w:val="001D2EB3"/>
    <w:rsid w:val="001D5045"/>
    <w:rsid w:val="001D6A88"/>
    <w:rsid w:val="001E095E"/>
    <w:rsid w:val="001E1369"/>
    <w:rsid w:val="001E15CF"/>
    <w:rsid w:val="001E4838"/>
    <w:rsid w:val="001E51D2"/>
    <w:rsid w:val="001E5BA6"/>
    <w:rsid w:val="001E61A7"/>
    <w:rsid w:val="001F0091"/>
    <w:rsid w:val="001F0A71"/>
    <w:rsid w:val="001F14ED"/>
    <w:rsid w:val="001F17DC"/>
    <w:rsid w:val="001F3901"/>
    <w:rsid w:val="001F46E4"/>
    <w:rsid w:val="001F51B5"/>
    <w:rsid w:val="001F57CA"/>
    <w:rsid w:val="001F586F"/>
    <w:rsid w:val="001F5B7E"/>
    <w:rsid w:val="002001BA"/>
    <w:rsid w:val="00202184"/>
    <w:rsid w:val="00202458"/>
    <w:rsid w:val="0020304E"/>
    <w:rsid w:val="0020389E"/>
    <w:rsid w:val="002048BB"/>
    <w:rsid w:val="0021051C"/>
    <w:rsid w:val="00210F3F"/>
    <w:rsid w:val="00211B08"/>
    <w:rsid w:val="00211FE6"/>
    <w:rsid w:val="00216095"/>
    <w:rsid w:val="00217F3D"/>
    <w:rsid w:val="002215B1"/>
    <w:rsid w:val="00222F8C"/>
    <w:rsid w:val="00223E1C"/>
    <w:rsid w:val="002254E0"/>
    <w:rsid w:val="00225AE0"/>
    <w:rsid w:val="0022643D"/>
    <w:rsid w:val="00233AC7"/>
    <w:rsid w:val="002345D2"/>
    <w:rsid w:val="00234E99"/>
    <w:rsid w:val="0023661B"/>
    <w:rsid w:val="002468AE"/>
    <w:rsid w:val="00250873"/>
    <w:rsid w:val="002513FF"/>
    <w:rsid w:val="00253FA9"/>
    <w:rsid w:val="00254635"/>
    <w:rsid w:val="00256916"/>
    <w:rsid w:val="00261522"/>
    <w:rsid w:val="00262192"/>
    <w:rsid w:val="002657B6"/>
    <w:rsid w:val="00270F4D"/>
    <w:rsid w:val="002725F8"/>
    <w:rsid w:val="0027342B"/>
    <w:rsid w:val="002755B1"/>
    <w:rsid w:val="002767C7"/>
    <w:rsid w:val="00276D81"/>
    <w:rsid w:val="00276E8A"/>
    <w:rsid w:val="00281A44"/>
    <w:rsid w:val="00281B05"/>
    <w:rsid w:val="00282D1D"/>
    <w:rsid w:val="0028466B"/>
    <w:rsid w:val="002873F0"/>
    <w:rsid w:val="00287CF1"/>
    <w:rsid w:val="00290160"/>
    <w:rsid w:val="00290678"/>
    <w:rsid w:val="00291C06"/>
    <w:rsid w:val="0029201F"/>
    <w:rsid w:val="002941D3"/>
    <w:rsid w:val="00294A11"/>
    <w:rsid w:val="00294B1D"/>
    <w:rsid w:val="00296B5F"/>
    <w:rsid w:val="00297467"/>
    <w:rsid w:val="00297986"/>
    <w:rsid w:val="002A0566"/>
    <w:rsid w:val="002A0B74"/>
    <w:rsid w:val="002A1AF7"/>
    <w:rsid w:val="002A23EA"/>
    <w:rsid w:val="002A4A32"/>
    <w:rsid w:val="002B4AFF"/>
    <w:rsid w:val="002B5C14"/>
    <w:rsid w:val="002B6592"/>
    <w:rsid w:val="002B7362"/>
    <w:rsid w:val="002B759A"/>
    <w:rsid w:val="002C3E65"/>
    <w:rsid w:val="002C3EE9"/>
    <w:rsid w:val="002C3FDE"/>
    <w:rsid w:val="002C4DE8"/>
    <w:rsid w:val="002C6412"/>
    <w:rsid w:val="002D040C"/>
    <w:rsid w:val="002D116C"/>
    <w:rsid w:val="002D1AB0"/>
    <w:rsid w:val="002D25C5"/>
    <w:rsid w:val="002D2EC5"/>
    <w:rsid w:val="002D3055"/>
    <w:rsid w:val="002D33E3"/>
    <w:rsid w:val="002D4FC1"/>
    <w:rsid w:val="002D52A9"/>
    <w:rsid w:val="002D5774"/>
    <w:rsid w:val="002D6E2D"/>
    <w:rsid w:val="002D746E"/>
    <w:rsid w:val="002D77FC"/>
    <w:rsid w:val="002D7960"/>
    <w:rsid w:val="002E101B"/>
    <w:rsid w:val="002E1FBD"/>
    <w:rsid w:val="002E3A5C"/>
    <w:rsid w:val="002E451D"/>
    <w:rsid w:val="002E5E9B"/>
    <w:rsid w:val="002E5EF1"/>
    <w:rsid w:val="002E73F2"/>
    <w:rsid w:val="002F41E7"/>
    <w:rsid w:val="002F5021"/>
    <w:rsid w:val="00301F54"/>
    <w:rsid w:val="00303771"/>
    <w:rsid w:val="00303F42"/>
    <w:rsid w:val="00304DF1"/>
    <w:rsid w:val="003059B8"/>
    <w:rsid w:val="00306EC7"/>
    <w:rsid w:val="00310DEC"/>
    <w:rsid w:val="00312382"/>
    <w:rsid w:val="00312B60"/>
    <w:rsid w:val="00313300"/>
    <w:rsid w:val="00313867"/>
    <w:rsid w:val="00313F51"/>
    <w:rsid w:val="00314B90"/>
    <w:rsid w:val="00315212"/>
    <w:rsid w:val="00315468"/>
    <w:rsid w:val="0031560E"/>
    <w:rsid w:val="00315CCE"/>
    <w:rsid w:val="00315EA9"/>
    <w:rsid w:val="003207BF"/>
    <w:rsid w:val="0032276E"/>
    <w:rsid w:val="00322F26"/>
    <w:rsid w:val="00324E8F"/>
    <w:rsid w:val="00325B4F"/>
    <w:rsid w:val="00326696"/>
    <w:rsid w:val="003305F2"/>
    <w:rsid w:val="00332BC6"/>
    <w:rsid w:val="0033433A"/>
    <w:rsid w:val="00334CD6"/>
    <w:rsid w:val="00335430"/>
    <w:rsid w:val="00335E55"/>
    <w:rsid w:val="0033623B"/>
    <w:rsid w:val="003368D6"/>
    <w:rsid w:val="00336CC2"/>
    <w:rsid w:val="00337016"/>
    <w:rsid w:val="00343D08"/>
    <w:rsid w:val="003442F3"/>
    <w:rsid w:val="00344428"/>
    <w:rsid w:val="00344F74"/>
    <w:rsid w:val="00346218"/>
    <w:rsid w:val="00346972"/>
    <w:rsid w:val="0035026A"/>
    <w:rsid w:val="0035192C"/>
    <w:rsid w:val="00351BA9"/>
    <w:rsid w:val="003575C4"/>
    <w:rsid w:val="003611AC"/>
    <w:rsid w:val="003612E5"/>
    <w:rsid w:val="00361322"/>
    <w:rsid w:val="00361EF5"/>
    <w:rsid w:val="00363B24"/>
    <w:rsid w:val="00365A78"/>
    <w:rsid w:val="00367BBC"/>
    <w:rsid w:val="00367C54"/>
    <w:rsid w:val="00370983"/>
    <w:rsid w:val="00370B09"/>
    <w:rsid w:val="00371C1C"/>
    <w:rsid w:val="00372601"/>
    <w:rsid w:val="003733A3"/>
    <w:rsid w:val="00373692"/>
    <w:rsid w:val="00374545"/>
    <w:rsid w:val="00374AC6"/>
    <w:rsid w:val="00376895"/>
    <w:rsid w:val="00380B41"/>
    <w:rsid w:val="00381596"/>
    <w:rsid w:val="00383972"/>
    <w:rsid w:val="00383997"/>
    <w:rsid w:val="0038607E"/>
    <w:rsid w:val="00386B25"/>
    <w:rsid w:val="00386F68"/>
    <w:rsid w:val="00387449"/>
    <w:rsid w:val="00387BE9"/>
    <w:rsid w:val="003904BD"/>
    <w:rsid w:val="00391062"/>
    <w:rsid w:val="00394295"/>
    <w:rsid w:val="00395709"/>
    <w:rsid w:val="003A34F3"/>
    <w:rsid w:val="003B15D7"/>
    <w:rsid w:val="003B234F"/>
    <w:rsid w:val="003B3F91"/>
    <w:rsid w:val="003B42D3"/>
    <w:rsid w:val="003B646B"/>
    <w:rsid w:val="003C00CD"/>
    <w:rsid w:val="003C1010"/>
    <w:rsid w:val="003C1960"/>
    <w:rsid w:val="003C1D2A"/>
    <w:rsid w:val="003C23CC"/>
    <w:rsid w:val="003C2FB4"/>
    <w:rsid w:val="003C4151"/>
    <w:rsid w:val="003C4DDE"/>
    <w:rsid w:val="003C508F"/>
    <w:rsid w:val="003C6F1B"/>
    <w:rsid w:val="003D1875"/>
    <w:rsid w:val="003D2493"/>
    <w:rsid w:val="003D46A2"/>
    <w:rsid w:val="003D64E2"/>
    <w:rsid w:val="003D7754"/>
    <w:rsid w:val="003E21FC"/>
    <w:rsid w:val="003E2D87"/>
    <w:rsid w:val="003E3A53"/>
    <w:rsid w:val="003E569B"/>
    <w:rsid w:val="003F1C36"/>
    <w:rsid w:val="003F336A"/>
    <w:rsid w:val="003F3ECF"/>
    <w:rsid w:val="003F56AE"/>
    <w:rsid w:val="003F61EC"/>
    <w:rsid w:val="003F62B4"/>
    <w:rsid w:val="003F6E8B"/>
    <w:rsid w:val="004008DD"/>
    <w:rsid w:val="004010C3"/>
    <w:rsid w:val="00401133"/>
    <w:rsid w:val="00401AF8"/>
    <w:rsid w:val="0040205F"/>
    <w:rsid w:val="0040502A"/>
    <w:rsid w:val="00405D21"/>
    <w:rsid w:val="00406E17"/>
    <w:rsid w:val="00407E54"/>
    <w:rsid w:val="00411AAF"/>
    <w:rsid w:val="00412552"/>
    <w:rsid w:val="00414E4D"/>
    <w:rsid w:val="004155FE"/>
    <w:rsid w:val="004177D0"/>
    <w:rsid w:val="0042029F"/>
    <w:rsid w:val="004202EE"/>
    <w:rsid w:val="004234DB"/>
    <w:rsid w:val="00426FF0"/>
    <w:rsid w:val="004274C8"/>
    <w:rsid w:val="004304AF"/>
    <w:rsid w:val="004317FF"/>
    <w:rsid w:val="00431C24"/>
    <w:rsid w:val="004326A7"/>
    <w:rsid w:val="00435E64"/>
    <w:rsid w:val="004361D3"/>
    <w:rsid w:val="00440FC7"/>
    <w:rsid w:val="00442C95"/>
    <w:rsid w:val="00442DBF"/>
    <w:rsid w:val="004430F8"/>
    <w:rsid w:val="00443E6F"/>
    <w:rsid w:val="00443F07"/>
    <w:rsid w:val="0044504E"/>
    <w:rsid w:val="0044541B"/>
    <w:rsid w:val="00445604"/>
    <w:rsid w:val="0045190A"/>
    <w:rsid w:val="0045338E"/>
    <w:rsid w:val="00453654"/>
    <w:rsid w:val="004538B6"/>
    <w:rsid w:val="00454D27"/>
    <w:rsid w:val="004560BF"/>
    <w:rsid w:val="00457CE5"/>
    <w:rsid w:val="00460636"/>
    <w:rsid w:val="0046304F"/>
    <w:rsid w:val="0046380F"/>
    <w:rsid w:val="00463FD6"/>
    <w:rsid w:val="00464759"/>
    <w:rsid w:val="00467E0E"/>
    <w:rsid w:val="00470CCF"/>
    <w:rsid w:val="00471A67"/>
    <w:rsid w:val="004732EE"/>
    <w:rsid w:val="0047521B"/>
    <w:rsid w:val="004773AA"/>
    <w:rsid w:val="004806C8"/>
    <w:rsid w:val="004813DC"/>
    <w:rsid w:val="00481832"/>
    <w:rsid w:val="00483387"/>
    <w:rsid w:val="00484C66"/>
    <w:rsid w:val="004870D4"/>
    <w:rsid w:val="00487468"/>
    <w:rsid w:val="00490C96"/>
    <w:rsid w:val="004916F3"/>
    <w:rsid w:val="00492927"/>
    <w:rsid w:val="00492962"/>
    <w:rsid w:val="00492AEA"/>
    <w:rsid w:val="00492B57"/>
    <w:rsid w:val="00493242"/>
    <w:rsid w:val="004932EA"/>
    <w:rsid w:val="00495275"/>
    <w:rsid w:val="004955A8"/>
    <w:rsid w:val="004957C1"/>
    <w:rsid w:val="00495F35"/>
    <w:rsid w:val="00496190"/>
    <w:rsid w:val="00497B24"/>
    <w:rsid w:val="004A1A57"/>
    <w:rsid w:val="004A504B"/>
    <w:rsid w:val="004A54B6"/>
    <w:rsid w:val="004A7514"/>
    <w:rsid w:val="004A7D01"/>
    <w:rsid w:val="004B0DCE"/>
    <w:rsid w:val="004B2374"/>
    <w:rsid w:val="004B3B98"/>
    <w:rsid w:val="004B4C7C"/>
    <w:rsid w:val="004B5923"/>
    <w:rsid w:val="004B6F5C"/>
    <w:rsid w:val="004B75C1"/>
    <w:rsid w:val="004B78AF"/>
    <w:rsid w:val="004B7E92"/>
    <w:rsid w:val="004C00E0"/>
    <w:rsid w:val="004C081C"/>
    <w:rsid w:val="004C1427"/>
    <w:rsid w:val="004C2809"/>
    <w:rsid w:val="004C2A4A"/>
    <w:rsid w:val="004C2D29"/>
    <w:rsid w:val="004C3E92"/>
    <w:rsid w:val="004C4483"/>
    <w:rsid w:val="004C45DD"/>
    <w:rsid w:val="004C48D5"/>
    <w:rsid w:val="004C4D2F"/>
    <w:rsid w:val="004C5AFE"/>
    <w:rsid w:val="004C5BB9"/>
    <w:rsid w:val="004C6019"/>
    <w:rsid w:val="004C78CA"/>
    <w:rsid w:val="004C7BD3"/>
    <w:rsid w:val="004D2064"/>
    <w:rsid w:val="004D3065"/>
    <w:rsid w:val="004D3E16"/>
    <w:rsid w:val="004D5D30"/>
    <w:rsid w:val="004D5FBD"/>
    <w:rsid w:val="004D6735"/>
    <w:rsid w:val="004E0CF0"/>
    <w:rsid w:val="004E0E90"/>
    <w:rsid w:val="004E1C77"/>
    <w:rsid w:val="004E2206"/>
    <w:rsid w:val="004E2E5D"/>
    <w:rsid w:val="004E328D"/>
    <w:rsid w:val="004E3630"/>
    <w:rsid w:val="004E4B27"/>
    <w:rsid w:val="004E4E8A"/>
    <w:rsid w:val="004E640A"/>
    <w:rsid w:val="004E7FDC"/>
    <w:rsid w:val="004F231B"/>
    <w:rsid w:val="004F25C7"/>
    <w:rsid w:val="004F5B3A"/>
    <w:rsid w:val="00505E1B"/>
    <w:rsid w:val="005074B4"/>
    <w:rsid w:val="0050775A"/>
    <w:rsid w:val="00510768"/>
    <w:rsid w:val="00512390"/>
    <w:rsid w:val="00513875"/>
    <w:rsid w:val="00515129"/>
    <w:rsid w:val="00515179"/>
    <w:rsid w:val="00515921"/>
    <w:rsid w:val="005159BD"/>
    <w:rsid w:val="00515E8D"/>
    <w:rsid w:val="00516200"/>
    <w:rsid w:val="0051751B"/>
    <w:rsid w:val="0052339F"/>
    <w:rsid w:val="005238D3"/>
    <w:rsid w:val="00523D84"/>
    <w:rsid w:val="00525042"/>
    <w:rsid w:val="00525306"/>
    <w:rsid w:val="00526186"/>
    <w:rsid w:val="00527E91"/>
    <w:rsid w:val="0053087E"/>
    <w:rsid w:val="00530BDD"/>
    <w:rsid w:val="00531BDF"/>
    <w:rsid w:val="0053608E"/>
    <w:rsid w:val="00536477"/>
    <w:rsid w:val="00537CF2"/>
    <w:rsid w:val="005464A3"/>
    <w:rsid w:val="00546AB3"/>
    <w:rsid w:val="0054704E"/>
    <w:rsid w:val="00550F8D"/>
    <w:rsid w:val="00551896"/>
    <w:rsid w:val="00552789"/>
    <w:rsid w:val="005531DC"/>
    <w:rsid w:val="00553941"/>
    <w:rsid w:val="0055509D"/>
    <w:rsid w:val="0055520F"/>
    <w:rsid w:val="0055555E"/>
    <w:rsid w:val="00557DA5"/>
    <w:rsid w:val="00560523"/>
    <w:rsid w:val="00560DFD"/>
    <w:rsid w:val="00562C27"/>
    <w:rsid w:val="00563551"/>
    <w:rsid w:val="00563740"/>
    <w:rsid w:val="00565D54"/>
    <w:rsid w:val="00567FA5"/>
    <w:rsid w:val="0057661A"/>
    <w:rsid w:val="00576AC8"/>
    <w:rsid w:val="00576F76"/>
    <w:rsid w:val="0057784E"/>
    <w:rsid w:val="00581DB8"/>
    <w:rsid w:val="005823BF"/>
    <w:rsid w:val="00582B40"/>
    <w:rsid w:val="00583122"/>
    <w:rsid w:val="005855D2"/>
    <w:rsid w:val="005866EF"/>
    <w:rsid w:val="0059058A"/>
    <w:rsid w:val="005907B5"/>
    <w:rsid w:val="00590D70"/>
    <w:rsid w:val="0059480F"/>
    <w:rsid w:val="00595345"/>
    <w:rsid w:val="005964DE"/>
    <w:rsid w:val="0059733C"/>
    <w:rsid w:val="00597673"/>
    <w:rsid w:val="005A2271"/>
    <w:rsid w:val="005A27C9"/>
    <w:rsid w:val="005A47D9"/>
    <w:rsid w:val="005A53CE"/>
    <w:rsid w:val="005A646D"/>
    <w:rsid w:val="005A6A4E"/>
    <w:rsid w:val="005A7C7C"/>
    <w:rsid w:val="005B0F33"/>
    <w:rsid w:val="005B13AD"/>
    <w:rsid w:val="005B413C"/>
    <w:rsid w:val="005B45A8"/>
    <w:rsid w:val="005B5117"/>
    <w:rsid w:val="005B6717"/>
    <w:rsid w:val="005B6909"/>
    <w:rsid w:val="005C1C9B"/>
    <w:rsid w:val="005C249F"/>
    <w:rsid w:val="005C4734"/>
    <w:rsid w:val="005C4D98"/>
    <w:rsid w:val="005C5897"/>
    <w:rsid w:val="005C6BB2"/>
    <w:rsid w:val="005C7519"/>
    <w:rsid w:val="005D01F0"/>
    <w:rsid w:val="005D1FFC"/>
    <w:rsid w:val="005D3A91"/>
    <w:rsid w:val="005D49C4"/>
    <w:rsid w:val="005D5258"/>
    <w:rsid w:val="005D7EC5"/>
    <w:rsid w:val="005E041F"/>
    <w:rsid w:val="005E08F4"/>
    <w:rsid w:val="005E3D4D"/>
    <w:rsid w:val="005E4A17"/>
    <w:rsid w:val="005E53F1"/>
    <w:rsid w:val="005E565A"/>
    <w:rsid w:val="005E7268"/>
    <w:rsid w:val="005E7577"/>
    <w:rsid w:val="005F00AA"/>
    <w:rsid w:val="005F02A1"/>
    <w:rsid w:val="005F02E4"/>
    <w:rsid w:val="005F0A66"/>
    <w:rsid w:val="005F1525"/>
    <w:rsid w:val="005F1F98"/>
    <w:rsid w:val="005F38A1"/>
    <w:rsid w:val="005F3E75"/>
    <w:rsid w:val="005F6232"/>
    <w:rsid w:val="005F66FF"/>
    <w:rsid w:val="005F762E"/>
    <w:rsid w:val="005F7E92"/>
    <w:rsid w:val="0060337C"/>
    <w:rsid w:val="006041DF"/>
    <w:rsid w:val="00611804"/>
    <w:rsid w:val="006118C0"/>
    <w:rsid w:val="00613241"/>
    <w:rsid w:val="00613FA9"/>
    <w:rsid w:val="00615098"/>
    <w:rsid w:val="00615112"/>
    <w:rsid w:val="00616067"/>
    <w:rsid w:val="0061651E"/>
    <w:rsid w:val="00620F80"/>
    <w:rsid w:val="00621DF7"/>
    <w:rsid w:val="006223A7"/>
    <w:rsid w:val="00623310"/>
    <w:rsid w:val="00624D7F"/>
    <w:rsid w:val="00625E0C"/>
    <w:rsid w:val="00627598"/>
    <w:rsid w:val="00633D90"/>
    <w:rsid w:val="00634BF0"/>
    <w:rsid w:val="00635B1B"/>
    <w:rsid w:val="00635E43"/>
    <w:rsid w:val="00642506"/>
    <w:rsid w:val="006439CD"/>
    <w:rsid w:val="00644142"/>
    <w:rsid w:val="00645466"/>
    <w:rsid w:val="00645487"/>
    <w:rsid w:val="00645685"/>
    <w:rsid w:val="00646392"/>
    <w:rsid w:val="006505F1"/>
    <w:rsid w:val="00651794"/>
    <w:rsid w:val="00651ADD"/>
    <w:rsid w:val="00651F9C"/>
    <w:rsid w:val="00653531"/>
    <w:rsid w:val="00653F4F"/>
    <w:rsid w:val="0065643B"/>
    <w:rsid w:val="00656621"/>
    <w:rsid w:val="006570EE"/>
    <w:rsid w:val="006602EA"/>
    <w:rsid w:val="0066053E"/>
    <w:rsid w:val="00662955"/>
    <w:rsid w:val="0066492E"/>
    <w:rsid w:val="00667045"/>
    <w:rsid w:val="0067187C"/>
    <w:rsid w:val="0067194F"/>
    <w:rsid w:val="00671E2E"/>
    <w:rsid w:val="00672E16"/>
    <w:rsid w:val="00673C0B"/>
    <w:rsid w:val="00675582"/>
    <w:rsid w:val="0067584D"/>
    <w:rsid w:val="00675B63"/>
    <w:rsid w:val="006800E2"/>
    <w:rsid w:val="00680C48"/>
    <w:rsid w:val="006820A7"/>
    <w:rsid w:val="00683C52"/>
    <w:rsid w:val="006844BA"/>
    <w:rsid w:val="006848A9"/>
    <w:rsid w:val="0068541B"/>
    <w:rsid w:val="0068556A"/>
    <w:rsid w:val="006870D3"/>
    <w:rsid w:val="00691653"/>
    <w:rsid w:val="00692C7E"/>
    <w:rsid w:val="00692D5D"/>
    <w:rsid w:val="0069330F"/>
    <w:rsid w:val="00693BEA"/>
    <w:rsid w:val="00694625"/>
    <w:rsid w:val="00696466"/>
    <w:rsid w:val="00696619"/>
    <w:rsid w:val="00697813"/>
    <w:rsid w:val="006A069F"/>
    <w:rsid w:val="006A0B0D"/>
    <w:rsid w:val="006A2E27"/>
    <w:rsid w:val="006A3318"/>
    <w:rsid w:val="006A3D9B"/>
    <w:rsid w:val="006A41B3"/>
    <w:rsid w:val="006A57FF"/>
    <w:rsid w:val="006B07DD"/>
    <w:rsid w:val="006B2116"/>
    <w:rsid w:val="006B2252"/>
    <w:rsid w:val="006B3087"/>
    <w:rsid w:val="006B4AF2"/>
    <w:rsid w:val="006B5B13"/>
    <w:rsid w:val="006B6A4F"/>
    <w:rsid w:val="006C0DDB"/>
    <w:rsid w:val="006C1E1B"/>
    <w:rsid w:val="006C1EB9"/>
    <w:rsid w:val="006C3B6E"/>
    <w:rsid w:val="006C436D"/>
    <w:rsid w:val="006C5B8F"/>
    <w:rsid w:val="006C6129"/>
    <w:rsid w:val="006D0477"/>
    <w:rsid w:val="006D646D"/>
    <w:rsid w:val="006D7323"/>
    <w:rsid w:val="006E04AE"/>
    <w:rsid w:val="006E1034"/>
    <w:rsid w:val="006E1336"/>
    <w:rsid w:val="006E1531"/>
    <w:rsid w:val="006E1F59"/>
    <w:rsid w:val="006E325E"/>
    <w:rsid w:val="006E6DE2"/>
    <w:rsid w:val="006E7ABB"/>
    <w:rsid w:val="006F142E"/>
    <w:rsid w:val="006F2FE5"/>
    <w:rsid w:val="006F3440"/>
    <w:rsid w:val="006F383F"/>
    <w:rsid w:val="006F3A37"/>
    <w:rsid w:val="006F6679"/>
    <w:rsid w:val="006F67B7"/>
    <w:rsid w:val="0070095B"/>
    <w:rsid w:val="00702270"/>
    <w:rsid w:val="0070309E"/>
    <w:rsid w:val="00703CA5"/>
    <w:rsid w:val="00704D3E"/>
    <w:rsid w:val="00704E21"/>
    <w:rsid w:val="007054AC"/>
    <w:rsid w:val="0070567F"/>
    <w:rsid w:val="0071042C"/>
    <w:rsid w:val="007109E9"/>
    <w:rsid w:val="0071147D"/>
    <w:rsid w:val="00711B65"/>
    <w:rsid w:val="007125CB"/>
    <w:rsid w:val="0071325A"/>
    <w:rsid w:val="00716ED7"/>
    <w:rsid w:val="00717534"/>
    <w:rsid w:val="00722014"/>
    <w:rsid w:val="0072215A"/>
    <w:rsid w:val="0072336F"/>
    <w:rsid w:val="00724084"/>
    <w:rsid w:val="00724B31"/>
    <w:rsid w:val="00725796"/>
    <w:rsid w:val="007303A4"/>
    <w:rsid w:val="00730D25"/>
    <w:rsid w:val="0073103F"/>
    <w:rsid w:val="0073233C"/>
    <w:rsid w:val="00732389"/>
    <w:rsid w:val="007328CA"/>
    <w:rsid w:val="00734B58"/>
    <w:rsid w:val="00735862"/>
    <w:rsid w:val="00736A9A"/>
    <w:rsid w:val="00737E8A"/>
    <w:rsid w:val="00741CC9"/>
    <w:rsid w:val="007425B6"/>
    <w:rsid w:val="007435D2"/>
    <w:rsid w:val="007460FB"/>
    <w:rsid w:val="0074755B"/>
    <w:rsid w:val="00750C68"/>
    <w:rsid w:val="00752AC3"/>
    <w:rsid w:val="00757797"/>
    <w:rsid w:val="007604AB"/>
    <w:rsid w:val="00763080"/>
    <w:rsid w:val="00764C78"/>
    <w:rsid w:val="00773682"/>
    <w:rsid w:val="00775DDD"/>
    <w:rsid w:val="007803E1"/>
    <w:rsid w:val="007825FA"/>
    <w:rsid w:val="00783B4F"/>
    <w:rsid w:val="0078434D"/>
    <w:rsid w:val="00784374"/>
    <w:rsid w:val="007849BF"/>
    <w:rsid w:val="0079238F"/>
    <w:rsid w:val="00793502"/>
    <w:rsid w:val="00793FE7"/>
    <w:rsid w:val="00795241"/>
    <w:rsid w:val="00795375"/>
    <w:rsid w:val="00797AD4"/>
    <w:rsid w:val="00797FBA"/>
    <w:rsid w:val="007A3455"/>
    <w:rsid w:val="007A4338"/>
    <w:rsid w:val="007A5DB7"/>
    <w:rsid w:val="007A7BE0"/>
    <w:rsid w:val="007B04DF"/>
    <w:rsid w:val="007B3BE9"/>
    <w:rsid w:val="007B4804"/>
    <w:rsid w:val="007B54B4"/>
    <w:rsid w:val="007C05A6"/>
    <w:rsid w:val="007C17D3"/>
    <w:rsid w:val="007C2386"/>
    <w:rsid w:val="007C2FB0"/>
    <w:rsid w:val="007C3558"/>
    <w:rsid w:val="007C3E8E"/>
    <w:rsid w:val="007C5D00"/>
    <w:rsid w:val="007C6513"/>
    <w:rsid w:val="007C7C7B"/>
    <w:rsid w:val="007C7FB8"/>
    <w:rsid w:val="007D177A"/>
    <w:rsid w:val="007D2300"/>
    <w:rsid w:val="007D23FA"/>
    <w:rsid w:val="007D6635"/>
    <w:rsid w:val="007E0D44"/>
    <w:rsid w:val="007E16E5"/>
    <w:rsid w:val="007E4CC5"/>
    <w:rsid w:val="007E4F31"/>
    <w:rsid w:val="007E77D2"/>
    <w:rsid w:val="007F0FE9"/>
    <w:rsid w:val="007F29AB"/>
    <w:rsid w:val="007F44E4"/>
    <w:rsid w:val="007F511D"/>
    <w:rsid w:val="007F5320"/>
    <w:rsid w:val="007F664F"/>
    <w:rsid w:val="00800B21"/>
    <w:rsid w:val="008021D4"/>
    <w:rsid w:val="00802F4B"/>
    <w:rsid w:val="00805F4B"/>
    <w:rsid w:val="00810912"/>
    <w:rsid w:val="008115A2"/>
    <w:rsid w:val="00811C15"/>
    <w:rsid w:val="00812AC0"/>
    <w:rsid w:val="00816AA1"/>
    <w:rsid w:val="00817FBD"/>
    <w:rsid w:val="00820F19"/>
    <w:rsid w:val="0082149E"/>
    <w:rsid w:val="008251F5"/>
    <w:rsid w:val="008257BB"/>
    <w:rsid w:val="0082770F"/>
    <w:rsid w:val="008308B1"/>
    <w:rsid w:val="008308CE"/>
    <w:rsid w:val="008310AA"/>
    <w:rsid w:val="00832EE4"/>
    <w:rsid w:val="008338DB"/>
    <w:rsid w:val="00833FF5"/>
    <w:rsid w:val="00834B0C"/>
    <w:rsid w:val="00834B51"/>
    <w:rsid w:val="00836CDD"/>
    <w:rsid w:val="0083746C"/>
    <w:rsid w:val="008374D3"/>
    <w:rsid w:val="00841C41"/>
    <w:rsid w:val="00841D87"/>
    <w:rsid w:val="00843CF3"/>
    <w:rsid w:val="00844422"/>
    <w:rsid w:val="0084635E"/>
    <w:rsid w:val="00851C0C"/>
    <w:rsid w:val="0085298A"/>
    <w:rsid w:val="00852E8D"/>
    <w:rsid w:val="00852FF2"/>
    <w:rsid w:val="00854ED9"/>
    <w:rsid w:val="00854EEB"/>
    <w:rsid w:val="00856A9A"/>
    <w:rsid w:val="008579C6"/>
    <w:rsid w:val="00860DCB"/>
    <w:rsid w:val="008643F9"/>
    <w:rsid w:val="00864BF5"/>
    <w:rsid w:val="00871366"/>
    <w:rsid w:val="00872D15"/>
    <w:rsid w:val="00872EA5"/>
    <w:rsid w:val="00877B70"/>
    <w:rsid w:val="008832E2"/>
    <w:rsid w:val="00883825"/>
    <w:rsid w:val="00884A30"/>
    <w:rsid w:val="00884CCD"/>
    <w:rsid w:val="00887210"/>
    <w:rsid w:val="008905BF"/>
    <w:rsid w:val="00891C77"/>
    <w:rsid w:val="00892AF4"/>
    <w:rsid w:val="00893DC9"/>
    <w:rsid w:val="0089430C"/>
    <w:rsid w:val="008944ED"/>
    <w:rsid w:val="00895574"/>
    <w:rsid w:val="008A0AF1"/>
    <w:rsid w:val="008A0BDC"/>
    <w:rsid w:val="008A0C4A"/>
    <w:rsid w:val="008A1EC0"/>
    <w:rsid w:val="008A24AB"/>
    <w:rsid w:val="008A2FC9"/>
    <w:rsid w:val="008A36FA"/>
    <w:rsid w:val="008A47F2"/>
    <w:rsid w:val="008A6997"/>
    <w:rsid w:val="008A7919"/>
    <w:rsid w:val="008B2DDC"/>
    <w:rsid w:val="008B5DA0"/>
    <w:rsid w:val="008C1B88"/>
    <w:rsid w:val="008C1BE5"/>
    <w:rsid w:val="008C50BD"/>
    <w:rsid w:val="008C5C00"/>
    <w:rsid w:val="008D14E1"/>
    <w:rsid w:val="008D178A"/>
    <w:rsid w:val="008D17F4"/>
    <w:rsid w:val="008D31A0"/>
    <w:rsid w:val="008D4784"/>
    <w:rsid w:val="008D5388"/>
    <w:rsid w:val="008D6431"/>
    <w:rsid w:val="008D7CCE"/>
    <w:rsid w:val="008E0CE0"/>
    <w:rsid w:val="008E13D8"/>
    <w:rsid w:val="008E145C"/>
    <w:rsid w:val="008E23E7"/>
    <w:rsid w:val="008E3376"/>
    <w:rsid w:val="008E409F"/>
    <w:rsid w:val="008E60E7"/>
    <w:rsid w:val="008E631A"/>
    <w:rsid w:val="008E7D5B"/>
    <w:rsid w:val="008F01FF"/>
    <w:rsid w:val="008F08A2"/>
    <w:rsid w:val="008F15B3"/>
    <w:rsid w:val="008F2BB3"/>
    <w:rsid w:val="008F5049"/>
    <w:rsid w:val="008F56D0"/>
    <w:rsid w:val="008F7804"/>
    <w:rsid w:val="008F7EFE"/>
    <w:rsid w:val="0090066D"/>
    <w:rsid w:val="0090090E"/>
    <w:rsid w:val="00901175"/>
    <w:rsid w:val="00901DFF"/>
    <w:rsid w:val="00901FAE"/>
    <w:rsid w:val="00902584"/>
    <w:rsid w:val="00902A55"/>
    <w:rsid w:val="00904D36"/>
    <w:rsid w:val="00904E99"/>
    <w:rsid w:val="009054F8"/>
    <w:rsid w:val="00905961"/>
    <w:rsid w:val="00906860"/>
    <w:rsid w:val="00906E99"/>
    <w:rsid w:val="00922C11"/>
    <w:rsid w:val="00926821"/>
    <w:rsid w:val="00930472"/>
    <w:rsid w:val="00932EA2"/>
    <w:rsid w:val="00933CB6"/>
    <w:rsid w:val="0093437B"/>
    <w:rsid w:val="0093445C"/>
    <w:rsid w:val="009359BC"/>
    <w:rsid w:val="00935DDB"/>
    <w:rsid w:val="00936480"/>
    <w:rsid w:val="009367A1"/>
    <w:rsid w:val="00936E74"/>
    <w:rsid w:val="00936EAA"/>
    <w:rsid w:val="00937A85"/>
    <w:rsid w:val="00937FE5"/>
    <w:rsid w:val="00941032"/>
    <w:rsid w:val="0094188E"/>
    <w:rsid w:val="00941CD6"/>
    <w:rsid w:val="00942041"/>
    <w:rsid w:val="00942E77"/>
    <w:rsid w:val="00943A96"/>
    <w:rsid w:val="00943E70"/>
    <w:rsid w:val="00943F1F"/>
    <w:rsid w:val="00944174"/>
    <w:rsid w:val="009448AF"/>
    <w:rsid w:val="00944BEF"/>
    <w:rsid w:val="0094590A"/>
    <w:rsid w:val="00946344"/>
    <w:rsid w:val="009463AA"/>
    <w:rsid w:val="00950E56"/>
    <w:rsid w:val="00951E64"/>
    <w:rsid w:val="009553E9"/>
    <w:rsid w:val="00955AEB"/>
    <w:rsid w:val="00962513"/>
    <w:rsid w:val="00963DEE"/>
    <w:rsid w:val="00964395"/>
    <w:rsid w:val="00970D39"/>
    <w:rsid w:val="00970E85"/>
    <w:rsid w:val="00971563"/>
    <w:rsid w:val="00972BBF"/>
    <w:rsid w:val="0097550B"/>
    <w:rsid w:val="00980D08"/>
    <w:rsid w:val="0098382D"/>
    <w:rsid w:val="00984A1C"/>
    <w:rsid w:val="009966A1"/>
    <w:rsid w:val="009A2169"/>
    <w:rsid w:val="009A24EA"/>
    <w:rsid w:val="009A3443"/>
    <w:rsid w:val="009A4AE5"/>
    <w:rsid w:val="009A50FB"/>
    <w:rsid w:val="009A598C"/>
    <w:rsid w:val="009A6252"/>
    <w:rsid w:val="009A6333"/>
    <w:rsid w:val="009A6465"/>
    <w:rsid w:val="009A7C63"/>
    <w:rsid w:val="009B030C"/>
    <w:rsid w:val="009B074D"/>
    <w:rsid w:val="009B331E"/>
    <w:rsid w:val="009B5E9E"/>
    <w:rsid w:val="009B6CB4"/>
    <w:rsid w:val="009C2CB4"/>
    <w:rsid w:val="009C33B9"/>
    <w:rsid w:val="009C4267"/>
    <w:rsid w:val="009C43AE"/>
    <w:rsid w:val="009C7434"/>
    <w:rsid w:val="009D0918"/>
    <w:rsid w:val="009D5E6B"/>
    <w:rsid w:val="009D61F1"/>
    <w:rsid w:val="009D7BDD"/>
    <w:rsid w:val="009E27CB"/>
    <w:rsid w:val="009E29D7"/>
    <w:rsid w:val="009E2FA9"/>
    <w:rsid w:val="009E5152"/>
    <w:rsid w:val="009E6FB5"/>
    <w:rsid w:val="009E7217"/>
    <w:rsid w:val="009E764C"/>
    <w:rsid w:val="009F00B3"/>
    <w:rsid w:val="009F0836"/>
    <w:rsid w:val="009F0A2D"/>
    <w:rsid w:val="009F10BC"/>
    <w:rsid w:val="009F4031"/>
    <w:rsid w:val="009F681E"/>
    <w:rsid w:val="009F6F9E"/>
    <w:rsid w:val="009F7548"/>
    <w:rsid w:val="009F7924"/>
    <w:rsid w:val="00A013E1"/>
    <w:rsid w:val="00A01C3F"/>
    <w:rsid w:val="00A047B8"/>
    <w:rsid w:val="00A06810"/>
    <w:rsid w:val="00A07819"/>
    <w:rsid w:val="00A105DA"/>
    <w:rsid w:val="00A11B63"/>
    <w:rsid w:val="00A11FAE"/>
    <w:rsid w:val="00A14065"/>
    <w:rsid w:val="00A1419F"/>
    <w:rsid w:val="00A16EE5"/>
    <w:rsid w:val="00A20531"/>
    <w:rsid w:val="00A23C53"/>
    <w:rsid w:val="00A25E7F"/>
    <w:rsid w:val="00A266DF"/>
    <w:rsid w:val="00A30639"/>
    <w:rsid w:val="00A30668"/>
    <w:rsid w:val="00A31F97"/>
    <w:rsid w:val="00A320A8"/>
    <w:rsid w:val="00A32132"/>
    <w:rsid w:val="00A33885"/>
    <w:rsid w:val="00A34AD8"/>
    <w:rsid w:val="00A34D64"/>
    <w:rsid w:val="00A35FA3"/>
    <w:rsid w:val="00A36295"/>
    <w:rsid w:val="00A362D1"/>
    <w:rsid w:val="00A36A45"/>
    <w:rsid w:val="00A4063E"/>
    <w:rsid w:val="00A40B5C"/>
    <w:rsid w:val="00A432D6"/>
    <w:rsid w:val="00A451F5"/>
    <w:rsid w:val="00A46B78"/>
    <w:rsid w:val="00A50452"/>
    <w:rsid w:val="00A51097"/>
    <w:rsid w:val="00A547C1"/>
    <w:rsid w:val="00A54EC8"/>
    <w:rsid w:val="00A57886"/>
    <w:rsid w:val="00A602E0"/>
    <w:rsid w:val="00A604AE"/>
    <w:rsid w:val="00A61024"/>
    <w:rsid w:val="00A6163F"/>
    <w:rsid w:val="00A62930"/>
    <w:rsid w:val="00A633A6"/>
    <w:rsid w:val="00A63A36"/>
    <w:rsid w:val="00A642E9"/>
    <w:rsid w:val="00A66604"/>
    <w:rsid w:val="00A66996"/>
    <w:rsid w:val="00A67B4A"/>
    <w:rsid w:val="00A70D37"/>
    <w:rsid w:val="00A719D6"/>
    <w:rsid w:val="00A726EB"/>
    <w:rsid w:val="00A730CB"/>
    <w:rsid w:val="00A73B7C"/>
    <w:rsid w:val="00A75C90"/>
    <w:rsid w:val="00A76017"/>
    <w:rsid w:val="00A80E39"/>
    <w:rsid w:val="00A90DAD"/>
    <w:rsid w:val="00A91BFE"/>
    <w:rsid w:val="00A93144"/>
    <w:rsid w:val="00A93EF1"/>
    <w:rsid w:val="00A94140"/>
    <w:rsid w:val="00A9458B"/>
    <w:rsid w:val="00A94D54"/>
    <w:rsid w:val="00A977C3"/>
    <w:rsid w:val="00AA19B0"/>
    <w:rsid w:val="00AA2714"/>
    <w:rsid w:val="00AA3665"/>
    <w:rsid w:val="00AA4254"/>
    <w:rsid w:val="00AA4ADC"/>
    <w:rsid w:val="00AA4C3B"/>
    <w:rsid w:val="00AB0182"/>
    <w:rsid w:val="00AB11B5"/>
    <w:rsid w:val="00AC0132"/>
    <w:rsid w:val="00AC20E9"/>
    <w:rsid w:val="00AC2124"/>
    <w:rsid w:val="00AC2458"/>
    <w:rsid w:val="00AC3F55"/>
    <w:rsid w:val="00AC4469"/>
    <w:rsid w:val="00AC4EAC"/>
    <w:rsid w:val="00AC55B9"/>
    <w:rsid w:val="00AD3C59"/>
    <w:rsid w:val="00AD4C60"/>
    <w:rsid w:val="00AD4E1C"/>
    <w:rsid w:val="00AD5198"/>
    <w:rsid w:val="00AD5D39"/>
    <w:rsid w:val="00AD6934"/>
    <w:rsid w:val="00AD7DF3"/>
    <w:rsid w:val="00AE01A6"/>
    <w:rsid w:val="00AE46F8"/>
    <w:rsid w:val="00AE52ED"/>
    <w:rsid w:val="00AE5DF6"/>
    <w:rsid w:val="00AF1027"/>
    <w:rsid w:val="00AF1D52"/>
    <w:rsid w:val="00AF2842"/>
    <w:rsid w:val="00AF35CA"/>
    <w:rsid w:val="00AF46CA"/>
    <w:rsid w:val="00AF5450"/>
    <w:rsid w:val="00B00835"/>
    <w:rsid w:val="00B01F2E"/>
    <w:rsid w:val="00B0205C"/>
    <w:rsid w:val="00B021B7"/>
    <w:rsid w:val="00B038DD"/>
    <w:rsid w:val="00B058FC"/>
    <w:rsid w:val="00B061BC"/>
    <w:rsid w:val="00B075A3"/>
    <w:rsid w:val="00B077E2"/>
    <w:rsid w:val="00B10499"/>
    <w:rsid w:val="00B10738"/>
    <w:rsid w:val="00B128E1"/>
    <w:rsid w:val="00B12EA7"/>
    <w:rsid w:val="00B13C06"/>
    <w:rsid w:val="00B14949"/>
    <w:rsid w:val="00B15061"/>
    <w:rsid w:val="00B157B5"/>
    <w:rsid w:val="00B16E4C"/>
    <w:rsid w:val="00B1747D"/>
    <w:rsid w:val="00B17E7F"/>
    <w:rsid w:val="00B17EA0"/>
    <w:rsid w:val="00B21089"/>
    <w:rsid w:val="00B21362"/>
    <w:rsid w:val="00B2290B"/>
    <w:rsid w:val="00B272E9"/>
    <w:rsid w:val="00B27FB4"/>
    <w:rsid w:val="00B30048"/>
    <w:rsid w:val="00B314EA"/>
    <w:rsid w:val="00B35C33"/>
    <w:rsid w:val="00B41525"/>
    <w:rsid w:val="00B44AA0"/>
    <w:rsid w:val="00B455D7"/>
    <w:rsid w:val="00B461D3"/>
    <w:rsid w:val="00B4636F"/>
    <w:rsid w:val="00B4739D"/>
    <w:rsid w:val="00B51987"/>
    <w:rsid w:val="00B53BEC"/>
    <w:rsid w:val="00B5543D"/>
    <w:rsid w:val="00B5561B"/>
    <w:rsid w:val="00B60EFC"/>
    <w:rsid w:val="00B61B2D"/>
    <w:rsid w:val="00B6255A"/>
    <w:rsid w:val="00B65D95"/>
    <w:rsid w:val="00B66755"/>
    <w:rsid w:val="00B672A3"/>
    <w:rsid w:val="00B67AF9"/>
    <w:rsid w:val="00B704A6"/>
    <w:rsid w:val="00B71425"/>
    <w:rsid w:val="00B7339C"/>
    <w:rsid w:val="00B7391C"/>
    <w:rsid w:val="00B73C74"/>
    <w:rsid w:val="00B7459F"/>
    <w:rsid w:val="00B75AE8"/>
    <w:rsid w:val="00B774B0"/>
    <w:rsid w:val="00B80D8F"/>
    <w:rsid w:val="00B81CE8"/>
    <w:rsid w:val="00B834D0"/>
    <w:rsid w:val="00B84589"/>
    <w:rsid w:val="00B86C76"/>
    <w:rsid w:val="00B86EC5"/>
    <w:rsid w:val="00B90A66"/>
    <w:rsid w:val="00B90EB3"/>
    <w:rsid w:val="00B9259E"/>
    <w:rsid w:val="00B93CA9"/>
    <w:rsid w:val="00B96D49"/>
    <w:rsid w:val="00BA1564"/>
    <w:rsid w:val="00BA32A5"/>
    <w:rsid w:val="00BA5F22"/>
    <w:rsid w:val="00BA69BA"/>
    <w:rsid w:val="00BA7529"/>
    <w:rsid w:val="00BB1063"/>
    <w:rsid w:val="00BB4B12"/>
    <w:rsid w:val="00BB6020"/>
    <w:rsid w:val="00BB6C97"/>
    <w:rsid w:val="00BB6D02"/>
    <w:rsid w:val="00BC2814"/>
    <w:rsid w:val="00BC5A50"/>
    <w:rsid w:val="00BC78CD"/>
    <w:rsid w:val="00BD1D68"/>
    <w:rsid w:val="00BD2702"/>
    <w:rsid w:val="00BD2C31"/>
    <w:rsid w:val="00BD572D"/>
    <w:rsid w:val="00BD75F4"/>
    <w:rsid w:val="00BD7627"/>
    <w:rsid w:val="00BE410B"/>
    <w:rsid w:val="00BE460D"/>
    <w:rsid w:val="00BE53C9"/>
    <w:rsid w:val="00BE79AA"/>
    <w:rsid w:val="00BF00B7"/>
    <w:rsid w:val="00BF16A5"/>
    <w:rsid w:val="00BF2F00"/>
    <w:rsid w:val="00C02164"/>
    <w:rsid w:val="00C023FB"/>
    <w:rsid w:val="00C03695"/>
    <w:rsid w:val="00C03A33"/>
    <w:rsid w:val="00C04BFB"/>
    <w:rsid w:val="00C0787C"/>
    <w:rsid w:val="00C07987"/>
    <w:rsid w:val="00C11BA9"/>
    <w:rsid w:val="00C125B1"/>
    <w:rsid w:val="00C125B3"/>
    <w:rsid w:val="00C1673B"/>
    <w:rsid w:val="00C174D1"/>
    <w:rsid w:val="00C1788B"/>
    <w:rsid w:val="00C17F66"/>
    <w:rsid w:val="00C2034F"/>
    <w:rsid w:val="00C2084C"/>
    <w:rsid w:val="00C2089A"/>
    <w:rsid w:val="00C21802"/>
    <w:rsid w:val="00C226F0"/>
    <w:rsid w:val="00C22F19"/>
    <w:rsid w:val="00C23246"/>
    <w:rsid w:val="00C23C76"/>
    <w:rsid w:val="00C24E51"/>
    <w:rsid w:val="00C27794"/>
    <w:rsid w:val="00C27EBC"/>
    <w:rsid w:val="00C34157"/>
    <w:rsid w:val="00C4028B"/>
    <w:rsid w:val="00C4155D"/>
    <w:rsid w:val="00C41D2B"/>
    <w:rsid w:val="00C42041"/>
    <w:rsid w:val="00C44322"/>
    <w:rsid w:val="00C44682"/>
    <w:rsid w:val="00C448DA"/>
    <w:rsid w:val="00C45673"/>
    <w:rsid w:val="00C46418"/>
    <w:rsid w:val="00C465DA"/>
    <w:rsid w:val="00C466C2"/>
    <w:rsid w:val="00C521BF"/>
    <w:rsid w:val="00C52B42"/>
    <w:rsid w:val="00C53F56"/>
    <w:rsid w:val="00C54A80"/>
    <w:rsid w:val="00C55B23"/>
    <w:rsid w:val="00C55BAF"/>
    <w:rsid w:val="00C55D1B"/>
    <w:rsid w:val="00C56715"/>
    <w:rsid w:val="00C57A80"/>
    <w:rsid w:val="00C62016"/>
    <w:rsid w:val="00C623B9"/>
    <w:rsid w:val="00C646B7"/>
    <w:rsid w:val="00C6728A"/>
    <w:rsid w:val="00C67951"/>
    <w:rsid w:val="00C709B8"/>
    <w:rsid w:val="00C71171"/>
    <w:rsid w:val="00C748D5"/>
    <w:rsid w:val="00C74C81"/>
    <w:rsid w:val="00C75F43"/>
    <w:rsid w:val="00C75F69"/>
    <w:rsid w:val="00C76D6C"/>
    <w:rsid w:val="00C77CCD"/>
    <w:rsid w:val="00C8031B"/>
    <w:rsid w:val="00C81966"/>
    <w:rsid w:val="00C81CCB"/>
    <w:rsid w:val="00C868AF"/>
    <w:rsid w:val="00C86F69"/>
    <w:rsid w:val="00C90342"/>
    <w:rsid w:val="00C90BDB"/>
    <w:rsid w:val="00C91F52"/>
    <w:rsid w:val="00C921D9"/>
    <w:rsid w:val="00C92C48"/>
    <w:rsid w:val="00C9371A"/>
    <w:rsid w:val="00C96230"/>
    <w:rsid w:val="00C963BD"/>
    <w:rsid w:val="00C96A4C"/>
    <w:rsid w:val="00C96ACF"/>
    <w:rsid w:val="00CA042B"/>
    <w:rsid w:val="00CA21AC"/>
    <w:rsid w:val="00CA3B8C"/>
    <w:rsid w:val="00CA3E52"/>
    <w:rsid w:val="00CA4FF3"/>
    <w:rsid w:val="00CA50D7"/>
    <w:rsid w:val="00CA6CC3"/>
    <w:rsid w:val="00CA7F52"/>
    <w:rsid w:val="00CB38FE"/>
    <w:rsid w:val="00CB3F8D"/>
    <w:rsid w:val="00CB46E9"/>
    <w:rsid w:val="00CB6489"/>
    <w:rsid w:val="00CB66E5"/>
    <w:rsid w:val="00CB7001"/>
    <w:rsid w:val="00CB7877"/>
    <w:rsid w:val="00CC2601"/>
    <w:rsid w:val="00CC2B33"/>
    <w:rsid w:val="00CC3081"/>
    <w:rsid w:val="00CC4466"/>
    <w:rsid w:val="00CC6510"/>
    <w:rsid w:val="00CC6DEA"/>
    <w:rsid w:val="00CC77BE"/>
    <w:rsid w:val="00CD028C"/>
    <w:rsid w:val="00CD23D7"/>
    <w:rsid w:val="00CD24F9"/>
    <w:rsid w:val="00CD2DFD"/>
    <w:rsid w:val="00CD329C"/>
    <w:rsid w:val="00CD3D96"/>
    <w:rsid w:val="00CD63E4"/>
    <w:rsid w:val="00CD7F4A"/>
    <w:rsid w:val="00CE0C7D"/>
    <w:rsid w:val="00CE5DEA"/>
    <w:rsid w:val="00CF00C5"/>
    <w:rsid w:val="00CF27EA"/>
    <w:rsid w:val="00CF4DCB"/>
    <w:rsid w:val="00CF6AA0"/>
    <w:rsid w:val="00D0087B"/>
    <w:rsid w:val="00D016BC"/>
    <w:rsid w:val="00D02E40"/>
    <w:rsid w:val="00D04EF5"/>
    <w:rsid w:val="00D062EE"/>
    <w:rsid w:val="00D1250E"/>
    <w:rsid w:val="00D14DD2"/>
    <w:rsid w:val="00D201D6"/>
    <w:rsid w:val="00D20578"/>
    <w:rsid w:val="00D22F4A"/>
    <w:rsid w:val="00D257EE"/>
    <w:rsid w:val="00D25C3B"/>
    <w:rsid w:val="00D25D86"/>
    <w:rsid w:val="00D30239"/>
    <w:rsid w:val="00D32FDD"/>
    <w:rsid w:val="00D35266"/>
    <w:rsid w:val="00D40879"/>
    <w:rsid w:val="00D40A55"/>
    <w:rsid w:val="00D42A88"/>
    <w:rsid w:val="00D44514"/>
    <w:rsid w:val="00D44BE0"/>
    <w:rsid w:val="00D46625"/>
    <w:rsid w:val="00D46AA5"/>
    <w:rsid w:val="00D46D2F"/>
    <w:rsid w:val="00D47343"/>
    <w:rsid w:val="00D51A9E"/>
    <w:rsid w:val="00D534BD"/>
    <w:rsid w:val="00D54611"/>
    <w:rsid w:val="00D56760"/>
    <w:rsid w:val="00D569AF"/>
    <w:rsid w:val="00D6256E"/>
    <w:rsid w:val="00D64849"/>
    <w:rsid w:val="00D6725C"/>
    <w:rsid w:val="00D70623"/>
    <w:rsid w:val="00D71300"/>
    <w:rsid w:val="00D745F7"/>
    <w:rsid w:val="00D74F13"/>
    <w:rsid w:val="00D75528"/>
    <w:rsid w:val="00D75B10"/>
    <w:rsid w:val="00D76A88"/>
    <w:rsid w:val="00D76C1F"/>
    <w:rsid w:val="00D80253"/>
    <w:rsid w:val="00D83619"/>
    <w:rsid w:val="00D83DBA"/>
    <w:rsid w:val="00D86779"/>
    <w:rsid w:val="00D8767C"/>
    <w:rsid w:val="00D92C20"/>
    <w:rsid w:val="00D93426"/>
    <w:rsid w:val="00D94622"/>
    <w:rsid w:val="00D95090"/>
    <w:rsid w:val="00D96C95"/>
    <w:rsid w:val="00D971DA"/>
    <w:rsid w:val="00D9722E"/>
    <w:rsid w:val="00D9789C"/>
    <w:rsid w:val="00DA0144"/>
    <w:rsid w:val="00DA308B"/>
    <w:rsid w:val="00DA482E"/>
    <w:rsid w:val="00DA6681"/>
    <w:rsid w:val="00DA6A2E"/>
    <w:rsid w:val="00DB1B09"/>
    <w:rsid w:val="00DB683C"/>
    <w:rsid w:val="00DB73C9"/>
    <w:rsid w:val="00DC0557"/>
    <w:rsid w:val="00DC1A3A"/>
    <w:rsid w:val="00DC28FB"/>
    <w:rsid w:val="00DC6A65"/>
    <w:rsid w:val="00DC734A"/>
    <w:rsid w:val="00DC752E"/>
    <w:rsid w:val="00DC7873"/>
    <w:rsid w:val="00DD0387"/>
    <w:rsid w:val="00DD05B5"/>
    <w:rsid w:val="00DD1F93"/>
    <w:rsid w:val="00DD32C7"/>
    <w:rsid w:val="00DD448C"/>
    <w:rsid w:val="00DD4DB6"/>
    <w:rsid w:val="00DD52E5"/>
    <w:rsid w:val="00DD7E94"/>
    <w:rsid w:val="00DE2CC7"/>
    <w:rsid w:val="00DE3816"/>
    <w:rsid w:val="00DE3B54"/>
    <w:rsid w:val="00DE3DBA"/>
    <w:rsid w:val="00DE48E7"/>
    <w:rsid w:val="00DE4968"/>
    <w:rsid w:val="00DE7DD4"/>
    <w:rsid w:val="00DF029A"/>
    <w:rsid w:val="00DF0ECF"/>
    <w:rsid w:val="00DF34C7"/>
    <w:rsid w:val="00DF3F9A"/>
    <w:rsid w:val="00DF61BA"/>
    <w:rsid w:val="00E003C8"/>
    <w:rsid w:val="00E00D7E"/>
    <w:rsid w:val="00E02585"/>
    <w:rsid w:val="00E03062"/>
    <w:rsid w:val="00E045C4"/>
    <w:rsid w:val="00E06094"/>
    <w:rsid w:val="00E06D8D"/>
    <w:rsid w:val="00E06E95"/>
    <w:rsid w:val="00E102EC"/>
    <w:rsid w:val="00E1148E"/>
    <w:rsid w:val="00E12792"/>
    <w:rsid w:val="00E16D00"/>
    <w:rsid w:val="00E21FFF"/>
    <w:rsid w:val="00E222FF"/>
    <w:rsid w:val="00E22E9D"/>
    <w:rsid w:val="00E258BB"/>
    <w:rsid w:val="00E263BA"/>
    <w:rsid w:val="00E270F3"/>
    <w:rsid w:val="00E30113"/>
    <w:rsid w:val="00E314E0"/>
    <w:rsid w:val="00E33CEB"/>
    <w:rsid w:val="00E3401C"/>
    <w:rsid w:val="00E35D8B"/>
    <w:rsid w:val="00E36142"/>
    <w:rsid w:val="00E36767"/>
    <w:rsid w:val="00E37402"/>
    <w:rsid w:val="00E40FF8"/>
    <w:rsid w:val="00E4123C"/>
    <w:rsid w:val="00E41F36"/>
    <w:rsid w:val="00E43956"/>
    <w:rsid w:val="00E452B2"/>
    <w:rsid w:val="00E47674"/>
    <w:rsid w:val="00E51C14"/>
    <w:rsid w:val="00E51EF9"/>
    <w:rsid w:val="00E51F6E"/>
    <w:rsid w:val="00E52656"/>
    <w:rsid w:val="00E527F1"/>
    <w:rsid w:val="00E52BE1"/>
    <w:rsid w:val="00E5447F"/>
    <w:rsid w:val="00E54733"/>
    <w:rsid w:val="00E56A53"/>
    <w:rsid w:val="00E57ADA"/>
    <w:rsid w:val="00E600C8"/>
    <w:rsid w:val="00E606B0"/>
    <w:rsid w:val="00E60A6F"/>
    <w:rsid w:val="00E60D3E"/>
    <w:rsid w:val="00E6194A"/>
    <w:rsid w:val="00E662EF"/>
    <w:rsid w:val="00E700F1"/>
    <w:rsid w:val="00E709C0"/>
    <w:rsid w:val="00E70F76"/>
    <w:rsid w:val="00E73DF3"/>
    <w:rsid w:val="00E7534C"/>
    <w:rsid w:val="00E75C01"/>
    <w:rsid w:val="00E760E9"/>
    <w:rsid w:val="00E77511"/>
    <w:rsid w:val="00E81044"/>
    <w:rsid w:val="00E81550"/>
    <w:rsid w:val="00E8168C"/>
    <w:rsid w:val="00E8382C"/>
    <w:rsid w:val="00E841A6"/>
    <w:rsid w:val="00E8494D"/>
    <w:rsid w:val="00E84C4B"/>
    <w:rsid w:val="00E8628D"/>
    <w:rsid w:val="00E90775"/>
    <w:rsid w:val="00E90DEF"/>
    <w:rsid w:val="00E92999"/>
    <w:rsid w:val="00E9300C"/>
    <w:rsid w:val="00E931D6"/>
    <w:rsid w:val="00E9428D"/>
    <w:rsid w:val="00E94D7A"/>
    <w:rsid w:val="00E955E4"/>
    <w:rsid w:val="00E97531"/>
    <w:rsid w:val="00EA0666"/>
    <w:rsid w:val="00EA1A6F"/>
    <w:rsid w:val="00EA34B8"/>
    <w:rsid w:val="00EB0C12"/>
    <w:rsid w:val="00EB1101"/>
    <w:rsid w:val="00EB2868"/>
    <w:rsid w:val="00EB4141"/>
    <w:rsid w:val="00EB7C76"/>
    <w:rsid w:val="00EC172A"/>
    <w:rsid w:val="00EC3457"/>
    <w:rsid w:val="00EC35F2"/>
    <w:rsid w:val="00EC3782"/>
    <w:rsid w:val="00EC63BA"/>
    <w:rsid w:val="00EC682B"/>
    <w:rsid w:val="00EC7984"/>
    <w:rsid w:val="00EC7B66"/>
    <w:rsid w:val="00ED0D01"/>
    <w:rsid w:val="00ED1450"/>
    <w:rsid w:val="00ED244E"/>
    <w:rsid w:val="00ED25B2"/>
    <w:rsid w:val="00ED30F3"/>
    <w:rsid w:val="00ED58C7"/>
    <w:rsid w:val="00ED5B58"/>
    <w:rsid w:val="00ED5D6E"/>
    <w:rsid w:val="00ED7D75"/>
    <w:rsid w:val="00EE0CB6"/>
    <w:rsid w:val="00EE12C0"/>
    <w:rsid w:val="00EE433C"/>
    <w:rsid w:val="00EE4EB1"/>
    <w:rsid w:val="00EE5F51"/>
    <w:rsid w:val="00EE733C"/>
    <w:rsid w:val="00EF1632"/>
    <w:rsid w:val="00EF2A05"/>
    <w:rsid w:val="00EF434A"/>
    <w:rsid w:val="00F00476"/>
    <w:rsid w:val="00F00621"/>
    <w:rsid w:val="00F01F76"/>
    <w:rsid w:val="00F07C6F"/>
    <w:rsid w:val="00F10207"/>
    <w:rsid w:val="00F11350"/>
    <w:rsid w:val="00F13C99"/>
    <w:rsid w:val="00F14FC9"/>
    <w:rsid w:val="00F15D30"/>
    <w:rsid w:val="00F15E3E"/>
    <w:rsid w:val="00F17FE8"/>
    <w:rsid w:val="00F21A33"/>
    <w:rsid w:val="00F221EB"/>
    <w:rsid w:val="00F242C2"/>
    <w:rsid w:val="00F24C4E"/>
    <w:rsid w:val="00F26F6A"/>
    <w:rsid w:val="00F3033C"/>
    <w:rsid w:val="00F3262C"/>
    <w:rsid w:val="00F35FC2"/>
    <w:rsid w:val="00F42555"/>
    <w:rsid w:val="00F426C1"/>
    <w:rsid w:val="00F42D47"/>
    <w:rsid w:val="00F44E2C"/>
    <w:rsid w:val="00F454B8"/>
    <w:rsid w:val="00F46C34"/>
    <w:rsid w:val="00F50819"/>
    <w:rsid w:val="00F51295"/>
    <w:rsid w:val="00F517C9"/>
    <w:rsid w:val="00F54C08"/>
    <w:rsid w:val="00F57397"/>
    <w:rsid w:val="00F57F4A"/>
    <w:rsid w:val="00F60462"/>
    <w:rsid w:val="00F6120E"/>
    <w:rsid w:val="00F61E1B"/>
    <w:rsid w:val="00F66C43"/>
    <w:rsid w:val="00F67F60"/>
    <w:rsid w:val="00F72DF7"/>
    <w:rsid w:val="00F775DA"/>
    <w:rsid w:val="00F77E3F"/>
    <w:rsid w:val="00F8200E"/>
    <w:rsid w:val="00F82EC9"/>
    <w:rsid w:val="00F8450F"/>
    <w:rsid w:val="00F84DC2"/>
    <w:rsid w:val="00F85C1A"/>
    <w:rsid w:val="00F861C6"/>
    <w:rsid w:val="00F873CA"/>
    <w:rsid w:val="00F876BB"/>
    <w:rsid w:val="00F878F9"/>
    <w:rsid w:val="00F9098B"/>
    <w:rsid w:val="00F91519"/>
    <w:rsid w:val="00F943DE"/>
    <w:rsid w:val="00F96528"/>
    <w:rsid w:val="00F966C5"/>
    <w:rsid w:val="00F97F4D"/>
    <w:rsid w:val="00FA0CF6"/>
    <w:rsid w:val="00FA27B1"/>
    <w:rsid w:val="00FA7243"/>
    <w:rsid w:val="00FA79A8"/>
    <w:rsid w:val="00FB05E2"/>
    <w:rsid w:val="00FB182A"/>
    <w:rsid w:val="00FB1E97"/>
    <w:rsid w:val="00FB3951"/>
    <w:rsid w:val="00FB3CF0"/>
    <w:rsid w:val="00FB3D0B"/>
    <w:rsid w:val="00FB435C"/>
    <w:rsid w:val="00FB55C4"/>
    <w:rsid w:val="00FB59EA"/>
    <w:rsid w:val="00FB5A10"/>
    <w:rsid w:val="00FB6418"/>
    <w:rsid w:val="00FB76D0"/>
    <w:rsid w:val="00FB7F0A"/>
    <w:rsid w:val="00FC1443"/>
    <w:rsid w:val="00FC1F0D"/>
    <w:rsid w:val="00FC207F"/>
    <w:rsid w:val="00FC22A8"/>
    <w:rsid w:val="00FC2DE8"/>
    <w:rsid w:val="00FC5FDC"/>
    <w:rsid w:val="00FD05D4"/>
    <w:rsid w:val="00FD07E5"/>
    <w:rsid w:val="00FD3B74"/>
    <w:rsid w:val="00FD7428"/>
    <w:rsid w:val="00FE243F"/>
    <w:rsid w:val="00FE24BD"/>
    <w:rsid w:val="00FE2B00"/>
    <w:rsid w:val="00FE4252"/>
    <w:rsid w:val="00FE4F9B"/>
    <w:rsid w:val="00FE68B3"/>
    <w:rsid w:val="00FE6BCE"/>
    <w:rsid w:val="00FE7CE4"/>
    <w:rsid w:val="00FE7E17"/>
    <w:rsid w:val="00FF0A25"/>
    <w:rsid w:val="00FF46CE"/>
    <w:rsid w:val="00FF5A7C"/>
    <w:rsid w:val="00FF67A2"/>
    <w:rsid w:val="00FF73EC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91917"/>
  <w15:docId w15:val="{27CA23C7-5F9A-4EB6-B913-7E655972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EC5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46" w:right="1350"/>
      <w:jc w:val="center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1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96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7A80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57A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7A8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7A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A80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C57A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aliases w:val="D_Hipervínculo"/>
    <w:basedOn w:val="Fuentedeprrafopredeter"/>
    <w:uiPriority w:val="99"/>
    <w:unhideWhenUsed/>
    <w:qFormat/>
    <w:rsid w:val="00C57A8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C57A8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57A80"/>
    <w:rPr>
      <w:rFonts w:ascii="Calibri" w:eastAsia="Calibri" w:hAnsi="Calibri" w:cs="Times New Roman"/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C57A80"/>
    <w:rPr>
      <w:vertAlign w:val="superscript"/>
    </w:rPr>
  </w:style>
  <w:style w:type="paragraph" w:styleId="Sinespaciado">
    <w:name w:val="No Spacing"/>
    <w:uiPriority w:val="1"/>
    <w:qFormat/>
    <w:rsid w:val="00C57A80"/>
    <w:pPr>
      <w:widowControl/>
      <w:autoSpaceDE/>
      <w:autoSpaceDN/>
    </w:pPr>
    <w:rPr>
      <w:lang w:val="es-MX"/>
    </w:rPr>
  </w:style>
  <w:style w:type="paragraph" w:customStyle="1" w:styleId="Default">
    <w:name w:val="Default"/>
    <w:rsid w:val="00C57A80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table" w:styleId="Tablanormal4">
    <w:name w:val="Plain Table 4"/>
    <w:basedOn w:val="Tablanormal"/>
    <w:uiPriority w:val="44"/>
    <w:rsid w:val="00C57A80"/>
    <w:pPr>
      <w:widowControl/>
      <w:autoSpaceDE/>
      <w:autoSpaceDN/>
    </w:pPr>
    <w:rPr>
      <w:lang w:val="es-MX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A50F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155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55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55E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55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55E3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5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5E3"/>
    <w:rPr>
      <w:rFonts w:ascii="Segoe UI" w:eastAsia="Arial MT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161C8A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234DB"/>
    <w:rPr>
      <w:color w:val="800080" w:themeColor="followedHyperlink"/>
      <w:u w:val="single"/>
    </w:rPr>
  </w:style>
  <w:style w:type="table" w:styleId="Tablaconcuadrcula2-nfasis2">
    <w:name w:val="Grid Table 2 Accent 2"/>
    <w:basedOn w:val="Tablanormal"/>
    <w:uiPriority w:val="47"/>
    <w:rsid w:val="00314B90"/>
    <w:pPr>
      <w:widowControl/>
      <w:autoSpaceDE/>
      <w:autoSpaceDN/>
    </w:pPr>
    <w:rPr>
      <w:lang w:val="es-MX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2">
    <w:name w:val="Grid Table 2"/>
    <w:basedOn w:val="Tablanormal"/>
    <w:uiPriority w:val="47"/>
    <w:rsid w:val="001707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D6725C"/>
    <w:rPr>
      <w:b/>
      <w:bCs/>
    </w:rPr>
  </w:style>
  <w:style w:type="table" w:styleId="Tablaconcuadrcula">
    <w:name w:val="Table Grid"/>
    <w:basedOn w:val="Tablanormal"/>
    <w:uiPriority w:val="39"/>
    <w:rsid w:val="007E0D44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Normal"/>
    <w:next w:val="Normal"/>
    <w:uiPriority w:val="99"/>
    <w:rsid w:val="00AC2458"/>
    <w:pPr>
      <w:widowControl/>
      <w:adjustRightInd w:val="0"/>
      <w:spacing w:line="201" w:lineRule="atLeast"/>
    </w:pPr>
    <w:rPr>
      <w:rFonts w:ascii="Arial" w:eastAsiaTheme="minorHAnsi" w:hAnsi="Arial" w:cs="Arial"/>
      <w:sz w:val="24"/>
      <w:szCs w:val="24"/>
      <w:lang w:val="es-MX"/>
      <w14:ligatures w14:val="standard"/>
    </w:rPr>
  </w:style>
  <w:style w:type="character" w:customStyle="1" w:styleId="A6">
    <w:name w:val="A6"/>
    <w:uiPriority w:val="99"/>
    <w:rsid w:val="00AC2458"/>
    <w:rPr>
      <w:color w:val="221E1F"/>
      <w:sz w:val="11"/>
      <w:szCs w:val="11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1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table" w:styleId="Tablaconcuadrcula4-nfasis5">
    <w:name w:val="Grid Table 4 Accent 5"/>
    <w:basedOn w:val="Tablanormal"/>
    <w:uiPriority w:val="49"/>
    <w:rsid w:val="00703CA5"/>
    <w:pPr>
      <w:widowControl/>
      <w:autoSpaceDE/>
      <w:autoSpaceDN/>
    </w:pPr>
    <w:rPr>
      <w:lang w:val="es-MX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bkciteavail">
    <w:name w:val="bk_cite_avail"/>
    <w:basedOn w:val="Fuentedeprrafopredeter"/>
    <w:rsid w:val="008C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3273">
          <w:marLeft w:val="50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191">
          <w:marLeft w:val="50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26">
          <w:marLeft w:val="50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736">
          <w:marLeft w:val="50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hyperlink" Target="mailto:comunicacionsocial@inegi.org.mx" TargetMode="External"/><Relationship Id="rId39" Type="http://schemas.openxmlformats.org/officeDocument/2006/relationships/image" Target="media/image11.jpeg"/><Relationship Id="rId21" Type="http://schemas.openxmlformats.org/officeDocument/2006/relationships/chart" Target="charts/chart13.xml"/><Relationship Id="rId42" Type="http://schemas.openxmlformats.org/officeDocument/2006/relationships/image" Target="media/image9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chart" Target="charts/chart12.xml"/><Relationship Id="rId29" Type="http://schemas.openxmlformats.org/officeDocument/2006/relationships/image" Target="media/image5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5.xml"/><Relationship Id="rId37" Type="http://schemas.openxmlformats.org/officeDocument/2006/relationships/image" Target="media/image9.jpeg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28" Type="http://schemas.openxmlformats.org/officeDocument/2006/relationships/image" Target="media/image4.jpeg"/><Relationship Id="rId36" Type="http://schemas.openxmlformats.org/officeDocument/2006/relationships/image" Target="media/image8.jpeg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31" Type="http://schemas.openxmlformats.org/officeDocument/2006/relationships/image" Target="media/image7.jpe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2.png"/><Relationship Id="rId27" Type="http://schemas.openxmlformats.org/officeDocument/2006/relationships/image" Target="media/image3.png"/><Relationship Id="rId30" Type="http://schemas.openxmlformats.org/officeDocument/2006/relationships/image" Target="media/image6.jpeg"/><Relationship Id="rId43" Type="http://schemas.openxmlformats.org/officeDocument/2006/relationships/image" Target="media/image10.png"/><Relationship Id="rId48" Type="http://schemas.microsoft.com/office/2018/08/relationships/commentsExtensible" Target="commentsExtensible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chart" Target="charts/chart16.xml"/><Relationship Id="rId38" Type="http://schemas.openxmlformats.org/officeDocument/2006/relationships/image" Target="media/image10.jpeg"/><Relationship Id="rId46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chartUserShapes" Target="../drawings/drawing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Desktop\TABULADOS%20MOPRADEF_2022-NOV\TABULADOS%20MOPRADEF_2022-NOV\TABULADOS%20MOPRADEF_2022-NOV-BASICOS\01EST_Tabulados_MOPRADEF_Noviembre_2022_V0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Activos%202013%20a%20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PRADEF\Noviembre%202022\Graficas%20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'Activos 2013 a 2022'!$G$5:$G$14</c:f>
                <c:numCache>
                  <c:formatCode>General</c:formatCode>
                  <c:ptCount val="10"/>
                  <c:pt idx="0">
                    <c:v>2.7479961199999963</c:v>
                  </c:pt>
                  <c:pt idx="1">
                    <c:v>2.8959618399999982</c:v>
                  </c:pt>
                  <c:pt idx="2">
                    <c:v>2.043855409999999</c:v>
                  </c:pt>
                  <c:pt idx="3">
                    <c:v>2.2025327099999998</c:v>
                  </c:pt>
                  <c:pt idx="4">
                    <c:v>2.1196521899999965</c:v>
                  </c:pt>
                  <c:pt idx="5">
                    <c:v>2.3614408900000043</c:v>
                  </c:pt>
                  <c:pt idx="6">
                    <c:v>2.3372755333800654</c:v>
                  </c:pt>
                  <c:pt idx="7">
                    <c:v>2.1402955635999987</c:v>
                  </c:pt>
                  <c:pt idx="8">
                    <c:v>2.2323461151000004</c:v>
                  </c:pt>
                  <c:pt idx="9">
                    <c:v>2.4064712483000008</c:v>
                  </c:pt>
                </c:numCache>
              </c:numRef>
            </c:plus>
            <c:minus>
              <c:numRef>
                <c:f>'Activos 2013 a 2022'!$G$5:$G$14</c:f>
                <c:numCache>
                  <c:formatCode>General</c:formatCode>
                  <c:ptCount val="10"/>
                  <c:pt idx="0">
                    <c:v>2.7479961199999963</c:v>
                  </c:pt>
                  <c:pt idx="1">
                    <c:v>2.8959618399999982</c:v>
                  </c:pt>
                  <c:pt idx="2">
                    <c:v>2.043855409999999</c:v>
                  </c:pt>
                  <c:pt idx="3">
                    <c:v>2.2025327099999998</c:v>
                  </c:pt>
                  <c:pt idx="4">
                    <c:v>2.1196521899999965</c:v>
                  </c:pt>
                  <c:pt idx="5">
                    <c:v>2.3614408900000043</c:v>
                  </c:pt>
                  <c:pt idx="6">
                    <c:v>2.3372755333800654</c:v>
                  </c:pt>
                  <c:pt idx="7">
                    <c:v>2.1402955635999987</c:v>
                  </c:pt>
                  <c:pt idx="8">
                    <c:v>2.2323461151000004</c:v>
                  </c:pt>
                  <c:pt idx="9">
                    <c:v>2.4064712483000008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'Activos 2013 a 2022'!$B$5:$B$14</c:f>
              <c:strCach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strCache>
            </c:strRef>
          </c:cat>
          <c:val>
            <c:numRef>
              <c:f>'Activos 2013 a 2022'!$C$5:$C$14</c:f>
              <c:numCache>
                <c:formatCode>0.0</c:formatCode>
                <c:ptCount val="10"/>
                <c:pt idx="0">
                  <c:v>43.79459688</c:v>
                </c:pt>
                <c:pt idx="1">
                  <c:v>45.402349009999995</c:v>
                </c:pt>
                <c:pt idx="2">
                  <c:v>43.998159180000002</c:v>
                </c:pt>
                <c:pt idx="3">
                  <c:v>41.849863300000003</c:v>
                </c:pt>
                <c:pt idx="4">
                  <c:v>42.443978549999997</c:v>
                </c:pt>
                <c:pt idx="5">
                  <c:v>41.692391090000001</c:v>
                </c:pt>
                <c:pt idx="6">
                  <c:v>42.129458183350067</c:v>
                </c:pt>
                <c:pt idx="7">
                  <c:v>38.871842023399999</c:v>
                </c:pt>
                <c:pt idx="8">
                  <c:v>39.632346115099999</c:v>
                </c:pt>
                <c:pt idx="9">
                  <c:v>42.110626822900002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D6-430D-9DF6-19DBAAB162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503976608"/>
        <c:axId val="1503966624"/>
      </c:barChart>
      <c:catAx>
        <c:axId val="150397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3966624"/>
        <c:crosses val="autoZero"/>
        <c:auto val="1"/>
        <c:lblAlgn val="ctr"/>
        <c:lblOffset val="100"/>
        <c:noMultiLvlLbl val="0"/>
      </c:catAx>
      <c:valAx>
        <c:axId val="1503966624"/>
        <c:scaling>
          <c:orientation val="minMax"/>
          <c:max val="50"/>
          <c:min val="0"/>
        </c:scaling>
        <c:delete val="1"/>
        <c:axPos val="l"/>
        <c:numFmt formatCode="0.0" sourceLinked="1"/>
        <c:majorTickMark val="none"/>
        <c:minorTickMark val="none"/>
        <c:tickLblPos val="nextTo"/>
        <c:crossAx val="1503976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'Lugar nivel 2019 a 2022'!$Q$28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'Lugar nivel 2019 a 2022'!$R$27:$U$27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 formatCode="0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'Lugar nivel 2019 a 2022'!$R$28:$U$28</c:f>
              <c:numCache>
                <c:formatCode>General</c:formatCode>
                <c:ptCount val="4"/>
                <c:pt idx="0">
                  <c:v>49.9</c:v>
                </c:pt>
                <c:pt idx="1">
                  <c:v>55.9</c:v>
                </c:pt>
                <c:pt idx="2" formatCode="0.0">
                  <c:v>48.693793505015478</c:v>
                </c:pt>
                <c:pt idx="3" formatCode="0.0">
                  <c:v>51.940184844188174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2D-4A6E-9B0D-B1E6836F8145}"/>
            </c:ext>
          </c:extLst>
        </c:ser>
        <c:ser>
          <c:idx val="1"/>
          <c:order val="1"/>
          <c:tx>
            <c:strRef>
              <c:f>'Lugar nivel 2019 a 2022'!$Q$29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'Lugar nivel 2019 a 2022'!$R$27:$U$27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 formatCode="0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'Lugar nivel 2019 a 2022'!$R$29:$U$29</c:f>
              <c:numCache>
                <c:formatCode>General</c:formatCode>
                <c:ptCount val="4"/>
                <c:pt idx="0">
                  <c:v>50.1</c:v>
                </c:pt>
                <c:pt idx="1">
                  <c:v>44.1</c:v>
                </c:pt>
                <c:pt idx="2" formatCode="0.0">
                  <c:v>51.306206494984522</c:v>
                </c:pt>
                <c:pt idx="3" formatCode="0.0">
                  <c:v>48.156116484044361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2D-4A6E-9B0D-B1E6836F81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37257583"/>
        <c:axId val="37256751"/>
      </c:barChart>
      <c:catAx>
        <c:axId val="37257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7256751"/>
        <c:crosses val="autoZero"/>
        <c:auto val="1"/>
        <c:lblAlgn val="ctr"/>
        <c:lblOffset val="100"/>
        <c:noMultiLvlLbl val="0"/>
      </c:catAx>
      <c:valAx>
        <c:axId val="37256751"/>
        <c:scaling>
          <c:orientation val="minMax"/>
          <c:max val="100"/>
        </c:scaling>
        <c:delete val="1"/>
        <c:axPos val="l"/>
        <c:numFmt formatCode="General" sourceLinked="1"/>
        <c:majorTickMark val="none"/>
        <c:minorTickMark val="none"/>
        <c:tickLblPos val="nextTo"/>
        <c:crossAx val="37257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218739848088733"/>
          <c:y val="0.2228003791192768"/>
          <c:w val="0.24114567702612813"/>
          <c:h val="0.572917760279964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'Lugar nivel 2019 a 2022'!$Q$34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'Lugar nivel 2019 a 2022'!$R$33:$U$33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 formatCode="0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'Lugar nivel 2019 a 2022'!$R$34:$U$34</c:f>
              <c:numCache>
                <c:formatCode>General</c:formatCode>
                <c:ptCount val="4"/>
                <c:pt idx="0">
                  <c:v>72.2</c:v>
                </c:pt>
                <c:pt idx="1">
                  <c:v>67.8</c:v>
                </c:pt>
                <c:pt idx="2" formatCode="0.0">
                  <c:v>67.639314508174081</c:v>
                </c:pt>
                <c:pt idx="3" formatCode="0.0">
                  <c:v>66.440765450795709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E7-403D-B554-52056EF18403}"/>
            </c:ext>
          </c:extLst>
        </c:ser>
        <c:ser>
          <c:idx val="1"/>
          <c:order val="1"/>
          <c:tx>
            <c:strRef>
              <c:f>'Lugar nivel 2019 a 2022'!$Q$35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66E7-403D-B554-52056EF184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'Lugar nivel 2019 a 2022'!$R$33:$U$33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 formatCode="0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'Lugar nivel 2019 a 2022'!$R$35:$U$35</c:f>
              <c:numCache>
                <c:formatCode>General</c:formatCode>
                <c:ptCount val="4"/>
                <c:pt idx="0">
                  <c:v>27.8</c:v>
                </c:pt>
                <c:pt idx="1">
                  <c:v>32.210793086736032</c:v>
                </c:pt>
                <c:pt idx="2" formatCode="0.0">
                  <c:v>32.360685491825919</c:v>
                </c:pt>
                <c:pt idx="3" formatCode="0.0">
                  <c:v>33.593142850881314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E7-403D-B554-52056EF184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0310015"/>
        <c:axId val="40308767"/>
      </c:barChart>
      <c:catAx>
        <c:axId val="40310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0308767"/>
        <c:crosses val="autoZero"/>
        <c:auto val="1"/>
        <c:lblAlgn val="ctr"/>
        <c:lblOffset val="100"/>
        <c:noMultiLvlLbl val="0"/>
      </c:catAx>
      <c:valAx>
        <c:axId val="40308767"/>
        <c:scaling>
          <c:orientation val="minMax"/>
          <c:max val="100"/>
        </c:scaling>
        <c:delete val="1"/>
        <c:axPos val="l"/>
        <c:numFmt formatCode="General" sourceLinked="1"/>
        <c:majorTickMark val="none"/>
        <c:minorTickMark val="none"/>
        <c:tickLblPos val="nextTo"/>
        <c:crossAx val="403100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01001001001001E-2"/>
          <c:y val="7.0175438596491224E-2"/>
          <c:w val="0.97797797797797803"/>
          <c:h val="0.64319280664079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'Motivo 2019 a 2022'!$B$5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>
                <a:tint val="58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 2019 a 2022'!$C$4:$F$4</c:f>
              <c:strCache>
                <c:ptCount val="4"/>
                <c:pt idx="0">
                  <c:v>Por salud</c:v>
                </c:pt>
                <c:pt idx="1">
                  <c:v>Por diversión</c:v>
                </c:pt>
                <c:pt idx="2">
                  <c:v>Para verse mejor</c:v>
                </c:pt>
                <c:pt idx="3">
                  <c:v>Se desconocen los motivos</c:v>
                </c:pt>
              </c:strCache>
            </c:strRef>
          </c:cat>
          <c:val>
            <c:numRef>
              <c:f>'Motivo 2019 a 2022'!$C$5:$F$5</c:f>
              <c:numCache>
                <c:formatCode>General</c:formatCode>
                <c:ptCount val="4"/>
                <c:pt idx="0">
                  <c:v>63</c:v>
                </c:pt>
                <c:pt idx="1">
                  <c:v>17.7</c:v>
                </c:pt>
                <c:pt idx="2">
                  <c:v>15.3</c:v>
                </c:pt>
                <c:pt idx="3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62-484B-A57F-5EC329F25A6C}"/>
            </c:ext>
          </c:extLst>
        </c:ser>
        <c:ser>
          <c:idx val="1"/>
          <c:order val="1"/>
          <c:tx>
            <c:strRef>
              <c:f>'Motivo 2019 a 2022'!$B$6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tint val="8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 2019 a 2022'!$C$4:$F$4</c:f>
              <c:strCache>
                <c:ptCount val="4"/>
                <c:pt idx="0">
                  <c:v>Por salud</c:v>
                </c:pt>
                <c:pt idx="1">
                  <c:v>Por diversión</c:v>
                </c:pt>
                <c:pt idx="2">
                  <c:v>Para verse mejor</c:v>
                </c:pt>
                <c:pt idx="3">
                  <c:v>Se desconocen los motivos</c:v>
                </c:pt>
              </c:strCache>
            </c:strRef>
          </c:cat>
          <c:val>
            <c:numRef>
              <c:f>'Motivo 2019 a 2022'!$C$6:$F$6</c:f>
              <c:numCache>
                <c:formatCode>General</c:formatCode>
                <c:ptCount val="4"/>
                <c:pt idx="0">
                  <c:v>70.599999999999994</c:v>
                </c:pt>
                <c:pt idx="1">
                  <c:v>12.1</c:v>
                </c:pt>
                <c:pt idx="2">
                  <c:v>12.1</c:v>
                </c:pt>
                <c:pt idx="3">
                  <c:v>5.0999999999999996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62-484B-A57F-5EC329F25A6C}"/>
            </c:ext>
          </c:extLst>
        </c:ser>
        <c:ser>
          <c:idx val="2"/>
          <c:order val="2"/>
          <c:tx>
            <c:strRef>
              <c:f>'Motivo 2019 a 2022'!$B$7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>
                <a:shade val="8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 2019 a 2022'!$C$4:$F$4</c:f>
              <c:strCache>
                <c:ptCount val="4"/>
                <c:pt idx="0">
                  <c:v>Por salud</c:v>
                </c:pt>
                <c:pt idx="1">
                  <c:v>Por diversión</c:v>
                </c:pt>
                <c:pt idx="2">
                  <c:v>Para verse mejor</c:v>
                </c:pt>
                <c:pt idx="3">
                  <c:v>Se desconocen los motivos</c:v>
                </c:pt>
              </c:strCache>
            </c:strRef>
          </c:cat>
          <c:val>
            <c:numRef>
              <c:f>'Motivo 2019 a 2022'!$C$7:$F$7</c:f>
              <c:numCache>
                <c:formatCode>0.0</c:formatCode>
                <c:ptCount val="4"/>
                <c:pt idx="0">
                  <c:v>73.886253439534926</c:v>
                </c:pt>
                <c:pt idx="1">
                  <c:v>13.662641220058077</c:v>
                </c:pt>
                <c:pt idx="2">
                  <c:v>8.2482120046764589</c:v>
                </c:pt>
                <c:pt idx="3">
                  <c:v>4.2028933357305442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62-484B-A57F-5EC329F25A6C}"/>
            </c:ext>
          </c:extLst>
        </c:ser>
        <c:ser>
          <c:idx val="3"/>
          <c:order val="3"/>
          <c:tx>
            <c:strRef>
              <c:f>'Motivo 2019 a 2022'!$B$8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>
                <a:shade val="58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 2019 a 2022'!$C$4:$F$4</c:f>
              <c:strCache>
                <c:ptCount val="4"/>
                <c:pt idx="0">
                  <c:v>Por salud</c:v>
                </c:pt>
                <c:pt idx="1">
                  <c:v>Por diversión</c:v>
                </c:pt>
                <c:pt idx="2">
                  <c:v>Para verse mejor</c:v>
                </c:pt>
                <c:pt idx="3">
                  <c:v>Se desconocen los motivos</c:v>
                </c:pt>
              </c:strCache>
            </c:strRef>
          </c:cat>
          <c:val>
            <c:numRef>
              <c:f>'Motivo 2019 a 2022'!$C$8:$F$8</c:f>
              <c:numCache>
                <c:formatCode>0.0</c:formatCode>
                <c:ptCount val="4"/>
                <c:pt idx="0">
                  <c:v>67.081325424960767</c:v>
                </c:pt>
                <c:pt idx="1">
                  <c:v>16.097434243247154</c:v>
                </c:pt>
                <c:pt idx="2">
                  <c:v>12.802587980039448</c:v>
                </c:pt>
                <c:pt idx="3">
                  <c:v>3.2990117106959387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62-484B-A57F-5EC329F25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6069855"/>
        <c:axId val="336060703"/>
      </c:barChart>
      <c:catAx>
        <c:axId val="336069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36060703"/>
        <c:crosses val="autoZero"/>
        <c:auto val="1"/>
        <c:lblAlgn val="ctr"/>
        <c:lblOffset val="100"/>
        <c:noMultiLvlLbl val="0"/>
      </c:catAx>
      <c:valAx>
        <c:axId val="33606070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36069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02673539681414"/>
          <c:y val="0.8599711160506851"/>
          <c:w val="0.46949532209374728"/>
          <c:h val="0.101751371987592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332758095624811E-2"/>
          <c:y val="3.8240917782026769E-2"/>
          <c:w val="0.95533448380875041"/>
          <c:h val="0.6437477820052608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Influencia!$M$12:$M$18</c:f>
              <c:strCache>
                <c:ptCount val="7"/>
                <c:pt idx="0">
                  <c:v>Nadie</c:v>
                </c:pt>
                <c:pt idx="1">
                  <c:v>Amistades</c:v>
                </c:pt>
                <c:pt idx="2">
                  <c:v>Doctor o personal médico</c:v>
                </c:pt>
                <c:pt idx="3">
                  <c:v>Otros familiares</c:v>
                </c:pt>
                <c:pt idx="4">
                  <c:v>Padres</c:v>
                </c:pt>
                <c:pt idx="5">
                  <c:v>Figuras públicas</c:v>
                </c:pt>
                <c:pt idx="6">
                  <c:v>Maestro de escuela / instructor deportivo</c:v>
                </c:pt>
              </c:strCache>
            </c:strRef>
          </c:cat>
          <c:val>
            <c:numRef>
              <c:f>Influencia!$N$12:$N$18</c:f>
              <c:numCache>
                <c:formatCode>0.0</c:formatCode>
                <c:ptCount val="7"/>
                <c:pt idx="0">
                  <c:v>68.011023382872864</c:v>
                </c:pt>
                <c:pt idx="1">
                  <c:v>10.871548248031752</c:v>
                </c:pt>
                <c:pt idx="2">
                  <c:v>9.9711471339944531</c:v>
                </c:pt>
                <c:pt idx="3">
                  <c:v>4.9055334097841099</c:v>
                </c:pt>
                <c:pt idx="4">
                  <c:v>4.5040846115816233</c:v>
                </c:pt>
                <c:pt idx="5">
                  <c:v>0.92624230651906325</c:v>
                </c:pt>
                <c:pt idx="6">
                  <c:v>0.81042090721614135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70-492A-9CB6-BD974A9081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1939073392"/>
        <c:axId val="1939062992"/>
      </c:barChart>
      <c:catAx>
        <c:axId val="193907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39062992"/>
        <c:crosses val="autoZero"/>
        <c:auto val="1"/>
        <c:lblAlgn val="ctr"/>
        <c:lblOffset val="100"/>
        <c:noMultiLvlLbl val="0"/>
      </c:catAx>
      <c:valAx>
        <c:axId val="1939062992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939073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Inactivos!$C$4</c:f>
              <c:strCache>
                <c:ptCount val="1"/>
                <c:pt idx="0">
                  <c:v>Alguna vez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Inactivos!$D$3:$E$3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Inactivos!$D$4:$E$4</c:f>
              <c:numCache>
                <c:formatCode>0.0</c:formatCode>
                <c:ptCount val="2"/>
                <c:pt idx="0">
                  <c:v>42.11380723623963</c:v>
                </c:pt>
                <c:pt idx="1">
                  <c:v>39.864636194685097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D1-462D-A0FA-DF2AFB75302C}"/>
            </c:ext>
          </c:extLst>
        </c:ser>
        <c:ser>
          <c:idx val="1"/>
          <c:order val="1"/>
          <c:tx>
            <c:strRef>
              <c:f>Inactivos!$C$5</c:f>
              <c:strCache>
                <c:ptCount val="1"/>
                <c:pt idx="0">
                  <c:v>Nunca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Inactivos!$D$3:$E$3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Inactivos!$D$5:$E$5</c:f>
              <c:numCache>
                <c:formatCode>0.0</c:formatCode>
                <c:ptCount val="2"/>
                <c:pt idx="0">
                  <c:v>8.4158283050603746</c:v>
                </c:pt>
                <c:pt idx="1">
                  <c:v>24.502338885214904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D1-462D-A0FA-DF2AFB7530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235457567"/>
        <c:axId val="235457983"/>
      </c:barChart>
      <c:catAx>
        <c:axId val="235457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35457983"/>
        <c:crosses val="autoZero"/>
        <c:auto val="1"/>
        <c:lblAlgn val="ctr"/>
        <c:lblOffset val="100"/>
        <c:noMultiLvlLbl val="0"/>
      </c:catAx>
      <c:valAx>
        <c:axId val="235457983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35457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525012500739607"/>
          <c:y val="0.21373434878017297"/>
          <c:w val="0.22822858428978976"/>
          <c:h val="0.506737514184595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'Cuadro 10'!$N$12:$N$19</c:f>
              <c:strCache>
                <c:ptCount val="8"/>
                <c:pt idx="0">
                  <c:v>  Falta de instalaciones</c:v>
                </c:pt>
                <c:pt idx="1">
                  <c:v>  Inseguridad en su colonia</c:v>
                </c:pt>
                <c:pt idx="2">
                  <c:v>  Falta de dinero</c:v>
                </c:pt>
                <c:pt idx="3">
                  <c:v>  Otro</c:v>
                </c:pt>
                <c:pt idx="4">
                  <c:v>  Por pereza</c:v>
                </c:pt>
                <c:pt idx="5">
                  <c:v>  Problemas de salud</c:v>
                </c:pt>
                <c:pt idx="6">
                  <c:v>  Cansancio por el trabajo</c:v>
                </c:pt>
                <c:pt idx="7">
                  <c:v>  Falta de tiempo</c:v>
                </c:pt>
              </c:strCache>
            </c:strRef>
          </c:cat>
          <c:val>
            <c:numRef>
              <c:f>'Cuadro 10'!$O$12:$O$19</c:f>
              <c:numCache>
                <c:formatCode>0.0</c:formatCode>
                <c:ptCount val="8"/>
                <c:pt idx="0">
                  <c:v>0.86228085936377408</c:v>
                </c:pt>
                <c:pt idx="1">
                  <c:v>1.2177400380424384</c:v>
                </c:pt>
                <c:pt idx="2">
                  <c:v>2.9609701686255261</c:v>
                </c:pt>
                <c:pt idx="3">
                  <c:v>3.811995073782283</c:v>
                </c:pt>
                <c:pt idx="4">
                  <c:v>4.7638445900274231</c:v>
                </c:pt>
                <c:pt idx="5">
                  <c:v>17.536624783847127</c:v>
                </c:pt>
                <c:pt idx="6">
                  <c:v>19.017644336146368</c:v>
                </c:pt>
                <c:pt idx="7">
                  <c:v>49.828900150165062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FB-4506-9E24-B5A87731B4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07450512"/>
        <c:axId val="1007450928"/>
      </c:barChart>
      <c:catAx>
        <c:axId val="1007450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7450928"/>
        <c:crosses val="autoZero"/>
        <c:auto val="1"/>
        <c:lblAlgn val="ctr"/>
        <c:lblOffset val="100"/>
        <c:noMultiLvlLbl val="0"/>
      </c:catAx>
      <c:valAx>
        <c:axId val="100745092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007450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'Motivos inactivos nunca'!$M$7:$M$15</c:f>
              <c:strCache>
                <c:ptCount val="9"/>
                <c:pt idx="0">
                  <c:v>  Inseguridad en su colonia</c:v>
                </c:pt>
                <c:pt idx="1">
                  <c:v>  No sabe</c:v>
                </c:pt>
                <c:pt idx="2">
                  <c:v>  Falta de instalaciones</c:v>
                </c:pt>
                <c:pt idx="3">
                  <c:v>  Otro</c:v>
                </c:pt>
                <c:pt idx="4">
                  <c:v>  Falta de dinero</c:v>
                </c:pt>
                <c:pt idx="5">
                  <c:v>  Problemas de salud</c:v>
                </c:pt>
                <c:pt idx="6">
                  <c:v>  Por pereza</c:v>
                </c:pt>
                <c:pt idx="7">
                  <c:v>  Cansancio por el trabajo</c:v>
                </c:pt>
                <c:pt idx="8">
                  <c:v>  Falta de tiempo</c:v>
                </c:pt>
              </c:strCache>
            </c:strRef>
          </c:cat>
          <c:val>
            <c:numRef>
              <c:f>'Motivos inactivos nunca'!$N$7:$N$15</c:f>
              <c:numCache>
                <c:formatCode>0.0</c:formatCode>
                <c:ptCount val="9"/>
                <c:pt idx="0">
                  <c:v>0.68629609918887047</c:v>
                </c:pt>
                <c:pt idx="1">
                  <c:v>0.95381048497311438</c:v>
                </c:pt>
                <c:pt idx="2">
                  <c:v>2.1193446375352929</c:v>
                </c:pt>
                <c:pt idx="3">
                  <c:v>3.1773446400648462</c:v>
                </c:pt>
                <c:pt idx="4">
                  <c:v>3.4461940682240377</c:v>
                </c:pt>
                <c:pt idx="5">
                  <c:v>15.63643788771563</c:v>
                </c:pt>
                <c:pt idx="6">
                  <c:v>16.917909930733785</c:v>
                </c:pt>
                <c:pt idx="7">
                  <c:v>17.62476568249685</c:v>
                </c:pt>
                <c:pt idx="8">
                  <c:v>39.437896569067576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FB-4D99-A6DA-2478FA73E3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38339231"/>
        <c:axId val="338335487"/>
      </c:barChart>
      <c:catAx>
        <c:axId val="3383392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38335487"/>
        <c:crosses val="autoZero"/>
        <c:auto val="1"/>
        <c:lblAlgn val="ctr"/>
        <c:lblOffset val="100"/>
        <c:noMultiLvlLbl val="0"/>
      </c:catAx>
      <c:valAx>
        <c:axId val="338335487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3383392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918900069741953E-2"/>
          <c:y val="4.4486812837623131E-2"/>
          <c:w val="0.95616219986051609"/>
          <c:h val="0.746938539125680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'Sexo 2013 a 2022'!$C$4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'Sexo 2013 a 2022'!$I$5:$I$14</c:f>
                <c:numCache>
                  <c:formatCode>General</c:formatCode>
                  <c:ptCount val="10"/>
                  <c:pt idx="0">
                    <c:v>3.9875432000000046</c:v>
                  </c:pt>
                  <c:pt idx="1">
                    <c:v>4.2670341600000086</c:v>
                  </c:pt>
                  <c:pt idx="2">
                    <c:v>3.0431636400000031</c:v>
                  </c:pt>
                  <c:pt idx="3">
                    <c:v>3.0066568100000026</c:v>
                  </c:pt>
                  <c:pt idx="4">
                    <c:v>3.1393379699999997</c:v>
                  </c:pt>
                  <c:pt idx="5">
                    <c:v>3.2446624800000023</c:v>
                  </c:pt>
                  <c:pt idx="6">
                    <c:v>3.505867300063322</c:v>
                  </c:pt>
                  <c:pt idx="7">
                    <c:v>3.2960565013999954</c:v>
                  </c:pt>
                  <c:pt idx="8">
                    <c:v>3.4142667007000043</c:v>
                  </c:pt>
                  <c:pt idx="9">
                    <c:v>3.3503068877000004</c:v>
                  </c:pt>
                </c:numCache>
              </c:numRef>
            </c:plus>
            <c:minus>
              <c:numRef>
                <c:f>'Sexo 2013 a 2022'!$I$5:$I$14</c:f>
                <c:numCache>
                  <c:formatCode>General</c:formatCode>
                  <c:ptCount val="10"/>
                  <c:pt idx="0">
                    <c:v>3.9875432000000046</c:v>
                  </c:pt>
                  <c:pt idx="1">
                    <c:v>4.2670341600000086</c:v>
                  </c:pt>
                  <c:pt idx="2">
                    <c:v>3.0431636400000031</c:v>
                  </c:pt>
                  <c:pt idx="3">
                    <c:v>3.0066568100000026</c:v>
                  </c:pt>
                  <c:pt idx="4">
                    <c:v>3.1393379699999997</c:v>
                  </c:pt>
                  <c:pt idx="5">
                    <c:v>3.2446624800000023</c:v>
                  </c:pt>
                  <c:pt idx="6">
                    <c:v>3.505867300063322</c:v>
                  </c:pt>
                  <c:pt idx="7">
                    <c:v>3.2960565013999954</c:v>
                  </c:pt>
                  <c:pt idx="8">
                    <c:v>3.4142667007000043</c:v>
                  </c:pt>
                  <c:pt idx="9">
                    <c:v>3.3503068877000004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'Sexo 2013 a 2022'!$B$5:$B$14</c:f>
              <c:strCach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strCache>
            </c:strRef>
          </c:cat>
          <c:val>
            <c:numRef>
              <c:f>'Sexo 2013 a 2022'!$C$5:$C$14</c:f>
              <c:numCache>
                <c:formatCode>0.0</c:formatCode>
                <c:ptCount val="10"/>
                <c:pt idx="0">
                  <c:v>50.20423547</c:v>
                </c:pt>
                <c:pt idx="1">
                  <c:v>52.124788040000006</c:v>
                </c:pt>
                <c:pt idx="2">
                  <c:v>50.453836770000002</c:v>
                </c:pt>
                <c:pt idx="3">
                  <c:v>47.739884410000002</c:v>
                </c:pt>
                <c:pt idx="4">
                  <c:v>49.798800159999999</c:v>
                </c:pt>
                <c:pt idx="5">
                  <c:v>48.351378940000004</c:v>
                </c:pt>
                <c:pt idx="6">
                  <c:v>46.980099936853321</c:v>
                </c:pt>
                <c:pt idx="7">
                  <c:v>43.810751390299998</c:v>
                </c:pt>
                <c:pt idx="8">
                  <c:v>46.719514106600002</c:v>
                </c:pt>
                <c:pt idx="9">
                  <c:v>49.531879223399997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88-45A6-B79D-E8E2B029D98E}"/>
            </c:ext>
          </c:extLst>
        </c:ser>
        <c:ser>
          <c:idx val="1"/>
          <c:order val="1"/>
          <c:tx>
            <c:strRef>
              <c:f>'Sexo 2013 a 2022'!$D$4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'Sexo 2013 a 2022'!$J$5:$J$14</c:f>
                <c:numCache>
                  <c:formatCode>General</c:formatCode>
                  <c:ptCount val="10"/>
                  <c:pt idx="0">
                    <c:v>3.8171330500000025</c:v>
                  </c:pt>
                  <c:pt idx="1">
                    <c:v>3.4319181899999975</c:v>
                  </c:pt>
                  <c:pt idx="2">
                    <c:v>2.486078550000002</c:v>
                  </c:pt>
                  <c:pt idx="3">
                    <c:v>2.9004808199999985</c:v>
                  </c:pt>
                  <c:pt idx="4">
                    <c:v>2.8074492599999985</c:v>
                  </c:pt>
                  <c:pt idx="5">
                    <c:v>2.984487339999994</c:v>
                  </c:pt>
                  <c:pt idx="6">
                    <c:v>2.8465450587406593</c:v>
                  </c:pt>
                  <c:pt idx="7">
                    <c:v>2.8988816382000024</c:v>
                  </c:pt>
                  <c:pt idx="8">
                    <c:v>2.7034971770000027</c:v>
                  </c:pt>
                  <c:pt idx="9">
                    <c:v>3.0248048317999974</c:v>
                  </c:pt>
                </c:numCache>
              </c:numRef>
            </c:plus>
            <c:minus>
              <c:numRef>
                <c:f>'Sexo 2013 a 2022'!$J$5:$J$14</c:f>
                <c:numCache>
                  <c:formatCode>General</c:formatCode>
                  <c:ptCount val="10"/>
                  <c:pt idx="0">
                    <c:v>3.8171330500000025</c:v>
                  </c:pt>
                  <c:pt idx="1">
                    <c:v>3.4319181899999975</c:v>
                  </c:pt>
                  <c:pt idx="2">
                    <c:v>2.486078550000002</c:v>
                  </c:pt>
                  <c:pt idx="3">
                    <c:v>2.9004808199999985</c:v>
                  </c:pt>
                  <c:pt idx="4">
                    <c:v>2.8074492599999985</c:v>
                  </c:pt>
                  <c:pt idx="5">
                    <c:v>2.984487339999994</c:v>
                  </c:pt>
                  <c:pt idx="6">
                    <c:v>2.8465450587406593</c:v>
                  </c:pt>
                  <c:pt idx="7">
                    <c:v>2.8988816382000024</c:v>
                  </c:pt>
                  <c:pt idx="8">
                    <c:v>2.7034971770000027</c:v>
                  </c:pt>
                  <c:pt idx="9">
                    <c:v>3.0248048317999974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'Sexo 2013 a 2022'!$B$5:$B$14</c:f>
              <c:strCach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strCache>
            </c:strRef>
          </c:cat>
          <c:val>
            <c:numRef>
              <c:f>'Sexo 2013 a 2022'!$D$5:$D$14</c:f>
              <c:numCache>
                <c:formatCode>0.0</c:formatCode>
                <c:ptCount val="10"/>
                <c:pt idx="0">
                  <c:v>38.011108300000004</c:v>
                </c:pt>
                <c:pt idx="1">
                  <c:v>39.252845909999998</c:v>
                </c:pt>
                <c:pt idx="2">
                  <c:v>38.205637660000001</c:v>
                </c:pt>
                <c:pt idx="3">
                  <c:v>36.706700089999998</c:v>
                </c:pt>
                <c:pt idx="4">
                  <c:v>36.015971780000001</c:v>
                </c:pt>
                <c:pt idx="5">
                  <c:v>35.621888889999994</c:v>
                </c:pt>
                <c:pt idx="6">
                  <c:v>37.70198613577066</c:v>
                </c:pt>
                <c:pt idx="7">
                  <c:v>34.386627055300004</c:v>
                </c:pt>
                <c:pt idx="8">
                  <c:v>33.320373423600003</c:v>
                </c:pt>
                <c:pt idx="9">
                  <c:v>35.635636889799997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88-45A6-B79D-E8E2B029D9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1511463552"/>
        <c:axId val="1511460640"/>
      </c:barChart>
      <c:catAx>
        <c:axId val="151146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11460640"/>
        <c:crosses val="autoZero"/>
        <c:auto val="1"/>
        <c:lblAlgn val="ctr"/>
        <c:lblOffset val="100"/>
        <c:noMultiLvlLbl val="0"/>
      </c:catAx>
      <c:valAx>
        <c:axId val="1511460640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511463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645182902002747"/>
          <c:y val="0.898163098048261"/>
          <c:w val="0.27061431757614929"/>
          <c:h val="7.51257213245660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943310657596373E-2"/>
          <c:y val="2.6723677177979691E-2"/>
          <c:w val="0.95011337868480727"/>
          <c:h val="0.738484620208150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'Sexo 2019 a 2022'!$B$6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'Sexo 2019 a 2022'!$J$6:$N$6</c:f>
                <c:numCache>
                  <c:formatCode>General</c:formatCode>
                  <c:ptCount val="5"/>
                  <c:pt idx="0">
                    <c:v>9.5299405951000011</c:v>
                  </c:pt>
                  <c:pt idx="1">
                    <c:v>7.4749714160999972</c:v>
                  </c:pt>
                  <c:pt idx="2">
                    <c:v>6.4476347088000026</c:v>
                  </c:pt>
                  <c:pt idx="3">
                    <c:v>7.327050100000001</c:v>
                  </c:pt>
                  <c:pt idx="4">
                    <c:v>5.9662336761999981</c:v>
                  </c:pt>
                </c:numCache>
              </c:numRef>
            </c:plus>
            <c:minus>
              <c:numRef>
                <c:f>'Sexo 2019 a 2022'!$J$6:$N$6</c:f>
                <c:numCache>
                  <c:formatCode>General</c:formatCode>
                  <c:ptCount val="5"/>
                  <c:pt idx="0">
                    <c:v>9.5299405951000011</c:v>
                  </c:pt>
                  <c:pt idx="1">
                    <c:v>7.4749714160999972</c:v>
                  </c:pt>
                  <c:pt idx="2">
                    <c:v>6.4476347088000026</c:v>
                  </c:pt>
                  <c:pt idx="3">
                    <c:v>7.327050100000001</c:v>
                  </c:pt>
                  <c:pt idx="4">
                    <c:v>5.9662336761999981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'Sexo 2019 a 2022'!$C$5:$G$5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2022'!$C$6:$G$6</c:f>
              <c:numCache>
                <c:formatCode>0.0</c:formatCode>
                <c:ptCount val="5"/>
                <c:pt idx="0">
                  <c:v>62.1</c:v>
                </c:pt>
                <c:pt idx="1">
                  <c:v>50.8</c:v>
                </c:pt>
                <c:pt idx="2">
                  <c:v>38.700000000000003</c:v>
                </c:pt>
                <c:pt idx="3">
                  <c:v>40.5</c:v>
                </c:pt>
                <c:pt idx="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B3-4EC7-A9DD-C6D4D5BC4B3A}"/>
            </c:ext>
          </c:extLst>
        </c:ser>
        <c:ser>
          <c:idx val="1"/>
          <c:order val="1"/>
          <c:tx>
            <c:strRef>
              <c:f>'Sexo 2019 a 2022'!$B$7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'Sexo 2019 a 2022'!$J$7:$N$7</c:f>
                <c:numCache>
                  <c:formatCode>General</c:formatCode>
                  <c:ptCount val="5"/>
                  <c:pt idx="0">
                    <c:v>8.2017106636000037</c:v>
                  </c:pt>
                  <c:pt idx="1">
                    <c:v>7.2099707491000018</c:v>
                  </c:pt>
                  <c:pt idx="2">
                    <c:v>6.6693498188000007</c:v>
                  </c:pt>
                  <c:pt idx="3">
                    <c:v>7.4135013775999994</c:v>
                  </c:pt>
                  <c:pt idx="4">
                    <c:v>5.9957316191330463</c:v>
                  </c:pt>
                </c:numCache>
              </c:numRef>
            </c:plus>
            <c:minus>
              <c:numRef>
                <c:f>'Sexo 2019 a 2022'!$J$7:$N$7</c:f>
                <c:numCache>
                  <c:formatCode>General</c:formatCode>
                  <c:ptCount val="5"/>
                  <c:pt idx="0">
                    <c:v>8.2017106636000037</c:v>
                  </c:pt>
                  <c:pt idx="1">
                    <c:v>7.2099707491000018</c:v>
                  </c:pt>
                  <c:pt idx="2">
                    <c:v>6.6693498188000007</c:v>
                  </c:pt>
                  <c:pt idx="3">
                    <c:v>7.4135013775999994</c:v>
                  </c:pt>
                  <c:pt idx="4">
                    <c:v>5.9957316191330463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'Sexo 2019 a 2022'!$C$5:$G$5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2022'!$C$7:$G$7</c:f>
              <c:numCache>
                <c:formatCode>0.0</c:formatCode>
                <c:ptCount val="5"/>
                <c:pt idx="0">
                  <c:v>58.907933870100003</c:v>
                </c:pt>
                <c:pt idx="1">
                  <c:v>49.715859348000002</c:v>
                </c:pt>
                <c:pt idx="2">
                  <c:v>41.292026234799998</c:v>
                </c:pt>
                <c:pt idx="3">
                  <c:v>33.5137153234</c:v>
                </c:pt>
                <c:pt idx="4">
                  <c:v>37.531225148433045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B3-4EC7-A9DD-C6D4D5BC4B3A}"/>
            </c:ext>
          </c:extLst>
        </c:ser>
        <c:ser>
          <c:idx val="2"/>
          <c:order val="2"/>
          <c:tx>
            <c:strRef>
              <c:f>'Sexo 2019 a 2022'!$B$8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'Sexo 2019 a 2022'!$J$8:$N$8</c:f>
                <c:numCache>
                  <c:formatCode>General</c:formatCode>
                  <c:ptCount val="5"/>
                  <c:pt idx="0">
                    <c:v>8.7390211881999988</c:v>
                  </c:pt>
                  <c:pt idx="1">
                    <c:v>6.784673439099997</c:v>
                  </c:pt>
                  <c:pt idx="2">
                    <c:v>7.1565404534000052</c:v>
                  </c:pt>
                  <c:pt idx="3">
                    <c:v>7.3192104886000031</c:v>
                  </c:pt>
                  <c:pt idx="4">
                    <c:v>10.608676825383007</c:v>
                  </c:pt>
                </c:numCache>
              </c:numRef>
            </c:plus>
            <c:minus>
              <c:numRef>
                <c:f>'Sexo 2019 a 2022'!$J$8:$N$8</c:f>
                <c:numCache>
                  <c:formatCode>General</c:formatCode>
                  <c:ptCount val="5"/>
                  <c:pt idx="0">
                    <c:v>8.7390211881999988</c:v>
                  </c:pt>
                  <c:pt idx="1">
                    <c:v>6.784673439099997</c:v>
                  </c:pt>
                  <c:pt idx="2">
                    <c:v>7.1565404534000052</c:v>
                  </c:pt>
                  <c:pt idx="3">
                    <c:v>7.3192104886000031</c:v>
                  </c:pt>
                  <c:pt idx="4">
                    <c:v>10.608676825383007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'Sexo 2019 a 2022'!$C$5:$G$5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2022'!$C$8:$G$8</c:f>
              <c:numCache>
                <c:formatCode>0.0</c:formatCode>
                <c:ptCount val="5"/>
                <c:pt idx="0">
                  <c:v>64.694447353499996</c:v>
                </c:pt>
                <c:pt idx="1">
                  <c:v>48.925019615399997</c:v>
                </c:pt>
                <c:pt idx="2">
                  <c:v>45.219466871100003</c:v>
                </c:pt>
                <c:pt idx="3">
                  <c:v>31.640280911600001</c:v>
                </c:pt>
                <c:pt idx="4">
                  <c:v>45.192693470483007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B3-4EC7-A9DD-C6D4D5BC4B3A}"/>
            </c:ext>
          </c:extLst>
        </c:ser>
        <c:ser>
          <c:idx val="3"/>
          <c:order val="3"/>
          <c:tx>
            <c:strRef>
              <c:f>'Sexo 2019 a 2022'!$B$9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'Sexo 2019 a 2022'!$J$9:$N$9</c:f>
                <c:numCache>
                  <c:formatCode>General</c:formatCode>
                  <c:ptCount val="5"/>
                  <c:pt idx="0">
                    <c:v>8.5398748619999907</c:v>
                  </c:pt>
                  <c:pt idx="1">
                    <c:v>7.6783063063000014</c:v>
                  </c:pt>
                  <c:pt idx="2">
                    <c:v>6.7786563999000009</c:v>
                  </c:pt>
                  <c:pt idx="3">
                    <c:v>7.6326290101000041</c:v>
                  </c:pt>
                  <c:pt idx="4">
                    <c:v>7.9087655572873103</c:v>
                  </c:pt>
                </c:numCache>
              </c:numRef>
            </c:plus>
            <c:minus>
              <c:numRef>
                <c:f>'Sexo 2019 a 2022'!$J$9:$N$9</c:f>
                <c:numCache>
                  <c:formatCode>General</c:formatCode>
                  <c:ptCount val="5"/>
                  <c:pt idx="0">
                    <c:v>8.5398748619999907</c:v>
                  </c:pt>
                  <c:pt idx="1">
                    <c:v>7.6783063063000014</c:v>
                  </c:pt>
                  <c:pt idx="2">
                    <c:v>6.7786563999000009</c:v>
                  </c:pt>
                  <c:pt idx="3">
                    <c:v>7.6326290101000041</c:v>
                  </c:pt>
                  <c:pt idx="4">
                    <c:v>7.9087655572873103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'Sexo 2019 a 2022'!$C$5:$G$5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2022'!$C$9:$G$9</c:f>
              <c:numCache>
                <c:formatCode>0.0</c:formatCode>
                <c:ptCount val="5"/>
                <c:pt idx="0">
                  <c:v>73.626340477499994</c:v>
                </c:pt>
                <c:pt idx="1">
                  <c:v>48.430058209000002</c:v>
                </c:pt>
                <c:pt idx="2">
                  <c:v>47.611616731300003</c:v>
                </c:pt>
                <c:pt idx="3">
                  <c:v>35.948581806200004</c:v>
                </c:pt>
                <c:pt idx="4">
                  <c:v>45.729385849267047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B3-4EC7-A9DD-C6D4D5BC4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1899327408"/>
        <c:axId val="1899316592"/>
      </c:barChart>
      <c:catAx>
        <c:axId val="189932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99316592"/>
        <c:crosses val="autoZero"/>
        <c:auto val="1"/>
        <c:lblAlgn val="ctr"/>
        <c:lblOffset val="100"/>
        <c:noMultiLvlLbl val="0"/>
      </c:catAx>
      <c:valAx>
        <c:axId val="1899316592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89932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343832020997373"/>
          <c:y val="0.87775490555811775"/>
          <c:w val="0.41271501776563646"/>
          <c:h val="9.01809729314854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075371902289658E-3"/>
          <c:y val="2.5428331875182269E-2"/>
          <c:w val="0.98282322635471575"/>
          <c:h val="0.74290268401451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'Sexo 2019 a 2022'!$B$21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'Sexo 2019 a 2022'!$J$21:$N$21</c:f>
                <c:numCache>
                  <c:formatCode>General</c:formatCode>
                  <c:ptCount val="5"/>
                  <c:pt idx="0">
                    <c:v>7.895015660599995</c:v>
                  </c:pt>
                  <c:pt idx="1">
                    <c:v>6.6062683440999983</c:v>
                  </c:pt>
                  <c:pt idx="2">
                    <c:v>5.6303724385999985</c:v>
                  </c:pt>
                  <c:pt idx="3">
                    <c:v>6.0367379154000034</c:v>
                  </c:pt>
                  <c:pt idx="4">
                    <c:v>5.1832049008000034</c:v>
                  </c:pt>
                </c:numCache>
              </c:numRef>
            </c:plus>
            <c:minus>
              <c:numRef>
                <c:f>'Sexo 2019 a 2022'!$J$21:$N$21</c:f>
                <c:numCache>
                  <c:formatCode>General</c:formatCode>
                  <c:ptCount val="5"/>
                  <c:pt idx="0">
                    <c:v>7.895015660599995</c:v>
                  </c:pt>
                  <c:pt idx="1">
                    <c:v>6.6062683440999983</c:v>
                  </c:pt>
                  <c:pt idx="2">
                    <c:v>5.6303724385999985</c:v>
                  </c:pt>
                  <c:pt idx="3">
                    <c:v>6.0367379154000034</c:v>
                  </c:pt>
                  <c:pt idx="4">
                    <c:v>5.1832049008000034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'Sexo 2019 a 2022'!$C$20:$G$20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2022'!$C$21:$G$21</c:f>
              <c:numCache>
                <c:formatCode>0.0</c:formatCode>
                <c:ptCount val="5"/>
                <c:pt idx="0">
                  <c:v>46.9</c:v>
                </c:pt>
                <c:pt idx="1">
                  <c:v>37.4</c:v>
                </c:pt>
                <c:pt idx="2">
                  <c:v>38.5</c:v>
                </c:pt>
                <c:pt idx="3">
                  <c:v>36.200000000000003</c:v>
                </c:pt>
                <c:pt idx="4">
                  <c:v>32.700000000000003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5D-4607-A155-73D1B60F0C6D}"/>
            </c:ext>
          </c:extLst>
        </c:ser>
        <c:ser>
          <c:idx val="1"/>
          <c:order val="1"/>
          <c:tx>
            <c:strRef>
              <c:f>'Sexo 2019 a 2022'!$B$22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'Sexo 2019 a 2022'!$J$22:$N$22</c:f>
                <c:numCache>
                  <c:formatCode>General</c:formatCode>
                  <c:ptCount val="5"/>
                  <c:pt idx="0">
                    <c:v>9.3388840733000009</c:v>
                  </c:pt>
                  <c:pt idx="1">
                    <c:v>6.2448924525999985</c:v>
                  </c:pt>
                  <c:pt idx="2">
                    <c:v>5.5242338031999978</c:v>
                  </c:pt>
                  <c:pt idx="3">
                    <c:v>6.3117974152999956</c:v>
                  </c:pt>
                  <c:pt idx="4">
                    <c:v>4.7231289216336236</c:v>
                  </c:pt>
                </c:numCache>
              </c:numRef>
            </c:plus>
            <c:minus>
              <c:numRef>
                <c:f>'Sexo 2019 a 2022'!$J$22:$N$22</c:f>
                <c:numCache>
                  <c:formatCode>General</c:formatCode>
                  <c:ptCount val="5"/>
                  <c:pt idx="0">
                    <c:v>9.3388840733000009</c:v>
                  </c:pt>
                  <c:pt idx="1">
                    <c:v>6.2448924525999985</c:v>
                  </c:pt>
                  <c:pt idx="2">
                    <c:v>5.5242338031999978</c:v>
                  </c:pt>
                  <c:pt idx="3">
                    <c:v>6.3117974152999956</c:v>
                  </c:pt>
                  <c:pt idx="4">
                    <c:v>4.7231289216336236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'Sexo 2019 a 2022'!$C$20:$G$20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2022'!$C$22:$G$22</c:f>
              <c:numCache>
                <c:formatCode>0.0</c:formatCode>
                <c:ptCount val="5"/>
                <c:pt idx="0">
                  <c:v>44.726013411099999</c:v>
                </c:pt>
                <c:pt idx="1">
                  <c:v>35.7720334885</c:v>
                </c:pt>
                <c:pt idx="2">
                  <c:v>33.045501024499998</c:v>
                </c:pt>
                <c:pt idx="3">
                  <c:v>33.345831623899997</c:v>
                </c:pt>
                <c:pt idx="4">
                  <c:v>29.613548187733624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5D-4607-A155-73D1B60F0C6D}"/>
            </c:ext>
          </c:extLst>
        </c:ser>
        <c:ser>
          <c:idx val="2"/>
          <c:order val="2"/>
          <c:tx>
            <c:strRef>
              <c:f>'Sexo 2019 a 2022'!$B$23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'Sexo 2019 a 2022'!$J$23:$N$23</c:f>
                <c:numCache>
                  <c:formatCode>General</c:formatCode>
                  <c:ptCount val="5"/>
                  <c:pt idx="0">
                    <c:v>8.3902054036000031</c:v>
                  </c:pt>
                  <c:pt idx="1">
                    <c:v>6.3267355361000028</c:v>
                  </c:pt>
                  <c:pt idx="2">
                    <c:v>5.5514937224999983</c:v>
                  </c:pt>
                  <c:pt idx="3">
                    <c:v>6.3465881706999987</c:v>
                  </c:pt>
                  <c:pt idx="4">
                    <c:v>6.5651796655999988</c:v>
                  </c:pt>
                </c:numCache>
              </c:numRef>
            </c:plus>
            <c:minus>
              <c:numRef>
                <c:f>'Sexo 2019 a 2022'!$J$23:$N$23</c:f>
                <c:numCache>
                  <c:formatCode>General</c:formatCode>
                  <c:ptCount val="5"/>
                  <c:pt idx="0">
                    <c:v>8.3902054036000031</c:v>
                  </c:pt>
                  <c:pt idx="1">
                    <c:v>6.3267355361000028</c:v>
                  </c:pt>
                  <c:pt idx="2">
                    <c:v>5.5514937224999983</c:v>
                  </c:pt>
                  <c:pt idx="3">
                    <c:v>6.3465881706999987</c:v>
                  </c:pt>
                  <c:pt idx="4">
                    <c:v>6.5651796655999988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'Sexo 2019 a 2022'!$C$20:$G$20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2022'!$C$23:$G$23</c:f>
              <c:numCache>
                <c:formatCode>0.0</c:formatCode>
                <c:ptCount val="5"/>
                <c:pt idx="0">
                  <c:v>35.133430413600003</c:v>
                </c:pt>
                <c:pt idx="1">
                  <c:v>33.548224171500003</c:v>
                </c:pt>
                <c:pt idx="2">
                  <c:v>35.222539679699999</c:v>
                </c:pt>
                <c:pt idx="3">
                  <c:v>27.977923212</c:v>
                </c:pt>
                <c:pt idx="4">
                  <c:v>34.990353892199998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5D-4607-A155-73D1B60F0C6D}"/>
            </c:ext>
          </c:extLst>
        </c:ser>
        <c:ser>
          <c:idx val="3"/>
          <c:order val="3"/>
          <c:tx>
            <c:strRef>
              <c:f>'Sexo 2019 a 2022'!$B$24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'Sexo 2019 a 2022'!$J$24:$N$24</c:f>
                <c:numCache>
                  <c:formatCode>General</c:formatCode>
                  <c:ptCount val="5"/>
                  <c:pt idx="0">
                    <c:v>9.4112800945000004</c:v>
                  </c:pt>
                  <c:pt idx="1">
                    <c:v>6.8045128416999958</c:v>
                  </c:pt>
                  <c:pt idx="2">
                    <c:v>5.7640328259000029</c:v>
                  </c:pt>
                  <c:pt idx="3">
                    <c:v>6.0248454827000018</c:v>
                  </c:pt>
                  <c:pt idx="4">
                    <c:v>6.0951485433186399</c:v>
                  </c:pt>
                </c:numCache>
              </c:numRef>
            </c:plus>
            <c:minus>
              <c:numRef>
                <c:f>'Sexo 2019 a 2022'!$J$24:$N$24</c:f>
                <c:numCache>
                  <c:formatCode>General</c:formatCode>
                  <c:ptCount val="5"/>
                  <c:pt idx="0">
                    <c:v>9.4112800945000004</c:v>
                  </c:pt>
                  <c:pt idx="1">
                    <c:v>6.8045128416999958</c:v>
                  </c:pt>
                  <c:pt idx="2">
                    <c:v>5.7640328259000029</c:v>
                  </c:pt>
                  <c:pt idx="3">
                    <c:v>6.0248454827000018</c:v>
                  </c:pt>
                  <c:pt idx="4">
                    <c:v>6.0951485433186399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'Sexo 2019 a 2022'!$C$20:$G$20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'Sexo 2019 a 2022'!$C$24:$G$24</c:f>
              <c:numCache>
                <c:formatCode>0.0</c:formatCode>
                <c:ptCount val="5"/>
                <c:pt idx="0">
                  <c:v>36.947601957300002</c:v>
                </c:pt>
                <c:pt idx="1">
                  <c:v>41.911185163699997</c:v>
                </c:pt>
                <c:pt idx="2">
                  <c:v>31.427699630500001</c:v>
                </c:pt>
                <c:pt idx="3">
                  <c:v>38.261519171400003</c:v>
                </c:pt>
                <c:pt idx="4">
                  <c:v>32.281281371013044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5D-4607-A155-73D1B60F0C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1501920960"/>
        <c:axId val="1501927616"/>
      </c:barChart>
      <c:catAx>
        <c:axId val="150192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1927616"/>
        <c:crosses val="autoZero"/>
        <c:auto val="1"/>
        <c:lblAlgn val="ctr"/>
        <c:lblOffset val="100"/>
        <c:noMultiLvlLbl val="0"/>
      </c:catAx>
      <c:valAx>
        <c:axId val="150192761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50192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053139647594642"/>
          <c:y val="0.88569608364032848"/>
          <c:w val="0.4811856612358531"/>
          <c:h val="0.107914397196725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187283538959265E-2"/>
          <c:y val="9.4623655913978491E-2"/>
          <c:w val="0.97142623338364464"/>
          <c:h val="0.7710543499135779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'Nivel suficiencia'!$P$14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4B-48CB-BFFC-CD3A01B77F1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4B-48CB-BFFC-CD3A01B77F1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4B-48CB-BFFC-CD3A01B77F1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B4B-48CB-BFFC-CD3A01B77F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'Nivel suficiencia'!$Q$14</c:f>
              <c:numCache>
                <c:formatCode>0.0</c:formatCode>
                <c:ptCount val="1"/>
                <c:pt idx="0">
                  <c:v>54.994263713499997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B4B-48CB-BFFC-CD3A01B77F1D}"/>
            </c:ext>
          </c:extLst>
        </c:ser>
        <c:ser>
          <c:idx val="1"/>
          <c:order val="1"/>
          <c:tx>
            <c:strRef>
              <c:f>'Nivel suficiencia'!$P$15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'Nivel suficiencia'!$Q$15</c:f>
              <c:numCache>
                <c:formatCode>0.0</c:formatCode>
                <c:ptCount val="1"/>
                <c:pt idx="0">
                  <c:v>41.706724575800003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B4B-48CB-BFFC-CD3A01B77F1D}"/>
            </c:ext>
          </c:extLst>
        </c:ser>
        <c:ser>
          <c:idx val="2"/>
          <c:order val="2"/>
          <c:tx>
            <c:strRef>
              <c:f>'Nivel suficiencia'!$P$16</c:f>
              <c:strCache>
                <c:ptCount val="1"/>
                <c:pt idx="0">
                  <c:v>No declarado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2B4B-48CB-BFFC-CD3A01B77F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'Nivel suficiencia'!$Q$16</c:f>
              <c:numCache>
                <c:formatCode>0.0</c:formatCode>
                <c:ptCount val="1"/>
                <c:pt idx="0">
                  <c:v>3.2990117106999999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B4B-48CB-BFFC-CD3A01B77F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100"/>
        <c:axId val="260065935"/>
        <c:axId val="260061359"/>
      </c:barChart>
      <c:valAx>
        <c:axId val="260061359"/>
        <c:scaling>
          <c:orientation val="minMax"/>
          <c:max val="100"/>
        </c:scaling>
        <c:delete val="1"/>
        <c:axPos val="b"/>
        <c:numFmt formatCode="0.0" sourceLinked="1"/>
        <c:majorTickMark val="none"/>
        <c:minorTickMark val="none"/>
        <c:tickLblPos val="nextTo"/>
        <c:crossAx val="260065935"/>
        <c:crosses val="autoZero"/>
        <c:crossBetween val="between"/>
      </c:valAx>
      <c:catAx>
        <c:axId val="260065935"/>
        <c:scaling>
          <c:orientation val="minMax"/>
        </c:scaling>
        <c:delete val="1"/>
        <c:axPos val="l"/>
        <c:majorTickMark val="none"/>
        <c:minorTickMark val="none"/>
        <c:tickLblPos val="nextTo"/>
        <c:crossAx val="26006135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0944145556466076"/>
          <c:y val="0.81923991208416014"/>
          <c:w val="0.85049845013717174"/>
          <c:h val="0.145162306324612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4637256922545283"/>
          <c:w val="0.93888888888888888"/>
          <c:h val="0.8241265732531466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'Nivel suficiencia'!$P$10</c:f>
              <c:strCache>
                <c:ptCount val="1"/>
                <c:pt idx="0">
                  <c:v>Activa físicamente (con nivel suficiente)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'Nivel suficiencia'!$Q$10</c:f>
              <c:numCache>
                <c:formatCode>0.0</c:formatCode>
                <c:ptCount val="1"/>
                <c:pt idx="0">
                  <c:v>23.158429166393493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82-499A-AC89-0E8EB291F542}"/>
            </c:ext>
          </c:extLst>
        </c:ser>
        <c:ser>
          <c:idx val="1"/>
          <c:order val="1"/>
          <c:tx>
            <c:strRef>
              <c:f>'Nivel suficiencia'!$P$11</c:f>
              <c:strCache>
                <c:ptCount val="1"/>
                <c:pt idx="0">
                  <c:v>No activa físicamente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'Nivel suficiencia'!$Q$11</c:f>
              <c:numCache>
                <c:formatCode>0.0</c:formatCode>
                <c:ptCount val="1"/>
                <c:pt idx="0">
                  <c:v>76.841570833606511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82-499A-AC89-0E8EB291F5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359651824"/>
        <c:axId val="1359652240"/>
      </c:barChart>
      <c:catAx>
        <c:axId val="13596518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59652240"/>
        <c:crosses val="autoZero"/>
        <c:auto val="1"/>
        <c:lblAlgn val="ctr"/>
        <c:lblOffset val="100"/>
        <c:noMultiLvlLbl val="0"/>
      </c:catAx>
      <c:valAx>
        <c:axId val="1359652240"/>
        <c:scaling>
          <c:orientation val="minMax"/>
          <c:max val="100"/>
        </c:scaling>
        <c:delete val="1"/>
        <c:axPos val="b"/>
        <c:numFmt formatCode="0.0" sourceLinked="1"/>
        <c:majorTickMark val="none"/>
        <c:minorTickMark val="none"/>
        <c:tickLblPos val="nextTo"/>
        <c:crossAx val="135965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4.7495406824146991E-2"/>
          <c:y val="5.9040567533266496E-2"/>
          <c:w val="0.88556474190726164"/>
          <c:h val="0.166052758403208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613125061400923E-2"/>
          <c:y val="3.9748261013580657E-2"/>
          <c:w val="0.9567737498771981"/>
          <c:h val="0.7803684277789224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'2013 a 2022'!$B$18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8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'2013 a 2022'!$C$17:$L$17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'2013 a 2022'!$C$18:$L$18</c:f>
              <c:numCache>
                <c:formatCode>###,###,##0.0</c:formatCode>
                <c:ptCount val="10"/>
                <c:pt idx="0">
                  <c:v>21.534848658544067</c:v>
                </c:pt>
                <c:pt idx="1">
                  <c:v>24.088270196165652</c:v>
                </c:pt>
                <c:pt idx="2">
                  <c:v>23.456896161041417</c:v>
                </c:pt>
                <c:pt idx="3">
                  <c:v>19.279928054197892</c:v>
                </c:pt>
                <c:pt idx="4">
                  <c:v>20.841563381684207</c:v>
                </c:pt>
                <c:pt idx="5">
                  <c:v>21.835188025198899</c:v>
                </c:pt>
                <c:pt idx="6">
                  <c:v>23.105781581049232</c:v>
                </c:pt>
                <c:pt idx="7">
                  <c:v>22.376085561286249</c:v>
                </c:pt>
                <c:pt idx="8">
                  <c:v>21.195158969293768</c:v>
                </c:pt>
                <c:pt idx="9">
                  <c:v>23.156366383811147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D3-43F2-8B89-A8C1C12538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330043327"/>
        <c:axId val="1330055807"/>
      </c:barChart>
      <c:catAx>
        <c:axId val="1330043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30055807"/>
        <c:crosses val="autoZero"/>
        <c:auto val="1"/>
        <c:lblAlgn val="ctr"/>
        <c:lblOffset val="100"/>
        <c:noMultiLvlLbl val="0"/>
      </c:catAx>
      <c:valAx>
        <c:axId val="1330055807"/>
        <c:scaling>
          <c:orientation val="minMax"/>
        </c:scaling>
        <c:delete val="1"/>
        <c:axPos val="l"/>
        <c:numFmt formatCode="###,###,##0.0" sourceLinked="1"/>
        <c:majorTickMark val="none"/>
        <c:minorTickMark val="none"/>
        <c:tickLblPos val="nextTo"/>
        <c:crossAx val="13300433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'Nivel suficiencia'!$P$23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'Nivel suficiencia'!$Q$22:$R$22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'Nivel suficiencia'!$Q$23:$R$23</c:f>
              <c:numCache>
                <c:formatCode>0.0</c:formatCode>
                <c:ptCount val="2"/>
                <c:pt idx="0">
                  <c:v>55.030991136499999</c:v>
                </c:pt>
                <c:pt idx="1">
                  <c:v>54.949723465200002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26-49D7-BA5F-D65EB161A1A1}"/>
            </c:ext>
          </c:extLst>
        </c:ser>
        <c:ser>
          <c:idx val="1"/>
          <c:order val="1"/>
          <c:tx>
            <c:strRef>
              <c:f>'Nivel suficiencia'!$P$24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'Nivel suficiencia'!$Q$22:$R$22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'Nivel suficiencia'!$Q$24:$R$24</c:f>
              <c:numCache>
                <c:formatCode>0.0</c:formatCode>
                <c:ptCount val="2"/>
                <c:pt idx="0">
                  <c:v>41.467983764099998</c:v>
                </c:pt>
                <c:pt idx="1">
                  <c:v>41.996251423399997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26-49D7-BA5F-D65EB161A1A1}"/>
            </c:ext>
          </c:extLst>
        </c:ser>
        <c:ser>
          <c:idx val="2"/>
          <c:order val="2"/>
          <c:tx>
            <c:strRef>
              <c:f>'Nivel suficiencia'!$P$25</c:f>
              <c:strCache>
                <c:ptCount val="1"/>
                <c:pt idx="0">
                  <c:v>No declarado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'Nivel suficiencia'!$Q$22:$R$22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'Nivel suficiencia'!$Q$25:$R$25</c:f>
              <c:numCache>
                <c:formatCode>0.0</c:formatCode>
                <c:ptCount val="2"/>
                <c:pt idx="0">
                  <c:v>3.5010250994000001</c:v>
                </c:pt>
                <c:pt idx="1">
                  <c:v>3.0540251114000001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26-49D7-BA5F-D65EB161A1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939074640"/>
        <c:axId val="1939062576"/>
      </c:barChart>
      <c:catAx>
        <c:axId val="193907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39062576"/>
        <c:crosses val="autoZero"/>
        <c:auto val="1"/>
        <c:lblAlgn val="ctr"/>
        <c:lblOffset val="100"/>
        <c:noMultiLvlLbl val="0"/>
      </c:catAx>
      <c:valAx>
        <c:axId val="1939062576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193907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48486439195101"/>
          <c:y val="3.280621172353456E-2"/>
          <c:w val="0.24848468941382326"/>
          <c:h val="0.730683872849227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'Lugar 2019 a 2022'!$M$22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>
                <a:tint val="58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'Lugar 2019 a 2022'!$L$23:$L$25</c:f>
              <c:strCache>
                <c:ptCount val="3"/>
                <c:pt idx="0">
                  <c:v>Lugares públicos (parque, calle, campo, plaza)</c:v>
                </c:pt>
                <c:pt idx="1">
                  <c:v>Instalaciones privadas (donde trabaja o estudia)</c:v>
                </c:pt>
                <c:pt idx="2">
                  <c:v>En su casa o casa de amigos/familiares</c:v>
                </c:pt>
              </c:strCache>
            </c:strRef>
          </c:cat>
          <c:val>
            <c:numRef>
              <c:f>'Lugar 2019 a 2022'!$M$23:$M$25</c:f>
              <c:numCache>
                <c:formatCode>General</c:formatCode>
                <c:ptCount val="3"/>
                <c:pt idx="0">
                  <c:v>68.3</c:v>
                </c:pt>
                <c:pt idx="1">
                  <c:v>23.9</c:v>
                </c:pt>
                <c:pt idx="2">
                  <c:v>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8B-4415-BC03-E7B04626AEDF}"/>
            </c:ext>
          </c:extLst>
        </c:ser>
        <c:ser>
          <c:idx val="1"/>
          <c:order val="1"/>
          <c:tx>
            <c:strRef>
              <c:f>'Lugar 2019 a 2022'!$N$22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tint val="8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'Lugar 2019 a 2022'!$L$23:$L$25</c:f>
              <c:strCache>
                <c:ptCount val="3"/>
                <c:pt idx="0">
                  <c:v>Lugares públicos (parque, calle, campo, plaza)</c:v>
                </c:pt>
                <c:pt idx="1">
                  <c:v>Instalaciones privadas (donde trabaja o estudia)</c:v>
                </c:pt>
                <c:pt idx="2">
                  <c:v>En su casa o casa de amigos/familiares</c:v>
                </c:pt>
              </c:strCache>
            </c:strRef>
          </c:cat>
          <c:val>
            <c:numRef>
              <c:f>'Lugar 2019 a 2022'!$N$23:$N$25</c:f>
              <c:numCache>
                <c:formatCode>General</c:formatCode>
                <c:ptCount val="3"/>
                <c:pt idx="0">
                  <c:v>60</c:v>
                </c:pt>
                <c:pt idx="1">
                  <c:v>11.2</c:v>
                </c:pt>
                <c:pt idx="2">
                  <c:v>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8B-4415-BC03-E7B04626AEDF}"/>
            </c:ext>
          </c:extLst>
        </c:ser>
        <c:ser>
          <c:idx val="2"/>
          <c:order val="2"/>
          <c:tx>
            <c:strRef>
              <c:f>'Lugar 2019 a 2022'!$O$22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>
                <a:shade val="8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'Lugar 2019 a 2022'!$L$23:$L$25</c:f>
              <c:strCache>
                <c:ptCount val="3"/>
                <c:pt idx="0">
                  <c:v>Lugares públicos (parque, calle, campo, plaza)</c:v>
                </c:pt>
                <c:pt idx="1">
                  <c:v>Instalaciones privadas (donde trabaja o estudia)</c:v>
                </c:pt>
                <c:pt idx="2">
                  <c:v>En su casa o casa de amigos/familiares</c:v>
                </c:pt>
              </c:strCache>
            </c:strRef>
          </c:cat>
          <c:val>
            <c:numRef>
              <c:f>'Lugar 2019 a 2022'!$O$23:$O$25</c:f>
              <c:numCache>
                <c:formatCode>0.0</c:formatCode>
                <c:ptCount val="3"/>
                <c:pt idx="0">
                  <c:v>62.355490494760936</c:v>
                </c:pt>
                <c:pt idx="1">
                  <c:v>21.787595576379413</c:v>
                </c:pt>
                <c:pt idx="2">
                  <c:v>15.856913928859651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8B-4415-BC03-E7B04626AEDF}"/>
            </c:ext>
          </c:extLst>
        </c:ser>
        <c:ser>
          <c:idx val="3"/>
          <c:order val="3"/>
          <c:tx>
            <c:strRef>
              <c:f>'Lugar 2019 a 2022'!$P$22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>
                <a:shade val="58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'Lugar 2019 a 2022'!$L$23:$L$25</c:f>
              <c:strCache>
                <c:ptCount val="3"/>
                <c:pt idx="0">
                  <c:v>Lugares públicos (parque, calle, campo, plaza)</c:v>
                </c:pt>
                <c:pt idx="1">
                  <c:v>Instalaciones privadas (donde trabaja o estudia)</c:v>
                </c:pt>
                <c:pt idx="2">
                  <c:v>En su casa o casa de amigos/familiares</c:v>
                </c:pt>
              </c:strCache>
            </c:strRef>
          </c:cat>
          <c:val>
            <c:numRef>
              <c:f>'Lugar 2019 a 2022'!$P$23:$P$25</c:f>
              <c:numCache>
                <c:formatCode>0.0</c:formatCode>
                <c:ptCount val="3"/>
                <c:pt idx="0">
                  <c:v>65.719978929369731</c:v>
                </c:pt>
                <c:pt idx="1">
                  <c:v>21.606850349228797</c:v>
                </c:pt>
                <c:pt idx="2">
                  <c:v>12.673170721401478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F8B-4415-BC03-E7B04626AE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196975"/>
        <c:axId val="244193647"/>
      </c:barChart>
      <c:catAx>
        <c:axId val="244196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44193647"/>
        <c:crosses val="autoZero"/>
        <c:auto val="1"/>
        <c:lblAlgn val="ctr"/>
        <c:lblOffset val="100"/>
        <c:noMultiLvlLbl val="0"/>
      </c:catAx>
      <c:valAx>
        <c:axId val="24419364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41969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48972003499564"/>
          <c:y val="0.89409667541557303"/>
          <c:w val="0.65279811898512685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0.13749</cdr:x>
      <cdr:y>0.15948</cdr:y>
    </cdr:from>
    <cdr:to>
      <cdr:x>0.30839</cdr:x>
      <cdr:y>0.2663</cdr:y>
    </cdr:to>
    <cdr:sp macro="" textlink="">
      <cdr:nvSpPr>
        <cdr:cNvPr id="2" name="Cuadro de texto 4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592566" y="413883"/>
          <a:ext cx="736505" cy="2772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15000"/>
            </a:lnSpc>
            <a:spcAft>
              <a:spcPts val="1000"/>
            </a:spcAft>
          </a:pPr>
          <a:r>
            <a:rPr lang="es-MX" sz="1100"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50.5 %</a:t>
          </a:r>
          <a:endParaRPr lang="es-MX" sz="1100">
            <a:effectLst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0.48974</cdr:x>
      <cdr:y>0.01517</cdr:y>
    </cdr:from>
    <cdr:to>
      <cdr:x>0.67598</cdr:x>
      <cdr:y>0.14339</cdr:y>
    </cdr:to>
    <cdr:sp macro="" textlink="">
      <cdr:nvSpPr>
        <cdr:cNvPr id="3" name="Cuadro de texto 4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2110658" y="39380"/>
          <a:ext cx="802663" cy="33275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15000"/>
            </a:lnSpc>
            <a:spcAft>
              <a:spcPts val="1000"/>
            </a:spcAft>
          </a:pPr>
          <a:r>
            <a:rPr lang="es-MX" sz="1100"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64.4 %</a:t>
          </a:r>
          <a:endParaRPr lang="es-MX" sz="1100">
            <a:effectLst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B6143DB2-5504-408F-B08E-6237EE7C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2979</Words>
  <Characters>16390</Characters>
  <Application>Microsoft Office Word</Application>
  <DocSecurity>0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Módulo de Práctica Deportiva y Ejercicio Físico 2022</vt:lpstr>
      <vt:lpstr>Módulo de Práctica Deportiva y Ejercicio Físico 2020</vt:lpstr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de Práctica Deportiva y Ejercicio Físico 2022</dc:title>
  <dc:creator>INEGI</dc:creator>
  <cp:lastModifiedBy>GUILLEN MEDINA MOISES</cp:lastModifiedBy>
  <cp:revision>7</cp:revision>
  <cp:lastPrinted>2023-01-26T01:36:00Z</cp:lastPrinted>
  <dcterms:created xsi:type="dcterms:W3CDTF">2023-01-26T01:34:00Z</dcterms:created>
  <dcterms:modified xsi:type="dcterms:W3CDTF">2023-01-26T02:30:00Z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2022-01-14T00:00:00Z</vt:filetime>
  </property>
  <property fmtid="{D5CDD505-2E9C-101B-9397-08002B2CF9AE}" pid="5" name="GrammarlyDocumentId">
    <vt:lpwstr>75231a14f45df73e5f6b1712eda1142d94fd052016443265ebfd0542b218cfcb</vt:lpwstr>
  </property>
</Properties>
</file>