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ADB6D" w14:textId="05BC7CBE" w:rsidR="000B3FF6" w:rsidRPr="004F0273" w:rsidRDefault="00CB3ABA" w:rsidP="001A5958">
      <w:pPr>
        <w:pStyle w:val="Profesin"/>
        <w:ind w:right="49"/>
        <w:contextualSpacing/>
        <w:jc w:val="right"/>
        <w:rPr>
          <w:color w:val="07BFBA"/>
          <w:sz w:val="24"/>
          <w:szCs w:val="24"/>
        </w:rPr>
      </w:pPr>
      <w:r w:rsidRPr="004F0273">
        <w:rPr>
          <w:rFonts w:ascii="Arial Negrita" w:hAnsi="Arial Negrita"/>
          <w:color w:val="07BFBA"/>
          <w:sz w:val="24"/>
          <w:szCs w:val="20"/>
        </w:rPr>
        <w:t>P</w:t>
      </w:r>
      <w:r w:rsidRPr="004F0273">
        <w:rPr>
          <w:rFonts w:ascii="Arial Negrita" w:hAnsi="Arial Negrita"/>
          <w:caps w:val="0"/>
          <w:color w:val="07BFBA"/>
          <w:sz w:val="24"/>
          <w:szCs w:val="20"/>
        </w:rPr>
        <w:t>r</w:t>
      </w:r>
      <w:r w:rsidRPr="004F0273">
        <w:rPr>
          <w:rFonts w:ascii="Arial Negrita" w:hAnsi="Arial Negrita" w:hint="eastAsia"/>
          <w:caps w:val="0"/>
          <w:color w:val="07BFBA"/>
          <w:sz w:val="24"/>
          <w:szCs w:val="20"/>
        </w:rPr>
        <w:t>ó</w:t>
      </w:r>
      <w:r w:rsidRPr="004F0273">
        <w:rPr>
          <w:rFonts w:ascii="Arial Negrita" w:hAnsi="Arial Negrita"/>
          <w:caps w:val="0"/>
          <w:color w:val="07BFBA"/>
          <w:sz w:val="24"/>
          <w:szCs w:val="20"/>
        </w:rPr>
        <w:t>xima publicaci</w:t>
      </w:r>
      <w:r w:rsidRPr="004F0273">
        <w:rPr>
          <w:rFonts w:ascii="Arial Negrita" w:hAnsi="Arial Negrita" w:hint="eastAsia"/>
          <w:caps w:val="0"/>
          <w:color w:val="07BFBA"/>
          <w:sz w:val="24"/>
          <w:szCs w:val="20"/>
        </w:rPr>
        <w:t>ó</w:t>
      </w:r>
      <w:r w:rsidRPr="004F0273">
        <w:rPr>
          <w:rFonts w:ascii="Arial Negrita" w:hAnsi="Arial Negrita"/>
          <w:caps w:val="0"/>
          <w:color w:val="07BFBA"/>
          <w:sz w:val="24"/>
          <w:szCs w:val="20"/>
        </w:rPr>
        <w:t>n</w:t>
      </w:r>
      <w:r w:rsidRPr="000B276C">
        <w:rPr>
          <w:caps w:val="0"/>
          <w:color w:val="07BFBA"/>
          <w:sz w:val="24"/>
          <w:szCs w:val="20"/>
        </w:rPr>
        <w:t xml:space="preserve">: </w:t>
      </w:r>
      <w:r w:rsidR="000B276C" w:rsidRPr="000B276C">
        <w:rPr>
          <w:caps w:val="0"/>
          <w:color w:val="07BFBA"/>
          <w:sz w:val="24"/>
          <w:szCs w:val="20"/>
        </w:rPr>
        <w:t xml:space="preserve">2 </w:t>
      </w:r>
      <w:r w:rsidR="002F52B1" w:rsidRPr="000B276C">
        <w:rPr>
          <w:caps w:val="0"/>
          <w:color w:val="07BFBA"/>
          <w:sz w:val="24"/>
          <w:szCs w:val="20"/>
        </w:rPr>
        <w:t xml:space="preserve">de </w:t>
      </w:r>
      <w:r w:rsidR="000B276C" w:rsidRPr="000B276C">
        <w:rPr>
          <w:caps w:val="0"/>
          <w:color w:val="07BFBA"/>
          <w:sz w:val="24"/>
          <w:szCs w:val="20"/>
        </w:rPr>
        <w:t>diciembre</w:t>
      </w:r>
    </w:p>
    <w:p w14:paraId="4991F015" w14:textId="55B18430" w:rsidR="000B3FF6" w:rsidRPr="004F0273" w:rsidRDefault="000B3FF6" w:rsidP="00674D39">
      <w:pPr>
        <w:pStyle w:val="Profesin"/>
        <w:contextualSpacing/>
        <w:rPr>
          <w:sz w:val="24"/>
          <w:szCs w:val="24"/>
        </w:rPr>
      </w:pPr>
    </w:p>
    <w:p w14:paraId="1C53BD27" w14:textId="1D390C0D" w:rsidR="00674D39" w:rsidRPr="004F0273" w:rsidRDefault="00674D39" w:rsidP="00AD2DCA">
      <w:pPr>
        <w:pStyle w:val="Profesin"/>
        <w:contextualSpacing/>
        <w:rPr>
          <w:sz w:val="24"/>
          <w:szCs w:val="24"/>
        </w:rPr>
      </w:pPr>
      <w:r w:rsidRPr="004F0273">
        <w:rPr>
          <w:sz w:val="24"/>
          <w:szCs w:val="24"/>
        </w:rPr>
        <w:t>ENCUESTA NACIONAL</w:t>
      </w:r>
      <w:r w:rsidR="0023291C" w:rsidRPr="004F0273">
        <w:rPr>
          <w:sz w:val="24"/>
          <w:szCs w:val="24"/>
        </w:rPr>
        <w:t xml:space="preserve"> </w:t>
      </w:r>
      <w:r w:rsidR="00D54418" w:rsidRPr="004F0273">
        <w:rPr>
          <w:sz w:val="24"/>
          <w:szCs w:val="24"/>
        </w:rPr>
        <w:t xml:space="preserve">DE </w:t>
      </w:r>
      <w:r w:rsidRPr="004F0273">
        <w:rPr>
          <w:sz w:val="24"/>
          <w:szCs w:val="24"/>
        </w:rPr>
        <w:t>OCUPACIÓN Y EMPLEO (</w:t>
      </w:r>
      <w:r w:rsidR="005A7C51" w:rsidRPr="004F0273">
        <w:rPr>
          <w:sz w:val="24"/>
          <w:szCs w:val="24"/>
        </w:rPr>
        <w:t>enoe)</w:t>
      </w:r>
      <w:r w:rsidR="00AD2DCA" w:rsidRPr="004F0273">
        <w:rPr>
          <w:sz w:val="24"/>
          <w:szCs w:val="24"/>
        </w:rPr>
        <w:t xml:space="preserve">, </w:t>
      </w:r>
      <w:r w:rsidR="007C49F1">
        <w:rPr>
          <w:sz w:val="24"/>
          <w:szCs w:val="24"/>
        </w:rPr>
        <w:t>SAN LUIS POTOSí</w:t>
      </w:r>
    </w:p>
    <w:p w14:paraId="44CC6F9D" w14:textId="3E44613B" w:rsidR="00674D39" w:rsidRPr="004F0273" w:rsidRDefault="0091726D" w:rsidP="00532A6A">
      <w:pPr>
        <w:pStyle w:val="Profesin"/>
        <w:spacing w:before="60"/>
        <w:contextualSpacing/>
        <w:rPr>
          <w:b w:val="0"/>
          <w:bCs w:val="0"/>
          <w:sz w:val="24"/>
          <w:szCs w:val="24"/>
        </w:rPr>
      </w:pPr>
      <w:r>
        <w:rPr>
          <w:b w:val="0"/>
          <w:bCs w:val="0"/>
          <w:caps w:val="0"/>
          <w:sz w:val="24"/>
          <w:szCs w:val="24"/>
        </w:rPr>
        <w:t>Segundo</w:t>
      </w:r>
      <w:r w:rsidRPr="004F0273">
        <w:rPr>
          <w:b w:val="0"/>
          <w:bCs w:val="0"/>
          <w:caps w:val="0"/>
          <w:sz w:val="24"/>
          <w:szCs w:val="24"/>
        </w:rPr>
        <w:t xml:space="preserve"> </w:t>
      </w:r>
      <w:r w:rsidR="00BB580A" w:rsidRPr="004F0273">
        <w:rPr>
          <w:b w:val="0"/>
          <w:bCs w:val="0"/>
          <w:caps w:val="0"/>
          <w:sz w:val="24"/>
          <w:szCs w:val="24"/>
        </w:rPr>
        <w:t>trimestre</w:t>
      </w:r>
      <w:r w:rsidR="00422CCD" w:rsidRPr="004F0273">
        <w:rPr>
          <w:b w:val="0"/>
          <w:bCs w:val="0"/>
          <w:caps w:val="0"/>
          <w:sz w:val="24"/>
          <w:szCs w:val="24"/>
        </w:rPr>
        <w:t xml:space="preserve"> de</w:t>
      </w:r>
      <w:r w:rsidR="00E042D9" w:rsidRPr="004F0273">
        <w:rPr>
          <w:b w:val="0"/>
          <w:bCs w:val="0"/>
          <w:caps w:val="0"/>
          <w:sz w:val="24"/>
          <w:szCs w:val="24"/>
        </w:rPr>
        <w:t xml:space="preserve"> 202</w:t>
      </w:r>
      <w:r w:rsidR="00BB5F9E" w:rsidRPr="004F0273">
        <w:rPr>
          <w:b w:val="0"/>
          <w:bCs w:val="0"/>
          <w:caps w:val="0"/>
          <w:sz w:val="24"/>
          <w:szCs w:val="24"/>
        </w:rPr>
        <w:t>4</w:t>
      </w:r>
    </w:p>
    <w:p w14:paraId="008D8E63" w14:textId="77777777" w:rsidR="00E042D9" w:rsidRPr="004F0273" w:rsidRDefault="00E042D9" w:rsidP="00E042D9">
      <w:pPr>
        <w:pStyle w:val="Subttulo"/>
        <w:jc w:val="both"/>
        <w:rPr>
          <w:b w:val="0"/>
          <w:spacing w:val="6"/>
        </w:rPr>
      </w:pPr>
    </w:p>
    <w:p w14:paraId="34949E71" w14:textId="77777777" w:rsidR="0058235D" w:rsidRPr="004F0273" w:rsidRDefault="0058235D" w:rsidP="00674D39">
      <w:pPr>
        <w:pStyle w:val="Subttulo"/>
        <w:jc w:val="left"/>
        <w:rPr>
          <w:b w:val="0"/>
          <w:spacing w:val="10"/>
        </w:rPr>
      </w:pPr>
    </w:p>
    <w:p w14:paraId="59F7DDC2" w14:textId="0E46139E" w:rsidR="00674D39" w:rsidRPr="004E5B7D" w:rsidRDefault="004233E9" w:rsidP="004E5B7D">
      <w:pPr>
        <w:pStyle w:val="Subttulo"/>
        <w:numPr>
          <w:ilvl w:val="2"/>
          <w:numId w:val="25"/>
        </w:numPr>
        <w:spacing w:before="120" w:after="120"/>
        <w:ind w:left="851" w:right="900" w:hanging="425"/>
        <w:jc w:val="both"/>
        <w:rPr>
          <w:b w:val="0"/>
        </w:rPr>
      </w:pPr>
      <w:r>
        <w:rPr>
          <w:b w:val="0"/>
        </w:rPr>
        <w:t>De</w:t>
      </w:r>
      <w:r w:rsidR="0091726D">
        <w:rPr>
          <w:b w:val="0"/>
        </w:rPr>
        <w:t xml:space="preserve"> abril</w:t>
      </w:r>
      <w:r>
        <w:rPr>
          <w:b w:val="0"/>
        </w:rPr>
        <w:t xml:space="preserve"> a</w:t>
      </w:r>
      <w:r w:rsidR="0091726D">
        <w:rPr>
          <w:b w:val="0"/>
        </w:rPr>
        <w:t xml:space="preserve"> junio</w:t>
      </w:r>
      <w:r w:rsidR="00255419" w:rsidRPr="004F0273">
        <w:rPr>
          <w:b w:val="0"/>
        </w:rPr>
        <w:t xml:space="preserve">, la </w:t>
      </w:r>
      <w:r w:rsidR="00BB580A" w:rsidRPr="004F0273">
        <w:rPr>
          <w:b w:val="0"/>
          <w:smallCaps/>
        </w:rPr>
        <w:t>pea</w:t>
      </w:r>
      <w:r w:rsidR="00674D39" w:rsidRPr="004F0273">
        <w:rPr>
          <w:b w:val="0"/>
        </w:rPr>
        <w:t xml:space="preserve"> </w:t>
      </w:r>
      <w:r w:rsidR="00255419" w:rsidRPr="004F0273">
        <w:rPr>
          <w:b w:val="0"/>
        </w:rPr>
        <w:t>fue</w:t>
      </w:r>
      <w:r w:rsidR="00674D39" w:rsidRPr="004F0273">
        <w:rPr>
          <w:b w:val="0"/>
        </w:rPr>
        <w:t xml:space="preserve"> </w:t>
      </w:r>
      <w:r w:rsidR="00255419" w:rsidRPr="004F0273">
        <w:rPr>
          <w:b w:val="0"/>
        </w:rPr>
        <w:t>de</w:t>
      </w:r>
      <w:r w:rsidR="00CF6D8D" w:rsidRPr="004F0273">
        <w:rPr>
          <w:b w:val="0"/>
        </w:rPr>
        <w:t xml:space="preserve"> </w:t>
      </w:r>
      <w:r w:rsidR="007E0525">
        <w:rPr>
          <w:b w:val="0"/>
        </w:rPr>
        <w:t xml:space="preserve">1 344 </w:t>
      </w:r>
      <w:r w:rsidR="004E5B7D">
        <w:rPr>
          <w:b w:val="0"/>
        </w:rPr>
        <w:t xml:space="preserve">815 </w:t>
      </w:r>
      <w:r w:rsidR="00255419" w:rsidRPr="004E5B7D">
        <w:rPr>
          <w:b w:val="0"/>
        </w:rPr>
        <w:t xml:space="preserve">personas. En </w:t>
      </w:r>
      <w:r w:rsidR="00A204CC" w:rsidRPr="004E5B7D">
        <w:rPr>
          <w:b w:val="0"/>
        </w:rPr>
        <w:t xml:space="preserve">el </w:t>
      </w:r>
      <w:r w:rsidR="0091726D" w:rsidRPr="004E5B7D">
        <w:rPr>
          <w:b w:val="0"/>
        </w:rPr>
        <w:t>segundo</w:t>
      </w:r>
      <w:r w:rsidR="00A204CC" w:rsidRPr="004E5B7D">
        <w:rPr>
          <w:b w:val="0"/>
        </w:rPr>
        <w:t xml:space="preserve"> trimestre de 202</w:t>
      </w:r>
      <w:r w:rsidR="00BB5F9E" w:rsidRPr="004E5B7D">
        <w:rPr>
          <w:b w:val="0"/>
        </w:rPr>
        <w:t>3</w:t>
      </w:r>
      <w:r w:rsidR="00001D57" w:rsidRPr="004E5B7D">
        <w:rPr>
          <w:b w:val="0"/>
        </w:rPr>
        <w:t>,</w:t>
      </w:r>
      <w:r w:rsidR="00D15418" w:rsidRPr="004E5B7D">
        <w:rPr>
          <w:b w:val="0"/>
        </w:rPr>
        <w:t xml:space="preserve"> fue</w:t>
      </w:r>
      <w:r w:rsidR="00255419" w:rsidRPr="004E5B7D">
        <w:rPr>
          <w:b w:val="0"/>
        </w:rPr>
        <w:t xml:space="preserve"> de</w:t>
      </w:r>
      <w:r w:rsidR="00785D98" w:rsidRPr="004E5B7D">
        <w:rPr>
          <w:b w:val="0"/>
        </w:rPr>
        <w:t xml:space="preserve"> </w:t>
      </w:r>
      <w:r w:rsidR="004E5B7D">
        <w:rPr>
          <w:b w:val="0"/>
        </w:rPr>
        <w:t>1 318 723</w:t>
      </w:r>
      <w:r w:rsidR="00A7129B" w:rsidRPr="004E5B7D">
        <w:rPr>
          <w:b w:val="0"/>
        </w:rPr>
        <w:t xml:space="preserve"> </w:t>
      </w:r>
      <w:r w:rsidR="00674D39" w:rsidRPr="004E5B7D">
        <w:rPr>
          <w:b w:val="0"/>
        </w:rPr>
        <w:t>personas.</w:t>
      </w:r>
    </w:p>
    <w:p w14:paraId="15033C5D" w14:textId="2D482858" w:rsidR="00674D39" w:rsidRPr="004F0273" w:rsidRDefault="004233E9" w:rsidP="00910B6F">
      <w:pPr>
        <w:pStyle w:val="Subttulo"/>
        <w:numPr>
          <w:ilvl w:val="2"/>
          <w:numId w:val="25"/>
        </w:numPr>
        <w:spacing w:before="120" w:after="120"/>
        <w:ind w:left="851" w:right="900" w:hanging="425"/>
        <w:jc w:val="both"/>
        <w:rPr>
          <w:b w:val="0"/>
        </w:rPr>
      </w:pPr>
      <w:bookmarkStart w:id="0" w:name="_Hlk79497684"/>
      <w:r>
        <w:rPr>
          <w:b w:val="0"/>
        </w:rPr>
        <w:t>L</w:t>
      </w:r>
      <w:r w:rsidR="00674D39" w:rsidRPr="004F0273">
        <w:rPr>
          <w:b w:val="0"/>
        </w:rPr>
        <w:t>a población ocupada aumentó en</w:t>
      </w:r>
      <w:r w:rsidR="00A647E8" w:rsidRPr="004F0273">
        <w:rPr>
          <w:b w:val="0"/>
        </w:rPr>
        <w:t xml:space="preserve"> </w:t>
      </w:r>
      <w:r w:rsidR="002A6C24">
        <w:rPr>
          <w:b w:val="0"/>
        </w:rPr>
        <w:t>2</w:t>
      </w:r>
      <w:r w:rsidR="000B050D">
        <w:rPr>
          <w:b w:val="0"/>
        </w:rPr>
        <w:t>7 611</w:t>
      </w:r>
      <w:r w:rsidR="00674D39" w:rsidRPr="004F0273">
        <w:rPr>
          <w:b w:val="0"/>
        </w:rPr>
        <w:t xml:space="preserve"> personas</w:t>
      </w:r>
      <w:r w:rsidR="0002302A">
        <w:rPr>
          <w:b w:val="0"/>
        </w:rPr>
        <w:t xml:space="preserve"> con</w:t>
      </w:r>
      <w:r w:rsidR="00255419" w:rsidRPr="004F0273">
        <w:rPr>
          <w:b w:val="0"/>
        </w:rPr>
        <w:t xml:space="preserve"> respecto al mismo </w:t>
      </w:r>
      <w:r w:rsidR="00255419" w:rsidRPr="004B7B82">
        <w:rPr>
          <w:b w:val="0"/>
          <w:spacing w:val="-2"/>
        </w:rPr>
        <w:t>trimestre del año anterior. La población subocupada pasó de</w:t>
      </w:r>
      <w:r w:rsidR="00675DF3" w:rsidRPr="004B7B82">
        <w:rPr>
          <w:b w:val="0"/>
          <w:spacing w:val="-2"/>
        </w:rPr>
        <w:t xml:space="preserve"> </w:t>
      </w:r>
      <w:r w:rsidR="002A6C24" w:rsidRPr="004B7B82">
        <w:rPr>
          <w:b w:val="0"/>
          <w:spacing w:val="-2"/>
        </w:rPr>
        <w:t>97 890</w:t>
      </w:r>
      <w:r w:rsidR="000756E8" w:rsidRPr="004B7B82">
        <w:rPr>
          <w:b w:val="0"/>
          <w:spacing w:val="-2"/>
        </w:rPr>
        <w:t xml:space="preserve"> </w:t>
      </w:r>
      <w:r w:rsidR="00255419" w:rsidRPr="004B7B82">
        <w:rPr>
          <w:b w:val="0"/>
          <w:spacing w:val="-2"/>
        </w:rPr>
        <w:t>a</w:t>
      </w:r>
      <w:r w:rsidR="00675DF3" w:rsidRPr="004B7B82">
        <w:rPr>
          <w:b w:val="0"/>
          <w:spacing w:val="-2"/>
        </w:rPr>
        <w:t xml:space="preserve"> </w:t>
      </w:r>
      <w:r w:rsidR="00AB2F12">
        <w:rPr>
          <w:b w:val="0"/>
          <w:spacing w:val="-2"/>
        </w:rPr>
        <w:br/>
      </w:r>
      <w:r w:rsidR="002A6C24" w:rsidRPr="004B7B82">
        <w:rPr>
          <w:b w:val="0"/>
          <w:spacing w:val="-2"/>
        </w:rPr>
        <w:t>104 748</w:t>
      </w:r>
      <w:r w:rsidR="00255419" w:rsidRPr="004F0273">
        <w:rPr>
          <w:b w:val="0"/>
        </w:rPr>
        <w:t xml:space="preserve"> personas.  </w:t>
      </w:r>
    </w:p>
    <w:bookmarkEnd w:id="0"/>
    <w:p w14:paraId="6C158183" w14:textId="0CB54779" w:rsidR="00674D39" w:rsidRPr="004F0273" w:rsidRDefault="00391679" w:rsidP="00910B6F">
      <w:pPr>
        <w:pStyle w:val="Subttulo"/>
        <w:numPr>
          <w:ilvl w:val="2"/>
          <w:numId w:val="25"/>
        </w:numPr>
        <w:spacing w:before="120" w:after="120"/>
        <w:ind w:left="851" w:right="900" w:hanging="425"/>
        <w:jc w:val="both"/>
        <w:rPr>
          <w:b w:val="0"/>
        </w:rPr>
      </w:pPr>
      <w:r w:rsidRPr="004F0273">
        <w:rPr>
          <w:b w:val="0"/>
        </w:rPr>
        <w:t>A nivel estatal</w:t>
      </w:r>
      <w:r w:rsidR="00255419" w:rsidRPr="004F0273">
        <w:rPr>
          <w:b w:val="0"/>
        </w:rPr>
        <w:t>,</w:t>
      </w:r>
      <w:r w:rsidRPr="004F0273">
        <w:rPr>
          <w:b w:val="0"/>
        </w:rPr>
        <w:t xml:space="preserve"> l</w:t>
      </w:r>
      <w:r w:rsidR="00674D39" w:rsidRPr="004F0273">
        <w:rPr>
          <w:b w:val="0"/>
        </w:rPr>
        <w:t xml:space="preserve">a tasa de desocupación </w:t>
      </w:r>
      <w:r w:rsidR="00255419" w:rsidRPr="004F0273">
        <w:rPr>
          <w:b w:val="0"/>
        </w:rPr>
        <w:t xml:space="preserve">se ubicó en </w:t>
      </w:r>
      <w:r w:rsidR="002A6C24">
        <w:rPr>
          <w:b w:val="0"/>
        </w:rPr>
        <w:t xml:space="preserve">2.6 </w:t>
      </w:r>
      <w:r w:rsidR="00BB01F4">
        <w:rPr>
          <w:b w:val="0"/>
        </w:rPr>
        <w:t>%</w:t>
      </w:r>
      <w:r w:rsidR="00255419" w:rsidRPr="004F0273">
        <w:rPr>
          <w:b w:val="0"/>
        </w:rPr>
        <w:t xml:space="preserve"> en el </w:t>
      </w:r>
      <w:r w:rsidR="002A6C24">
        <w:rPr>
          <w:b w:val="0"/>
        </w:rPr>
        <w:t>segundo</w:t>
      </w:r>
      <w:r w:rsidR="002A6C24" w:rsidRPr="004F0273">
        <w:rPr>
          <w:b w:val="0"/>
        </w:rPr>
        <w:t xml:space="preserve"> </w:t>
      </w:r>
      <w:r w:rsidR="00255419" w:rsidRPr="004F0273">
        <w:rPr>
          <w:b w:val="0"/>
        </w:rPr>
        <w:t>trimestre de 202</w:t>
      </w:r>
      <w:r w:rsidR="00BB5F9E" w:rsidRPr="004F0273">
        <w:rPr>
          <w:b w:val="0"/>
        </w:rPr>
        <w:t>4</w:t>
      </w:r>
      <w:r w:rsidR="0092534B">
        <w:rPr>
          <w:b w:val="0"/>
        </w:rPr>
        <w:t>,</w:t>
      </w:r>
      <w:r w:rsidR="002A6C24">
        <w:rPr>
          <w:b w:val="0"/>
        </w:rPr>
        <w:t xml:space="preserve"> 0.2 de punto porcentual menor que la del </w:t>
      </w:r>
      <w:r w:rsidR="00255419" w:rsidRPr="004F0273">
        <w:rPr>
          <w:b w:val="0"/>
        </w:rPr>
        <w:t>mismo periodo del año anterior</w:t>
      </w:r>
      <w:r w:rsidR="001B19AF" w:rsidRPr="004F0273">
        <w:rPr>
          <w:b w:val="0"/>
        </w:rPr>
        <w:t>.</w:t>
      </w:r>
      <w:r w:rsidR="00255419" w:rsidRPr="004F0273">
        <w:rPr>
          <w:b w:val="0"/>
        </w:rPr>
        <w:t xml:space="preserve"> </w:t>
      </w:r>
    </w:p>
    <w:p w14:paraId="10165E34" w14:textId="77777777" w:rsidR="00674D39" w:rsidRPr="004F0273" w:rsidRDefault="00674D39" w:rsidP="00674D39">
      <w:pPr>
        <w:pStyle w:val="Subttulo"/>
        <w:tabs>
          <w:tab w:val="left" w:pos="567"/>
        </w:tabs>
        <w:jc w:val="both"/>
        <w:rPr>
          <w:b w:val="0"/>
        </w:rPr>
      </w:pPr>
    </w:p>
    <w:p w14:paraId="322EA16D" w14:textId="640C801C" w:rsidR="00270C20" w:rsidRPr="004F0273" w:rsidRDefault="00270C20" w:rsidP="00270C20">
      <w:pPr>
        <w:pStyle w:val="Subttulo"/>
        <w:jc w:val="both"/>
        <w:rPr>
          <w:b w:val="0"/>
        </w:rPr>
      </w:pPr>
      <w:r w:rsidRPr="004F0273">
        <w:rPr>
          <w:b w:val="0"/>
        </w:rPr>
        <w:t>El Instituto Nacional de Estadística y Geografía (</w:t>
      </w:r>
      <w:r w:rsidRPr="004F0273">
        <w:rPr>
          <w:b w:val="0"/>
          <w:smallCaps/>
        </w:rPr>
        <w:t>inegi</w:t>
      </w:r>
      <w:r w:rsidRPr="004F0273">
        <w:rPr>
          <w:b w:val="0"/>
        </w:rPr>
        <w:t>) presenta los resultados de la Encuesta Nacional de Ocupación y Empleo (</w:t>
      </w:r>
      <w:r w:rsidRPr="004F0273">
        <w:rPr>
          <w:b w:val="0"/>
          <w:smallCaps/>
        </w:rPr>
        <w:t>enoe</w:t>
      </w:r>
      <w:r w:rsidRPr="004F0273">
        <w:rPr>
          <w:b w:val="0"/>
        </w:rPr>
        <w:t>)</w:t>
      </w:r>
      <w:r w:rsidR="009F4BAB">
        <w:rPr>
          <w:b w:val="0"/>
        </w:rPr>
        <w:t>.</w:t>
      </w:r>
      <w:r w:rsidRPr="00855F33">
        <w:rPr>
          <w:rStyle w:val="Refdenotaalpie"/>
          <w:b w:val="0"/>
        </w:rPr>
        <w:footnoteReference w:id="2"/>
      </w:r>
      <w:r w:rsidR="00E53B80">
        <w:rPr>
          <w:b w:val="0"/>
          <w:sz w:val="16"/>
          <w:szCs w:val="16"/>
        </w:rPr>
        <w:t xml:space="preserve"> </w:t>
      </w:r>
      <w:r w:rsidR="005A7C51" w:rsidRPr="004F0273">
        <w:rPr>
          <w:b w:val="0"/>
        </w:rPr>
        <w:t xml:space="preserve">Esta muestra el comportamiento del mercado laboral sobre la </w:t>
      </w:r>
      <w:r w:rsidR="009D3FEC">
        <w:rPr>
          <w:b w:val="0"/>
        </w:rPr>
        <w:t>p</w:t>
      </w:r>
      <w:r w:rsidR="005A7C51" w:rsidRPr="004F0273">
        <w:rPr>
          <w:b w:val="0"/>
        </w:rPr>
        <w:t xml:space="preserve">oblación </w:t>
      </w:r>
      <w:r w:rsidR="009D3FEC">
        <w:rPr>
          <w:b w:val="0"/>
        </w:rPr>
        <w:t>e</w:t>
      </w:r>
      <w:r w:rsidR="005A7C51" w:rsidRPr="004F0273">
        <w:rPr>
          <w:b w:val="0"/>
        </w:rPr>
        <w:t xml:space="preserve">conómicamente </w:t>
      </w:r>
      <w:r w:rsidR="009D3FEC">
        <w:rPr>
          <w:b w:val="0"/>
        </w:rPr>
        <w:t>a</w:t>
      </w:r>
      <w:r w:rsidR="005A7C51" w:rsidRPr="004F0273">
        <w:rPr>
          <w:b w:val="0"/>
        </w:rPr>
        <w:t>ctiva (</w:t>
      </w:r>
      <w:r w:rsidR="005A7C51" w:rsidRPr="004F0273">
        <w:rPr>
          <w:b w:val="0"/>
          <w:smallCaps/>
        </w:rPr>
        <w:t>pea)</w:t>
      </w:r>
      <w:r w:rsidR="005A7C51" w:rsidRPr="004F0273">
        <w:rPr>
          <w:b w:val="0"/>
        </w:rPr>
        <w:t xml:space="preserve">, la ocupación, la informalidad laboral, la subocupación y la desocupación. </w:t>
      </w:r>
      <w:r w:rsidR="0008108D">
        <w:rPr>
          <w:b w:val="0"/>
        </w:rPr>
        <w:t xml:space="preserve">Lo anterior </w:t>
      </w:r>
      <w:r w:rsidRPr="004F0273">
        <w:rPr>
          <w:b w:val="0"/>
        </w:rPr>
        <w:t xml:space="preserve">corresponde al trimestre </w:t>
      </w:r>
      <w:r w:rsidR="0065347A">
        <w:rPr>
          <w:b w:val="0"/>
        </w:rPr>
        <w:t>abril-junio</w:t>
      </w:r>
      <w:r w:rsidRPr="004F0273">
        <w:rPr>
          <w:b w:val="0"/>
        </w:rPr>
        <w:t xml:space="preserve"> de 202</w:t>
      </w:r>
      <w:r w:rsidR="002D0520" w:rsidRPr="004F0273">
        <w:rPr>
          <w:b w:val="0"/>
        </w:rPr>
        <w:t>4</w:t>
      </w:r>
      <w:r w:rsidRPr="004F0273">
        <w:rPr>
          <w:b w:val="0"/>
        </w:rPr>
        <w:t xml:space="preserve"> para el estado de </w:t>
      </w:r>
      <w:r w:rsidR="0065347A">
        <w:rPr>
          <w:b w:val="0"/>
        </w:rPr>
        <w:t>San Luis Potosí</w:t>
      </w:r>
      <w:r w:rsidRPr="004F0273">
        <w:rPr>
          <w:b w:val="0"/>
        </w:rPr>
        <w:t xml:space="preserve">. </w:t>
      </w:r>
    </w:p>
    <w:p w14:paraId="79CBC23D" w14:textId="77777777" w:rsidR="00270C20" w:rsidRPr="004F0273" w:rsidRDefault="00270C20" w:rsidP="00674D39">
      <w:pPr>
        <w:pStyle w:val="Subttulo"/>
        <w:tabs>
          <w:tab w:val="left" w:pos="567"/>
        </w:tabs>
        <w:jc w:val="both"/>
        <w:rPr>
          <w:b w:val="0"/>
        </w:rPr>
      </w:pPr>
    </w:p>
    <w:p w14:paraId="41E90AD3" w14:textId="43E377E5" w:rsidR="00674D39" w:rsidRPr="00910B6F" w:rsidRDefault="007B6361" w:rsidP="00910B6F">
      <w:pPr>
        <w:pStyle w:val="n0"/>
        <w:keepLines w:val="0"/>
        <w:spacing w:before="0"/>
        <w:ind w:left="284" w:right="0" w:firstLine="0"/>
        <w:jc w:val="center"/>
        <w:rPr>
          <w:rFonts w:ascii="Arial Negrita" w:hAnsi="Arial Negrita"/>
          <w:b/>
          <w:iCs/>
          <w:smallCaps/>
          <w:color w:val="auto"/>
          <w:sz w:val="26"/>
          <w:szCs w:val="26"/>
        </w:rPr>
      </w:pPr>
      <w:r w:rsidRPr="00910B6F">
        <w:rPr>
          <w:rFonts w:ascii="Arial Negrita" w:hAnsi="Arial Negrita"/>
          <w:b/>
          <w:iCs/>
          <w:smallCaps/>
          <w:color w:val="auto"/>
          <w:sz w:val="26"/>
          <w:szCs w:val="26"/>
        </w:rPr>
        <w:t>i. situ</w:t>
      </w:r>
      <w:r w:rsidR="00674D39" w:rsidRPr="00910B6F">
        <w:rPr>
          <w:rFonts w:ascii="Arial Negrita" w:hAnsi="Arial Negrita"/>
          <w:b/>
          <w:iCs/>
          <w:smallCaps/>
          <w:color w:val="auto"/>
          <w:sz w:val="26"/>
          <w:szCs w:val="26"/>
        </w:rPr>
        <w:t>aci</w:t>
      </w:r>
      <w:r w:rsidR="00674D39" w:rsidRPr="00910B6F">
        <w:rPr>
          <w:rFonts w:ascii="Arial Negrita" w:hAnsi="Arial Negrita" w:hint="eastAsia"/>
          <w:b/>
          <w:iCs/>
          <w:smallCaps/>
          <w:color w:val="auto"/>
          <w:sz w:val="26"/>
          <w:szCs w:val="26"/>
        </w:rPr>
        <w:t>ó</w:t>
      </w:r>
      <w:r w:rsidR="00674D39" w:rsidRPr="00910B6F">
        <w:rPr>
          <w:rFonts w:ascii="Arial Negrita" w:hAnsi="Arial Negrita"/>
          <w:b/>
          <w:iCs/>
          <w:smallCaps/>
          <w:color w:val="auto"/>
          <w:sz w:val="26"/>
          <w:szCs w:val="26"/>
        </w:rPr>
        <w:t xml:space="preserve">n de la fuerza de trabajo en el estado de </w:t>
      </w:r>
      <w:r w:rsidR="0065347A">
        <w:rPr>
          <w:rFonts w:ascii="Arial Negrita" w:hAnsi="Arial Negrita"/>
          <w:b/>
          <w:iCs/>
          <w:smallCaps/>
          <w:color w:val="auto"/>
          <w:sz w:val="26"/>
          <w:szCs w:val="26"/>
        </w:rPr>
        <w:t>san luis potosí</w:t>
      </w:r>
    </w:p>
    <w:p w14:paraId="2451055D" w14:textId="77777777" w:rsidR="00674D39" w:rsidRPr="00910B6F" w:rsidRDefault="00674D39" w:rsidP="00674D39">
      <w:pPr>
        <w:pStyle w:val="Subttulo"/>
        <w:jc w:val="both"/>
        <w:rPr>
          <w:b w:val="0"/>
          <w:smallCaps/>
          <w:sz w:val="26"/>
          <w:szCs w:val="26"/>
        </w:rPr>
      </w:pPr>
    </w:p>
    <w:p w14:paraId="0191C509" w14:textId="2DE3CB7F" w:rsidR="00532A6A" w:rsidRPr="00CF405B" w:rsidRDefault="00674D39" w:rsidP="00532A6A">
      <w:pPr>
        <w:pStyle w:val="Subttulo"/>
        <w:jc w:val="both"/>
        <w:rPr>
          <w:b w:val="0"/>
        </w:rPr>
      </w:pPr>
      <w:r w:rsidRPr="00CF405B">
        <w:rPr>
          <w:b w:val="0"/>
        </w:rPr>
        <w:t xml:space="preserve">En el </w:t>
      </w:r>
      <w:r w:rsidR="0065347A">
        <w:rPr>
          <w:b w:val="0"/>
        </w:rPr>
        <w:t>segundo</w:t>
      </w:r>
      <w:r w:rsidR="0065347A" w:rsidRPr="00CF405B">
        <w:rPr>
          <w:b w:val="0"/>
        </w:rPr>
        <w:t xml:space="preserve"> </w:t>
      </w:r>
      <w:r w:rsidRPr="00CF405B">
        <w:rPr>
          <w:b w:val="0"/>
        </w:rPr>
        <w:t>trimestre de 202</w:t>
      </w:r>
      <w:r w:rsidR="00BB5F9E" w:rsidRPr="00CF405B">
        <w:rPr>
          <w:b w:val="0"/>
        </w:rPr>
        <w:t>4</w:t>
      </w:r>
      <w:r w:rsidRPr="00CF405B">
        <w:rPr>
          <w:b w:val="0"/>
        </w:rPr>
        <w:t>, la</w:t>
      </w:r>
      <w:r w:rsidR="00001D57" w:rsidRPr="00CF405B">
        <w:rPr>
          <w:b w:val="0"/>
        </w:rPr>
        <w:t xml:space="preserve"> </w:t>
      </w:r>
      <w:r w:rsidR="00BB580A" w:rsidRPr="00CF405B">
        <w:rPr>
          <w:b w:val="0"/>
          <w:smallCaps/>
        </w:rPr>
        <w:t>pea</w:t>
      </w:r>
      <w:r w:rsidRPr="00CF405B">
        <w:rPr>
          <w:b w:val="0"/>
        </w:rPr>
        <w:t xml:space="preserve"> </w:t>
      </w:r>
      <w:r w:rsidR="00FC38FF" w:rsidRPr="00CF405B">
        <w:rPr>
          <w:b w:val="0"/>
        </w:rPr>
        <w:t xml:space="preserve">del estado de </w:t>
      </w:r>
      <w:r w:rsidR="0065347A">
        <w:rPr>
          <w:b w:val="0"/>
        </w:rPr>
        <w:t>San Luis Potosí</w:t>
      </w:r>
      <w:r w:rsidR="0065347A" w:rsidRPr="00CF405B">
        <w:rPr>
          <w:b w:val="0"/>
        </w:rPr>
        <w:t xml:space="preserve"> </w:t>
      </w:r>
      <w:r w:rsidR="007C15D8">
        <w:rPr>
          <w:b w:val="0"/>
        </w:rPr>
        <w:t>—</w:t>
      </w:r>
      <w:r w:rsidRPr="00CF405B">
        <w:rPr>
          <w:b w:val="0"/>
        </w:rPr>
        <w:t xml:space="preserve">es decir, </w:t>
      </w:r>
      <w:r w:rsidR="00FC38FF" w:rsidRPr="00CF405B">
        <w:rPr>
          <w:b w:val="0"/>
        </w:rPr>
        <w:t xml:space="preserve">la </w:t>
      </w:r>
      <w:r w:rsidR="00BB01F4">
        <w:rPr>
          <w:b w:val="0"/>
        </w:rPr>
        <w:t xml:space="preserve">población </w:t>
      </w:r>
      <w:r w:rsidR="00FC38FF" w:rsidRPr="00CF405B">
        <w:rPr>
          <w:b w:val="0"/>
        </w:rPr>
        <w:t>que</w:t>
      </w:r>
      <w:r w:rsidRPr="00CF405B">
        <w:rPr>
          <w:b w:val="0"/>
        </w:rPr>
        <w:t xml:space="preserve"> la semana </w:t>
      </w:r>
      <w:r w:rsidR="00723CAE" w:rsidRPr="00CF405B">
        <w:rPr>
          <w:b w:val="0"/>
        </w:rPr>
        <w:t>anterior</w:t>
      </w:r>
      <w:r w:rsidRPr="00CF405B">
        <w:rPr>
          <w:b w:val="0"/>
        </w:rPr>
        <w:t xml:space="preserve"> a la entrevista se encontraba ocupada o desocupada</w:t>
      </w:r>
      <w:r w:rsidR="007C15D8">
        <w:rPr>
          <w:b w:val="0"/>
        </w:rPr>
        <w:t>—</w:t>
      </w:r>
      <w:r w:rsidRPr="00CF405B">
        <w:rPr>
          <w:b w:val="0"/>
        </w:rPr>
        <w:t xml:space="preserve"> fue</w:t>
      </w:r>
      <w:r w:rsidR="00FC38FF" w:rsidRPr="00CF405B">
        <w:rPr>
          <w:b w:val="0"/>
        </w:rPr>
        <w:t xml:space="preserve"> de</w:t>
      </w:r>
      <w:r w:rsidR="00651A01" w:rsidRPr="00CF405B">
        <w:rPr>
          <w:b w:val="0"/>
        </w:rPr>
        <w:t xml:space="preserve"> </w:t>
      </w:r>
      <w:r w:rsidR="009F4BAB">
        <w:rPr>
          <w:b w:val="0"/>
        </w:rPr>
        <w:br/>
      </w:r>
      <w:r w:rsidR="0065347A">
        <w:rPr>
          <w:b w:val="0"/>
        </w:rPr>
        <w:t>1 344 815</w:t>
      </w:r>
      <w:r w:rsidR="00BB01F4">
        <w:rPr>
          <w:b w:val="0"/>
        </w:rPr>
        <w:t xml:space="preserve"> personas</w:t>
      </w:r>
      <w:r w:rsidR="00FC38FF" w:rsidRPr="00CF405B">
        <w:rPr>
          <w:b w:val="0"/>
        </w:rPr>
        <w:t>. Esta cifra contiene</w:t>
      </w:r>
      <w:r w:rsidR="00621C50" w:rsidRPr="00CF405B">
        <w:rPr>
          <w:b w:val="0"/>
        </w:rPr>
        <w:t xml:space="preserve"> </w:t>
      </w:r>
      <w:r w:rsidR="0065347A">
        <w:rPr>
          <w:b w:val="0"/>
        </w:rPr>
        <w:t>26 092</w:t>
      </w:r>
      <w:r w:rsidR="00FC38FF" w:rsidRPr="00CF405B">
        <w:rPr>
          <w:b w:val="0"/>
        </w:rPr>
        <w:t xml:space="preserve"> personas</w:t>
      </w:r>
      <w:r w:rsidRPr="00CF405B">
        <w:rPr>
          <w:b w:val="0"/>
        </w:rPr>
        <w:t xml:space="preserve"> </w:t>
      </w:r>
      <w:r w:rsidR="00922AA6" w:rsidRPr="00CF405B">
        <w:rPr>
          <w:b w:val="0"/>
        </w:rPr>
        <w:t>más</w:t>
      </w:r>
      <w:r w:rsidRPr="00CF405B">
        <w:rPr>
          <w:b w:val="0"/>
        </w:rPr>
        <w:t xml:space="preserve"> que en el mismo periodo del año anterior.</w:t>
      </w:r>
      <w:r w:rsidR="000D61EC" w:rsidRPr="00CF405B">
        <w:rPr>
          <w:b w:val="0"/>
        </w:rPr>
        <w:t xml:space="preserve"> </w:t>
      </w:r>
      <w:r w:rsidR="00FC38FF" w:rsidRPr="00CF405B">
        <w:rPr>
          <w:b w:val="0"/>
        </w:rPr>
        <w:t>Según</w:t>
      </w:r>
      <w:r w:rsidRPr="00CF405B">
        <w:rPr>
          <w:b w:val="0"/>
        </w:rPr>
        <w:t xml:space="preserve"> sexo, la </w:t>
      </w:r>
      <w:r w:rsidR="00BB580A" w:rsidRPr="00CF405B">
        <w:rPr>
          <w:b w:val="0"/>
          <w:smallCaps/>
        </w:rPr>
        <w:t>pea</w:t>
      </w:r>
      <w:r w:rsidRPr="00CF405B">
        <w:rPr>
          <w:b w:val="0"/>
        </w:rPr>
        <w:t xml:space="preserve"> masculina fue de</w:t>
      </w:r>
      <w:r w:rsidR="00C4209F" w:rsidRPr="00CF405B">
        <w:rPr>
          <w:b w:val="0"/>
        </w:rPr>
        <w:t xml:space="preserve"> </w:t>
      </w:r>
      <w:r w:rsidR="0065347A">
        <w:rPr>
          <w:b w:val="0"/>
        </w:rPr>
        <w:t>787 247</w:t>
      </w:r>
      <w:r w:rsidR="00B30009">
        <w:rPr>
          <w:b w:val="0"/>
        </w:rPr>
        <w:t>:</w:t>
      </w:r>
      <w:r w:rsidR="00542A8E">
        <w:rPr>
          <w:b w:val="0"/>
        </w:rPr>
        <w:t xml:space="preserve"> un</w:t>
      </w:r>
      <w:r w:rsidRPr="00CF405B">
        <w:rPr>
          <w:b w:val="0"/>
        </w:rPr>
        <w:t xml:space="preserve"> </w:t>
      </w:r>
      <w:r w:rsidR="0065347A">
        <w:rPr>
          <w:b w:val="0"/>
        </w:rPr>
        <w:t>de</w:t>
      </w:r>
      <w:r w:rsidR="0065347A" w:rsidRPr="00CF405B">
        <w:rPr>
          <w:b w:val="0"/>
        </w:rPr>
        <w:t xml:space="preserve">cremento </w:t>
      </w:r>
      <w:r w:rsidRPr="00CF405B">
        <w:rPr>
          <w:b w:val="0"/>
        </w:rPr>
        <w:t xml:space="preserve">de </w:t>
      </w:r>
      <w:r w:rsidR="0065347A">
        <w:rPr>
          <w:b w:val="0"/>
        </w:rPr>
        <w:t>8 751</w:t>
      </w:r>
      <w:r w:rsidRPr="00CF405B">
        <w:rPr>
          <w:b w:val="0"/>
        </w:rPr>
        <w:t xml:space="preserve"> </w:t>
      </w:r>
      <w:r w:rsidR="00FC38FF" w:rsidRPr="00CF405B">
        <w:rPr>
          <w:b w:val="0"/>
        </w:rPr>
        <w:t>hombres.</w:t>
      </w:r>
      <w:r w:rsidRPr="00CF405B">
        <w:rPr>
          <w:b w:val="0"/>
        </w:rPr>
        <w:t xml:space="preserve"> </w:t>
      </w:r>
      <w:r w:rsidR="00FC38FF" w:rsidRPr="00CF405B">
        <w:rPr>
          <w:b w:val="0"/>
        </w:rPr>
        <w:t>L</w:t>
      </w:r>
      <w:r w:rsidRPr="00CF405B">
        <w:rPr>
          <w:b w:val="0"/>
        </w:rPr>
        <w:t xml:space="preserve">a </w:t>
      </w:r>
      <w:r w:rsidR="00BB580A" w:rsidRPr="00CF405B">
        <w:rPr>
          <w:b w:val="0"/>
          <w:smallCaps/>
        </w:rPr>
        <w:t>pea</w:t>
      </w:r>
      <w:r w:rsidRPr="00CF405B">
        <w:rPr>
          <w:b w:val="0"/>
        </w:rPr>
        <w:t xml:space="preserve"> femenina fue de</w:t>
      </w:r>
      <w:r w:rsidR="00784BFB" w:rsidRPr="00CF405B">
        <w:rPr>
          <w:b w:val="0"/>
        </w:rPr>
        <w:t xml:space="preserve"> </w:t>
      </w:r>
      <w:r w:rsidR="0065347A">
        <w:rPr>
          <w:b w:val="0"/>
        </w:rPr>
        <w:t>557 568</w:t>
      </w:r>
      <w:r w:rsidR="00DB0397">
        <w:rPr>
          <w:b w:val="0"/>
        </w:rPr>
        <w:t>,</w:t>
      </w:r>
      <w:r w:rsidR="00621C50" w:rsidRPr="00CF405B">
        <w:rPr>
          <w:b w:val="0"/>
        </w:rPr>
        <w:t xml:space="preserve"> </w:t>
      </w:r>
      <w:r w:rsidR="00B30009">
        <w:rPr>
          <w:b w:val="0"/>
        </w:rPr>
        <w:t xml:space="preserve">a saber, </w:t>
      </w:r>
      <w:r w:rsidR="0065347A">
        <w:rPr>
          <w:b w:val="0"/>
        </w:rPr>
        <w:t>34 843</w:t>
      </w:r>
      <w:r w:rsidRPr="00CF405B">
        <w:rPr>
          <w:b w:val="0"/>
        </w:rPr>
        <w:t xml:space="preserve"> </w:t>
      </w:r>
      <w:r w:rsidR="000C2280" w:rsidRPr="00CF405B">
        <w:rPr>
          <w:b w:val="0"/>
        </w:rPr>
        <w:t xml:space="preserve">mujeres </w:t>
      </w:r>
      <w:r w:rsidR="00C4209F" w:rsidRPr="00CF405B">
        <w:rPr>
          <w:b w:val="0"/>
        </w:rPr>
        <w:t>más</w:t>
      </w:r>
      <w:r w:rsidRPr="00CF405B">
        <w:rPr>
          <w:b w:val="0"/>
        </w:rPr>
        <w:t xml:space="preserve"> que en el </w:t>
      </w:r>
      <w:r w:rsidR="0065347A">
        <w:rPr>
          <w:b w:val="0"/>
        </w:rPr>
        <w:t>segundo</w:t>
      </w:r>
      <w:r w:rsidR="0065347A" w:rsidRPr="00CF405B">
        <w:rPr>
          <w:b w:val="0"/>
        </w:rPr>
        <w:t xml:space="preserve"> </w:t>
      </w:r>
      <w:r w:rsidRPr="00CF405B">
        <w:rPr>
          <w:b w:val="0"/>
        </w:rPr>
        <w:t>trimestre de 202</w:t>
      </w:r>
      <w:r w:rsidR="00BB5F9E" w:rsidRPr="00CF405B">
        <w:rPr>
          <w:b w:val="0"/>
        </w:rPr>
        <w:t>3</w:t>
      </w:r>
      <w:r w:rsidR="00BB01F4">
        <w:rPr>
          <w:b w:val="0"/>
        </w:rPr>
        <w:t xml:space="preserve"> </w:t>
      </w:r>
      <w:r w:rsidR="009F7BF7" w:rsidRPr="00CF405B">
        <w:rPr>
          <w:b w:val="0"/>
        </w:rPr>
        <w:t>(ver cuadro 1).</w:t>
      </w:r>
    </w:p>
    <w:p w14:paraId="6F5D54E1" w14:textId="291F09D1" w:rsidR="00674D39" w:rsidRPr="004F0273" w:rsidRDefault="00532A6A" w:rsidP="00532A6A">
      <w:pPr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  <w:r w:rsidRPr="004F0273">
        <w:rPr>
          <w:b/>
        </w:rPr>
        <w:br w:type="page"/>
      </w:r>
    </w:p>
    <w:p w14:paraId="4AEA0FC7" w14:textId="03E12C77" w:rsidR="00674D39" w:rsidRPr="004F0273" w:rsidRDefault="00674D39" w:rsidP="00674D39">
      <w:pPr>
        <w:spacing w:after="0" w:line="240" w:lineRule="auto"/>
        <w:contextualSpacing/>
        <w:jc w:val="center"/>
        <w:rPr>
          <w:rFonts w:ascii="Arial" w:hAnsi="Arial" w:cs="Arial"/>
          <w:sz w:val="20"/>
        </w:rPr>
      </w:pPr>
      <w:r w:rsidRPr="004F0273">
        <w:rPr>
          <w:rFonts w:ascii="Arial" w:hAnsi="Arial" w:cs="Arial"/>
          <w:sz w:val="20"/>
        </w:rPr>
        <w:lastRenderedPageBreak/>
        <w:t>Cuadro 1</w:t>
      </w:r>
    </w:p>
    <w:p w14:paraId="7D5F8D4C" w14:textId="3DB9F5BA" w:rsidR="00E85CD6" w:rsidRPr="004F0273" w:rsidRDefault="007B6361" w:rsidP="00E85CD6">
      <w:pPr>
        <w:spacing w:after="0" w:line="240" w:lineRule="auto"/>
        <w:contextualSpacing/>
        <w:jc w:val="center"/>
        <w:rPr>
          <w:rFonts w:ascii="Arial Negrita" w:hAnsi="Arial Negrita" w:cs="Arial"/>
          <w:b/>
          <w:smallCaps/>
        </w:rPr>
      </w:pPr>
      <w:r>
        <w:rPr>
          <w:rFonts w:ascii="Arial Negrita" w:hAnsi="Arial Negrita" w:cs="Arial"/>
          <w:b/>
          <w:smallCaps/>
        </w:rPr>
        <w:t>po</w:t>
      </w:r>
      <w:r w:rsidR="00E85CD6" w:rsidRPr="004F0273">
        <w:rPr>
          <w:rFonts w:ascii="Arial Negrita" w:hAnsi="Arial Negrita" w:cs="Arial"/>
          <w:b/>
          <w:smallCaps/>
        </w:rPr>
        <w:t>blaci</w:t>
      </w:r>
      <w:r w:rsidR="00E85CD6" w:rsidRPr="004F0273">
        <w:rPr>
          <w:rFonts w:ascii="Arial Negrita" w:hAnsi="Arial Negrita" w:cs="Arial" w:hint="eastAsia"/>
          <w:b/>
          <w:smallCaps/>
        </w:rPr>
        <w:t>ó</w:t>
      </w:r>
      <w:r w:rsidR="00E85CD6" w:rsidRPr="004F0273">
        <w:rPr>
          <w:rFonts w:ascii="Arial Negrita" w:hAnsi="Arial Negrita" w:cs="Arial"/>
          <w:b/>
          <w:smallCaps/>
        </w:rPr>
        <w:t xml:space="preserve">n de </w:t>
      </w:r>
      <w:r w:rsidR="00E85CD6" w:rsidRPr="00910B6F">
        <w:rPr>
          <w:rFonts w:ascii="Arial Negrita" w:hAnsi="Arial Negrita" w:cs="Arial"/>
          <w:b/>
          <w:smallCaps/>
          <w:sz w:val="18"/>
          <w:szCs w:val="18"/>
        </w:rPr>
        <w:t>15</w:t>
      </w:r>
      <w:r w:rsidR="00E85CD6" w:rsidRPr="004F0273">
        <w:rPr>
          <w:rFonts w:ascii="Arial Negrita" w:hAnsi="Arial Negrita" w:cs="Arial"/>
          <w:b/>
          <w:smallCaps/>
        </w:rPr>
        <w:t xml:space="preserve"> a</w:t>
      </w:r>
      <w:r w:rsidR="00E85CD6" w:rsidRPr="004F0273">
        <w:rPr>
          <w:rFonts w:ascii="Arial Negrita" w:hAnsi="Arial Negrita" w:cs="Arial" w:hint="eastAsia"/>
          <w:b/>
          <w:smallCaps/>
        </w:rPr>
        <w:t>ñ</w:t>
      </w:r>
      <w:r w:rsidR="00E85CD6" w:rsidRPr="004F0273">
        <w:rPr>
          <w:rFonts w:ascii="Arial Negrita" w:hAnsi="Arial Negrita" w:cs="Arial"/>
          <w:b/>
          <w:smallCaps/>
        </w:rPr>
        <w:t>os y m</w:t>
      </w:r>
      <w:r w:rsidR="00E85CD6" w:rsidRPr="004F0273">
        <w:rPr>
          <w:rFonts w:ascii="Arial Negrita" w:hAnsi="Arial Negrita" w:cs="Arial" w:hint="eastAsia"/>
          <w:b/>
          <w:smallCaps/>
        </w:rPr>
        <w:t>á</w:t>
      </w:r>
      <w:r w:rsidR="00E85CD6" w:rsidRPr="004F0273">
        <w:rPr>
          <w:rFonts w:ascii="Arial Negrita" w:hAnsi="Arial Negrita" w:cs="Arial"/>
          <w:b/>
          <w:smallCaps/>
        </w:rPr>
        <w:t>s</w:t>
      </w:r>
      <w:r w:rsidR="00436834" w:rsidRPr="004F0273">
        <w:rPr>
          <w:rFonts w:ascii="Arial Negrita" w:hAnsi="Arial Negrita" w:cs="Arial"/>
          <w:b/>
          <w:smallCaps/>
        </w:rPr>
        <w:t>,</w:t>
      </w:r>
      <w:r w:rsidR="00E85CD6" w:rsidRPr="004F0273">
        <w:rPr>
          <w:rFonts w:ascii="Arial Negrita" w:hAnsi="Arial Negrita" w:cs="Arial"/>
          <w:b/>
          <w:smallCaps/>
        </w:rPr>
        <w:t xml:space="preserve"> seg</w:t>
      </w:r>
      <w:r w:rsidR="00E85CD6" w:rsidRPr="004F0273">
        <w:rPr>
          <w:rFonts w:ascii="Arial Negrita" w:hAnsi="Arial Negrita" w:cs="Arial" w:hint="eastAsia"/>
          <w:b/>
          <w:smallCaps/>
        </w:rPr>
        <w:t>ú</w:t>
      </w:r>
      <w:r w:rsidR="00E85CD6" w:rsidRPr="004F0273">
        <w:rPr>
          <w:rFonts w:ascii="Arial Negrita" w:hAnsi="Arial Negrita" w:cs="Arial"/>
          <w:b/>
          <w:smallCaps/>
        </w:rPr>
        <w:t>n condici</w:t>
      </w:r>
      <w:r w:rsidR="00E85CD6" w:rsidRPr="004F0273">
        <w:rPr>
          <w:rFonts w:ascii="Arial Negrita" w:hAnsi="Arial Negrita" w:cs="Arial" w:hint="eastAsia"/>
          <w:b/>
          <w:smallCaps/>
        </w:rPr>
        <w:t>ó</w:t>
      </w:r>
      <w:r w:rsidR="00E85CD6" w:rsidRPr="004F0273">
        <w:rPr>
          <w:rFonts w:ascii="Arial Negrita" w:hAnsi="Arial Negrita" w:cs="Arial"/>
          <w:b/>
          <w:smallCaps/>
        </w:rPr>
        <w:t>n de actividad econ</w:t>
      </w:r>
      <w:r w:rsidR="00E85CD6" w:rsidRPr="004F0273">
        <w:rPr>
          <w:rFonts w:ascii="Arial Negrita" w:hAnsi="Arial Negrita" w:cs="Arial" w:hint="eastAsia"/>
          <w:b/>
          <w:smallCaps/>
        </w:rPr>
        <w:t>ó</w:t>
      </w:r>
      <w:r w:rsidR="00E85CD6" w:rsidRPr="004F0273">
        <w:rPr>
          <w:rFonts w:ascii="Arial Negrita" w:hAnsi="Arial Negrita" w:cs="Arial"/>
          <w:b/>
          <w:smallCaps/>
        </w:rPr>
        <w:t xml:space="preserve">mica, </w:t>
      </w:r>
    </w:p>
    <w:p w14:paraId="55BC8954" w14:textId="38CE870A" w:rsidR="00E85CD6" w:rsidRPr="004F0273" w:rsidRDefault="00E85CD6" w:rsidP="00E85CD6">
      <w:pPr>
        <w:spacing w:after="0" w:line="240" w:lineRule="auto"/>
        <w:contextualSpacing/>
        <w:jc w:val="center"/>
        <w:rPr>
          <w:rFonts w:ascii="Arial Negrita" w:hAnsi="Arial Negrita" w:cs="Arial"/>
          <w:b/>
          <w:smallCaps/>
          <w:spacing w:val="-6"/>
        </w:rPr>
      </w:pPr>
      <w:r w:rsidRPr="004F0273">
        <w:rPr>
          <w:rFonts w:ascii="Arial Negrita" w:hAnsi="Arial Negrita" w:cs="Arial"/>
          <w:b/>
          <w:smallCaps/>
        </w:rPr>
        <w:t>de ocupaci</w:t>
      </w:r>
      <w:r w:rsidRPr="004F0273">
        <w:rPr>
          <w:rFonts w:ascii="Arial Negrita" w:hAnsi="Arial Negrita" w:cs="Arial" w:hint="eastAsia"/>
          <w:b/>
          <w:smallCaps/>
        </w:rPr>
        <w:t>ó</w:t>
      </w:r>
      <w:r w:rsidRPr="004F0273">
        <w:rPr>
          <w:rFonts w:ascii="Arial Negrita" w:hAnsi="Arial Negrita" w:cs="Arial"/>
          <w:b/>
          <w:smallCaps/>
        </w:rPr>
        <w:t xml:space="preserve">n, </w:t>
      </w:r>
      <w:r w:rsidRPr="004F0273">
        <w:rPr>
          <w:rFonts w:ascii="Arial Negrita" w:hAnsi="Arial Negrita" w:cs="Arial"/>
          <w:b/>
          <w:smallCaps/>
          <w:spacing w:val="-6"/>
        </w:rPr>
        <w:t>disponibilidad para trabajar</w:t>
      </w:r>
      <w:r w:rsidR="00436834" w:rsidRPr="004F0273">
        <w:rPr>
          <w:rFonts w:ascii="Arial Negrita" w:hAnsi="Arial Negrita" w:cs="Arial"/>
          <w:b/>
          <w:smallCaps/>
          <w:spacing w:val="-6"/>
        </w:rPr>
        <w:t xml:space="preserve"> y</w:t>
      </w:r>
      <w:r w:rsidRPr="004F0273">
        <w:rPr>
          <w:rFonts w:ascii="Arial Negrita" w:hAnsi="Arial Negrita" w:cs="Arial"/>
          <w:b/>
          <w:smallCaps/>
          <w:spacing w:val="-6"/>
        </w:rPr>
        <w:t xml:space="preserve"> sexo</w:t>
      </w:r>
      <w:r w:rsidR="00A64181">
        <w:rPr>
          <w:rFonts w:ascii="Arial Negrita" w:hAnsi="Arial Negrita" w:cs="Arial"/>
          <w:b/>
          <w:smallCaps/>
          <w:spacing w:val="-6"/>
        </w:rPr>
        <w:t>,</w:t>
      </w:r>
    </w:p>
    <w:p w14:paraId="14ED9280" w14:textId="569F39C4" w:rsidR="00436C04" w:rsidRPr="004F0273" w:rsidRDefault="0065347A" w:rsidP="00E85CD6">
      <w:pPr>
        <w:spacing w:after="0" w:line="240" w:lineRule="auto"/>
        <w:contextualSpacing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segundo</w:t>
      </w:r>
      <w:r w:rsidRPr="004F0273">
        <w:rPr>
          <w:rFonts w:ascii="Arial" w:hAnsi="Arial" w:cs="Arial"/>
          <w:bCs/>
          <w:sz w:val="20"/>
          <w:szCs w:val="20"/>
        </w:rPr>
        <w:t xml:space="preserve"> </w:t>
      </w:r>
      <w:r w:rsidR="00422CCD" w:rsidRPr="004F0273">
        <w:rPr>
          <w:rFonts w:ascii="Arial" w:hAnsi="Arial" w:cs="Arial"/>
          <w:bCs/>
          <w:sz w:val="20"/>
          <w:szCs w:val="20"/>
        </w:rPr>
        <w:t>trimestre de 202</w:t>
      </w:r>
      <w:r w:rsidR="00BB5F9E" w:rsidRPr="004F0273">
        <w:rPr>
          <w:rFonts w:ascii="Arial" w:hAnsi="Arial" w:cs="Arial"/>
          <w:bCs/>
          <w:sz w:val="20"/>
          <w:szCs w:val="20"/>
        </w:rPr>
        <w:t>3</w:t>
      </w:r>
      <w:r w:rsidR="00422CCD" w:rsidRPr="004F0273">
        <w:rPr>
          <w:rFonts w:ascii="Arial" w:hAnsi="Arial" w:cs="Arial"/>
          <w:bCs/>
          <w:sz w:val="20"/>
          <w:szCs w:val="20"/>
        </w:rPr>
        <w:t xml:space="preserve"> y 202</w:t>
      </w:r>
      <w:r w:rsidR="00BB5F9E" w:rsidRPr="004F0273">
        <w:rPr>
          <w:rFonts w:ascii="Arial" w:hAnsi="Arial" w:cs="Arial"/>
          <w:bCs/>
          <w:sz w:val="20"/>
          <w:szCs w:val="20"/>
        </w:rPr>
        <w:t>4</w:t>
      </w:r>
    </w:p>
    <w:p w14:paraId="60826882" w14:textId="3577EAD2" w:rsidR="006E1D0B" w:rsidRPr="004F0273" w:rsidRDefault="0065347A" w:rsidP="00E85CD6">
      <w:pPr>
        <w:spacing w:after="0" w:line="240" w:lineRule="auto"/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65347A">
        <w:rPr>
          <w:noProof/>
        </w:rPr>
        <w:drawing>
          <wp:inline distT="0" distB="0" distL="0" distR="0" wp14:anchorId="5E3C799B" wp14:editId="669229EB">
            <wp:extent cx="6332220" cy="4418271"/>
            <wp:effectExtent l="0" t="0" r="0" b="190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41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2FC5A" w14:textId="46E9ED02" w:rsidR="00674D39" w:rsidRPr="004F0273" w:rsidRDefault="00674D39" w:rsidP="001D2C90">
      <w:pPr>
        <w:spacing w:after="0" w:line="240" w:lineRule="auto"/>
        <w:ind w:left="567" w:hanging="567"/>
        <w:rPr>
          <w:rFonts w:ascii="Arial" w:hAnsi="Arial" w:cs="Arial"/>
          <w:sz w:val="16"/>
          <w:szCs w:val="16"/>
        </w:rPr>
      </w:pPr>
      <w:r w:rsidRPr="004F0273">
        <w:rPr>
          <w:rFonts w:ascii="Arial" w:hAnsi="Arial" w:cs="Arial"/>
          <w:sz w:val="16"/>
          <w:szCs w:val="16"/>
          <w:vertAlign w:val="superscript"/>
        </w:rPr>
        <w:t>a/</w:t>
      </w:r>
      <w:r w:rsidR="001D2C90" w:rsidRPr="004F0273">
        <w:rPr>
          <w:rFonts w:ascii="Arial" w:hAnsi="Arial" w:cs="Arial"/>
          <w:sz w:val="16"/>
          <w:szCs w:val="16"/>
          <w:vertAlign w:val="superscript"/>
        </w:rPr>
        <w:tab/>
      </w:r>
      <w:r w:rsidR="000C3B03" w:rsidRPr="004F0273">
        <w:rPr>
          <w:rFonts w:ascii="Arial" w:hAnsi="Arial" w:cs="Arial"/>
          <w:sz w:val="16"/>
          <w:szCs w:val="16"/>
        </w:rPr>
        <w:t>V</w:t>
      </w:r>
      <w:r w:rsidRPr="004F0273">
        <w:rPr>
          <w:rFonts w:ascii="Arial" w:hAnsi="Arial" w:cs="Arial"/>
          <w:sz w:val="16"/>
          <w:szCs w:val="16"/>
        </w:rPr>
        <w:t>alor relativo respecto a la población de 15 años y más</w:t>
      </w:r>
      <w:r w:rsidR="000C3B03" w:rsidRPr="004F0273">
        <w:rPr>
          <w:rFonts w:ascii="Arial" w:hAnsi="Arial" w:cs="Arial"/>
          <w:sz w:val="16"/>
          <w:szCs w:val="16"/>
        </w:rPr>
        <w:t>.</w:t>
      </w:r>
    </w:p>
    <w:p w14:paraId="5FB7E5D4" w14:textId="20FC1AD6" w:rsidR="00674D39" w:rsidRPr="004F0273" w:rsidRDefault="001673B6" w:rsidP="001D2C90">
      <w:pPr>
        <w:spacing w:after="0" w:line="240" w:lineRule="auto"/>
        <w:ind w:left="567" w:hanging="567"/>
        <w:rPr>
          <w:rFonts w:ascii="Arial" w:hAnsi="Arial" w:cs="Arial"/>
          <w:sz w:val="16"/>
          <w:szCs w:val="16"/>
        </w:rPr>
      </w:pPr>
      <w:r w:rsidRPr="004F0273">
        <w:rPr>
          <w:rFonts w:ascii="Arial" w:hAnsi="Arial" w:cs="Arial"/>
          <w:sz w:val="16"/>
          <w:szCs w:val="16"/>
          <w:vertAlign w:val="superscript"/>
        </w:rPr>
        <w:t>b/</w:t>
      </w:r>
      <w:r w:rsidR="001D2C90" w:rsidRPr="004F0273">
        <w:rPr>
          <w:rFonts w:ascii="Arial" w:hAnsi="Arial" w:cs="Arial"/>
          <w:sz w:val="16"/>
          <w:szCs w:val="16"/>
          <w:vertAlign w:val="superscript"/>
        </w:rPr>
        <w:tab/>
      </w:r>
      <w:r w:rsidR="00674D39" w:rsidRPr="004F0273">
        <w:rPr>
          <w:rFonts w:ascii="Arial" w:hAnsi="Arial" w:cs="Arial"/>
          <w:sz w:val="16"/>
          <w:szCs w:val="16"/>
        </w:rPr>
        <w:t xml:space="preserve">Valor relativo respecto a la </w:t>
      </w:r>
      <w:r w:rsidR="00E0617A" w:rsidRPr="004F0273">
        <w:rPr>
          <w:rFonts w:ascii="Arial" w:hAnsi="Arial" w:cs="Arial"/>
          <w:smallCaps/>
          <w:sz w:val="16"/>
          <w:szCs w:val="16"/>
        </w:rPr>
        <w:t>pea</w:t>
      </w:r>
      <w:r w:rsidR="000C3B03" w:rsidRPr="004F0273">
        <w:rPr>
          <w:rFonts w:ascii="Arial" w:hAnsi="Arial" w:cs="Arial"/>
          <w:smallCaps/>
          <w:sz w:val="16"/>
          <w:szCs w:val="16"/>
        </w:rPr>
        <w:t>.</w:t>
      </w:r>
    </w:p>
    <w:p w14:paraId="2CF8EDC1" w14:textId="72DCF050" w:rsidR="00674D39" w:rsidRPr="004F0273" w:rsidRDefault="00674D39" w:rsidP="001D2C90">
      <w:pPr>
        <w:spacing w:after="0" w:line="240" w:lineRule="auto"/>
        <w:ind w:left="567" w:hanging="567"/>
        <w:rPr>
          <w:rFonts w:ascii="Arial" w:hAnsi="Arial" w:cs="Arial"/>
          <w:smallCaps/>
          <w:sz w:val="16"/>
          <w:szCs w:val="16"/>
        </w:rPr>
      </w:pPr>
      <w:r w:rsidRPr="004F0273">
        <w:rPr>
          <w:rFonts w:ascii="Arial" w:hAnsi="Arial" w:cs="Arial"/>
          <w:sz w:val="16"/>
          <w:szCs w:val="16"/>
          <w:vertAlign w:val="superscript"/>
        </w:rPr>
        <w:t>c/</w:t>
      </w:r>
      <w:r w:rsidR="001D2C90" w:rsidRPr="004F0273">
        <w:rPr>
          <w:rFonts w:ascii="Arial" w:hAnsi="Arial" w:cs="Arial"/>
          <w:sz w:val="16"/>
          <w:szCs w:val="16"/>
          <w:vertAlign w:val="superscript"/>
        </w:rPr>
        <w:tab/>
      </w:r>
      <w:r w:rsidRPr="004F0273">
        <w:rPr>
          <w:rFonts w:ascii="Arial" w:hAnsi="Arial" w:cs="Arial"/>
          <w:sz w:val="16"/>
          <w:szCs w:val="16"/>
        </w:rPr>
        <w:t xml:space="preserve">Valor relativo respecto a la </w:t>
      </w:r>
      <w:r w:rsidR="00E0617A" w:rsidRPr="004F0273">
        <w:rPr>
          <w:rFonts w:ascii="Arial" w:hAnsi="Arial" w:cs="Arial"/>
          <w:smallCaps/>
          <w:sz w:val="16"/>
          <w:szCs w:val="16"/>
        </w:rPr>
        <w:t>pnea</w:t>
      </w:r>
      <w:r w:rsidR="000C3B03" w:rsidRPr="004F0273">
        <w:rPr>
          <w:rFonts w:ascii="Arial" w:hAnsi="Arial" w:cs="Arial"/>
          <w:sz w:val="16"/>
          <w:szCs w:val="16"/>
        </w:rPr>
        <w:t>.</w:t>
      </w:r>
    </w:p>
    <w:p w14:paraId="3E2ADC9A" w14:textId="59B5DFF9" w:rsidR="00686CE8" w:rsidRPr="004F0273" w:rsidRDefault="00674D39" w:rsidP="00AD6B7C">
      <w:pPr>
        <w:tabs>
          <w:tab w:val="left" w:pos="851"/>
        </w:tabs>
        <w:spacing w:after="0" w:line="240" w:lineRule="auto"/>
        <w:ind w:right="335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Fuente:</w:t>
      </w:r>
      <w:r w:rsidR="00686CE8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 </w:t>
      </w:r>
      <w:r w:rsidR="00D02A1A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inegi</w:t>
      </w:r>
      <w:r w:rsidR="00686CE8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. </w:t>
      </w:r>
      <w:r w:rsidR="00B101D9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B101D9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B101D9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B101D9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B101D9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91366B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B101D9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 w:rsidR="00657D5B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657D5B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="00686CE8"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2D3161">
        <w:rPr>
          <w:rFonts w:ascii="Arial" w:hAnsi="Arial" w:cs="Arial"/>
          <w:noProof/>
          <w:sz w:val="16"/>
          <w:szCs w:val="16"/>
          <w:lang w:val="es-ES" w:eastAsia="es-ES"/>
        </w:rPr>
        <w:t>3 y 2024.</w:t>
      </w:r>
    </w:p>
    <w:p w14:paraId="11C87933" w14:textId="77777777" w:rsidR="00674D39" w:rsidRPr="004F0273" w:rsidRDefault="00674D39" w:rsidP="00674D39">
      <w:pPr>
        <w:spacing w:after="0" w:line="240" w:lineRule="auto"/>
        <w:rPr>
          <w:rFonts w:ascii="Arial" w:hAnsi="Arial" w:cs="Arial"/>
          <w:smallCaps/>
          <w:sz w:val="24"/>
          <w:szCs w:val="24"/>
        </w:rPr>
      </w:pPr>
    </w:p>
    <w:p w14:paraId="52DE63C8" w14:textId="20041C56" w:rsidR="00674D39" w:rsidRPr="004F0273" w:rsidRDefault="00674D39" w:rsidP="00674D39">
      <w:pPr>
        <w:pStyle w:val="Subttulo"/>
        <w:jc w:val="both"/>
        <w:rPr>
          <w:b w:val="0"/>
        </w:rPr>
      </w:pPr>
      <w:bookmarkStart w:id="1" w:name="_Hlk78498423"/>
      <w:bookmarkStart w:id="2" w:name="_Hlk78467206"/>
      <w:r w:rsidRPr="004F0273">
        <w:rPr>
          <w:b w:val="0"/>
        </w:rPr>
        <w:t xml:space="preserve">En el </w:t>
      </w:r>
      <w:r w:rsidR="00657D5B">
        <w:rPr>
          <w:b w:val="0"/>
        </w:rPr>
        <w:t>segundo</w:t>
      </w:r>
      <w:r w:rsidR="00657D5B" w:rsidRPr="004F0273">
        <w:rPr>
          <w:b w:val="0"/>
        </w:rPr>
        <w:t xml:space="preserve"> </w:t>
      </w:r>
      <w:r w:rsidRPr="004F0273">
        <w:rPr>
          <w:b w:val="0"/>
        </w:rPr>
        <w:t>trimestre de 202</w:t>
      </w:r>
      <w:r w:rsidR="00BB5F9E" w:rsidRPr="004F0273">
        <w:rPr>
          <w:b w:val="0"/>
        </w:rPr>
        <w:t>4</w:t>
      </w:r>
      <w:r w:rsidRPr="004F0273">
        <w:rPr>
          <w:b w:val="0"/>
        </w:rPr>
        <w:t xml:space="preserve">, la tasa de participación económica fue de </w:t>
      </w:r>
      <w:r w:rsidR="00657D5B">
        <w:rPr>
          <w:b w:val="0"/>
        </w:rPr>
        <w:t>60.6</w:t>
      </w:r>
      <w:r w:rsidR="00F73927" w:rsidRPr="004F0273">
        <w:rPr>
          <w:b w:val="0"/>
        </w:rPr>
        <w:t xml:space="preserve"> </w:t>
      </w:r>
      <w:r w:rsidRPr="004F0273">
        <w:rPr>
          <w:b w:val="0"/>
        </w:rPr>
        <w:t xml:space="preserve">% de la población en edad para trabajar, cifra </w:t>
      </w:r>
      <w:r w:rsidR="003B37C8" w:rsidRPr="004F0273">
        <w:rPr>
          <w:b w:val="0"/>
        </w:rPr>
        <w:t>inferior</w:t>
      </w:r>
      <w:r w:rsidRPr="004F0273">
        <w:rPr>
          <w:b w:val="0"/>
        </w:rPr>
        <w:t xml:space="preserve"> en </w:t>
      </w:r>
      <w:r w:rsidR="00657D5B">
        <w:rPr>
          <w:b w:val="0"/>
        </w:rPr>
        <w:t xml:space="preserve">0.1 de </w:t>
      </w:r>
      <w:r w:rsidR="006507BC" w:rsidRPr="004F0273">
        <w:rPr>
          <w:b w:val="0"/>
        </w:rPr>
        <w:t>punto porcentual</w:t>
      </w:r>
      <w:r w:rsidRPr="004F0273">
        <w:rPr>
          <w:b w:val="0"/>
        </w:rPr>
        <w:t xml:space="preserve"> a la del </w:t>
      </w:r>
      <w:r w:rsidR="00657D5B">
        <w:rPr>
          <w:b w:val="0"/>
        </w:rPr>
        <w:t>segundo</w:t>
      </w:r>
      <w:r w:rsidR="00657D5B" w:rsidRPr="004F0273">
        <w:rPr>
          <w:b w:val="0"/>
        </w:rPr>
        <w:t xml:space="preserve"> </w:t>
      </w:r>
      <w:r w:rsidRPr="004F0273">
        <w:rPr>
          <w:b w:val="0"/>
        </w:rPr>
        <w:t>trimestre de 202</w:t>
      </w:r>
      <w:r w:rsidR="00BB5F9E" w:rsidRPr="004F0273">
        <w:rPr>
          <w:b w:val="0"/>
        </w:rPr>
        <w:t>3</w:t>
      </w:r>
      <w:r w:rsidRPr="004F0273">
        <w:rPr>
          <w:b w:val="0"/>
        </w:rPr>
        <w:t xml:space="preserve">. </w:t>
      </w:r>
    </w:p>
    <w:p w14:paraId="38A6C9B9" w14:textId="77777777" w:rsidR="00674D39" w:rsidRPr="004F0273" w:rsidRDefault="00674D39" w:rsidP="00674D39">
      <w:pPr>
        <w:pStyle w:val="Subttulo"/>
        <w:jc w:val="both"/>
        <w:rPr>
          <w:b w:val="0"/>
        </w:rPr>
      </w:pPr>
    </w:p>
    <w:p w14:paraId="0F1FC244" w14:textId="7749D1B9" w:rsidR="00674D39" w:rsidRPr="004F0273" w:rsidRDefault="00674D39" w:rsidP="00E2298E">
      <w:pPr>
        <w:pStyle w:val="Subttulo"/>
        <w:jc w:val="both"/>
        <w:rPr>
          <w:bCs w:val="0"/>
          <w:spacing w:val="8"/>
        </w:rPr>
      </w:pPr>
      <w:r w:rsidRPr="004F0273">
        <w:rPr>
          <w:b w:val="0"/>
        </w:rPr>
        <w:t xml:space="preserve">La tasa de participación económica masculina fue de </w:t>
      </w:r>
      <w:r w:rsidR="00657D5B">
        <w:rPr>
          <w:b w:val="0"/>
        </w:rPr>
        <w:t>76.2</w:t>
      </w:r>
      <w:r w:rsidR="00033CF3" w:rsidRPr="004F0273">
        <w:rPr>
          <w:b w:val="0"/>
        </w:rPr>
        <w:t xml:space="preserve"> </w:t>
      </w:r>
      <w:r w:rsidRPr="004F0273">
        <w:rPr>
          <w:b w:val="0"/>
        </w:rPr>
        <w:t xml:space="preserve">%, cifra </w:t>
      </w:r>
      <w:r w:rsidR="006507BC" w:rsidRPr="004F0273">
        <w:rPr>
          <w:b w:val="0"/>
        </w:rPr>
        <w:t>menor</w:t>
      </w:r>
      <w:r w:rsidR="0042521D" w:rsidRPr="004F0273">
        <w:rPr>
          <w:b w:val="0"/>
        </w:rPr>
        <w:t xml:space="preserve"> en </w:t>
      </w:r>
      <w:r w:rsidR="0067697C" w:rsidRPr="004F0273">
        <w:rPr>
          <w:b w:val="0"/>
        </w:rPr>
        <w:br/>
      </w:r>
      <w:r w:rsidR="00657D5B">
        <w:rPr>
          <w:b w:val="0"/>
        </w:rPr>
        <w:t>1.5</w:t>
      </w:r>
      <w:r w:rsidR="00CE7728" w:rsidRPr="004F0273">
        <w:rPr>
          <w:b w:val="0"/>
        </w:rPr>
        <w:t xml:space="preserve"> </w:t>
      </w:r>
      <w:r w:rsidR="00D03110" w:rsidRPr="004F0273">
        <w:rPr>
          <w:b w:val="0"/>
        </w:rPr>
        <w:t>punto</w:t>
      </w:r>
      <w:r w:rsidR="00657D5B">
        <w:rPr>
          <w:b w:val="0"/>
        </w:rPr>
        <w:t>s</w:t>
      </w:r>
      <w:r w:rsidR="00D03110" w:rsidRPr="004F0273">
        <w:rPr>
          <w:b w:val="0"/>
        </w:rPr>
        <w:t xml:space="preserve"> porcentual</w:t>
      </w:r>
      <w:r w:rsidR="00657D5B">
        <w:rPr>
          <w:b w:val="0"/>
        </w:rPr>
        <w:t>es</w:t>
      </w:r>
      <w:r w:rsidR="000C1711" w:rsidRPr="004F0273">
        <w:rPr>
          <w:b w:val="0"/>
        </w:rPr>
        <w:t>.</w:t>
      </w:r>
      <w:r w:rsidR="005F6F9F" w:rsidRPr="004F0273">
        <w:rPr>
          <w:b w:val="0"/>
        </w:rPr>
        <w:t xml:space="preserve"> L</w:t>
      </w:r>
      <w:r w:rsidRPr="004F0273">
        <w:rPr>
          <w:b w:val="0"/>
        </w:rPr>
        <w:t>a</w:t>
      </w:r>
      <w:r w:rsidR="000D556B" w:rsidRPr="004F0273">
        <w:rPr>
          <w:b w:val="0"/>
        </w:rPr>
        <w:t xml:space="preserve"> tasa</w:t>
      </w:r>
      <w:r w:rsidRPr="004F0273">
        <w:rPr>
          <w:b w:val="0"/>
        </w:rPr>
        <w:t xml:space="preserve"> femenina </w:t>
      </w:r>
      <w:r w:rsidR="005F6F9F" w:rsidRPr="004F0273">
        <w:rPr>
          <w:b w:val="0"/>
        </w:rPr>
        <w:t xml:space="preserve">fue </w:t>
      </w:r>
      <w:r w:rsidRPr="004F0273">
        <w:rPr>
          <w:b w:val="0"/>
        </w:rPr>
        <w:t xml:space="preserve">de </w:t>
      </w:r>
      <w:r w:rsidR="00657D5B">
        <w:rPr>
          <w:b w:val="0"/>
        </w:rPr>
        <w:t>47</w:t>
      </w:r>
      <w:r w:rsidR="00033CF3" w:rsidRPr="004F0273">
        <w:rPr>
          <w:b w:val="0"/>
        </w:rPr>
        <w:t xml:space="preserve"> </w:t>
      </w:r>
      <w:r w:rsidRPr="004F0273">
        <w:rPr>
          <w:b w:val="0"/>
        </w:rPr>
        <w:t xml:space="preserve">%, cifra </w:t>
      </w:r>
      <w:r w:rsidR="00657D5B">
        <w:rPr>
          <w:b w:val="0"/>
        </w:rPr>
        <w:t>superior</w:t>
      </w:r>
      <w:r w:rsidR="00657D5B" w:rsidRPr="004F0273">
        <w:rPr>
          <w:b w:val="0"/>
        </w:rPr>
        <w:t xml:space="preserve"> </w:t>
      </w:r>
      <w:r w:rsidRPr="004F0273">
        <w:rPr>
          <w:b w:val="0"/>
        </w:rPr>
        <w:t xml:space="preserve">en </w:t>
      </w:r>
      <w:r w:rsidR="00D03110" w:rsidRPr="004F0273">
        <w:rPr>
          <w:b w:val="0"/>
        </w:rPr>
        <w:t>1.</w:t>
      </w:r>
      <w:r w:rsidR="00657D5B">
        <w:rPr>
          <w:b w:val="0"/>
        </w:rPr>
        <w:t>4</w:t>
      </w:r>
      <w:r w:rsidR="00657D5B" w:rsidRPr="004F0273">
        <w:rPr>
          <w:b w:val="0"/>
        </w:rPr>
        <w:t xml:space="preserve"> </w:t>
      </w:r>
      <w:r w:rsidR="00CE7728" w:rsidRPr="004F0273">
        <w:rPr>
          <w:b w:val="0"/>
        </w:rPr>
        <w:t>p</w:t>
      </w:r>
      <w:r w:rsidR="00360990" w:rsidRPr="004F0273">
        <w:rPr>
          <w:b w:val="0"/>
        </w:rPr>
        <w:t>unto</w:t>
      </w:r>
      <w:r w:rsidR="00CE7728" w:rsidRPr="004F0273">
        <w:rPr>
          <w:b w:val="0"/>
        </w:rPr>
        <w:t>s</w:t>
      </w:r>
      <w:r w:rsidR="00360990" w:rsidRPr="004F0273">
        <w:rPr>
          <w:b w:val="0"/>
        </w:rPr>
        <w:t xml:space="preserve"> porcentual</w:t>
      </w:r>
      <w:r w:rsidR="00CE7728" w:rsidRPr="004F0273">
        <w:rPr>
          <w:b w:val="0"/>
        </w:rPr>
        <w:t>es</w:t>
      </w:r>
      <w:r w:rsidRPr="004F0273">
        <w:rPr>
          <w:b w:val="0"/>
        </w:rPr>
        <w:t>, en comparación con el mismo trimestre del año anterior</w:t>
      </w:r>
      <w:r w:rsidR="009F7BF7" w:rsidRPr="004F0273">
        <w:rPr>
          <w:b w:val="0"/>
        </w:rPr>
        <w:t xml:space="preserve"> (ver gráfica 1).</w:t>
      </w:r>
      <w:r w:rsidRPr="004F0273">
        <w:rPr>
          <w:b w:val="0"/>
          <w:spacing w:val="8"/>
        </w:rPr>
        <w:br w:type="page"/>
      </w:r>
    </w:p>
    <w:bookmarkEnd w:id="1"/>
    <w:bookmarkEnd w:id="2"/>
    <w:p w14:paraId="506C53B0" w14:textId="77777777" w:rsidR="00674D39" w:rsidRPr="004F0273" w:rsidRDefault="00674D39" w:rsidP="00674D39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4F0273">
        <w:rPr>
          <w:rFonts w:ascii="Arial" w:hAnsi="Arial" w:cs="Arial"/>
          <w:sz w:val="20"/>
          <w:szCs w:val="20"/>
        </w:rPr>
        <w:lastRenderedPageBreak/>
        <w:t>Gráfica 1</w:t>
      </w:r>
    </w:p>
    <w:p w14:paraId="66D36E7D" w14:textId="076CB194" w:rsidR="00674D39" w:rsidRPr="004F0273" w:rsidRDefault="007B6361" w:rsidP="00674D39">
      <w:pPr>
        <w:spacing w:after="0" w:line="240" w:lineRule="auto"/>
        <w:contextualSpacing/>
        <w:jc w:val="center"/>
        <w:rPr>
          <w:rFonts w:ascii="Arial Negrita" w:hAnsi="Arial Negrita" w:cs="Arial"/>
          <w:b/>
          <w:smallCaps/>
        </w:rPr>
      </w:pPr>
      <w:r>
        <w:rPr>
          <w:rFonts w:ascii="Arial Negrita" w:hAnsi="Arial Negrita" w:cs="Arial"/>
          <w:b/>
          <w:smallCaps/>
        </w:rPr>
        <w:t>ta</w:t>
      </w:r>
      <w:r w:rsidR="00674D39" w:rsidRPr="004F0273">
        <w:rPr>
          <w:rFonts w:ascii="Arial Negrita" w:hAnsi="Arial Negrita" w:cs="Arial"/>
          <w:b/>
          <w:smallCaps/>
        </w:rPr>
        <w:t>sa de participaci</w:t>
      </w:r>
      <w:r w:rsidR="00674D39" w:rsidRPr="004F0273">
        <w:rPr>
          <w:rFonts w:ascii="Arial Negrita" w:hAnsi="Arial Negrita" w:cs="Arial" w:hint="eastAsia"/>
          <w:b/>
          <w:smallCaps/>
        </w:rPr>
        <w:t>ó</w:t>
      </w:r>
      <w:r w:rsidR="00674D39" w:rsidRPr="004F0273">
        <w:rPr>
          <w:rFonts w:ascii="Arial Negrita" w:hAnsi="Arial Negrita" w:cs="Arial"/>
          <w:b/>
          <w:smallCaps/>
        </w:rPr>
        <w:t>n</w:t>
      </w:r>
      <w:r w:rsidR="00BB01F4">
        <w:rPr>
          <w:rFonts w:ascii="Arial Negrita" w:hAnsi="Arial Negrita" w:cs="Arial"/>
          <w:b/>
          <w:smallCaps/>
        </w:rPr>
        <w:t xml:space="preserve"> económica</w:t>
      </w:r>
    </w:p>
    <w:p w14:paraId="545C3B47" w14:textId="633B16D3" w:rsidR="00422CCD" w:rsidRPr="004F0273" w:rsidRDefault="00144EA0" w:rsidP="00674D39">
      <w:pPr>
        <w:spacing w:after="0" w:line="240" w:lineRule="auto"/>
        <w:contextualSpacing/>
        <w:jc w:val="center"/>
        <w:rPr>
          <w:rFonts w:ascii="Arial" w:hAnsi="Arial" w:cs="Arial"/>
          <w:bCs/>
          <w:sz w:val="20"/>
          <w:szCs w:val="20"/>
        </w:rPr>
      </w:pPr>
      <w:bookmarkStart w:id="3" w:name="_Hlk50397535"/>
      <w:r>
        <w:rPr>
          <w:rFonts w:ascii="Arial" w:hAnsi="Arial" w:cs="Arial"/>
          <w:bCs/>
          <w:sz w:val="20"/>
          <w:szCs w:val="20"/>
        </w:rPr>
        <w:t>segundo</w:t>
      </w:r>
      <w:r w:rsidRPr="004F0273">
        <w:rPr>
          <w:rFonts w:ascii="Arial" w:hAnsi="Arial" w:cs="Arial"/>
          <w:bCs/>
          <w:sz w:val="20"/>
          <w:szCs w:val="20"/>
        </w:rPr>
        <w:t xml:space="preserve"> </w:t>
      </w:r>
      <w:r w:rsidR="00422CCD" w:rsidRPr="004F0273">
        <w:rPr>
          <w:rFonts w:ascii="Arial" w:hAnsi="Arial" w:cs="Arial"/>
          <w:bCs/>
          <w:sz w:val="20"/>
          <w:szCs w:val="20"/>
        </w:rPr>
        <w:t>trimestre de 202</w:t>
      </w:r>
      <w:r w:rsidR="00D43A8D" w:rsidRPr="004F0273">
        <w:rPr>
          <w:rFonts w:ascii="Arial" w:hAnsi="Arial" w:cs="Arial"/>
          <w:bCs/>
          <w:sz w:val="20"/>
          <w:szCs w:val="20"/>
        </w:rPr>
        <w:t>3</w:t>
      </w:r>
      <w:r w:rsidR="00422CCD" w:rsidRPr="004F0273">
        <w:rPr>
          <w:rFonts w:ascii="Arial" w:hAnsi="Arial" w:cs="Arial"/>
          <w:bCs/>
          <w:sz w:val="20"/>
          <w:szCs w:val="20"/>
        </w:rPr>
        <w:t xml:space="preserve"> y 202</w:t>
      </w:r>
      <w:r w:rsidR="00D43A8D" w:rsidRPr="004F0273">
        <w:rPr>
          <w:rFonts w:ascii="Arial" w:hAnsi="Arial" w:cs="Arial"/>
          <w:bCs/>
          <w:sz w:val="20"/>
          <w:szCs w:val="20"/>
        </w:rPr>
        <w:t>4</w:t>
      </w:r>
    </w:p>
    <w:p w14:paraId="58428C4C" w14:textId="2E369D00" w:rsidR="00674D39" w:rsidRDefault="00674D39" w:rsidP="00674D39">
      <w:pPr>
        <w:spacing w:after="0" w:line="240" w:lineRule="auto"/>
        <w:contextualSpacing/>
        <w:jc w:val="center"/>
        <w:rPr>
          <w:rFonts w:ascii="Arial" w:hAnsi="Arial" w:cs="Arial"/>
          <w:bCs/>
          <w:sz w:val="18"/>
          <w:szCs w:val="18"/>
        </w:rPr>
      </w:pPr>
      <w:r w:rsidRPr="004F0273">
        <w:rPr>
          <w:rFonts w:ascii="Arial" w:hAnsi="Arial" w:cs="Arial"/>
          <w:bCs/>
          <w:sz w:val="18"/>
          <w:szCs w:val="18"/>
        </w:rPr>
        <w:t xml:space="preserve"> (</w:t>
      </w:r>
      <w:r w:rsidR="00382D23" w:rsidRPr="004F0273">
        <w:rPr>
          <w:rFonts w:ascii="Arial" w:hAnsi="Arial" w:cs="Arial"/>
          <w:bCs/>
          <w:sz w:val="18"/>
          <w:szCs w:val="18"/>
        </w:rPr>
        <w:t>p</w:t>
      </w:r>
      <w:r w:rsidRPr="004F0273">
        <w:rPr>
          <w:rFonts w:ascii="Arial" w:hAnsi="Arial" w:cs="Arial"/>
          <w:bCs/>
          <w:sz w:val="18"/>
          <w:szCs w:val="18"/>
        </w:rPr>
        <w:t>orcentajes respecto a la población de 15 años y más)</w:t>
      </w:r>
    </w:p>
    <w:p w14:paraId="0031D847" w14:textId="6CE785ED" w:rsidR="00E8513C" w:rsidRPr="004F0273" w:rsidRDefault="00144EA0" w:rsidP="00674D39">
      <w:pPr>
        <w:spacing w:after="0" w:line="240" w:lineRule="auto"/>
        <w:contextualSpacing/>
        <w:jc w:val="center"/>
        <w:rPr>
          <w:rFonts w:ascii="Arial" w:hAnsi="Arial" w:cs="Arial"/>
          <w:bCs/>
          <w:sz w:val="18"/>
          <w:szCs w:val="18"/>
        </w:rPr>
      </w:pPr>
      <w:r w:rsidRPr="00144EA0">
        <w:rPr>
          <w:noProof/>
        </w:rPr>
        <w:drawing>
          <wp:inline distT="0" distB="0" distL="0" distR="0" wp14:anchorId="2FBF4405" wp14:editId="33F2F87E">
            <wp:extent cx="5303839" cy="28224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839" cy="28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4C197" w14:textId="6FE53881" w:rsidR="006F0A3B" w:rsidRPr="001008D1" w:rsidRDefault="006F0A3B" w:rsidP="00674D39">
      <w:pPr>
        <w:spacing w:after="0" w:line="240" w:lineRule="auto"/>
        <w:contextualSpacing/>
        <w:jc w:val="center"/>
        <w:rPr>
          <w:rFonts w:ascii="Arial" w:hAnsi="Arial" w:cs="Arial"/>
          <w:bCs/>
          <w:sz w:val="2"/>
          <w:szCs w:val="2"/>
        </w:rPr>
      </w:pPr>
    </w:p>
    <w:bookmarkEnd w:id="3"/>
    <w:p w14:paraId="5916342D" w14:textId="1BDBA89F" w:rsidR="00686CE8" w:rsidRPr="004F0273" w:rsidRDefault="00686CE8" w:rsidP="006B62F5">
      <w:pPr>
        <w:tabs>
          <w:tab w:val="left" w:pos="851"/>
        </w:tabs>
        <w:spacing w:after="0" w:line="240" w:lineRule="auto"/>
        <w:ind w:left="794" w:right="335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Fuente:</w:t>
      </w:r>
      <w:r w:rsidR="000C3B03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="009A6890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inegi</w:t>
      </w:r>
      <w:r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.</w:t>
      </w:r>
      <w:r w:rsidR="009A6890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 </w:t>
      </w:r>
      <w:r w:rsidR="00B101D9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B101D9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B101D9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B101D9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B101D9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91366B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B101D9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 w:rsidR="00144EA0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144EA0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2D3161">
        <w:rPr>
          <w:rFonts w:ascii="Arial" w:hAnsi="Arial" w:cs="Arial"/>
          <w:noProof/>
          <w:sz w:val="16"/>
          <w:szCs w:val="16"/>
          <w:lang w:val="es-ES" w:eastAsia="es-ES"/>
        </w:rPr>
        <w:t>3 y 2024.</w:t>
      </w:r>
    </w:p>
    <w:p w14:paraId="597A8543" w14:textId="77777777" w:rsidR="00674D39" w:rsidRPr="004F0273" w:rsidRDefault="00674D39" w:rsidP="00674D39">
      <w:pPr>
        <w:pStyle w:val="Subttulo"/>
        <w:jc w:val="both"/>
        <w:rPr>
          <w:b w:val="0"/>
          <w:spacing w:val="10"/>
          <w:sz w:val="22"/>
          <w:szCs w:val="22"/>
        </w:rPr>
      </w:pPr>
    </w:p>
    <w:p w14:paraId="4C5747B0" w14:textId="7CEAE6E6" w:rsidR="00674D39" w:rsidRPr="004F0273" w:rsidRDefault="00674D39" w:rsidP="00674D39">
      <w:pPr>
        <w:pStyle w:val="Subttulo"/>
        <w:jc w:val="both"/>
        <w:rPr>
          <w:b w:val="0"/>
        </w:rPr>
      </w:pPr>
      <w:r w:rsidRPr="00EB6733">
        <w:rPr>
          <w:b w:val="0"/>
        </w:rPr>
        <w:t xml:space="preserve">En el </w:t>
      </w:r>
      <w:r w:rsidR="00144EA0" w:rsidRPr="00EB6733">
        <w:rPr>
          <w:b w:val="0"/>
        </w:rPr>
        <w:t xml:space="preserve">segundo </w:t>
      </w:r>
      <w:r w:rsidRPr="00EB6733">
        <w:rPr>
          <w:b w:val="0"/>
        </w:rPr>
        <w:t>trimestre de 202</w:t>
      </w:r>
      <w:r w:rsidR="00BB5F9E" w:rsidRPr="00EB6733">
        <w:rPr>
          <w:b w:val="0"/>
        </w:rPr>
        <w:t>4</w:t>
      </w:r>
      <w:r w:rsidRPr="004F0273">
        <w:rPr>
          <w:b w:val="0"/>
        </w:rPr>
        <w:t>, la población ocupada</w:t>
      </w:r>
      <w:r w:rsidR="00446875" w:rsidRPr="004F0273">
        <w:rPr>
          <w:b w:val="0"/>
        </w:rPr>
        <w:t xml:space="preserve"> </w:t>
      </w:r>
      <w:r w:rsidR="00F573D6" w:rsidRPr="004F0273">
        <w:rPr>
          <w:b w:val="0"/>
        </w:rPr>
        <w:t>—</w:t>
      </w:r>
      <w:r w:rsidRPr="004F0273">
        <w:rPr>
          <w:b w:val="0"/>
        </w:rPr>
        <w:t>qu</w:t>
      </w:r>
      <w:r w:rsidR="00373529" w:rsidRPr="004F0273">
        <w:rPr>
          <w:b w:val="0"/>
        </w:rPr>
        <w:t>ienes</w:t>
      </w:r>
      <w:r w:rsidRPr="004F0273">
        <w:rPr>
          <w:b w:val="0"/>
        </w:rPr>
        <w:t xml:space="preserve"> trabajaron en la semana anterior a la entrevista o</w:t>
      </w:r>
      <w:r w:rsidR="00D41B41" w:rsidRPr="004F0273">
        <w:rPr>
          <w:b w:val="0"/>
        </w:rPr>
        <w:t xml:space="preserve"> </w:t>
      </w:r>
      <w:r w:rsidRPr="004F0273">
        <w:rPr>
          <w:b w:val="0"/>
        </w:rPr>
        <w:t>quienes no trabajaron esa semana, pero mantenían un vínculo laboral con la unidad económica para la que trabajan</w:t>
      </w:r>
      <w:r w:rsidR="00F573D6" w:rsidRPr="004F0273">
        <w:rPr>
          <w:b w:val="0"/>
        </w:rPr>
        <w:t>—</w:t>
      </w:r>
      <w:r w:rsidRPr="004F0273">
        <w:rPr>
          <w:b w:val="0"/>
        </w:rPr>
        <w:t xml:space="preserve"> represent</w:t>
      </w:r>
      <w:r w:rsidR="005F6F9F" w:rsidRPr="004F0273">
        <w:rPr>
          <w:b w:val="0"/>
        </w:rPr>
        <w:t>ó</w:t>
      </w:r>
      <w:r w:rsidRPr="004F0273">
        <w:rPr>
          <w:b w:val="0"/>
        </w:rPr>
        <w:t xml:space="preserve"> </w:t>
      </w:r>
      <w:r w:rsidR="00A96B9A" w:rsidRPr="004F0273">
        <w:rPr>
          <w:b w:val="0"/>
        </w:rPr>
        <w:t>97</w:t>
      </w:r>
      <w:r w:rsidR="00144EA0">
        <w:rPr>
          <w:b w:val="0"/>
        </w:rPr>
        <w:t>.4</w:t>
      </w:r>
      <w:r w:rsidR="00033CF3" w:rsidRPr="004F0273">
        <w:rPr>
          <w:b w:val="0"/>
        </w:rPr>
        <w:t xml:space="preserve"> </w:t>
      </w:r>
      <w:r w:rsidRPr="004F0273">
        <w:rPr>
          <w:b w:val="0"/>
        </w:rPr>
        <w:t xml:space="preserve">% de la </w:t>
      </w:r>
      <w:r w:rsidR="00BB580A" w:rsidRPr="004F0273">
        <w:rPr>
          <w:b w:val="0"/>
          <w:smallCaps/>
        </w:rPr>
        <w:t>pea</w:t>
      </w:r>
      <w:r w:rsidRPr="004F0273">
        <w:rPr>
          <w:b w:val="0"/>
        </w:rPr>
        <w:t>.</w:t>
      </w:r>
    </w:p>
    <w:p w14:paraId="4B6605D3" w14:textId="77777777" w:rsidR="00674D39" w:rsidRPr="004F0273" w:rsidRDefault="00674D39" w:rsidP="00674D39">
      <w:pPr>
        <w:pStyle w:val="Subttulo"/>
        <w:jc w:val="both"/>
        <w:rPr>
          <w:b w:val="0"/>
          <w:sz w:val="22"/>
          <w:szCs w:val="22"/>
        </w:rPr>
      </w:pPr>
    </w:p>
    <w:p w14:paraId="23FA5628" w14:textId="1DA3A914" w:rsidR="00674D39" w:rsidRPr="004F0273" w:rsidRDefault="00674D39" w:rsidP="00674D39">
      <w:pPr>
        <w:pStyle w:val="Subttulo"/>
        <w:jc w:val="both"/>
        <w:rPr>
          <w:b w:val="0"/>
        </w:rPr>
      </w:pPr>
      <w:r w:rsidRPr="004F0273">
        <w:rPr>
          <w:b w:val="0"/>
        </w:rPr>
        <w:t xml:space="preserve">La población desocupada </w:t>
      </w:r>
      <w:r w:rsidR="00F573D6" w:rsidRPr="004F0273">
        <w:rPr>
          <w:b w:val="0"/>
        </w:rPr>
        <w:t xml:space="preserve">—la que </w:t>
      </w:r>
      <w:r w:rsidRPr="004F0273">
        <w:rPr>
          <w:b w:val="0"/>
        </w:rPr>
        <w:t>no contaba con trabajo, pero buscó uno en el último mes</w:t>
      </w:r>
      <w:r w:rsidR="00F573D6" w:rsidRPr="004F0273">
        <w:rPr>
          <w:b w:val="0"/>
        </w:rPr>
        <w:t>—</w:t>
      </w:r>
      <w:r w:rsidRPr="004F0273">
        <w:rPr>
          <w:b w:val="0"/>
        </w:rPr>
        <w:t xml:space="preserve"> fue de</w:t>
      </w:r>
      <w:r w:rsidR="00E47303" w:rsidRPr="004F0273">
        <w:rPr>
          <w:b w:val="0"/>
        </w:rPr>
        <w:t xml:space="preserve"> </w:t>
      </w:r>
      <w:r w:rsidR="00144EA0">
        <w:rPr>
          <w:b w:val="0"/>
        </w:rPr>
        <w:t xml:space="preserve">2.6 </w:t>
      </w:r>
      <w:r w:rsidR="00BB01F4">
        <w:rPr>
          <w:b w:val="0"/>
        </w:rPr>
        <w:t>%</w:t>
      </w:r>
      <w:r w:rsidRPr="004F0273">
        <w:rPr>
          <w:b w:val="0"/>
        </w:rPr>
        <w:t xml:space="preserve"> de la </w:t>
      </w:r>
      <w:r w:rsidR="00BB580A" w:rsidRPr="004F0273">
        <w:rPr>
          <w:b w:val="0"/>
          <w:smallCaps/>
        </w:rPr>
        <w:t>pea</w:t>
      </w:r>
      <w:r w:rsidRPr="004F0273">
        <w:rPr>
          <w:b w:val="0"/>
        </w:rPr>
        <w:t xml:space="preserve">. </w:t>
      </w:r>
      <w:r w:rsidR="00F573D6" w:rsidRPr="004F0273">
        <w:rPr>
          <w:b w:val="0"/>
        </w:rPr>
        <w:t>Al distinguir por sexo, p</w:t>
      </w:r>
      <w:r w:rsidRPr="004F0273">
        <w:rPr>
          <w:b w:val="0"/>
        </w:rPr>
        <w:t xml:space="preserve">ara los hombres, </w:t>
      </w:r>
      <w:r w:rsidR="00144EA0">
        <w:rPr>
          <w:b w:val="0"/>
        </w:rPr>
        <w:t>97.1</w:t>
      </w:r>
      <w:r w:rsidR="00033CF3" w:rsidRPr="004F0273">
        <w:rPr>
          <w:b w:val="0"/>
        </w:rPr>
        <w:t xml:space="preserve"> </w:t>
      </w:r>
      <w:r w:rsidRPr="004F0273">
        <w:rPr>
          <w:b w:val="0"/>
        </w:rPr>
        <w:t xml:space="preserve">% de la </w:t>
      </w:r>
      <w:r w:rsidR="00BB580A" w:rsidRPr="004F0273">
        <w:rPr>
          <w:b w:val="0"/>
          <w:smallCaps/>
        </w:rPr>
        <w:t>pea</w:t>
      </w:r>
      <w:r w:rsidRPr="004F0273">
        <w:rPr>
          <w:b w:val="0"/>
        </w:rPr>
        <w:t xml:space="preserve"> </w:t>
      </w:r>
      <w:r w:rsidR="005F6F9F" w:rsidRPr="004F0273">
        <w:rPr>
          <w:b w:val="0"/>
        </w:rPr>
        <w:t>se mantuvo ocupado</w:t>
      </w:r>
      <w:r w:rsidRPr="004F0273">
        <w:rPr>
          <w:b w:val="0"/>
        </w:rPr>
        <w:t xml:space="preserve"> </w:t>
      </w:r>
      <w:r w:rsidRPr="00755390">
        <w:rPr>
          <w:b w:val="0"/>
        </w:rPr>
        <w:t>y</w:t>
      </w:r>
      <w:r w:rsidR="00271015" w:rsidRPr="00755390">
        <w:rPr>
          <w:b w:val="0"/>
        </w:rPr>
        <w:t xml:space="preserve"> </w:t>
      </w:r>
      <w:r w:rsidR="00144EA0">
        <w:rPr>
          <w:b w:val="0"/>
        </w:rPr>
        <w:t>2.9</w:t>
      </w:r>
      <w:r w:rsidR="00A96B9A" w:rsidRPr="00755390">
        <w:rPr>
          <w:b w:val="0"/>
        </w:rPr>
        <w:t xml:space="preserve"> </w:t>
      </w:r>
      <w:r w:rsidR="00755390">
        <w:rPr>
          <w:b w:val="0"/>
        </w:rPr>
        <w:t>%</w:t>
      </w:r>
      <w:r w:rsidR="005749D0" w:rsidRPr="004F0273">
        <w:rPr>
          <w:b w:val="0"/>
        </w:rPr>
        <w:t>,</w:t>
      </w:r>
      <w:r w:rsidRPr="004F0273">
        <w:rPr>
          <w:b w:val="0"/>
        </w:rPr>
        <w:t xml:space="preserve"> desocupado</w:t>
      </w:r>
      <w:r w:rsidR="005F6F9F" w:rsidRPr="004F0273">
        <w:rPr>
          <w:b w:val="0"/>
        </w:rPr>
        <w:t>.</w:t>
      </w:r>
      <w:r w:rsidRPr="004F0273">
        <w:rPr>
          <w:b w:val="0"/>
        </w:rPr>
        <w:t xml:space="preserve"> De la </w:t>
      </w:r>
      <w:r w:rsidR="00BB580A" w:rsidRPr="004F0273">
        <w:rPr>
          <w:b w:val="0"/>
          <w:smallCaps/>
        </w:rPr>
        <w:t>pea</w:t>
      </w:r>
      <w:r w:rsidRPr="004F0273">
        <w:rPr>
          <w:b w:val="0"/>
        </w:rPr>
        <w:t xml:space="preserve"> femenina, </w:t>
      </w:r>
      <w:r w:rsidR="00A96B9A" w:rsidRPr="004F0273">
        <w:rPr>
          <w:b w:val="0"/>
        </w:rPr>
        <w:t>97.</w:t>
      </w:r>
      <w:r w:rsidR="00144EA0">
        <w:rPr>
          <w:b w:val="0"/>
        </w:rPr>
        <w:t>7</w:t>
      </w:r>
      <w:r w:rsidR="00033CF3" w:rsidRPr="004F0273">
        <w:rPr>
          <w:b w:val="0"/>
        </w:rPr>
        <w:t xml:space="preserve"> </w:t>
      </w:r>
      <w:r w:rsidRPr="004F0273">
        <w:rPr>
          <w:b w:val="0"/>
        </w:rPr>
        <w:t xml:space="preserve">% </w:t>
      </w:r>
      <w:r w:rsidR="005F6F9F" w:rsidRPr="004F0273">
        <w:rPr>
          <w:b w:val="0"/>
        </w:rPr>
        <w:t>se mantuvo con</w:t>
      </w:r>
      <w:r w:rsidR="00A96B9A" w:rsidRPr="004F0273">
        <w:rPr>
          <w:b w:val="0"/>
        </w:rPr>
        <w:t xml:space="preserve"> </w:t>
      </w:r>
      <w:r w:rsidR="000C1711" w:rsidRPr="004F0273">
        <w:rPr>
          <w:b w:val="0"/>
        </w:rPr>
        <w:t xml:space="preserve">una </w:t>
      </w:r>
      <w:r w:rsidR="005F6F9F" w:rsidRPr="00614027">
        <w:rPr>
          <w:b w:val="0"/>
        </w:rPr>
        <w:t>ocupación</w:t>
      </w:r>
      <w:r w:rsidRPr="00614027">
        <w:rPr>
          <w:b w:val="0"/>
        </w:rPr>
        <w:t xml:space="preserve"> y </w:t>
      </w:r>
      <w:r w:rsidR="00A96B9A" w:rsidRPr="00614027">
        <w:rPr>
          <w:b w:val="0"/>
        </w:rPr>
        <w:t>2.</w:t>
      </w:r>
      <w:r w:rsidR="00144EA0">
        <w:rPr>
          <w:b w:val="0"/>
        </w:rPr>
        <w:t>3</w:t>
      </w:r>
      <w:r w:rsidR="00033CF3" w:rsidRPr="00614027">
        <w:rPr>
          <w:b w:val="0"/>
        </w:rPr>
        <w:t xml:space="preserve"> </w:t>
      </w:r>
      <w:r w:rsidRPr="00614027">
        <w:rPr>
          <w:b w:val="0"/>
        </w:rPr>
        <w:t>%</w:t>
      </w:r>
      <w:r w:rsidR="005F6F9F" w:rsidRPr="004F0273">
        <w:rPr>
          <w:b w:val="0"/>
        </w:rPr>
        <w:t xml:space="preserve"> no</w:t>
      </w:r>
      <w:r w:rsidR="006D237E">
        <w:rPr>
          <w:b w:val="0"/>
        </w:rPr>
        <w:t xml:space="preserve"> tuvo una</w:t>
      </w:r>
      <w:r w:rsidRPr="004F0273">
        <w:rPr>
          <w:b w:val="0"/>
        </w:rPr>
        <w:t>.</w:t>
      </w:r>
    </w:p>
    <w:p w14:paraId="55C80297" w14:textId="77777777" w:rsidR="00674D39" w:rsidRPr="004F0273" w:rsidRDefault="00674D39" w:rsidP="00674D39">
      <w:pPr>
        <w:pStyle w:val="Subttulo"/>
        <w:jc w:val="both"/>
        <w:rPr>
          <w:b w:val="0"/>
          <w:sz w:val="22"/>
          <w:szCs w:val="22"/>
        </w:rPr>
      </w:pPr>
    </w:p>
    <w:p w14:paraId="75182E53" w14:textId="055D2223" w:rsidR="00674D39" w:rsidRPr="004F0273" w:rsidRDefault="00674D39" w:rsidP="00674D39">
      <w:pPr>
        <w:pStyle w:val="Subttulo"/>
        <w:jc w:val="both"/>
        <w:rPr>
          <w:b w:val="0"/>
        </w:rPr>
      </w:pPr>
      <w:bookmarkStart w:id="4" w:name="_Hlk49818448"/>
      <w:r w:rsidRPr="004F0273">
        <w:rPr>
          <w:b w:val="0"/>
        </w:rPr>
        <w:t xml:space="preserve">La </w:t>
      </w:r>
      <w:r w:rsidR="009D3FEC">
        <w:rPr>
          <w:b w:val="0"/>
        </w:rPr>
        <w:t>población no económicamente activa (</w:t>
      </w:r>
      <w:r w:rsidR="00BB580A" w:rsidRPr="004F0273">
        <w:rPr>
          <w:b w:val="0"/>
          <w:smallCaps/>
        </w:rPr>
        <w:t>pnea</w:t>
      </w:r>
      <w:r w:rsidR="009D3FEC">
        <w:rPr>
          <w:b w:val="0"/>
          <w:smallCaps/>
        </w:rPr>
        <w:t>)</w:t>
      </w:r>
      <w:r w:rsidRPr="004F0273">
        <w:rPr>
          <w:b w:val="0"/>
        </w:rPr>
        <w:t xml:space="preserve"> fue de</w:t>
      </w:r>
      <w:r w:rsidR="00640B1D" w:rsidRPr="004F0273">
        <w:rPr>
          <w:b w:val="0"/>
        </w:rPr>
        <w:t xml:space="preserve"> </w:t>
      </w:r>
      <w:r w:rsidR="00144EA0">
        <w:rPr>
          <w:b w:val="0"/>
        </w:rPr>
        <w:t>873 594</w:t>
      </w:r>
      <w:r w:rsidRPr="004F0273">
        <w:rPr>
          <w:b w:val="0"/>
        </w:rPr>
        <w:t xml:space="preserve"> personas (</w:t>
      </w:r>
      <w:r w:rsidR="00144EA0">
        <w:rPr>
          <w:b w:val="0"/>
        </w:rPr>
        <w:t>39.4</w:t>
      </w:r>
      <w:r w:rsidR="00033CF3" w:rsidRPr="004F0273">
        <w:rPr>
          <w:b w:val="0"/>
        </w:rPr>
        <w:t xml:space="preserve"> </w:t>
      </w:r>
      <w:r w:rsidRPr="004F0273">
        <w:rPr>
          <w:b w:val="0"/>
        </w:rPr>
        <w:t>% de la población de 15 años y más de edad),</w:t>
      </w:r>
      <w:r w:rsidR="00BC6EF4" w:rsidRPr="004F0273">
        <w:rPr>
          <w:b w:val="0"/>
        </w:rPr>
        <w:t xml:space="preserve"> </w:t>
      </w:r>
      <w:r w:rsidR="00144EA0">
        <w:rPr>
          <w:b w:val="0"/>
        </w:rPr>
        <w:t>21 185</w:t>
      </w:r>
      <w:r w:rsidRPr="004F0273">
        <w:rPr>
          <w:b w:val="0"/>
        </w:rPr>
        <w:t xml:space="preserve"> </w:t>
      </w:r>
      <w:r w:rsidR="00FD36A0" w:rsidRPr="004F0273">
        <w:rPr>
          <w:b w:val="0"/>
        </w:rPr>
        <w:t>más</w:t>
      </w:r>
      <w:r w:rsidRPr="004F0273">
        <w:rPr>
          <w:b w:val="0"/>
        </w:rPr>
        <w:t xml:space="preserve"> que en el </w:t>
      </w:r>
      <w:r w:rsidR="00144EA0">
        <w:rPr>
          <w:b w:val="0"/>
        </w:rPr>
        <w:t>segundo</w:t>
      </w:r>
      <w:r w:rsidR="00144EA0" w:rsidRPr="004F0273">
        <w:rPr>
          <w:b w:val="0"/>
        </w:rPr>
        <w:t xml:space="preserve"> </w:t>
      </w:r>
      <w:r w:rsidRPr="004F0273">
        <w:rPr>
          <w:b w:val="0"/>
        </w:rPr>
        <w:t>trimestre de 202</w:t>
      </w:r>
      <w:r w:rsidR="00BB5F9E" w:rsidRPr="004F0273">
        <w:rPr>
          <w:b w:val="0"/>
        </w:rPr>
        <w:t>3</w:t>
      </w:r>
      <w:r w:rsidRPr="004F0273">
        <w:rPr>
          <w:b w:val="0"/>
        </w:rPr>
        <w:t xml:space="preserve">. En su clasificación según sexo, la </w:t>
      </w:r>
      <w:r w:rsidR="00BB580A" w:rsidRPr="004F0273">
        <w:rPr>
          <w:b w:val="0"/>
          <w:smallCaps/>
        </w:rPr>
        <w:t>pnea</w:t>
      </w:r>
      <w:r w:rsidRPr="004F0273">
        <w:rPr>
          <w:b w:val="0"/>
        </w:rPr>
        <w:t xml:space="preserve"> de los hombres se ubicó en</w:t>
      </w:r>
      <w:r w:rsidR="00F505FF" w:rsidRPr="004F0273">
        <w:rPr>
          <w:b w:val="0"/>
        </w:rPr>
        <w:t xml:space="preserve"> </w:t>
      </w:r>
      <w:r w:rsidR="00144EA0">
        <w:rPr>
          <w:b w:val="0"/>
        </w:rPr>
        <w:t>245 230</w:t>
      </w:r>
      <w:r w:rsidR="00640B1D" w:rsidRPr="004F0273">
        <w:rPr>
          <w:b w:val="0"/>
        </w:rPr>
        <w:t xml:space="preserve"> </w:t>
      </w:r>
      <w:r w:rsidRPr="004F0273">
        <w:rPr>
          <w:b w:val="0"/>
        </w:rPr>
        <w:t>(</w:t>
      </w:r>
      <w:r w:rsidR="00421940">
        <w:rPr>
          <w:b w:val="0"/>
        </w:rPr>
        <w:t>23.8</w:t>
      </w:r>
      <w:r w:rsidR="00033CF3" w:rsidRPr="004F0273">
        <w:rPr>
          <w:b w:val="0"/>
        </w:rPr>
        <w:t xml:space="preserve"> </w:t>
      </w:r>
      <w:r w:rsidRPr="004F0273">
        <w:rPr>
          <w:b w:val="0"/>
        </w:rPr>
        <w:t xml:space="preserve">%), </w:t>
      </w:r>
      <w:r w:rsidR="00421940">
        <w:rPr>
          <w:b w:val="0"/>
        </w:rPr>
        <w:t>16 494</w:t>
      </w:r>
      <w:r w:rsidRPr="004F0273">
        <w:rPr>
          <w:b w:val="0"/>
        </w:rPr>
        <w:t xml:space="preserve"> </w:t>
      </w:r>
      <w:r w:rsidR="00801080" w:rsidRPr="004F0273">
        <w:rPr>
          <w:b w:val="0"/>
        </w:rPr>
        <w:t xml:space="preserve">personas </w:t>
      </w:r>
      <w:r w:rsidR="00A77481" w:rsidRPr="004F0273">
        <w:rPr>
          <w:b w:val="0"/>
        </w:rPr>
        <w:t>más</w:t>
      </w:r>
      <w:r w:rsidR="00801080" w:rsidRPr="004F0273">
        <w:rPr>
          <w:b w:val="0"/>
        </w:rPr>
        <w:t xml:space="preserve"> </w:t>
      </w:r>
      <w:r w:rsidRPr="004F0273">
        <w:rPr>
          <w:b w:val="0"/>
        </w:rPr>
        <w:t>respecto al mismo periodo del año anterior</w:t>
      </w:r>
      <w:r w:rsidR="005F6F9F" w:rsidRPr="004F0273">
        <w:rPr>
          <w:b w:val="0"/>
        </w:rPr>
        <w:t>. L</w:t>
      </w:r>
      <w:r w:rsidRPr="004F0273">
        <w:rPr>
          <w:b w:val="0"/>
        </w:rPr>
        <w:t xml:space="preserve">a de las mujeres </w:t>
      </w:r>
      <w:r w:rsidR="005F6F9F" w:rsidRPr="004F0273">
        <w:rPr>
          <w:b w:val="0"/>
        </w:rPr>
        <w:t>fue de</w:t>
      </w:r>
      <w:r w:rsidR="00640B1D" w:rsidRPr="004F0273">
        <w:rPr>
          <w:b w:val="0"/>
        </w:rPr>
        <w:t xml:space="preserve"> </w:t>
      </w:r>
      <w:r w:rsidR="00421940">
        <w:rPr>
          <w:b w:val="0"/>
        </w:rPr>
        <w:t>628 364</w:t>
      </w:r>
      <w:r w:rsidR="00F505FF" w:rsidRPr="004F0273">
        <w:rPr>
          <w:b w:val="0"/>
        </w:rPr>
        <w:t xml:space="preserve"> </w:t>
      </w:r>
      <w:r w:rsidRPr="004F0273">
        <w:rPr>
          <w:b w:val="0"/>
        </w:rPr>
        <w:t>(</w:t>
      </w:r>
      <w:r w:rsidR="00640B1D" w:rsidRPr="004F0273">
        <w:rPr>
          <w:b w:val="0"/>
        </w:rPr>
        <w:t>5</w:t>
      </w:r>
      <w:r w:rsidR="00421940">
        <w:rPr>
          <w:b w:val="0"/>
        </w:rPr>
        <w:t xml:space="preserve">3 </w:t>
      </w:r>
      <w:r w:rsidRPr="004F0273">
        <w:rPr>
          <w:b w:val="0"/>
        </w:rPr>
        <w:t xml:space="preserve">%), </w:t>
      </w:r>
      <w:r w:rsidR="005F6F9F" w:rsidRPr="004F0273">
        <w:rPr>
          <w:b w:val="0"/>
        </w:rPr>
        <w:t xml:space="preserve">lo que </w:t>
      </w:r>
      <w:r w:rsidR="004A618B">
        <w:rPr>
          <w:b w:val="0"/>
        </w:rPr>
        <w:t xml:space="preserve">representó un </w:t>
      </w:r>
      <w:r w:rsidR="005F2108" w:rsidRPr="004F0273">
        <w:rPr>
          <w:b w:val="0"/>
        </w:rPr>
        <w:t>aument</w:t>
      </w:r>
      <w:r w:rsidR="004A618B">
        <w:rPr>
          <w:b w:val="0"/>
        </w:rPr>
        <w:t>o</w:t>
      </w:r>
      <w:r w:rsidR="00AD55D4" w:rsidRPr="004F0273">
        <w:rPr>
          <w:b w:val="0"/>
        </w:rPr>
        <w:t xml:space="preserve"> </w:t>
      </w:r>
      <w:r w:rsidR="006D237E">
        <w:rPr>
          <w:b w:val="0"/>
        </w:rPr>
        <w:t>de</w:t>
      </w:r>
      <w:r w:rsidR="001414D2" w:rsidRPr="004F0273">
        <w:rPr>
          <w:b w:val="0"/>
        </w:rPr>
        <w:t xml:space="preserve"> </w:t>
      </w:r>
      <w:r w:rsidR="00421940">
        <w:rPr>
          <w:b w:val="0"/>
        </w:rPr>
        <w:t>4 691</w:t>
      </w:r>
      <w:r w:rsidR="001E07D4" w:rsidRPr="004F0273">
        <w:rPr>
          <w:b w:val="0"/>
        </w:rPr>
        <w:t xml:space="preserve"> </w:t>
      </w:r>
      <w:r w:rsidR="00CC55C9" w:rsidRPr="004F0273">
        <w:rPr>
          <w:b w:val="0"/>
        </w:rPr>
        <w:t>personas</w:t>
      </w:r>
      <w:r w:rsidR="005F6F9F" w:rsidRPr="004F0273">
        <w:rPr>
          <w:b w:val="0"/>
        </w:rPr>
        <w:t xml:space="preserve"> </w:t>
      </w:r>
      <w:r w:rsidRPr="004F0273">
        <w:rPr>
          <w:b w:val="0"/>
        </w:rPr>
        <w:t xml:space="preserve">en </w:t>
      </w:r>
      <w:r w:rsidR="005F6F9F" w:rsidRPr="004F0273">
        <w:rPr>
          <w:b w:val="0"/>
        </w:rPr>
        <w:t>el mismo</w:t>
      </w:r>
      <w:r w:rsidRPr="004F0273">
        <w:rPr>
          <w:b w:val="0"/>
        </w:rPr>
        <w:t xml:space="preserve"> periodo.</w:t>
      </w:r>
      <w:bookmarkEnd w:id="4"/>
    </w:p>
    <w:p w14:paraId="3BB60D54" w14:textId="77777777" w:rsidR="00674D39" w:rsidRPr="004F0273" w:rsidRDefault="00674D39" w:rsidP="00674D39">
      <w:pPr>
        <w:pStyle w:val="Subttulo"/>
        <w:jc w:val="both"/>
        <w:rPr>
          <w:b w:val="0"/>
          <w:sz w:val="22"/>
          <w:szCs w:val="22"/>
        </w:rPr>
      </w:pPr>
    </w:p>
    <w:p w14:paraId="3F1C3D93" w14:textId="30672E80" w:rsidR="002C5E4A" w:rsidRPr="004F0273" w:rsidRDefault="00674D39" w:rsidP="00674D39">
      <w:pPr>
        <w:pStyle w:val="Subttulo"/>
        <w:jc w:val="both"/>
        <w:rPr>
          <w:b w:val="0"/>
        </w:rPr>
      </w:pPr>
      <w:r w:rsidRPr="004F0273">
        <w:rPr>
          <w:b w:val="0"/>
        </w:rPr>
        <w:t xml:space="preserve">En el </w:t>
      </w:r>
      <w:r w:rsidR="00421940">
        <w:rPr>
          <w:b w:val="0"/>
        </w:rPr>
        <w:t>segundo</w:t>
      </w:r>
      <w:r w:rsidR="00686CE8" w:rsidRPr="004F0273">
        <w:rPr>
          <w:b w:val="0"/>
        </w:rPr>
        <w:t xml:space="preserve"> </w:t>
      </w:r>
      <w:r w:rsidRPr="004F0273">
        <w:rPr>
          <w:b w:val="0"/>
        </w:rPr>
        <w:t>trimestre de 202</w:t>
      </w:r>
      <w:r w:rsidR="00BB5F9E" w:rsidRPr="004F0273">
        <w:rPr>
          <w:b w:val="0"/>
        </w:rPr>
        <w:t>4</w:t>
      </w:r>
      <w:r w:rsidRPr="004F0273">
        <w:rPr>
          <w:b w:val="0"/>
        </w:rPr>
        <w:t xml:space="preserve">, la </w:t>
      </w:r>
      <w:r w:rsidR="00BB580A" w:rsidRPr="004F0273">
        <w:rPr>
          <w:b w:val="0"/>
          <w:smallCaps/>
        </w:rPr>
        <w:t>pnea</w:t>
      </w:r>
      <w:r w:rsidRPr="004F0273">
        <w:rPr>
          <w:b w:val="0"/>
        </w:rPr>
        <w:t xml:space="preserve"> disponible para trabajar </w:t>
      </w:r>
      <w:r w:rsidR="00F573D6" w:rsidRPr="004F0273">
        <w:rPr>
          <w:b w:val="0"/>
        </w:rPr>
        <w:t>—</w:t>
      </w:r>
      <w:r w:rsidRPr="004F0273">
        <w:rPr>
          <w:b w:val="0"/>
        </w:rPr>
        <w:t>es decir, quienes no buscaron trabajo, pero aceptarían uno si se los ofrecieran</w:t>
      </w:r>
      <w:r w:rsidR="00F573D6" w:rsidRPr="004F0273">
        <w:rPr>
          <w:b w:val="0"/>
        </w:rPr>
        <w:t>—</w:t>
      </w:r>
      <w:r w:rsidRPr="004F0273">
        <w:rPr>
          <w:b w:val="0"/>
        </w:rPr>
        <w:t xml:space="preserve"> fue de</w:t>
      </w:r>
      <w:r w:rsidR="001116AD" w:rsidRPr="004F0273">
        <w:rPr>
          <w:b w:val="0"/>
        </w:rPr>
        <w:t xml:space="preserve"> </w:t>
      </w:r>
      <w:r w:rsidR="00421940">
        <w:rPr>
          <w:b w:val="0"/>
        </w:rPr>
        <w:t>99 283</w:t>
      </w:r>
      <w:r w:rsidR="00A7695F" w:rsidRPr="004F0273">
        <w:rPr>
          <w:b w:val="0"/>
        </w:rPr>
        <w:t xml:space="preserve"> </w:t>
      </w:r>
      <w:r w:rsidRPr="004F0273">
        <w:rPr>
          <w:b w:val="0"/>
        </w:rPr>
        <w:t>personas, lo que represent</w:t>
      </w:r>
      <w:r w:rsidR="00FA63EB">
        <w:rPr>
          <w:b w:val="0"/>
        </w:rPr>
        <w:t>ó</w:t>
      </w:r>
      <w:r w:rsidRPr="004F0273">
        <w:rPr>
          <w:b w:val="0"/>
        </w:rPr>
        <w:t xml:space="preserve"> </w:t>
      </w:r>
      <w:r w:rsidR="00421940">
        <w:rPr>
          <w:b w:val="0"/>
        </w:rPr>
        <w:t>11.4</w:t>
      </w:r>
      <w:r w:rsidR="00033CF3" w:rsidRPr="004F0273">
        <w:rPr>
          <w:b w:val="0"/>
        </w:rPr>
        <w:t xml:space="preserve"> </w:t>
      </w:r>
      <w:r w:rsidRPr="004F0273">
        <w:rPr>
          <w:b w:val="0"/>
        </w:rPr>
        <w:t xml:space="preserve">% de la </w:t>
      </w:r>
      <w:r w:rsidR="00BB580A" w:rsidRPr="004F0273">
        <w:rPr>
          <w:b w:val="0"/>
          <w:smallCaps/>
        </w:rPr>
        <w:t>pnea</w:t>
      </w:r>
      <w:r w:rsidRPr="004F0273">
        <w:rPr>
          <w:b w:val="0"/>
        </w:rPr>
        <w:t xml:space="preserve">. </w:t>
      </w:r>
    </w:p>
    <w:p w14:paraId="39DD9FED" w14:textId="77777777" w:rsidR="00512565" w:rsidRPr="004F0273" w:rsidRDefault="00512565" w:rsidP="00674D39">
      <w:pPr>
        <w:pStyle w:val="Subttulo"/>
        <w:jc w:val="both"/>
        <w:rPr>
          <w:bCs w:val="0"/>
          <w:spacing w:val="10"/>
        </w:rPr>
      </w:pPr>
    </w:p>
    <w:p w14:paraId="373391B7" w14:textId="1377B431" w:rsidR="00674D39" w:rsidRPr="004F0273" w:rsidRDefault="00674D39" w:rsidP="00674D39">
      <w:pPr>
        <w:pStyle w:val="Subttulo"/>
        <w:jc w:val="both"/>
        <w:rPr>
          <w:bCs w:val="0"/>
        </w:rPr>
      </w:pPr>
      <w:r w:rsidRPr="004F0273">
        <w:rPr>
          <w:b w:val="0"/>
        </w:rPr>
        <w:t xml:space="preserve">La </w:t>
      </w:r>
      <w:r w:rsidR="00382D23" w:rsidRPr="004F0273">
        <w:rPr>
          <w:b w:val="0"/>
          <w:smallCaps/>
        </w:rPr>
        <w:t>pnea</w:t>
      </w:r>
      <w:r w:rsidRPr="004F0273">
        <w:rPr>
          <w:b w:val="0"/>
        </w:rPr>
        <w:t xml:space="preserve"> masculina disponible para trabajar fue de</w:t>
      </w:r>
      <w:r w:rsidR="009C34EB" w:rsidRPr="004F0273">
        <w:rPr>
          <w:b w:val="0"/>
        </w:rPr>
        <w:t xml:space="preserve"> </w:t>
      </w:r>
      <w:r w:rsidR="00421940">
        <w:rPr>
          <w:b w:val="0"/>
        </w:rPr>
        <w:t>37 516</w:t>
      </w:r>
      <w:r w:rsidRPr="004F0273">
        <w:rPr>
          <w:b w:val="0"/>
        </w:rPr>
        <w:t>, que equival</w:t>
      </w:r>
      <w:r w:rsidR="00FA63EB">
        <w:rPr>
          <w:b w:val="0"/>
        </w:rPr>
        <w:t>ió</w:t>
      </w:r>
      <w:r w:rsidRPr="004F0273">
        <w:rPr>
          <w:b w:val="0"/>
        </w:rPr>
        <w:t xml:space="preserve"> a </w:t>
      </w:r>
      <w:r w:rsidR="00421940">
        <w:rPr>
          <w:b w:val="0"/>
        </w:rPr>
        <w:t>15.3</w:t>
      </w:r>
      <w:r w:rsidR="00421940" w:rsidRPr="004F0273">
        <w:rPr>
          <w:b w:val="0"/>
        </w:rPr>
        <w:t xml:space="preserve"> </w:t>
      </w:r>
      <w:r w:rsidRPr="004F0273">
        <w:rPr>
          <w:b w:val="0"/>
        </w:rPr>
        <w:t xml:space="preserve">% de la </w:t>
      </w:r>
      <w:r w:rsidR="00382D23" w:rsidRPr="004F0273">
        <w:rPr>
          <w:b w:val="0"/>
          <w:smallCaps/>
        </w:rPr>
        <w:t>pnea</w:t>
      </w:r>
      <w:r w:rsidRPr="004F0273">
        <w:rPr>
          <w:b w:val="0"/>
        </w:rPr>
        <w:t xml:space="preserve"> de hombres. En contraste, la </w:t>
      </w:r>
      <w:r w:rsidR="00382D23" w:rsidRPr="004F0273">
        <w:rPr>
          <w:b w:val="0"/>
          <w:smallCaps/>
        </w:rPr>
        <w:t>pnea</w:t>
      </w:r>
      <w:r w:rsidRPr="004F0273">
        <w:rPr>
          <w:b w:val="0"/>
        </w:rPr>
        <w:t xml:space="preserve"> femenina disponible para trabajar fue de</w:t>
      </w:r>
      <w:r w:rsidR="009C34EB" w:rsidRPr="004F0273">
        <w:rPr>
          <w:b w:val="0"/>
        </w:rPr>
        <w:t xml:space="preserve"> </w:t>
      </w:r>
      <w:r w:rsidR="00421940">
        <w:rPr>
          <w:b w:val="0"/>
        </w:rPr>
        <w:t>61 767</w:t>
      </w:r>
      <w:r w:rsidRPr="004F0273">
        <w:rPr>
          <w:b w:val="0"/>
        </w:rPr>
        <w:t>, cifra que represent</w:t>
      </w:r>
      <w:r w:rsidR="00EA7C5D">
        <w:rPr>
          <w:b w:val="0"/>
        </w:rPr>
        <w:t>ó</w:t>
      </w:r>
      <w:r w:rsidRPr="004F0273">
        <w:rPr>
          <w:b w:val="0"/>
        </w:rPr>
        <w:t xml:space="preserve"> </w:t>
      </w:r>
      <w:r w:rsidR="00421940">
        <w:rPr>
          <w:b w:val="0"/>
        </w:rPr>
        <w:t>9.8</w:t>
      </w:r>
      <w:r w:rsidR="00662DFE" w:rsidRPr="004F0273">
        <w:rPr>
          <w:b w:val="0"/>
        </w:rPr>
        <w:t xml:space="preserve"> </w:t>
      </w:r>
      <w:r w:rsidRPr="004F0273">
        <w:rPr>
          <w:b w:val="0"/>
        </w:rPr>
        <w:t xml:space="preserve">% de la </w:t>
      </w:r>
      <w:r w:rsidR="00382D23" w:rsidRPr="004F0273">
        <w:rPr>
          <w:b w:val="0"/>
          <w:smallCaps/>
        </w:rPr>
        <w:t>pnea</w:t>
      </w:r>
      <w:r w:rsidRPr="004F0273">
        <w:rPr>
          <w:b w:val="0"/>
        </w:rPr>
        <w:t xml:space="preserve"> de mujeres.</w:t>
      </w:r>
    </w:p>
    <w:p w14:paraId="5069D98B" w14:textId="4E978307" w:rsidR="004B7B82" w:rsidRDefault="004B7B82">
      <w:pPr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  <w:r>
        <w:rPr>
          <w:b/>
        </w:rPr>
        <w:br w:type="page"/>
      </w:r>
    </w:p>
    <w:p w14:paraId="07CB8EF4" w14:textId="0E998D00" w:rsidR="00674D39" w:rsidRPr="004F0273" w:rsidRDefault="00674D39" w:rsidP="00674D39">
      <w:pPr>
        <w:pStyle w:val="Subttulo"/>
        <w:jc w:val="both"/>
        <w:rPr>
          <w:b w:val="0"/>
          <w:bCs w:val="0"/>
        </w:rPr>
      </w:pPr>
      <w:r w:rsidRPr="004F0273">
        <w:rPr>
          <w:b w:val="0"/>
          <w:bCs w:val="0"/>
        </w:rPr>
        <w:lastRenderedPageBreak/>
        <w:t xml:space="preserve">Entre el </w:t>
      </w:r>
      <w:r w:rsidR="00421940">
        <w:rPr>
          <w:b w:val="0"/>
          <w:bCs w:val="0"/>
        </w:rPr>
        <w:t>segundo</w:t>
      </w:r>
      <w:r w:rsidR="00421940" w:rsidRPr="004F0273">
        <w:rPr>
          <w:b w:val="0"/>
          <w:bCs w:val="0"/>
        </w:rPr>
        <w:t xml:space="preserve"> </w:t>
      </w:r>
      <w:r w:rsidRPr="004F0273">
        <w:rPr>
          <w:b w:val="0"/>
          <w:bCs w:val="0"/>
        </w:rPr>
        <w:t>trimestre de 202</w:t>
      </w:r>
      <w:r w:rsidR="00BB5F9E" w:rsidRPr="004F0273">
        <w:rPr>
          <w:b w:val="0"/>
          <w:bCs w:val="0"/>
        </w:rPr>
        <w:t>3</w:t>
      </w:r>
      <w:r w:rsidRPr="004F0273">
        <w:rPr>
          <w:b w:val="0"/>
          <w:bCs w:val="0"/>
        </w:rPr>
        <w:t xml:space="preserve"> y el mismo periodo de 202</w:t>
      </w:r>
      <w:r w:rsidR="00BB5F9E" w:rsidRPr="004F0273">
        <w:rPr>
          <w:b w:val="0"/>
          <w:bCs w:val="0"/>
        </w:rPr>
        <w:t>4</w:t>
      </w:r>
      <w:r w:rsidRPr="004F0273">
        <w:rPr>
          <w:b w:val="0"/>
          <w:bCs w:val="0"/>
        </w:rPr>
        <w:t xml:space="preserve">, </w:t>
      </w:r>
      <w:r w:rsidR="00EF650B" w:rsidRPr="004F0273">
        <w:rPr>
          <w:b w:val="0"/>
          <w:bCs w:val="0"/>
        </w:rPr>
        <w:t>l</w:t>
      </w:r>
      <w:r w:rsidRPr="004F0273">
        <w:rPr>
          <w:b w:val="0"/>
          <w:bCs w:val="0"/>
        </w:rPr>
        <w:t xml:space="preserve">a </w:t>
      </w:r>
      <w:r w:rsidR="00382D23" w:rsidRPr="004F0273">
        <w:rPr>
          <w:b w:val="0"/>
          <w:bCs w:val="0"/>
          <w:smallCaps/>
        </w:rPr>
        <w:t>pnea</w:t>
      </w:r>
      <w:r w:rsidRPr="004F0273">
        <w:rPr>
          <w:b w:val="0"/>
          <w:bCs w:val="0"/>
        </w:rPr>
        <w:t xml:space="preserve"> disponible para </w:t>
      </w:r>
      <w:r w:rsidR="00A906A7" w:rsidRPr="004F0273">
        <w:rPr>
          <w:b w:val="0"/>
          <w:bCs w:val="0"/>
        </w:rPr>
        <w:t>trabajar</w:t>
      </w:r>
      <w:r w:rsidR="005F5CBB" w:rsidRPr="004F0273">
        <w:rPr>
          <w:b w:val="0"/>
          <w:bCs w:val="0"/>
        </w:rPr>
        <w:t xml:space="preserve"> </w:t>
      </w:r>
      <w:r w:rsidR="00421940">
        <w:rPr>
          <w:b w:val="0"/>
          <w:bCs w:val="0"/>
        </w:rPr>
        <w:t>disminuy</w:t>
      </w:r>
      <w:r w:rsidR="00421940" w:rsidRPr="004F0273">
        <w:rPr>
          <w:b w:val="0"/>
          <w:bCs w:val="0"/>
        </w:rPr>
        <w:t xml:space="preserve">ó </w:t>
      </w:r>
      <w:r w:rsidR="002B2E21" w:rsidRPr="004F0273">
        <w:rPr>
          <w:b w:val="0"/>
          <w:bCs w:val="0"/>
        </w:rPr>
        <w:t>en</w:t>
      </w:r>
      <w:r w:rsidR="005F5CBB" w:rsidRPr="004F0273">
        <w:rPr>
          <w:b w:val="0"/>
          <w:bCs w:val="0"/>
        </w:rPr>
        <w:t xml:space="preserve"> </w:t>
      </w:r>
      <w:r w:rsidR="00421940">
        <w:rPr>
          <w:b w:val="0"/>
          <w:bCs w:val="0"/>
        </w:rPr>
        <w:t>24 441</w:t>
      </w:r>
      <w:r w:rsidR="000C1711" w:rsidRPr="004F0273">
        <w:rPr>
          <w:b w:val="0"/>
          <w:bCs w:val="0"/>
        </w:rPr>
        <w:t xml:space="preserve"> personas</w:t>
      </w:r>
      <w:r w:rsidR="00A906A7" w:rsidRPr="004F0273">
        <w:rPr>
          <w:b w:val="0"/>
          <w:bCs w:val="0"/>
        </w:rPr>
        <w:t>,</w:t>
      </w:r>
      <w:r w:rsidRPr="004F0273">
        <w:rPr>
          <w:b w:val="0"/>
          <w:bCs w:val="0"/>
        </w:rPr>
        <w:t xml:space="preserve"> </w:t>
      </w:r>
      <w:r w:rsidR="005F5CBB" w:rsidRPr="004F0273">
        <w:rPr>
          <w:b w:val="0"/>
          <w:bCs w:val="0"/>
        </w:rPr>
        <w:t>mientras que</w:t>
      </w:r>
      <w:r w:rsidR="00A30C3E" w:rsidRPr="004F0273">
        <w:rPr>
          <w:b w:val="0"/>
          <w:bCs w:val="0"/>
        </w:rPr>
        <w:t xml:space="preserve"> la</w:t>
      </w:r>
      <w:r w:rsidRPr="004F0273">
        <w:rPr>
          <w:b w:val="0"/>
          <w:bCs w:val="0"/>
        </w:rPr>
        <w:t xml:space="preserve"> </w:t>
      </w:r>
      <w:r w:rsidR="00382D23" w:rsidRPr="004F0273">
        <w:rPr>
          <w:b w:val="0"/>
          <w:bCs w:val="0"/>
          <w:smallCaps/>
        </w:rPr>
        <w:t>pnea</w:t>
      </w:r>
      <w:r w:rsidRPr="004F0273">
        <w:rPr>
          <w:b w:val="0"/>
          <w:bCs w:val="0"/>
        </w:rPr>
        <w:t xml:space="preserve"> no disponible para trabajar </w:t>
      </w:r>
      <w:r w:rsidR="00421940">
        <w:rPr>
          <w:b w:val="0"/>
          <w:bCs w:val="0"/>
        </w:rPr>
        <w:t xml:space="preserve">aumentó </w:t>
      </w:r>
      <w:r w:rsidR="006B2145" w:rsidRPr="004F0273">
        <w:rPr>
          <w:b w:val="0"/>
          <w:bCs w:val="0"/>
        </w:rPr>
        <w:t>en</w:t>
      </w:r>
      <w:r w:rsidR="00767D04" w:rsidRPr="004F0273">
        <w:rPr>
          <w:b w:val="0"/>
          <w:bCs w:val="0"/>
        </w:rPr>
        <w:t xml:space="preserve"> </w:t>
      </w:r>
      <w:r w:rsidR="003C36C8">
        <w:rPr>
          <w:b w:val="0"/>
          <w:bCs w:val="0"/>
        </w:rPr>
        <w:t>45 626</w:t>
      </w:r>
      <w:r w:rsidRPr="004F0273">
        <w:rPr>
          <w:b w:val="0"/>
          <w:bCs w:val="0"/>
        </w:rPr>
        <w:t xml:space="preserve">. Para los hombres, la </w:t>
      </w:r>
      <w:r w:rsidR="00382D23" w:rsidRPr="004F0273">
        <w:rPr>
          <w:b w:val="0"/>
          <w:bCs w:val="0"/>
          <w:smallCaps/>
        </w:rPr>
        <w:t>pnea</w:t>
      </w:r>
      <w:r w:rsidRPr="004F0273">
        <w:rPr>
          <w:b w:val="0"/>
          <w:bCs w:val="0"/>
        </w:rPr>
        <w:t xml:space="preserve"> disponible</w:t>
      </w:r>
      <w:r w:rsidR="00EC79CD" w:rsidRPr="004F0273">
        <w:rPr>
          <w:b w:val="0"/>
          <w:bCs w:val="0"/>
        </w:rPr>
        <w:t xml:space="preserve"> </w:t>
      </w:r>
      <w:r w:rsidR="0002581B" w:rsidRPr="004F0273">
        <w:rPr>
          <w:b w:val="0"/>
          <w:bCs w:val="0"/>
        </w:rPr>
        <w:t>aumentó</w:t>
      </w:r>
      <w:r w:rsidR="000E4DEE" w:rsidRPr="004F0273">
        <w:rPr>
          <w:b w:val="0"/>
          <w:bCs w:val="0"/>
        </w:rPr>
        <w:t xml:space="preserve"> en</w:t>
      </w:r>
      <w:r w:rsidR="00EC79CD" w:rsidRPr="004F0273">
        <w:rPr>
          <w:b w:val="0"/>
          <w:bCs w:val="0"/>
        </w:rPr>
        <w:t xml:space="preserve"> </w:t>
      </w:r>
      <w:r w:rsidR="003C36C8">
        <w:rPr>
          <w:b w:val="0"/>
          <w:bCs w:val="0"/>
        </w:rPr>
        <w:t>1 757</w:t>
      </w:r>
      <w:r w:rsidR="00421940" w:rsidRPr="004F0273">
        <w:rPr>
          <w:b w:val="0"/>
          <w:bCs w:val="0"/>
        </w:rPr>
        <w:t xml:space="preserve"> </w:t>
      </w:r>
      <w:r w:rsidR="000E4DEE" w:rsidRPr="004F0273">
        <w:rPr>
          <w:b w:val="0"/>
          <w:bCs w:val="0"/>
        </w:rPr>
        <w:t>personas</w:t>
      </w:r>
      <w:r w:rsidR="00EC79CD" w:rsidRPr="004F0273">
        <w:rPr>
          <w:b w:val="0"/>
          <w:bCs w:val="0"/>
        </w:rPr>
        <w:t xml:space="preserve">, </w:t>
      </w:r>
      <w:r w:rsidR="0050634D">
        <w:rPr>
          <w:b w:val="0"/>
          <w:bCs w:val="0"/>
        </w:rPr>
        <w:t xml:space="preserve">mientras que </w:t>
      </w:r>
      <w:r w:rsidR="00EC79CD" w:rsidRPr="004F0273">
        <w:rPr>
          <w:b w:val="0"/>
          <w:bCs w:val="0"/>
        </w:rPr>
        <w:t>la no disponible</w:t>
      </w:r>
      <w:r w:rsidR="00BA4C07" w:rsidRPr="004F0273">
        <w:rPr>
          <w:b w:val="0"/>
          <w:bCs w:val="0"/>
        </w:rPr>
        <w:t xml:space="preserve"> </w:t>
      </w:r>
      <w:r w:rsidR="003F0A7A" w:rsidRPr="004F0273">
        <w:rPr>
          <w:b w:val="0"/>
          <w:bCs w:val="0"/>
        </w:rPr>
        <w:t>incrementó</w:t>
      </w:r>
      <w:r w:rsidR="002B2E21" w:rsidRPr="004F0273">
        <w:rPr>
          <w:b w:val="0"/>
          <w:bCs w:val="0"/>
        </w:rPr>
        <w:t xml:space="preserve"> en</w:t>
      </w:r>
      <w:r w:rsidR="00EC79CD" w:rsidRPr="004F0273">
        <w:rPr>
          <w:b w:val="0"/>
          <w:bCs w:val="0"/>
        </w:rPr>
        <w:t xml:space="preserve"> </w:t>
      </w:r>
      <w:r w:rsidR="003C36C8">
        <w:rPr>
          <w:b w:val="0"/>
          <w:bCs w:val="0"/>
        </w:rPr>
        <w:t>14 737</w:t>
      </w:r>
      <w:r w:rsidR="009D314F" w:rsidRPr="004F0273">
        <w:rPr>
          <w:b w:val="0"/>
          <w:bCs w:val="0"/>
        </w:rPr>
        <w:t>.</w:t>
      </w:r>
      <w:r w:rsidRPr="004F0273">
        <w:rPr>
          <w:b w:val="0"/>
          <w:bCs w:val="0"/>
        </w:rPr>
        <w:t xml:space="preserve"> Para las mujeres, la </w:t>
      </w:r>
      <w:r w:rsidR="00382D23" w:rsidRPr="004F0273">
        <w:rPr>
          <w:b w:val="0"/>
          <w:bCs w:val="0"/>
          <w:smallCaps/>
        </w:rPr>
        <w:t>pnea</w:t>
      </w:r>
      <w:r w:rsidRPr="004F0273">
        <w:rPr>
          <w:b w:val="0"/>
          <w:bCs w:val="0"/>
        </w:rPr>
        <w:t xml:space="preserve"> disponible</w:t>
      </w:r>
      <w:r w:rsidR="009461A4" w:rsidRPr="004F0273">
        <w:rPr>
          <w:b w:val="0"/>
          <w:bCs w:val="0"/>
        </w:rPr>
        <w:t xml:space="preserve"> </w:t>
      </w:r>
      <w:r w:rsidR="003C36C8">
        <w:rPr>
          <w:b w:val="0"/>
          <w:bCs w:val="0"/>
        </w:rPr>
        <w:t>disminuyó</w:t>
      </w:r>
      <w:r w:rsidR="003C36C8" w:rsidRPr="004F0273">
        <w:rPr>
          <w:b w:val="0"/>
          <w:bCs w:val="0"/>
        </w:rPr>
        <w:t xml:space="preserve"> </w:t>
      </w:r>
      <w:r w:rsidR="00F33A54" w:rsidRPr="004F0273">
        <w:rPr>
          <w:b w:val="0"/>
          <w:bCs w:val="0"/>
        </w:rPr>
        <w:t xml:space="preserve">en </w:t>
      </w:r>
      <w:r w:rsidR="003C36C8">
        <w:rPr>
          <w:b w:val="0"/>
          <w:bCs w:val="0"/>
        </w:rPr>
        <w:t>26 198</w:t>
      </w:r>
      <w:r w:rsidR="00F33A54" w:rsidRPr="004F0273">
        <w:rPr>
          <w:b w:val="0"/>
          <w:bCs w:val="0"/>
        </w:rPr>
        <w:t xml:space="preserve"> </w:t>
      </w:r>
      <w:r w:rsidR="009461A4" w:rsidRPr="004F0273">
        <w:rPr>
          <w:b w:val="0"/>
          <w:bCs w:val="0"/>
        </w:rPr>
        <w:t xml:space="preserve">y la </w:t>
      </w:r>
      <w:r w:rsidR="00382D23" w:rsidRPr="004F0273">
        <w:rPr>
          <w:b w:val="0"/>
          <w:bCs w:val="0"/>
          <w:smallCaps/>
        </w:rPr>
        <w:t>pnea</w:t>
      </w:r>
      <w:r w:rsidR="009461A4" w:rsidRPr="004F0273">
        <w:rPr>
          <w:b w:val="0"/>
          <w:bCs w:val="0"/>
        </w:rPr>
        <w:t xml:space="preserve"> no disponible</w:t>
      </w:r>
      <w:r w:rsidR="009F4BAB">
        <w:rPr>
          <w:b w:val="0"/>
          <w:bCs w:val="0"/>
        </w:rPr>
        <w:t>,</w:t>
      </w:r>
      <w:r w:rsidR="00494969" w:rsidRPr="004F0273">
        <w:rPr>
          <w:b w:val="0"/>
          <w:bCs w:val="0"/>
        </w:rPr>
        <w:t xml:space="preserve"> </w:t>
      </w:r>
      <w:r w:rsidR="003C36C8">
        <w:rPr>
          <w:b w:val="0"/>
          <w:bCs w:val="0"/>
        </w:rPr>
        <w:t>creció en</w:t>
      </w:r>
      <w:r w:rsidR="003C36C8" w:rsidRPr="004F0273">
        <w:rPr>
          <w:b w:val="0"/>
          <w:bCs w:val="0"/>
        </w:rPr>
        <w:t xml:space="preserve"> </w:t>
      </w:r>
      <w:r w:rsidR="003C36C8">
        <w:rPr>
          <w:b w:val="0"/>
          <w:bCs w:val="0"/>
        </w:rPr>
        <w:t>30 889</w:t>
      </w:r>
      <w:r w:rsidR="00BA4C07" w:rsidRPr="004F0273">
        <w:rPr>
          <w:b w:val="0"/>
          <w:bCs w:val="0"/>
        </w:rPr>
        <w:t xml:space="preserve"> </w:t>
      </w:r>
      <w:r w:rsidR="009461A4" w:rsidRPr="004F0273">
        <w:rPr>
          <w:b w:val="0"/>
          <w:bCs w:val="0"/>
        </w:rPr>
        <w:t>personas</w:t>
      </w:r>
      <w:r w:rsidR="00F33A54" w:rsidRPr="004F0273">
        <w:rPr>
          <w:b w:val="0"/>
          <w:bCs w:val="0"/>
        </w:rPr>
        <w:t>.</w:t>
      </w:r>
    </w:p>
    <w:p w14:paraId="2737D7DF" w14:textId="77777777" w:rsidR="00674D39" w:rsidRPr="004F0273" w:rsidRDefault="00674D39" w:rsidP="00674D39">
      <w:pPr>
        <w:pStyle w:val="Subttulo"/>
        <w:jc w:val="both"/>
        <w:rPr>
          <w:b w:val="0"/>
          <w:bCs w:val="0"/>
          <w:sz w:val="22"/>
          <w:szCs w:val="22"/>
        </w:rPr>
      </w:pPr>
    </w:p>
    <w:p w14:paraId="24614674" w14:textId="5485C0B8" w:rsidR="00674D39" w:rsidRPr="00910B6F" w:rsidRDefault="0051594D" w:rsidP="00910B6F">
      <w:pPr>
        <w:pStyle w:val="n0"/>
        <w:keepLines w:val="0"/>
        <w:spacing w:before="0"/>
        <w:ind w:left="284" w:right="0" w:firstLine="0"/>
        <w:jc w:val="center"/>
        <w:rPr>
          <w:b/>
          <w:iCs/>
          <w:smallCaps/>
          <w:color w:val="auto"/>
          <w:sz w:val="26"/>
          <w:szCs w:val="26"/>
        </w:rPr>
      </w:pPr>
      <w:r w:rsidRPr="00910B6F">
        <w:rPr>
          <w:b/>
          <w:iCs/>
          <w:smallCaps/>
          <w:color w:val="auto"/>
          <w:sz w:val="26"/>
          <w:szCs w:val="26"/>
        </w:rPr>
        <w:t xml:space="preserve">ii. </w:t>
      </w:r>
      <w:r w:rsidR="007B6361" w:rsidRPr="00910B6F">
        <w:rPr>
          <w:b/>
          <w:iCs/>
          <w:smallCaps/>
          <w:color w:val="auto"/>
          <w:sz w:val="26"/>
          <w:szCs w:val="26"/>
        </w:rPr>
        <w:t>po</w:t>
      </w:r>
      <w:r w:rsidR="00674D39" w:rsidRPr="00910B6F">
        <w:rPr>
          <w:b/>
          <w:iCs/>
          <w:smallCaps/>
          <w:color w:val="auto"/>
          <w:sz w:val="26"/>
          <w:szCs w:val="26"/>
        </w:rPr>
        <w:t>blación ocupada</w:t>
      </w:r>
    </w:p>
    <w:p w14:paraId="42D88BB5" w14:textId="77777777" w:rsidR="00674D39" w:rsidRPr="004F0273" w:rsidRDefault="00674D39" w:rsidP="00674D39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0874881B" w14:textId="24E13742" w:rsidR="00674D39" w:rsidRPr="004F0273" w:rsidRDefault="00674D39" w:rsidP="00674D39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4F0273">
        <w:rPr>
          <w:rFonts w:ascii="Arial" w:hAnsi="Arial" w:cs="Arial"/>
          <w:bCs/>
          <w:sz w:val="24"/>
          <w:szCs w:val="24"/>
        </w:rPr>
        <w:t xml:space="preserve">En el </w:t>
      </w:r>
      <w:r w:rsidR="003C36C8">
        <w:rPr>
          <w:rFonts w:ascii="Arial" w:hAnsi="Arial" w:cs="Arial"/>
          <w:bCs/>
          <w:sz w:val="24"/>
          <w:szCs w:val="24"/>
        </w:rPr>
        <w:t>segundo</w:t>
      </w:r>
      <w:r w:rsidR="003C36C8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>trimestre de 202</w:t>
      </w:r>
      <w:r w:rsidR="00BB5F9E" w:rsidRPr="004F0273">
        <w:rPr>
          <w:rFonts w:ascii="Arial" w:hAnsi="Arial" w:cs="Arial"/>
          <w:bCs/>
          <w:sz w:val="24"/>
          <w:szCs w:val="24"/>
        </w:rPr>
        <w:t>4</w:t>
      </w:r>
      <w:r w:rsidRPr="004F0273">
        <w:rPr>
          <w:rFonts w:ascii="Arial" w:hAnsi="Arial" w:cs="Arial"/>
          <w:bCs/>
          <w:sz w:val="24"/>
          <w:szCs w:val="24"/>
        </w:rPr>
        <w:t xml:space="preserve">, la población ocupada en </w:t>
      </w:r>
      <w:r w:rsidR="003C36C8">
        <w:rPr>
          <w:rFonts w:ascii="Arial" w:hAnsi="Arial" w:cs="Arial"/>
          <w:bCs/>
          <w:sz w:val="24"/>
          <w:szCs w:val="24"/>
        </w:rPr>
        <w:t>S</w:t>
      </w:r>
      <w:r w:rsidR="007B7D0C">
        <w:rPr>
          <w:rFonts w:ascii="Arial" w:hAnsi="Arial" w:cs="Arial"/>
          <w:bCs/>
          <w:sz w:val="24"/>
          <w:szCs w:val="24"/>
        </w:rPr>
        <w:t>a</w:t>
      </w:r>
      <w:r w:rsidR="003C36C8">
        <w:rPr>
          <w:rFonts w:ascii="Arial" w:hAnsi="Arial" w:cs="Arial"/>
          <w:bCs/>
          <w:sz w:val="24"/>
          <w:szCs w:val="24"/>
        </w:rPr>
        <w:t>n Luis Potosí</w:t>
      </w:r>
      <w:r w:rsidR="003C36C8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>fue de</w:t>
      </w:r>
      <w:r w:rsidR="00735103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3C36C8">
        <w:rPr>
          <w:rFonts w:ascii="Arial" w:hAnsi="Arial" w:cs="Arial"/>
          <w:bCs/>
          <w:sz w:val="24"/>
          <w:szCs w:val="24"/>
        </w:rPr>
        <w:t>1 309 248</w:t>
      </w:r>
      <w:r w:rsidRPr="004F0273">
        <w:rPr>
          <w:rFonts w:ascii="Arial" w:hAnsi="Arial" w:cs="Arial"/>
          <w:bCs/>
          <w:sz w:val="24"/>
          <w:szCs w:val="24"/>
        </w:rPr>
        <w:t>, cifra superior en</w:t>
      </w:r>
      <w:r w:rsidR="003A5080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7B7D0C">
        <w:rPr>
          <w:rFonts w:ascii="Arial" w:hAnsi="Arial" w:cs="Arial"/>
          <w:bCs/>
          <w:sz w:val="24"/>
          <w:szCs w:val="24"/>
        </w:rPr>
        <w:t>27 611</w:t>
      </w:r>
      <w:r w:rsidRPr="004F0273">
        <w:rPr>
          <w:rFonts w:ascii="Arial" w:hAnsi="Arial" w:cs="Arial"/>
          <w:bCs/>
          <w:sz w:val="24"/>
          <w:szCs w:val="24"/>
        </w:rPr>
        <w:t xml:space="preserve"> personas, </w:t>
      </w:r>
      <w:r w:rsidR="00C863C9" w:rsidRPr="004F0273">
        <w:rPr>
          <w:rFonts w:ascii="Arial" w:hAnsi="Arial" w:cs="Arial"/>
          <w:bCs/>
          <w:sz w:val="24"/>
          <w:szCs w:val="24"/>
        </w:rPr>
        <w:t>si se compara</w:t>
      </w:r>
      <w:r w:rsidRPr="004F0273">
        <w:rPr>
          <w:rFonts w:ascii="Arial" w:hAnsi="Arial" w:cs="Arial"/>
          <w:bCs/>
          <w:sz w:val="24"/>
          <w:szCs w:val="24"/>
        </w:rPr>
        <w:t xml:space="preserve"> con la del </w:t>
      </w:r>
      <w:r w:rsidR="007B7D0C">
        <w:rPr>
          <w:rFonts w:ascii="Arial" w:hAnsi="Arial" w:cs="Arial"/>
          <w:bCs/>
          <w:sz w:val="24"/>
          <w:szCs w:val="24"/>
        </w:rPr>
        <w:t>segundo</w:t>
      </w:r>
      <w:r w:rsidR="007B7D0C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>trimestre de 202</w:t>
      </w:r>
      <w:r w:rsidR="00BB5F9E" w:rsidRPr="004F0273">
        <w:rPr>
          <w:rFonts w:ascii="Arial" w:hAnsi="Arial" w:cs="Arial"/>
          <w:bCs/>
          <w:sz w:val="24"/>
          <w:szCs w:val="24"/>
        </w:rPr>
        <w:t>3</w:t>
      </w:r>
      <w:r w:rsidR="00022EC1" w:rsidRPr="004F0273">
        <w:rPr>
          <w:rFonts w:ascii="Arial" w:hAnsi="Arial" w:cs="Arial"/>
          <w:bCs/>
          <w:sz w:val="24"/>
          <w:szCs w:val="24"/>
        </w:rPr>
        <w:t xml:space="preserve">. </w:t>
      </w:r>
      <w:r w:rsidRPr="004F0273">
        <w:rPr>
          <w:rFonts w:ascii="Arial" w:hAnsi="Arial" w:cs="Arial"/>
          <w:bCs/>
          <w:sz w:val="24"/>
          <w:szCs w:val="24"/>
        </w:rPr>
        <w:t xml:space="preserve">La población </w:t>
      </w:r>
      <w:r w:rsidR="00C863C9" w:rsidRPr="004F0273">
        <w:rPr>
          <w:rFonts w:ascii="Arial" w:hAnsi="Arial" w:cs="Arial"/>
          <w:bCs/>
          <w:sz w:val="24"/>
          <w:szCs w:val="24"/>
        </w:rPr>
        <w:t>masculina ocupada</w:t>
      </w:r>
      <w:r w:rsidRPr="004F0273">
        <w:rPr>
          <w:rFonts w:ascii="Arial" w:hAnsi="Arial" w:cs="Arial"/>
          <w:bCs/>
          <w:sz w:val="24"/>
          <w:szCs w:val="24"/>
        </w:rPr>
        <w:t xml:space="preserve"> fue de</w:t>
      </w:r>
      <w:r w:rsidR="00970DF2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7B7D0C">
        <w:rPr>
          <w:rFonts w:ascii="Arial" w:hAnsi="Arial" w:cs="Arial"/>
          <w:bCs/>
          <w:sz w:val="24"/>
          <w:szCs w:val="24"/>
        </w:rPr>
        <w:t>764 313</w:t>
      </w:r>
      <w:r w:rsidRPr="004F0273">
        <w:rPr>
          <w:rFonts w:ascii="Arial" w:hAnsi="Arial" w:cs="Arial"/>
          <w:bCs/>
          <w:sz w:val="24"/>
          <w:szCs w:val="24"/>
        </w:rPr>
        <w:t xml:space="preserve">, </w:t>
      </w:r>
      <w:r w:rsidR="00C863C9" w:rsidRPr="004F0273">
        <w:rPr>
          <w:rFonts w:ascii="Arial" w:hAnsi="Arial" w:cs="Arial"/>
          <w:bCs/>
          <w:sz w:val="24"/>
          <w:szCs w:val="24"/>
        </w:rPr>
        <w:t>lo que se tradu</w:t>
      </w:r>
      <w:r w:rsidR="009F5C65" w:rsidRPr="004F0273">
        <w:rPr>
          <w:rFonts w:ascii="Arial" w:hAnsi="Arial" w:cs="Arial"/>
          <w:bCs/>
          <w:sz w:val="24"/>
          <w:szCs w:val="24"/>
        </w:rPr>
        <w:t>jo</w:t>
      </w:r>
      <w:r w:rsidRPr="004F0273">
        <w:rPr>
          <w:rFonts w:ascii="Arial" w:hAnsi="Arial" w:cs="Arial"/>
          <w:bCs/>
          <w:sz w:val="24"/>
          <w:szCs w:val="24"/>
        </w:rPr>
        <w:t xml:space="preserve"> en </w:t>
      </w:r>
      <w:r w:rsidR="007B7D0C">
        <w:rPr>
          <w:rFonts w:ascii="Arial" w:hAnsi="Arial" w:cs="Arial"/>
          <w:bCs/>
          <w:sz w:val="24"/>
          <w:szCs w:val="24"/>
        </w:rPr>
        <w:t>7 196</w:t>
      </w:r>
      <w:r w:rsidR="00C863C9" w:rsidRPr="004F0273">
        <w:rPr>
          <w:rFonts w:ascii="Arial" w:hAnsi="Arial" w:cs="Arial"/>
          <w:bCs/>
          <w:sz w:val="24"/>
          <w:szCs w:val="24"/>
        </w:rPr>
        <w:t xml:space="preserve"> hombres </w:t>
      </w:r>
      <w:r w:rsidR="007B7D0C">
        <w:rPr>
          <w:rFonts w:ascii="Arial" w:hAnsi="Arial" w:cs="Arial"/>
          <w:bCs/>
          <w:sz w:val="24"/>
          <w:szCs w:val="24"/>
        </w:rPr>
        <w:t>menos</w:t>
      </w:r>
      <w:r w:rsidR="00C863C9" w:rsidRPr="004F0273">
        <w:rPr>
          <w:rFonts w:ascii="Arial" w:hAnsi="Arial" w:cs="Arial"/>
          <w:bCs/>
          <w:sz w:val="24"/>
          <w:szCs w:val="24"/>
        </w:rPr>
        <w:t xml:space="preserve">. </w:t>
      </w:r>
      <w:r w:rsidR="00FB7FA7" w:rsidRPr="004F0273">
        <w:br/>
      </w:r>
      <w:r w:rsidR="00C863C9" w:rsidRPr="004F0273">
        <w:rPr>
          <w:rFonts w:ascii="Arial" w:hAnsi="Arial" w:cs="Arial"/>
          <w:bCs/>
          <w:sz w:val="24"/>
          <w:szCs w:val="24"/>
        </w:rPr>
        <w:t>La</w:t>
      </w:r>
      <w:r w:rsidRPr="004F0273">
        <w:rPr>
          <w:rFonts w:ascii="Arial" w:hAnsi="Arial" w:cs="Arial"/>
          <w:bCs/>
          <w:sz w:val="24"/>
          <w:szCs w:val="24"/>
        </w:rPr>
        <w:t xml:space="preserve"> población </w:t>
      </w:r>
      <w:r w:rsidR="00C863C9" w:rsidRPr="004F0273">
        <w:rPr>
          <w:rFonts w:ascii="Arial" w:hAnsi="Arial" w:cs="Arial"/>
          <w:bCs/>
          <w:sz w:val="24"/>
          <w:szCs w:val="24"/>
        </w:rPr>
        <w:t>femenina</w:t>
      </w:r>
      <w:r w:rsidRPr="004F0273">
        <w:rPr>
          <w:rFonts w:ascii="Arial" w:hAnsi="Arial" w:cs="Arial"/>
          <w:bCs/>
          <w:sz w:val="24"/>
          <w:szCs w:val="24"/>
        </w:rPr>
        <w:t xml:space="preserve"> fue de</w:t>
      </w:r>
      <w:r w:rsidR="00970DF2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7B7D0C">
        <w:rPr>
          <w:rFonts w:ascii="Arial" w:hAnsi="Arial" w:cs="Arial"/>
          <w:bCs/>
          <w:sz w:val="24"/>
          <w:szCs w:val="24"/>
        </w:rPr>
        <w:t>544 935</w:t>
      </w:r>
      <w:r w:rsidRPr="004F0273">
        <w:rPr>
          <w:rFonts w:ascii="Arial" w:hAnsi="Arial" w:cs="Arial"/>
          <w:bCs/>
          <w:sz w:val="24"/>
          <w:szCs w:val="24"/>
        </w:rPr>
        <w:t xml:space="preserve">, </w:t>
      </w:r>
      <w:r w:rsidR="00C863C9" w:rsidRPr="004F0273">
        <w:rPr>
          <w:rFonts w:ascii="Arial" w:hAnsi="Arial" w:cs="Arial"/>
          <w:bCs/>
          <w:sz w:val="24"/>
          <w:szCs w:val="24"/>
        </w:rPr>
        <w:t>lo que significó</w:t>
      </w:r>
      <w:r w:rsidR="003A5080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7B7D0C">
        <w:rPr>
          <w:rFonts w:ascii="Arial" w:hAnsi="Arial" w:cs="Arial"/>
          <w:bCs/>
          <w:sz w:val="24"/>
          <w:szCs w:val="24"/>
        </w:rPr>
        <w:t>34 807</w:t>
      </w:r>
      <w:r w:rsidR="00C863C9" w:rsidRPr="004F0273">
        <w:rPr>
          <w:rFonts w:ascii="Arial" w:hAnsi="Arial" w:cs="Arial"/>
          <w:bCs/>
          <w:sz w:val="24"/>
          <w:szCs w:val="24"/>
        </w:rPr>
        <w:t xml:space="preserve"> mujeres</w:t>
      </w:r>
      <w:r w:rsidRPr="004F0273">
        <w:rPr>
          <w:rFonts w:ascii="Arial" w:hAnsi="Arial" w:cs="Arial"/>
          <w:bCs/>
          <w:sz w:val="24"/>
          <w:szCs w:val="24"/>
        </w:rPr>
        <w:t xml:space="preserve"> </w:t>
      </w:r>
      <w:r w:rsidR="00970DF2" w:rsidRPr="004F0273">
        <w:rPr>
          <w:rFonts w:ascii="Arial" w:hAnsi="Arial" w:cs="Arial"/>
          <w:bCs/>
          <w:sz w:val="24"/>
          <w:szCs w:val="24"/>
        </w:rPr>
        <w:t>más</w:t>
      </w:r>
      <w:r w:rsidRPr="004F0273">
        <w:rPr>
          <w:rFonts w:ascii="Arial" w:hAnsi="Arial" w:cs="Arial"/>
          <w:bCs/>
          <w:sz w:val="24"/>
          <w:szCs w:val="24"/>
        </w:rPr>
        <w:t xml:space="preserve"> en el mismo periodo de comparación</w:t>
      </w:r>
      <w:r w:rsidR="009F7BF7" w:rsidRPr="004F0273">
        <w:rPr>
          <w:rFonts w:ascii="Arial" w:hAnsi="Arial" w:cs="Arial"/>
          <w:bCs/>
          <w:sz w:val="24"/>
          <w:szCs w:val="24"/>
        </w:rPr>
        <w:t xml:space="preserve"> (ver gráfica 2).</w:t>
      </w:r>
    </w:p>
    <w:p w14:paraId="7996361E" w14:textId="77777777" w:rsidR="00674D39" w:rsidRPr="00910B6F" w:rsidRDefault="00674D39" w:rsidP="00674D39">
      <w:pPr>
        <w:pStyle w:val="Prrafodelista"/>
        <w:spacing w:after="0" w:line="240" w:lineRule="auto"/>
        <w:ind w:left="0" w:right="49"/>
        <w:jc w:val="both"/>
        <w:rPr>
          <w:rFonts w:ascii="Arial" w:eastAsia="Times New Roman" w:hAnsi="Arial" w:cs="Arial"/>
          <w:b/>
          <w:smallCaps/>
          <w:sz w:val="24"/>
          <w:szCs w:val="24"/>
          <w:lang w:val="es-ES_tradnl" w:eastAsia="es-ES"/>
        </w:rPr>
      </w:pPr>
    </w:p>
    <w:p w14:paraId="12A71397" w14:textId="77777777" w:rsidR="00674D39" w:rsidRPr="004F0273" w:rsidRDefault="00674D39" w:rsidP="00674D39">
      <w:pPr>
        <w:pStyle w:val="n0"/>
        <w:keepLines w:val="0"/>
        <w:spacing w:before="0"/>
        <w:ind w:left="0" w:right="0" w:firstLine="0"/>
        <w:jc w:val="center"/>
        <w:rPr>
          <w:color w:val="auto"/>
          <w:spacing w:val="-4"/>
          <w:sz w:val="20"/>
          <w:szCs w:val="20"/>
        </w:rPr>
      </w:pPr>
      <w:r w:rsidRPr="004F0273">
        <w:rPr>
          <w:color w:val="auto"/>
          <w:spacing w:val="-4"/>
          <w:sz w:val="20"/>
          <w:szCs w:val="20"/>
        </w:rPr>
        <w:t>Gráfica 2</w:t>
      </w:r>
    </w:p>
    <w:p w14:paraId="188ABC2B" w14:textId="5EA02A02" w:rsidR="00382D23" w:rsidRPr="004F0273" w:rsidRDefault="007B6361" w:rsidP="00674D39">
      <w:pPr>
        <w:pStyle w:val="n0"/>
        <w:keepLines w:val="0"/>
        <w:spacing w:before="0"/>
        <w:ind w:left="0" w:right="0" w:firstLine="0"/>
        <w:jc w:val="center"/>
        <w:rPr>
          <w:rFonts w:ascii="Arial Negrita" w:hAnsi="Arial Negrita"/>
          <w:b/>
          <w:smallCaps/>
          <w:color w:val="auto"/>
          <w:spacing w:val="-4"/>
          <w:sz w:val="22"/>
          <w:szCs w:val="22"/>
        </w:rPr>
      </w:pPr>
      <w:r>
        <w:rPr>
          <w:rFonts w:ascii="Arial Negrita" w:hAnsi="Arial Negrita"/>
          <w:b/>
          <w:smallCaps/>
          <w:color w:val="auto"/>
          <w:spacing w:val="-4"/>
          <w:sz w:val="22"/>
          <w:szCs w:val="22"/>
        </w:rPr>
        <w:t>po</w:t>
      </w:r>
      <w:r w:rsidR="00674D39" w:rsidRPr="004F0273">
        <w:rPr>
          <w:rFonts w:ascii="Arial Negrita" w:hAnsi="Arial Negrita"/>
          <w:b/>
          <w:smallCaps/>
          <w:color w:val="auto"/>
          <w:spacing w:val="-4"/>
          <w:sz w:val="22"/>
          <w:szCs w:val="22"/>
        </w:rPr>
        <w:t>blaci</w:t>
      </w:r>
      <w:r w:rsidR="00674D39" w:rsidRPr="004F0273">
        <w:rPr>
          <w:rFonts w:ascii="Arial Negrita" w:hAnsi="Arial Negrita" w:hint="eastAsia"/>
          <w:b/>
          <w:smallCaps/>
          <w:color w:val="auto"/>
          <w:spacing w:val="-4"/>
          <w:sz w:val="22"/>
          <w:szCs w:val="22"/>
        </w:rPr>
        <w:t>ó</w:t>
      </w:r>
      <w:r w:rsidR="00674D39" w:rsidRPr="004F0273">
        <w:rPr>
          <w:rFonts w:ascii="Arial Negrita" w:hAnsi="Arial Negrita"/>
          <w:b/>
          <w:smallCaps/>
          <w:color w:val="auto"/>
          <w:spacing w:val="-4"/>
          <w:sz w:val="22"/>
          <w:szCs w:val="22"/>
        </w:rPr>
        <w:t>n ocupada</w:t>
      </w:r>
      <w:r w:rsidR="00C80392">
        <w:rPr>
          <w:rFonts w:ascii="Arial Negrita" w:hAnsi="Arial Negrita"/>
          <w:b/>
          <w:smallCaps/>
          <w:color w:val="auto"/>
          <w:spacing w:val="-4"/>
          <w:sz w:val="22"/>
          <w:szCs w:val="22"/>
        </w:rPr>
        <w:t>,</w:t>
      </w:r>
      <w:r w:rsidR="00674D39" w:rsidRPr="004F0273">
        <w:rPr>
          <w:rFonts w:ascii="Arial Negrita" w:hAnsi="Arial Negrita"/>
          <w:b/>
          <w:smallCaps/>
          <w:color w:val="auto"/>
          <w:spacing w:val="-4"/>
          <w:sz w:val="22"/>
          <w:szCs w:val="22"/>
        </w:rPr>
        <w:t xml:space="preserve"> </w:t>
      </w:r>
      <w:r w:rsidR="00052A82" w:rsidRPr="004F0273">
        <w:rPr>
          <w:rFonts w:ascii="Arial Negrita" w:hAnsi="Arial Negrita"/>
          <w:b/>
          <w:smallCaps/>
          <w:color w:val="auto"/>
          <w:spacing w:val="-4"/>
          <w:sz w:val="22"/>
          <w:szCs w:val="22"/>
        </w:rPr>
        <w:t xml:space="preserve">según </w:t>
      </w:r>
      <w:r w:rsidR="00674D39" w:rsidRPr="004F0273">
        <w:rPr>
          <w:rFonts w:ascii="Arial Negrita" w:hAnsi="Arial Negrita"/>
          <w:b/>
          <w:smallCaps/>
          <w:color w:val="auto"/>
          <w:spacing w:val="-4"/>
          <w:sz w:val="22"/>
          <w:szCs w:val="22"/>
        </w:rPr>
        <w:t>sexo</w:t>
      </w:r>
      <w:r w:rsidR="00C46EB5">
        <w:rPr>
          <w:rFonts w:ascii="Arial Negrita" w:hAnsi="Arial Negrita"/>
          <w:b/>
          <w:smallCaps/>
          <w:color w:val="auto"/>
          <w:spacing w:val="-4"/>
          <w:sz w:val="22"/>
          <w:szCs w:val="22"/>
        </w:rPr>
        <w:t>,</w:t>
      </w:r>
    </w:p>
    <w:p w14:paraId="6E6F7699" w14:textId="6FECE3DA" w:rsidR="00422CCD" w:rsidRPr="004F0273" w:rsidRDefault="002963C4" w:rsidP="00674D39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segundo</w:t>
      </w:r>
      <w:r w:rsidRPr="004F0273">
        <w:rPr>
          <w:bCs/>
          <w:color w:val="auto"/>
          <w:sz w:val="20"/>
          <w:szCs w:val="20"/>
        </w:rPr>
        <w:t xml:space="preserve"> </w:t>
      </w:r>
      <w:r w:rsidR="00422CCD" w:rsidRPr="004F0273">
        <w:rPr>
          <w:bCs/>
          <w:color w:val="auto"/>
          <w:sz w:val="20"/>
          <w:szCs w:val="20"/>
        </w:rPr>
        <w:t>trimestre de 202</w:t>
      </w:r>
      <w:r w:rsidR="00D43A8D" w:rsidRPr="004F0273">
        <w:rPr>
          <w:bCs/>
          <w:color w:val="auto"/>
          <w:sz w:val="20"/>
          <w:szCs w:val="20"/>
        </w:rPr>
        <w:t>3</w:t>
      </w:r>
      <w:r w:rsidR="00422CCD" w:rsidRPr="004F0273">
        <w:rPr>
          <w:bCs/>
          <w:color w:val="auto"/>
          <w:sz w:val="20"/>
          <w:szCs w:val="20"/>
        </w:rPr>
        <w:t xml:space="preserve"> y 202</w:t>
      </w:r>
      <w:r w:rsidR="00D43A8D" w:rsidRPr="004F0273">
        <w:rPr>
          <w:bCs/>
          <w:color w:val="auto"/>
          <w:sz w:val="20"/>
          <w:szCs w:val="20"/>
        </w:rPr>
        <w:t>4</w:t>
      </w:r>
    </w:p>
    <w:p w14:paraId="79B09643" w14:textId="77777777" w:rsidR="00E8513C" w:rsidRDefault="00674D39" w:rsidP="00674D39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18"/>
          <w:szCs w:val="18"/>
        </w:rPr>
      </w:pPr>
      <w:r w:rsidRPr="004F0273">
        <w:rPr>
          <w:bCs/>
          <w:color w:val="auto"/>
          <w:sz w:val="18"/>
          <w:szCs w:val="18"/>
        </w:rPr>
        <w:t xml:space="preserve"> (</w:t>
      </w:r>
      <w:r w:rsidR="00382D23" w:rsidRPr="004F0273">
        <w:rPr>
          <w:bCs/>
          <w:color w:val="auto"/>
          <w:sz w:val="18"/>
          <w:szCs w:val="18"/>
        </w:rPr>
        <w:t>m</w:t>
      </w:r>
      <w:r w:rsidR="002D48AA" w:rsidRPr="004F0273">
        <w:rPr>
          <w:bCs/>
          <w:color w:val="auto"/>
          <w:sz w:val="18"/>
          <w:szCs w:val="18"/>
        </w:rPr>
        <w:t>iles</w:t>
      </w:r>
      <w:r w:rsidRPr="004F0273">
        <w:rPr>
          <w:bCs/>
          <w:color w:val="auto"/>
          <w:sz w:val="18"/>
          <w:szCs w:val="18"/>
        </w:rPr>
        <w:t xml:space="preserve"> de personas)</w:t>
      </w:r>
    </w:p>
    <w:p w14:paraId="5EFE102C" w14:textId="1BA98641" w:rsidR="00674D39" w:rsidRPr="004F0273" w:rsidRDefault="00742129" w:rsidP="00674D39">
      <w:pPr>
        <w:pStyle w:val="n0"/>
        <w:keepLines w:val="0"/>
        <w:spacing w:before="0"/>
        <w:ind w:left="0" w:right="0" w:firstLine="0"/>
        <w:jc w:val="center"/>
        <w:rPr>
          <w:b/>
          <w:smallCaps/>
          <w:color w:val="auto"/>
          <w:sz w:val="16"/>
          <w:szCs w:val="16"/>
        </w:rPr>
      </w:pPr>
      <w:r w:rsidRPr="00742129">
        <w:rPr>
          <w:noProof/>
        </w:rPr>
        <w:drawing>
          <wp:inline distT="0" distB="0" distL="0" distR="0" wp14:anchorId="2B69A2F2" wp14:editId="39CA2992">
            <wp:extent cx="5314950" cy="2990850"/>
            <wp:effectExtent l="0" t="0" r="0" b="0"/>
            <wp:docPr id="162713547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D39" w:rsidRPr="004F0273">
        <w:rPr>
          <w:b/>
          <w:smallCaps/>
          <w:color w:val="auto"/>
          <w:sz w:val="16"/>
          <w:szCs w:val="16"/>
        </w:rPr>
        <w:t xml:space="preserve"> </w:t>
      </w:r>
    </w:p>
    <w:p w14:paraId="144D0074" w14:textId="745E8DB6" w:rsidR="00362D75" w:rsidRPr="001008D1" w:rsidRDefault="00362D75" w:rsidP="00674D39">
      <w:pPr>
        <w:pStyle w:val="n0"/>
        <w:keepLines w:val="0"/>
        <w:spacing w:before="0"/>
        <w:ind w:left="0" w:right="0" w:firstLine="0"/>
        <w:jc w:val="center"/>
        <w:rPr>
          <w:b/>
          <w:smallCaps/>
          <w:color w:val="auto"/>
          <w:sz w:val="2"/>
          <w:szCs w:val="2"/>
        </w:rPr>
      </w:pPr>
    </w:p>
    <w:p w14:paraId="3CA724DD" w14:textId="18677BDF" w:rsidR="009A6890" w:rsidRPr="004F0273" w:rsidRDefault="009A6890" w:rsidP="00F3198F">
      <w:pPr>
        <w:tabs>
          <w:tab w:val="left" w:pos="851"/>
        </w:tabs>
        <w:spacing w:after="0" w:line="240" w:lineRule="auto"/>
        <w:ind w:left="794" w:right="335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Fuente:</w:t>
      </w:r>
      <w:r w:rsidR="001D2C90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inegi. </w:t>
      </w:r>
      <w:r w:rsidR="00B101D9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B101D9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B101D9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B101D9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B101D9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91366B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B101D9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 w:rsidR="002963C4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2963C4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2D3161">
        <w:rPr>
          <w:rFonts w:ascii="Arial" w:hAnsi="Arial" w:cs="Arial"/>
          <w:noProof/>
          <w:sz w:val="16"/>
          <w:szCs w:val="16"/>
          <w:lang w:val="es-ES" w:eastAsia="es-ES"/>
        </w:rPr>
        <w:t>3 y 2024.</w:t>
      </w:r>
    </w:p>
    <w:p w14:paraId="0D00AC3F" w14:textId="77777777" w:rsidR="00674D39" w:rsidRPr="004F0273" w:rsidRDefault="00674D39" w:rsidP="00D02B68">
      <w:pPr>
        <w:tabs>
          <w:tab w:val="left" w:pos="851"/>
        </w:tabs>
        <w:spacing w:after="0" w:line="240" w:lineRule="auto"/>
        <w:ind w:left="794" w:right="340"/>
      </w:pPr>
    </w:p>
    <w:p w14:paraId="7B3B5259" w14:textId="6F11A136" w:rsidR="00626ABA" w:rsidRPr="004F0273" w:rsidRDefault="00674D39" w:rsidP="00F24F85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4F0273">
        <w:rPr>
          <w:rFonts w:ascii="Arial" w:hAnsi="Arial" w:cs="Arial"/>
          <w:bCs/>
          <w:sz w:val="24"/>
          <w:szCs w:val="24"/>
        </w:rPr>
        <w:t xml:space="preserve">En el </w:t>
      </w:r>
      <w:r w:rsidR="007B7D0C">
        <w:rPr>
          <w:rFonts w:ascii="Arial" w:hAnsi="Arial" w:cs="Arial"/>
          <w:bCs/>
          <w:sz w:val="24"/>
          <w:szCs w:val="24"/>
        </w:rPr>
        <w:t>segundo</w:t>
      </w:r>
      <w:r w:rsidR="007B7D0C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>trimestre de 202</w:t>
      </w:r>
      <w:r w:rsidR="00BB5F9E" w:rsidRPr="004F0273">
        <w:rPr>
          <w:rFonts w:ascii="Arial" w:hAnsi="Arial" w:cs="Arial"/>
          <w:bCs/>
          <w:sz w:val="24"/>
          <w:szCs w:val="24"/>
        </w:rPr>
        <w:t>4</w:t>
      </w:r>
      <w:r w:rsidRPr="004F0273">
        <w:rPr>
          <w:rFonts w:ascii="Arial" w:hAnsi="Arial" w:cs="Arial"/>
          <w:bCs/>
          <w:sz w:val="24"/>
          <w:szCs w:val="24"/>
        </w:rPr>
        <w:t xml:space="preserve">, la distribución según su posición en la ocupación indica que </w:t>
      </w:r>
      <w:r w:rsidR="0040335D" w:rsidRPr="001008D1">
        <w:rPr>
          <w:rFonts w:ascii="Arial" w:hAnsi="Arial" w:cs="Arial"/>
          <w:bCs/>
          <w:spacing w:val="-2"/>
          <w:sz w:val="24"/>
          <w:szCs w:val="24"/>
        </w:rPr>
        <w:t xml:space="preserve">las y </w:t>
      </w:r>
      <w:r w:rsidRPr="001008D1">
        <w:rPr>
          <w:rFonts w:ascii="Arial" w:hAnsi="Arial" w:cs="Arial"/>
          <w:bCs/>
          <w:spacing w:val="-2"/>
          <w:sz w:val="24"/>
          <w:szCs w:val="24"/>
        </w:rPr>
        <w:t xml:space="preserve">los trabajadores subordinados y remunerados concentraron </w:t>
      </w:r>
      <w:r w:rsidR="007B7D0C" w:rsidRPr="001008D1">
        <w:rPr>
          <w:rFonts w:ascii="Arial" w:hAnsi="Arial" w:cs="Arial"/>
          <w:bCs/>
          <w:spacing w:val="-2"/>
          <w:sz w:val="24"/>
          <w:szCs w:val="24"/>
        </w:rPr>
        <w:t xml:space="preserve">69.2 </w:t>
      </w:r>
      <w:r w:rsidRPr="001008D1">
        <w:rPr>
          <w:rFonts w:ascii="Arial" w:hAnsi="Arial" w:cs="Arial"/>
          <w:bCs/>
          <w:spacing w:val="-2"/>
          <w:sz w:val="24"/>
          <w:szCs w:val="24"/>
        </w:rPr>
        <w:t>% del total de la población</w:t>
      </w:r>
      <w:r w:rsidRPr="004F0273">
        <w:rPr>
          <w:rFonts w:ascii="Arial" w:hAnsi="Arial" w:cs="Arial"/>
          <w:bCs/>
          <w:sz w:val="24"/>
          <w:szCs w:val="24"/>
        </w:rPr>
        <w:t xml:space="preserve"> ocupada</w:t>
      </w:r>
      <w:r w:rsidR="0096149B">
        <w:rPr>
          <w:rFonts w:ascii="Arial" w:hAnsi="Arial" w:cs="Arial"/>
          <w:bCs/>
          <w:sz w:val="24"/>
          <w:szCs w:val="24"/>
        </w:rPr>
        <w:t xml:space="preserve"> en el estado</w:t>
      </w:r>
      <w:r w:rsidR="0040335D" w:rsidRPr="004F0273">
        <w:rPr>
          <w:rFonts w:ascii="Arial" w:hAnsi="Arial" w:cs="Arial"/>
          <w:bCs/>
          <w:sz w:val="24"/>
          <w:szCs w:val="24"/>
        </w:rPr>
        <w:t>.</w:t>
      </w:r>
      <w:r w:rsidR="000375A5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40335D" w:rsidRPr="004F0273">
        <w:rPr>
          <w:rFonts w:ascii="Arial" w:hAnsi="Arial" w:cs="Arial"/>
          <w:bCs/>
          <w:sz w:val="24"/>
          <w:szCs w:val="24"/>
        </w:rPr>
        <w:t xml:space="preserve">Las y </w:t>
      </w:r>
      <w:r w:rsidRPr="004F0273">
        <w:rPr>
          <w:rFonts w:ascii="Arial" w:hAnsi="Arial" w:cs="Arial"/>
          <w:bCs/>
          <w:sz w:val="24"/>
          <w:szCs w:val="24"/>
        </w:rPr>
        <w:t xml:space="preserve">los trabajadores por cuenta propia representaron </w:t>
      </w:r>
      <w:r w:rsidR="007B7D0C">
        <w:rPr>
          <w:rFonts w:ascii="Arial" w:hAnsi="Arial" w:cs="Arial"/>
          <w:bCs/>
          <w:sz w:val="24"/>
          <w:szCs w:val="24"/>
        </w:rPr>
        <w:t>22.5</w:t>
      </w:r>
      <w:r w:rsidR="0040335D" w:rsidRPr="004F0273">
        <w:rPr>
          <w:rFonts w:ascii="Arial" w:hAnsi="Arial" w:cs="Arial"/>
          <w:bCs/>
          <w:sz w:val="24"/>
          <w:szCs w:val="24"/>
        </w:rPr>
        <w:t xml:space="preserve"> por ciento</w:t>
      </w:r>
      <w:r w:rsidRPr="004F0273">
        <w:rPr>
          <w:rFonts w:ascii="Arial" w:hAnsi="Arial" w:cs="Arial"/>
          <w:bCs/>
          <w:sz w:val="24"/>
          <w:szCs w:val="24"/>
        </w:rPr>
        <w:t>.</w:t>
      </w:r>
      <w:bookmarkStart w:id="5" w:name="_Hlk95824504"/>
      <w:r w:rsidRPr="004F0273">
        <w:rPr>
          <w:rFonts w:ascii="Arial" w:hAnsi="Arial" w:cs="Arial"/>
          <w:bCs/>
          <w:sz w:val="24"/>
          <w:szCs w:val="24"/>
        </w:rPr>
        <w:t xml:space="preserve"> Entre el </w:t>
      </w:r>
      <w:r w:rsidR="007B7D0C">
        <w:rPr>
          <w:rFonts w:ascii="Arial" w:hAnsi="Arial" w:cs="Arial"/>
          <w:bCs/>
          <w:sz w:val="24"/>
          <w:szCs w:val="24"/>
        </w:rPr>
        <w:t>segundo</w:t>
      </w:r>
      <w:r w:rsidR="007B7D0C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>trimestre de 202</w:t>
      </w:r>
      <w:r w:rsidR="00BB5F9E" w:rsidRPr="004F0273">
        <w:rPr>
          <w:rFonts w:ascii="Arial" w:hAnsi="Arial" w:cs="Arial"/>
          <w:bCs/>
          <w:sz w:val="24"/>
          <w:szCs w:val="24"/>
        </w:rPr>
        <w:t>3</w:t>
      </w:r>
      <w:r w:rsidRPr="004F0273">
        <w:rPr>
          <w:rFonts w:ascii="Arial" w:hAnsi="Arial" w:cs="Arial"/>
          <w:bCs/>
          <w:sz w:val="24"/>
          <w:szCs w:val="24"/>
        </w:rPr>
        <w:t xml:space="preserve"> y el de </w:t>
      </w:r>
      <w:bookmarkEnd w:id="5"/>
      <w:r w:rsidRPr="004F0273">
        <w:rPr>
          <w:rFonts w:ascii="Arial" w:hAnsi="Arial" w:cs="Arial"/>
          <w:bCs/>
          <w:sz w:val="24"/>
          <w:szCs w:val="24"/>
        </w:rPr>
        <w:t>202</w:t>
      </w:r>
      <w:r w:rsidR="00BB5F9E" w:rsidRPr="004F0273">
        <w:rPr>
          <w:rFonts w:ascii="Arial" w:hAnsi="Arial" w:cs="Arial"/>
          <w:bCs/>
          <w:sz w:val="24"/>
          <w:szCs w:val="24"/>
        </w:rPr>
        <w:t>4</w:t>
      </w:r>
      <w:r w:rsidRPr="004F0273">
        <w:rPr>
          <w:rFonts w:ascii="Arial" w:hAnsi="Arial" w:cs="Arial"/>
          <w:bCs/>
          <w:sz w:val="24"/>
          <w:szCs w:val="24"/>
        </w:rPr>
        <w:t xml:space="preserve">, </w:t>
      </w:r>
      <w:r w:rsidR="0040335D" w:rsidRPr="004F0273">
        <w:rPr>
          <w:rFonts w:ascii="Arial" w:hAnsi="Arial" w:cs="Arial"/>
          <w:bCs/>
          <w:sz w:val="24"/>
          <w:szCs w:val="24"/>
        </w:rPr>
        <w:t>los anteriores</w:t>
      </w:r>
      <w:r w:rsidRPr="004F0273">
        <w:rPr>
          <w:rFonts w:ascii="Arial" w:hAnsi="Arial" w:cs="Arial"/>
          <w:bCs/>
          <w:sz w:val="24"/>
          <w:szCs w:val="24"/>
        </w:rPr>
        <w:t xml:space="preserve"> fueron los dos grupos ocupacionales más relevantes</w:t>
      </w:r>
      <w:r w:rsidR="00310E90" w:rsidRPr="004F0273">
        <w:rPr>
          <w:rFonts w:ascii="Arial" w:hAnsi="Arial" w:cs="Arial"/>
          <w:bCs/>
          <w:sz w:val="24"/>
          <w:szCs w:val="24"/>
        </w:rPr>
        <w:t>.</w:t>
      </w:r>
      <w:r w:rsidRPr="004F0273">
        <w:rPr>
          <w:rFonts w:ascii="Arial" w:hAnsi="Arial" w:cs="Arial"/>
          <w:bCs/>
          <w:sz w:val="24"/>
          <w:szCs w:val="24"/>
        </w:rPr>
        <w:t xml:space="preserve"> </w:t>
      </w:r>
      <w:r w:rsidR="00310E90" w:rsidRPr="004F0273">
        <w:rPr>
          <w:rFonts w:ascii="Arial" w:hAnsi="Arial" w:cs="Arial"/>
          <w:bCs/>
          <w:sz w:val="24"/>
          <w:szCs w:val="24"/>
        </w:rPr>
        <w:t>E</w:t>
      </w:r>
      <w:r w:rsidRPr="004F0273">
        <w:rPr>
          <w:rFonts w:ascii="Arial" w:hAnsi="Arial" w:cs="Arial"/>
          <w:bCs/>
          <w:sz w:val="24"/>
          <w:szCs w:val="24"/>
        </w:rPr>
        <w:t>n términos absolutos</w:t>
      </w:r>
      <w:r w:rsidR="0040335D" w:rsidRPr="004F0273">
        <w:rPr>
          <w:rFonts w:ascii="Arial" w:hAnsi="Arial" w:cs="Arial"/>
          <w:bCs/>
          <w:sz w:val="24"/>
          <w:szCs w:val="24"/>
        </w:rPr>
        <w:t>,</w:t>
      </w:r>
      <w:r w:rsidRPr="004F0273">
        <w:rPr>
          <w:rFonts w:ascii="Arial" w:hAnsi="Arial" w:cs="Arial"/>
          <w:bCs/>
          <w:sz w:val="24"/>
          <w:szCs w:val="24"/>
        </w:rPr>
        <w:t xml:space="preserve"> </w:t>
      </w:r>
      <w:r w:rsidR="003D4AF5" w:rsidRPr="004F0273">
        <w:rPr>
          <w:rFonts w:ascii="Arial" w:hAnsi="Arial" w:cs="Arial"/>
          <w:bCs/>
          <w:sz w:val="24"/>
          <w:szCs w:val="24"/>
        </w:rPr>
        <w:t xml:space="preserve">el primero registró </w:t>
      </w:r>
      <w:r w:rsidR="007B7D0C">
        <w:rPr>
          <w:rFonts w:ascii="Arial" w:hAnsi="Arial" w:cs="Arial"/>
          <w:bCs/>
          <w:sz w:val="24"/>
          <w:szCs w:val="24"/>
        </w:rPr>
        <w:t>13 095</w:t>
      </w:r>
      <w:r w:rsidR="003D4AF5" w:rsidRPr="004F0273">
        <w:rPr>
          <w:rFonts w:ascii="Arial" w:hAnsi="Arial" w:cs="Arial"/>
          <w:bCs/>
          <w:sz w:val="24"/>
          <w:szCs w:val="24"/>
        </w:rPr>
        <w:t xml:space="preserve"> personas</w:t>
      </w:r>
      <w:r w:rsidR="003D6F3E" w:rsidRPr="004F0273">
        <w:rPr>
          <w:rFonts w:ascii="Arial" w:hAnsi="Arial" w:cs="Arial"/>
          <w:bCs/>
          <w:sz w:val="24"/>
          <w:szCs w:val="24"/>
        </w:rPr>
        <w:t xml:space="preserve"> más</w:t>
      </w:r>
      <w:r w:rsidR="003D4AF5" w:rsidRPr="004F0273">
        <w:rPr>
          <w:rFonts w:ascii="Arial" w:hAnsi="Arial" w:cs="Arial"/>
          <w:bCs/>
          <w:sz w:val="24"/>
          <w:szCs w:val="24"/>
        </w:rPr>
        <w:t xml:space="preserve">, mientras que el segundo </w:t>
      </w:r>
      <w:r w:rsidR="007B7D0C">
        <w:rPr>
          <w:rFonts w:ascii="Arial" w:hAnsi="Arial" w:cs="Arial"/>
          <w:bCs/>
          <w:sz w:val="24"/>
          <w:szCs w:val="24"/>
        </w:rPr>
        <w:t>aument</w:t>
      </w:r>
      <w:r w:rsidR="007B7D0C" w:rsidRPr="004F0273">
        <w:rPr>
          <w:rFonts w:ascii="Arial" w:hAnsi="Arial" w:cs="Arial"/>
          <w:bCs/>
          <w:sz w:val="24"/>
          <w:szCs w:val="24"/>
        </w:rPr>
        <w:t xml:space="preserve">ó </w:t>
      </w:r>
      <w:r w:rsidR="004501CB" w:rsidRPr="004F0273">
        <w:rPr>
          <w:rFonts w:ascii="Arial" w:hAnsi="Arial" w:cs="Arial"/>
          <w:bCs/>
          <w:sz w:val="24"/>
          <w:szCs w:val="24"/>
        </w:rPr>
        <w:t>en</w:t>
      </w:r>
      <w:r w:rsidR="003D4AF5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7B7D0C">
        <w:rPr>
          <w:rFonts w:ascii="Arial" w:hAnsi="Arial" w:cs="Arial"/>
          <w:bCs/>
          <w:sz w:val="24"/>
          <w:szCs w:val="24"/>
        </w:rPr>
        <w:t xml:space="preserve">24 </w:t>
      </w:r>
      <w:r w:rsidR="003E7F7B">
        <w:rPr>
          <w:rFonts w:ascii="Arial" w:hAnsi="Arial" w:cs="Arial"/>
          <w:bCs/>
          <w:sz w:val="24"/>
          <w:szCs w:val="24"/>
        </w:rPr>
        <w:t>3</w:t>
      </w:r>
      <w:r w:rsidR="007B7D0C">
        <w:rPr>
          <w:rFonts w:ascii="Arial" w:hAnsi="Arial" w:cs="Arial"/>
          <w:bCs/>
          <w:sz w:val="24"/>
          <w:szCs w:val="24"/>
        </w:rPr>
        <w:t>74</w:t>
      </w:r>
      <w:r w:rsidR="007B7D0C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022EC1" w:rsidRPr="004F0273">
        <w:rPr>
          <w:rFonts w:ascii="Arial" w:hAnsi="Arial" w:cs="Arial"/>
          <w:bCs/>
          <w:sz w:val="24"/>
          <w:szCs w:val="24"/>
        </w:rPr>
        <w:t>personas</w:t>
      </w:r>
      <w:r w:rsidR="004501CB" w:rsidRPr="004F0273">
        <w:rPr>
          <w:rFonts w:ascii="Arial" w:hAnsi="Arial" w:cs="Arial"/>
          <w:bCs/>
          <w:sz w:val="24"/>
          <w:szCs w:val="24"/>
        </w:rPr>
        <w:t>.</w:t>
      </w:r>
      <w:r w:rsidR="00F24F85" w:rsidRPr="004F0273">
        <w:rPr>
          <w:rFonts w:ascii="Arial" w:hAnsi="Arial" w:cs="Arial"/>
          <w:bCs/>
          <w:sz w:val="24"/>
          <w:szCs w:val="24"/>
        </w:rPr>
        <w:br w:type="page"/>
      </w:r>
    </w:p>
    <w:p w14:paraId="6084D991" w14:textId="2367073E" w:rsidR="003B7701" w:rsidRDefault="003B7701" w:rsidP="003B7701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4E31AF">
        <w:rPr>
          <w:rFonts w:ascii="Arial" w:hAnsi="Arial" w:cs="Arial"/>
          <w:bCs/>
          <w:sz w:val="24"/>
          <w:szCs w:val="24"/>
        </w:rPr>
        <w:lastRenderedPageBreak/>
        <w:t xml:space="preserve">Durante el segundo trimestre de 2024, los porcentajes de las y los trabajadores subordinados y remunerados según sexo fueron de 69.1 % en hombres y de 69.2 % en mujeres: los </w:t>
      </w:r>
      <w:r w:rsidR="00AD76DD">
        <w:rPr>
          <w:rFonts w:ascii="Arial" w:hAnsi="Arial" w:cs="Arial"/>
          <w:bCs/>
          <w:sz w:val="24"/>
          <w:szCs w:val="24"/>
        </w:rPr>
        <w:t>h</w:t>
      </w:r>
      <w:r w:rsidR="00B315F1" w:rsidRPr="004E31AF">
        <w:rPr>
          <w:rFonts w:ascii="Arial" w:hAnsi="Arial" w:cs="Arial"/>
          <w:bCs/>
          <w:sz w:val="24"/>
          <w:szCs w:val="24"/>
        </w:rPr>
        <w:t xml:space="preserve">ombres disminuyeron 19 497 y las </w:t>
      </w:r>
      <w:r w:rsidRPr="004E31AF">
        <w:rPr>
          <w:rFonts w:ascii="Arial" w:hAnsi="Arial" w:cs="Arial"/>
          <w:bCs/>
          <w:sz w:val="24"/>
          <w:szCs w:val="24"/>
        </w:rPr>
        <w:t xml:space="preserve">mujeres </w:t>
      </w:r>
      <w:r w:rsidR="00B315F1" w:rsidRPr="004E31AF">
        <w:rPr>
          <w:rFonts w:ascii="Arial" w:hAnsi="Arial" w:cs="Arial"/>
          <w:bCs/>
          <w:sz w:val="24"/>
          <w:szCs w:val="24"/>
        </w:rPr>
        <w:t xml:space="preserve">aumentaron 35 592 personas </w:t>
      </w:r>
      <w:r w:rsidRPr="004E31AF">
        <w:rPr>
          <w:rFonts w:ascii="Arial" w:hAnsi="Arial" w:cs="Arial"/>
          <w:bCs/>
          <w:sz w:val="24"/>
          <w:szCs w:val="24"/>
        </w:rPr>
        <w:t xml:space="preserve">respecto al mismo trimestre del año anterior. Por su parte, las y los trabajadores por cuenta propia representaron 22.4 % del total de hombres ocupados y </w:t>
      </w:r>
      <w:r w:rsidR="0084298C" w:rsidRPr="004E31AF">
        <w:rPr>
          <w:rFonts w:ascii="Arial" w:hAnsi="Arial" w:cs="Arial"/>
          <w:bCs/>
          <w:sz w:val="24"/>
          <w:szCs w:val="24"/>
        </w:rPr>
        <w:t>22.6</w:t>
      </w:r>
      <w:r w:rsidRPr="004E31AF">
        <w:rPr>
          <w:rFonts w:ascii="Arial" w:hAnsi="Arial" w:cs="Arial"/>
          <w:bCs/>
          <w:sz w:val="24"/>
          <w:szCs w:val="24"/>
        </w:rPr>
        <w:t xml:space="preserve"> % de las mujeres. Lo anterior representó un </w:t>
      </w:r>
      <w:r w:rsidR="0084298C" w:rsidRPr="004E31AF">
        <w:rPr>
          <w:rFonts w:ascii="Arial" w:hAnsi="Arial" w:cs="Arial"/>
          <w:bCs/>
          <w:sz w:val="24"/>
          <w:szCs w:val="24"/>
        </w:rPr>
        <w:t>in</w:t>
      </w:r>
      <w:r w:rsidRPr="004E31AF">
        <w:rPr>
          <w:rFonts w:ascii="Arial" w:hAnsi="Arial" w:cs="Arial"/>
          <w:bCs/>
          <w:sz w:val="24"/>
          <w:szCs w:val="24"/>
        </w:rPr>
        <w:t xml:space="preserve">cremento de </w:t>
      </w:r>
      <w:r w:rsidR="0084298C" w:rsidRPr="004E31AF">
        <w:rPr>
          <w:rFonts w:ascii="Arial" w:hAnsi="Arial" w:cs="Arial"/>
          <w:bCs/>
          <w:sz w:val="24"/>
          <w:szCs w:val="24"/>
        </w:rPr>
        <w:t>16 336</w:t>
      </w:r>
      <w:r w:rsidRPr="004E31AF">
        <w:rPr>
          <w:rFonts w:ascii="Arial" w:hAnsi="Arial" w:cs="Arial"/>
          <w:bCs/>
          <w:sz w:val="24"/>
          <w:szCs w:val="24"/>
        </w:rPr>
        <w:t xml:space="preserve"> hombres y </w:t>
      </w:r>
      <w:r w:rsidR="0084298C" w:rsidRPr="004E31AF">
        <w:rPr>
          <w:rFonts w:ascii="Arial" w:hAnsi="Arial" w:cs="Arial"/>
          <w:bCs/>
          <w:sz w:val="24"/>
          <w:szCs w:val="24"/>
        </w:rPr>
        <w:t>8 038</w:t>
      </w:r>
      <w:r w:rsidRPr="004E31AF">
        <w:rPr>
          <w:rFonts w:ascii="Arial" w:hAnsi="Arial" w:cs="Arial"/>
          <w:bCs/>
          <w:sz w:val="24"/>
          <w:szCs w:val="24"/>
        </w:rPr>
        <w:t xml:space="preserve"> mujeres, entre el </w:t>
      </w:r>
      <w:r w:rsidR="0084298C" w:rsidRPr="004E31AF">
        <w:rPr>
          <w:rFonts w:ascii="Arial" w:hAnsi="Arial" w:cs="Arial"/>
          <w:bCs/>
          <w:sz w:val="24"/>
          <w:szCs w:val="24"/>
        </w:rPr>
        <w:t>segundo trimestre</w:t>
      </w:r>
      <w:r w:rsidRPr="004E31AF">
        <w:rPr>
          <w:rFonts w:ascii="Arial" w:hAnsi="Arial" w:cs="Arial"/>
          <w:bCs/>
          <w:sz w:val="24"/>
          <w:szCs w:val="24"/>
        </w:rPr>
        <w:t xml:space="preserve"> de 2023 y el mismo periodo de 2024 (ver cuadro 2).</w:t>
      </w:r>
    </w:p>
    <w:p w14:paraId="156877F7" w14:textId="77777777" w:rsidR="00674D39" w:rsidRPr="00B315F1" w:rsidRDefault="00674D39" w:rsidP="00F63D95">
      <w:pPr>
        <w:spacing w:after="0" w:line="240" w:lineRule="auto"/>
        <w:rPr>
          <w:rFonts w:ascii="Arial" w:hAnsi="Arial" w:cs="Arial"/>
          <w:b/>
          <w:smallCaps/>
          <w:sz w:val="20"/>
          <w:szCs w:val="20"/>
        </w:rPr>
      </w:pPr>
    </w:p>
    <w:p w14:paraId="63CEEB9C" w14:textId="77777777" w:rsidR="00674D39" w:rsidRPr="004F0273" w:rsidRDefault="00674D39" w:rsidP="00674D39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4F0273">
        <w:rPr>
          <w:rFonts w:ascii="Arial" w:hAnsi="Arial" w:cs="Arial"/>
          <w:sz w:val="20"/>
          <w:szCs w:val="20"/>
        </w:rPr>
        <w:t xml:space="preserve">Cuadro 2 </w:t>
      </w:r>
    </w:p>
    <w:p w14:paraId="1431B84F" w14:textId="1E3C45A9" w:rsidR="00674D39" w:rsidRPr="004F0273" w:rsidRDefault="007B6361" w:rsidP="00674D39">
      <w:pPr>
        <w:spacing w:after="0" w:line="240" w:lineRule="auto"/>
        <w:contextualSpacing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po</w:t>
      </w:r>
      <w:r w:rsidR="00674D39" w:rsidRPr="004F0273">
        <w:rPr>
          <w:rFonts w:ascii="Arial" w:hAnsi="Arial" w:cs="Arial"/>
          <w:b/>
          <w:smallCaps/>
        </w:rPr>
        <w:t>blación ocupada</w:t>
      </w:r>
      <w:r w:rsidR="00C80392">
        <w:rPr>
          <w:rFonts w:ascii="Arial" w:hAnsi="Arial" w:cs="Arial"/>
          <w:b/>
          <w:smallCaps/>
        </w:rPr>
        <w:t>,</w:t>
      </w:r>
      <w:r w:rsidR="00674D39" w:rsidRPr="004F0273">
        <w:rPr>
          <w:rFonts w:ascii="Arial" w:hAnsi="Arial" w:cs="Arial"/>
          <w:b/>
          <w:smallCaps/>
        </w:rPr>
        <w:t xml:space="preserve"> según posición en la ocupación y sexo</w:t>
      </w:r>
    </w:p>
    <w:p w14:paraId="69A601D4" w14:textId="1357B8F3" w:rsidR="00303C42" w:rsidRPr="004F0273" w:rsidRDefault="002963C4" w:rsidP="00674D39">
      <w:pPr>
        <w:spacing w:after="0" w:line="240" w:lineRule="auto"/>
        <w:contextualSpacing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segundo</w:t>
      </w:r>
      <w:r w:rsidRPr="004F0273">
        <w:rPr>
          <w:rFonts w:ascii="Arial" w:hAnsi="Arial" w:cs="Arial"/>
          <w:bCs/>
          <w:sz w:val="20"/>
          <w:szCs w:val="20"/>
        </w:rPr>
        <w:t xml:space="preserve"> </w:t>
      </w:r>
      <w:r w:rsidR="00422CCD" w:rsidRPr="004F0273">
        <w:rPr>
          <w:rFonts w:ascii="Arial" w:hAnsi="Arial" w:cs="Arial"/>
          <w:bCs/>
          <w:sz w:val="20"/>
          <w:szCs w:val="20"/>
        </w:rPr>
        <w:t>trimestre de 202</w:t>
      </w:r>
      <w:r w:rsidR="00BB5F9E" w:rsidRPr="004F0273">
        <w:rPr>
          <w:rFonts w:ascii="Arial" w:hAnsi="Arial" w:cs="Arial"/>
          <w:bCs/>
          <w:sz w:val="20"/>
          <w:szCs w:val="20"/>
        </w:rPr>
        <w:t>3</w:t>
      </w:r>
      <w:r w:rsidR="00422CCD" w:rsidRPr="004F0273">
        <w:rPr>
          <w:rFonts w:ascii="Arial" w:hAnsi="Arial" w:cs="Arial"/>
          <w:bCs/>
          <w:sz w:val="20"/>
          <w:szCs w:val="20"/>
        </w:rPr>
        <w:t xml:space="preserve"> y 202</w:t>
      </w:r>
      <w:r w:rsidR="00BB5F9E" w:rsidRPr="004F0273">
        <w:rPr>
          <w:rFonts w:ascii="Arial" w:hAnsi="Arial" w:cs="Arial"/>
          <w:bCs/>
          <w:sz w:val="20"/>
          <w:szCs w:val="20"/>
        </w:rPr>
        <w:t>4</w:t>
      </w:r>
    </w:p>
    <w:p w14:paraId="2841F97B" w14:textId="275F0830" w:rsidR="000B1CB1" w:rsidRPr="004F0273" w:rsidRDefault="002963C4" w:rsidP="00674D39">
      <w:pPr>
        <w:spacing w:after="0" w:line="240" w:lineRule="auto"/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2963C4">
        <w:rPr>
          <w:noProof/>
        </w:rPr>
        <w:drawing>
          <wp:inline distT="0" distB="0" distL="0" distR="0" wp14:anchorId="776C0E08" wp14:editId="1B9E58C7">
            <wp:extent cx="6332220" cy="3627934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62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379B7" w14:textId="77777777" w:rsidR="0020110C" w:rsidRPr="004F0273" w:rsidRDefault="0020110C" w:rsidP="0020110C">
      <w:pPr>
        <w:tabs>
          <w:tab w:val="left" w:pos="851"/>
        </w:tabs>
        <w:spacing w:after="0" w:line="240" w:lineRule="auto"/>
        <w:ind w:left="590" w:right="335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bookmarkStart w:id="6" w:name="_Hlk95821414"/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Nota: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ab/>
        <w:t>La suma de los porcentajes puede no coincidir con los totales debido al redondeo de las cifras.</w:t>
      </w:r>
    </w:p>
    <w:p w14:paraId="71E4CCCA" w14:textId="510EBAEC" w:rsidR="00674D39" w:rsidRPr="004F0273" w:rsidRDefault="00674D39" w:rsidP="001D2C90">
      <w:pPr>
        <w:tabs>
          <w:tab w:val="left" w:pos="851"/>
        </w:tabs>
        <w:spacing w:after="0" w:line="240" w:lineRule="auto"/>
        <w:ind w:left="590" w:right="335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a/</w:t>
      </w:r>
      <w:r w:rsidR="001D2C90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Porcentaje respecto a la población ocupada</w:t>
      </w:r>
      <w:r w:rsidR="000C3B03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bookmarkEnd w:id="6"/>
    <w:p w14:paraId="2DF5C6E9" w14:textId="2FAB6118" w:rsidR="00F97BA8" w:rsidRPr="004F0273" w:rsidRDefault="00F97BA8" w:rsidP="001D2C90">
      <w:pPr>
        <w:tabs>
          <w:tab w:val="left" w:pos="851"/>
        </w:tabs>
        <w:spacing w:after="0" w:line="240" w:lineRule="auto"/>
        <w:ind w:right="335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Fuente: </w:t>
      </w:r>
      <w:r w:rsidR="009A6890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inegi. 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B853ED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B853ED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91366B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B853ED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 w:rsidR="002963C4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2963C4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2D3161">
        <w:rPr>
          <w:rFonts w:ascii="Arial" w:hAnsi="Arial" w:cs="Arial"/>
          <w:noProof/>
          <w:sz w:val="16"/>
          <w:szCs w:val="16"/>
          <w:lang w:val="es-ES" w:eastAsia="es-ES"/>
        </w:rPr>
        <w:t>3 y 2024</w:t>
      </w:r>
      <w:r w:rsidR="00BD3B02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523D91C6" w14:textId="77777777" w:rsidR="00674D39" w:rsidRPr="004F0273" w:rsidRDefault="00674D39" w:rsidP="00674D39">
      <w:pPr>
        <w:pStyle w:val="Prrafodelista"/>
        <w:spacing w:after="0" w:line="240" w:lineRule="auto"/>
        <w:ind w:left="0" w:right="49"/>
        <w:jc w:val="both"/>
        <w:rPr>
          <w:rFonts w:ascii="Arial" w:hAnsi="Arial" w:cs="Arial"/>
          <w:bCs/>
          <w:spacing w:val="8"/>
          <w:sz w:val="24"/>
          <w:szCs w:val="24"/>
        </w:rPr>
      </w:pPr>
    </w:p>
    <w:p w14:paraId="1F0E3F5C" w14:textId="39E6A1C5" w:rsidR="00674D39" w:rsidRPr="004F0273" w:rsidRDefault="00674D39" w:rsidP="00674D39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4F0273">
        <w:rPr>
          <w:rFonts w:ascii="Arial" w:hAnsi="Arial" w:cs="Arial"/>
          <w:bCs/>
          <w:sz w:val="24"/>
          <w:szCs w:val="24"/>
        </w:rPr>
        <w:t xml:space="preserve">En el </w:t>
      </w:r>
      <w:r w:rsidR="00AD73D9">
        <w:rPr>
          <w:rFonts w:ascii="Arial" w:hAnsi="Arial" w:cs="Arial"/>
          <w:bCs/>
          <w:sz w:val="24"/>
          <w:szCs w:val="24"/>
        </w:rPr>
        <w:t>segundo</w:t>
      </w:r>
      <w:r w:rsidR="00AD73D9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>trimestre de 202</w:t>
      </w:r>
      <w:r w:rsidR="00BB5F9E" w:rsidRPr="004F0273">
        <w:rPr>
          <w:rFonts w:ascii="Arial" w:hAnsi="Arial" w:cs="Arial"/>
          <w:bCs/>
          <w:sz w:val="24"/>
          <w:szCs w:val="24"/>
        </w:rPr>
        <w:t>4</w:t>
      </w:r>
      <w:r w:rsidRPr="004F0273">
        <w:rPr>
          <w:rFonts w:ascii="Arial" w:hAnsi="Arial" w:cs="Arial"/>
          <w:bCs/>
          <w:sz w:val="24"/>
          <w:szCs w:val="24"/>
        </w:rPr>
        <w:t>, las actividades terciarias concentraron a la mayor parte de la población ocupada</w:t>
      </w:r>
      <w:r w:rsidR="00B5683F">
        <w:rPr>
          <w:rFonts w:ascii="Arial" w:hAnsi="Arial" w:cs="Arial"/>
          <w:bCs/>
          <w:sz w:val="24"/>
          <w:szCs w:val="24"/>
        </w:rPr>
        <w:t xml:space="preserve"> en el estado</w:t>
      </w:r>
      <w:r w:rsidRPr="004F0273">
        <w:rPr>
          <w:rFonts w:ascii="Arial" w:hAnsi="Arial" w:cs="Arial"/>
          <w:bCs/>
          <w:sz w:val="24"/>
          <w:szCs w:val="24"/>
        </w:rPr>
        <w:t xml:space="preserve">, con una participación de </w:t>
      </w:r>
      <w:r w:rsidR="00AD73D9">
        <w:rPr>
          <w:rFonts w:ascii="Arial" w:hAnsi="Arial" w:cs="Arial"/>
          <w:bCs/>
          <w:sz w:val="24"/>
          <w:szCs w:val="24"/>
        </w:rPr>
        <w:t>56.3</w:t>
      </w:r>
      <w:r w:rsidR="00033CF3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284F04" w:rsidRPr="004F0273">
        <w:rPr>
          <w:rFonts w:ascii="Arial" w:hAnsi="Arial" w:cs="Arial"/>
          <w:bCs/>
          <w:sz w:val="24"/>
          <w:szCs w:val="24"/>
        </w:rPr>
        <w:t>por ciento</w:t>
      </w:r>
      <w:r w:rsidR="008077C6" w:rsidRPr="004F0273">
        <w:rPr>
          <w:rFonts w:ascii="Arial" w:hAnsi="Arial" w:cs="Arial"/>
          <w:bCs/>
          <w:sz w:val="24"/>
          <w:szCs w:val="24"/>
        </w:rPr>
        <w:t>. El</w:t>
      </w:r>
      <w:r w:rsidRPr="004F0273">
        <w:rPr>
          <w:rFonts w:ascii="Arial" w:hAnsi="Arial" w:cs="Arial"/>
          <w:bCs/>
          <w:sz w:val="24"/>
          <w:szCs w:val="24"/>
        </w:rPr>
        <w:t xml:space="preserve"> aumento en términos absolutos</w:t>
      </w:r>
      <w:r w:rsidR="00F848AB" w:rsidRPr="004F0273">
        <w:rPr>
          <w:rFonts w:ascii="Arial" w:hAnsi="Arial" w:cs="Arial"/>
          <w:bCs/>
          <w:sz w:val="24"/>
          <w:szCs w:val="24"/>
        </w:rPr>
        <w:t xml:space="preserve"> fue</w:t>
      </w:r>
      <w:r w:rsidRPr="004F0273">
        <w:rPr>
          <w:rFonts w:ascii="Arial" w:hAnsi="Arial" w:cs="Arial"/>
          <w:bCs/>
          <w:sz w:val="24"/>
          <w:szCs w:val="24"/>
        </w:rPr>
        <w:t xml:space="preserve"> de </w:t>
      </w:r>
      <w:r w:rsidR="00AD73D9">
        <w:rPr>
          <w:rFonts w:ascii="Arial" w:hAnsi="Arial" w:cs="Arial"/>
          <w:bCs/>
          <w:sz w:val="24"/>
          <w:szCs w:val="24"/>
        </w:rPr>
        <w:t>28 467</w:t>
      </w:r>
      <w:r w:rsidR="003F5B35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 xml:space="preserve">personas respecto al </w:t>
      </w:r>
      <w:r w:rsidR="00AD73D9">
        <w:rPr>
          <w:rFonts w:ascii="Arial" w:hAnsi="Arial" w:cs="Arial"/>
          <w:bCs/>
          <w:sz w:val="24"/>
          <w:szCs w:val="24"/>
        </w:rPr>
        <w:t>segundo</w:t>
      </w:r>
      <w:r w:rsidR="00AD73D9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>trimestre de 202</w:t>
      </w:r>
      <w:r w:rsidR="00BB5F9E" w:rsidRPr="004F0273">
        <w:rPr>
          <w:rFonts w:ascii="Arial" w:hAnsi="Arial" w:cs="Arial"/>
          <w:bCs/>
          <w:sz w:val="24"/>
          <w:szCs w:val="24"/>
        </w:rPr>
        <w:t>3</w:t>
      </w:r>
      <w:r w:rsidRPr="004F0273">
        <w:rPr>
          <w:rFonts w:ascii="Arial" w:hAnsi="Arial" w:cs="Arial"/>
          <w:bCs/>
          <w:sz w:val="24"/>
          <w:szCs w:val="24"/>
        </w:rPr>
        <w:t>.</w:t>
      </w:r>
    </w:p>
    <w:p w14:paraId="00A16B84" w14:textId="77777777" w:rsidR="00674D39" w:rsidRPr="004F0273" w:rsidRDefault="00674D39" w:rsidP="00674D39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</w:p>
    <w:p w14:paraId="1926676A" w14:textId="207455C5" w:rsidR="00490231" w:rsidRPr="004F0273" w:rsidRDefault="00674D39" w:rsidP="00F0470C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4F0273">
        <w:rPr>
          <w:rFonts w:ascii="Arial" w:hAnsi="Arial" w:cs="Arial"/>
          <w:bCs/>
          <w:sz w:val="24"/>
          <w:szCs w:val="24"/>
        </w:rPr>
        <w:t xml:space="preserve">El </w:t>
      </w:r>
      <w:r w:rsidR="00AC5D8D" w:rsidRPr="004F0273">
        <w:rPr>
          <w:rFonts w:ascii="Arial" w:hAnsi="Arial" w:cs="Arial"/>
          <w:bCs/>
          <w:sz w:val="24"/>
          <w:szCs w:val="24"/>
        </w:rPr>
        <w:t>comercio</w:t>
      </w:r>
      <w:r w:rsidR="00284F04" w:rsidRPr="004F0273">
        <w:rPr>
          <w:rFonts w:ascii="Arial" w:hAnsi="Arial" w:cs="Arial"/>
          <w:bCs/>
          <w:sz w:val="24"/>
          <w:szCs w:val="24"/>
        </w:rPr>
        <w:t xml:space="preserve"> </w:t>
      </w:r>
      <w:bookmarkStart w:id="7" w:name="_Hlk119660636"/>
      <w:r w:rsidR="00284F04" w:rsidRPr="004F0273">
        <w:rPr>
          <w:rFonts w:ascii="Arial" w:hAnsi="Arial" w:cs="Arial"/>
          <w:bCs/>
          <w:sz w:val="24"/>
          <w:szCs w:val="24"/>
        </w:rPr>
        <w:t>—</w:t>
      </w:r>
      <w:bookmarkEnd w:id="7"/>
      <w:r w:rsidRPr="004F0273">
        <w:rPr>
          <w:rFonts w:ascii="Arial" w:hAnsi="Arial" w:cs="Arial"/>
          <w:bCs/>
          <w:sz w:val="24"/>
          <w:szCs w:val="24"/>
        </w:rPr>
        <w:t xml:space="preserve">con una participación de </w:t>
      </w:r>
      <w:r w:rsidR="00AD73D9">
        <w:rPr>
          <w:rFonts w:ascii="Arial" w:hAnsi="Arial" w:cs="Arial"/>
          <w:bCs/>
          <w:sz w:val="24"/>
          <w:szCs w:val="24"/>
        </w:rPr>
        <w:t>17.4</w:t>
      </w:r>
      <w:r w:rsidR="00033CF3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EB5C8A" w:rsidRPr="004F0273">
        <w:rPr>
          <w:rFonts w:ascii="Arial" w:hAnsi="Arial" w:cs="Arial"/>
          <w:bCs/>
          <w:sz w:val="24"/>
          <w:szCs w:val="24"/>
        </w:rPr>
        <w:t>%</w:t>
      </w:r>
      <w:r w:rsidR="00284F04" w:rsidRPr="004F0273">
        <w:rPr>
          <w:rFonts w:ascii="Arial" w:hAnsi="Arial" w:cs="Arial"/>
          <w:bCs/>
          <w:sz w:val="24"/>
          <w:szCs w:val="24"/>
        </w:rPr>
        <w:t>—</w:t>
      </w:r>
      <w:r w:rsidRPr="004F0273">
        <w:rPr>
          <w:rFonts w:ascii="Arial" w:hAnsi="Arial" w:cs="Arial"/>
          <w:bCs/>
          <w:sz w:val="24"/>
          <w:szCs w:val="24"/>
        </w:rPr>
        <w:t xml:space="preserve"> registró un </w:t>
      </w:r>
      <w:r w:rsidR="00AD73D9">
        <w:rPr>
          <w:rFonts w:ascii="Arial" w:hAnsi="Arial" w:cs="Arial"/>
          <w:bCs/>
          <w:sz w:val="24"/>
          <w:szCs w:val="24"/>
        </w:rPr>
        <w:t>decremento</w:t>
      </w:r>
      <w:r w:rsidR="00AD73D9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>de</w:t>
      </w:r>
      <w:r w:rsidR="00A35C33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AD73D9">
        <w:rPr>
          <w:rFonts w:ascii="Arial" w:hAnsi="Arial" w:cs="Arial"/>
          <w:bCs/>
          <w:sz w:val="24"/>
          <w:szCs w:val="24"/>
        </w:rPr>
        <w:t>15 287</w:t>
      </w:r>
      <w:r w:rsidR="0015325F" w:rsidRPr="004F0273">
        <w:rPr>
          <w:rFonts w:ascii="Arial" w:hAnsi="Arial" w:cs="Arial"/>
          <w:bCs/>
          <w:sz w:val="24"/>
          <w:szCs w:val="24"/>
        </w:rPr>
        <w:t xml:space="preserve"> personas</w:t>
      </w:r>
      <w:r w:rsidRPr="004F0273">
        <w:rPr>
          <w:rFonts w:ascii="Arial" w:hAnsi="Arial" w:cs="Arial"/>
          <w:bCs/>
          <w:sz w:val="24"/>
          <w:szCs w:val="24"/>
        </w:rPr>
        <w:t xml:space="preserve"> ocupad</w:t>
      </w:r>
      <w:r w:rsidR="0015325F" w:rsidRPr="004F0273">
        <w:rPr>
          <w:rFonts w:ascii="Arial" w:hAnsi="Arial" w:cs="Arial"/>
          <w:bCs/>
          <w:sz w:val="24"/>
          <w:szCs w:val="24"/>
        </w:rPr>
        <w:t>as:</w:t>
      </w:r>
      <w:r w:rsidRPr="004F0273">
        <w:rPr>
          <w:rFonts w:ascii="Arial" w:hAnsi="Arial" w:cs="Arial"/>
          <w:bCs/>
          <w:sz w:val="24"/>
          <w:szCs w:val="24"/>
        </w:rPr>
        <w:t xml:space="preserve"> </w:t>
      </w:r>
      <w:r w:rsidR="00DC2289" w:rsidRPr="004F0273">
        <w:rPr>
          <w:rFonts w:ascii="Arial" w:hAnsi="Arial" w:cs="Arial"/>
          <w:bCs/>
          <w:sz w:val="24"/>
          <w:szCs w:val="24"/>
        </w:rPr>
        <w:t xml:space="preserve">dicho porcentaje </w:t>
      </w:r>
      <w:r w:rsidR="004B7B2D" w:rsidRPr="004F0273">
        <w:rPr>
          <w:rFonts w:ascii="Arial" w:hAnsi="Arial" w:cs="Arial"/>
          <w:bCs/>
          <w:sz w:val="24"/>
          <w:szCs w:val="24"/>
        </w:rPr>
        <w:t xml:space="preserve">registró un </w:t>
      </w:r>
      <w:r w:rsidR="003E7F7B">
        <w:rPr>
          <w:rFonts w:ascii="Arial" w:hAnsi="Arial" w:cs="Arial"/>
          <w:bCs/>
          <w:sz w:val="24"/>
          <w:szCs w:val="24"/>
        </w:rPr>
        <w:t>decremento</w:t>
      </w:r>
      <w:r w:rsidR="003E7F7B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4B7B2D" w:rsidRPr="004F0273">
        <w:rPr>
          <w:rFonts w:ascii="Arial" w:hAnsi="Arial" w:cs="Arial"/>
          <w:bCs/>
          <w:sz w:val="24"/>
          <w:szCs w:val="24"/>
        </w:rPr>
        <w:t xml:space="preserve">de </w:t>
      </w:r>
      <w:r w:rsidR="000B1CB1" w:rsidRPr="004F0273">
        <w:rPr>
          <w:rFonts w:ascii="Arial" w:hAnsi="Arial" w:cs="Arial"/>
          <w:bCs/>
          <w:sz w:val="24"/>
          <w:szCs w:val="24"/>
        </w:rPr>
        <w:t>1.</w:t>
      </w:r>
      <w:r w:rsidR="003E7F7B">
        <w:rPr>
          <w:rFonts w:ascii="Arial" w:hAnsi="Arial" w:cs="Arial"/>
          <w:bCs/>
          <w:sz w:val="24"/>
          <w:szCs w:val="24"/>
        </w:rPr>
        <w:t>6</w:t>
      </w:r>
      <w:r w:rsidR="004B7B2D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6D0826" w:rsidRPr="004F0273">
        <w:rPr>
          <w:rFonts w:ascii="Arial" w:hAnsi="Arial" w:cs="Arial"/>
          <w:bCs/>
          <w:sz w:val="24"/>
          <w:szCs w:val="24"/>
        </w:rPr>
        <w:t>puntos porcentuales</w:t>
      </w:r>
      <w:r w:rsidRPr="004F0273">
        <w:rPr>
          <w:rFonts w:ascii="Arial" w:hAnsi="Arial" w:cs="Arial"/>
          <w:bCs/>
          <w:sz w:val="24"/>
          <w:szCs w:val="24"/>
        </w:rPr>
        <w:t xml:space="preserve"> en comparación con el </w:t>
      </w:r>
      <w:r w:rsidR="00AD73D9">
        <w:rPr>
          <w:rFonts w:ascii="Arial" w:hAnsi="Arial" w:cs="Arial"/>
          <w:bCs/>
          <w:sz w:val="24"/>
          <w:szCs w:val="24"/>
        </w:rPr>
        <w:t>segundo</w:t>
      </w:r>
      <w:r w:rsidR="00AD73D9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>trimestre de 202</w:t>
      </w:r>
      <w:r w:rsidR="00BB5F9E" w:rsidRPr="004F0273">
        <w:rPr>
          <w:rFonts w:ascii="Arial" w:hAnsi="Arial" w:cs="Arial"/>
          <w:bCs/>
          <w:sz w:val="24"/>
          <w:szCs w:val="24"/>
        </w:rPr>
        <w:t>3</w:t>
      </w:r>
      <w:r w:rsidRPr="004F0273">
        <w:rPr>
          <w:rFonts w:ascii="Arial" w:hAnsi="Arial" w:cs="Arial"/>
          <w:bCs/>
          <w:sz w:val="24"/>
          <w:szCs w:val="24"/>
        </w:rPr>
        <w:t>.</w:t>
      </w:r>
    </w:p>
    <w:p w14:paraId="682AEFC2" w14:textId="77777777" w:rsidR="00490231" w:rsidRPr="004F0273" w:rsidRDefault="00490231">
      <w:pPr>
        <w:rPr>
          <w:rFonts w:ascii="Arial" w:hAnsi="Arial" w:cs="Arial"/>
          <w:bCs/>
          <w:sz w:val="24"/>
          <w:szCs w:val="24"/>
        </w:rPr>
      </w:pPr>
      <w:r w:rsidRPr="004F0273">
        <w:rPr>
          <w:rFonts w:ascii="Arial" w:hAnsi="Arial" w:cs="Arial"/>
          <w:bCs/>
          <w:sz w:val="24"/>
          <w:szCs w:val="24"/>
        </w:rPr>
        <w:br w:type="page"/>
      </w:r>
    </w:p>
    <w:p w14:paraId="3E0665FC" w14:textId="2CE89523" w:rsidR="00674D39" w:rsidRPr="004F0273" w:rsidRDefault="00C15C22" w:rsidP="00674D39">
      <w:pPr>
        <w:pStyle w:val="Prrafodelista"/>
        <w:spacing w:after="0" w:line="240" w:lineRule="auto"/>
        <w:ind w:left="0" w:right="49"/>
        <w:jc w:val="both"/>
        <w:rPr>
          <w:rFonts w:ascii="Arial" w:hAnsi="Arial" w:cs="Arial"/>
          <w:bCs/>
          <w:sz w:val="24"/>
          <w:szCs w:val="24"/>
        </w:rPr>
      </w:pPr>
      <w:r w:rsidRPr="004F0273">
        <w:rPr>
          <w:rFonts w:ascii="Arial" w:hAnsi="Arial" w:cs="Arial"/>
          <w:bCs/>
          <w:sz w:val="24"/>
          <w:szCs w:val="24"/>
        </w:rPr>
        <w:lastRenderedPageBreak/>
        <w:t>E</w:t>
      </w:r>
      <w:r w:rsidR="008A0317" w:rsidRPr="004F0273">
        <w:rPr>
          <w:rFonts w:ascii="Arial" w:hAnsi="Arial" w:cs="Arial"/>
          <w:bCs/>
          <w:sz w:val="24"/>
          <w:szCs w:val="24"/>
        </w:rPr>
        <w:t xml:space="preserve">ntre el </w:t>
      </w:r>
      <w:r w:rsidR="00AD73D9">
        <w:rPr>
          <w:rFonts w:ascii="Arial" w:hAnsi="Arial" w:cs="Arial"/>
          <w:bCs/>
          <w:sz w:val="24"/>
          <w:szCs w:val="24"/>
        </w:rPr>
        <w:t>segundo</w:t>
      </w:r>
      <w:r w:rsidR="00AD73D9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8A0317" w:rsidRPr="004F0273">
        <w:rPr>
          <w:rFonts w:ascii="Arial" w:hAnsi="Arial" w:cs="Arial"/>
          <w:bCs/>
          <w:sz w:val="24"/>
          <w:szCs w:val="24"/>
        </w:rPr>
        <w:t>trimestre de 202</w:t>
      </w:r>
      <w:r w:rsidR="00BB5F9E" w:rsidRPr="004F0273">
        <w:rPr>
          <w:rFonts w:ascii="Arial" w:hAnsi="Arial" w:cs="Arial"/>
          <w:bCs/>
          <w:sz w:val="24"/>
          <w:szCs w:val="24"/>
        </w:rPr>
        <w:t>3</w:t>
      </w:r>
      <w:r w:rsidR="008A0317" w:rsidRPr="004F0273">
        <w:rPr>
          <w:rFonts w:ascii="Arial" w:hAnsi="Arial" w:cs="Arial"/>
          <w:bCs/>
          <w:sz w:val="24"/>
          <w:szCs w:val="24"/>
        </w:rPr>
        <w:t xml:space="preserve"> y el de 202</w:t>
      </w:r>
      <w:r w:rsidR="00BB5F9E" w:rsidRPr="004F0273">
        <w:rPr>
          <w:rFonts w:ascii="Arial" w:hAnsi="Arial" w:cs="Arial"/>
          <w:bCs/>
          <w:sz w:val="24"/>
          <w:szCs w:val="24"/>
        </w:rPr>
        <w:t>4</w:t>
      </w:r>
      <w:r w:rsidR="008A0317" w:rsidRPr="004F0273">
        <w:rPr>
          <w:rFonts w:ascii="Arial" w:hAnsi="Arial" w:cs="Arial"/>
          <w:bCs/>
          <w:sz w:val="24"/>
          <w:szCs w:val="24"/>
        </w:rPr>
        <w:t xml:space="preserve">, </w:t>
      </w:r>
      <w:r w:rsidR="00EC0B44" w:rsidRPr="004F0273">
        <w:rPr>
          <w:rFonts w:ascii="Arial" w:hAnsi="Arial" w:cs="Arial"/>
          <w:bCs/>
          <w:sz w:val="24"/>
          <w:szCs w:val="24"/>
        </w:rPr>
        <w:t xml:space="preserve">los </w:t>
      </w:r>
      <w:r w:rsidR="000966F6" w:rsidRPr="004F0273">
        <w:rPr>
          <w:rFonts w:ascii="Arial" w:hAnsi="Arial" w:cs="Arial"/>
          <w:bCs/>
          <w:sz w:val="24"/>
          <w:szCs w:val="24"/>
        </w:rPr>
        <w:t xml:space="preserve">servicios </w:t>
      </w:r>
      <w:r w:rsidR="00EC192F">
        <w:rPr>
          <w:rFonts w:ascii="Arial" w:hAnsi="Arial" w:cs="Arial"/>
          <w:bCs/>
          <w:sz w:val="24"/>
          <w:szCs w:val="24"/>
        </w:rPr>
        <w:t>transporte</w:t>
      </w:r>
      <w:r w:rsidR="0041581B">
        <w:rPr>
          <w:rFonts w:ascii="Arial" w:hAnsi="Arial" w:cs="Arial"/>
          <w:bCs/>
          <w:sz w:val="24"/>
          <w:szCs w:val="24"/>
        </w:rPr>
        <w:t>s</w:t>
      </w:r>
      <w:r w:rsidR="00EC192F">
        <w:rPr>
          <w:rFonts w:ascii="Arial" w:hAnsi="Arial" w:cs="Arial"/>
          <w:bCs/>
          <w:sz w:val="24"/>
          <w:szCs w:val="24"/>
        </w:rPr>
        <w:t>, comunicaciones correos y almacenamiento</w:t>
      </w:r>
      <w:r w:rsidR="00EC192F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284F04" w:rsidRPr="004F0273">
        <w:rPr>
          <w:rFonts w:ascii="Arial" w:hAnsi="Arial" w:cs="Arial"/>
          <w:bCs/>
          <w:sz w:val="24"/>
          <w:szCs w:val="24"/>
        </w:rPr>
        <w:t>—</w:t>
      </w:r>
      <w:r w:rsidR="00266A32" w:rsidRPr="004F0273">
        <w:rPr>
          <w:rFonts w:ascii="Arial" w:hAnsi="Arial" w:cs="Arial"/>
          <w:bCs/>
          <w:sz w:val="24"/>
          <w:szCs w:val="24"/>
        </w:rPr>
        <w:t xml:space="preserve">con una participación de </w:t>
      </w:r>
      <w:r w:rsidR="00EC192F">
        <w:rPr>
          <w:rFonts w:ascii="Arial" w:hAnsi="Arial" w:cs="Arial"/>
          <w:bCs/>
          <w:sz w:val="24"/>
          <w:szCs w:val="24"/>
        </w:rPr>
        <w:t>4</w:t>
      </w:r>
      <w:r w:rsidR="00266A32" w:rsidRPr="004F0273">
        <w:rPr>
          <w:rFonts w:ascii="Arial" w:hAnsi="Arial" w:cs="Arial"/>
          <w:bCs/>
          <w:sz w:val="24"/>
          <w:szCs w:val="24"/>
        </w:rPr>
        <w:t xml:space="preserve"> %</w:t>
      </w:r>
      <w:r w:rsidR="00284F04" w:rsidRPr="004F0273">
        <w:rPr>
          <w:rFonts w:ascii="Arial" w:hAnsi="Arial" w:cs="Arial"/>
          <w:bCs/>
          <w:sz w:val="24"/>
          <w:szCs w:val="24"/>
        </w:rPr>
        <w:t>—</w:t>
      </w:r>
      <w:r w:rsidR="00266A32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3F395B" w:rsidRPr="004F0273">
        <w:rPr>
          <w:rFonts w:ascii="Arial" w:hAnsi="Arial" w:cs="Arial"/>
          <w:bCs/>
          <w:sz w:val="24"/>
          <w:szCs w:val="24"/>
        </w:rPr>
        <w:t>mostr</w:t>
      </w:r>
      <w:r w:rsidR="00F75DFC" w:rsidRPr="004F0273">
        <w:rPr>
          <w:rFonts w:ascii="Arial" w:hAnsi="Arial" w:cs="Arial"/>
          <w:bCs/>
          <w:sz w:val="24"/>
          <w:szCs w:val="24"/>
        </w:rPr>
        <w:t xml:space="preserve">aron </w:t>
      </w:r>
      <w:r w:rsidR="003F395B" w:rsidRPr="004F0273">
        <w:rPr>
          <w:rFonts w:ascii="Arial" w:hAnsi="Arial" w:cs="Arial"/>
          <w:bCs/>
          <w:sz w:val="24"/>
          <w:szCs w:val="24"/>
        </w:rPr>
        <w:t xml:space="preserve">un </w:t>
      </w:r>
      <w:r w:rsidR="000966F6" w:rsidRPr="004F0273">
        <w:rPr>
          <w:rFonts w:ascii="Arial" w:hAnsi="Arial" w:cs="Arial"/>
          <w:bCs/>
          <w:sz w:val="24"/>
          <w:szCs w:val="24"/>
        </w:rPr>
        <w:t>descenso</w:t>
      </w:r>
      <w:r w:rsidR="00266A32" w:rsidRPr="004F0273">
        <w:rPr>
          <w:rFonts w:ascii="Arial" w:hAnsi="Arial" w:cs="Arial"/>
          <w:bCs/>
          <w:sz w:val="24"/>
          <w:szCs w:val="24"/>
        </w:rPr>
        <w:t xml:space="preserve"> de</w:t>
      </w:r>
      <w:r w:rsidR="003F395B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4D37C6">
        <w:rPr>
          <w:rFonts w:ascii="Arial" w:hAnsi="Arial" w:cs="Arial"/>
          <w:bCs/>
          <w:sz w:val="24"/>
          <w:szCs w:val="24"/>
        </w:rPr>
        <w:br/>
      </w:r>
      <w:r w:rsidR="0041581B">
        <w:rPr>
          <w:rFonts w:ascii="Arial" w:hAnsi="Arial" w:cs="Arial"/>
          <w:bCs/>
          <w:sz w:val="24"/>
          <w:szCs w:val="24"/>
        </w:rPr>
        <w:t>801</w:t>
      </w:r>
      <w:r w:rsidR="00266A32" w:rsidRPr="004F0273">
        <w:rPr>
          <w:rFonts w:ascii="Arial" w:hAnsi="Arial" w:cs="Arial"/>
          <w:bCs/>
          <w:sz w:val="24"/>
          <w:szCs w:val="24"/>
        </w:rPr>
        <w:t xml:space="preserve"> personas ocupadas. </w:t>
      </w:r>
      <w:r w:rsidR="00EF6805" w:rsidRPr="004F0273">
        <w:rPr>
          <w:rFonts w:ascii="Arial" w:hAnsi="Arial" w:cs="Arial"/>
          <w:bCs/>
          <w:sz w:val="24"/>
          <w:szCs w:val="24"/>
        </w:rPr>
        <w:t>El sector</w:t>
      </w:r>
      <w:r w:rsidR="00D76A08" w:rsidRPr="004F0273">
        <w:rPr>
          <w:rFonts w:ascii="Arial" w:hAnsi="Arial" w:cs="Arial"/>
          <w:bCs/>
          <w:sz w:val="24"/>
          <w:szCs w:val="24"/>
        </w:rPr>
        <w:t xml:space="preserve"> de</w:t>
      </w:r>
      <w:r w:rsidR="00EF6805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0966F6" w:rsidRPr="004F0273">
        <w:rPr>
          <w:rFonts w:ascii="Arial" w:hAnsi="Arial" w:cs="Arial"/>
          <w:bCs/>
          <w:sz w:val="24"/>
          <w:szCs w:val="24"/>
        </w:rPr>
        <w:t xml:space="preserve">servicios </w:t>
      </w:r>
      <w:r w:rsidR="00233638">
        <w:rPr>
          <w:rFonts w:ascii="Arial" w:hAnsi="Arial" w:cs="Arial"/>
          <w:bCs/>
          <w:sz w:val="24"/>
          <w:szCs w:val="24"/>
        </w:rPr>
        <w:t>diversos</w:t>
      </w:r>
      <w:r w:rsidR="000966F6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647B75" w:rsidRPr="004F0273">
        <w:rPr>
          <w:rFonts w:ascii="Arial" w:hAnsi="Arial" w:cs="Arial"/>
          <w:bCs/>
          <w:sz w:val="24"/>
          <w:szCs w:val="24"/>
        </w:rPr>
        <w:t>—</w:t>
      </w:r>
      <w:r w:rsidR="00266A32" w:rsidRPr="004F0273">
        <w:rPr>
          <w:rFonts w:ascii="Arial" w:hAnsi="Arial" w:cs="Arial"/>
          <w:bCs/>
          <w:sz w:val="24"/>
          <w:szCs w:val="24"/>
        </w:rPr>
        <w:t xml:space="preserve">con una participación de </w:t>
      </w:r>
      <w:r w:rsidR="00233638">
        <w:rPr>
          <w:rFonts w:ascii="Arial" w:hAnsi="Arial" w:cs="Arial"/>
          <w:bCs/>
          <w:sz w:val="24"/>
          <w:szCs w:val="24"/>
        </w:rPr>
        <w:t>10</w:t>
      </w:r>
      <w:r w:rsidR="00327F83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D12D65" w:rsidRPr="004F0273">
        <w:rPr>
          <w:rFonts w:ascii="Arial" w:hAnsi="Arial" w:cs="Arial"/>
          <w:bCs/>
          <w:sz w:val="24"/>
          <w:szCs w:val="24"/>
        </w:rPr>
        <w:t>%</w:t>
      </w:r>
      <w:r w:rsidR="00647B75" w:rsidRPr="004F0273">
        <w:rPr>
          <w:rFonts w:ascii="Arial" w:hAnsi="Arial" w:cs="Arial"/>
          <w:bCs/>
          <w:sz w:val="24"/>
          <w:szCs w:val="24"/>
        </w:rPr>
        <w:t>—</w:t>
      </w:r>
      <w:r w:rsidR="00266A32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9C053D" w:rsidRPr="004F0273">
        <w:rPr>
          <w:rFonts w:ascii="Arial" w:hAnsi="Arial" w:cs="Arial"/>
          <w:bCs/>
          <w:sz w:val="24"/>
          <w:szCs w:val="24"/>
        </w:rPr>
        <w:t>registró</w:t>
      </w:r>
      <w:r w:rsidR="00266A32" w:rsidRPr="004F0273">
        <w:rPr>
          <w:rFonts w:ascii="Arial" w:hAnsi="Arial" w:cs="Arial"/>
          <w:bCs/>
          <w:sz w:val="24"/>
          <w:szCs w:val="24"/>
        </w:rPr>
        <w:t xml:space="preserve"> un </w:t>
      </w:r>
      <w:r w:rsidR="00233638">
        <w:rPr>
          <w:rFonts w:ascii="Arial" w:hAnsi="Arial" w:cs="Arial"/>
          <w:bCs/>
          <w:sz w:val="24"/>
          <w:szCs w:val="24"/>
        </w:rPr>
        <w:t>in</w:t>
      </w:r>
      <w:r w:rsidR="00233638" w:rsidRPr="004F0273">
        <w:rPr>
          <w:rFonts w:ascii="Arial" w:hAnsi="Arial" w:cs="Arial"/>
          <w:bCs/>
          <w:sz w:val="24"/>
          <w:szCs w:val="24"/>
        </w:rPr>
        <w:t xml:space="preserve">cremento </w:t>
      </w:r>
      <w:r w:rsidR="00266A32" w:rsidRPr="004F0273">
        <w:rPr>
          <w:rFonts w:ascii="Arial" w:hAnsi="Arial" w:cs="Arial"/>
          <w:bCs/>
          <w:sz w:val="24"/>
          <w:szCs w:val="24"/>
        </w:rPr>
        <w:t xml:space="preserve">de </w:t>
      </w:r>
      <w:r w:rsidR="00233638">
        <w:rPr>
          <w:rFonts w:ascii="Arial" w:hAnsi="Arial" w:cs="Arial"/>
          <w:bCs/>
          <w:sz w:val="24"/>
          <w:szCs w:val="24"/>
        </w:rPr>
        <w:t>15 170</w:t>
      </w:r>
      <w:r w:rsidR="00327F83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266A32" w:rsidRPr="004F0273">
        <w:rPr>
          <w:rFonts w:ascii="Arial" w:hAnsi="Arial" w:cs="Arial"/>
          <w:bCs/>
          <w:sz w:val="24"/>
          <w:szCs w:val="24"/>
        </w:rPr>
        <w:t>personas ocupadas</w:t>
      </w:r>
      <w:r w:rsidR="008A0317" w:rsidRPr="004F0273">
        <w:rPr>
          <w:rFonts w:ascii="Arial" w:hAnsi="Arial" w:cs="Arial"/>
          <w:bCs/>
          <w:sz w:val="24"/>
          <w:szCs w:val="24"/>
        </w:rPr>
        <w:t>.</w:t>
      </w:r>
    </w:p>
    <w:p w14:paraId="726FE0B2" w14:textId="77777777" w:rsidR="008A0317" w:rsidRPr="004F0273" w:rsidRDefault="008A0317" w:rsidP="00674D39">
      <w:pPr>
        <w:pStyle w:val="Prrafodelista"/>
        <w:spacing w:after="0" w:line="240" w:lineRule="auto"/>
        <w:ind w:left="0" w:right="49"/>
        <w:jc w:val="both"/>
        <w:rPr>
          <w:rFonts w:ascii="Arial" w:hAnsi="Arial" w:cs="Arial"/>
          <w:bCs/>
          <w:sz w:val="24"/>
          <w:szCs w:val="24"/>
        </w:rPr>
      </w:pPr>
    </w:p>
    <w:p w14:paraId="168355E2" w14:textId="4C21A820" w:rsidR="00674D39" w:rsidRPr="004F0273" w:rsidRDefault="007D60A7" w:rsidP="00674D39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4F0273">
        <w:rPr>
          <w:rFonts w:ascii="Arial" w:hAnsi="Arial" w:cs="Arial"/>
          <w:bCs/>
          <w:sz w:val="24"/>
          <w:szCs w:val="24"/>
        </w:rPr>
        <w:t xml:space="preserve">El sector de </w:t>
      </w:r>
      <w:r w:rsidR="00233638">
        <w:rPr>
          <w:rFonts w:ascii="Arial" w:hAnsi="Arial" w:cs="Arial"/>
          <w:bCs/>
          <w:sz w:val="24"/>
          <w:szCs w:val="24"/>
        </w:rPr>
        <w:t>restaurantes y servicios de alojamiento</w:t>
      </w:r>
      <w:r w:rsidRPr="004F0273">
        <w:rPr>
          <w:rFonts w:ascii="Arial" w:hAnsi="Arial" w:cs="Arial"/>
          <w:bCs/>
          <w:sz w:val="24"/>
          <w:szCs w:val="24"/>
        </w:rPr>
        <w:t xml:space="preserve"> </w:t>
      </w:r>
      <w:r w:rsidR="00284F04" w:rsidRPr="004F0273">
        <w:rPr>
          <w:rFonts w:ascii="Arial" w:hAnsi="Arial" w:cs="Arial"/>
          <w:bCs/>
          <w:sz w:val="24"/>
          <w:szCs w:val="24"/>
        </w:rPr>
        <w:t>—</w:t>
      </w:r>
      <w:r w:rsidRPr="004F0273">
        <w:rPr>
          <w:rFonts w:ascii="Arial" w:hAnsi="Arial" w:cs="Arial"/>
          <w:bCs/>
          <w:sz w:val="24"/>
          <w:szCs w:val="24"/>
        </w:rPr>
        <w:t xml:space="preserve">con una participación de </w:t>
      </w:r>
      <w:r w:rsidR="00233638">
        <w:rPr>
          <w:rFonts w:ascii="Arial" w:hAnsi="Arial" w:cs="Arial"/>
          <w:bCs/>
          <w:sz w:val="24"/>
          <w:szCs w:val="24"/>
        </w:rPr>
        <w:t>8</w:t>
      </w:r>
      <w:r w:rsidR="000D405E" w:rsidRPr="004F0273">
        <w:rPr>
          <w:rFonts w:ascii="Arial" w:hAnsi="Arial" w:cs="Arial"/>
          <w:bCs/>
          <w:sz w:val="24"/>
          <w:szCs w:val="24"/>
        </w:rPr>
        <w:t>.</w:t>
      </w:r>
      <w:r w:rsidR="0064505B" w:rsidRPr="004F0273">
        <w:rPr>
          <w:rFonts w:ascii="Arial" w:hAnsi="Arial" w:cs="Arial"/>
          <w:bCs/>
          <w:sz w:val="24"/>
          <w:szCs w:val="24"/>
        </w:rPr>
        <w:t>8</w:t>
      </w:r>
      <w:r w:rsidR="008B061D" w:rsidRPr="004F0273">
        <w:rPr>
          <w:rFonts w:ascii="Arial" w:hAnsi="Arial" w:cs="Arial"/>
          <w:bCs/>
          <w:sz w:val="24"/>
          <w:szCs w:val="24"/>
        </w:rPr>
        <w:t xml:space="preserve"> % </w:t>
      </w:r>
      <w:r w:rsidRPr="004F0273">
        <w:rPr>
          <w:rFonts w:ascii="Arial" w:hAnsi="Arial" w:cs="Arial"/>
          <w:bCs/>
          <w:sz w:val="24"/>
          <w:szCs w:val="24"/>
        </w:rPr>
        <w:t>en el total de la ocupación</w:t>
      </w:r>
      <w:r w:rsidR="00284F04" w:rsidRPr="004F0273">
        <w:rPr>
          <w:rFonts w:ascii="Arial" w:hAnsi="Arial" w:cs="Arial"/>
          <w:bCs/>
          <w:sz w:val="24"/>
          <w:szCs w:val="24"/>
        </w:rPr>
        <w:t>—</w:t>
      </w:r>
      <w:r w:rsidRPr="004F0273">
        <w:rPr>
          <w:rFonts w:ascii="Arial" w:hAnsi="Arial" w:cs="Arial"/>
          <w:bCs/>
          <w:sz w:val="24"/>
          <w:szCs w:val="24"/>
        </w:rPr>
        <w:t xml:space="preserve"> report</w:t>
      </w:r>
      <w:r w:rsidR="0040335D" w:rsidRPr="004F0273">
        <w:rPr>
          <w:rFonts w:ascii="Arial" w:hAnsi="Arial" w:cs="Arial"/>
          <w:bCs/>
          <w:sz w:val="24"/>
          <w:szCs w:val="24"/>
        </w:rPr>
        <w:t>ó</w:t>
      </w:r>
      <w:r w:rsidRPr="004F0273">
        <w:rPr>
          <w:rFonts w:ascii="Arial" w:hAnsi="Arial" w:cs="Arial"/>
          <w:bCs/>
          <w:sz w:val="24"/>
          <w:szCs w:val="24"/>
        </w:rPr>
        <w:t xml:space="preserve"> </w:t>
      </w:r>
      <w:r w:rsidR="0017768D" w:rsidRPr="004F0273">
        <w:rPr>
          <w:rFonts w:ascii="Arial" w:hAnsi="Arial" w:cs="Arial"/>
          <w:bCs/>
          <w:sz w:val="24"/>
          <w:szCs w:val="24"/>
        </w:rPr>
        <w:t>un aumento</w:t>
      </w:r>
      <w:r w:rsidRPr="004F0273">
        <w:rPr>
          <w:rFonts w:ascii="Arial" w:hAnsi="Arial" w:cs="Arial"/>
          <w:bCs/>
          <w:sz w:val="24"/>
          <w:szCs w:val="24"/>
        </w:rPr>
        <w:t xml:space="preserve"> de </w:t>
      </w:r>
      <w:r w:rsidR="00233638">
        <w:rPr>
          <w:rFonts w:ascii="Arial" w:hAnsi="Arial" w:cs="Arial"/>
          <w:bCs/>
          <w:sz w:val="24"/>
          <w:szCs w:val="24"/>
        </w:rPr>
        <w:t>13 809</w:t>
      </w:r>
      <w:r w:rsidRPr="004F0273">
        <w:rPr>
          <w:rFonts w:ascii="Arial" w:hAnsi="Arial" w:cs="Arial"/>
          <w:bCs/>
          <w:sz w:val="24"/>
          <w:szCs w:val="24"/>
        </w:rPr>
        <w:t xml:space="preserve"> </w:t>
      </w:r>
      <w:r w:rsidR="00525975" w:rsidRPr="004F0273">
        <w:rPr>
          <w:rFonts w:ascii="Arial" w:hAnsi="Arial" w:cs="Arial"/>
          <w:bCs/>
          <w:sz w:val="24"/>
          <w:szCs w:val="24"/>
        </w:rPr>
        <w:t xml:space="preserve">personas </w:t>
      </w:r>
      <w:r w:rsidRPr="004F0273">
        <w:rPr>
          <w:rFonts w:ascii="Arial" w:hAnsi="Arial" w:cs="Arial"/>
          <w:bCs/>
          <w:sz w:val="24"/>
          <w:szCs w:val="24"/>
        </w:rPr>
        <w:t>ocupad</w:t>
      </w:r>
      <w:r w:rsidR="00525975" w:rsidRPr="004F0273">
        <w:rPr>
          <w:rFonts w:ascii="Arial" w:hAnsi="Arial" w:cs="Arial"/>
          <w:bCs/>
          <w:sz w:val="24"/>
          <w:szCs w:val="24"/>
        </w:rPr>
        <w:t>a</w:t>
      </w:r>
      <w:r w:rsidRPr="004F0273">
        <w:rPr>
          <w:rFonts w:ascii="Arial" w:hAnsi="Arial" w:cs="Arial"/>
          <w:bCs/>
          <w:sz w:val="24"/>
          <w:szCs w:val="24"/>
        </w:rPr>
        <w:t>s</w:t>
      </w:r>
      <w:r w:rsidR="009F7BF7" w:rsidRPr="004F0273">
        <w:rPr>
          <w:rFonts w:ascii="Arial" w:hAnsi="Arial" w:cs="Arial"/>
          <w:bCs/>
          <w:sz w:val="24"/>
          <w:szCs w:val="24"/>
        </w:rPr>
        <w:t xml:space="preserve"> (ver cuadro 3).</w:t>
      </w:r>
    </w:p>
    <w:p w14:paraId="478270B4" w14:textId="77777777" w:rsidR="00674D39" w:rsidRPr="004F0273" w:rsidRDefault="00674D39" w:rsidP="00674D39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pacing w:val="8"/>
          <w:sz w:val="20"/>
          <w:szCs w:val="20"/>
        </w:rPr>
      </w:pPr>
    </w:p>
    <w:p w14:paraId="722A8CAB" w14:textId="77777777" w:rsidR="00674D39" w:rsidRPr="004F0273" w:rsidRDefault="00674D39" w:rsidP="00674D3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F0273">
        <w:rPr>
          <w:rFonts w:ascii="Arial" w:hAnsi="Arial" w:cs="Arial"/>
          <w:sz w:val="20"/>
          <w:szCs w:val="20"/>
        </w:rPr>
        <w:t>Cuadro 3</w:t>
      </w:r>
    </w:p>
    <w:p w14:paraId="71E15E3E" w14:textId="0B8FB736" w:rsidR="003223C6" w:rsidRPr="004F0273" w:rsidRDefault="007B6361" w:rsidP="00674D39">
      <w:pPr>
        <w:spacing w:after="0" w:line="240" w:lineRule="auto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po</w:t>
      </w:r>
      <w:r w:rsidR="00674D39" w:rsidRPr="004F0273">
        <w:rPr>
          <w:rFonts w:ascii="Arial" w:hAnsi="Arial" w:cs="Arial"/>
          <w:b/>
          <w:smallCaps/>
        </w:rPr>
        <w:t>blación ocupada</w:t>
      </w:r>
      <w:r w:rsidR="00C80392">
        <w:rPr>
          <w:rFonts w:ascii="Arial" w:hAnsi="Arial" w:cs="Arial"/>
          <w:b/>
          <w:smallCaps/>
        </w:rPr>
        <w:t>,</w:t>
      </w:r>
      <w:r w:rsidR="00674D39" w:rsidRPr="004F0273">
        <w:rPr>
          <w:rFonts w:ascii="Arial" w:hAnsi="Arial" w:cs="Arial"/>
          <w:b/>
          <w:smallCaps/>
        </w:rPr>
        <w:t xml:space="preserve"> según sector de actividad económica</w:t>
      </w:r>
    </w:p>
    <w:p w14:paraId="4C54A981" w14:textId="0574EBAD" w:rsidR="007C013D" w:rsidRPr="004F0273" w:rsidRDefault="00AD73D9" w:rsidP="00674D3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segundo</w:t>
      </w:r>
      <w:r w:rsidRPr="004F0273">
        <w:rPr>
          <w:rFonts w:ascii="Arial" w:hAnsi="Arial" w:cs="Arial"/>
          <w:bCs/>
          <w:sz w:val="20"/>
          <w:szCs w:val="20"/>
        </w:rPr>
        <w:t xml:space="preserve"> </w:t>
      </w:r>
      <w:r w:rsidR="00422CCD" w:rsidRPr="004F0273">
        <w:rPr>
          <w:rFonts w:ascii="Arial" w:hAnsi="Arial" w:cs="Arial"/>
          <w:bCs/>
          <w:sz w:val="20"/>
          <w:szCs w:val="20"/>
        </w:rPr>
        <w:t>trimestre de 202</w:t>
      </w:r>
      <w:r w:rsidR="00BB5F9E" w:rsidRPr="004F0273">
        <w:rPr>
          <w:rFonts w:ascii="Arial" w:hAnsi="Arial" w:cs="Arial"/>
          <w:bCs/>
          <w:sz w:val="20"/>
          <w:szCs w:val="20"/>
        </w:rPr>
        <w:t>3</w:t>
      </w:r>
      <w:r w:rsidR="00422CCD" w:rsidRPr="004F0273">
        <w:rPr>
          <w:rFonts w:ascii="Arial" w:hAnsi="Arial" w:cs="Arial"/>
          <w:bCs/>
          <w:sz w:val="20"/>
          <w:szCs w:val="20"/>
        </w:rPr>
        <w:t xml:space="preserve"> y 202</w:t>
      </w:r>
      <w:r w:rsidR="00BB5F9E" w:rsidRPr="004F0273">
        <w:rPr>
          <w:rFonts w:ascii="Arial" w:hAnsi="Arial" w:cs="Arial"/>
          <w:bCs/>
          <w:sz w:val="20"/>
          <w:szCs w:val="20"/>
        </w:rPr>
        <w:t>4</w:t>
      </w:r>
    </w:p>
    <w:p w14:paraId="6DD89310" w14:textId="7181F641" w:rsidR="006810EB" w:rsidRPr="004F0273" w:rsidRDefault="00AD73D9" w:rsidP="00674D3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AD73D9">
        <w:rPr>
          <w:noProof/>
        </w:rPr>
        <w:drawing>
          <wp:inline distT="0" distB="0" distL="0" distR="0" wp14:anchorId="06D7010A" wp14:editId="506A028B">
            <wp:extent cx="6332220" cy="4437315"/>
            <wp:effectExtent l="0" t="0" r="0" b="190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43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85D4D" w14:textId="5247307E" w:rsidR="00674D39" w:rsidRPr="004F0273" w:rsidRDefault="00674D39" w:rsidP="00FF22D0">
      <w:pPr>
        <w:tabs>
          <w:tab w:val="left" w:pos="851"/>
        </w:tabs>
        <w:spacing w:after="0" w:line="240" w:lineRule="auto"/>
        <w:ind w:left="590" w:right="335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Nota:</w:t>
      </w:r>
      <w:r w:rsidR="00FF22D0" w:rsidRPr="004F0273">
        <w:rPr>
          <w:rFonts w:ascii="Arial" w:hAnsi="Arial" w:cs="Arial"/>
          <w:noProof/>
          <w:sz w:val="16"/>
          <w:szCs w:val="16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La suma de los porcentajes puede no coincidir con los totales debido al redondeo de las cifras.</w:t>
      </w:r>
    </w:p>
    <w:p w14:paraId="3FE02F5C" w14:textId="1C01B3CF" w:rsidR="00674D39" w:rsidRPr="004F0273" w:rsidRDefault="00674D39" w:rsidP="00FF22D0">
      <w:pPr>
        <w:tabs>
          <w:tab w:val="left" w:pos="851"/>
        </w:tabs>
        <w:spacing w:after="0" w:line="240" w:lineRule="auto"/>
        <w:ind w:left="590" w:right="335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a/</w:t>
      </w:r>
      <w:r w:rsidR="00FF22D0" w:rsidRPr="004F0273">
        <w:rPr>
          <w:rFonts w:ascii="Arial" w:hAnsi="Arial" w:cs="Arial"/>
          <w:noProof/>
          <w:sz w:val="16"/>
          <w:szCs w:val="16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Porcentaje respecto a la población ocupada</w:t>
      </w:r>
      <w:r w:rsidR="0063367A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4D02956A" w14:textId="042E2C68" w:rsidR="009A6890" w:rsidRPr="004F0273" w:rsidRDefault="009A6890" w:rsidP="00FF22D0">
      <w:pPr>
        <w:tabs>
          <w:tab w:val="left" w:pos="851"/>
        </w:tabs>
        <w:spacing w:after="0" w:line="240" w:lineRule="auto"/>
        <w:ind w:left="590" w:right="333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Fuente:</w:t>
      </w:r>
      <w:r w:rsidR="00FF22D0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inegi. 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B853ED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B853ED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91366B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B853ED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 w:rsidR="00AD73D9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AD73D9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2D3161">
        <w:rPr>
          <w:rFonts w:ascii="Arial" w:hAnsi="Arial" w:cs="Arial"/>
          <w:noProof/>
          <w:sz w:val="16"/>
          <w:szCs w:val="16"/>
          <w:lang w:val="es-ES" w:eastAsia="es-ES"/>
        </w:rPr>
        <w:t>3 y 2024</w:t>
      </w:r>
      <w:r w:rsidR="0063367A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22775C79" w14:textId="77777777" w:rsidR="00674D39" w:rsidRPr="004F0273" w:rsidRDefault="00674D39" w:rsidP="00D02B68">
      <w:pPr>
        <w:tabs>
          <w:tab w:val="left" w:pos="851"/>
        </w:tabs>
        <w:spacing w:after="0" w:line="240" w:lineRule="auto"/>
        <w:ind w:left="142" w:right="335"/>
        <w:rPr>
          <w:rFonts w:ascii="Arial" w:hAnsi="Arial" w:cs="Arial"/>
          <w:sz w:val="24"/>
          <w:szCs w:val="24"/>
        </w:rPr>
      </w:pPr>
    </w:p>
    <w:p w14:paraId="4430351C" w14:textId="5840DF2E" w:rsidR="000D0BA8" w:rsidRPr="004F0273" w:rsidRDefault="001E28D9" w:rsidP="000D0BA8">
      <w:pPr>
        <w:jc w:val="both"/>
        <w:rPr>
          <w:rFonts w:ascii="Arial" w:hAnsi="Arial" w:cs="Arial"/>
          <w:sz w:val="24"/>
          <w:szCs w:val="24"/>
        </w:rPr>
      </w:pPr>
      <w:r w:rsidRPr="004F0273">
        <w:rPr>
          <w:rFonts w:ascii="Arial" w:hAnsi="Arial" w:cs="Arial"/>
          <w:sz w:val="24"/>
          <w:szCs w:val="24"/>
        </w:rPr>
        <w:t xml:space="preserve">Del </w:t>
      </w:r>
      <w:r w:rsidR="00AD73D9">
        <w:rPr>
          <w:rFonts w:ascii="Arial" w:hAnsi="Arial" w:cs="Arial"/>
          <w:sz w:val="24"/>
          <w:szCs w:val="24"/>
        </w:rPr>
        <w:t>segundo</w:t>
      </w:r>
      <w:r w:rsidR="00AD73D9" w:rsidRPr="004F0273">
        <w:rPr>
          <w:rFonts w:ascii="Arial" w:hAnsi="Arial" w:cs="Arial"/>
          <w:sz w:val="24"/>
          <w:szCs w:val="24"/>
        </w:rPr>
        <w:t xml:space="preserve"> </w:t>
      </w:r>
      <w:r w:rsidRPr="004F0273">
        <w:rPr>
          <w:rFonts w:ascii="Arial" w:hAnsi="Arial" w:cs="Arial"/>
          <w:sz w:val="24"/>
          <w:szCs w:val="24"/>
        </w:rPr>
        <w:t>trimestre de 202</w:t>
      </w:r>
      <w:r w:rsidR="00BB5F9E" w:rsidRPr="004F0273">
        <w:rPr>
          <w:rFonts w:ascii="Arial" w:hAnsi="Arial" w:cs="Arial"/>
          <w:sz w:val="24"/>
          <w:szCs w:val="24"/>
        </w:rPr>
        <w:t>3</w:t>
      </w:r>
      <w:r w:rsidRPr="004F0273">
        <w:rPr>
          <w:rFonts w:ascii="Arial" w:hAnsi="Arial" w:cs="Arial"/>
          <w:sz w:val="24"/>
          <w:szCs w:val="24"/>
        </w:rPr>
        <w:t xml:space="preserve"> al </w:t>
      </w:r>
      <w:r w:rsidR="00AD73D9">
        <w:rPr>
          <w:rFonts w:ascii="Arial" w:hAnsi="Arial" w:cs="Arial"/>
          <w:sz w:val="24"/>
          <w:szCs w:val="24"/>
        </w:rPr>
        <w:t>segundo</w:t>
      </w:r>
      <w:r w:rsidR="00AD73D9" w:rsidRPr="004F0273">
        <w:rPr>
          <w:rFonts w:ascii="Arial" w:hAnsi="Arial" w:cs="Arial"/>
          <w:sz w:val="24"/>
          <w:szCs w:val="24"/>
        </w:rPr>
        <w:t xml:space="preserve"> </w:t>
      </w:r>
      <w:r w:rsidRPr="004F0273">
        <w:rPr>
          <w:rFonts w:ascii="Arial" w:hAnsi="Arial" w:cs="Arial"/>
          <w:sz w:val="24"/>
          <w:szCs w:val="24"/>
        </w:rPr>
        <w:t>trimestre de 202</w:t>
      </w:r>
      <w:r w:rsidR="00BB5F9E" w:rsidRPr="004F0273">
        <w:rPr>
          <w:rFonts w:ascii="Arial" w:hAnsi="Arial" w:cs="Arial"/>
          <w:sz w:val="24"/>
          <w:szCs w:val="24"/>
        </w:rPr>
        <w:t>4</w:t>
      </w:r>
      <w:r w:rsidRPr="004F0273">
        <w:rPr>
          <w:rFonts w:ascii="Arial" w:hAnsi="Arial" w:cs="Arial"/>
          <w:sz w:val="24"/>
          <w:szCs w:val="24"/>
        </w:rPr>
        <w:t>, destac</w:t>
      </w:r>
      <w:r w:rsidR="0040335D" w:rsidRPr="004F0273">
        <w:rPr>
          <w:rFonts w:ascii="Arial" w:hAnsi="Arial" w:cs="Arial"/>
          <w:sz w:val="24"/>
          <w:szCs w:val="24"/>
        </w:rPr>
        <w:t>ó</w:t>
      </w:r>
      <w:r w:rsidRPr="004F0273">
        <w:rPr>
          <w:rFonts w:ascii="Arial" w:hAnsi="Arial" w:cs="Arial"/>
          <w:sz w:val="24"/>
          <w:szCs w:val="24"/>
        </w:rPr>
        <w:t xml:space="preserve"> </w:t>
      </w:r>
      <w:r w:rsidR="00C01BA1" w:rsidRPr="004F0273">
        <w:rPr>
          <w:rFonts w:ascii="Arial" w:hAnsi="Arial" w:cs="Arial"/>
          <w:sz w:val="24"/>
          <w:szCs w:val="24"/>
        </w:rPr>
        <w:t xml:space="preserve">el </w:t>
      </w:r>
      <w:r w:rsidR="00464966" w:rsidRPr="004F0273">
        <w:rPr>
          <w:rFonts w:ascii="Arial" w:hAnsi="Arial" w:cs="Arial"/>
          <w:sz w:val="24"/>
          <w:szCs w:val="24"/>
        </w:rPr>
        <w:t>aumento</w:t>
      </w:r>
      <w:r w:rsidRPr="004F0273">
        <w:rPr>
          <w:rFonts w:ascii="Arial" w:hAnsi="Arial" w:cs="Arial"/>
          <w:sz w:val="24"/>
          <w:szCs w:val="24"/>
        </w:rPr>
        <w:t xml:space="preserve"> en la participación de </w:t>
      </w:r>
      <w:r w:rsidR="0040335D" w:rsidRPr="004F0273">
        <w:rPr>
          <w:rFonts w:ascii="Arial" w:hAnsi="Arial" w:cs="Arial"/>
          <w:sz w:val="24"/>
          <w:szCs w:val="24"/>
        </w:rPr>
        <w:t xml:space="preserve">las y </w:t>
      </w:r>
      <w:r w:rsidRPr="004F0273">
        <w:rPr>
          <w:rFonts w:ascii="Arial" w:hAnsi="Arial" w:cs="Arial"/>
          <w:sz w:val="24"/>
          <w:szCs w:val="24"/>
        </w:rPr>
        <w:t xml:space="preserve">los ocupados que laboran </w:t>
      </w:r>
      <w:r w:rsidR="00FE4C75">
        <w:rPr>
          <w:rFonts w:ascii="Arial" w:hAnsi="Arial" w:cs="Arial"/>
          <w:sz w:val="24"/>
          <w:szCs w:val="24"/>
        </w:rPr>
        <w:t>menos de 15</w:t>
      </w:r>
      <w:r w:rsidR="00EC192F" w:rsidRPr="004F0273">
        <w:rPr>
          <w:rFonts w:ascii="Arial" w:hAnsi="Arial" w:cs="Arial"/>
          <w:sz w:val="24"/>
          <w:szCs w:val="24"/>
        </w:rPr>
        <w:t xml:space="preserve"> </w:t>
      </w:r>
      <w:r w:rsidR="00C01BA1" w:rsidRPr="004F0273">
        <w:rPr>
          <w:rFonts w:ascii="Arial" w:hAnsi="Arial" w:cs="Arial"/>
          <w:sz w:val="24"/>
          <w:szCs w:val="24"/>
        </w:rPr>
        <w:t>horas</w:t>
      </w:r>
      <w:r w:rsidRPr="004F0273">
        <w:rPr>
          <w:rFonts w:ascii="Arial" w:hAnsi="Arial" w:cs="Arial"/>
          <w:sz w:val="24"/>
          <w:szCs w:val="24"/>
        </w:rPr>
        <w:t xml:space="preserve"> semanales</w:t>
      </w:r>
      <w:r w:rsidR="00886896" w:rsidRPr="004F0273">
        <w:rPr>
          <w:rFonts w:ascii="Arial" w:hAnsi="Arial" w:cs="Arial"/>
          <w:sz w:val="24"/>
          <w:szCs w:val="24"/>
        </w:rPr>
        <w:t>.</w:t>
      </w:r>
      <w:r w:rsidR="006114F9" w:rsidRPr="004F0273">
        <w:rPr>
          <w:rFonts w:ascii="Arial" w:hAnsi="Arial" w:cs="Arial"/>
          <w:sz w:val="24"/>
          <w:szCs w:val="24"/>
        </w:rPr>
        <w:t xml:space="preserve"> </w:t>
      </w:r>
      <w:r w:rsidR="00E577AC" w:rsidRPr="004F0273">
        <w:rPr>
          <w:rFonts w:ascii="Arial" w:hAnsi="Arial" w:cs="Arial"/>
          <w:sz w:val="24"/>
          <w:szCs w:val="24"/>
        </w:rPr>
        <w:t>Este grupo</w:t>
      </w:r>
      <w:r w:rsidRPr="004F0273">
        <w:rPr>
          <w:rFonts w:ascii="Arial" w:hAnsi="Arial" w:cs="Arial"/>
          <w:sz w:val="24"/>
          <w:szCs w:val="24"/>
        </w:rPr>
        <w:t xml:space="preserve"> pas</w:t>
      </w:r>
      <w:r w:rsidR="00E577AC" w:rsidRPr="004F0273">
        <w:rPr>
          <w:rFonts w:ascii="Arial" w:hAnsi="Arial" w:cs="Arial"/>
          <w:sz w:val="24"/>
          <w:szCs w:val="24"/>
        </w:rPr>
        <w:t>ó</w:t>
      </w:r>
      <w:r w:rsidRPr="004F0273">
        <w:rPr>
          <w:rFonts w:ascii="Arial" w:hAnsi="Arial" w:cs="Arial"/>
          <w:sz w:val="24"/>
          <w:szCs w:val="24"/>
        </w:rPr>
        <w:t xml:space="preserve"> de </w:t>
      </w:r>
      <w:r w:rsidR="00FE4C75">
        <w:rPr>
          <w:rFonts w:ascii="Arial" w:hAnsi="Arial" w:cs="Arial"/>
          <w:sz w:val="24"/>
          <w:szCs w:val="24"/>
        </w:rPr>
        <w:t xml:space="preserve">8 </w:t>
      </w:r>
      <w:r w:rsidRPr="004F0273">
        <w:rPr>
          <w:rFonts w:ascii="Arial" w:hAnsi="Arial" w:cs="Arial"/>
          <w:sz w:val="24"/>
          <w:szCs w:val="24"/>
        </w:rPr>
        <w:t xml:space="preserve">a </w:t>
      </w:r>
      <w:r w:rsidR="00FE4C75">
        <w:rPr>
          <w:rFonts w:ascii="Arial" w:hAnsi="Arial" w:cs="Arial"/>
          <w:sz w:val="24"/>
          <w:szCs w:val="24"/>
        </w:rPr>
        <w:t>8.5</w:t>
      </w:r>
      <w:r w:rsidR="00722B3D" w:rsidRPr="004F0273">
        <w:rPr>
          <w:rFonts w:ascii="Arial" w:hAnsi="Arial" w:cs="Arial"/>
          <w:sz w:val="24"/>
          <w:szCs w:val="24"/>
        </w:rPr>
        <w:t xml:space="preserve"> </w:t>
      </w:r>
      <w:r w:rsidR="00C22EF4" w:rsidRPr="004F0273">
        <w:rPr>
          <w:rFonts w:ascii="Arial" w:hAnsi="Arial" w:cs="Arial"/>
          <w:sz w:val="24"/>
          <w:szCs w:val="24"/>
        </w:rPr>
        <w:t>por ciento</w:t>
      </w:r>
      <w:r w:rsidR="006114F9" w:rsidRPr="004F0273">
        <w:rPr>
          <w:rFonts w:ascii="Arial" w:hAnsi="Arial" w:cs="Arial"/>
          <w:sz w:val="24"/>
          <w:szCs w:val="24"/>
        </w:rPr>
        <w:t xml:space="preserve">. </w:t>
      </w:r>
      <w:r w:rsidRPr="004F0273">
        <w:rPr>
          <w:rFonts w:ascii="Arial" w:hAnsi="Arial" w:cs="Arial"/>
          <w:sz w:val="24"/>
          <w:szCs w:val="24"/>
        </w:rPr>
        <w:t xml:space="preserve">En términos absolutos, se observó un </w:t>
      </w:r>
      <w:r w:rsidR="003565B5" w:rsidRPr="004F0273">
        <w:rPr>
          <w:rFonts w:ascii="Arial" w:hAnsi="Arial" w:cs="Arial"/>
          <w:sz w:val="24"/>
          <w:szCs w:val="24"/>
        </w:rPr>
        <w:t>aumento</w:t>
      </w:r>
      <w:r w:rsidRPr="004F0273">
        <w:rPr>
          <w:rFonts w:ascii="Arial" w:hAnsi="Arial" w:cs="Arial"/>
          <w:sz w:val="24"/>
          <w:szCs w:val="24"/>
        </w:rPr>
        <w:t xml:space="preserve"> de</w:t>
      </w:r>
      <w:r w:rsidR="00C01BA1" w:rsidRPr="004F0273">
        <w:rPr>
          <w:rFonts w:ascii="Arial" w:hAnsi="Arial" w:cs="Arial"/>
          <w:sz w:val="24"/>
          <w:szCs w:val="24"/>
        </w:rPr>
        <w:t xml:space="preserve"> </w:t>
      </w:r>
      <w:r w:rsidR="00FE4C75">
        <w:rPr>
          <w:rFonts w:ascii="Arial" w:hAnsi="Arial" w:cs="Arial"/>
          <w:sz w:val="24"/>
          <w:szCs w:val="24"/>
        </w:rPr>
        <w:t xml:space="preserve">8 125 </w:t>
      </w:r>
      <w:r w:rsidR="00B94B4A" w:rsidRPr="004F0273">
        <w:rPr>
          <w:rFonts w:ascii="Arial" w:hAnsi="Arial" w:cs="Arial"/>
          <w:sz w:val="24"/>
          <w:szCs w:val="24"/>
        </w:rPr>
        <w:t xml:space="preserve">personas </w:t>
      </w:r>
      <w:r w:rsidRPr="004F0273">
        <w:rPr>
          <w:rFonts w:ascii="Arial" w:hAnsi="Arial" w:cs="Arial"/>
          <w:sz w:val="24"/>
          <w:szCs w:val="24"/>
        </w:rPr>
        <w:t>ocupad</w:t>
      </w:r>
      <w:r w:rsidR="00B94B4A" w:rsidRPr="004F0273">
        <w:rPr>
          <w:rFonts w:ascii="Arial" w:hAnsi="Arial" w:cs="Arial"/>
          <w:sz w:val="24"/>
          <w:szCs w:val="24"/>
        </w:rPr>
        <w:t>a</w:t>
      </w:r>
      <w:r w:rsidRPr="004F0273">
        <w:rPr>
          <w:rFonts w:ascii="Arial" w:hAnsi="Arial" w:cs="Arial"/>
          <w:sz w:val="24"/>
          <w:szCs w:val="24"/>
        </w:rPr>
        <w:t>s</w:t>
      </w:r>
      <w:r w:rsidR="006114F9" w:rsidRPr="004F0273">
        <w:rPr>
          <w:rFonts w:ascii="Arial" w:hAnsi="Arial" w:cs="Arial"/>
          <w:sz w:val="24"/>
          <w:szCs w:val="24"/>
        </w:rPr>
        <w:t>.</w:t>
      </w:r>
      <w:r w:rsidR="000D0BA8" w:rsidRPr="004F0273">
        <w:rPr>
          <w:rFonts w:ascii="Arial" w:hAnsi="Arial" w:cs="Arial"/>
          <w:sz w:val="24"/>
          <w:szCs w:val="24"/>
        </w:rPr>
        <w:br w:type="page"/>
      </w:r>
    </w:p>
    <w:p w14:paraId="6DF1EDCF" w14:textId="6784BF24" w:rsidR="00674D39" w:rsidRPr="007426F0" w:rsidRDefault="009F0EA2" w:rsidP="00DF27F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426F0">
        <w:rPr>
          <w:rFonts w:ascii="Arial" w:hAnsi="Arial" w:cs="Arial"/>
          <w:bCs/>
          <w:sz w:val="24"/>
          <w:szCs w:val="24"/>
        </w:rPr>
        <w:lastRenderedPageBreak/>
        <w:t>E</w:t>
      </w:r>
      <w:r w:rsidR="004D2A24" w:rsidRPr="007426F0">
        <w:rPr>
          <w:rFonts w:ascii="Arial" w:hAnsi="Arial" w:cs="Arial"/>
          <w:bCs/>
          <w:sz w:val="24"/>
          <w:szCs w:val="24"/>
        </w:rPr>
        <w:t>n los hombres</w:t>
      </w:r>
      <w:r w:rsidR="004B34A5" w:rsidRPr="007426F0">
        <w:rPr>
          <w:rFonts w:ascii="Arial" w:hAnsi="Arial" w:cs="Arial"/>
          <w:bCs/>
          <w:sz w:val="24"/>
          <w:szCs w:val="24"/>
        </w:rPr>
        <w:t>,</w:t>
      </w:r>
      <w:r w:rsidR="004D2A24" w:rsidRPr="007426F0">
        <w:rPr>
          <w:rFonts w:ascii="Arial" w:hAnsi="Arial" w:cs="Arial"/>
          <w:bCs/>
          <w:sz w:val="24"/>
          <w:szCs w:val="24"/>
        </w:rPr>
        <w:t xml:space="preserve"> la contribución 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de los ocupados </w:t>
      </w:r>
      <w:r w:rsidR="00053E69" w:rsidRPr="007426F0">
        <w:rPr>
          <w:rFonts w:ascii="Arial" w:hAnsi="Arial" w:cs="Arial"/>
          <w:bCs/>
          <w:sz w:val="24"/>
          <w:szCs w:val="24"/>
        </w:rPr>
        <w:t>que laboraron</w:t>
      </w:r>
      <w:r w:rsidR="00A033E8" w:rsidRPr="007426F0">
        <w:rPr>
          <w:rFonts w:ascii="Arial" w:hAnsi="Arial" w:cs="Arial"/>
          <w:bCs/>
          <w:sz w:val="24"/>
          <w:szCs w:val="24"/>
        </w:rPr>
        <w:t xml:space="preserve"> </w:t>
      </w:r>
      <w:r w:rsidR="00233638">
        <w:rPr>
          <w:rFonts w:ascii="Arial" w:hAnsi="Arial" w:cs="Arial"/>
          <w:bCs/>
          <w:sz w:val="24"/>
          <w:szCs w:val="24"/>
        </w:rPr>
        <w:t>más de 48</w:t>
      </w:r>
      <w:r w:rsidR="00233638" w:rsidRPr="007426F0">
        <w:rPr>
          <w:rFonts w:ascii="Arial" w:hAnsi="Arial" w:cs="Arial"/>
          <w:bCs/>
          <w:sz w:val="24"/>
          <w:szCs w:val="24"/>
        </w:rPr>
        <w:t xml:space="preserve"> horas</w:t>
      </w:r>
      <w:r w:rsidR="00233638">
        <w:rPr>
          <w:rFonts w:ascii="Arial" w:hAnsi="Arial" w:cs="Arial"/>
          <w:bCs/>
          <w:sz w:val="24"/>
          <w:szCs w:val="24"/>
        </w:rPr>
        <w:t xml:space="preserve"> </w:t>
      </w:r>
      <w:r w:rsidR="00505DE4" w:rsidRPr="007426F0">
        <w:rPr>
          <w:rFonts w:ascii="Arial" w:hAnsi="Arial" w:cs="Arial"/>
          <w:bCs/>
          <w:sz w:val="24"/>
          <w:szCs w:val="24"/>
        </w:rPr>
        <w:t xml:space="preserve">semanales 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pasó de </w:t>
      </w:r>
      <w:r w:rsidR="00233638">
        <w:rPr>
          <w:rFonts w:ascii="Arial" w:hAnsi="Arial" w:cs="Arial"/>
          <w:bCs/>
          <w:sz w:val="24"/>
          <w:szCs w:val="24"/>
        </w:rPr>
        <w:t>26.4</w:t>
      </w:r>
      <w:r w:rsidR="00FE4C75" w:rsidRPr="007426F0">
        <w:rPr>
          <w:rFonts w:ascii="Arial" w:hAnsi="Arial" w:cs="Arial"/>
          <w:bCs/>
          <w:sz w:val="24"/>
          <w:szCs w:val="24"/>
        </w:rPr>
        <w:t xml:space="preserve"> </w:t>
      </w:r>
      <w:r w:rsidR="00055D76" w:rsidRPr="007426F0">
        <w:rPr>
          <w:rFonts w:ascii="Arial" w:hAnsi="Arial" w:cs="Arial"/>
          <w:bCs/>
          <w:sz w:val="24"/>
          <w:szCs w:val="24"/>
        </w:rPr>
        <w:t xml:space="preserve">a </w:t>
      </w:r>
      <w:r w:rsidR="00233638">
        <w:rPr>
          <w:rFonts w:ascii="Arial" w:hAnsi="Arial" w:cs="Arial"/>
          <w:bCs/>
          <w:sz w:val="24"/>
          <w:szCs w:val="24"/>
        </w:rPr>
        <w:t>27.5</w:t>
      </w:r>
      <w:r w:rsidR="00930187" w:rsidRPr="007426F0">
        <w:rPr>
          <w:rFonts w:ascii="Arial" w:hAnsi="Arial" w:cs="Arial"/>
          <w:bCs/>
          <w:sz w:val="24"/>
          <w:szCs w:val="24"/>
        </w:rPr>
        <w:t xml:space="preserve"> </w:t>
      </w:r>
      <w:r w:rsidR="004B34A5" w:rsidRPr="007426F0">
        <w:rPr>
          <w:rFonts w:ascii="Arial" w:hAnsi="Arial" w:cs="Arial"/>
          <w:bCs/>
          <w:sz w:val="24"/>
          <w:szCs w:val="24"/>
        </w:rPr>
        <w:t>por ciento</w:t>
      </w:r>
      <w:r w:rsidR="00EC1D45" w:rsidRPr="007426F0">
        <w:rPr>
          <w:rFonts w:ascii="Arial" w:hAnsi="Arial" w:cs="Arial"/>
          <w:bCs/>
          <w:sz w:val="24"/>
          <w:szCs w:val="24"/>
        </w:rPr>
        <w:t xml:space="preserve">. La 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de los ocupados </w:t>
      </w:r>
      <w:r w:rsidR="00FE4C75">
        <w:rPr>
          <w:rFonts w:ascii="Arial" w:hAnsi="Arial" w:cs="Arial"/>
          <w:bCs/>
          <w:sz w:val="24"/>
          <w:szCs w:val="24"/>
        </w:rPr>
        <w:t xml:space="preserve">de </w:t>
      </w:r>
      <w:r w:rsidR="00586C22">
        <w:rPr>
          <w:rFonts w:ascii="Arial" w:hAnsi="Arial" w:cs="Arial"/>
          <w:bCs/>
          <w:sz w:val="24"/>
          <w:szCs w:val="24"/>
        </w:rPr>
        <w:t>35</w:t>
      </w:r>
      <w:r w:rsidR="00FE4C75">
        <w:rPr>
          <w:rFonts w:ascii="Arial" w:hAnsi="Arial" w:cs="Arial"/>
          <w:bCs/>
          <w:sz w:val="24"/>
          <w:szCs w:val="24"/>
        </w:rPr>
        <w:t xml:space="preserve"> a </w:t>
      </w:r>
      <w:r w:rsidR="00586C22">
        <w:rPr>
          <w:rFonts w:ascii="Arial" w:hAnsi="Arial" w:cs="Arial"/>
          <w:bCs/>
          <w:sz w:val="24"/>
          <w:szCs w:val="24"/>
        </w:rPr>
        <w:t>48</w:t>
      </w:r>
      <w:r w:rsidR="00F304CA" w:rsidRPr="007426F0">
        <w:rPr>
          <w:rFonts w:ascii="Arial" w:hAnsi="Arial" w:cs="Arial"/>
          <w:bCs/>
          <w:sz w:val="24"/>
          <w:szCs w:val="24"/>
        </w:rPr>
        <w:t xml:space="preserve"> horas</w:t>
      </w:r>
      <w:r w:rsidR="009F7149" w:rsidRPr="007426F0">
        <w:rPr>
          <w:rFonts w:ascii="Arial" w:hAnsi="Arial" w:cs="Arial"/>
          <w:bCs/>
          <w:sz w:val="24"/>
          <w:szCs w:val="24"/>
        </w:rPr>
        <w:t xml:space="preserve"> pasó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 de </w:t>
      </w:r>
      <w:r w:rsidR="00586C22">
        <w:rPr>
          <w:rFonts w:ascii="Arial" w:hAnsi="Arial" w:cs="Arial"/>
          <w:bCs/>
          <w:sz w:val="24"/>
          <w:szCs w:val="24"/>
        </w:rPr>
        <w:t>47.3</w:t>
      </w:r>
      <w:r w:rsidR="00FE4C75">
        <w:rPr>
          <w:rFonts w:ascii="Arial" w:hAnsi="Arial" w:cs="Arial"/>
          <w:bCs/>
          <w:sz w:val="24"/>
          <w:szCs w:val="24"/>
        </w:rPr>
        <w:t xml:space="preserve"> </w:t>
      </w:r>
      <w:r w:rsidR="001E28D9" w:rsidRPr="007426F0">
        <w:rPr>
          <w:rFonts w:ascii="Arial" w:hAnsi="Arial" w:cs="Arial"/>
          <w:bCs/>
          <w:sz w:val="24"/>
          <w:szCs w:val="24"/>
        </w:rPr>
        <w:t>a</w:t>
      </w:r>
      <w:r w:rsidR="00F33075">
        <w:rPr>
          <w:rFonts w:ascii="Arial" w:hAnsi="Arial" w:cs="Arial"/>
          <w:bCs/>
          <w:sz w:val="24"/>
          <w:szCs w:val="24"/>
        </w:rPr>
        <w:t xml:space="preserve"> </w:t>
      </w:r>
      <w:r w:rsidR="00586C22">
        <w:rPr>
          <w:rFonts w:ascii="Arial" w:hAnsi="Arial" w:cs="Arial"/>
          <w:bCs/>
          <w:sz w:val="24"/>
          <w:szCs w:val="24"/>
        </w:rPr>
        <w:t>44.6</w:t>
      </w:r>
      <w:r w:rsidR="00233638">
        <w:rPr>
          <w:rFonts w:ascii="Arial" w:hAnsi="Arial" w:cs="Arial"/>
          <w:bCs/>
          <w:sz w:val="24"/>
          <w:szCs w:val="24"/>
        </w:rPr>
        <w:t xml:space="preserve"> </w:t>
      </w:r>
      <w:r w:rsidR="0001308A" w:rsidRPr="007426F0">
        <w:rPr>
          <w:rFonts w:ascii="Arial" w:hAnsi="Arial" w:cs="Arial"/>
          <w:bCs/>
          <w:sz w:val="24"/>
          <w:szCs w:val="24"/>
        </w:rPr>
        <w:t>por ciento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. Lo anterior representa </w:t>
      </w:r>
      <w:r w:rsidR="00AD3E9D" w:rsidRPr="007426F0">
        <w:rPr>
          <w:rFonts w:ascii="Arial" w:hAnsi="Arial" w:cs="Arial"/>
          <w:bCs/>
          <w:sz w:val="24"/>
          <w:szCs w:val="24"/>
        </w:rPr>
        <w:t>un aumento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 de </w:t>
      </w:r>
      <w:r w:rsidR="00233638">
        <w:rPr>
          <w:rFonts w:ascii="Arial" w:hAnsi="Arial" w:cs="Arial"/>
          <w:bCs/>
          <w:sz w:val="24"/>
          <w:szCs w:val="24"/>
        </w:rPr>
        <w:t>6 040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 hombres ocupados</w:t>
      </w:r>
      <w:r w:rsidR="002C1B38" w:rsidRPr="007426F0">
        <w:rPr>
          <w:rFonts w:ascii="Arial" w:hAnsi="Arial" w:cs="Arial"/>
          <w:bCs/>
          <w:sz w:val="24"/>
          <w:szCs w:val="24"/>
        </w:rPr>
        <w:t xml:space="preserve"> en </w:t>
      </w:r>
      <w:r w:rsidR="000C57DB" w:rsidRPr="007426F0">
        <w:rPr>
          <w:rFonts w:ascii="Arial" w:hAnsi="Arial" w:cs="Arial"/>
          <w:bCs/>
          <w:sz w:val="24"/>
          <w:szCs w:val="24"/>
        </w:rPr>
        <w:t>labores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 </w:t>
      </w:r>
      <w:r w:rsidR="00CD68A0" w:rsidRPr="007426F0">
        <w:rPr>
          <w:rFonts w:ascii="Arial" w:hAnsi="Arial" w:cs="Arial"/>
          <w:bCs/>
          <w:sz w:val="24"/>
          <w:szCs w:val="24"/>
        </w:rPr>
        <w:t xml:space="preserve">de </w:t>
      </w:r>
      <w:r w:rsidR="00233638">
        <w:rPr>
          <w:rFonts w:ascii="Arial" w:hAnsi="Arial" w:cs="Arial"/>
          <w:bCs/>
          <w:sz w:val="24"/>
          <w:szCs w:val="24"/>
        </w:rPr>
        <w:t>más de</w:t>
      </w:r>
      <w:r w:rsidR="006028C9" w:rsidRPr="007426F0">
        <w:rPr>
          <w:rFonts w:ascii="Arial" w:hAnsi="Arial" w:cs="Arial"/>
          <w:bCs/>
          <w:sz w:val="24"/>
          <w:szCs w:val="24"/>
        </w:rPr>
        <w:t xml:space="preserve"> 48 </w:t>
      </w:r>
      <w:r w:rsidR="00CD68A0" w:rsidRPr="007426F0">
        <w:rPr>
          <w:rFonts w:ascii="Arial" w:hAnsi="Arial" w:cs="Arial"/>
          <w:bCs/>
          <w:sz w:val="24"/>
          <w:szCs w:val="24"/>
        </w:rPr>
        <w:t>horas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 y </w:t>
      </w:r>
      <w:r w:rsidR="00AD3E9D" w:rsidRPr="007426F0">
        <w:rPr>
          <w:rFonts w:ascii="Arial" w:hAnsi="Arial" w:cs="Arial"/>
          <w:bCs/>
          <w:sz w:val="24"/>
          <w:szCs w:val="24"/>
        </w:rPr>
        <w:t xml:space="preserve">un </w:t>
      </w:r>
      <w:r w:rsidR="00586C22">
        <w:rPr>
          <w:rFonts w:ascii="Arial" w:hAnsi="Arial" w:cs="Arial"/>
          <w:bCs/>
          <w:sz w:val="24"/>
          <w:szCs w:val="24"/>
        </w:rPr>
        <w:t>de</w:t>
      </w:r>
      <w:r w:rsidR="00233638">
        <w:rPr>
          <w:rFonts w:ascii="Arial" w:hAnsi="Arial" w:cs="Arial"/>
          <w:bCs/>
          <w:sz w:val="24"/>
          <w:szCs w:val="24"/>
        </w:rPr>
        <w:t>c</w:t>
      </w:r>
      <w:r w:rsidR="00233638" w:rsidRPr="007426F0">
        <w:rPr>
          <w:rFonts w:ascii="Arial" w:hAnsi="Arial" w:cs="Arial"/>
          <w:bCs/>
          <w:sz w:val="24"/>
          <w:szCs w:val="24"/>
        </w:rPr>
        <w:t xml:space="preserve">remento </w:t>
      </w:r>
      <w:r w:rsidR="00AD3E9D" w:rsidRPr="007426F0">
        <w:rPr>
          <w:rFonts w:ascii="Arial" w:hAnsi="Arial" w:cs="Arial"/>
          <w:bCs/>
          <w:sz w:val="24"/>
          <w:szCs w:val="24"/>
        </w:rPr>
        <w:t>de</w:t>
      </w:r>
      <w:r w:rsidR="00F05D4C" w:rsidRPr="007426F0">
        <w:rPr>
          <w:rFonts w:ascii="Arial" w:hAnsi="Arial" w:cs="Arial"/>
          <w:bCs/>
          <w:sz w:val="24"/>
          <w:szCs w:val="24"/>
        </w:rPr>
        <w:t xml:space="preserve"> </w:t>
      </w:r>
      <w:r w:rsidR="00586C22">
        <w:rPr>
          <w:rFonts w:ascii="Arial" w:hAnsi="Arial" w:cs="Arial"/>
          <w:bCs/>
          <w:sz w:val="24"/>
          <w:szCs w:val="24"/>
        </w:rPr>
        <w:t>23 835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 hombres ocupados en jornadas </w:t>
      </w:r>
      <w:r w:rsidR="00E26DFF" w:rsidRPr="007426F0">
        <w:rPr>
          <w:rFonts w:ascii="Arial" w:hAnsi="Arial" w:cs="Arial"/>
          <w:bCs/>
          <w:sz w:val="24"/>
          <w:szCs w:val="24"/>
        </w:rPr>
        <w:t xml:space="preserve">de </w:t>
      </w:r>
      <w:r w:rsidR="00586C22">
        <w:rPr>
          <w:rFonts w:ascii="Arial" w:hAnsi="Arial" w:cs="Arial"/>
          <w:bCs/>
          <w:sz w:val="24"/>
          <w:szCs w:val="24"/>
        </w:rPr>
        <w:t>35 a 48</w:t>
      </w:r>
      <w:r w:rsidR="00586C22" w:rsidRPr="007426F0">
        <w:rPr>
          <w:rFonts w:ascii="Arial" w:hAnsi="Arial" w:cs="Arial"/>
          <w:bCs/>
          <w:sz w:val="24"/>
          <w:szCs w:val="24"/>
        </w:rPr>
        <w:t xml:space="preserve"> horas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, </w:t>
      </w:r>
      <w:r w:rsidR="001E28D9" w:rsidRPr="001008D1">
        <w:rPr>
          <w:rFonts w:ascii="Arial" w:hAnsi="Arial" w:cs="Arial"/>
          <w:bCs/>
          <w:spacing w:val="2"/>
          <w:sz w:val="24"/>
          <w:szCs w:val="24"/>
        </w:rPr>
        <w:t xml:space="preserve">respecto al </w:t>
      </w:r>
      <w:r w:rsidR="00586C22" w:rsidRPr="001008D1">
        <w:rPr>
          <w:rFonts w:ascii="Arial" w:hAnsi="Arial" w:cs="Arial"/>
          <w:bCs/>
          <w:spacing w:val="2"/>
          <w:sz w:val="24"/>
          <w:szCs w:val="24"/>
        </w:rPr>
        <w:t xml:space="preserve">segundo </w:t>
      </w:r>
      <w:r w:rsidR="001E28D9" w:rsidRPr="001008D1">
        <w:rPr>
          <w:rFonts w:ascii="Arial" w:hAnsi="Arial" w:cs="Arial"/>
          <w:bCs/>
          <w:spacing w:val="2"/>
          <w:sz w:val="24"/>
          <w:szCs w:val="24"/>
        </w:rPr>
        <w:t>trimestre de 202</w:t>
      </w:r>
      <w:r w:rsidR="00BB5F9E" w:rsidRPr="001008D1">
        <w:rPr>
          <w:rFonts w:ascii="Arial" w:hAnsi="Arial" w:cs="Arial"/>
          <w:bCs/>
          <w:spacing w:val="2"/>
          <w:sz w:val="24"/>
          <w:szCs w:val="24"/>
        </w:rPr>
        <w:t>3</w:t>
      </w:r>
      <w:r w:rsidR="001E28D9" w:rsidRPr="001008D1">
        <w:rPr>
          <w:rFonts w:ascii="Arial" w:hAnsi="Arial" w:cs="Arial"/>
          <w:bCs/>
          <w:spacing w:val="2"/>
          <w:sz w:val="24"/>
          <w:szCs w:val="24"/>
        </w:rPr>
        <w:t xml:space="preserve">. Por su parte, las mujeres ocupadas en jornadas </w:t>
      </w:r>
      <w:r w:rsidR="00CD68A0" w:rsidRPr="001008D1">
        <w:rPr>
          <w:rFonts w:ascii="Arial" w:hAnsi="Arial" w:cs="Arial"/>
          <w:bCs/>
          <w:spacing w:val="2"/>
          <w:sz w:val="24"/>
          <w:szCs w:val="24"/>
        </w:rPr>
        <w:t>de</w:t>
      </w:r>
      <w:r w:rsidR="00CD68A0" w:rsidRPr="007426F0">
        <w:rPr>
          <w:rFonts w:ascii="Arial" w:hAnsi="Arial" w:cs="Arial"/>
          <w:bCs/>
          <w:sz w:val="24"/>
          <w:szCs w:val="24"/>
        </w:rPr>
        <w:t xml:space="preserve"> </w:t>
      </w:r>
      <w:r w:rsidR="00586C22">
        <w:rPr>
          <w:rFonts w:ascii="Arial" w:hAnsi="Arial" w:cs="Arial"/>
          <w:bCs/>
          <w:sz w:val="24"/>
          <w:szCs w:val="24"/>
        </w:rPr>
        <w:t>35</w:t>
      </w:r>
      <w:r w:rsidR="00586C22" w:rsidRPr="007426F0">
        <w:rPr>
          <w:rFonts w:ascii="Arial" w:hAnsi="Arial" w:cs="Arial"/>
          <w:bCs/>
          <w:sz w:val="24"/>
          <w:szCs w:val="24"/>
        </w:rPr>
        <w:t xml:space="preserve"> </w:t>
      </w:r>
      <w:r w:rsidR="00CD68A0" w:rsidRPr="007426F0">
        <w:rPr>
          <w:rFonts w:ascii="Arial" w:hAnsi="Arial" w:cs="Arial"/>
          <w:bCs/>
          <w:sz w:val="24"/>
          <w:szCs w:val="24"/>
        </w:rPr>
        <w:t xml:space="preserve">a </w:t>
      </w:r>
      <w:r w:rsidR="00586C22">
        <w:rPr>
          <w:rFonts w:ascii="Arial" w:hAnsi="Arial" w:cs="Arial"/>
          <w:bCs/>
          <w:sz w:val="24"/>
          <w:szCs w:val="24"/>
        </w:rPr>
        <w:t>48</w:t>
      </w:r>
      <w:r w:rsidR="00586C22" w:rsidRPr="007426F0">
        <w:rPr>
          <w:rFonts w:ascii="Arial" w:hAnsi="Arial" w:cs="Arial"/>
          <w:bCs/>
          <w:sz w:val="24"/>
          <w:szCs w:val="24"/>
        </w:rPr>
        <w:t xml:space="preserve"> </w:t>
      </w:r>
      <w:r w:rsidR="00CD68A0" w:rsidRPr="007426F0">
        <w:rPr>
          <w:rFonts w:ascii="Arial" w:hAnsi="Arial" w:cs="Arial"/>
          <w:bCs/>
          <w:sz w:val="24"/>
          <w:szCs w:val="24"/>
        </w:rPr>
        <w:t xml:space="preserve">horas </w:t>
      </w:r>
      <w:r w:rsidR="00FC0349" w:rsidRPr="007426F0">
        <w:rPr>
          <w:rFonts w:ascii="Arial" w:hAnsi="Arial" w:cs="Arial"/>
          <w:bCs/>
          <w:sz w:val="24"/>
          <w:szCs w:val="24"/>
        </w:rPr>
        <w:t>pasaron de</w:t>
      </w:r>
      <w:r w:rsidR="00F05D4C" w:rsidRPr="007426F0">
        <w:rPr>
          <w:rFonts w:ascii="Arial" w:hAnsi="Arial" w:cs="Arial"/>
          <w:bCs/>
          <w:sz w:val="24"/>
          <w:szCs w:val="24"/>
        </w:rPr>
        <w:t xml:space="preserve"> </w:t>
      </w:r>
      <w:r w:rsidR="00586C22">
        <w:rPr>
          <w:rFonts w:ascii="Arial" w:hAnsi="Arial" w:cs="Arial"/>
          <w:bCs/>
          <w:sz w:val="24"/>
          <w:szCs w:val="24"/>
        </w:rPr>
        <w:t>42.8</w:t>
      </w:r>
      <w:r w:rsidR="00FC0349" w:rsidRPr="007426F0">
        <w:rPr>
          <w:rFonts w:ascii="Arial" w:hAnsi="Arial" w:cs="Arial"/>
          <w:bCs/>
          <w:sz w:val="24"/>
          <w:szCs w:val="24"/>
        </w:rPr>
        <w:t xml:space="preserve"> a </w:t>
      </w:r>
      <w:r w:rsidR="00586C22">
        <w:rPr>
          <w:rFonts w:ascii="Arial" w:hAnsi="Arial" w:cs="Arial"/>
          <w:bCs/>
          <w:sz w:val="24"/>
          <w:szCs w:val="24"/>
        </w:rPr>
        <w:t>45.7</w:t>
      </w:r>
      <w:r w:rsidR="00586C22" w:rsidRPr="007426F0">
        <w:rPr>
          <w:rFonts w:ascii="Arial" w:hAnsi="Arial" w:cs="Arial"/>
          <w:bCs/>
          <w:sz w:val="24"/>
          <w:szCs w:val="24"/>
        </w:rPr>
        <w:t xml:space="preserve"> </w:t>
      </w:r>
      <w:r w:rsidR="009F5C65" w:rsidRPr="007426F0">
        <w:rPr>
          <w:rFonts w:ascii="Arial" w:hAnsi="Arial" w:cs="Arial"/>
          <w:bCs/>
          <w:sz w:val="24"/>
          <w:szCs w:val="24"/>
        </w:rPr>
        <w:t xml:space="preserve">%: el </w:t>
      </w:r>
      <w:r w:rsidR="006028C9" w:rsidRPr="007426F0">
        <w:rPr>
          <w:rFonts w:ascii="Arial" w:hAnsi="Arial" w:cs="Arial"/>
          <w:bCs/>
          <w:sz w:val="24"/>
          <w:szCs w:val="24"/>
        </w:rPr>
        <w:t>crecimiento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 </w:t>
      </w:r>
      <w:r w:rsidR="009F5C65" w:rsidRPr="007426F0">
        <w:rPr>
          <w:rFonts w:ascii="Arial" w:hAnsi="Arial" w:cs="Arial"/>
          <w:bCs/>
          <w:sz w:val="24"/>
          <w:szCs w:val="24"/>
        </w:rPr>
        <w:t xml:space="preserve">fue </w:t>
      </w:r>
      <w:r w:rsidR="001E28D9" w:rsidRPr="007426F0">
        <w:rPr>
          <w:rFonts w:ascii="Arial" w:hAnsi="Arial" w:cs="Arial"/>
          <w:bCs/>
          <w:sz w:val="24"/>
          <w:szCs w:val="24"/>
        </w:rPr>
        <w:t>de</w:t>
      </w:r>
      <w:r w:rsidR="006028C9" w:rsidRPr="007426F0">
        <w:rPr>
          <w:rFonts w:ascii="Arial" w:hAnsi="Arial" w:cs="Arial"/>
          <w:bCs/>
          <w:sz w:val="24"/>
          <w:szCs w:val="24"/>
        </w:rPr>
        <w:t xml:space="preserve"> </w:t>
      </w:r>
      <w:r w:rsidR="00586C22">
        <w:rPr>
          <w:rFonts w:ascii="Arial" w:hAnsi="Arial" w:cs="Arial"/>
          <w:bCs/>
          <w:sz w:val="24"/>
          <w:szCs w:val="24"/>
        </w:rPr>
        <w:t>30 828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 </w:t>
      </w:r>
      <w:bookmarkStart w:id="8" w:name="_Hlk79498070"/>
      <w:r w:rsidR="001E28D9" w:rsidRPr="007426F0">
        <w:rPr>
          <w:rFonts w:ascii="Arial" w:hAnsi="Arial" w:cs="Arial"/>
          <w:bCs/>
          <w:sz w:val="24"/>
          <w:szCs w:val="24"/>
        </w:rPr>
        <w:t>personas</w:t>
      </w:r>
      <w:bookmarkEnd w:id="8"/>
      <w:r w:rsidR="001E28D9" w:rsidRPr="007426F0">
        <w:rPr>
          <w:rFonts w:ascii="Arial" w:hAnsi="Arial" w:cs="Arial"/>
          <w:bCs/>
          <w:sz w:val="24"/>
          <w:szCs w:val="24"/>
        </w:rPr>
        <w:t xml:space="preserve">. Las mujeres </w:t>
      </w:r>
      <w:r w:rsidR="001E28D9" w:rsidRPr="00CB48C2">
        <w:rPr>
          <w:rFonts w:ascii="Arial" w:hAnsi="Arial" w:cs="Arial"/>
          <w:bCs/>
          <w:spacing w:val="8"/>
          <w:sz w:val="24"/>
          <w:szCs w:val="24"/>
        </w:rPr>
        <w:t>que labora</w:t>
      </w:r>
      <w:r w:rsidR="009F5C65" w:rsidRPr="00CB48C2">
        <w:rPr>
          <w:rFonts w:ascii="Arial" w:hAnsi="Arial" w:cs="Arial"/>
          <w:bCs/>
          <w:spacing w:val="8"/>
          <w:sz w:val="24"/>
          <w:szCs w:val="24"/>
        </w:rPr>
        <w:t>ro</w:t>
      </w:r>
      <w:r w:rsidR="001E28D9" w:rsidRPr="00CB48C2">
        <w:rPr>
          <w:rFonts w:ascii="Arial" w:hAnsi="Arial" w:cs="Arial"/>
          <w:bCs/>
          <w:spacing w:val="8"/>
          <w:sz w:val="24"/>
          <w:szCs w:val="24"/>
        </w:rPr>
        <w:t>n</w:t>
      </w:r>
      <w:r w:rsidR="00022727" w:rsidRPr="00CB48C2">
        <w:rPr>
          <w:rFonts w:ascii="Arial" w:hAnsi="Arial" w:cs="Arial"/>
          <w:bCs/>
          <w:spacing w:val="8"/>
          <w:sz w:val="24"/>
          <w:szCs w:val="24"/>
        </w:rPr>
        <w:t xml:space="preserve"> </w:t>
      </w:r>
      <w:r w:rsidR="00586C22" w:rsidRPr="00CB48C2">
        <w:rPr>
          <w:rFonts w:ascii="Arial" w:hAnsi="Arial" w:cs="Arial"/>
          <w:bCs/>
          <w:spacing w:val="8"/>
          <w:sz w:val="24"/>
          <w:szCs w:val="24"/>
        </w:rPr>
        <w:t>más de 48</w:t>
      </w:r>
      <w:r w:rsidR="00CD68A0" w:rsidRPr="00CB48C2">
        <w:rPr>
          <w:rFonts w:ascii="Arial" w:hAnsi="Arial" w:cs="Arial"/>
          <w:bCs/>
          <w:spacing w:val="8"/>
          <w:sz w:val="24"/>
          <w:szCs w:val="24"/>
        </w:rPr>
        <w:t xml:space="preserve"> horas</w:t>
      </w:r>
      <w:r w:rsidR="001E28D9" w:rsidRPr="00CB48C2">
        <w:rPr>
          <w:rFonts w:ascii="Arial" w:hAnsi="Arial" w:cs="Arial"/>
          <w:bCs/>
          <w:spacing w:val="8"/>
          <w:sz w:val="24"/>
          <w:szCs w:val="24"/>
        </w:rPr>
        <w:t xml:space="preserve"> semanales registraron </w:t>
      </w:r>
      <w:r w:rsidR="0076292D" w:rsidRPr="00CB48C2">
        <w:rPr>
          <w:rFonts w:ascii="Arial" w:hAnsi="Arial" w:cs="Arial"/>
          <w:bCs/>
          <w:spacing w:val="8"/>
          <w:sz w:val="24"/>
          <w:szCs w:val="24"/>
        </w:rPr>
        <w:t>una baja</w:t>
      </w:r>
      <w:r w:rsidR="009C25B5" w:rsidRPr="00CB48C2">
        <w:rPr>
          <w:rFonts w:ascii="Arial" w:hAnsi="Arial" w:cs="Arial"/>
          <w:bCs/>
          <w:spacing w:val="8"/>
          <w:sz w:val="24"/>
          <w:szCs w:val="24"/>
        </w:rPr>
        <w:t xml:space="preserve"> </w:t>
      </w:r>
      <w:r w:rsidR="001E28D9" w:rsidRPr="00CB48C2">
        <w:rPr>
          <w:rFonts w:ascii="Arial" w:hAnsi="Arial" w:cs="Arial"/>
          <w:bCs/>
          <w:spacing w:val="8"/>
          <w:sz w:val="24"/>
          <w:szCs w:val="24"/>
        </w:rPr>
        <w:t>en su participación de</w:t>
      </w:r>
      <w:r w:rsidR="00F05D4C" w:rsidRPr="00CB48C2">
        <w:rPr>
          <w:rFonts w:ascii="Arial" w:hAnsi="Arial" w:cs="Arial"/>
          <w:bCs/>
          <w:spacing w:val="8"/>
          <w:sz w:val="24"/>
          <w:szCs w:val="24"/>
        </w:rPr>
        <w:t xml:space="preserve"> </w:t>
      </w:r>
      <w:r w:rsidR="00586C22">
        <w:rPr>
          <w:rFonts w:ascii="Arial" w:hAnsi="Arial" w:cs="Arial"/>
          <w:bCs/>
          <w:sz w:val="24"/>
          <w:szCs w:val="24"/>
        </w:rPr>
        <w:t>17.1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 a</w:t>
      </w:r>
      <w:r w:rsidR="00505DE4" w:rsidRPr="007426F0">
        <w:rPr>
          <w:rFonts w:ascii="Arial" w:hAnsi="Arial" w:cs="Arial"/>
          <w:bCs/>
          <w:sz w:val="24"/>
          <w:szCs w:val="24"/>
        </w:rPr>
        <w:t xml:space="preserve"> </w:t>
      </w:r>
      <w:r w:rsidR="00586C22">
        <w:rPr>
          <w:rFonts w:ascii="Arial" w:hAnsi="Arial" w:cs="Arial"/>
          <w:bCs/>
          <w:sz w:val="24"/>
          <w:szCs w:val="24"/>
        </w:rPr>
        <w:t>15.7</w:t>
      </w:r>
      <w:r w:rsidR="009F5C65" w:rsidRPr="007426F0">
        <w:rPr>
          <w:rFonts w:ascii="Arial" w:hAnsi="Arial" w:cs="Arial"/>
          <w:bCs/>
          <w:sz w:val="24"/>
          <w:szCs w:val="24"/>
        </w:rPr>
        <w:t xml:space="preserve"> %, lo que implic</w:t>
      </w:r>
      <w:r w:rsidR="00943E0B">
        <w:rPr>
          <w:rFonts w:ascii="Arial" w:hAnsi="Arial" w:cs="Arial"/>
          <w:bCs/>
          <w:sz w:val="24"/>
          <w:szCs w:val="24"/>
        </w:rPr>
        <w:t>ó</w:t>
      </w:r>
      <w:r w:rsidR="009F5C65" w:rsidRPr="007426F0">
        <w:rPr>
          <w:rFonts w:ascii="Arial" w:hAnsi="Arial" w:cs="Arial"/>
          <w:bCs/>
          <w:sz w:val="24"/>
          <w:szCs w:val="24"/>
        </w:rPr>
        <w:t xml:space="preserve"> </w:t>
      </w:r>
      <w:r w:rsidR="00CD68A0" w:rsidRPr="007426F0">
        <w:rPr>
          <w:rFonts w:ascii="Arial" w:hAnsi="Arial" w:cs="Arial"/>
          <w:bCs/>
          <w:sz w:val="24"/>
          <w:szCs w:val="24"/>
        </w:rPr>
        <w:t xml:space="preserve">un </w:t>
      </w:r>
      <w:r w:rsidR="001935C3" w:rsidRPr="007426F0">
        <w:rPr>
          <w:rFonts w:ascii="Arial" w:hAnsi="Arial" w:cs="Arial"/>
          <w:bCs/>
          <w:sz w:val="24"/>
          <w:szCs w:val="24"/>
        </w:rPr>
        <w:t>descenso</w:t>
      </w:r>
      <w:r w:rsidR="001E28D9" w:rsidRPr="007426F0">
        <w:rPr>
          <w:rFonts w:ascii="Arial" w:hAnsi="Arial" w:cs="Arial"/>
          <w:bCs/>
          <w:sz w:val="24"/>
          <w:szCs w:val="24"/>
        </w:rPr>
        <w:t xml:space="preserve"> de </w:t>
      </w:r>
      <w:r w:rsidR="00586C22">
        <w:rPr>
          <w:rFonts w:ascii="Arial" w:hAnsi="Arial" w:cs="Arial"/>
          <w:bCs/>
          <w:sz w:val="24"/>
          <w:szCs w:val="24"/>
        </w:rPr>
        <w:t>1.4 puntos</w:t>
      </w:r>
      <w:r w:rsidR="005D0199" w:rsidRPr="007426F0">
        <w:rPr>
          <w:rFonts w:ascii="Arial" w:hAnsi="Arial" w:cs="Arial"/>
          <w:bCs/>
          <w:sz w:val="24"/>
          <w:szCs w:val="24"/>
        </w:rPr>
        <w:t xml:space="preserve"> porcentual</w:t>
      </w:r>
      <w:r w:rsidR="00586C22">
        <w:rPr>
          <w:rFonts w:ascii="Arial" w:hAnsi="Arial" w:cs="Arial"/>
          <w:bCs/>
          <w:sz w:val="24"/>
          <w:szCs w:val="24"/>
        </w:rPr>
        <w:t>es</w:t>
      </w:r>
      <w:r w:rsidR="009F7BF7" w:rsidRPr="007426F0">
        <w:rPr>
          <w:rFonts w:ascii="Arial" w:hAnsi="Arial" w:cs="Arial"/>
          <w:bCs/>
          <w:sz w:val="24"/>
          <w:szCs w:val="24"/>
        </w:rPr>
        <w:t xml:space="preserve"> (ver cuadro 4).</w:t>
      </w:r>
    </w:p>
    <w:p w14:paraId="71DF49D2" w14:textId="77777777" w:rsidR="009F48AE" w:rsidRPr="00910B6F" w:rsidRDefault="009F48AE" w:rsidP="00910B6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032EE4C" w14:textId="77777777" w:rsidR="00E85CD6" w:rsidRPr="004F0273" w:rsidRDefault="00674D39" w:rsidP="00DF27F8">
      <w:pPr>
        <w:spacing w:after="0" w:line="240" w:lineRule="auto"/>
        <w:contextualSpacing/>
        <w:jc w:val="center"/>
        <w:rPr>
          <w:rFonts w:ascii="Arial" w:hAnsi="Arial" w:cs="Arial"/>
          <w:b/>
          <w:smallCaps/>
        </w:rPr>
      </w:pPr>
      <w:r w:rsidRPr="004F0273">
        <w:rPr>
          <w:rFonts w:ascii="Arial" w:hAnsi="Arial" w:cs="Arial"/>
          <w:sz w:val="20"/>
          <w:szCs w:val="20"/>
        </w:rPr>
        <w:t>Cuadro 4</w:t>
      </w:r>
      <w:r w:rsidR="00E85CD6" w:rsidRPr="004F0273">
        <w:rPr>
          <w:rFonts w:ascii="Arial" w:hAnsi="Arial" w:cs="Arial"/>
          <w:b/>
          <w:smallCaps/>
        </w:rPr>
        <w:t xml:space="preserve"> </w:t>
      </w:r>
    </w:p>
    <w:p w14:paraId="407CF883" w14:textId="089F75C0" w:rsidR="00674D39" w:rsidRPr="004F0273" w:rsidRDefault="00960A58" w:rsidP="00DF27F8">
      <w:pPr>
        <w:spacing w:after="0" w:line="240" w:lineRule="auto"/>
        <w:contextualSpacing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</w:t>
      </w:r>
      <w:r w:rsidR="00E85CD6" w:rsidRPr="004F0273">
        <w:rPr>
          <w:rFonts w:ascii="Arial" w:hAnsi="Arial" w:cs="Arial"/>
          <w:b/>
          <w:smallCaps/>
        </w:rPr>
        <w:t>oblación ocupada</w:t>
      </w:r>
      <w:r w:rsidR="00C80392">
        <w:rPr>
          <w:rFonts w:ascii="Arial" w:hAnsi="Arial" w:cs="Arial"/>
          <w:b/>
          <w:smallCaps/>
        </w:rPr>
        <w:t>,</w:t>
      </w:r>
      <w:r w:rsidR="00E85CD6" w:rsidRPr="004F0273">
        <w:rPr>
          <w:rFonts w:ascii="Arial" w:hAnsi="Arial" w:cs="Arial"/>
          <w:b/>
          <w:smallCaps/>
        </w:rPr>
        <w:t xml:space="preserve"> según duración de la jornada de trabajo</w:t>
      </w:r>
      <w:r w:rsidR="00FE6863" w:rsidRPr="004F0273">
        <w:rPr>
          <w:rFonts w:ascii="Arial" w:hAnsi="Arial" w:cs="Arial"/>
          <w:b/>
          <w:smallCaps/>
        </w:rPr>
        <w:t xml:space="preserve"> </w:t>
      </w:r>
      <w:r w:rsidR="00D76E43" w:rsidRPr="004F0273">
        <w:rPr>
          <w:rFonts w:ascii="Arial" w:hAnsi="Arial" w:cs="Arial"/>
          <w:b/>
          <w:smallCaps/>
        </w:rPr>
        <w:t>y</w:t>
      </w:r>
      <w:r w:rsidR="002D4407" w:rsidRPr="004F0273">
        <w:rPr>
          <w:rFonts w:ascii="Arial" w:hAnsi="Arial" w:cs="Arial"/>
          <w:b/>
          <w:smallCaps/>
        </w:rPr>
        <w:t xml:space="preserve"> </w:t>
      </w:r>
      <w:r w:rsidR="00E85CD6" w:rsidRPr="004F0273">
        <w:rPr>
          <w:rFonts w:ascii="Arial" w:hAnsi="Arial" w:cs="Arial"/>
          <w:b/>
          <w:smallCaps/>
        </w:rPr>
        <w:t>sexo</w:t>
      </w:r>
    </w:p>
    <w:p w14:paraId="67EF05AD" w14:textId="02C20AA2" w:rsidR="008F4F4B" w:rsidRPr="004F0273" w:rsidRDefault="00EC192F" w:rsidP="00DF27F8">
      <w:pPr>
        <w:spacing w:after="0" w:line="240" w:lineRule="auto"/>
        <w:contextualSpacing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segundo</w:t>
      </w:r>
      <w:r w:rsidRPr="004F0273">
        <w:rPr>
          <w:rFonts w:ascii="Arial" w:hAnsi="Arial" w:cs="Arial"/>
          <w:bCs/>
          <w:sz w:val="20"/>
          <w:szCs w:val="20"/>
        </w:rPr>
        <w:t xml:space="preserve"> </w:t>
      </w:r>
      <w:r w:rsidR="00422CCD" w:rsidRPr="004F0273">
        <w:rPr>
          <w:rFonts w:ascii="Arial" w:hAnsi="Arial" w:cs="Arial"/>
          <w:bCs/>
          <w:sz w:val="20"/>
          <w:szCs w:val="20"/>
        </w:rPr>
        <w:t>trimestre de 202</w:t>
      </w:r>
      <w:r w:rsidR="00BB5F9E" w:rsidRPr="004F0273">
        <w:rPr>
          <w:rFonts w:ascii="Arial" w:hAnsi="Arial" w:cs="Arial"/>
          <w:bCs/>
          <w:sz w:val="20"/>
          <w:szCs w:val="20"/>
        </w:rPr>
        <w:t>3</w:t>
      </w:r>
      <w:r w:rsidR="00422CCD" w:rsidRPr="004F0273">
        <w:rPr>
          <w:rFonts w:ascii="Arial" w:hAnsi="Arial" w:cs="Arial"/>
          <w:bCs/>
          <w:sz w:val="20"/>
          <w:szCs w:val="20"/>
        </w:rPr>
        <w:t xml:space="preserve"> y 202</w:t>
      </w:r>
      <w:r w:rsidR="00BB5F9E" w:rsidRPr="004F0273">
        <w:rPr>
          <w:rFonts w:ascii="Arial" w:hAnsi="Arial" w:cs="Arial"/>
          <w:bCs/>
          <w:sz w:val="20"/>
          <w:szCs w:val="20"/>
        </w:rPr>
        <w:t>4</w:t>
      </w:r>
    </w:p>
    <w:p w14:paraId="61519726" w14:textId="691E8985" w:rsidR="00E93F56" w:rsidRPr="004F0273" w:rsidRDefault="00AD73D9" w:rsidP="00DF27F8">
      <w:pPr>
        <w:spacing w:after="0" w:line="240" w:lineRule="auto"/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AD73D9">
        <w:rPr>
          <w:noProof/>
        </w:rPr>
        <w:drawing>
          <wp:inline distT="0" distB="0" distL="0" distR="0" wp14:anchorId="4335EDC2" wp14:editId="0262EC1F">
            <wp:extent cx="6331359" cy="441007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038" cy="44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0A203" w14:textId="412B3AB3" w:rsidR="00674D39" w:rsidRPr="004F0273" w:rsidRDefault="00674D39" w:rsidP="00E21FA6">
      <w:pPr>
        <w:tabs>
          <w:tab w:val="left" w:pos="851"/>
        </w:tabs>
        <w:spacing w:after="0" w:line="240" w:lineRule="auto"/>
        <w:ind w:left="590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Nota:</w:t>
      </w:r>
      <w:r w:rsidR="00E21FA6" w:rsidRPr="004F0273">
        <w:rPr>
          <w:rFonts w:ascii="Arial" w:hAnsi="Arial" w:cs="Arial"/>
          <w:noProof/>
          <w:sz w:val="16"/>
          <w:szCs w:val="16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La suma de los porcentajes puede no coincidir con los totales debido al redondeo de las cifras.</w:t>
      </w:r>
    </w:p>
    <w:p w14:paraId="2E54147F" w14:textId="2888D9C3" w:rsidR="00674D39" w:rsidRPr="004F0273" w:rsidRDefault="00674D39" w:rsidP="00E21FA6">
      <w:pPr>
        <w:tabs>
          <w:tab w:val="left" w:pos="851"/>
        </w:tabs>
        <w:spacing w:after="0" w:line="240" w:lineRule="auto"/>
        <w:ind w:left="590" w:right="333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a/</w:t>
      </w:r>
      <w:r w:rsidR="00E21FA6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Porcentaje respecto a la población ocupada</w:t>
      </w:r>
      <w:r w:rsidR="0063367A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21449630" w14:textId="0D41FB30" w:rsidR="00824954" w:rsidRDefault="009A6890" w:rsidP="0019459F">
      <w:pPr>
        <w:tabs>
          <w:tab w:val="left" w:pos="851"/>
        </w:tabs>
        <w:spacing w:after="0" w:line="240" w:lineRule="auto"/>
        <w:ind w:left="590" w:right="333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bookmarkStart w:id="9" w:name="_Hlk79492683"/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Fuente: </w:t>
      </w:r>
      <w:r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inegi. 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B853ED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B853ED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DD2085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B853ED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 w:rsidR="00EC192F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EC192F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2D3161">
        <w:rPr>
          <w:rFonts w:ascii="Arial" w:hAnsi="Arial" w:cs="Arial"/>
          <w:noProof/>
          <w:sz w:val="16"/>
          <w:szCs w:val="16"/>
          <w:lang w:val="es-ES" w:eastAsia="es-ES"/>
        </w:rPr>
        <w:t>3 y 2024</w:t>
      </w:r>
      <w:r w:rsidR="0019459F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57C9F9BB" w14:textId="77777777" w:rsidR="0019459F" w:rsidRPr="004F0273" w:rsidRDefault="0019459F" w:rsidP="00910B6F">
      <w:pPr>
        <w:tabs>
          <w:tab w:val="left" w:pos="851"/>
        </w:tabs>
        <w:spacing w:after="0" w:line="240" w:lineRule="auto"/>
        <w:ind w:left="590" w:right="333" w:hanging="590"/>
        <w:rPr>
          <w:sz w:val="16"/>
          <w:szCs w:val="16"/>
        </w:rPr>
      </w:pPr>
    </w:p>
    <w:p w14:paraId="6CB1624D" w14:textId="7AF70A0F" w:rsidR="008F4F4B" w:rsidRPr="004F0273" w:rsidRDefault="00674D39" w:rsidP="008F4F4B">
      <w:pPr>
        <w:pStyle w:val="n0"/>
        <w:keepLines w:val="0"/>
        <w:spacing w:before="0"/>
        <w:ind w:left="0" w:right="0" w:firstLine="0"/>
        <w:rPr>
          <w:color w:val="auto"/>
        </w:rPr>
      </w:pPr>
      <w:r w:rsidRPr="004F0273">
        <w:rPr>
          <w:color w:val="auto"/>
        </w:rPr>
        <w:t xml:space="preserve">En el </w:t>
      </w:r>
      <w:r w:rsidR="00586C22">
        <w:rPr>
          <w:color w:val="auto"/>
        </w:rPr>
        <w:t>segundo</w:t>
      </w:r>
      <w:r w:rsidR="00586C22" w:rsidRPr="004F0273">
        <w:rPr>
          <w:color w:val="auto"/>
        </w:rPr>
        <w:t xml:space="preserve"> </w:t>
      </w:r>
      <w:r w:rsidRPr="004F0273">
        <w:rPr>
          <w:color w:val="auto"/>
        </w:rPr>
        <w:t>trimestre de 202</w:t>
      </w:r>
      <w:r w:rsidR="00BB5F9E" w:rsidRPr="004F0273">
        <w:rPr>
          <w:color w:val="auto"/>
        </w:rPr>
        <w:t>4</w:t>
      </w:r>
      <w:r w:rsidRPr="004F0273">
        <w:rPr>
          <w:color w:val="auto"/>
        </w:rPr>
        <w:t xml:space="preserve">, en el ámbito no agropecuario </w:t>
      </w:r>
      <w:r w:rsidR="0001308A" w:rsidRPr="004F0273">
        <w:rPr>
          <w:color w:val="auto"/>
        </w:rPr>
        <w:t>(</w:t>
      </w:r>
      <w:r w:rsidRPr="004F0273">
        <w:rPr>
          <w:color w:val="auto"/>
        </w:rPr>
        <w:t xml:space="preserve">que agrupa a </w:t>
      </w:r>
      <w:r w:rsidR="00586C22">
        <w:rPr>
          <w:color w:val="auto"/>
        </w:rPr>
        <w:t>74.4</w:t>
      </w:r>
      <w:r w:rsidR="00930187" w:rsidRPr="004F0273">
        <w:rPr>
          <w:color w:val="auto"/>
        </w:rPr>
        <w:t xml:space="preserve"> </w:t>
      </w:r>
      <w:r w:rsidRPr="004F0273">
        <w:rPr>
          <w:color w:val="auto"/>
        </w:rPr>
        <w:t>% de la población ocupada</w:t>
      </w:r>
      <w:r w:rsidR="0001308A" w:rsidRPr="004F0273">
        <w:rPr>
          <w:color w:val="auto"/>
        </w:rPr>
        <w:t>)</w:t>
      </w:r>
      <w:r w:rsidRPr="004F0273">
        <w:rPr>
          <w:color w:val="auto"/>
        </w:rPr>
        <w:t xml:space="preserve"> se emplearon </w:t>
      </w:r>
      <w:r w:rsidR="00586C22">
        <w:rPr>
          <w:color w:val="auto"/>
        </w:rPr>
        <w:t>24 595</w:t>
      </w:r>
      <w:r w:rsidRPr="004F0273">
        <w:rPr>
          <w:color w:val="auto"/>
        </w:rPr>
        <w:t xml:space="preserve"> personas </w:t>
      </w:r>
      <w:r w:rsidR="00DA261A" w:rsidRPr="004F0273">
        <w:rPr>
          <w:color w:val="auto"/>
        </w:rPr>
        <w:t>más</w:t>
      </w:r>
      <w:r w:rsidRPr="004F0273">
        <w:rPr>
          <w:color w:val="auto"/>
        </w:rPr>
        <w:t xml:space="preserve"> </w:t>
      </w:r>
      <w:r w:rsidR="00DF2C8B" w:rsidRPr="004F0273">
        <w:rPr>
          <w:color w:val="auto"/>
        </w:rPr>
        <w:t>con</w:t>
      </w:r>
      <w:r w:rsidRPr="004F0273">
        <w:rPr>
          <w:color w:val="auto"/>
        </w:rPr>
        <w:t xml:space="preserve"> respecto al </w:t>
      </w:r>
      <w:r w:rsidR="00586C22">
        <w:rPr>
          <w:color w:val="auto"/>
        </w:rPr>
        <w:t>segundo</w:t>
      </w:r>
      <w:r w:rsidR="00586C22" w:rsidRPr="004F0273">
        <w:rPr>
          <w:color w:val="auto"/>
        </w:rPr>
        <w:t xml:space="preserve"> </w:t>
      </w:r>
      <w:r w:rsidRPr="004F0273">
        <w:rPr>
          <w:color w:val="auto"/>
        </w:rPr>
        <w:t>trimestre de 202</w:t>
      </w:r>
      <w:r w:rsidR="00BB5F9E" w:rsidRPr="004F0273">
        <w:rPr>
          <w:color w:val="auto"/>
        </w:rPr>
        <w:t>3</w:t>
      </w:r>
      <w:r w:rsidRPr="004F0273">
        <w:rPr>
          <w:color w:val="auto"/>
        </w:rPr>
        <w:t xml:space="preserve">. En los micronegocios </w:t>
      </w:r>
      <w:r w:rsidR="0001308A" w:rsidRPr="004F0273">
        <w:rPr>
          <w:color w:val="auto"/>
        </w:rPr>
        <w:t>hubo</w:t>
      </w:r>
      <w:r w:rsidR="00E77A81" w:rsidRPr="004F0273">
        <w:rPr>
          <w:color w:val="auto"/>
        </w:rPr>
        <w:t xml:space="preserve"> </w:t>
      </w:r>
      <w:r w:rsidR="00586C22">
        <w:rPr>
          <w:color w:val="auto"/>
        </w:rPr>
        <w:t>16 479</w:t>
      </w:r>
      <w:r w:rsidR="008519D9" w:rsidRPr="004F0273">
        <w:rPr>
          <w:color w:val="auto"/>
        </w:rPr>
        <w:t xml:space="preserve"> personas</w:t>
      </w:r>
      <w:r w:rsidR="00EA7B13" w:rsidRPr="004F0273">
        <w:rPr>
          <w:color w:val="auto"/>
        </w:rPr>
        <w:t xml:space="preserve"> </w:t>
      </w:r>
      <w:r w:rsidR="0001308A" w:rsidRPr="004F0273">
        <w:rPr>
          <w:color w:val="auto"/>
        </w:rPr>
        <w:t>ocupadas</w:t>
      </w:r>
      <w:r w:rsidR="00265D51" w:rsidRPr="004F0273">
        <w:rPr>
          <w:color w:val="auto"/>
        </w:rPr>
        <w:t xml:space="preserve"> </w:t>
      </w:r>
      <w:r w:rsidR="00B11DB2" w:rsidRPr="004F0273">
        <w:rPr>
          <w:color w:val="auto"/>
        </w:rPr>
        <w:t>más</w:t>
      </w:r>
      <w:r w:rsidRPr="004F0273">
        <w:rPr>
          <w:color w:val="auto"/>
        </w:rPr>
        <w:t>, principalmente en unidades económicas</w:t>
      </w:r>
      <w:r w:rsidR="00713F3C" w:rsidRPr="004F0273">
        <w:rPr>
          <w:color w:val="auto"/>
        </w:rPr>
        <w:t xml:space="preserve"> </w:t>
      </w:r>
      <w:r w:rsidR="000552A7" w:rsidRPr="004F0273">
        <w:rPr>
          <w:color w:val="auto"/>
        </w:rPr>
        <w:t>con</w:t>
      </w:r>
      <w:r w:rsidR="0053411E" w:rsidRPr="004F0273">
        <w:rPr>
          <w:color w:val="auto"/>
        </w:rPr>
        <w:t xml:space="preserve"> establecimiento para operar</w:t>
      </w:r>
      <w:r w:rsidR="006575B6">
        <w:rPr>
          <w:color w:val="auto"/>
        </w:rPr>
        <w:t xml:space="preserve">: el </w:t>
      </w:r>
      <w:r w:rsidR="009A4DD8" w:rsidRPr="004F0273">
        <w:rPr>
          <w:color w:val="auto"/>
        </w:rPr>
        <w:t>alza</w:t>
      </w:r>
      <w:r w:rsidRPr="004F0273">
        <w:rPr>
          <w:color w:val="auto"/>
        </w:rPr>
        <w:t xml:space="preserve"> fue de</w:t>
      </w:r>
      <w:r w:rsidR="00A80809" w:rsidRPr="004F0273">
        <w:rPr>
          <w:color w:val="auto"/>
        </w:rPr>
        <w:t xml:space="preserve"> </w:t>
      </w:r>
      <w:r w:rsidR="00586C22">
        <w:rPr>
          <w:color w:val="auto"/>
        </w:rPr>
        <w:t>16 557</w:t>
      </w:r>
      <w:r w:rsidRPr="004F0273">
        <w:rPr>
          <w:color w:val="auto"/>
        </w:rPr>
        <w:t xml:space="preserve"> </w:t>
      </w:r>
      <w:r w:rsidR="0001308A" w:rsidRPr="004F0273">
        <w:rPr>
          <w:color w:val="auto"/>
        </w:rPr>
        <w:t>personas</w:t>
      </w:r>
      <w:r w:rsidRPr="004F0273">
        <w:rPr>
          <w:color w:val="auto"/>
        </w:rPr>
        <w:t>. Las</w:t>
      </w:r>
      <w:r w:rsidR="0001308A" w:rsidRPr="004F0273">
        <w:rPr>
          <w:color w:val="auto"/>
        </w:rPr>
        <w:t xml:space="preserve"> y los </w:t>
      </w:r>
      <w:r w:rsidRPr="004F0273">
        <w:rPr>
          <w:color w:val="auto"/>
        </w:rPr>
        <w:t>ocupad</w:t>
      </w:r>
      <w:r w:rsidR="0001308A" w:rsidRPr="004F0273">
        <w:rPr>
          <w:color w:val="auto"/>
        </w:rPr>
        <w:t>o</w:t>
      </w:r>
      <w:r w:rsidRPr="004F0273">
        <w:rPr>
          <w:color w:val="auto"/>
        </w:rPr>
        <w:t xml:space="preserve">s en </w:t>
      </w:r>
      <w:r w:rsidR="00586C22">
        <w:rPr>
          <w:color w:val="auto"/>
        </w:rPr>
        <w:t>medianos</w:t>
      </w:r>
      <w:r w:rsidR="00586C22" w:rsidRPr="004F0273">
        <w:rPr>
          <w:color w:val="auto"/>
        </w:rPr>
        <w:t xml:space="preserve"> </w:t>
      </w:r>
      <w:r w:rsidRPr="004F0273">
        <w:rPr>
          <w:color w:val="auto"/>
        </w:rPr>
        <w:t>establecimientos</w:t>
      </w:r>
      <w:r w:rsidR="00BA67A5" w:rsidRPr="004F0273">
        <w:rPr>
          <w:color w:val="auto"/>
        </w:rPr>
        <w:t xml:space="preserve"> </w:t>
      </w:r>
      <w:r w:rsidRPr="004F0273">
        <w:rPr>
          <w:color w:val="auto"/>
        </w:rPr>
        <w:t xml:space="preserve">registraron un </w:t>
      </w:r>
      <w:r w:rsidR="00A672E0" w:rsidRPr="004F0273">
        <w:rPr>
          <w:color w:val="auto"/>
        </w:rPr>
        <w:t>descenso</w:t>
      </w:r>
      <w:r w:rsidRPr="004F0273">
        <w:rPr>
          <w:color w:val="auto"/>
        </w:rPr>
        <w:t xml:space="preserve"> de </w:t>
      </w:r>
      <w:r w:rsidR="00586C22">
        <w:rPr>
          <w:color w:val="auto"/>
        </w:rPr>
        <w:t>17 614</w:t>
      </w:r>
      <w:r w:rsidR="00BD7C12" w:rsidRPr="004F0273">
        <w:rPr>
          <w:color w:val="auto"/>
        </w:rPr>
        <w:t xml:space="preserve"> </w:t>
      </w:r>
      <w:r w:rsidRPr="004F0273">
        <w:rPr>
          <w:color w:val="auto"/>
        </w:rPr>
        <w:t>personas</w:t>
      </w:r>
      <w:bookmarkEnd w:id="9"/>
      <w:r w:rsidR="007545A7" w:rsidRPr="004F0273">
        <w:rPr>
          <w:color w:val="auto"/>
        </w:rPr>
        <w:t xml:space="preserve"> </w:t>
      </w:r>
      <w:r w:rsidR="00DF27F8" w:rsidRPr="004F0273">
        <w:rPr>
          <w:color w:val="auto"/>
        </w:rPr>
        <w:br/>
      </w:r>
      <w:r w:rsidR="007545A7" w:rsidRPr="004F0273">
        <w:rPr>
          <w:color w:val="auto"/>
        </w:rPr>
        <w:t>(ver cuadro 5).</w:t>
      </w:r>
      <w:r w:rsidR="008F4F4B" w:rsidRPr="004F0273">
        <w:rPr>
          <w:color w:val="auto"/>
        </w:rPr>
        <w:br w:type="page"/>
      </w:r>
    </w:p>
    <w:p w14:paraId="14E2E43C" w14:textId="77777777" w:rsidR="00674D39" w:rsidRPr="004F0273" w:rsidRDefault="00674D39" w:rsidP="00002C3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F0273">
        <w:rPr>
          <w:rFonts w:ascii="Arial" w:hAnsi="Arial" w:cs="Arial"/>
          <w:sz w:val="20"/>
          <w:szCs w:val="20"/>
        </w:rPr>
        <w:lastRenderedPageBreak/>
        <w:t>Cuadro 5</w:t>
      </w:r>
    </w:p>
    <w:p w14:paraId="36E8E55B" w14:textId="3BB33B37" w:rsidR="00E85CD6" w:rsidRPr="004F0273" w:rsidRDefault="00960A58" w:rsidP="00002C3B">
      <w:pPr>
        <w:spacing w:after="0" w:line="240" w:lineRule="auto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</w:t>
      </w:r>
      <w:r w:rsidR="00E85CD6" w:rsidRPr="004F0273">
        <w:rPr>
          <w:rFonts w:ascii="Arial" w:hAnsi="Arial" w:cs="Arial"/>
          <w:b/>
          <w:smallCaps/>
        </w:rPr>
        <w:t>oblación ocupada por ámbito</w:t>
      </w:r>
      <w:r w:rsidR="00B07D32" w:rsidRPr="004F0273">
        <w:rPr>
          <w:rFonts w:ascii="Arial" w:hAnsi="Arial" w:cs="Arial"/>
          <w:b/>
          <w:smallCaps/>
        </w:rPr>
        <w:t>,</w:t>
      </w:r>
      <w:r w:rsidR="0094282B" w:rsidRPr="004F0273">
        <w:rPr>
          <w:rFonts w:ascii="Arial" w:hAnsi="Arial" w:cs="Arial"/>
          <w:b/>
          <w:smallCaps/>
        </w:rPr>
        <w:t xml:space="preserve"> </w:t>
      </w:r>
      <w:r w:rsidR="00E85CD6" w:rsidRPr="004F0273">
        <w:rPr>
          <w:rFonts w:ascii="Arial" w:hAnsi="Arial" w:cs="Arial"/>
          <w:b/>
          <w:smallCaps/>
        </w:rPr>
        <w:t>tamaño de unidad económica</w:t>
      </w:r>
      <w:r w:rsidR="00C80392">
        <w:rPr>
          <w:rFonts w:ascii="Arial" w:hAnsi="Arial" w:cs="Arial"/>
          <w:b/>
          <w:smallCaps/>
        </w:rPr>
        <w:t>,</w:t>
      </w:r>
      <w:r w:rsidR="00E85CD6" w:rsidRPr="004F0273">
        <w:rPr>
          <w:rFonts w:ascii="Arial" w:hAnsi="Arial" w:cs="Arial"/>
          <w:b/>
          <w:smallCaps/>
        </w:rPr>
        <w:t xml:space="preserve"> según sexo</w:t>
      </w:r>
    </w:p>
    <w:p w14:paraId="26705675" w14:textId="53752FF8" w:rsidR="0063657C" w:rsidRPr="004F0273" w:rsidRDefault="009F4364" w:rsidP="00E85CD6">
      <w:pPr>
        <w:spacing w:after="0" w:line="240" w:lineRule="auto"/>
        <w:contextualSpacing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segundo</w:t>
      </w:r>
      <w:r w:rsidRPr="004F0273">
        <w:rPr>
          <w:rFonts w:ascii="Arial" w:hAnsi="Arial" w:cs="Arial"/>
          <w:bCs/>
          <w:sz w:val="20"/>
          <w:szCs w:val="20"/>
        </w:rPr>
        <w:t xml:space="preserve"> </w:t>
      </w:r>
      <w:r w:rsidR="00422CCD" w:rsidRPr="004F0273">
        <w:rPr>
          <w:rFonts w:ascii="Arial" w:hAnsi="Arial" w:cs="Arial"/>
          <w:bCs/>
          <w:sz w:val="20"/>
          <w:szCs w:val="20"/>
        </w:rPr>
        <w:t>trimestre de 202</w:t>
      </w:r>
      <w:r w:rsidR="00095A48" w:rsidRPr="004F0273">
        <w:rPr>
          <w:rFonts w:ascii="Arial" w:hAnsi="Arial" w:cs="Arial"/>
          <w:bCs/>
          <w:sz w:val="20"/>
          <w:szCs w:val="20"/>
        </w:rPr>
        <w:t>3</w:t>
      </w:r>
      <w:r w:rsidR="00422CCD" w:rsidRPr="004F0273">
        <w:rPr>
          <w:rFonts w:ascii="Arial" w:hAnsi="Arial" w:cs="Arial"/>
          <w:bCs/>
          <w:sz w:val="20"/>
          <w:szCs w:val="20"/>
        </w:rPr>
        <w:t xml:space="preserve"> y 202</w:t>
      </w:r>
      <w:r w:rsidR="00095A48" w:rsidRPr="004F0273">
        <w:rPr>
          <w:rFonts w:ascii="Arial" w:hAnsi="Arial" w:cs="Arial"/>
          <w:bCs/>
          <w:sz w:val="20"/>
          <w:szCs w:val="20"/>
        </w:rPr>
        <w:t>4</w:t>
      </w:r>
    </w:p>
    <w:p w14:paraId="04795909" w14:textId="51BE1223" w:rsidR="009674FD" w:rsidRPr="004F0273" w:rsidRDefault="009F4364" w:rsidP="00E85CD6">
      <w:pPr>
        <w:spacing w:after="0" w:line="240" w:lineRule="auto"/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9F4364">
        <w:rPr>
          <w:noProof/>
        </w:rPr>
        <w:drawing>
          <wp:inline distT="0" distB="0" distL="0" distR="0" wp14:anchorId="5C6F3E2E" wp14:editId="5EABF853">
            <wp:extent cx="6332220" cy="6294131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629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AA5D9" w14:textId="0BBB34BA" w:rsidR="00674D39" w:rsidRPr="004F0273" w:rsidRDefault="00FB4E1A" w:rsidP="009254DA">
      <w:pPr>
        <w:spacing w:after="0" w:line="240" w:lineRule="auto"/>
        <w:ind w:left="590" w:hanging="590"/>
        <w:contextualSpacing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noProof/>
          <w:sz w:val="16"/>
          <w:szCs w:val="16"/>
          <w:lang w:val="es-E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416AD17" wp14:editId="3DFE3E7E">
                <wp:simplePos x="0" y="0"/>
                <wp:positionH relativeFrom="column">
                  <wp:posOffset>3499073</wp:posOffset>
                </wp:positionH>
                <wp:positionV relativeFrom="paragraph">
                  <wp:posOffset>4101465</wp:posOffset>
                </wp:positionV>
                <wp:extent cx="219075" cy="180975"/>
                <wp:effectExtent l="0" t="0" r="0" b="0"/>
                <wp:wrapNone/>
                <wp:docPr id="54" name="Cuadro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3AA40B" w14:textId="107C1DF2" w:rsidR="001337BB" w:rsidRPr="00F90DE5" w:rsidRDefault="001337BB" w:rsidP="00FB4E1A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6AD17" id="_x0000_t202" coordsize="21600,21600" o:spt="202" path="m,l,21600r21600,l21600,xe">
                <v:stroke joinstyle="miter"/>
                <v:path gradientshapeok="t" o:connecttype="rect"/>
              </v:shapetype>
              <v:shape id="Cuadro de texto 54" o:spid="_x0000_s1026" type="#_x0000_t202" style="position:absolute;left:0;text-align:left;margin-left:275.5pt;margin-top:322.95pt;width:17.25pt;height:14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" filled="f" stroked="f" strokeweight=".5pt">
                <v:textbox>
                  <w:txbxContent>
                    <w:p w14:paraId="373AA40B" w14:textId="107C1DF2" w:rsidR="001337BB" w:rsidRPr="00F90DE5" w:rsidRDefault="001337BB" w:rsidP="00FB4E1A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F0273">
        <w:rPr>
          <w:noProof/>
          <w:sz w:val="16"/>
          <w:szCs w:val="16"/>
          <w:lang w:val="es-E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5A4592E" wp14:editId="33E6C5AF">
                <wp:simplePos x="0" y="0"/>
                <wp:positionH relativeFrom="column">
                  <wp:posOffset>2838038</wp:posOffset>
                </wp:positionH>
                <wp:positionV relativeFrom="paragraph">
                  <wp:posOffset>4570095</wp:posOffset>
                </wp:positionV>
                <wp:extent cx="219075" cy="180975"/>
                <wp:effectExtent l="0" t="0" r="0" b="0"/>
                <wp:wrapNone/>
                <wp:docPr id="48" name="Cuadro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C8F4A6" w14:textId="76430FCF" w:rsidR="001337BB" w:rsidRPr="00F90DE5" w:rsidRDefault="001337BB" w:rsidP="00FB4E1A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4592E" id="Cuadro de texto 48" o:spid="_x0000_s1027" type="#_x0000_t202" style="position:absolute;left:0;text-align:left;margin-left:223.45pt;margin-top:359.85pt;width:17.25pt;height:14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" filled="f" stroked="f" strokeweight=".5pt">
                <v:textbox>
                  <w:txbxContent>
                    <w:p w14:paraId="54C8F4A6" w14:textId="76430FCF" w:rsidR="001337BB" w:rsidRPr="00F90DE5" w:rsidRDefault="001337BB" w:rsidP="00FB4E1A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F0273">
        <w:rPr>
          <w:noProof/>
          <w:sz w:val="16"/>
          <w:szCs w:val="16"/>
          <w:lang w:val="es-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2A087F9" wp14:editId="70C40F51">
                <wp:simplePos x="0" y="0"/>
                <wp:positionH relativeFrom="column">
                  <wp:posOffset>2828925</wp:posOffset>
                </wp:positionH>
                <wp:positionV relativeFrom="paragraph">
                  <wp:posOffset>4103147</wp:posOffset>
                </wp:positionV>
                <wp:extent cx="219075" cy="180975"/>
                <wp:effectExtent l="0" t="0" r="0" b="0"/>
                <wp:wrapNone/>
                <wp:docPr id="47" name="Cuadro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45CDEC" w14:textId="0DA67ACB" w:rsidR="001337BB" w:rsidRPr="00F90DE5" w:rsidRDefault="001337BB" w:rsidP="00FB4E1A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087F9" id="Cuadro de texto 47" o:spid="_x0000_s1028" type="#_x0000_t202" style="position:absolute;left:0;text-align:left;margin-left:222.75pt;margin-top:323.1pt;width:17.25pt;height:14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" filled="f" stroked="f" strokeweight=".5pt">
                <v:textbox>
                  <w:txbxContent>
                    <w:p w14:paraId="6F45CDEC" w14:textId="0DA67ACB" w:rsidR="001337BB" w:rsidRPr="00F90DE5" w:rsidRDefault="001337BB" w:rsidP="00FB4E1A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4BA5" w:rsidRPr="004F0273">
        <w:rPr>
          <w:noProof/>
          <w:sz w:val="16"/>
          <w:szCs w:val="16"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9327C5" wp14:editId="113400B9">
                <wp:simplePos x="0" y="0"/>
                <wp:positionH relativeFrom="column">
                  <wp:posOffset>3502660</wp:posOffset>
                </wp:positionH>
                <wp:positionV relativeFrom="paragraph">
                  <wp:posOffset>4097655</wp:posOffset>
                </wp:positionV>
                <wp:extent cx="219075" cy="180975"/>
                <wp:effectExtent l="0" t="0" r="0" b="0"/>
                <wp:wrapNone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33257B" w14:textId="06B402C9" w:rsidR="001337BB" w:rsidRPr="00F90DE5" w:rsidRDefault="001337BB" w:rsidP="00574BA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327C5" id="Cuadro de texto 29" o:spid="_x0000_s1029" type="#_x0000_t202" style="position:absolute;left:0;text-align:left;margin-left:275.8pt;margin-top:322.65pt;width:17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" filled="f" stroked="f" strokeweight=".5pt">
                <v:textbox>
                  <w:txbxContent>
                    <w:p w14:paraId="5633257B" w14:textId="06B402C9" w:rsidR="001337BB" w:rsidRPr="00F90DE5" w:rsidRDefault="001337BB" w:rsidP="00574BA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D39" w:rsidRPr="004F0273">
        <w:rPr>
          <w:rFonts w:ascii="Arial" w:hAnsi="Arial" w:cs="Arial"/>
          <w:noProof/>
          <w:sz w:val="16"/>
          <w:szCs w:val="16"/>
          <w:lang w:val="es-ES" w:eastAsia="es-ES"/>
        </w:rPr>
        <w:t>Nota:</w:t>
      </w:r>
      <w:r w:rsidR="009254DA" w:rsidRPr="004F0273">
        <w:rPr>
          <w:rFonts w:ascii="Arial" w:hAnsi="Arial" w:cs="Arial"/>
          <w:noProof/>
          <w:sz w:val="16"/>
          <w:szCs w:val="16"/>
          <w:lang w:val="es-ES" w:eastAsia="es-ES"/>
        </w:rPr>
        <w:tab/>
      </w:r>
      <w:r w:rsidR="00674D39" w:rsidRPr="004F0273">
        <w:rPr>
          <w:rFonts w:ascii="Arial" w:hAnsi="Arial" w:cs="Arial"/>
          <w:noProof/>
          <w:sz w:val="16"/>
          <w:szCs w:val="16"/>
          <w:lang w:val="es-ES" w:eastAsia="es-ES"/>
        </w:rPr>
        <w:t>La suma de los porcentajes puede no coincidir con los totales debido al redondeo de las cifras.</w:t>
      </w:r>
    </w:p>
    <w:p w14:paraId="03493DD8" w14:textId="62CAB674" w:rsidR="00674D39" w:rsidRPr="004F0273" w:rsidRDefault="00674D39" w:rsidP="009254DA">
      <w:pPr>
        <w:tabs>
          <w:tab w:val="left" w:pos="851"/>
        </w:tabs>
        <w:spacing w:after="0" w:line="240" w:lineRule="auto"/>
        <w:ind w:left="590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a/</w:t>
      </w:r>
      <w:r w:rsidR="009254DA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Porcentaje respecto a la población ocupada</w:t>
      </w:r>
      <w:r w:rsidR="0063367A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3EFC0E8F" w14:textId="751844EF" w:rsidR="009A6890" w:rsidRPr="004F0273" w:rsidRDefault="009F4364" w:rsidP="00471384">
      <w:pPr>
        <w:tabs>
          <w:tab w:val="left" w:pos="851"/>
          <w:tab w:val="left" w:pos="8080"/>
          <w:tab w:val="left" w:pos="8647"/>
          <w:tab w:val="left" w:pos="8789"/>
          <w:tab w:val="left" w:pos="8931"/>
        </w:tabs>
        <w:spacing w:after="0" w:line="240" w:lineRule="auto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>
        <w:rPr>
          <w:rFonts w:ascii="Arial" w:hAnsi="Arial" w:cs="Arial"/>
          <w:noProof/>
          <w:sz w:val="16"/>
          <w:szCs w:val="16"/>
          <w:lang w:val="es-ES" w:eastAsia="es-ES"/>
        </w:rPr>
        <w:t>F</w:t>
      </w:r>
      <w:r w:rsidR="009A6890" w:rsidRPr="004F0273">
        <w:rPr>
          <w:rFonts w:ascii="Arial" w:hAnsi="Arial" w:cs="Arial"/>
          <w:noProof/>
          <w:sz w:val="16"/>
          <w:szCs w:val="16"/>
          <w:lang w:val="es-ES" w:eastAsia="es-ES"/>
        </w:rPr>
        <w:t>uente:</w:t>
      </w:r>
      <w:r w:rsidR="009254DA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="009A6890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inegi. 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B853ED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B853ED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DD2085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B853ED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="009A6890"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2D3161">
        <w:rPr>
          <w:rFonts w:ascii="Arial" w:hAnsi="Arial" w:cs="Arial"/>
          <w:noProof/>
          <w:sz w:val="16"/>
          <w:szCs w:val="16"/>
          <w:lang w:val="es-ES" w:eastAsia="es-ES"/>
        </w:rPr>
        <w:t>3 y 2024</w:t>
      </w:r>
      <w:r w:rsidR="0063367A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255BB71D" w14:textId="31BE093C" w:rsidR="008F4F4B" w:rsidRPr="004F0273" w:rsidRDefault="008F4F4B" w:rsidP="008F4F4B">
      <w:pPr>
        <w:tabs>
          <w:tab w:val="left" w:pos="851"/>
        </w:tabs>
        <w:spacing w:after="0" w:line="240" w:lineRule="auto"/>
        <w:ind w:left="590"/>
        <w:rPr>
          <w:rFonts w:ascii="Arial" w:hAnsi="Arial" w:cs="Arial"/>
          <w:noProof/>
          <w:sz w:val="16"/>
          <w:szCs w:val="16"/>
          <w:lang w:val="es-ES" w:eastAsia="es-ES"/>
        </w:rPr>
      </w:pPr>
      <w:bookmarkStart w:id="10" w:name="_Hlk79492810"/>
      <w:r w:rsidRPr="004F0273">
        <w:br w:type="page"/>
      </w:r>
    </w:p>
    <w:p w14:paraId="09BA48AB" w14:textId="6E97EA5B" w:rsidR="00184ECA" w:rsidRPr="004F0273" w:rsidRDefault="00D61364" w:rsidP="00184ECA">
      <w:pPr>
        <w:pStyle w:val="n0"/>
        <w:keepLines w:val="0"/>
        <w:spacing w:before="0"/>
        <w:ind w:left="0" w:right="49" w:firstLine="0"/>
        <w:rPr>
          <w:color w:val="auto"/>
        </w:rPr>
      </w:pPr>
      <w:r w:rsidRPr="004F0273">
        <w:rPr>
          <w:color w:val="auto"/>
        </w:rPr>
        <w:lastRenderedPageBreak/>
        <w:t xml:space="preserve">En el </w:t>
      </w:r>
      <w:r w:rsidR="00586C22">
        <w:rPr>
          <w:color w:val="auto"/>
        </w:rPr>
        <w:t>segundo</w:t>
      </w:r>
      <w:r w:rsidR="00586C22" w:rsidRPr="004F0273">
        <w:rPr>
          <w:color w:val="auto"/>
        </w:rPr>
        <w:t xml:space="preserve"> </w:t>
      </w:r>
      <w:r w:rsidRPr="004F0273">
        <w:rPr>
          <w:color w:val="auto"/>
        </w:rPr>
        <w:t>trimestre de 202</w:t>
      </w:r>
      <w:r w:rsidR="00095A48" w:rsidRPr="004F0273">
        <w:rPr>
          <w:color w:val="auto"/>
        </w:rPr>
        <w:t>4</w:t>
      </w:r>
      <w:r w:rsidRPr="004F0273">
        <w:rPr>
          <w:color w:val="auto"/>
        </w:rPr>
        <w:t xml:space="preserve">, y al distinguir por sexo, los hombres ocupados en el ámbito no agropecuario reportaron un </w:t>
      </w:r>
      <w:r w:rsidR="0059096C" w:rsidRPr="004F0273">
        <w:rPr>
          <w:color w:val="auto"/>
        </w:rPr>
        <w:t>incremento</w:t>
      </w:r>
      <w:r w:rsidRPr="004F0273">
        <w:rPr>
          <w:color w:val="auto"/>
        </w:rPr>
        <w:t xml:space="preserve"> de </w:t>
      </w:r>
      <w:r w:rsidR="00586C22">
        <w:rPr>
          <w:color w:val="auto"/>
        </w:rPr>
        <w:t>1 754</w:t>
      </w:r>
      <w:r w:rsidRPr="004F0273">
        <w:rPr>
          <w:color w:val="auto"/>
        </w:rPr>
        <w:t xml:space="preserve"> y las mujeres</w:t>
      </w:r>
      <w:r w:rsidR="00537A26">
        <w:rPr>
          <w:color w:val="auto"/>
        </w:rPr>
        <w:t>,</w:t>
      </w:r>
      <w:r w:rsidRPr="004F0273">
        <w:rPr>
          <w:color w:val="auto"/>
        </w:rPr>
        <w:t xml:space="preserve"> un </w:t>
      </w:r>
      <w:r w:rsidR="00291F85">
        <w:rPr>
          <w:color w:val="auto"/>
        </w:rPr>
        <w:t>aumento</w:t>
      </w:r>
      <w:r w:rsidR="00291F85" w:rsidRPr="004F0273">
        <w:rPr>
          <w:color w:val="auto"/>
        </w:rPr>
        <w:t xml:space="preserve"> </w:t>
      </w:r>
      <w:r w:rsidRPr="004F0273">
        <w:rPr>
          <w:color w:val="auto"/>
        </w:rPr>
        <w:t xml:space="preserve">de </w:t>
      </w:r>
      <w:r w:rsidR="00291F85">
        <w:rPr>
          <w:color w:val="auto"/>
        </w:rPr>
        <w:t>22 841</w:t>
      </w:r>
      <w:r w:rsidRPr="004F0273">
        <w:rPr>
          <w:color w:val="auto"/>
        </w:rPr>
        <w:t xml:space="preserve">. En los hombres, la ocupación en los micronegocios presentó un aumento de </w:t>
      </w:r>
      <w:r w:rsidR="00291F85">
        <w:rPr>
          <w:color w:val="auto"/>
        </w:rPr>
        <w:t>10 274</w:t>
      </w:r>
      <w:r w:rsidRPr="004F0273">
        <w:rPr>
          <w:color w:val="auto"/>
        </w:rPr>
        <w:t xml:space="preserve"> y en las mujeres</w:t>
      </w:r>
      <w:r w:rsidR="00630706">
        <w:rPr>
          <w:color w:val="auto"/>
        </w:rPr>
        <w:t>,</w:t>
      </w:r>
      <w:r w:rsidRPr="004F0273">
        <w:rPr>
          <w:color w:val="auto"/>
        </w:rPr>
        <w:t xml:space="preserve"> </w:t>
      </w:r>
      <w:r w:rsidR="0034079E" w:rsidRPr="004F0273">
        <w:rPr>
          <w:color w:val="auto"/>
        </w:rPr>
        <w:t>un alza</w:t>
      </w:r>
      <w:r w:rsidRPr="004F0273">
        <w:rPr>
          <w:color w:val="auto"/>
        </w:rPr>
        <w:t xml:space="preserve"> de </w:t>
      </w:r>
      <w:r w:rsidR="00291F85">
        <w:rPr>
          <w:color w:val="auto"/>
        </w:rPr>
        <w:t>6 205</w:t>
      </w:r>
      <w:r w:rsidRPr="004F0273">
        <w:rPr>
          <w:color w:val="auto"/>
        </w:rPr>
        <w:t xml:space="preserve"> con respecto al </w:t>
      </w:r>
      <w:r w:rsidR="00291F85">
        <w:rPr>
          <w:color w:val="auto"/>
        </w:rPr>
        <w:t>segundo</w:t>
      </w:r>
      <w:r w:rsidR="00291F85" w:rsidRPr="004F0273">
        <w:rPr>
          <w:color w:val="auto"/>
        </w:rPr>
        <w:t xml:space="preserve"> </w:t>
      </w:r>
      <w:r w:rsidRPr="004F0273">
        <w:rPr>
          <w:color w:val="auto"/>
        </w:rPr>
        <w:t>trimestre de 202</w:t>
      </w:r>
      <w:r w:rsidR="00095A48" w:rsidRPr="004F0273">
        <w:rPr>
          <w:color w:val="auto"/>
        </w:rPr>
        <w:t>3</w:t>
      </w:r>
      <w:r w:rsidRPr="004F0273">
        <w:rPr>
          <w:color w:val="auto"/>
        </w:rPr>
        <w:t>.</w:t>
      </w:r>
      <w:bookmarkEnd w:id="10"/>
    </w:p>
    <w:p w14:paraId="5158B893" w14:textId="77777777" w:rsidR="00D042B7" w:rsidRPr="004F0273" w:rsidRDefault="00D042B7" w:rsidP="00184ECA">
      <w:pPr>
        <w:pStyle w:val="n0"/>
        <w:keepLines w:val="0"/>
        <w:spacing w:before="0"/>
        <w:ind w:left="0" w:right="49" w:firstLine="0"/>
        <w:rPr>
          <w:color w:val="auto"/>
          <w:spacing w:val="-8"/>
          <w:sz w:val="18"/>
          <w:szCs w:val="18"/>
        </w:rPr>
      </w:pPr>
    </w:p>
    <w:p w14:paraId="0103CFF2" w14:textId="38677F48" w:rsidR="00674D39" w:rsidRPr="00910B6F" w:rsidRDefault="0051594D" w:rsidP="00910B6F">
      <w:pPr>
        <w:pStyle w:val="n0"/>
        <w:keepLines w:val="0"/>
        <w:spacing w:before="0"/>
        <w:ind w:left="284" w:right="51" w:firstLine="0"/>
        <w:jc w:val="center"/>
        <w:rPr>
          <w:b/>
          <w:iCs/>
          <w:smallCaps/>
          <w:color w:val="auto"/>
          <w:sz w:val="26"/>
          <w:szCs w:val="26"/>
        </w:rPr>
      </w:pPr>
      <w:r w:rsidRPr="00910B6F">
        <w:rPr>
          <w:b/>
          <w:iCs/>
          <w:smallCaps/>
          <w:color w:val="auto"/>
          <w:sz w:val="26"/>
          <w:szCs w:val="26"/>
        </w:rPr>
        <w:t xml:space="preserve">iii. </w:t>
      </w:r>
      <w:r w:rsidR="00960A58" w:rsidRPr="00910B6F">
        <w:rPr>
          <w:b/>
          <w:iCs/>
          <w:smallCaps/>
          <w:color w:val="auto"/>
          <w:sz w:val="26"/>
          <w:szCs w:val="26"/>
        </w:rPr>
        <w:t>p</w:t>
      </w:r>
      <w:r w:rsidR="00674D39" w:rsidRPr="00910B6F">
        <w:rPr>
          <w:b/>
          <w:iCs/>
          <w:smallCaps/>
          <w:color w:val="auto"/>
          <w:sz w:val="26"/>
          <w:szCs w:val="26"/>
        </w:rPr>
        <w:t>oblación subocupada</w:t>
      </w:r>
    </w:p>
    <w:p w14:paraId="0A4D1989" w14:textId="3871729A" w:rsidR="00674D39" w:rsidRPr="004F0273" w:rsidRDefault="00674D39" w:rsidP="00674D39">
      <w:pPr>
        <w:spacing w:after="0" w:line="240" w:lineRule="auto"/>
        <w:ind w:right="49"/>
        <w:jc w:val="both"/>
        <w:rPr>
          <w:rFonts w:ascii="Arial" w:hAnsi="Arial" w:cs="Arial"/>
          <w:bCs/>
          <w:sz w:val="18"/>
          <w:szCs w:val="18"/>
        </w:rPr>
      </w:pPr>
    </w:p>
    <w:p w14:paraId="4AD94D19" w14:textId="719D3659" w:rsidR="00674D39" w:rsidRPr="004F0273" w:rsidRDefault="00674D39" w:rsidP="00674D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En </w:t>
      </w:r>
      <w:r w:rsidR="00291F85">
        <w:rPr>
          <w:rFonts w:ascii="Arial" w:eastAsia="Times New Roman" w:hAnsi="Arial" w:cs="Arial"/>
          <w:sz w:val="24"/>
          <w:szCs w:val="24"/>
          <w:lang w:val="es-ES_tradnl" w:eastAsia="es-ES"/>
        </w:rPr>
        <w:t>San Luis Potosí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,</w:t>
      </w:r>
      <w:r w:rsidR="005D2E59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en el </w:t>
      </w:r>
      <w:r w:rsidR="00291F85">
        <w:rPr>
          <w:rFonts w:ascii="Arial" w:eastAsia="Times New Roman" w:hAnsi="Arial" w:cs="Arial"/>
          <w:sz w:val="24"/>
          <w:szCs w:val="24"/>
          <w:lang w:val="es-ES_tradnl" w:eastAsia="es-ES"/>
        </w:rPr>
        <w:t>segundo</w:t>
      </w:r>
      <w:r w:rsidR="00291F85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5D2E59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trimestre de 202</w:t>
      </w:r>
      <w:r w:rsidR="00095A48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3</w:t>
      </w:r>
      <w:r w:rsidR="00B267E8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, </w:t>
      </w:r>
      <w:r w:rsidR="00DE5E3C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hubo </w:t>
      </w:r>
      <w:r w:rsidR="00291F85">
        <w:rPr>
          <w:rFonts w:ascii="Arial" w:eastAsia="Times New Roman" w:hAnsi="Arial" w:cs="Arial"/>
          <w:sz w:val="24"/>
          <w:szCs w:val="24"/>
          <w:lang w:val="es-ES_tradnl" w:eastAsia="es-ES"/>
        </w:rPr>
        <w:t>97 890</w:t>
      </w:r>
      <w:r w:rsidR="00B267E8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personas ocupadas que tienen</w:t>
      </w:r>
      <w:r w:rsidR="002D29C5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necesidad y disponibilidad de ofertar más tiempo de trabajo de lo que su ocupación actual les demanda</w:t>
      </w:r>
      <w:r w:rsidR="00716DC4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.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716DC4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E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n el </w:t>
      </w:r>
      <w:r w:rsidR="00291F85">
        <w:rPr>
          <w:rFonts w:ascii="Arial" w:eastAsia="Times New Roman" w:hAnsi="Arial" w:cs="Arial"/>
          <w:sz w:val="24"/>
          <w:szCs w:val="24"/>
          <w:lang w:val="es-ES_tradnl" w:eastAsia="es-ES"/>
        </w:rPr>
        <w:t>segundo</w:t>
      </w:r>
      <w:r w:rsidR="00291F85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trimestre</w:t>
      </w:r>
      <w:r w:rsidR="00A736E3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96394C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de 202</w:t>
      </w:r>
      <w:r w:rsidR="00095A48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4</w:t>
      </w:r>
      <w:r w:rsidR="002436FD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, este grupo</w:t>
      </w:r>
      <w:r w:rsidR="00F543D4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2436FD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sumó </w:t>
      </w:r>
      <w:r w:rsidR="00291F85">
        <w:rPr>
          <w:rFonts w:ascii="Arial" w:eastAsia="Times New Roman" w:hAnsi="Arial" w:cs="Arial"/>
          <w:sz w:val="24"/>
          <w:szCs w:val="24"/>
          <w:lang w:val="es-ES_tradnl" w:eastAsia="es-ES"/>
        </w:rPr>
        <w:t>104 748</w:t>
      </w:r>
      <w:r w:rsidR="002436FD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personas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. </w:t>
      </w:r>
      <w:r w:rsidR="00625AF9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Según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sexo, la población subocupada masculina </w:t>
      </w:r>
      <w:r w:rsidR="006D0BF2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pasó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de </w:t>
      </w:r>
      <w:r w:rsidR="00291F85">
        <w:rPr>
          <w:rFonts w:ascii="Arial" w:eastAsia="Times New Roman" w:hAnsi="Arial" w:cs="Arial"/>
          <w:sz w:val="24"/>
          <w:szCs w:val="24"/>
          <w:lang w:val="es-ES_tradnl" w:eastAsia="es-ES"/>
        </w:rPr>
        <w:t>60 277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a </w:t>
      </w:r>
      <w:r w:rsidR="00291F8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63 </w:t>
      </w:r>
      <w:r w:rsidR="003E7F7B">
        <w:rPr>
          <w:rFonts w:ascii="Arial" w:eastAsia="Times New Roman" w:hAnsi="Arial" w:cs="Arial"/>
          <w:sz w:val="24"/>
          <w:szCs w:val="24"/>
          <w:lang w:val="es-ES_tradnl" w:eastAsia="es-ES"/>
        </w:rPr>
        <w:t>9</w:t>
      </w:r>
      <w:r w:rsidR="00291F85">
        <w:rPr>
          <w:rFonts w:ascii="Arial" w:eastAsia="Times New Roman" w:hAnsi="Arial" w:cs="Arial"/>
          <w:sz w:val="24"/>
          <w:szCs w:val="24"/>
          <w:lang w:val="es-ES_tradnl" w:eastAsia="es-ES"/>
        </w:rPr>
        <w:t>47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y la femenina</w:t>
      </w:r>
      <w:r w:rsidR="004B34A5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,</w:t>
      </w:r>
      <w:r w:rsidR="00B546C1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de </w:t>
      </w:r>
      <w:r w:rsidR="00291F85">
        <w:rPr>
          <w:rFonts w:ascii="Arial" w:eastAsia="Times New Roman" w:hAnsi="Arial" w:cs="Arial"/>
          <w:sz w:val="24"/>
          <w:szCs w:val="24"/>
          <w:lang w:val="es-ES_tradnl" w:eastAsia="es-ES"/>
        </w:rPr>
        <w:t>37 613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a </w:t>
      </w:r>
      <w:r w:rsidR="00291F85">
        <w:rPr>
          <w:rFonts w:ascii="Arial" w:eastAsia="Times New Roman" w:hAnsi="Arial" w:cs="Arial"/>
          <w:sz w:val="24"/>
          <w:szCs w:val="24"/>
          <w:lang w:val="es-ES_tradnl" w:eastAsia="es-ES"/>
        </w:rPr>
        <w:t>40 801</w:t>
      </w:r>
      <w:r w:rsidR="00630706">
        <w:rPr>
          <w:rFonts w:ascii="Arial" w:eastAsia="Times New Roman" w:hAnsi="Arial" w:cs="Arial"/>
          <w:sz w:val="24"/>
          <w:szCs w:val="24"/>
          <w:lang w:val="es-ES_tradnl" w:eastAsia="es-ES"/>
        </w:rPr>
        <w:t>,</w:t>
      </w:r>
      <w:r w:rsidR="002A3806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en el periodo referido.</w:t>
      </w:r>
    </w:p>
    <w:p w14:paraId="0D6FA37F" w14:textId="4E268C5F" w:rsidR="00674D39" w:rsidRPr="004F0273" w:rsidRDefault="00674D39" w:rsidP="00674D39">
      <w:p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14:paraId="0EDFEE0C" w14:textId="29726EEA" w:rsidR="00674D39" w:rsidRPr="004F0273" w:rsidRDefault="00674D39" w:rsidP="00674D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bookmarkStart w:id="11" w:name="_Hlk167266215"/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En el </w:t>
      </w:r>
      <w:r w:rsidR="00291F85">
        <w:rPr>
          <w:rFonts w:ascii="Arial" w:eastAsia="Times New Roman" w:hAnsi="Arial" w:cs="Arial"/>
          <w:sz w:val="24"/>
          <w:szCs w:val="24"/>
          <w:lang w:val="es-ES_tradnl" w:eastAsia="es-ES"/>
        </w:rPr>
        <w:t>segundo</w:t>
      </w:r>
      <w:r w:rsidR="00291F85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trimestre de 202</w:t>
      </w:r>
      <w:r w:rsidR="00F34F5E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4</w:t>
      </w:r>
      <w:r w:rsidR="00184E12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, 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la tasa de subocupación</w:t>
      </w:r>
      <w:r w:rsidR="00184E12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05744A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representó</w:t>
      </w:r>
      <w:r w:rsidR="00C13FCB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291F85">
        <w:rPr>
          <w:rFonts w:ascii="Arial" w:eastAsia="Times New Roman" w:hAnsi="Arial" w:cs="Arial"/>
          <w:sz w:val="24"/>
          <w:szCs w:val="24"/>
          <w:lang w:val="es-ES_tradnl" w:eastAsia="es-ES"/>
        </w:rPr>
        <w:t>8</w:t>
      </w:r>
      <w:r w:rsidR="004B34A5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C06E80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%</w:t>
      </w:r>
      <w:r w:rsidR="00C76218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, mientras que en 202</w:t>
      </w:r>
      <w:r w:rsidR="00D43A8D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3</w:t>
      </w:r>
      <w:r w:rsidR="00C76218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fue de </w:t>
      </w:r>
      <w:r w:rsidR="00291F8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7.6 </w:t>
      </w:r>
      <w:r w:rsidR="00C06E80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por ciento. 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En el mismo periodo de comparación</w:t>
      </w:r>
      <w:r w:rsidR="004B34A5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,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y </w:t>
      </w:r>
      <w:r w:rsidR="0096394C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al distinguir por</w:t>
      </w:r>
      <w:r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sexo, la tasa de subocupación </w:t>
      </w:r>
      <w:r w:rsidR="009D112B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en </w:t>
      </w:r>
      <w:r w:rsidR="00C407F1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hombres</w:t>
      </w:r>
      <w:r w:rsidR="00F34F5E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291F85">
        <w:rPr>
          <w:rFonts w:ascii="Arial" w:eastAsia="Times New Roman" w:hAnsi="Arial" w:cs="Arial"/>
          <w:sz w:val="24"/>
          <w:szCs w:val="24"/>
          <w:lang w:val="es-ES_tradnl" w:eastAsia="es-ES"/>
        </w:rPr>
        <w:t>aumentó 0.6 de punto porcentual</w:t>
      </w:r>
      <w:r w:rsidR="00BD7FD7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y</w:t>
      </w:r>
      <w:r w:rsidR="00F34F5E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la de</w:t>
      </w:r>
      <w:r w:rsidR="009D112B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mujeres</w:t>
      </w:r>
      <w:r w:rsidR="00C407F1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BD7FD7">
        <w:rPr>
          <w:rFonts w:ascii="Arial" w:eastAsia="Times New Roman" w:hAnsi="Arial" w:cs="Arial"/>
          <w:sz w:val="24"/>
          <w:szCs w:val="24"/>
          <w:lang w:val="es-ES_tradnl" w:eastAsia="es-ES"/>
        </w:rPr>
        <w:t>presentó un incremento</w:t>
      </w:r>
      <w:r w:rsidR="00DF245A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BD7FD7">
        <w:rPr>
          <w:rFonts w:ascii="Arial" w:eastAsia="Times New Roman" w:hAnsi="Arial" w:cs="Arial"/>
          <w:sz w:val="24"/>
          <w:szCs w:val="24"/>
          <w:lang w:val="es-ES_tradnl" w:eastAsia="es-ES"/>
        </w:rPr>
        <w:t>de</w:t>
      </w:r>
      <w:r w:rsidR="00BD7FD7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F34F5E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0.</w:t>
      </w:r>
      <w:r w:rsidR="00BD7FD7">
        <w:rPr>
          <w:rFonts w:ascii="Arial" w:eastAsia="Times New Roman" w:hAnsi="Arial" w:cs="Arial"/>
          <w:sz w:val="24"/>
          <w:szCs w:val="24"/>
          <w:lang w:val="es-ES_tradnl" w:eastAsia="es-ES"/>
        </w:rPr>
        <w:t>1</w:t>
      </w:r>
      <w:r w:rsidR="00BD7FD7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931BAB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>de punto porcentual</w:t>
      </w:r>
      <w:r w:rsidR="007545A7" w:rsidRPr="004F0273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(ver gráfica 3).</w:t>
      </w:r>
    </w:p>
    <w:p w14:paraId="3FBBEA99" w14:textId="77777777" w:rsidR="00674D39" w:rsidRPr="00910B6F" w:rsidRDefault="00674D39" w:rsidP="00674D39">
      <w:pPr>
        <w:spacing w:after="0"/>
        <w:rPr>
          <w:rFonts w:ascii="Arial" w:eastAsia="Times New Roman" w:hAnsi="Arial" w:cs="Arial"/>
          <w:b/>
          <w:smallCaps/>
          <w:sz w:val="24"/>
          <w:szCs w:val="24"/>
          <w:lang w:val="es-ES_tradnl" w:eastAsia="es-ES"/>
        </w:rPr>
      </w:pPr>
    </w:p>
    <w:bookmarkEnd w:id="11"/>
    <w:p w14:paraId="2723B7D1" w14:textId="3542F87C" w:rsidR="00674D39" w:rsidRPr="004F0273" w:rsidRDefault="00674D39" w:rsidP="00674D39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4F0273">
        <w:rPr>
          <w:rFonts w:ascii="Arial" w:hAnsi="Arial" w:cs="Arial"/>
          <w:sz w:val="20"/>
          <w:szCs w:val="20"/>
        </w:rPr>
        <w:t>Gráfica 3</w:t>
      </w:r>
    </w:p>
    <w:p w14:paraId="3AF4B7AC" w14:textId="028A1178" w:rsidR="00382D23" w:rsidRPr="004F0273" w:rsidRDefault="00960A58" w:rsidP="00674D39">
      <w:pPr>
        <w:pStyle w:val="n0"/>
        <w:keepLines w:val="0"/>
        <w:spacing w:before="0"/>
        <w:ind w:left="0" w:right="0" w:firstLine="0"/>
        <w:jc w:val="center"/>
        <w:rPr>
          <w:b/>
          <w:smallCaps/>
          <w:color w:val="auto"/>
          <w:spacing w:val="-6"/>
          <w:sz w:val="22"/>
          <w:szCs w:val="22"/>
        </w:rPr>
      </w:pPr>
      <w:r>
        <w:rPr>
          <w:b/>
          <w:smallCaps/>
          <w:color w:val="auto"/>
          <w:spacing w:val="-6"/>
          <w:sz w:val="22"/>
          <w:szCs w:val="22"/>
        </w:rPr>
        <w:t>t</w:t>
      </w:r>
      <w:r w:rsidR="00674D39" w:rsidRPr="004F0273">
        <w:rPr>
          <w:b/>
          <w:smallCaps/>
          <w:color w:val="auto"/>
          <w:spacing w:val="-6"/>
          <w:sz w:val="22"/>
          <w:szCs w:val="22"/>
        </w:rPr>
        <w:t>asa de subocupación</w:t>
      </w:r>
      <w:r w:rsidR="00C80392">
        <w:rPr>
          <w:b/>
          <w:smallCaps/>
          <w:color w:val="auto"/>
          <w:spacing w:val="-6"/>
          <w:sz w:val="22"/>
          <w:szCs w:val="22"/>
        </w:rPr>
        <w:t>, según</w:t>
      </w:r>
      <w:r w:rsidR="00674D39" w:rsidRPr="004F0273">
        <w:rPr>
          <w:b/>
          <w:smallCaps/>
          <w:color w:val="auto"/>
          <w:spacing w:val="-6"/>
          <w:sz w:val="22"/>
          <w:szCs w:val="22"/>
        </w:rPr>
        <w:t xml:space="preserve"> sexo</w:t>
      </w:r>
    </w:p>
    <w:p w14:paraId="1ABE7A33" w14:textId="535AAF5E" w:rsidR="00422CCD" w:rsidRPr="004F0273" w:rsidRDefault="009F4364" w:rsidP="00674D39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segundo</w:t>
      </w:r>
      <w:r w:rsidRPr="004F0273">
        <w:rPr>
          <w:bCs/>
          <w:color w:val="auto"/>
          <w:sz w:val="20"/>
          <w:szCs w:val="20"/>
        </w:rPr>
        <w:t xml:space="preserve"> </w:t>
      </w:r>
      <w:r w:rsidR="00422CCD" w:rsidRPr="004F0273">
        <w:rPr>
          <w:bCs/>
          <w:color w:val="auto"/>
          <w:sz w:val="20"/>
          <w:szCs w:val="20"/>
        </w:rPr>
        <w:t>trimestre de 202</w:t>
      </w:r>
      <w:r w:rsidR="00D43A8D" w:rsidRPr="004F0273">
        <w:rPr>
          <w:bCs/>
          <w:color w:val="auto"/>
          <w:sz w:val="20"/>
          <w:szCs w:val="20"/>
        </w:rPr>
        <w:t>3</w:t>
      </w:r>
      <w:r w:rsidR="00422CCD" w:rsidRPr="004F0273">
        <w:rPr>
          <w:bCs/>
          <w:color w:val="auto"/>
          <w:sz w:val="20"/>
          <w:szCs w:val="20"/>
        </w:rPr>
        <w:t xml:space="preserve"> y 202</w:t>
      </w:r>
      <w:r w:rsidR="00D43A8D" w:rsidRPr="004F0273">
        <w:rPr>
          <w:bCs/>
          <w:color w:val="auto"/>
          <w:sz w:val="20"/>
          <w:szCs w:val="20"/>
        </w:rPr>
        <w:t>4</w:t>
      </w:r>
    </w:p>
    <w:p w14:paraId="25933A5E" w14:textId="386F372E" w:rsidR="00674D39" w:rsidRDefault="00674D39" w:rsidP="00674D39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18"/>
          <w:szCs w:val="18"/>
        </w:rPr>
      </w:pPr>
      <w:r w:rsidRPr="004F0273">
        <w:rPr>
          <w:bCs/>
          <w:color w:val="auto"/>
          <w:sz w:val="18"/>
          <w:szCs w:val="18"/>
        </w:rPr>
        <w:t xml:space="preserve"> (</w:t>
      </w:r>
      <w:r w:rsidR="00382D23" w:rsidRPr="004F0273">
        <w:rPr>
          <w:bCs/>
          <w:color w:val="auto"/>
          <w:sz w:val="18"/>
          <w:szCs w:val="18"/>
        </w:rPr>
        <w:t>p</w:t>
      </w:r>
      <w:r w:rsidRPr="004F0273">
        <w:rPr>
          <w:bCs/>
          <w:color w:val="auto"/>
          <w:sz w:val="18"/>
          <w:szCs w:val="18"/>
        </w:rPr>
        <w:t>orcentajes respecto de la población ocupada)</w:t>
      </w:r>
    </w:p>
    <w:p w14:paraId="1DA4AF10" w14:textId="59068A7B" w:rsidR="00E8513C" w:rsidRPr="004F0273" w:rsidRDefault="009F4364" w:rsidP="00674D39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18"/>
          <w:szCs w:val="18"/>
        </w:rPr>
      </w:pPr>
      <w:r w:rsidRPr="009F4364">
        <w:rPr>
          <w:noProof/>
        </w:rPr>
        <w:drawing>
          <wp:inline distT="0" distB="0" distL="0" distR="0" wp14:anchorId="4EAC70ED" wp14:editId="07EC2EB2">
            <wp:extent cx="5238750" cy="290512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4BBD6" w14:textId="52ED4F73" w:rsidR="004B5722" w:rsidRPr="00CB48C2" w:rsidRDefault="004B5722" w:rsidP="00674D39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"/>
          <w:szCs w:val="2"/>
        </w:rPr>
      </w:pPr>
    </w:p>
    <w:p w14:paraId="512E2925" w14:textId="13BCE473" w:rsidR="00F97BA8" w:rsidRPr="004F0273" w:rsidRDefault="00F97BA8" w:rsidP="00532A6A">
      <w:pPr>
        <w:tabs>
          <w:tab w:val="left" w:pos="851"/>
        </w:tabs>
        <w:spacing w:after="0" w:line="240" w:lineRule="auto"/>
        <w:ind w:left="851" w:right="333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Fuente: </w:t>
      </w:r>
      <w:r w:rsidR="009A6890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inegi</w:t>
      </w:r>
      <w:r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.</w:t>
      </w:r>
      <w:r w:rsidR="009A6890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 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B853ED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B853ED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B853ED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DD2085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B853ED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 w:rsidR="009F4364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9F4364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2D3161">
        <w:rPr>
          <w:rFonts w:ascii="Arial" w:hAnsi="Arial" w:cs="Arial"/>
          <w:noProof/>
          <w:sz w:val="16"/>
          <w:szCs w:val="16"/>
          <w:lang w:val="es-ES" w:eastAsia="es-ES"/>
        </w:rPr>
        <w:t>3 y 2024</w:t>
      </w:r>
      <w:r w:rsidR="0063367A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121127FE" w14:textId="7758883F" w:rsidR="004A5E13" w:rsidRPr="004F0273" w:rsidRDefault="004A5E13" w:rsidP="004A5E13">
      <w:pPr>
        <w:tabs>
          <w:tab w:val="left" w:pos="1134"/>
        </w:tabs>
        <w:spacing w:after="0" w:line="240" w:lineRule="auto"/>
        <w:ind w:left="1440" w:right="335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bCs/>
          <w:sz w:val="24"/>
          <w:szCs w:val="24"/>
        </w:rPr>
        <w:br w:type="page"/>
      </w:r>
    </w:p>
    <w:p w14:paraId="0D7FF556" w14:textId="5EA49DD1" w:rsidR="008F4F4B" w:rsidRPr="004F0273" w:rsidRDefault="00674D39" w:rsidP="008F4F4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4F0273">
        <w:rPr>
          <w:rFonts w:ascii="Arial" w:hAnsi="Arial" w:cs="Arial"/>
          <w:bCs/>
          <w:sz w:val="24"/>
          <w:szCs w:val="24"/>
        </w:rPr>
        <w:lastRenderedPageBreak/>
        <w:t xml:space="preserve">Con relación a la población subocupada según su posición en la ocupación, en el </w:t>
      </w:r>
      <w:r w:rsidR="00BD7FD7">
        <w:rPr>
          <w:rFonts w:ascii="Arial" w:hAnsi="Arial" w:cs="Arial"/>
          <w:bCs/>
          <w:sz w:val="24"/>
          <w:szCs w:val="24"/>
        </w:rPr>
        <w:t>segundo</w:t>
      </w:r>
      <w:r w:rsidR="00BD7FD7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>trimestre de 202</w:t>
      </w:r>
      <w:r w:rsidR="00095A48" w:rsidRPr="004F0273">
        <w:rPr>
          <w:rFonts w:ascii="Arial" w:hAnsi="Arial" w:cs="Arial"/>
          <w:bCs/>
          <w:sz w:val="24"/>
          <w:szCs w:val="24"/>
        </w:rPr>
        <w:t>4</w:t>
      </w:r>
      <w:r w:rsidR="004E14AF" w:rsidRPr="004F0273">
        <w:rPr>
          <w:rFonts w:ascii="Arial" w:hAnsi="Arial" w:cs="Arial"/>
          <w:bCs/>
          <w:sz w:val="24"/>
          <w:szCs w:val="24"/>
        </w:rPr>
        <w:t>,</w:t>
      </w:r>
      <w:r w:rsidRPr="004F0273">
        <w:rPr>
          <w:rFonts w:ascii="Arial" w:hAnsi="Arial" w:cs="Arial"/>
          <w:bCs/>
          <w:sz w:val="24"/>
          <w:szCs w:val="24"/>
        </w:rPr>
        <w:t xml:space="preserve"> </w:t>
      </w:r>
      <w:r w:rsidR="00625AF9" w:rsidRPr="004F0273">
        <w:rPr>
          <w:rFonts w:ascii="Arial" w:hAnsi="Arial" w:cs="Arial"/>
          <w:bCs/>
          <w:sz w:val="24"/>
          <w:szCs w:val="24"/>
        </w:rPr>
        <w:t xml:space="preserve">las y </w:t>
      </w:r>
      <w:r w:rsidRPr="004F0273">
        <w:rPr>
          <w:rFonts w:ascii="Arial" w:hAnsi="Arial" w:cs="Arial"/>
          <w:bCs/>
          <w:sz w:val="24"/>
          <w:szCs w:val="24"/>
        </w:rPr>
        <w:t xml:space="preserve">los </w:t>
      </w:r>
      <w:r w:rsidR="00A30DD7" w:rsidRPr="004F0273">
        <w:rPr>
          <w:rFonts w:ascii="Arial" w:hAnsi="Arial" w:cs="Arial"/>
          <w:bCs/>
          <w:sz w:val="24"/>
          <w:szCs w:val="24"/>
        </w:rPr>
        <w:t xml:space="preserve">trabajadores </w:t>
      </w:r>
      <w:r w:rsidR="004759C8" w:rsidRPr="004F0273">
        <w:rPr>
          <w:rFonts w:ascii="Arial" w:hAnsi="Arial" w:cs="Arial"/>
          <w:bCs/>
          <w:sz w:val="24"/>
          <w:szCs w:val="24"/>
        </w:rPr>
        <w:t xml:space="preserve">subordinados y remunerados </w:t>
      </w:r>
      <w:r w:rsidRPr="004F0273">
        <w:rPr>
          <w:rFonts w:ascii="Arial" w:hAnsi="Arial" w:cs="Arial"/>
          <w:bCs/>
          <w:sz w:val="24"/>
          <w:szCs w:val="24"/>
        </w:rPr>
        <w:t xml:space="preserve">concentraron </w:t>
      </w:r>
      <w:r w:rsidR="004759C8" w:rsidRPr="004F0273">
        <w:rPr>
          <w:rFonts w:ascii="Arial" w:hAnsi="Arial" w:cs="Arial"/>
          <w:bCs/>
          <w:sz w:val="24"/>
          <w:szCs w:val="24"/>
        </w:rPr>
        <w:t>4</w:t>
      </w:r>
      <w:r w:rsidR="004759C8">
        <w:rPr>
          <w:rFonts w:ascii="Arial" w:hAnsi="Arial" w:cs="Arial"/>
          <w:bCs/>
          <w:sz w:val="24"/>
          <w:szCs w:val="24"/>
        </w:rPr>
        <w:t>8</w:t>
      </w:r>
      <w:r w:rsidR="00A30DD7" w:rsidRPr="004F0273">
        <w:rPr>
          <w:rFonts w:ascii="Arial" w:hAnsi="Arial" w:cs="Arial"/>
          <w:bCs/>
          <w:sz w:val="24"/>
          <w:szCs w:val="24"/>
        </w:rPr>
        <w:t>.2</w:t>
      </w:r>
      <w:r w:rsidR="00930187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 xml:space="preserve">% </w:t>
      </w:r>
      <w:r w:rsidRPr="008B5BCA">
        <w:rPr>
          <w:rFonts w:ascii="Arial" w:hAnsi="Arial" w:cs="Arial"/>
          <w:bCs/>
          <w:spacing w:val="2"/>
          <w:sz w:val="24"/>
          <w:szCs w:val="24"/>
        </w:rPr>
        <w:t>del total</w:t>
      </w:r>
      <w:r w:rsidR="008F5242" w:rsidRPr="008B5BCA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="00196D31" w:rsidRPr="008B5BCA">
        <w:rPr>
          <w:rFonts w:ascii="Arial" w:hAnsi="Arial" w:cs="Arial"/>
          <w:bCs/>
          <w:spacing w:val="2"/>
          <w:sz w:val="24"/>
          <w:szCs w:val="24"/>
        </w:rPr>
        <w:t>y</w:t>
      </w:r>
      <w:r w:rsidR="008F5242" w:rsidRPr="008B5BCA">
        <w:rPr>
          <w:rFonts w:ascii="Arial" w:hAnsi="Arial" w:cs="Arial"/>
          <w:bCs/>
          <w:spacing w:val="2"/>
          <w:sz w:val="24"/>
          <w:szCs w:val="24"/>
        </w:rPr>
        <w:t xml:space="preserve"> las</w:t>
      </w:r>
      <w:r w:rsidR="00715113" w:rsidRPr="008B5BCA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="008F5242" w:rsidRPr="008B5BCA">
        <w:rPr>
          <w:rFonts w:ascii="Arial" w:hAnsi="Arial" w:cs="Arial"/>
          <w:bCs/>
          <w:spacing w:val="2"/>
          <w:sz w:val="24"/>
          <w:szCs w:val="24"/>
        </w:rPr>
        <w:t>y</w:t>
      </w:r>
      <w:r w:rsidR="00715113" w:rsidRPr="008B5BCA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8B5BCA">
        <w:rPr>
          <w:rFonts w:ascii="Arial" w:hAnsi="Arial" w:cs="Arial"/>
          <w:bCs/>
          <w:spacing w:val="2"/>
          <w:sz w:val="24"/>
          <w:szCs w:val="24"/>
        </w:rPr>
        <w:t xml:space="preserve">los </w:t>
      </w:r>
      <w:r w:rsidR="00D64320" w:rsidRPr="008B5BCA">
        <w:rPr>
          <w:rFonts w:ascii="Arial" w:hAnsi="Arial" w:cs="Arial"/>
          <w:bCs/>
          <w:spacing w:val="2"/>
          <w:sz w:val="24"/>
          <w:szCs w:val="24"/>
        </w:rPr>
        <w:t xml:space="preserve">trabajadores </w:t>
      </w:r>
      <w:r w:rsidR="004759C8" w:rsidRPr="008B5BCA">
        <w:rPr>
          <w:rFonts w:ascii="Arial" w:hAnsi="Arial" w:cs="Arial"/>
          <w:bCs/>
          <w:spacing w:val="2"/>
          <w:sz w:val="24"/>
          <w:szCs w:val="24"/>
        </w:rPr>
        <w:t>por cuenta propia</w:t>
      </w:r>
      <w:r w:rsidR="004E14AF" w:rsidRPr="008B5BCA">
        <w:rPr>
          <w:rFonts w:ascii="Arial" w:hAnsi="Arial" w:cs="Arial"/>
          <w:bCs/>
          <w:spacing w:val="2"/>
          <w:sz w:val="24"/>
          <w:szCs w:val="24"/>
        </w:rPr>
        <w:t>,</w:t>
      </w:r>
      <w:r w:rsidR="00A9123A" w:rsidRPr="008B5BCA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="004759C8" w:rsidRPr="008B5BCA">
        <w:rPr>
          <w:rFonts w:ascii="Arial" w:hAnsi="Arial" w:cs="Arial"/>
          <w:bCs/>
          <w:spacing w:val="2"/>
          <w:sz w:val="24"/>
          <w:szCs w:val="24"/>
        </w:rPr>
        <w:t>40.8</w:t>
      </w:r>
      <w:r w:rsidR="00C84A0B" w:rsidRPr="008B5BCA">
        <w:rPr>
          <w:rFonts w:ascii="Arial" w:hAnsi="Arial" w:cs="Arial"/>
          <w:bCs/>
          <w:spacing w:val="2"/>
          <w:sz w:val="24"/>
          <w:szCs w:val="24"/>
        </w:rPr>
        <w:t xml:space="preserve"> por ciento</w:t>
      </w:r>
      <w:r w:rsidRPr="008B5BCA">
        <w:rPr>
          <w:rFonts w:ascii="Arial" w:hAnsi="Arial" w:cs="Arial"/>
          <w:bCs/>
          <w:spacing w:val="2"/>
          <w:sz w:val="24"/>
          <w:szCs w:val="24"/>
        </w:rPr>
        <w:t xml:space="preserve">. La </w:t>
      </w:r>
      <w:r w:rsidR="00401D5F" w:rsidRPr="008B5BCA">
        <w:rPr>
          <w:rFonts w:ascii="Arial" w:hAnsi="Arial" w:cs="Arial"/>
          <w:bCs/>
          <w:spacing w:val="2"/>
          <w:sz w:val="24"/>
          <w:szCs w:val="24"/>
        </w:rPr>
        <w:t>primera</w:t>
      </w:r>
      <w:r w:rsidRPr="008B5BCA">
        <w:rPr>
          <w:rFonts w:ascii="Arial" w:hAnsi="Arial" w:cs="Arial"/>
          <w:bCs/>
          <w:spacing w:val="2"/>
          <w:sz w:val="24"/>
          <w:szCs w:val="24"/>
        </w:rPr>
        <w:t xml:space="preserve"> categoría</w:t>
      </w:r>
      <w:r w:rsidR="00A225A8" w:rsidRPr="008B5BCA">
        <w:rPr>
          <w:rFonts w:ascii="Arial" w:hAnsi="Arial" w:cs="Arial"/>
          <w:bCs/>
          <w:spacing w:val="2"/>
          <w:sz w:val="24"/>
          <w:szCs w:val="24"/>
        </w:rPr>
        <w:t>,</w:t>
      </w:r>
      <w:r w:rsidRPr="008B5BCA">
        <w:rPr>
          <w:rFonts w:ascii="Arial" w:hAnsi="Arial" w:cs="Arial"/>
          <w:bCs/>
          <w:spacing w:val="2"/>
          <w:sz w:val="24"/>
          <w:szCs w:val="24"/>
        </w:rPr>
        <w:t xml:space="preserve"> en términos absolutos</w:t>
      </w:r>
      <w:r w:rsidR="00A225A8" w:rsidRPr="008B5BCA">
        <w:rPr>
          <w:rFonts w:ascii="Arial" w:hAnsi="Arial" w:cs="Arial"/>
          <w:bCs/>
          <w:spacing w:val="2"/>
          <w:sz w:val="24"/>
          <w:szCs w:val="24"/>
        </w:rPr>
        <w:t>,</w:t>
      </w:r>
      <w:r w:rsidRPr="008B5BCA">
        <w:rPr>
          <w:rFonts w:ascii="Arial" w:hAnsi="Arial" w:cs="Arial"/>
          <w:bCs/>
          <w:spacing w:val="2"/>
          <w:sz w:val="24"/>
          <w:szCs w:val="24"/>
        </w:rPr>
        <w:t xml:space="preserve"> en comparación con el mismo trimestre de 202</w:t>
      </w:r>
      <w:r w:rsidR="00D43A8D" w:rsidRPr="008B5BCA">
        <w:rPr>
          <w:rFonts w:ascii="Arial" w:hAnsi="Arial" w:cs="Arial"/>
          <w:bCs/>
          <w:spacing w:val="2"/>
          <w:sz w:val="24"/>
          <w:szCs w:val="24"/>
        </w:rPr>
        <w:t>3</w:t>
      </w:r>
      <w:r w:rsidR="006E4C30" w:rsidRPr="008B5BCA">
        <w:rPr>
          <w:rFonts w:ascii="Arial" w:hAnsi="Arial" w:cs="Arial"/>
          <w:bCs/>
          <w:spacing w:val="2"/>
          <w:sz w:val="24"/>
          <w:szCs w:val="24"/>
        </w:rPr>
        <w:t>,</w:t>
      </w:r>
      <w:r w:rsidRPr="008B5BCA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="00BA0A43" w:rsidRPr="008B5BCA">
        <w:rPr>
          <w:rFonts w:ascii="Arial" w:hAnsi="Arial" w:cs="Arial"/>
          <w:bCs/>
          <w:spacing w:val="2"/>
          <w:sz w:val="24"/>
          <w:szCs w:val="24"/>
        </w:rPr>
        <w:t>sumó a</w:t>
      </w:r>
      <w:r w:rsidR="0073702A" w:rsidRPr="008B5BCA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="007A5D93" w:rsidRPr="008B5BCA">
        <w:rPr>
          <w:rFonts w:ascii="Arial" w:hAnsi="Arial" w:cs="Arial"/>
          <w:bCs/>
          <w:spacing w:val="2"/>
          <w:sz w:val="24"/>
          <w:szCs w:val="24"/>
        </w:rPr>
        <w:br/>
      </w:r>
      <w:r w:rsidR="004759C8" w:rsidRPr="008B5BCA">
        <w:rPr>
          <w:rFonts w:ascii="Arial" w:hAnsi="Arial" w:cs="Arial"/>
          <w:bCs/>
          <w:spacing w:val="2"/>
          <w:sz w:val="24"/>
          <w:szCs w:val="24"/>
        </w:rPr>
        <w:t xml:space="preserve">3 411 </w:t>
      </w:r>
      <w:r w:rsidR="00AF552A" w:rsidRPr="008B5BCA">
        <w:rPr>
          <w:rFonts w:ascii="Arial" w:hAnsi="Arial" w:cs="Arial"/>
          <w:bCs/>
          <w:spacing w:val="2"/>
          <w:sz w:val="24"/>
          <w:szCs w:val="24"/>
        </w:rPr>
        <w:t>personas</w:t>
      </w:r>
      <w:r w:rsidR="00BA0A43" w:rsidRPr="008B5BCA">
        <w:rPr>
          <w:rFonts w:ascii="Arial" w:hAnsi="Arial" w:cs="Arial"/>
          <w:bCs/>
          <w:spacing w:val="2"/>
          <w:sz w:val="24"/>
          <w:szCs w:val="24"/>
        </w:rPr>
        <w:t xml:space="preserve"> más</w:t>
      </w:r>
      <w:r w:rsidR="00B21CA7" w:rsidRPr="008B5BCA">
        <w:rPr>
          <w:rFonts w:ascii="Arial" w:hAnsi="Arial" w:cs="Arial"/>
          <w:bCs/>
          <w:spacing w:val="2"/>
          <w:sz w:val="24"/>
          <w:szCs w:val="24"/>
        </w:rPr>
        <w:t>. L</w:t>
      </w:r>
      <w:r w:rsidRPr="008B5BCA">
        <w:rPr>
          <w:rFonts w:ascii="Arial" w:hAnsi="Arial" w:cs="Arial"/>
          <w:bCs/>
          <w:spacing w:val="2"/>
          <w:sz w:val="24"/>
          <w:szCs w:val="24"/>
        </w:rPr>
        <w:t xml:space="preserve">a </w:t>
      </w:r>
      <w:r w:rsidR="00401D5F" w:rsidRPr="008B5BCA">
        <w:rPr>
          <w:rFonts w:ascii="Arial" w:hAnsi="Arial" w:cs="Arial"/>
          <w:bCs/>
          <w:spacing w:val="2"/>
          <w:sz w:val="24"/>
          <w:szCs w:val="24"/>
        </w:rPr>
        <w:t>segunda</w:t>
      </w:r>
      <w:r w:rsidRPr="008B5BCA">
        <w:rPr>
          <w:rFonts w:ascii="Arial" w:hAnsi="Arial" w:cs="Arial"/>
          <w:bCs/>
          <w:spacing w:val="2"/>
          <w:sz w:val="24"/>
          <w:szCs w:val="24"/>
        </w:rPr>
        <w:t xml:space="preserve"> categoría </w:t>
      </w:r>
      <w:r w:rsidR="004759C8" w:rsidRPr="008B5BCA">
        <w:rPr>
          <w:rFonts w:ascii="Arial" w:hAnsi="Arial" w:cs="Arial"/>
          <w:bCs/>
          <w:spacing w:val="2"/>
          <w:sz w:val="24"/>
          <w:szCs w:val="24"/>
        </w:rPr>
        <w:t xml:space="preserve">aumentó </w:t>
      </w:r>
      <w:r w:rsidR="008F5242" w:rsidRPr="008B5BCA">
        <w:rPr>
          <w:rFonts w:ascii="Arial" w:hAnsi="Arial" w:cs="Arial"/>
          <w:bCs/>
          <w:spacing w:val="2"/>
          <w:sz w:val="24"/>
          <w:szCs w:val="24"/>
        </w:rPr>
        <w:t xml:space="preserve">en </w:t>
      </w:r>
      <w:r w:rsidR="004759C8" w:rsidRPr="008B5BCA">
        <w:rPr>
          <w:rFonts w:ascii="Arial" w:hAnsi="Arial" w:cs="Arial"/>
          <w:bCs/>
          <w:spacing w:val="2"/>
          <w:sz w:val="24"/>
          <w:szCs w:val="24"/>
        </w:rPr>
        <w:t>3 736</w:t>
      </w:r>
      <w:r w:rsidR="00401D5F" w:rsidRPr="008B5BCA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="009E4853" w:rsidRPr="008B5BCA">
        <w:rPr>
          <w:rFonts w:ascii="Arial" w:hAnsi="Arial" w:cs="Arial"/>
          <w:bCs/>
          <w:spacing w:val="2"/>
          <w:sz w:val="24"/>
          <w:szCs w:val="24"/>
        </w:rPr>
        <w:t>trabajadoras y</w:t>
      </w:r>
      <w:r w:rsidRPr="008B5BCA">
        <w:rPr>
          <w:rFonts w:ascii="Arial" w:hAnsi="Arial" w:cs="Arial"/>
          <w:bCs/>
          <w:spacing w:val="2"/>
          <w:sz w:val="24"/>
          <w:szCs w:val="24"/>
        </w:rPr>
        <w:t xml:space="preserve"> trabajadores</w:t>
      </w:r>
      <w:r w:rsidR="007545A7" w:rsidRPr="008B5BCA">
        <w:rPr>
          <w:rFonts w:ascii="Arial" w:hAnsi="Arial" w:cs="Arial"/>
          <w:bCs/>
          <w:spacing w:val="2"/>
          <w:sz w:val="24"/>
          <w:szCs w:val="24"/>
        </w:rPr>
        <w:t xml:space="preserve"> (ver cuadro 6).</w:t>
      </w:r>
    </w:p>
    <w:p w14:paraId="4FAA2311" w14:textId="77777777" w:rsidR="004A5E13" w:rsidRPr="00910B6F" w:rsidRDefault="004A5E13" w:rsidP="008F4F4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</w:p>
    <w:p w14:paraId="7AC49EDA" w14:textId="28E31D28" w:rsidR="00674D39" w:rsidRPr="004F0273" w:rsidRDefault="00674D39" w:rsidP="00674D39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4F0273">
        <w:rPr>
          <w:rFonts w:ascii="Arial" w:hAnsi="Arial" w:cs="Arial"/>
          <w:sz w:val="20"/>
          <w:szCs w:val="20"/>
        </w:rPr>
        <w:t>Cuadro 6</w:t>
      </w:r>
    </w:p>
    <w:p w14:paraId="4455C6F6" w14:textId="4F01D305" w:rsidR="001C7EA4" w:rsidRPr="004F0273" w:rsidRDefault="00960A58" w:rsidP="004A64E8">
      <w:pPr>
        <w:pStyle w:val="n0"/>
        <w:keepLines w:val="0"/>
        <w:spacing w:before="0"/>
        <w:ind w:left="0" w:right="0" w:firstLine="0"/>
        <w:jc w:val="center"/>
        <w:rPr>
          <w:b/>
          <w:smallCaps/>
          <w:color w:val="auto"/>
          <w:sz w:val="22"/>
          <w:szCs w:val="22"/>
        </w:rPr>
      </w:pPr>
      <w:r>
        <w:rPr>
          <w:b/>
          <w:smallCaps/>
          <w:color w:val="auto"/>
          <w:sz w:val="22"/>
          <w:szCs w:val="22"/>
        </w:rPr>
        <w:t>p</w:t>
      </w:r>
      <w:r w:rsidR="00674D39" w:rsidRPr="004F0273">
        <w:rPr>
          <w:b/>
          <w:smallCaps/>
          <w:color w:val="auto"/>
          <w:sz w:val="22"/>
          <w:szCs w:val="22"/>
        </w:rPr>
        <w:t>oblación subocupada</w:t>
      </w:r>
      <w:r w:rsidR="00630706">
        <w:rPr>
          <w:b/>
          <w:smallCaps/>
          <w:color w:val="auto"/>
          <w:sz w:val="22"/>
          <w:szCs w:val="22"/>
        </w:rPr>
        <w:t>,</w:t>
      </w:r>
      <w:r w:rsidR="00674D39" w:rsidRPr="004F0273">
        <w:rPr>
          <w:b/>
          <w:smallCaps/>
          <w:color w:val="auto"/>
          <w:sz w:val="22"/>
          <w:szCs w:val="22"/>
        </w:rPr>
        <w:t xml:space="preserve"> según posición en la ocupación</w:t>
      </w:r>
    </w:p>
    <w:p w14:paraId="4571C1D3" w14:textId="51E0E6B9" w:rsidR="00330C04" w:rsidRPr="004F0273" w:rsidRDefault="009F4364" w:rsidP="004A64E8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segundo</w:t>
      </w:r>
      <w:r w:rsidRPr="004F0273">
        <w:rPr>
          <w:bCs/>
          <w:color w:val="auto"/>
          <w:sz w:val="20"/>
          <w:szCs w:val="20"/>
        </w:rPr>
        <w:t xml:space="preserve"> </w:t>
      </w:r>
      <w:r w:rsidR="00422CCD" w:rsidRPr="004F0273">
        <w:rPr>
          <w:bCs/>
          <w:color w:val="auto"/>
          <w:sz w:val="20"/>
          <w:szCs w:val="20"/>
        </w:rPr>
        <w:t>trimestre de 202</w:t>
      </w:r>
      <w:r w:rsidR="00095A48" w:rsidRPr="004F0273">
        <w:rPr>
          <w:bCs/>
          <w:color w:val="auto"/>
          <w:sz w:val="20"/>
          <w:szCs w:val="20"/>
        </w:rPr>
        <w:t>3</w:t>
      </w:r>
      <w:r w:rsidR="00422CCD" w:rsidRPr="004F0273">
        <w:rPr>
          <w:bCs/>
          <w:color w:val="auto"/>
          <w:sz w:val="20"/>
          <w:szCs w:val="20"/>
        </w:rPr>
        <w:t xml:space="preserve"> y 202</w:t>
      </w:r>
      <w:r w:rsidR="00095A48" w:rsidRPr="004F0273">
        <w:rPr>
          <w:bCs/>
          <w:color w:val="auto"/>
          <w:sz w:val="20"/>
          <w:szCs w:val="20"/>
        </w:rPr>
        <w:t>4</w:t>
      </w:r>
    </w:p>
    <w:p w14:paraId="40B118B5" w14:textId="3C0027DD" w:rsidR="00161639" w:rsidRPr="004F0273" w:rsidRDefault="009F4364" w:rsidP="004A64E8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 w:rsidRPr="009F4364">
        <w:rPr>
          <w:noProof/>
        </w:rPr>
        <w:drawing>
          <wp:inline distT="0" distB="0" distL="0" distR="0" wp14:anchorId="2E7A4BB1" wp14:editId="38829443">
            <wp:extent cx="6332220" cy="1742551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174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F85A0" w14:textId="7D035817" w:rsidR="00674D39" w:rsidRPr="004F0273" w:rsidRDefault="00674D39" w:rsidP="008D3266">
      <w:pPr>
        <w:pStyle w:val="n0"/>
        <w:keepLines w:val="0"/>
        <w:spacing w:before="0"/>
        <w:ind w:left="590" w:right="57" w:hanging="590"/>
        <w:rPr>
          <w:noProof/>
          <w:color w:val="auto"/>
          <w:sz w:val="16"/>
          <w:szCs w:val="16"/>
          <w:lang w:val="es-ES"/>
        </w:rPr>
      </w:pPr>
      <w:r w:rsidRPr="004F0273">
        <w:rPr>
          <w:noProof/>
          <w:color w:val="auto"/>
          <w:sz w:val="16"/>
          <w:szCs w:val="16"/>
          <w:vertAlign w:val="superscript"/>
          <w:lang w:val="es-ES"/>
        </w:rPr>
        <w:t>a/</w:t>
      </w:r>
      <w:r w:rsidR="008D3266" w:rsidRPr="004F0273">
        <w:rPr>
          <w:noProof/>
          <w:color w:val="auto"/>
          <w:sz w:val="16"/>
          <w:szCs w:val="16"/>
          <w:vertAlign w:val="superscript"/>
          <w:lang w:val="es-ES"/>
        </w:rPr>
        <w:tab/>
      </w:r>
      <w:r w:rsidRPr="004F0273">
        <w:rPr>
          <w:noProof/>
          <w:color w:val="auto"/>
          <w:sz w:val="16"/>
          <w:szCs w:val="16"/>
          <w:lang w:val="es-ES"/>
        </w:rPr>
        <w:t>Porcentaje respecto a la población subocupada</w:t>
      </w:r>
      <w:r w:rsidR="0063367A" w:rsidRPr="004F0273">
        <w:rPr>
          <w:noProof/>
          <w:color w:val="auto"/>
          <w:sz w:val="16"/>
          <w:szCs w:val="16"/>
          <w:lang w:val="es-ES"/>
        </w:rPr>
        <w:t>.</w:t>
      </w:r>
    </w:p>
    <w:p w14:paraId="09962EEF" w14:textId="5D7EF592" w:rsidR="00674D39" w:rsidRPr="004F0273" w:rsidRDefault="00674D39" w:rsidP="008D3266">
      <w:pPr>
        <w:tabs>
          <w:tab w:val="left" w:pos="851"/>
          <w:tab w:val="left" w:pos="8080"/>
          <w:tab w:val="left" w:pos="8647"/>
          <w:tab w:val="left" w:pos="8789"/>
          <w:tab w:val="left" w:pos="8931"/>
        </w:tabs>
        <w:spacing w:after="0" w:line="240" w:lineRule="auto"/>
        <w:ind w:left="590" w:right="57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*</w:t>
      </w:r>
      <w:r w:rsidR="008D3266" w:rsidRPr="004F0273">
        <w:rPr>
          <w:rFonts w:ascii="Arial" w:hAnsi="Arial" w:cs="Arial"/>
          <w:noProof/>
          <w:sz w:val="16"/>
          <w:szCs w:val="16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El nivel de precisión de la estimación es bajo (con un coeficiente de variación igual o mayor a 30</w:t>
      </w:r>
      <w:r w:rsidR="001F7FAA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%), por lo que se sugiere usar el dato con precaución, solo con fines descriptivos.</w:t>
      </w:r>
    </w:p>
    <w:p w14:paraId="4D3EE608" w14:textId="4969988F" w:rsidR="009A6890" w:rsidRPr="004F0273" w:rsidRDefault="009A6890" w:rsidP="008D3266">
      <w:pPr>
        <w:tabs>
          <w:tab w:val="left" w:pos="851"/>
        </w:tabs>
        <w:spacing w:after="0" w:line="240" w:lineRule="auto"/>
        <w:ind w:left="590" w:right="57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Fuente: </w:t>
      </w:r>
      <w:r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inegi. </w:t>
      </w:r>
      <w:r w:rsidR="00CC02C4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CC02C4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CC02C4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CC02C4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CC02C4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DD2085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CC02C4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 (</w:t>
      </w:r>
      <w:r w:rsidR="00CC02C4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enoe</w:t>
      </w:r>
      <w:r w:rsidR="00CC02C4">
        <w:rPr>
          <w:rFonts w:ascii="Arial" w:hAnsi="Arial" w:cs="Arial"/>
          <w:smallCaps/>
          <w:noProof/>
          <w:sz w:val="16"/>
          <w:szCs w:val="16"/>
          <w:lang w:val="es-ES" w:eastAsia="es-ES"/>
        </w:rPr>
        <w:t>)</w:t>
      </w:r>
      <w:r w:rsidR="00CC02C4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 w:rsidR="009F4364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9F4364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2D3161">
        <w:rPr>
          <w:rFonts w:ascii="Arial" w:hAnsi="Arial" w:cs="Arial"/>
          <w:noProof/>
          <w:sz w:val="16"/>
          <w:szCs w:val="16"/>
          <w:lang w:val="es-ES" w:eastAsia="es-ES"/>
        </w:rPr>
        <w:t>3 y 2024</w:t>
      </w:r>
      <w:r w:rsidR="0063367A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67DFF143" w14:textId="01C473FF" w:rsidR="00674D39" w:rsidRPr="00910B6F" w:rsidRDefault="00674D39" w:rsidP="00DF27F8">
      <w:pPr>
        <w:pStyle w:val="Prrafodelista"/>
        <w:spacing w:after="0" w:line="240" w:lineRule="auto"/>
        <w:ind w:left="0" w:right="49"/>
        <w:jc w:val="both"/>
        <w:rPr>
          <w:rFonts w:ascii="Arial" w:hAnsi="Arial" w:cs="Arial"/>
          <w:bCs/>
          <w:spacing w:val="8"/>
          <w:sz w:val="24"/>
          <w:szCs w:val="24"/>
        </w:rPr>
      </w:pPr>
    </w:p>
    <w:p w14:paraId="13A028EA" w14:textId="7B7F9DBB" w:rsidR="00674D39" w:rsidRPr="00471384" w:rsidRDefault="00674D39" w:rsidP="00DF27F8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pacing w:val="-2"/>
          <w:sz w:val="24"/>
          <w:szCs w:val="24"/>
        </w:rPr>
      </w:pPr>
      <w:r w:rsidRPr="004F0273">
        <w:rPr>
          <w:rFonts w:ascii="Arial" w:hAnsi="Arial" w:cs="Arial"/>
          <w:bCs/>
          <w:sz w:val="24"/>
          <w:szCs w:val="24"/>
        </w:rPr>
        <w:t xml:space="preserve">Entre el </w:t>
      </w:r>
      <w:r w:rsidR="004759C8">
        <w:rPr>
          <w:rFonts w:ascii="Arial" w:hAnsi="Arial" w:cs="Arial"/>
          <w:bCs/>
          <w:sz w:val="24"/>
          <w:szCs w:val="24"/>
        </w:rPr>
        <w:t>segundo</w:t>
      </w:r>
      <w:r w:rsidR="004759C8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>trimestre de 202</w:t>
      </w:r>
      <w:r w:rsidR="00095A48" w:rsidRPr="004F0273">
        <w:rPr>
          <w:rFonts w:ascii="Arial" w:hAnsi="Arial" w:cs="Arial"/>
          <w:bCs/>
          <w:sz w:val="24"/>
          <w:szCs w:val="24"/>
        </w:rPr>
        <w:t>4</w:t>
      </w:r>
      <w:r w:rsidRPr="004F0273">
        <w:rPr>
          <w:rFonts w:ascii="Arial" w:hAnsi="Arial" w:cs="Arial"/>
          <w:bCs/>
          <w:sz w:val="24"/>
          <w:szCs w:val="24"/>
        </w:rPr>
        <w:t xml:space="preserve"> y el mismo trimestre del año anterior, la participación</w:t>
      </w:r>
      <w:r w:rsidR="00E457B3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3A002D" w:rsidRPr="004F0273">
        <w:rPr>
          <w:rFonts w:ascii="Arial" w:hAnsi="Arial" w:cs="Arial"/>
          <w:bCs/>
          <w:sz w:val="24"/>
          <w:szCs w:val="24"/>
        </w:rPr>
        <w:t xml:space="preserve">en </w:t>
      </w:r>
      <w:r w:rsidR="00377356" w:rsidRPr="004F0273">
        <w:rPr>
          <w:rFonts w:ascii="Arial" w:hAnsi="Arial" w:cs="Arial"/>
          <w:bCs/>
          <w:sz w:val="24"/>
          <w:szCs w:val="24"/>
        </w:rPr>
        <w:t xml:space="preserve">el sector </w:t>
      </w:r>
      <w:r w:rsidR="00AD7EF3">
        <w:rPr>
          <w:rFonts w:ascii="Arial" w:hAnsi="Arial" w:cs="Arial"/>
          <w:bCs/>
          <w:sz w:val="24"/>
          <w:szCs w:val="24"/>
        </w:rPr>
        <w:t>primario</w:t>
      </w:r>
      <w:r w:rsidR="004759C8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377356" w:rsidRPr="004F0273">
        <w:rPr>
          <w:rFonts w:ascii="Arial" w:hAnsi="Arial" w:cs="Arial"/>
          <w:bCs/>
          <w:sz w:val="24"/>
          <w:szCs w:val="24"/>
        </w:rPr>
        <w:t xml:space="preserve">tuvo </w:t>
      </w:r>
      <w:r w:rsidR="003565B5" w:rsidRPr="004F0273">
        <w:rPr>
          <w:rFonts w:ascii="Arial" w:hAnsi="Arial" w:cs="Arial"/>
          <w:bCs/>
          <w:sz w:val="24"/>
          <w:szCs w:val="24"/>
        </w:rPr>
        <w:t xml:space="preserve">un </w:t>
      </w:r>
      <w:r w:rsidR="00AD7EF3">
        <w:rPr>
          <w:rFonts w:ascii="Arial" w:hAnsi="Arial" w:cs="Arial"/>
          <w:bCs/>
          <w:sz w:val="24"/>
          <w:szCs w:val="24"/>
        </w:rPr>
        <w:t>in</w:t>
      </w:r>
      <w:r w:rsidR="00AD7EF3" w:rsidRPr="004F0273">
        <w:rPr>
          <w:rFonts w:ascii="Arial" w:hAnsi="Arial" w:cs="Arial"/>
          <w:bCs/>
          <w:sz w:val="24"/>
          <w:szCs w:val="24"/>
        </w:rPr>
        <w:t xml:space="preserve">cremento </w:t>
      </w:r>
      <w:r w:rsidR="00377356" w:rsidRPr="004F0273">
        <w:rPr>
          <w:rFonts w:ascii="Arial" w:hAnsi="Arial" w:cs="Arial"/>
          <w:bCs/>
          <w:sz w:val="24"/>
          <w:szCs w:val="24"/>
        </w:rPr>
        <w:t xml:space="preserve">de </w:t>
      </w:r>
      <w:r w:rsidR="00AD7EF3">
        <w:rPr>
          <w:rFonts w:ascii="Arial" w:hAnsi="Arial" w:cs="Arial"/>
          <w:bCs/>
          <w:sz w:val="24"/>
          <w:szCs w:val="24"/>
        </w:rPr>
        <w:t>5.6</w:t>
      </w:r>
      <w:r w:rsidR="004759C8">
        <w:rPr>
          <w:rFonts w:ascii="Arial" w:hAnsi="Arial" w:cs="Arial"/>
          <w:bCs/>
          <w:sz w:val="24"/>
          <w:szCs w:val="24"/>
        </w:rPr>
        <w:t xml:space="preserve"> </w:t>
      </w:r>
      <w:r w:rsidR="00377356" w:rsidRPr="004F0273">
        <w:rPr>
          <w:rFonts w:ascii="Arial" w:hAnsi="Arial" w:cs="Arial"/>
          <w:bCs/>
          <w:sz w:val="24"/>
          <w:szCs w:val="24"/>
        </w:rPr>
        <w:t>puntos porcentuales. En</w:t>
      </w:r>
      <w:r w:rsidRPr="004F0273">
        <w:rPr>
          <w:rFonts w:ascii="Arial" w:hAnsi="Arial" w:cs="Arial"/>
          <w:bCs/>
          <w:sz w:val="24"/>
          <w:szCs w:val="24"/>
        </w:rPr>
        <w:t xml:space="preserve"> </w:t>
      </w:r>
      <w:r w:rsidR="00377356" w:rsidRPr="004F0273">
        <w:rPr>
          <w:rFonts w:ascii="Arial" w:hAnsi="Arial" w:cs="Arial"/>
          <w:bCs/>
          <w:sz w:val="24"/>
          <w:szCs w:val="24"/>
        </w:rPr>
        <w:t>los sectores</w:t>
      </w:r>
      <w:r w:rsidR="008B1426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733BC4" w:rsidRPr="004F0273">
        <w:rPr>
          <w:rFonts w:ascii="Arial" w:hAnsi="Arial" w:cs="Arial"/>
          <w:bCs/>
          <w:sz w:val="24"/>
          <w:szCs w:val="24"/>
        </w:rPr>
        <w:t>terciario</w:t>
      </w:r>
      <w:r w:rsidR="00377356" w:rsidRPr="004F0273">
        <w:rPr>
          <w:rFonts w:ascii="Arial" w:hAnsi="Arial" w:cs="Arial"/>
          <w:bCs/>
          <w:sz w:val="24"/>
          <w:szCs w:val="24"/>
        </w:rPr>
        <w:t xml:space="preserve"> y </w:t>
      </w:r>
      <w:r w:rsidR="00AD7EF3">
        <w:rPr>
          <w:rFonts w:ascii="Arial" w:hAnsi="Arial" w:cs="Arial"/>
          <w:bCs/>
          <w:sz w:val="24"/>
          <w:szCs w:val="24"/>
        </w:rPr>
        <w:t>secundario</w:t>
      </w:r>
      <w:r w:rsidR="00B97B3E" w:rsidRPr="004F0273">
        <w:rPr>
          <w:rFonts w:ascii="Arial" w:hAnsi="Arial" w:cs="Arial"/>
          <w:bCs/>
          <w:sz w:val="24"/>
          <w:szCs w:val="24"/>
        </w:rPr>
        <w:t>, la participación</w:t>
      </w:r>
      <w:r w:rsidR="00A9123A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 xml:space="preserve">tuvo </w:t>
      </w:r>
      <w:r w:rsidR="00AD7EF3">
        <w:rPr>
          <w:rFonts w:ascii="Arial" w:hAnsi="Arial" w:cs="Arial"/>
          <w:bCs/>
          <w:sz w:val="24"/>
          <w:szCs w:val="24"/>
        </w:rPr>
        <w:t>decrementos</w:t>
      </w:r>
      <w:r w:rsidR="00AD7EF3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 xml:space="preserve">de </w:t>
      </w:r>
      <w:r w:rsidR="00AD7EF3">
        <w:rPr>
          <w:rFonts w:ascii="Arial" w:hAnsi="Arial" w:cs="Arial"/>
          <w:bCs/>
          <w:sz w:val="24"/>
          <w:szCs w:val="24"/>
        </w:rPr>
        <w:t>4.4</w:t>
      </w:r>
      <w:r w:rsidR="00C868AE" w:rsidRPr="004F0273">
        <w:rPr>
          <w:rFonts w:ascii="Arial" w:hAnsi="Arial" w:cs="Arial"/>
          <w:bCs/>
          <w:sz w:val="24"/>
          <w:szCs w:val="24"/>
        </w:rPr>
        <w:t xml:space="preserve"> </w:t>
      </w:r>
      <w:r w:rsidR="00377356" w:rsidRPr="004F0273">
        <w:rPr>
          <w:rFonts w:ascii="Arial" w:hAnsi="Arial" w:cs="Arial"/>
          <w:bCs/>
          <w:sz w:val="24"/>
          <w:szCs w:val="24"/>
        </w:rPr>
        <w:t xml:space="preserve">y </w:t>
      </w:r>
      <w:r w:rsidR="00016406" w:rsidRPr="004F0273">
        <w:rPr>
          <w:rFonts w:ascii="Arial" w:hAnsi="Arial" w:cs="Arial"/>
          <w:bCs/>
          <w:sz w:val="24"/>
          <w:szCs w:val="24"/>
        </w:rPr>
        <w:t>0.</w:t>
      </w:r>
      <w:r w:rsidR="00AD7EF3">
        <w:rPr>
          <w:rFonts w:ascii="Arial" w:hAnsi="Arial" w:cs="Arial"/>
          <w:bCs/>
          <w:sz w:val="24"/>
          <w:szCs w:val="24"/>
        </w:rPr>
        <w:t>9</w:t>
      </w:r>
      <w:r w:rsidR="00377356" w:rsidRPr="004F0273">
        <w:rPr>
          <w:rFonts w:ascii="Arial" w:hAnsi="Arial" w:cs="Arial"/>
          <w:bCs/>
          <w:sz w:val="24"/>
          <w:szCs w:val="24"/>
        </w:rPr>
        <w:t xml:space="preserve"> </w:t>
      </w:r>
      <w:r w:rsidRPr="004F0273">
        <w:rPr>
          <w:rFonts w:ascii="Arial" w:hAnsi="Arial" w:cs="Arial"/>
          <w:bCs/>
          <w:sz w:val="24"/>
          <w:szCs w:val="24"/>
        </w:rPr>
        <w:t>puntos porcentuales</w:t>
      </w:r>
      <w:r w:rsidR="00377356" w:rsidRPr="004F0273">
        <w:rPr>
          <w:rFonts w:ascii="Arial" w:hAnsi="Arial" w:cs="Arial"/>
          <w:bCs/>
          <w:sz w:val="24"/>
          <w:szCs w:val="24"/>
        </w:rPr>
        <w:t xml:space="preserve">, </w:t>
      </w:r>
      <w:r w:rsidR="00377356" w:rsidRPr="00471384">
        <w:rPr>
          <w:rFonts w:ascii="Arial" w:hAnsi="Arial" w:cs="Arial"/>
          <w:bCs/>
          <w:spacing w:val="-2"/>
          <w:sz w:val="24"/>
          <w:szCs w:val="24"/>
        </w:rPr>
        <w:t>respectivamente</w:t>
      </w:r>
      <w:r w:rsidR="00B21CA7" w:rsidRPr="00471384">
        <w:rPr>
          <w:rFonts w:ascii="Arial" w:hAnsi="Arial" w:cs="Arial"/>
          <w:bCs/>
          <w:spacing w:val="-2"/>
          <w:sz w:val="24"/>
          <w:szCs w:val="24"/>
        </w:rPr>
        <w:t xml:space="preserve">. </w:t>
      </w:r>
      <w:r w:rsidR="00F214FC" w:rsidRPr="00471384">
        <w:rPr>
          <w:rFonts w:ascii="Arial" w:hAnsi="Arial" w:cs="Arial"/>
          <w:bCs/>
          <w:spacing w:val="-2"/>
          <w:sz w:val="24"/>
          <w:szCs w:val="24"/>
        </w:rPr>
        <w:t>En el mismo lapso</w:t>
      </w:r>
      <w:r w:rsidR="003063B7" w:rsidRPr="00471384">
        <w:rPr>
          <w:rFonts w:ascii="Arial" w:hAnsi="Arial" w:cs="Arial"/>
          <w:bCs/>
          <w:spacing w:val="-2"/>
          <w:sz w:val="24"/>
          <w:szCs w:val="24"/>
        </w:rPr>
        <w:t xml:space="preserve">, </w:t>
      </w:r>
      <w:r w:rsidR="00AD7EF3" w:rsidRPr="00471384">
        <w:rPr>
          <w:rFonts w:ascii="Arial" w:hAnsi="Arial" w:cs="Arial"/>
          <w:bCs/>
          <w:spacing w:val="-2"/>
          <w:sz w:val="24"/>
          <w:szCs w:val="24"/>
        </w:rPr>
        <w:t>57.9</w:t>
      </w:r>
      <w:r w:rsidR="00971817" w:rsidRPr="00471384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471384">
        <w:rPr>
          <w:rFonts w:ascii="Arial" w:hAnsi="Arial" w:cs="Arial"/>
          <w:bCs/>
          <w:spacing w:val="-2"/>
          <w:sz w:val="24"/>
          <w:szCs w:val="24"/>
        </w:rPr>
        <w:t>% de l</w:t>
      </w:r>
      <w:r w:rsidR="00C2566C" w:rsidRPr="00471384">
        <w:rPr>
          <w:rFonts w:ascii="Arial" w:hAnsi="Arial" w:cs="Arial"/>
          <w:bCs/>
          <w:spacing w:val="-2"/>
          <w:sz w:val="24"/>
          <w:szCs w:val="24"/>
        </w:rPr>
        <w:t>as y l</w:t>
      </w:r>
      <w:r w:rsidRPr="00471384">
        <w:rPr>
          <w:rFonts w:ascii="Arial" w:hAnsi="Arial" w:cs="Arial"/>
          <w:bCs/>
          <w:spacing w:val="-2"/>
          <w:sz w:val="24"/>
          <w:szCs w:val="24"/>
        </w:rPr>
        <w:t xml:space="preserve">os subocupados </w:t>
      </w:r>
      <w:r w:rsidR="004E25F3" w:rsidRPr="00471384">
        <w:rPr>
          <w:rFonts w:ascii="Arial" w:hAnsi="Arial" w:cs="Arial"/>
          <w:bCs/>
          <w:spacing w:val="-2"/>
          <w:sz w:val="24"/>
          <w:szCs w:val="24"/>
        </w:rPr>
        <w:t xml:space="preserve">trabajaba </w:t>
      </w:r>
      <w:r w:rsidRPr="00471384">
        <w:rPr>
          <w:rFonts w:ascii="Arial" w:hAnsi="Arial" w:cs="Arial"/>
          <w:bCs/>
          <w:spacing w:val="-2"/>
          <w:sz w:val="24"/>
          <w:szCs w:val="24"/>
        </w:rPr>
        <w:t xml:space="preserve">en el sector terciario, </w:t>
      </w:r>
      <w:r w:rsidR="00AD7EF3" w:rsidRPr="00471384">
        <w:rPr>
          <w:rFonts w:ascii="Arial" w:hAnsi="Arial" w:cs="Arial"/>
          <w:bCs/>
          <w:spacing w:val="-2"/>
          <w:sz w:val="24"/>
          <w:szCs w:val="24"/>
        </w:rPr>
        <w:t>27.4</w:t>
      </w:r>
      <w:r w:rsidR="008B1426" w:rsidRPr="00471384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471384">
        <w:rPr>
          <w:rFonts w:ascii="Arial" w:hAnsi="Arial" w:cs="Arial"/>
          <w:bCs/>
          <w:spacing w:val="-2"/>
          <w:sz w:val="24"/>
          <w:szCs w:val="24"/>
        </w:rPr>
        <w:t xml:space="preserve">% lo hacía en el sector secundario y </w:t>
      </w:r>
      <w:r w:rsidR="00AD7EF3" w:rsidRPr="00471384">
        <w:rPr>
          <w:rFonts w:ascii="Arial" w:hAnsi="Arial" w:cs="Arial"/>
          <w:bCs/>
          <w:spacing w:val="-2"/>
          <w:sz w:val="24"/>
          <w:szCs w:val="24"/>
        </w:rPr>
        <w:t>14.6</w:t>
      </w:r>
      <w:r w:rsidR="00BC363E" w:rsidRPr="00471384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="007C6225" w:rsidRPr="00471384">
        <w:rPr>
          <w:rFonts w:ascii="Arial" w:hAnsi="Arial" w:cs="Arial"/>
          <w:bCs/>
          <w:spacing w:val="-2"/>
          <w:sz w:val="24"/>
          <w:szCs w:val="24"/>
        </w:rPr>
        <w:t>%</w:t>
      </w:r>
      <w:r w:rsidR="008372E6" w:rsidRPr="00471384">
        <w:rPr>
          <w:rFonts w:ascii="Arial" w:hAnsi="Arial" w:cs="Arial"/>
          <w:bCs/>
          <w:spacing w:val="-2"/>
          <w:sz w:val="24"/>
          <w:szCs w:val="24"/>
        </w:rPr>
        <w:t>,</w:t>
      </w:r>
      <w:r w:rsidRPr="00471384">
        <w:rPr>
          <w:rFonts w:ascii="Arial" w:hAnsi="Arial" w:cs="Arial"/>
          <w:bCs/>
          <w:spacing w:val="-2"/>
          <w:sz w:val="24"/>
          <w:szCs w:val="24"/>
        </w:rPr>
        <w:t xml:space="preserve"> en el sector primario</w:t>
      </w:r>
      <w:r w:rsidR="007545A7" w:rsidRPr="00471384">
        <w:rPr>
          <w:rFonts w:ascii="Arial" w:hAnsi="Arial" w:cs="Arial"/>
          <w:bCs/>
          <w:spacing w:val="-2"/>
          <w:sz w:val="24"/>
          <w:szCs w:val="24"/>
        </w:rPr>
        <w:t xml:space="preserve"> (ver cuadro 7).</w:t>
      </w:r>
    </w:p>
    <w:p w14:paraId="3B683055" w14:textId="77777777" w:rsidR="006F32CF" w:rsidRPr="00910B6F" w:rsidRDefault="006F32CF" w:rsidP="00DF27F8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</w:p>
    <w:p w14:paraId="024E4598" w14:textId="712B2C16" w:rsidR="00674D39" w:rsidRPr="004F0273" w:rsidRDefault="00674D39" w:rsidP="00DF27F8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4F0273">
        <w:rPr>
          <w:rFonts w:ascii="Arial" w:hAnsi="Arial" w:cs="Arial"/>
          <w:sz w:val="20"/>
          <w:szCs w:val="20"/>
        </w:rPr>
        <w:t>Cuadro 7</w:t>
      </w:r>
    </w:p>
    <w:p w14:paraId="4EFC184B" w14:textId="46763838" w:rsidR="00674D39" w:rsidRPr="004F0273" w:rsidRDefault="00960A58" w:rsidP="00DF27F8">
      <w:pPr>
        <w:pStyle w:val="n0"/>
        <w:keepLines w:val="0"/>
        <w:spacing w:before="0"/>
        <w:ind w:left="0" w:right="0" w:firstLine="0"/>
        <w:jc w:val="center"/>
        <w:rPr>
          <w:b/>
          <w:smallCaps/>
          <w:color w:val="auto"/>
          <w:sz w:val="22"/>
          <w:szCs w:val="22"/>
        </w:rPr>
      </w:pPr>
      <w:r>
        <w:rPr>
          <w:b/>
          <w:smallCaps/>
          <w:color w:val="auto"/>
          <w:sz w:val="22"/>
          <w:szCs w:val="22"/>
        </w:rPr>
        <w:t>p</w:t>
      </w:r>
      <w:r w:rsidR="00674D39" w:rsidRPr="004F0273">
        <w:rPr>
          <w:b/>
          <w:smallCaps/>
          <w:color w:val="auto"/>
          <w:sz w:val="22"/>
          <w:szCs w:val="22"/>
        </w:rPr>
        <w:t>oblación subocupada</w:t>
      </w:r>
      <w:r w:rsidR="008372E6">
        <w:rPr>
          <w:b/>
          <w:smallCaps/>
          <w:color w:val="auto"/>
          <w:sz w:val="22"/>
          <w:szCs w:val="22"/>
        </w:rPr>
        <w:t>,</w:t>
      </w:r>
      <w:r w:rsidR="00674D39" w:rsidRPr="004F0273">
        <w:rPr>
          <w:b/>
          <w:smallCaps/>
          <w:color w:val="auto"/>
          <w:sz w:val="22"/>
          <w:szCs w:val="22"/>
        </w:rPr>
        <w:t xml:space="preserve"> según sector de actividad económica</w:t>
      </w:r>
      <w:r w:rsidR="00CD467C">
        <w:rPr>
          <w:b/>
          <w:smallCaps/>
          <w:color w:val="auto"/>
          <w:sz w:val="22"/>
          <w:szCs w:val="22"/>
        </w:rPr>
        <w:t>,</w:t>
      </w:r>
    </w:p>
    <w:p w14:paraId="6AD8601D" w14:textId="62A1F052" w:rsidR="00EB74F4" w:rsidRPr="004F0273" w:rsidRDefault="009F4364" w:rsidP="00DF27F8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segundo</w:t>
      </w:r>
      <w:r w:rsidRPr="004F0273">
        <w:rPr>
          <w:bCs/>
          <w:color w:val="auto"/>
          <w:sz w:val="20"/>
          <w:szCs w:val="20"/>
        </w:rPr>
        <w:t xml:space="preserve"> </w:t>
      </w:r>
      <w:r w:rsidR="00422CCD" w:rsidRPr="004F0273">
        <w:rPr>
          <w:bCs/>
          <w:color w:val="auto"/>
          <w:sz w:val="20"/>
          <w:szCs w:val="20"/>
        </w:rPr>
        <w:t>trimestre de 202</w:t>
      </w:r>
      <w:r w:rsidR="00095A48" w:rsidRPr="004F0273">
        <w:rPr>
          <w:bCs/>
          <w:color w:val="auto"/>
          <w:sz w:val="20"/>
          <w:szCs w:val="20"/>
        </w:rPr>
        <w:t>3</w:t>
      </w:r>
      <w:r w:rsidR="00422CCD" w:rsidRPr="004F0273">
        <w:rPr>
          <w:bCs/>
          <w:color w:val="auto"/>
          <w:sz w:val="20"/>
          <w:szCs w:val="20"/>
        </w:rPr>
        <w:t xml:space="preserve"> y 202</w:t>
      </w:r>
      <w:r w:rsidR="00095A48" w:rsidRPr="004F0273">
        <w:rPr>
          <w:bCs/>
          <w:color w:val="auto"/>
          <w:sz w:val="20"/>
          <w:szCs w:val="20"/>
        </w:rPr>
        <w:t>4</w:t>
      </w:r>
    </w:p>
    <w:p w14:paraId="6A76AB13" w14:textId="798D5E0A" w:rsidR="00016406" w:rsidRPr="004F0273" w:rsidRDefault="009F4364" w:rsidP="00DF27F8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 w:rsidRPr="009F4364">
        <w:rPr>
          <w:noProof/>
        </w:rPr>
        <w:drawing>
          <wp:inline distT="0" distB="0" distL="0" distR="0" wp14:anchorId="48D5EAB2" wp14:editId="09343CCF">
            <wp:extent cx="6332220" cy="1599719"/>
            <wp:effectExtent l="0" t="0" r="0" b="63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159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CDE5F" w14:textId="1AAFD124" w:rsidR="00674D39" w:rsidRPr="004F0273" w:rsidRDefault="00674D39" w:rsidP="006411E7">
      <w:pPr>
        <w:pStyle w:val="n0"/>
        <w:keepLines w:val="0"/>
        <w:spacing w:before="0"/>
        <w:ind w:left="590" w:right="57" w:hanging="590"/>
        <w:rPr>
          <w:noProof/>
          <w:color w:val="auto"/>
          <w:sz w:val="16"/>
          <w:szCs w:val="16"/>
          <w:lang w:val="es-ES"/>
        </w:rPr>
      </w:pPr>
      <w:r w:rsidRPr="004F0273">
        <w:rPr>
          <w:noProof/>
          <w:color w:val="auto"/>
          <w:sz w:val="16"/>
          <w:szCs w:val="16"/>
          <w:vertAlign w:val="superscript"/>
          <w:lang w:val="es-ES"/>
        </w:rPr>
        <w:t>a/</w:t>
      </w:r>
      <w:r w:rsidR="006411E7" w:rsidRPr="004F0273">
        <w:rPr>
          <w:noProof/>
          <w:color w:val="auto"/>
          <w:sz w:val="16"/>
          <w:szCs w:val="16"/>
          <w:vertAlign w:val="superscript"/>
          <w:lang w:val="es-ES"/>
        </w:rPr>
        <w:tab/>
      </w:r>
      <w:r w:rsidRPr="004F0273">
        <w:rPr>
          <w:noProof/>
          <w:color w:val="auto"/>
          <w:sz w:val="16"/>
          <w:szCs w:val="16"/>
          <w:lang w:val="es-ES"/>
        </w:rPr>
        <w:t>Porcentaje respecto a la población subocupada</w:t>
      </w:r>
      <w:r w:rsidR="0063367A" w:rsidRPr="004F0273">
        <w:rPr>
          <w:noProof/>
          <w:color w:val="auto"/>
          <w:sz w:val="16"/>
          <w:szCs w:val="16"/>
          <w:lang w:val="es-ES"/>
        </w:rPr>
        <w:t>.</w:t>
      </w:r>
    </w:p>
    <w:p w14:paraId="5329B19A" w14:textId="47A6E11A" w:rsidR="009A6890" w:rsidRPr="004F0273" w:rsidRDefault="009A6890" w:rsidP="006411E7">
      <w:pPr>
        <w:tabs>
          <w:tab w:val="left" w:pos="851"/>
        </w:tabs>
        <w:spacing w:after="0" w:line="240" w:lineRule="auto"/>
        <w:ind w:left="590" w:right="57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Fuente: </w:t>
      </w:r>
      <w:r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inegi. </w:t>
      </w:r>
      <w:r w:rsidR="00CC02C4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CC02C4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CC02C4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CC02C4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CC02C4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</w:t>
      </w:r>
      <w:r w:rsidR="00DD2085">
        <w:rPr>
          <w:rFonts w:ascii="Arial" w:hAnsi="Arial" w:cs="Arial"/>
          <w:noProof/>
          <w:sz w:val="16"/>
          <w:szCs w:val="16"/>
          <w:lang w:val="es-ES" w:eastAsia="es-ES"/>
        </w:rPr>
        <w:t>pleo</w:t>
      </w:r>
      <w:r w:rsidR="00CC02C4" w:rsidRPr="004F0273">
        <w:rPr>
          <w:rFonts w:ascii="Arial" w:hAnsi="Arial" w:cs="Arial"/>
          <w:noProof/>
          <w:sz w:val="16"/>
          <w:szCs w:val="16"/>
          <w:lang w:val="es-ES" w:eastAsia="es-ES"/>
        </w:rPr>
        <w:t>,</w:t>
      </w:r>
      <w:r w:rsidR="009F4364">
        <w:rPr>
          <w:rFonts w:ascii="Arial" w:hAnsi="Arial" w:cs="Arial"/>
          <w:noProof/>
          <w:sz w:val="16"/>
          <w:szCs w:val="16"/>
          <w:lang w:val="es-ES" w:eastAsia="es-ES"/>
        </w:rPr>
        <w:t xml:space="preserve"> segundo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trimestre de 202</w:t>
      </w:r>
      <w:r w:rsidR="002D3161">
        <w:rPr>
          <w:rFonts w:ascii="Arial" w:hAnsi="Arial" w:cs="Arial"/>
          <w:noProof/>
          <w:sz w:val="16"/>
          <w:szCs w:val="16"/>
          <w:lang w:val="es-ES" w:eastAsia="es-ES"/>
        </w:rPr>
        <w:t>3 y 2024</w:t>
      </w:r>
      <w:r w:rsidR="0063367A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6D72334C" w14:textId="3A7707AF" w:rsidR="004A5E13" w:rsidRPr="004F0273" w:rsidRDefault="004A5E13" w:rsidP="00D1394C">
      <w:pPr>
        <w:tabs>
          <w:tab w:val="left" w:pos="851"/>
        </w:tabs>
        <w:spacing w:after="0" w:line="240" w:lineRule="auto"/>
        <w:ind w:left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br w:type="page"/>
      </w:r>
    </w:p>
    <w:p w14:paraId="4736D8EF" w14:textId="0452C1F6" w:rsidR="00674D39" w:rsidRPr="00910B6F" w:rsidRDefault="0051594D" w:rsidP="00910B6F">
      <w:pPr>
        <w:pStyle w:val="n0"/>
        <w:keepLines w:val="0"/>
        <w:spacing w:before="0"/>
        <w:ind w:left="3686" w:right="0" w:firstLine="0"/>
        <w:jc w:val="left"/>
        <w:rPr>
          <w:b/>
          <w:iCs/>
          <w:smallCaps/>
          <w:color w:val="auto"/>
          <w:sz w:val="26"/>
          <w:szCs w:val="26"/>
        </w:rPr>
      </w:pPr>
      <w:bookmarkStart w:id="12" w:name="_Hlk79488590"/>
      <w:r w:rsidRPr="00910B6F">
        <w:rPr>
          <w:b/>
          <w:iCs/>
          <w:smallCaps/>
          <w:color w:val="auto"/>
          <w:sz w:val="26"/>
          <w:szCs w:val="26"/>
        </w:rPr>
        <w:lastRenderedPageBreak/>
        <w:t xml:space="preserve">iv. </w:t>
      </w:r>
      <w:r w:rsidR="00960A58" w:rsidRPr="00910B6F">
        <w:rPr>
          <w:b/>
          <w:iCs/>
          <w:smallCaps/>
          <w:color w:val="auto"/>
          <w:sz w:val="26"/>
          <w:szCs w:val="26"/>
        </w:rPr>
        <w:t>o</w:t>
      </w:r>
      <w:r w:rsidR="00674D39" w:rsidRPr="00910B6F">
        <w:rPr>
          <w:b/>
          <w:iCs/>
          <w:smallCaps/>
          <w:color w:val="auto"/>
          <w:sz w:val="26"/>
          <w:szCs w:val="26"/>
        </w:rPr>
        <w:t>cupación informal</w:t>
      </w:r>
    </w:p>
    <w:bookmarkEnd w:id="12"/>
    <w:p w14:paraId="1E2D254A" w14:textId="77777777" w:rsidR="00674D39" w:rsidRPr="004F0273" w:rsidRDefault="00674D39" w:rsidP="00674D39">
      <w:pPr>
        <w:pStyle w:val="n0"/>
        <w:keepLines w:val="0"/>
        <w:spacing w:before="0"/>
        <w:ind w:left="0" w:right="0" w:firstLine="0"/>
        <w:jc w:val="left"/>
        <w:rPr>
          <w:b/>
          <w:smallCaps/>
          <w:color w:val="auto"/>
        </w:rPr>
      </w:pPr>
    </w:p>
    <w:p w14:paraId="2DB0B005" w14:textId="4F906C56" w:rsidR="002911C5" w:rsidRPr="004F0273" w:rsidRDefault="00576250" w:rsidP="00674D39">
      <w:pPr>
        <w:pStyle w:val="n0"/>
        <w:keepLines w:val="0"/>
        <w:tabs>
          <w:tab w:val="left" w:pos="5529"/>
        </w:tabs>
        <w:spacing w:before="0"/>
        <w:ind w:left="0" w:right="0" w:firstLine="0"/>
        <w:rPr>
          <w:bCs/>
          <w:color w:val="auto"/>
        </w:rPr>
      </w:pPr>
      <w:r w:rsidRPr="004F0273">
        <w:rPr>
          <w:bCs/>
          <w:color w:val="auto"/>
        </w:rPr>
        <w:t xml:space="preserve">En </w:t>
      </w:r>
      <w:r w:rsidR="00AD7EF3">
        <w:rPr>
          <w:bCs/>
          <w:color w:val="auto"/>
        </w:rPr>
        <w:t>San Luis Potosí</w:t>
      </w:r>
      <w:r w:rsidRPr="004F0273">
        <w:rPr>
          <w:bCs/>
          <w:color w:val="auto"/>
        </w:rPr>
        <w:t>, l</w:t>
      </w:r>
      <w:r w:rsidR="00674D39" w:rsidRPr="004F0273">
        <w:rPr>
          <w:bCs/>
          <w:color w:val="auto"/>
        </w:rPr>
        <w:t xml:space="preserve">a población ocupada informal </w:t>
      </w:r>
      <w:r w:rsidR="00146428" w:rsidRPr="004F0273">
        <w:rPr>
          <w:bCs/>
          <w:color w:val="auto"/>
        </w:rPr>
        <w:t>—</w:t>
      </w:r>
      <w:r w:rsidR="00674D39" w:rsidRPr="004F0273">
        <w:rPr>
          <w:bCs/>
          <w:color w:val="auto"/>
        </w:rPr>
        <w:t xml:space="preserve">que comprende a </w:t>
      </w:r>
      <w:r w:rsidRPr="004F0273">
        <w:rPr>
          <w:bCs/>
          <w:color w:val="auto"/>
        </w:rPr>
        <w:t xml:space="preserve">las y </w:t>
      </w:r>
      <w:r w:rsidR="00674D39" w:rsidRPr="004F0273">
        <w:rPr>
          <w:bCs/>
          <w:color w:val="auto"/>
        </w:rPr>
        <w:t xml:space="preserve">los </w:t>
      </w:r>
      <w:r w:rsidR="00674D39" w:rsidRPr="004F0273">
        <w:rPr>
          <w:color w:val="auto"/>
        </w:rPr>
        <w:t>ocupados que son laboralmente vulnerables por la naturaleza de la unidad económica para la que trabajan</w:t>
      </w:r>
      <w:r w:rsidRPr="004F0273">
        <w:rPr>
          <w:color w:val="auto"/>
        </w:rPr>
        <w:t xml:space="preserve"> (</w:t>
      </w:r>
      <w:r w:rsidR="00674D39" w:rsidRPr="004F0273">
        <w:rPr>
          <w:color w:val="auto"/>
        </w:rPr>
        <w:t xml:space="preserve">como </w:t>
      </w:r>
      <w:r w:rsidRPr="004F0273">
        <w:rPr>
          <w:color w:val="auto"/>
        </w:rPr>
        <w:t>quienes su</w:t>
      </w:r>
      <w:r w:rsidR="00674D39" w:rsidRPr="004F0273">
        <w:rPr>
          <w:color w:val="auto"/>
        </w:rPr>
        <w:t xml:space="preserve"> vínculo o dependencia laboral no </w:t>
      </w:r>
      <w:r w:rsidRPr="004F0273">
        <w:rPr>
          <w:color w:val="auto"/>
        </w:rPr>
        <w:t>se</w:t>
      </w:r>
      <w:r w:rsidR="00674D39" w:rsidRPr="004F0273">
        <w:rPr>
          <w:color w:val="auto"/>
        </w:rPr>
        <w:t xml:space="preserve"> reconoc</w:t>
      </w:r>
      <w:r w:rsidRPr="004F0273">
        <w:rPr>
          <w:color w:val="auto"/>
        </w:rPr>
        <w:t>e</w:t>
      </w:r>
      <w:r w:rsidR="00674D39" w:rsidRPr="004F0273">
        <w:rPr>
          <w:color w:val="auto"/>
        </w:rPr>
        <w:t xml:space="preserve"> por su fuente de trabajo</w:t>
      </w:r>
      <w:r w:rsidRPr="004F0273">
        <w:rPr>
          <w:color w:val="auto"/>
        </w:rPr>
        <w:t>)</w:t>
      </w:r>
      <w:r w:rsidR="00146428" w:rsidRPr="004F0273">
        <w:rPr>
          <w:bCs/>
          <w:color w:val="auto"/>
        </w:rPr>
        <w:t>—</w:t>
      </w:r>
      <w:r w:rsidR="00674D39" w:rsidRPr="004F0273">
        <w:rPr>
          <w:color w:val="auto"/>
        </w:rPr>
        <w:t xml:space="preserve"> </w:t>
      </w:r>
      <w:r w:rsidR="00CB30E0" w:rsidRPr="004F0273">
        <w:rPr>
          <w:color w:val="auto"/>
        </w:rPr>
        <w:t xml:space="preserve">pasó </w:t>
      </w:r>
      <w:r w:rsidR="0097091D" w:rsidRPr="004F0273">
        <w:rPr>
          <w:color w:val="auto"/>
        </w:rPr>
        <w:t>de</w:t>
      </w:r>
      <w:r w:rsidR="00353944" w:rsidRPr="004F0273">
        <w:rPr>
          <w:bCs/>
          <w:color w:val="auto"/>
        </w:rPr>
        <w:t xml:space="preserve"> </w:t>
      </w:r>
      <w:r w:rsidR="00AD7EF3">
        <w:rPr>
          <w:bCs/>
          <w:color w:val="auto"/>
        </w:rPr>
        <w:t>701 679</w:t>
      </w:r>
      <w:r w:rsidR="00926801" w:rsidRPr="004F0273">
        <w:rPr>
          <w:bCs/>
          <w:color w:val="auto"/>
        </w:rPr>
        <w:t xml:space="preserve"> </w:t>
      </w:r>
      <w:r w:rsidR="00A45229" w:rsidRPr="004F0273">
        <w:rPr>
          <w:bCs/>
          <w:color w:val="auto"/>
        </w:rPr>
        <w:t>personas</w:t>
      </w:r>
      <w:r w:rsidR="007E4389">
        <w:rPr>
          <w:bCs/>
          <w:color w:val="auto"/>
        </w:rPr>
        <w:t>,</w:t>
      </w:r>
      <w:r w:rsidR="00674D39" w:rsidRPr="004F0273">
        <w:rPr>
          <w:bCs/>
          <w:color w:val="auto"/>
        </w:rPr>
        <w:t xml:space="preserve"> en el </w:t>
      </w:r>
      <w:r w:rsidR="00AD7EF3">
        <w:rPr>
          <w:bCs/>
          <w:color w:val="auto"/>
        </w:rPr>
        <w:t>segundo</w:t>
      </w:r>
      <w:r w:rsidR="00AD7EF3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>trimestre de 202</w:t>
      </w:r>
      <w:r w:rsidR="00095A48" w:rsidRPr="004F0273">
        <w:rPr>
          <w:bCs/>
          <w:color w:val="auto"/>
        </w:rPr>
        <w:t>3</w:t>
      </w:r>
      <w:r w:rsidR="007E4389">
        <w:rPr>
          <w:bCs/>
          <w:color w:val="auto"/>
        </w:rPr>
        <w:t>,</w:t>
      </w:r>
      <w:r w:rsidR="00674D39" w:rsidRPr="004F0273">
        <w:rPr>
          <w:bCs/>
          <w:color w:val="auto"/>
        </w:rPr>
        <w:t xml:space="preserve"> </w:t>
      </w:r>
      <w:r w:rsidR="00B60469" w:rsidRPr="004F0273">
        <w:rPr>
          <w:bCs/>
          <w:color w:val="auto"/>
        </w:rPr>
        <w:t>a</w:t>
      </w:r>
      <w:r w:rsidR="00353944" w:rsidRPr="004F0273">
        <w:rPr>
          <w:bCs/>
          <w:color w:val="auto"/>
        </w:rPr>
        <w:t xml:space="preserve"> </w:t>
      </w:r>
      <w:r w:rsidR="00AD7EF3">
        <w:rPr>
          <w:bCs/>
          <w:color w:val="auto"/>
        </w:rPr>
        <w:t>701</w:t>
      </w:r>
      <w:r w:rsidR="00AB4716">
        <w:rPr>
          <w:bCs/>
          <w:color w:val="auto"/>
        </w:rPr>
        <w:t xml:space="preserve"> </w:t>
      </w:r>
      <w:r w:rsidR="00AD7EF3">
        <w:rPr>
          <w:bCs/>
          <w:color w:val="auto"/>
        </w:rPr>
        <w:t>901</w:t>
      </w:r>
      <w:r w:rsidR="00F403FA" w:rsidRPr="004F0273">
        <w:rPr>
          <w:bCs/>
          <w:color w:val="auto"/>
        </w:rPr>
        <w:t xml:space="preserve"> </w:t>
      </w:r>
      <w:r w:rsidR="00161BD6" w:rsidRPr="004F0273">
        <w:rPr>
          <w:bCs/>
          <w:color w:val="auto"/>
        </w:rPr>
        <w:t>en</w:t>
      </w:r>
      <w:r w:rsidR="00674D39" w:rsidRPr="004F0273">
        <w:rPr>
          <w:bCs/>
          <w:color w:val="auto"/>
        </w:rPr>
        <w:t xml:space="preserve"> el </w:t>
      </w:r>
      <w:r w:rsidR="00AD7EF3">
        <w:rPr>
          <w:bCs/>
          <w:color w:val="auto"/>
        </w:rPr>
        <w:t>segundo</w:t>
      </w:r>
      <w:r w:rsidR="00AD7EF3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>trimestre de 202</w:t>
      </w:r>
      <w:r w:rsidR="00095A48" w:rsidRPr="004F0273">
        <w:rPr>
          <w:bCs/>
          <w:color w:val="auto"/>
        </w:rPr>
        <w:t>4</w:t>
      </w:r>
      <w:r w:rsidR="00674D39" w:rsidRPr="004F0273">
        <w:rPr>
          <w:bCs/>
          <w:color w:val="auto"/>
        </w:rPr>
        <w:t>.</w:t>
      </w:r>
      <w:r w:rsidR="00CF0370" w:rsidRPr="004F0273">
        <w:rPr>
          <w:bCs/>
          <w:color w:val="auto"/>
        </w:rPr>
        <w:t xml:space="preserve"> </w:t>
      </w:r>
      <w:r w:rsidR="006E1F1E" w:rsidRPr="004F0273">
        <w:rPr>
          <w:bCs/>
          <w:color w:val="auto"/>
        </w:rPr>
        <w:t xml:space="preserve">Un </w:t>
      </w:r>
      <w:r w:rsidR="00AD7EF3">
        <w:rPr>
          <w:bCs/>
          <w:color w:val="auto"/>
        </w:rPr>
        <w:t>in</w:t>
      </w:r>
      <w:r w:rsidR="00AD7EF3" w:rsidRPr="004F0273">
        <w:rPr>
          <w:bCs/>
          <w:color w:val="auto"/>
        </w:rPr>
        <w:t xml:space="preserve">cremento </w:t>
      </w:r>
      <w:r w:rsidR="00674D39" w:rsidRPr="004F0273">
        <w:rPr>
          <w:bCs/>
          <w:color w:val="auto"/>
        </w:rPr>
        <w:t xml:space="preserve">de </w:t>
      </w:r>
      <w:r w:rsidRPr="004F0273">
        <w:rPr>
          <w:bCs/>
          <w:color w:val="auto"/>
        </w:rPr>
        <w:t xml:space="preserve">las y </w:t>
      </w:r>
      <w:r w:rsidR="00674D39" w:rsidRPr="004F0273">
        <w:rPr>
          <w:bCs/>
          <w:color w:val="auto"/>
        </w:rPr>
        <w:t xml:space="preserve">los ocupados </w:t>
      </w:r>
      <w:r w:rsidR="004B4531" w:rsidRPr="004F0273">
        <w:rPr>
          <w:bCs/>
          <w:color w:val="auto"/>
        </w:rPr>
        <w:t>en el</w:t>
      </w:r>
      <w:r w:rsidR="00222229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>sector informa</w:t>
      </w:r>
      <w:r w:rsidR="000417B7" w:rsidRPr="004F0273">
        <w:rPr>
          <w:bCs/>
          <w:color w:val="auto"/>
        </w:rPr>
        <w:t>l</w:t>
      </w:r>
      <w:r w:rsidR="006E1F1E" w:rsidRPr="004F0273">
        <w:rPr>
          <w:bCs/>
          <w:color w:val="auto"/>
        </w:rPr>
        <w:t xml:space="preserve"> causó este comportamiento</w:t>
      </w:r>
      <w:r w:rsidR="000417B7" w:rsidRPr="004F0273">
        <w:rPr>
          <w:bCs/>
          <w:color w:val="auto"/>
        </w:rPr>
        <w:t>:</w:t>
      </w:r>
      <w:r w:rsidR="00DF27A2" w:rsidRPr="004F0273">
        <w:rPr>
          <w:bCs/>
          <w:color w:val="auto"/>
        </w:rPr>
        <w:t xml:space="preserve"> </w:t>
      </w:r>
      <w:r w:rsidR="005A4BA5" w:rsidRPr="004F0273">
        <w:rPr>
          <w:bCs/>
          <w:color w:val="auto"/>
        </w:rPr>
        <w:t xml:space="preserve">en el </w:t>
      </w:r>
      <w:r w:rsidR="00AD7EF3">
        <w:rPr>
          <w:bCs/>
          <w:color w:val="auto"/>
        </w:rPr>
        <w:t>segundo</w:t>
      </w:r>
      <w:r w:rsidR="00AD7EF3" w:rsidRPr="004F0273">
        <w:rPr>
          <w:bCs/>
          <w:color w:val="auto"/>
        </w:rPr>
        <w:t xml:space="preserve"> </w:t>
      </w:r>
      <w:r w:rsidR="005A4BA5" w:rsidRPr="004F0273">
        <w:rPr>
          <w:bCs/>
          <w:color w:val="auto"/>
        </w:rPr>
        <w:t>trimestre de 2023</w:t>
      </w:r>
      <w:r w:rsidR="00DA2846" w:rsidRPr="004F0273">
        <w:rPr>
          <w:bCs/>
          <w:color w:val="auto"/>
        </w:rPr>
        <w:t xml:space="preserve"> pasó</w:t>
      </w:r>
      <w:r w:rsidR="00674D39" w:rsidRPr="004F0273">
        <w:rPr>
          <w:bCs/>
          <w:color w:val="auto"/>
        </w:rPr>
        <w:t xml:space="preserve"> </w:t>
      </w:r>
      <w:r w:rsidR="00B60469" w:rsidRPr="004F0273">
        <w:rPr>
          <w:bCs/>
          <w:color w:val="auto"/>
        </w:rPr>
        <w:t xml:space="preserve">de </w:t>
      </w:r>
      <w:r w:rsidR="0045586F">
        <w:rPr>
          <w:bCs/>
          <w:color w:val="auto"/>
        </w:rPr>
        <w:t>331 264</w:t>
      </w:r>
      <w:r w:rsidR="002A5F1A" w:rsidRPr="004F0273">
        <w:rPr>
          <w:bCs/>
          <w:color w:val="auto"/>
        </w:rPr>
        <w:t xml:space="preserve"> </w:t>
      </w:r>
      <w:r w:rsidR="00834C8D" w:rsidRPr="004F0273">
        <w:rPr>
          <w:bCs/>
          <w:color w:val="auto"/>
        </w:rPr>
        <w:t xml:space="preserve">a </w:t>
      </w:r>
      <w:r w:rsidR="0045586F">
        <w:rPr>
          <w:bCs/>
          <w:color w:val="auto"/>
        </w:rPr>
        <w:t>347 161</w:t>
      </w:r>
      <w:r w:rsidR="00353944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 xml:space="preserve">en el </w:t>
      </w:r>
      <w:r w:rsidR="0045586F">
        <w:rPr>
          <w:bCs/>
          <w:color w:val="auto"/>
        </w:rPr>
        <w:t>segundo</w:t>
      </w:r>
      <w:r w:rsidR="0045586F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>trimestre de 202</w:t>
      </w:r>
      <w:r w:rsidR="00095A48" w:rsidRPr="004F0273">
        <w:rPr>
          <w:bCs/>
          <w:color w:val="auto"/>
        </w:rPr>
        <w:t>4</w:t>
      </w:r>
      <w:r w:rsidR="00A647E8" w:rsidRPr="004F0273">
        <w:rPr>
          <w:bCs/>
          <w:color w:val="auto"/>
        </w:rPr>
        <w:t>.</w:t>
      </w:r>
      <w:r w:rsidR="00CF1DFF" w:rsidRPr="004F0273">
        <w:rPr>
          <w:bCs/>
          <w:color w:val="auto"/>
        </w:rPr>
        <w:t xml:space="preserve"> </w:t>
      </w:r>
      <w:r w:rsidR="003E2A1B" w:rsidRPr="004F0273">
        <w:rPr>
          <w:bCs/>
          <w:color w:val="auto"/>
        </w:rPr>
        <w:t xml:space="preserve">También influyó el </w:t>
      </w:r>
      <w:r w:rsidR="00A71B1B" w:rsidRPr="004F0273">
        <w:rPr>
          <w:bCs/>
          <w:color w:val="auto"/>
        </w:rPr>
        <w:t>descenso</w:t>
      </w:r>
      <w:r w:rsidR="003E2A1B" w:rsidRPr="004F0273">
        <w:rPr>
          <w:bCs/>
          <w:color w:val="auto"/>
        </w:rPr>
        <w:t xml:space="preserve"> </w:t>
      </w:r>
      <w:r w:rsidR="00053E69" w:rsidRPr="004F0273">
        <w:rPr>
          <w:bCs/>
          <w:color w:val="auto"/>
        </w:rPr>
        <w:t>de</w:t>
      </w:r>
      <w:r w:rsidR="003E2A1B" w:rsidRPr="004F0273">
        <w:rPr>
          <w:bCs/>
          <w:color w:val="auto"/>
        </w:rPr>
        <w:t xml:space="preserve"> la </w:t>
      </w:r>
      <w:r w:rsidR="00674D39" w:rsidRPr="004F0273">
        <w:rPr>
          <w:bCs/>
          <w:color w:val="auto"/>
        </w:rPr>
        <w:t xml:space="preserve">ocupación </w:t>
      </w:r>
      <w:r w:rsidR="004B4531" w:rsidRPr="004F0273">
        <w:rPr>
          <w:bCs/>
          <w:color w:val="auto"/>
        </w:rPr>
        <w:t>fuera</w:t>
      </w:r>
      <w:r w:rsidR="000E4DEE" w:rsidRPr="004F0273">
        <w:rPr>
          <w:bCs/>
          <w:color w:val="auto"/>
        </w:rPr>
        <w:t xml:space="preserve"> del</w:t>
      </w:r>
      <w:r w:rsidR="00674D39" w:rsidRPr="004F0273">
        <w:rPr>
          <w:bCs/>
          <w:color w:val="auto"/>
        </w:rPr>
        <w:t xml:space="preserve"> sector </w:t>
      </w:r>
      <w:r w:rsidR="007C6225" w:rsidRPr="004F0273">
        <w:rPr>
          <w:bCs/>
          <w:color w:val="auto"/>
        </w:rPr>
        <w:t>informal</w:t>
      </w:r>
      <w:r w:rsidR="006E1F1E" w:rsidRPr="004F0273">
        <w:rPr>
          <w:bCs/>
          <w:color w:val="auto"/>
        </w:rPr>
        <w:t>,</w:t>
      </w:r>
      <w:r w:rsidR="003E2A1B" w:rsidRPr="004F0273">
        <w:rPr>
          <w:bCs/>
          <w:color w:val="auto"/>
        </w:rPr>
        <w:t xml:space="preserve"> que</w:t>
      </w:r>
      <w:r w:rsidR="00EC6F46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 xml:space="preserve">pasó </w:t>
      </w:r>
      <w:r w:rsidR="00B60469" w:rsidRPr="004F0273">
        <w:rPr>
          <w:bCs/>
          <w:color w:val="auto"/>
        </w:rPr>
        <w:t>de</w:t>
      </w:r>
      <w:r w:rsidR="00353944" w:rsidRPr="004F0273">
        <w:rPr>
          <w:bCs/>
          <w:color w:val="auto"/>
        </w:rPr>
        <w:t xml:space="preserve"> </w:t>
      </w:r>
      <w:r w:rsidR="0045586F">
        <w:rPr>
          <w:bCs/>
          <w:color w:val="auto"/>
        </w:rPr>
        <w:t>370 415</w:t>
      </w:r>
      <w:r w:rsidR="00674D39" w:rsidRPr="004F0273">
        <w:rPr>
          <w:bCs/>
          <w:color w:val="auto"/>
        </w:rPr>
        <w:t xml:space="preserve"> </w:t>
      </w:r>
      <w:r w:rsidR="00834C8D" w:rsidRPr="004F0273">
        <w:rPr>
          <w:bCs/>
          <w:color w:val="auto"/>
        </w:rPr>
        <w:t>a</w:t>
      </w:r>
      <w:r w:rsidR="002A1DA4" w:rsidRPr="004F0273">
        <w:rPr>
          <w:bCs/>
          <w:color w:val="auto"/>
        </w:rPr>
        <w:t xml:space="preserve"> </w:t>
      </w:r>
      <w:r w:rsidR="0045586F">
        <w:rPr>
          <w:bCs/>
          <w:color w:val="auto"/>
        </w:rPr>
        <w:t>354 740</w:t>
      </w:r>
      <w:r w:rsidR="0027242F" w:rsidRPr="004F0273">
        <w:rPr>
          <w:bCs/>
          <w:color w:val="auto"/>
        </w:rPr>
        <w:t xml:space="preserve"> personas</w:t>
      </w:r>
      <w:r w:rsidR="002161B3">
        <w:rPr>
          <w:bCs/>
          <w:color w:val="auto"/>
        </w:rPr>
        <w:t>,</w:t>
      </w:r>
      <w:r w:rsidR="004B757A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>en el mismo periodo</w:t>
      </w:r>
      <w:r w:rsidR="007545A7" w:rsidRPr="004F0273">
        <w:rPr>
          <w:bCs/>
          <w:color w:val="auto"/>
        </w:rPr>
        <w:t xml:space="preserve"> (ver gráfica 4).</w:t>
      </w:r>
    </w:p>
    <w:p w14:paraId="57AEED00" w14:textId="77777777" w:rsidR="00650E0A" w:rsidRPr="00910B6F" w:rsidRDefault="00650E0A" w:rsidP="00674D39">
      <w:pPr>
        <w:spacing w:after="0" w:line="240" w:lineRule="auto"/>
        <w:contextualSpacing/>
        <w:jc w:val="center"/>
        <w:rPr>
          <w:rFonts w:ascii="Arial" w:hAnsi="Arial" w:cs="Arial"/>
          <w:bCs/>
          <w:spacing w:val="2"/>
          <w:sz w:val="24"/>
          <w:szCs w:val="24"/>
        </w:rPr>
      </w:pPr>
    </w:p>
    <w:p w14:paraId="12210A1E" w14:textId="013E8CDF" w:rsidR="00674D39" w:rsidRPr="004F0273" w:rsidRDefault="00674D39" w:rsidP="00674D39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4F0273">
        <w:rPr>
          <w:rFonts w:ascii="Arial" w:hAnsi="Arial" w:cs="Arial"/>
          <w:sz w:val="20"/>
          <w:szCs w:val="20"/>
        </w:rPr>
        <w:t>Gráfica 4</w:t>
      </w:r>
    </w:p>
    <w:p w14:paraId="188DD055" w14:textId="527C1C35" w:rsidR="00674D39" w:rsidRPr="004F0273" w:rsidRDefault="00960A58" w:rsidP="00674D39">
      <w:pPr>
        <w:pStyle w:val="n0"/>
        <w:keepLines w:val="0"/>
        <w:spacing w:before="0"/>
        <w:ind w:left="0" w:right="0" w:firstLine="0"/>
        <w:jc w:val="center"/>
        <w:rPr>
          <w:b/>
          <w:smallCaps/>
          <w:color w:val="auto"/>
          <w:spacing w:val="-6"/>
          <w:sz w:val="22"/>
          <w:szCs w:val="22"/>
        </w:rPr>
      </w:pPr>
      <w:r>
        <w:rPr>
          <w:b/>
          <w:smallCaps/>
          <w:color w:val="auto"/>
          <w:spacing w:val="-6"/>
          <w:sz w:val="22"/>
          <w:szCs w:val="22"/>
        </w:rPr>
        <w:t>p</w:t>
      </w:r>
      <w:r w:rsidR="00674D39" w:rsidRPr="004F0273">
        <w:rPr>
          <w:b/>
          <w:smallCaps/>
          <w:color w:val="auto"/>
          <w:spacing w:val="-6"/>
          <w:sz w:val="22"/>
          <w:szCs w:val="22"/>
        </w:rPr>
        <w:t>oblación en ocupación informal</w:t>
      </w:r>
    </w:p>
    <w:p w14:paraId="7C73034D" w14:textId="1613C5CF" w:rsidR="00422CCD" w:rsidRPr="004F0273" w:rsidRDefault="003A674A" w:rsidP="00674D39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segundo</w:t>
      </w:r>
      <w:r w:rsidRPr="004F0273">
        <w:rPr>
          <w:bCs/>
          <w:color w:val="auto"/>
          <w:sz w:val="20"/>
          <w:szCs w:val="20"/>
        </w:rPr>
        <w:t xml:space="preserve"> </w:t>
      </w:r>
      <w:r w:rsidR="00422CCD" w:rsidRPr="004F0273">
        <w:rPr>
          <w:bCs/>
          <w:color w:val="auto"/>
          <w:sz w:val="20"/>
          <w:szCs w:val="20"/>
        </w:rPr>
        <w:t>trimestre de 202</w:t>
      </w:r>
      <w:r w:rsidR="00095A48" w:rsidRPr="004F0273">
        <w:rPr>
          <w:bCs/>
          <w:color w:val="auto"/>
          <w:sz w:val="20"/>
          <w:szCs w:val="20"/>
        </w:rPr>
        <w:t>3</w:t>
      </w:r>
      <w:r w:rsidR="00422CCD" w:rsidRPr="004F0273">
        <w:rPr>
          <w:bCs/>
          <w:color w:val="auto"/>
          <w:sz w:val="20"/>
          <w:szCs w:val="20"/>
        </w:rPr>
        <w:t xml:space="preserve"> y 202</w:t>
      </w:r>
      <w:r w:rsidR="00095A48" w:rsidRPr="004F0273">
        <w:rPr>
          <w:bCs/>
          <w:color w:val="auto"/>
          <w:sz w:val="20"/>
          <w:szCs w:val="20"/>
        </w:rPr>
        <w:t>4</w:t>
      </w:r>
    </w:p>
    <w:p w14:paraId="137DFF89" w14:textId="2C5367F6" w:rsidR="00674D39" w:rsidRDefault="00674D39" w:rsidP="00674D39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18"/>
          <w:szCs w:val="18"/>
        </w:rPr>
      </w:pPr>
      <w:r w:rsidRPr="004F0273">
        <w:rPr>
          <w:bCs/>
          <w:color w:val="auto"/>
          <w:sz w:val="18"/>
          <w:szCs w:val="18"/>
        </w:rPr>
        <w:t xml:space="preserve"> (</w:t>
      </w:r>
      <w:r w:rsidR="00147F48" w:rsidRPr="004F0273">
        <w:rPr>
          <w:bCs/>
          <w:color w:val="auto"/>
          <w:sz w:val="18"/>
          <w:szCs w:val="18"/>
        </w:rPr>
        <w:t>m</w:t>
      </w:r>
      <w:r w:rsidR="00EC0947" w:rsidRPr="004F0273">
        <w:rPr>
          <w:bCs/>
          <w:color w:val="auto"/>
          <w:sz w:val="18"/>
          <w:szCs w:val="18"/>
        </w:rPr>
        <w:t>il</w:t>
      </w:r>
      <w:r w:rsidRPr="004F0273">
        <w:rPr>
          <w:bCs/>
          <w:color w:val="auto"/>
          <w:sz w:val="18"/>
          <w:szCs w:val="18"/>
        </w:rPr>
        <w:t>es de personas)</w:t>
      </w:r>
    </w:p>
    <w:p w14:paraId="16C80523" w14:textId="0F9862B4" w:rsidR="00E8513C" w:rsidRPr="004F0273" w:rsidRDefault="003A674A" w:rsidP="00674D39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18"/>
          <w:szCs w:val="18"/>
        </w:rPr>
      </w:pPr>
      <w:r w:rsidRPr="003A674A">
        <w:rPr>
          <w:noProof/>
        </w:rPr>
        <w:drawing>
          <wp:inline distT="0" distB="0" distL="0" distR="0" wp14:anchorId="56D014A2" wp14:editId="4F889210">
            <wp:extent cx="5238750" cy="299085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2CFF2" w14:textId="4319036A" w:rsidR="002F6FCB" w:rsidRPr="00CB48C2" w:rsidRDefault="002F6FCB" w:rsidP="00674D39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"/>
          <w:szCs w:val="2"/>
        </w:rPr>
      </w:pPr>
    </w:p>
    <w:p w14:paraId="41F964CE" w14:textId="29BB3A3C" w:rsidR="00F26FD4" w:rsidRPr="004F0273" w:rsidRDefault="00674D39" w:rsidP="001F20A6">
      <w:pPr>
        <w:spacing w:after="0" w:line="240" w:lineRule="auto"/>
        <w:ind w:left="1441" w:right="369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Nota:</w:t>
      </w:r>
      <w:r w:rsidR="006977D3" w:rsidRPr="004F0273">
        <w:rPr>
          <w:rFonts w:ascii="Arial" w:hAnsi="Arial" w:cs="Arial"/>
          <w:noProof/>
          <w:sz w:val="16"/>
          <w:szCs w:val="16"/>
          <w:lang w:val="es-ES" w:eastAsia="es-ES"/>
        </w:rPr>
        <w:tab/>
      </w:r>
      <w:r w:rsidR="004A1747">
        <w:rPr>
          <w:rFonts w:ascii="Arial" w:hAnsi="Arial" w:cs="Arial"/>
          <w:noProof/>
          <w:sz w:val="16"/>
          <w:szCs w:val="16"/>
          <w:lang w:val="es-ES" w:eastAsia="es-ES"/>
        </w:rPr>
        <w:t xml:space="preserve">La suma </w:t>
      </w:r>
      <w:r w:rsidR="00AF57E9">
        <w:rPr>
          <w:rFonts w:ascii="Arial" w:hAnsi="Arial" w:cs="Arial"/>
          <w:noProof/>
          <w:sz w:val="16"/>
          <w:szCs w:val="16"/>
          <w:lang w:val="es-ES" w:eastAsia="es-ES"/>
        </w:rPr>
        <w:t xml:space="preserve">según </w:t>
      </w:r>
      <w:r w:rsidR="004A1747">
        <w:rPr>
          <w:rFonts w:ascii="Arial" w:hAnsi="Arial" w:cs="Arial"/>
          <w:noProof/>
          <w:sz w:val="16"/>
          <w:szCs w:val="16"/>
          <w:lang w:val="es-ES" w:eastAsia="es-ES"/>
        </w:rPr>
        <w:t>sexo puede no coincidir con los totales debido al redondeo de las cifras.</w:t>
      </w:r>
      <w:r w:rsidR="00F26FD4">
        <w:rPr>
          <w:rFonts w:ascii="Arial" w:hAnsi="Arial" w:cs="Arial"/>
          <w:noProof/>
          <w:sz w:val="16"/>
          <w:szCs w:val="16"/>
          <w:lang w:val="es-ES" w:eastAsia="es-ES"/>
        </w:rPr>
        <w:t xml:space="preserve">             </w:t>
      </w:r>
    </w:p>
    <w:p w14:paraId="770B0612" w14:textId="373F5891" w:rsidR="00F62D84" w:rsidRPr="004F0273" w:rsidRDefault="00F62D84" w:rsidP="006977D3">
      <w:pPr>
        <w:tabs>
          <w:tab w:val="left" w:pos="851"/>
        </w:tabs>
        <w:spacing w:after="0" w:line="240" w:lineRule="auto"/>
        <w:ind w:left="851" w:right="333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Fuente: </w:t>
      </w:r>
      <w:r w:rsidR="009A6890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inegi</w:t>
      </w:r>
      <w:r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.</w:t>
      </w:r>
      <w:r w:rsidR="009A6890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 </w:t>
      </w:r>
      <w:r w:rsidR="001F20A6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1F20A6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1F20A6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1F20A6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1F20A6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DD2085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1F20A6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 w:rsidR="003A674A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3A674A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627F39">
        <w:rPr>
          <w:rFonts w:ascii="Arial" w:hAnsi="Arial" w:cs="Arial"/>
          <w:noProof/>
          <w:sz w:val="16"/>
          <w:szCs w:val="16"/>
          <w:lang w:val="es-ES" w:eastAsia="es-ES"/>
        </w:rPr>
        <w:t>3 y 2024</w:t>
      </w:r>
      <w:r w:rsidR="0063367A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7CF4E36F" w14:textId="6CB5FF2A" w:rsidR="00F62D84" w:rsidRPr="004F0273" w:rsidRDefault="00F62D84" w:rsidP="006977D3">
      <w:pPr>
        <w:tabs>
          <w:tab w:val="left" w:pos="1134"/>
        </w:tabs>
        <w:spacing w:after="0" w:line="240" w:lineRule="auto"/>
        <w:ind w:left="1440" w:right="335"/>
        <w:rPr>
          <w:rFonts w:ascii="Arial" w:hAnsi="Arial" w:cs="Arial"/>
          <w:noProof/>
          <w:sz w:val="16"/>
          <w:szCs w:val="16"/>
          <w:lang w:val="es-ES" w:eastAsia="es-ES"/>
        </w:rPr>
      </w:pPr>
    </w:p>
    <w:p w14:paraId="344DF502" w14:textId="77777777" w:rsidR="00674D39" w:rsidRPr="004F0273" w:rsidRDefault="00674D39" w:rsidP="00674D39">
      <w:pPr>
        <w:pStyle w:val="n0"/>
        <w:keepLines w:val="0"/>
        <w:spacing w:before="0"/>
        <w:ind w:left="0" w:right="49" w:firstLine="0"/>
        <w:rPr>
          <w:bCs/>
          <w:color w:val="auto"/>
          <w:spacing w:val="10"/>
        </w:rPr>
      </w:pPr>
    </w:p>
    <w:p w14:paraId="2DBD1D27" w14:textId="3772D8BD" w:rsidR="00674D39" w:rsidRPr="004F0273" w:rsidRDefault="00674D39" w:rsidP="00674D39">
      <w:pPr>
        <w:pStyle w:val="n0"/>
        <w:keepLines w:val="0"/>
        <w:spacing w:before="0"/>
        <w:ind w:left="0" w:right="0" w:firstLine="0"/>
        <w:rPr>
          <w:bCs/>
          <w:color w:val="auto"/>
        </w:rPr>
      </w:pPr>
      <w:r w:rsidRPr="004F0273">
        <w:rPr>
          <w:bCs/>
          <w:color w:val="auto"/>
        </w:rPr>
        <w:t>La ocupación informal</w:t>
      </w:r>
      <w:r w:rsidR="009E71B2" w:rsidRPr="004F0273">
        <w:rPr>
          <w:bCs/>
          <w:color w:val="auto"/>
        </w:rPr>
        <w:t>,</w:t>
      </w:r>
      <w:r w:rsidRPr="004F0273">
        <w:rPr>
          <w:bCs/>
          <w:color w:val="auto"/>
        </w:rPr>
        <w:t xml:space="preserve"> según sexo</w:t>
      </w:r>
      <w:r w:rsidR="009E71B2" w:rsidRPr="004F0273">
        <w:rPr>
          <w:bCs/>
          <w:color w:val="auto"/>
        </w:rPr>
        <w:t>,</w:t>
      </w:r>
      <w:r w:rsidRPr="004F0273">
        <w:rPr>
          <w:bCs/>
          <w:color w:val="auto"/>
        </w:rPr>
        <w:t xml:space="preserve"> m</w:t>
      </w:r>
      <w:r w:rsidR="00576250" w:rsidRPr="004F0273">
        <w:rPr>
          <w:bCs/>
          <w:color w:val="auto"/>
        </w:rPr>
        <w:t>o</w:t>
      </w:r>
      <w:r w:rsidRPr="004F0273">
        <w:rPr>
          <w:bCs/>
          <w:color w:val="auto"/>
        </w:rPr>
        <w:t>str</w:t>
      </w:r>
      <w:r w:rsidR="00576250" w:rsidRPr="004F0273">
        <w:rPr>
          <w:bCs/>
          <w:color w:val="auto"/>
        </w:rPr>
        <w:t>ó</w:t>
      </w:r>
      <w:r w:rsidRPr="004F0273">
        <w:rPr>
          <w:bCs/>
          <w:color w:val="auto"/>
        </w:rPr>
        <w:t xml:space="preserve"> </w:t>
      </w:r>
      <w:r w:rsidR="007133B5" w:rsidRPr="004F0273">
        <w:rPr>
          <w:bCs/>
          <w:color w:val="auto"/>
        </w:rPr>
        <w:t>una disminución</w:t>
      </w:r>
      <w:r w:rsidRPr="004F0273">
        <w:rPr>
          <w:bCs/>
          <w:color w:val="auto"/>
        </w:rPr>
        <w:t xml:space="preserve"> de</w:t>
      </w:r>
      <w:r w:rsidR="000F5776" w:rsidRPr="004F0273">
        <w:rPr>
          <w:bCs/>
          <w:color w:val="auto"/>
        </w:rPr>
        <w:t xml:space="preserve"> </w:t>
      </w:r>
      <w:r w:rsidR="0045586F">
        <w:rPr>
          <w:bCs/>
          <w:color w:val="auto"/>
        </w:rPr>
        <w:t>416 547</w:t>
      </w:r>
      <w:r w:rsidR="000F5776" w:rsidRPr="004F0273">
        <w:rPr>
          <w:bCs/>
          <w:color w:val="auto"/>
        </w:rPr>
        <w:t xml:space="preserve"> </w:t>
      </w:r>
      <w:r w:rsidR="00576250" w:rsidRPr="004F0273">
        <w:rPr>
          <w:bCs/>
          <w:color w:val="auto"/>
        </w:rPr>
        <w:t xml:space="preserve">hombres </w:t>
      </w:r>
      <w:r w:rsidRPr="004F0273">
        <w:rPr>
          <w:bCs/>
          <w:color w:val="auto"/>
        </w:rPr>
        <w:t xml:space="preserve">en el </w:t>
      </w:r>
      <w:r w:rsidR="0045586F">
        <w:rPr>
          <w:bCs/>
          <w:color w:val="auto"/>
        </w:rPr>
        <w:t>segundo</w:t>
      </w:r>
      <w:r w:rsidR="0045586F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>trimestre de 202</w:t>
      </w:r>
      <w:r w:rsidR="00095A48" w:rsidRPr="004F0273">
        <w:rPr>
          <w:bCs/>
          <w:color w:val="auto"/>
        </w:rPr>
        <w:t>3</w:t>
      </w:r>
      <w:r w:rsidRPr="004F0273">
        <w:rPr>
          <w:bCs/>
          <w:color w:val="auto"/>
        </w:rPr>
        <w:t xml:space="preserve"> a</w:t>
      </w:r>
      <w:r w:rsidR="001D57F6" w:rsidRPr="004F0273">
        <w:rPr>
          <w:bCs/>
          <w:color w:val="auto"/>
        </w:rPr>
        <w:t xml:space="preserve"> </w:t>
      </w:r>
      <w:r w:rsidR="0045586F">
        <w:rPr>
          <w:bCs/>
          <w:color w:val="auto"/>
        </w:rPr>
        <w:t>404 504</w:t>
      </w:r>
      <w:r w:rsidR="00116E04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 xml:space="preserve">en el </w:t>
      </w:r>
      <w:r w:rsidR="0045586F">
        <w:rPr>
          <w:bCs/>
          <w:color w:val="auto"/>
        </w:rPr>
        <w:t>segundo</w:t>
      </w:r>
      <w:r w:rsidR="0045586F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>trimestre de 202</w:t>
      </w:r>
      <w:r w:rsidR="00095A48" w:rsidRPr="004F0273">
        <w:rPr>
          <w:bCs/>
          <w:color w:val="auto"/>
        </w:rPr>
        <w:t>4</w:t>
      </w:r>
      <w:r w:rsidR="00033FAD" w:rsidRPr="004F0273">
        <w:rPr>
          <w:bCs/>
          <w:color w:val="auto"/>
        </w:rPr>
        <w:t>. Lo anterior</w:t>
      </w:r>
      <w:r w:rsidR="00576250" w:rsidRPr="004F0273">
        <w:rPr>
          <w:bCs/>
          <w:color w:val="auto"/>
        </w:rPr>
        <w:t xml:space="preserve"> se traduce </w:t>
      </w:r>
      <w:r w:rsidR="006304F1" w:rsidRPr="004F0273">
        <w:rPr>
          <w:bCs/>
          <w:color w:val="auto"/>
        </w:rPr>
        <w:t>en</w:t>
      </w:r>
      <w:r w:rsidRPr="004F0273">
        <w:rPr>
          <w:bCs/>
          <w:color w:val="auto"/>
        </w:rPr>
        <w:t xml:space="preserve"> </w:t>
      </w:r>
      <w:r w:rsidR="0045586F">
        <w:rPr>
          <w:bCs/>
          <w:color w:val="auto"/>
        </w:rPr>
        <w:t>12 043</w:t>
      </w:r>
      <w:r w:rsidR="00E85B4C" w:rsidRPr="004F0273">
        <w:rPr>
          <w:bCs/>
          <w:color w:val="auto"/>
        </w:rPr>
        <w:t xml:space="preserve"> </w:t>
      </w:r>
      <w:r w:rsidR="00F2149F" w:rsidRPr="004F0273">
        <w:rPr>
          <w:bCs/>
          <w:color w:val="auto"/>
        </w:rPr>
        <w:t>hombres</w:t>
      </w:r>
      <w:r w:rsidRPr="004F0273">
        <w:rPr>
          <w:bCs/>
          <w:color w:val="auto"/>
        </w:rPr>
        <w:t xml:space="preserve"> </w:t>
      </w:r>
      <w:r w:rsidR="007133B5" w:rsidRPr="004F0273">
        <w:rPr>
          <w:bCs/>
          <w:color w:val="auto"/>
        </w:rPr>
        <w:t>menos</w:t>
      </w:r>
      <w:r w:rsidRPr="004F0273">
        <w:rPr>
          <w:bCs/>
          <w:color w:val="auto"/>
        </w:rPr>
        <w:t xml:space="preserve"> </w:t>
      </w:r>
      <w:r w:rsidR="00816730" w:rsidRPr="004F0273">
        <w:rPr>
          <w:bCs/>
          <w:color w:val="auto"/>
        </w:rPr>
        <w:t>en l</w:t>
      </w:r>
      <w:r w:rsidR="00F2149F" w:rsidRPr="004F0273">
        <w:rPr>
          <w:bCs/>
          <w:color w:val="auto"/>
        </w:rPr>
        <w:t>a ocupación</w:t>
      </w:r>
      <w:r w:rsidRPr="004F0273">
        <w:rPr>
          <w:bCs/>
          <w:color w:val="auto"/>
        </w:rPr>
        <w:t xml:space="preserve"> informal. </w:t>
      </w:r>
    </w:p>
    <w:p w14:paraId="4B142953" w14:textId="77777777" w:rsidR="00674D39" w:rsidRPr="004F0273" w:rsidRDefault="00674D39" w:rsidP="00674D39">
      <w:pPr>
        <w:pStyle w:val="n0"/>
        <w:keepLines w:val="0"/>
        <w:spacing w:before="0"/>
        <w:ind w:left="0" w:right="0" w:firstLine="0"/>
        <w:rPr>
          <w:bCs/>
          <w:color w:val="auto"/>
        </w:rPr>
      </w:pPr>
    </w:p>
    <w:p w14:paraId="5F822BEB" w14:textId="413D9A59" w:rsidR="00674D39" w:rsidRPr="004F0273" w:rsidRDefault="00674D39" w:rsidP="00674D39">
      <w:pPr>
        <w:pStyle w:val="n0"/>
        <w:keepLines w:val="0"/>
        <w:spacing w:before="0"/>
        <w:ind w:left="0" w:right="0" w:firstLine="0"/>
        <w:rPr>
          <w:b/>
          <w:smallCaps/>
          <w:color w:val="auto"/>
        </w:rPr>
      </w:pPr>
      <w:r w:rsidRPr="004F0273">
        <w:rPr>
          <w:bCs/>
          <w:color w:val="auto"/>
        </w:rPr>
        <w:t>Por su parte, la ocupación informal de las mujeres pasó de</w:t>
      </w:r>
      <w:r w:rsidR="0070401E" w:rsidRPr="004F0273">
        <w:rPr>
          <w:bCs/>
          <w:color w:val="auto"/>
        </w:rPr>
        <w:t xml:space="preserve"> </w:t>
      </w:r>
      <w:r w:rsidR="00AB4716">
        <w:rPr>
          <w:bCs/>
          <w:color w:val="auto"/>
        </w:rPr>
        <w:t>285 132</w:t>
      </w:r>
      <w:r w:rsidRPr="004F0273">
        <w:rPr>
          <w:bCs/>
          <w:color w:val="auto"/>
        </w:rPr>
        <w:t xml:space="preserve"> a</w:t>
      </w:r>
      <w:r w:rsidR="007133B5" w:rsidRPr="004F0273">
        <w:rPr>
          <w:bCs/>
          <w:color w:val="auto"/>
        </w:rPr>
        <w:t xml:space="preserve"> </w:t>
      </w:r>
      <w:r w:rsidR="00AB4716">
        <w:rPr>
          <w:bCs/>
          <w:color w:val="auto"/>
        </w:rPr>
        <w:t>297 397</w:t>
      </w:r>
      <w:r w:rsidRPr="004F0273">
        <w:rPr>
          <w:bCs/>
          <w:color w:val="auto"/>
        </w:rPr>
        <w:t xml:space="preserve"> en el mismo periodo</w:t>
      </w:r>
      <w:r w:rsidR="00576250" w:rsidRPr="004F0273">
        <w:rPr>
          <w:bCs/>
          <w:color w:val="auto"/>
        </w:rPr>
        <w:t xml:space="preserve">. </w:t>
      </w:r>
      <w:r w:rsidR="0049590E" w:rsidRPr="004F0273">
        <w:rPr>
          <w:bCs/>
          <w:color w:val="auto"/>
        </w:rPr>
        <w:t>Esto</w:t>
      </w:r>
      <w:r w:rsidR="00576250" w:rsidRPr="004F0273">
        <w:rPr>
          <w:bCs/>
          <w:color w:val="auto"/>
        </w:rPr>
        <w:t xml:space="preserve"> significa que se contabilizaron</w:t>
      </w:r>
      <w:r w:rsidR="00BE2270" w:rsidRPr="004F0273">
        <w:rPr>
          <w:bCs/>
          <w:color w:val="auto"/>
        </w:rPr>
        <w:t xml:space="preserve"> </w:t>
      </w:r>
      <w:r w:rsidR="00EA429D">
        <w:rPr>
          <w:bCs/>
          <w:color w:val="auto"/>
        </w:rPr>
        <w:t>12 265</w:t>
      </w:r>
      <w:r w:rsidR="00A71726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 xml:space="preserve">mujeres </w:t>
      </w:r>
      <w:r w:rsidR="00EA429D" w:rsidRPr="004F0273">
        <w:rPr>
          <w:bCs/>
          <w:color w:val="auto"/>
        </w:rPr>
        <w:t>m</w:t>
      </w:r>
      <w:r w:rsidR="00EA429D">
        <w:rPr>
          <w:bCs/>
          <w:color w:val="auto"/>
        </w:rPr>
        <w:t>ás</w:t>
      </w:r>
      <w:r w:rsidR="00EA429D" w:rsidRPr="004F0273">
        <w:rPr>
          <w:bCs/>
          <w:color w:val="auto"/>
        </w:rPr>
        <w:t xml:space="preserve"> </w:t>
      </w:r>
      <w:r w:rsidR="00F2149F" w:rsidRPr="004F0273">
        <w:rPr>
          <w:bCs/>
          <w:color w:val="auto"/>
        </w:rPr>
        <w:t>e</w:t>
      </w:r>
      <w:r w:rsidR="009A0972" w:rsidRPr="004F0273">
        <w:rPr>
          <w:bCs/>
          <w:color w:val="auto"/>
        </w:rPr>
        <w:t xml:space="preserve">n </w:t>
      </w:r>
      <w:r w:rsidR="00F55446" w:rsidRPr="004F0273">
        <w:rPr>
          <w:bCs/>
          <w:color w:val="auto"/>
        </w:rPr>
        <w:t>l</w:t>
      </w:r>
      <w:r w:rsidR="00F2149F" w:rsidRPr="004F0273">
        <w:rPr>
          <w:bCs/>
          <w:color w:val="auto"/>
        </w:rPr>
        <w:t>a ocupación</w:t>
      </w:r>
      <w:r w:rsidR="006A1014" w:rsidRPr="004F0273">
        <w:rPr>
          <w:bCs/>
          <w:color w:val="auto"/>
        </w:rPr>
        <w:t xml:space="preserve"> informal</w:t>
      </w:r>
      <w:r w:rsidR="007545A7" w:rsidRPr="004F0273">
        <w:rPr>
          <w:bCs/>
          <w:color w:val="auto"/>
        </w:rPr>
        <w:t xml:space="preserve"> </w:t>
      </w:r>
      <w:r w:rsidR="00292E68" w:rsidRPr="004F0273">
        <w:rPr>
          <w:bCs/>
          <w:color w:val="auto"/>
        </w:rPr>
        <w:br/>
      </w:r>
      <w:r w:rsidR="007545A7" w:rsidRPr="004F0273">
        <w:rPr>
          <w:bCs/>
          <w:color w:val="auto"/>
        </w:rPr>
        <w:t>(ver cuadro 8).</w:t>
      </w:r>
      <w:r w:rsidRPr="004F0273">
        <w:rPr>
          <w:b/>
          <w:smallCaps/>
          <w:color w:val="auto"/>
        </w:rPr>
        <w:br w:type="page"/>
      </w:r>
    </w:p>
    <w:p w14:paraId="1FDBBD40" w14:textId="12AE596B" w:rsidR="00674D39" w:rsidRPr="004F0273" w:rsidRDefault="00674D39" w:rsidP="00674D39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4F0273">
        <w:rPr>
          <w:rFonts w:ascii="Arial" w:hAnsi="Arial" w:cs="Arial"/>
          <w:sz w:val="20"/>
          <w:szCs w:val="20"/>
        </w:rPr>
        <w:lastRenderedPageBreak/>
        <w:t>Cuadro 8</w:t>
      </w:r>
    </w:p>
    <w:p w14:paraId="048FBE40" w14:textId="771EC55F" w:rsidR="00674D39" w:rsidRPr="004F0273" w:rsidRDefault="00960A58" w:rsidP="00EC62DB">
      <w:pPr>
        <w:pStyle w:val="n0"/>
        <w:keepLines w:val="0"/>
        <w:spacing w:before="0"/>
        <w:ind w:left="0" w:right="0" w:firstLine="0"/>
        <w:jc w:val="center"/>
        <w:rPr>
          <w:rFonts w:ascii="Arial Negrita" w:hAnsi="Arial Negrita"/>
          <w:b/>
          <w:smallCaps/>
          <w:color w:val="auto"/>
          <w:sz w:val="22"/>
          <w:szCs w:val="22"/>
        </w:rPr>
      </w:pPr>
      <w:r>
        <w:rPr>
          <w:rFonts w:ascii="Arial Negrita" w:hAnsi="Arial Negrita"/>
          <w:b/>
          <w:smallCaps/>
          <w:color w:val="auto"/>
          <w:sz w:val="22"/>
          <w:szCs w:val="22"/>
        </w:rPr>
        <w:t>p</w:t>
      </w:r>
      <w:r w:rsidR="004522FF" w:rsidRPr="004F0273">
        <w:rPr>
          <w:rFonts w:ascii="Arial Negrita" w:hAnsi="Arial Negrita"/>
          <w:b/>
          <w:smallCaps/>
          <w:color w:val="auto"/>
          <w:sz w:val="22"/>
          <w:szCs w:val="22"/>
        </w:rPr>
        <w:t>oblación ocupada</w:t>
      </w:r>
      <w:r w:rsidR="008372E6">
        <w:rPr>
          <w:rFonts w:ascii="Arial Negrita" w:hAnsi="Arial Negrita"/>
          <w:b/>
          <w:smallCaps/>
          <w:color w:val="auto"/>
          <w:sz w:val="22"/>
          <w:szCs w:val="22"/>
        </w:rPr>
        <w:t>, según</w:t>
      </w:r>
      <w:r w:rsidR="004522FF" w:rsidRPr="004F0273">
        <w:rPr>
          <w:rFonts w:ascii="Arial Negrita" w:hAnsi="Arial Negrita"/>
          <w:b/>
          <w:smallCaps/>
          <w:color w:val="auto"/>
          <w:sz w:val="22"/>
          <w:szCs w:val="22"/>
        </w:rPr>
        <w:t xml:space="preserve"> condici</w:t>
      </w:r>
      <w:r w:rsidR="00EA0DB9" w:rsidRPr="004F0273">
        <w:rPr>
          <w:rFonts w:ascii="Arial Negrita" w:hAnsi="Arial Negrita"/>
          <w:b/>
          <w:smallCaps/>
          <w:color w:val="auto"/>
          <w:sz w:val="22"/>
          <w:szCs w:val="22"/>
        </w:rPr>
        <w:t>ón</w:t>
      </w:r>
      <w:r w:rsidR="004522FF" w:rsidRPr="004F0273">
        <w:rPr>
          <w:rFonts w:ascii="Arial Negrita" w:hAnsi="Arial Negrita"/>
          <w:b/>
          <w:smallCaps/>
          <w:color w:val="auto"/>
          <w:sz w:val="22"/>
          <w:szCs w:val="22"/>
        </w:rPr>
        <w:t xml:space="preserve"> de informalidad y sexo</w:t>
      </w:r>
    </w:p>
    <w:p w14:paraId="4F04330F" w14:textId="220B7D86" w:rsidR="00FD32D3" w:rsidRPr="004F0273" w:rsidRDefault="003A674A" w:rsidP="00EC62DB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segundo</w:t>
      </w:r>
      <w:r w:rsidRPr="004F0273">
        <w:rPr>
          <w:bCs/>
          <w:color w:val="auto"/>
          <w:sz w:val="20"/>
          <w:szCs w:val="20"/>
        </w:rPr>
        <w:t xml:space="preserve"> </w:t>
      </w:r>
      <w:r w:rsidR="00422CCD" w:rsidRPr="004F0273">
        <w:rPr>
          <w:bCs/>
          <w:color w:val="auto"/>
          <w:sz w:val="20"/>
          <w:szCs w:val="20"/>
        </w:rPr>
        <w:t>trimestre de 202</w:t>
      </w:r>
      <w:r w:rsidR="00B8230A" w:rsidRPr="004F0273">
        <w:rPr>
          <w:bCs/>
          <w:color w:val="auto"/>
          <w:sz w:val="20"/>
          <w:szCs w:val="20"/>
        </w:rPr>
        <w:t>3</w:t>
      </w:r>
      <w:r w:rsidR="00422CCD" w:rsidRPr="004F0273">
        <w:rPr>
          <w:bCs/>
          <w:color w:val="auto"/>
          <w:sz w:val="20"/>
          <w:szCs w:val="20"/>
        </w:rPr>
        <w:t xml:space="preserve"> y 202</w:t>
      </w:r>
      <w:r w:rsidR="00B8230A" w:rsidRPr="004F0273">
        <w:rPr>
          <w:bCs/>
          <w:color w:val="auto"/>
          <w:sz w:val="20"/>
          <w:szCs w:val="20"/>
        </w:rPr>
        <w:t>4</w:t>
      </w:r>
    </w:p>
    <w:p w14:paraId="1B039433" w14:textId="2DDB30D9" w:rsidR="00731206" w:rsidRPr="004F0273" w:rsidRDefault="003A674A" w:rsidP="00EC62DB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 w:rsidRPr="003A674A">
        <w:rPr>
          <w:noProof/>
        </w:rPr>
        <w:drawing>
          <wp:inline distT="0" distB="0" distL="0" distR="0" wp14:anchorId="07D46782" wp14:editId="2050B48B">
            <wp:extent cx="6332220" cy="3199437"/>
            <wp:effectExtent l="0" t="0" r="0" b="127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19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25FF0" w14:textId="3984431E" w:rsidR="00674D39" w:rsidRPr="004F0273" w:rsidRDefault="00674D39" w:rsidP="004241D5">
      <w:pPr>
        <w:tabs>
          <w:tab w:val="left" w:pos="851"/>
        </w:tabs>
        <w:spacing w:after="0" w:line="240" w:lineRule="auto"/>
        <w:ind w:left="590" w:right="57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a/</w:t>
      </w:r>
      <w:r w:rsidR="00BA609F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Porcentaje respecto a la población ocupada</w:t>
      </w:r>
      <w:r w:rsidR="0063367A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708DFE9E" w14:textId="3A808A18" w:rsidR="009A6890" w:rsidRPr="004F0273" w:rsidRDefault="009A6890" w:rsidP="004241D5">
      <w:pPr>
        <w:tabs>
          <w:tab w:val="left" w:pos="851"/>
        </w:tabs>
        <w:spacing w:after="0" w:line="240" w:lineRule="auto"/>
        <w:ind w:left="681" w:right="333" w:hanging="681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Fuente:</w:t>
      </w:r>
      <w:r w:rsidR="0063367A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inegi. </w:t>
      </w:r>
      <w:r w:rsidR="001F20A6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1F20A6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1F20A6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1F20A6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1F20A6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DD2085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1F20A6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 w:rsidR="003A674A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3A674A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627F39">
        <w:rPr>
          <w:rFonts w:ascii="Arial" w:hAnsi="Arial" w:cs="Arial"/>
          <w:noProof/>
          <w:sz w:val="16"/>
          <w:szCs w:val="16"/>
          <w:lang w:val="es-ES" w:eastAsia="es-ES"/>
        </w:rPr>
        <w:t>3 y 2024.</w:t>
      </w:r>
    </w:p>
    <w:p w14:paraId="126DDBA1" w14:textId="58A3F450" w:rsidR="009A6890" w:rsidRPr="004F0273" w:rsidRDefault="009A6890" w:rsidP="004241D5">
      <w:pPr>
        <w:tabs>
          <w:tab w:val="left" w:pos="709"/>
        </w:tabs>
        <w:spacing w:after="0" w:line="240" w:lineRule="auto"/>
        <w:ind w:left="590"/>
        <w:rPr>
          <w:rFonts w:ascii="Arial" w:hAnsi="Arial" w:cs="Arial"/>
          <w:noProof/>
          <w:sz w:val="16"/>
          <w:szCs w:val="16"/>
          <w:lang w:val="es-ES" w:eastAsia="es-ES"/>
        </w:rPr>
      </w:pPr>
    </w:p>
    <w:p w14:paraId="3EF7648C" w14:textId="77777777" w:rsidR="00516C40" w:rsidRPr="004F0273" w:rsidRDefault="00516C40" w:rsidP="00674D39">
      <w:pPr>
        <w:pStyle w:val="n0"/>
        <w:keepLines w:val="0"/>
        <w:spacing w:before="0"/>
        <w:ind w:left="0" w:right="49" w:firstLine="0"/>
        <w:jc w:val="left"/>
        <w:rPr>
          <w:smallCaps/>
          <w:color w:val="auto"/>
        </w:rPr>
      </w:pPr>
    </w:p>
    <w:p w14:paraId="039BB866" w14:textId="3A990BA2" w:rsidR="00674D39" w:rsidRPr="00910B6F" w:rsidRDefault="00A402AB" w:rsidP="00A402AB">
      <w:pPr>
        <w:pStyle w:val="n0"/>
        <w:keepLines w:val="0"/>
        <w:spacing w:before="0"/>
        <w:ind w:left="3686" w:right="0" w:firstLine="0"/>
        <w:jc w:val="left"/>
        <w:rPr>
          <w:b/>
          <w:iCs/>
          <w:smallCaps/>
          <w:color w:val="auto"/>
          <w:sz w:val="26"/>
          <w:szCs w:val="26"/>
        </w:rPr>
      </w:pPr>
      <w:r w:rsidRPr="00910B6F">
        <w:rPr>
          <w:b/>
          <w:iCs/>
          <w:smallCaps/>
          <w:color w:val="auto"/>
          <w:sz w:val="26"/>
          <w:szCs w:val="26"/>
        </w:rPr>
        <w:t>v. p</w:t>
      </w:r>
      <w:r w:rsidR="00674D39" w:rsidRPr="00910B6F">
        <w:rPr>
          <w:b/>
          <w:iCs/>
          <w:smallCaps/>
          <w:color w:val="auto"/>
          <w:sz w:val="26"/>
          <w:szCs w:val="26"/>
        </w:rPr>
        <w:t>oblación desocupada</w:t>
      </w:r>
    </w:p>
    <w:p w14:paraId="07FDD476" w14:textId="77777777" w:rsidR="00674D39" w:rsidRPr="004F0273" w:rsidRDefault="00674D39" w:rsidP="00674D39">
      <w:pPr>
        <w:spacing w:after="0" w:line="240" w:lineRule="auto"/>
        <w:rPr>
          <w:rFonts w:ascii="Arial" w:eastAsia="Times New Roman" w:hAnsi="Arial" w:cs="Arial"/>
          <w:bCs/>
          <w:i/>
          <w:spacing w:val="10"/>
          <w:sz w:val="24"/>
          <w:szCs w:val="24"/>
          <w:lang w:val="es-ES_tradnl" w:eastAsia="es-ES"/>
        </w:rPr>
      </w:pPr>
    </w:p>
    <w:p w14:paraId="2FCC5735" w14:textId="0DCB4B31" w:rsidR="00674D39" w:rsidRPr="008B7112" w:rsidRDefault="00674D39" w:rsidP="00674D3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  <w:r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En el </w:t>
      </w:r>
      <w:r w:rsidR="00C47598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segundo </w:t>
      </w:r>
      <w:r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trimestre de 202</w:t>
      </w:r>
      <w:r w:rsidR="00C24E22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4</w:t>
      </w:r>
      <w:r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, en </w:t>
      </w:r>
      <w:r w:rsidR="00C47598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San Luis Potosí</w:t>
      </w:r>
      <w:r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, la población que se encontraba sin </w:t>
      </w:r>
      <w:r w:rsidRPr="008B7112">
        <w:rPr>
          <w:rFonts w:ascii="Arial" w:eastAsia="Times New Roman" w:hAnsi="Arial" w:cs="Arial"/>
          <w:bCs/>
          <w:spacing w:val="-4"/>
          <w:sz w:val="24"/>
          <w:szCs w:val="24"/>
          <w:lang w:val="es-ES_tradnl" w:eastAsia="es-ES"/>
        </w:rPr>
        <w:t>trabajar</w:t>
      </w:r>
      <w:r w:rsidR="008372E6" w:rsidRPr="008B7112">
        <w:rPr>
          <w:rFonts w:ascii="Arial" w:eastAsia="Times New Roman" w:hAnsi="Arial" w:cs="Arial"/>
          <w:bCs/>
          <w:spacing w:val="-4"/>
          <w:sz w:val="24"/>
          <w:szCs w:val="24"/>
          <w:lang w:val="es-ES_tradnl" w:eastAsia="es-ES"/>
        </w:rPr>
        <w:t>,</w:t>
      </w:r>
      <w:r w:rsidR="0003693B" w:rsidRPr="008B7112">
        <w:rPr>
          <w:rFonts w:ascii="Arial" w:eastAsia="Times New Roman" w:hAnsi="Arial" w:cs="Arial"/>
          <w:bCs/>
          <w:spacing w:val="-4"/>
          <w:sz w:val="24"/>
          <w:szCs w:val="24"/>
          <w:lang w:val="es-ES_tradnl" w:eastAsia="es-ES"/>
        </w:rPr>
        <w:t xml:space="preserve"> pero </w:t>
      </w:r>
      <w:r w:rsidR="00D011B9" w:rsidRPr="008B7112">
        <w:rPr>
          <w:rFonts w:ascii="Arial" w:eastAsia="Times New Roman" w:hAnsi="Arial" w:cs="Arial"/>
          <w:bCs/>
          <w:spacing w:val="-4"/>
          <w:sz w:val="24"/>
          <w:szCs w:val="24"/>
          <w:lang w:val="es-ES_tradnl" w:eastAsia="es-ES"/>
        </w:rPr>
        <w:t xml:space="preserve">que </w:t>
      </w:r>
      <w:r w:rsidRPr="008B7112">
        <w:rPr>
          <w:rFonts w:ascii="Arial" w:eastAsia="Times New Roman" w:hAnsi="Arial" w:cs="Arial"/>
          <w:bCs/>
          <w:spacing w:val="-4"/>
          <w:sz w:val="24"/>
          <w:szCs w:val="24"/>
          <w:lang w:val="es-ES_tradnl" w:eastAsia="es-ES"/>
        </w:rPr>
        <w:t>estaba disponible y buscó trabajo en el mes previo a la entrevista</w:t>
      </w:r>
      <w:r w:rsidR="008372E6" w:rsidRPr="008B7112">
        <w:rPr>
          <w:rFonts w:ascii="Arial" w:eastAsia="Times New Roman" w:hAnsi="Arial" w:cs="Arial"/>
          <w:bCs/>
          <w:spacing w:val="-4"/>
          <w:sz w:val="24"/>
          <w:szCs w:val="24"/>
          <w:lang w:val="es-ES_tradnl" w:eastAsia="es-ES"/>
        </w:rPr>
        <w:t>,</w:t>
      </w:r>
      <w:r w:rsidRPr="008B7112">
        <w:rPr>
          <w:rFonts w:ascii="Arial" w:eastAsia="Times New Roman" w:hAnsi="Arial" w:cs="Arial"/>
          <w:bCs/>
          <w:spacing w:val="-4"/>
          <w:sz w:val="24"/>
          <w:szCs w:val="24"/>
          <w:lang w:val="es-ES_tradnl" w:eastAsia="es-ES"/>
        </w:rPr>
        <w:t xml:space="preserve"> fue de </w:t>
      </w:r>
      <w:r w:rsidR="00083F4D" w:rsidRPr="008B7112">
        <w:rPr>
          <w:rFonts w:ascii="Arial" w:eastAsia="Times New Roman" w:hAnsi="Arial" w:cs="Arial"/>
          <w:bCs/>
          <w:spacing w:val="-4"/>
          <w:sz w:val="24"/>
          <w:szCs w:val="24"/>
          <w:lang w:val="es-ES_tradnl" w:eastAsia="es-ES"/>
        </w:rPr>
        <w:t xml:space="preserve">2.6 </w:t>
      </w:r>
      <w:r w:rsidR="008372E6" w:rsidRPr="008B7112">
        <w:rPr>
          <w:rFonts w:ascii="Arial" w:eastAsia="Times New Roman" w:hAnsi="Arial" w:cs="Arial"/>
          <w:bCs/>
          <w:spacing w:val="-4"/>
          <w:sz w:val="24"/>
          <w:szCs w:val="24"/>
          <w:lang w:val="es-ES_tradnl" w:eastAsia="es-ES"/>
        </w:rPr>
        <w:t>%</w:t>
      </w:r>
      <w:r w:rsidR="006D3636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de la </w:t>
      </w:r>
      <w:r w:rsidR="00147F48" w:rsidRPr="008B7112">
        <w:rPr>
          <w:rFonts w:ascii="Arial" w:eastAsia="Times New Roman" w:hAnsi="Arial" w:cs="Arial"/>
          <w:bCs/>
          <w:smallCaps/>
          <w:sz w:val="24"/>
          <w:szCs w:val="24"/>
          <w:lang w:val="es-ES_tradnl" w:eastAsia="es-ES"/>
        </w:rPr>
        <w:t>pea</w:t>
      </w:r>
      <w:bookmarkStart w:id="13" w:name="_Hlk79501552"/>
      <w:r w:rsidR="00576250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.</w:t>
      </w:r>
      <w:r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573AB8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E</w:t>
      </w:r>
      <w:r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n el mismo trimestre del año anterior</w:t>
      </w:r>
      <w:r w:rsidR="00573AB8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, esta población representó </w:t>
      </w:r>
      <w:r w:rsidR="00083F4D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2.8 por ciento</w:t>
      </w:r>
      <w:r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. </w:t>
      </w:r>
      <w:bookmarkEnd w:id="13"/>
      <w:r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En términos absolutos, la población desocupada fue de</w:t>
      </w:r>
      <w:r w:rsidR="00837F24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083F4D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35 567</w:t>
      </w:r>
      <w:r w:rsidR="00B07536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personas, </w:t>
      </w:r>
      <w:r w:rsidR="00083F4D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1 519 menos </w:t>
      </w:r>
      <w:r w:rsidR="00FE2974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si se</w:t>
      </w:r>
      <w:r w:rsidR="0077344B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compara con el </w:t>
      </w:r>
      <w:r w:rsidR="00083F4D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segundo </w:t>
      </w:r>
      <w:r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trimestre de 202</w:t>
      </w:r>
      <w:r w:rsidR="00C24E22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3</w:t>
      </w:r>
      <w:r w:rsidR="00A07B85" w:rsidRPr="008B7112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.</w:t>
      </w:r>
    </w:p>
    <w:p w14:paraId="4D3A69C4" w14:textId="2B7E3C50" w:rsidR="00674D39" w:rsidRPr="004F0273" w:rsidRDefault="00674D39" w:rsidP="00674D3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</w:p>
    <w:p w14:paraId="5570B25C" w14:textId="2B6609D6" w:rsidR="00674D39" w:rsidRPr="004F0273" w:rsidRDefault="00674D39" w:rsidP="00310BC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Los hombres desocupados </w:t>
      </w:r>
      <w:r w:rsidR="00FE2974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sumaron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22 934</w:t>
      </w:r>
      <w:r w:rsidR="00D97654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, lo que </w:t>
      </w:r>
      <w:r w:rsidR="00C3377B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significa que </w:t>
      </w:r>
      <w:r w:rsidR="004C4F39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hubo 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1 555</w:t>
      </w:r>
      <w:r w:rsidR="00083F4D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E207D3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desocupados </w:t>
      </w:r>
      <w:r w:rsidR="004C4F39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menos </w:t>
      </w:r>
      <w:r w:rsidR="00E207D3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con respecto al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segundo</w:t>
      </w:r>
      <w:r w:rsidR="00083F4D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trimestre de 202</w:t>
      </w:r>
      <w:r w:rsidR="00C24E22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3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.</w:t>
      </w:r>
      <w:r w:rsidR="00171147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En el mismo periodo, hubo</w:t>
      </w:r>
      <w:r w:rsidR="00C06165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36</w:t>
      </w:r>
      <w:r w:rsidR="00083F4D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mujeres desocupadas </w:t>
      </w:r>
      <w:r w:rsidR="007C4B42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más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. La tasa de desocupación masculina fue de</w:t>
      </w:r>
      <w:r w:rsidR="00B771AB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2.9</w:t>
      </w:r>
      <w:r w:rsidR="007C4B42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C06E80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%</w:t>
      </w:r>
      <w:r w:rsidR="00CE121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: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7C4B42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0.2 de punto porcentual menos c</w:t>
      </w:r>
      <w:r w:rsidR="00A639D1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on respecto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a la del mismo trimestre del año anterior</w:t>
      </w:r>
      <w:r w:rsidR="00573AB8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. L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a tasa de desocupación femenina fue de </w:t>
      </w:r>
      <w:r w:rsidR="007C4B42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2.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3</w:t>
      </w:r>
      <w:r w:rsidR="00083F4D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%</w:t>
      </w:r>
      <w:r w:rsidR="00CE121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: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7C4B42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0.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1</w:t>
      </w:r>
      <w:r w:rsidR="00083F4D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9E0638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de punto porcentual</w:t>
      </w:r>
      <w:r w:rsidR="00F768EF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menos</w:t>
      </w:r>
      <w:r w:rsidR="00083F4D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en el </w:t>
      </w:r>
      <w:r w:rsidR="00F768EF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mismo periodo</w:t>
      </w:r>
      <w:r w:rsidR="007545A7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(ver gráfica 5).</w:t>
      </w:r>
      <w:r w:rsidRPr="004F0273">
        <w:rPr>
          <w:b/>
          <w:smallCaps/>
        </w:rPr>
        <w:br w:type="page"/>
      </w:r>
    </w:p>
    <w:p w14:paraId="5F775401" w14:textId="5B5A4916" w:rsidR="00674D39" w:rsidRPr="004F0273" w:rsidRDefault="00674D39" w:rsidP="00674D39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4F0273">
        <w:rPr>
          <w:rFonts w:ascii="Arial" w:hAnsi="Arial" w:cs="Arial"/>
          <w:sz w:val="20"/>
          <w:szCs w:val="20"/>
        </w:rPr>
        <w:lastRenderedPageBreak/>
        <w:t>Gráfica 5</w:t>
      </w:r>
    </w:p>
    <w:p w14:paraId="7FDE895E" w14:textId="703EBC8B" w:rsidR="00674D39" w:rsidRPr="004F0273" w:rsidRDefault="00960A58" w:rsidP="00674D39">
      <w:pPr>
        <w:pStyle w:val="n0"/>
        <w:keepLines w:val="0"/>
        <w:spacing w:before="0"/>
        <w:ind w:left="0" w:right="0" w:firstLine="0"/>
        <w:jc w:val="center"/>
        <w:rPr>
          <w:rFonts w:ascii="Arial Negrita" w:hAnsi="Arial Negrita"/>
          <w:b/>
          <w:bCs/>
          <w:smallCaps/>
          <w:color w:val="auto"/>
          <w:sz w:val="22"/>
          <w:szCs w:val="22"/>
          <w:lang w:val="es-MX"/>
        </w:rPr>
      </w:pPr>
      <w:r>
        <w:rPr>
          <w:rFonts w:ascii="Arial Negrita" w:hAnsi="Arial Negrita"/>
          <w:b/>
          <w:smallCaps/>
          <w:color w:val="auto"/>
          <w:sz w:val="22"/>
          <w:szCs w:val="22"/>
        </w:rPr>
        <w:t>t</w:t>
      </w:r>
      <w:r w:rsidR="00674D39" w:rsidRPr="004F0273">
        <w:rPr>
          <w:rFonts w:ascii="Arial Negrita" w:hAnsi="Arial Negrita"/>
          <w:b/>
          <w:smallCaps/>
          <w:color w:val="auto"/>
          <w:sz w:val="22"/>
          <w:szCs w:val="22"/>
        </w:rPr>
        <w:t>asa de desocupación</w:t>
      </w:r>
      <w:r w:rsidR="008372E6">
        <w:rPr>
          <w:rFonts w:ascii="Arial Negrita" w:hAnsi="Arial Negrita"/>
          <w:b/>
          <w:smallCaps/>
          <w:color w:val="auto"/>
          <w:sz w:val="22"/>
          <w:szCs w:val="22"/>
        </w:rPr>
        <w:t>, según</w:t>
      </w:r>
      <w:r w:rsidR="00674D39" w:rsidRPr="004F0273">
        <w:rPr>
          <w:rFonts w:ascii="Arial Negrita" w:hAnsi="Arial Negrita"/>
          <w:b/>
          <w:bCs/>
          <w:smallCaps/>
          <w:color w:val="auto"/>
          <w:sz w:val="22"/>
          <w:szCs w:val="22"/>
          <w:lang w:val="es-MX"/>
        </w:rPr>
        <w:t xml:space="preserve"> sexo</w:t>
      </w:r>
    </w:p>
    <w:p w14:paraId="114D3C17" w14:textId="43D678C6" w:rsidR="00422CCD" w:rsidRPr="004F0273" w:rsidRDefault="003A674A" w:rsidP="00674D39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segundo</w:t>
      </w:r>
      <w:r w:rsidRPr="004F0273">
        <w:rPr>
          <w:bCs/>
          <w:color w:val="auto"/>
          <w:sz w:val="20"/>
          <w:szCs w:val="20"/>
        </w:rPr>
        <w:t xml:space="preserve"> </w:t>
      </w:r>
      <w:r w:rsidR="00422CCD" w:rsidRPr="004F0273">
        <w:rPr>
          <w:bCs/>
          <w:color w:val="auto"/>
          <w:sz w:val="20"/>
          <w:szCs w:val="20"/>
        </w:rPr>
        <w:t>trimestre de 202</w:t>
      </w:r>
      <w:r w:rsidR="00C24E22" w:rsidRPr="004F0273">
        <w:rPr>
          <w:bCs/>
          <w:color w:val="auto"/>
          <w:sz w:val="20"/>
          <w:szCs w:val="20"/>
        </w:rPr>
        <w:t>3</w:t>
      </w:r>
      <w:r w:rsidR="00422CCD" w:rsidRPr="004F0273">
        <w:rPr>
          <w:bCs/>
          <w:color w:val="auto"/>
          <w:sz w:val="20"/>
          <w:szCs w:val="20"/>
        </w:rPr>
        <w:t xml:space="preserve"> y 202</w:t>
      </w:r>
      <w:r w:rsidR="00C24E22" w:rsidRPr="004F0273">
        <w:rPr>
          <w:bCs/>
          <w:color w:val="auto"/>
          <w:sz w:val="20"/>
          <w:szCs w:val="20"/>
        </w:rPr>
        <w:t>4</w:t>
      </w:r>
    </w:p>
    <w:p w14:paraId="1748E7A4" w14:textId="27636955" w:rsidR="00674D39" w:rsidRDefault="00674D39" w:rsidP="00674D39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18"/>
          <w:szCs w:val="18"/>
        </w:rPr>
      </w:pPr>
      <w:r w:rsidRPr="004F0273">
        <w:rPr>
          <w:bCs/>
          <w:color w:val="auto"/>
          <w:sz w:val="18"/>
          <w:szCs w:val="18"/>
        </w:rPr>
        <w:t xml:space="preserve"> (</w:t>
      </w:r>
      <w:r w:rsidR="00147F48" w:rsidRPr="004F0273">
        <w:rPr>
          <w:bCs/>
          <w:color w:val="auto"/>
          <w:sz w:val="18"/>
          <w:szCs w:val="18"/>
        </w:rPr>
        <w:t>p</w:t>
      </w:r>
      <w:r w:rsidRPr="004F0273">
        <w:rPr>
          <w:bCs/>
          <w:color w:val="auto"/>
          <w:sz w:val="18"/>
          <w:szCs w:val="18"/>
        </w:rPr>
        <w:t xml:space="preserve">orcentaje respecto a la </w:t>
      </w:r>
      <w:r w:rsidR="00147F48" w:rsidRPr="004F0273">
        <w:rPr>
          <w:bCs/>
          <w:smallCaps/>
          <w:color w:val="auto"/>
          <w:sz w:val="18"/>
          <w:szCs w:val="18"/>
        </w:rPr>
        <w:t>pea</w:t>
      </w:r>
      <w:r w:rsidRPr="004F0273">
        <w:rPr>
          <w:bCs/>
          <w:color w:val="auto"/>
          <w:sz w:val="18"/>
          <w:szCs w:val="18"/>
        </w:rPr>
        <w:t>)</w:t>
      </w:r>
    </w:p>
    <w:p w14:paraId="2BCC9714" w14:textId="15E42F61" w:rsidR="00E8513C" w:rsidRPr="004F0273" w:rsidRDefault="003A674A" w:rsidP="00674D39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18"/>
          <w:szCs w:val="18"/>
        </w:rPr>
      </w:pPr>
      <w:r w:rsidRPr="003A674A">
        <w:rPr>
          <w:noProof/>
        </w:rPr>
        <w:drawing>
          <wp:inline distT="0" distB="0" distL="0" distR="0" wp14:anchorId="15E4331D" wp14:editId="54B2F764">
            <wp:extent cx="5245200" cy="2786400"/>
            <wp:effectExtent l="0" t="0" r="0" b="0"/>
            <wp:docPr id="20" name="Imagen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00" cy="27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426AB" w14:textId="129D9362" w:rsidR="00837A92" w:rsidRPr="00CB48C2" w:rsidRDefault="00837A92" w:rsidP="00674D39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"/>
          <w:szCs w:val="2"/>
        </w:rPr>
      </w:pPr>
    </w:p>
    <w:p w14:paraId="35078C33" w14:textId="4687E494" w:rsidR="00F97BA8" w:rsidRPr="004F0273" w:rsidRDefault="00F97BA8" w:rsidP="00F472E3">
      <w:pPr>
        <w:tabs>
          <w:tab w:val="left" w:pos="851"/>
        </w:tabs>
        <w:spacing w:after="0" w:line="240" w:lineRule="auto"/>
        <w:ind w:left="1441" w:right="335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Fuente: </w:t>
      </w:r>
      <w:r w:rsidR="00087CE5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inegi</w:t>
      </w:r>
      <w:r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. </w:t>
      </w:r>
      <w:r w:rsidR="00E547E5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E547E5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E547E5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E547E5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E547E5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DD2085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E547E5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 w:rsidR="003A674A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3A674A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627F39">
        <w:rPr>
          <w:rFonts w:ascii="Arial" w:hAnsi="Arial" w:cs="Arial"/>
          <w:noProof/>
          <w:sz w:val="16"/>
          <w:szCs w:val="16"/>
          <w:lang w:val="es-ES" w:eastAsia="es-ES"/>
        </w:rPr>
        <w:t>3 y 2024.</w:t>
      </w:r>
    </w:p>
    <w:p w14:paraId="73D9FC24" w14:textId="77777777" w:rsidR="00745558" w:rsidRPr="004F0273" w:rsidRDefault="00745558" w:rsidP="00674D39">
      <w:pPr>
        <w:spacing w:after="0" w:line="240" w:lineRule="auto"/>
        <w:ind w:right="49"/>
        <w:jc w:val="both"/>
        <w:rPr>
          <w:rFonts w:ascii="Arial" w:eastAsia="Times New Roman" w:hAnsi="Arial" w:cs="Arial"/>
          <w:bCs/>
          <w:spacing w:val="10"/>
          <w:sz w:val="20"/>
          <w:szCs w:val="20"/>
          <w:lang w:val="es-ES_tradnl" w:eastAsia="es-ES"/>
        </w:rPr>
      </w:pPr>
    </w:p>
    <w:p w14:paraId="61E35A29" w14:textId="0624ED56" w:rsidR="00674D39" w:rsidRPr="007426F0" w:rsidRDefault="00674D39" w:rsidP="00674D39">
      <w:pPr>
        <w:spacing w:after="0"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En el 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segundo</w:t>
      </w:r>
      <w:r w:rsidR="00083F4D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trimestre de 202</w:t>
      </w:r>
      <w:r w:rsidR="00C24E22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4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, del total de personas desocupadas, las de </w:t>
      </w:r>
      <w:r w:rsidR="008A3E05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25 a 44</w:t>
      </w:r>
      <w:r w:rsidR="00F4318C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años </w:t>
      </w:r>
      <w:r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 xml:space="preserve">representaron </w:t>
      </w:r>
      <w:r w:rsidR="001C4914"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>3</w:t>
      </w:r>
      <w:r w:rsidR="00477E26"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>7</w:t>
      </w:r>
      <w:r w:rsidR="001C4914"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>.</w:t>
      </w:r>
      <w:r w:rsidR="00083F4D"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 xml:space="preserve">3 </w:t>
      </w:r>
      <w:r w:rsidR="00B313B6"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>por ciento. Siguió el</w:t>
      </w:r>
      <w:r w:rsidR="00FE42E7"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 xml:space="preserve"> grupo </w:t>
      </w:r>
      <w:r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 xml:space="preserve">de </w:t>
      </w:r>
      <w:r w:rsidR="00B86B38"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>15 a 24</w:t>
      </w:r>
      <w:r w:rsidR="008A3E05"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 xml:space="preserve"> </w:t>
      </w:r>
      <w:r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>años</w:t>
      </w:r>
      <w:r w:rsidR="00A5356D"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>,</w:t>
      </w:r>
      <w:r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 xml:space="preserve"> con </w:t>
      </w:r>
      <w:r w:rsidR="00083F4D"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>34</w:t>
      </w:r>
      <w:r w:rsidR="00B86B38"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>.3</w:t>
      </w:r>
      <w:r w:rsidR="008B5C82"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 xml:space="preserve"> </w:t>
      </w:r>
      <w:r w:rsidR="00195E92"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>por ciento</w:t>
      </w:r>
      <w:r w:rsidRPr="00654191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 xml:space="preserve">. </w:t>
      </w:r>
      <w:r w:rsidRPr="00654191">
        <w:rPr>
          <w:rFonts w:ascii="Arial" w:eastAsia="Times New Roman" w:hAnsi="Arial" w:cs="Arial"/>
          <w:bCs/>
          <w:spacing w:val="6"/>
          <w:sz w:val="24"/>
          <w:szCs w:val="24"/>
          <w:lang w:val="es-ES_tradnl" w:eastAsia="es-ES"/>
        </w:rPr>
        <w:t>En comparación con el mismo trimestre de 202</w:t>
      </w:r>
      <w:r w:rsidR="00D43A8D" w:rsidRPr="00654191">
        <w:rPr>
          <w:rFonts w:ascii="Arial" w:eastAsia="Times New Roman" w:hAnsi="Arial" w:cs="Arial"/>
          <w:bCs/>
          <w:spacing w:val="6"/>
          <w:sz w:val="24"/>
          <w:szCs w:val="24"/>
          <w:lang w:val="es-ES_tradnl" w:eastAsia="es-ES"/>
        </w:rPr>
        <w:t>3</w:t>
      </w:r>
      <w:r w:rsidRPr="00654191">
        <w:rPr>
          <w:rFonts w:ascii="Arial" w:eastAsia="Times New Roman" w:hAnsi="Arial" w:cs="Arial"/>
          <w:bCs/>
          <w:spacing w:val="6"/>
          <w:sz w:val="24"/>
          <w:szCs w:val="24"/>
          <w:lang w:val="es-ES_tradnl" w:eastAsia="es-ES"/>
        </w:rPr>
        <w:t xml:space="preserve">, </w:t>
      </w:r>
      <w:r w:rsidR="00B22ED9" w:rsidRPr="00654191">
        <w:rPr>
          <w:rFonts w:ascii="Arial" w:eastAsia="Times New Roman" w:hAnsi="Arial" w:cs="Arial"/>
          <w:bCs/>
          <w:spacing w:val="6"/>
          <w:sz w:val="24"/>
          <w:szCs w:val="24"/>
          <w:lang w:val="es-ES_tradnl" w:eastAsia="es-ES"/>
        </w:rPr>
        <w:t>el grupo de 25 a 44 años disminuyó en</w:t>
      </w:r>
      <w:r w:rsidR="003E7F7B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2 139</w:t>
      </w:r>
      <w:r w:rsidR="00B22ED9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personas</w:t>
      </w:r>
      <w:r w:rsidR="00321D0A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; </w:t>
      </w:r>
      <w:r w:rsidR="008B5C82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el d</w:t>
      </w:r>
      <w:r w:rsidR="00B22ED9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e </w:t>
      </w:r>
      <w:r w:rsidR="00B86B38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15 a 24</w:t>
      </w:r>
      <w:r w:rsidR="00B22ED9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años </w:t>
      </w:r>
      <w:r w:rsidR="001B1A7C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en 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2 352</w:t>
      </w:r>
      <w:r w:rsidR="00751577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.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8B5C82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L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as personas de </w:t>
      </w:r>
      <w:r w:rsidR="00B86B38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45</w:t>
      </w:r>
      <w:r w:rsidR="003652A4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a </w:t>
      </w:r>
      <w:r w:rsidR="00B86B38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64</w:t>
      </w:r>
      <w:r w:rsidR="004505E5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AF1937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años</w:t>
      </w:r>
      <w:r w:rsidR="00D37AED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3652A4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aumentaron</w:t>
      </w:r>
      <w:r w:rsidR="004505E5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su participación en 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5.8</w:t>
      </w:r>
      <w:r w:rsidR="001B1A7C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puntos porcentuales</w:t>
      </w:r>
      <w:r w:rsidR="00AF1937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,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B67D4E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pues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pasar</w:t>
      </w:r>
      <w:r w:rsidR="00B67D4E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on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de 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17.4</w:t>
      </w:r>
      <w:r w:rsidR="00930187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%</w:t>
      </w:r>
      <w:r w:rsidR="001D6957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,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en el </w:t>
      </w:r>
      <w:r w:rsidR="0020110C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segundo</w:t>
      </w:r>
      <w:r w:rsidR="0020110C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trimestre de 202</w:t>
      </w:r>
      <w:r w:rsidR="00C24E22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3</w:t>
      </w:r>
      <w:r w:rsidR="001D6957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,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a 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23.2</w:t>
      </w:r>
      <w:r w:rsidR="00930187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% en el 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segundo</w:t>
      </w:r>
      <w:r w:rsidR="00083F4D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trimestre de 202</w:t>
      </w:r>
      <w:r w:rsidR="00C24E22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4</w:t>
      </w:r>
      <w:r w:rsidR="007545A7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(ver cuadro 9).</w:t>
      </w:r>
    </w:p>
    <w:p w14:paraId="556DBED4" w14:textId="042DEA6B" w:rsidR="00745558" w:rsidRPr="00910B6F" w:rsidRDefault="00745558" w:rsidP="00674D39">
      <w:pPr>
        <w:spacing w:after="0"/>
        <w:jc w:val="both"/>
        <w:rPr>
          <w:rFonts w:ascii="Arial" w:eastAsia="Times New Roman" w:hAnsi="Arial" w:cs="Arial"/>
          <w:bCs/>
          <w:spacing w:val="6"/>
          <w:sz w:val="24"/>
          <w:szCs w:val="24"/>
          <w:lang w:val="es-ES_tradnl" w:eastAsia="es-ES"/>
        </w:rPr>
      </w:pPr>
    </w:p>
    <w:p w14:paraId="6A06C988" w14:textId="47E7458E" w:rsidR="00674D39" w:rsidRPr="004F0273" w:rsidRDefault="00674D39" w:rsidP="00674D39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4F0273">
        <w:rPr>
          <w:rFonts w:ascii="Arial" w:hAnsi="Arial" w:cs="Arial"/>
          <w:sz w:val="20"/>
          <w:szCs w:val="20"/>
        </w:rPr>
        <w:t>Cuadro 9</w:t>
      </w:r>
    </w:p>
    <w:p w14:paraId="6CD6438F" w14:textId="51B1A288" w:rsidR="00981F7E" w:rsidRPr="004F0273" w:rsidRDefault="00960A58" w:rsidP="006E6B25">
      <w:pPr>
        <w:pStyle w:val="n0"/>
        <w:keepLines w:val="0"/>
        <w:spacing w:before="0"/>
        <w:ind w:left="0" w:right="0" w:firstLine="0"/>
        <w:jc w:val="center"/>
        <w:rPr>
          <w:rFonts w:ascii="Arial Negrita" w:hAnsi="Arial Negrita"/>
          <w:b/>
          <w:smallCaps/>
          <w:color w:val="auto"/>
          <w:sz w:val="22"/>
          <w:szCs w:val="22"/>
        </w:rPr>
      </w:pPr>
      <w:r>
        <w:rPr>
          <w:rFonts w:ascii="Arial Negrita" w:hAnsi="Arial Negrita"/>
          <w:b/>
          <w:smallCaps/>
          <w:color w:val="auto"/>
          <w:sz w:val="22"/>
          <w:szCs w:val="22"/>
        </w:rPr>
        <w:t>p</w:t>
      </w:r>
      <w:r w:rsidR="00674D39" w:rsidRPr="004F0273">
        <w:rPr>
          <w:rFonts w:ascii="Arial Negrita" w:hAnsi="Arial Negrita"/>
          <w:b/>
          <w:smallCaps/>
          <w:color w:val="auto"/>
          <w:sz w:val="22"/>
          <w:szCs w:val="22"/>
        </w:rPr>
        <w:t>oblación desocupada</w:t>
      </w:r>
      <w:r w:rsidR="008372E6">
        <w:rPr>
          <w:rFonts w:ascii="Arial Negrita" w:hAnsi="Arial Negrita"/>
          <w:b/>
          <w:smallCaps/>
          <w:color w:val="auto"/>
          <w:sz w:val="22"/>
          <w:szCs w:val="22"/>
        </w:rPr>
        <w:t>,</w:t>
      </w:r>
      <w:r w:rsidR="00674D39" w:rsidRPr="004F0273">
        <w:rPr>
          <w:rFonts w:ascii="Arial Negrita" w:hAnsi="Arial Negrita"/>
          <w:b/>
          <w:smallCaps/>
          <w:color w:val="auto"/>
          <w:sz w:val="22"/>
          <w:szCs w:val="22"/>
        </w:rPr>
        <w:t xml:space="preserve"> según grupos de edad</w:t>
      </w:r>
      <w:r w:rsidR="00321D0A">
        <w:rPr>
          <w:rFonts w:ascii="Arial Negrita" w:hAnsi="Arial Negrita"/>
          <w:b/>
          <w:smallCaps/>
          <w:color w:val="auto"/>
          <w:sz w:val="22"/>
          <w:szCs w:val="22"/>
        </w:rPr>
        <w:t>,</w:t>
      </w:r>
    </w:p>
    <w:p w14:paraId="57F353BF" w14:textId="4BE651F1" w:rsidR="00422CCD" w:rsidRPr="004F0273" w:rsidRDefault="003A674A" w:rsidP="006E6B25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segundo</w:t>
      </w:r>
      <w:r w:rsidRPr="004F0273">
        <w:rPr>
          <w:bCs/>
          <w:color w:val="auto"/>
          <w:sz w:val="20"/>
          <w:szCs w:val="20"/>
        </w:rPr>
        <w:t xml:space="preserve"> </w:t>
      </w:r>
      <w:r w:rsidR="00422CCD" w:rsidRPr="004F0273">
        <w:rPr>
          <w:bCs/>
          <w:color w:val="auto"/>
          <w:sz w:val="20"/>
          <w:szCs w:val="20"/>
        </w:rPr>
        <w:t>trimestre de 202</w:t>
      </w:r>
      <w:r w:rsidR="00C24E22" w:rsidRPr="004F0273">
        <w:rPr>
          <w:bCs/>
          <w:color w:val="auto"/>
          <w:sz w:val="20"/>
          <w:szCs w:val="20"/>
        </w:rPr>
        <w:t>3</w:t>
      </w:r>
      <w:r w:rsidR="00422CCD" w:rsidRPr="004F0273">
        <w:rPr>
          <w:bCs/>
          <w:color w:val="auto"/>
          <w:sz w:val="20"/>
          <w:szCs w:val="20"/>
        </w:rPr>
        <w:t xml:space="preserve"> y 202</w:t>
      </w:r>
      <w:r w:rsidR="00C24E22" w:rsidRPr="004F0273">
        <w:rPr>
          <w:bCs/>
          <w:color w:val="auto"/>
          <w:sz w:val="20"/>
          <w:szCs w:val="20"/>
        </w:rPr>
        <w:t>4</w:t>
      </w:r>
    </w:p>
    <w:p w14:paraId="74FAB484" w14:textId="5DE27579" w:rsidR="00D55281" w:rsidRPr="004F0273" w:rsidRDefault="003A674A" w:rsidP="006E6B25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 w:rsidRPr="003A674A">
        <w:rPr>
          <w:noProof/>
        </w:rPr>
        <w:drawing>
          <wp:inline distT="0" distB="0" distL="0" distR="0" wp14:anchorId="35150F39" wp14:editId="1A20011F">
            <wp:extent cx="6332220" cy="1752073"/>
            <wp:effectExtent l="0" t="0" r="0" b="63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175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31C7F" w14:textId="77777777" w:rsidR="00765AE8" w:rsidRPr="004F0273" w:rsidRDefault="00765AE8" w:rsidP="00765AE8">
      <w:pPr>
        <w:pStyle w:val="n0"/>
        <w:keepLines w:val="0"/>
        <w:spacing w:before="0"/>
        <w:ind w:left="590" w:right="0" w:hanging="590"/>
        <w:jc w:val="left"/>
        <w:rPr>
          <w:noProof/>
          <w:color w:val="auto"/>
          <w:sz w:val="16"/>
          <w:szCs w:val="16"/>
          <w:lang w:val="es-ES"/>
        </w:rPr>
      </w:pPr>
      <w:r w:rsidRPr="004F0273">
        <w:rPr>
          <w:noProof/>
          <w:color w:val="auto"/>
          <w:sz w:val="16"/>
          <w:szCs w:val="16"/>
          <w:lang w:val="es-ES"/>
        </w:rPr>
        <w:t>Nota:</w:t>
      </w:r>
      <w:r w:rsidRPr="004F0273">
        <w:rPr>
          <w:noProof/>
          <w:color w:val="auto"/>
          <w:sz w:val="16"/>
          <w:szCs w:val="16"/>
          <w:lang w:val="es-ES"/>
        </w:rPr>
        <w:tab/>
        <w:t>La suma de los porcentajes puede no coincidir con los totales debido al redondeo de las cifras.</w:t>
      </w:r>
    </w:p>
    <w:p w14:paraId="085CB353" w14:textId="31DE1D8E" w:rsidR="00674D39" w:rsidRPr="004F0273" w:rsidRDefault="00873DFF" w:rsidP="005B2D73">
      <w:pPr>
        <w:tabs>
          <w:tab w:val="left" w:pos="851"/>
        </w:tabs>
        <w:spacing w:after="0" w:line="240" w:lineRule="auto"/>
        <w:ind w:left="590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64CF105" wp14:editId="7B3A765C">
                <wp:simplePos x="0" y="0"/>
                <wp:positionH relativeFrom="column">
                  <wp:posOffset>2859710</wp:posOffset>
                </wp:positionH>
                <wp:positionV relativeFrom="paragraph">
                  <wp:posOffset>1631315</wp:posOffset>
                </wp:positionV>
                <wp:extent cx="219075" cy="162560"/>
                <wp:effectExtent l="0" t="0" r="0" b="0"/>
                <wp:wrapNone/>
                <wp:docPr id="38" name="Cuadro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1AAED" w14:textId="700C9A5D" w:rsidR="001337BB" w:rsidRPr="00F90DE5" w:rsidRDefault="001337BB" w:rsidP="000B10B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CF105" id="Cuadro de texto 38" o:spid="_x0000_s1030" type="#_x0000_t202" style="position:absolute;left:0;text-align:left;margin-left:225.15pt;margin-top:128.45pt;width:17.25pt;height:12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0rXGwIAADI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" filled="f" stroked="f" strokeweight=".5pt">
                <v:textbox>
                  <w:txbxContent>
                    <w:p w14:paraId="5F51AAED" w14:textId="700C9A5D" w:rsidR="001337BB" w:rsidRPr="00F90DE5" w:rsidRDefault="001337BB" w:rsidP="000B10B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4D39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a/</w:t>
      </w:r>
      <w:r w:rsidR="008A3814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="00674D39" w:rsidRPr="004F0273">
        <w:rPr>
          <w:rFonts w:ascii="Arial" w:hAnsi="Arial" w:cs="Arial"/>
          <w:noProof/>
          <w:sz w:val="16"/>
          <w:szCs w:val="16"/>
          <w:lang w:val="es-ES" w:eastAsia="es-ES"/>
        </w:rPr>
        <w:t>Porcentaje respecto a la población desocupada</w:t>
      </w:r>
      <w:r w:rsidR="00521D56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72A05F18" w14:textId="4A3F7499" w:rsidR="00537057" w:rsidRPr="004F0273" w:rsidRDefault="00537057" w:rsidP="005B2D73">
      <w:pPr>
        <w:tabs>
          <w:tab w:val="left" w:pos="851"/>
        </w:tabs>
        <w:spacing w:after="0" w:line="240" w:lineRule="auto"/>
        <w:ind w:left="590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*</w:t>
      </w:r>
      <w:r w:rsidR="008A3814" w:rsidRPr="004F0273">
        <w:rPr>
          <w:rFonts w:ascii="Arial" w:hAnsi="Arial" w:cs="Arial"/>
          <w:noProof/>
          <w:sz w:val="16"/>
          <w:szCs w:val="16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El nivel de precisión de la estimación es bajo (con un coeficiente de variación igual o mayor a 30 %), por lo que se sugiere usar el dato con precaución, solo con fines descriptivos.</w:t>
      </w:r>
    </w:p>
    <w:p w14:paraId="1AFA7983" w14:textId="489FC084" w:rsidR="0072253D" w:rsidRDefault="005B2D73" w:rsidP="007426F0">
      <w:pPr>
        <w:tabs>
          <w:tab w:val="left" w:pos="851"/>
        </w:tabs>
        <w:spacing w:after="0" w:line="240" w:lineRule="auto"/>
        <w:ind w:left="590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Fuente: </w:t>
      </w:r>
      <w:r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inegi.</w:t>
      </w:r>
      <w:r w:rsidR="00E547E5" w:rsidRPr="00E547E5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="00E547E5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E547E5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E547E5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E547E5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E547E5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DD2085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E547E5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 w:rsidR="0020110C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20110C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627F39">
        <w:rPr>
          <w:rFonts w:ascii="Arial" w:hAnsi="Arial" w:cs="Arial"/>
          <w:noProof/>
          <w:sz w:val="16"/>
          <w:szCs w:val="16"/>
          <w:lang w:val="es-ES" w:eastAsia="es-ES"/>
        </w:rPr>
        <w:t>3 y 2024.</w:t>
      </w:r>
    </w:p>
    <w:p w14:paraId="26CE58CB" w14:textId="77777777" w:rsidR="0072253D" w:rsidRDefault="0072253D" w:rsidP="0072253D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</w:p>
    <w:p w14:paraId="244B4660" w14:textId="098A3D70" w:rsidR="00674D39" w:rsidRPr="007426F0" w:rsidRDefault="00674D39" w:rsidP="00910B6F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lastRenderedPageBreak/>
        <w:t xml:space="preserve">En el </w:t>
      </w:r>
      <w:r w:rsidR="00083F4D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segundo</w:t>
      </w:r>
      <w:r w:rsidR="00083F4D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trimestre de 202</w:t>
      </w:r>
      <w:r w:rsidR="00C24E22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4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, </w:t>
      </w:r>
      <w:r w:rsidR="00251E02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el porcentaje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de l</w:t>
      </w:r>
      <w:r w:rsidR="00251E02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as y l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os desocupados se concentró en </w:t>
      </w:r>
      <w:r w:rsidR="00251E02" w:rsidRPr="00CB48C2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>quienes</w:t>
      </w:r>
      <w:r w:rsidRPr="00CB48C2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 xml:space="preserve"> tienen </w:t>
      </w:r>
      <w:r w:rsidR="00F14BA8" w:rsidRPr="00CB48C2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>hasta</w:t>
      </w:r>
      <w:r w:rsidR="000E51A1" w:rsidRPr="00CB48C2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 xml:space="preserve"> un mes </w:t>
      </w:r>
      <w:r w:rsidR="00251E02" w:rsidRPr="00CB48C2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>en</w:t>
      </w:r>
      <w:r w:rsidRPr="00CB48C2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 xml:space="preserve"> b</w:t>
      </w:r>
      <w:r w:rsidR="00251E02" w:rsidRPr="00CB48C2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>úsqueda de</w:t>
      </w:r>
      <w:r w:rsidRPr="00CB48C2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 xml:space="preserve"> trabajo</w:t>
      </w:r>
      <w:r w:rsidR="00251E02" w:rsidRPr="00CB48C2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>,</w:t>
      </w:r>
      <w:r w:rsidRPr="00CB48C2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 xml:space="preserve"> con </w:t>
      </w:r>
      <w:r w:rsidR="00F14BA8" w:rsidRPr="00CB48C2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>59.2</w:t>
      </w:r>
      <w:r w:rsidR="00251E02" w:rsidRPr="00CB48C2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 xml:space="preserve"> por ciento</w:t>
      </w:r>
      <w:r w:rsidR="000D63E2" w:rsidRPr="00CB48C2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>. Lo anterior es</w:t>
      </w:r>
      <w:r w:rsidRPr="00CB48C2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 xml:space="preserve"> </w:t>
      </w:r>
      <w:r w:rsidR="00F14BA8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3.3</w:t>
      </w:r>
      <w:r w:rsidR="00FF19B7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02431C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puntos porcentuales</w:t>
      </w:r>
      <w:r w:rsidR="00FF19B7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superior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a la </w:t>
      </w:r>
      <w:r w:rsidR="00950820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cifra 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del </w:t>
      </w:r>
      <w:r w:rsidR="00F14BA8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segundo</w:t>
      </w:r>
      <w:r w:rsidR="00F14BA8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trimestre de 202</w:t>
      </w:r>
      <w:r w:rsidR="00C24E22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3</w:t>
      </w:r>
      <w:r w:rsidR="008372E6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  <w:r w:rsidR="007545A7" w:rsidRPr="007426F0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(ver cuadro 10).</w:t>
      </w:r>
    </w:p>
    <w:p w14:paraId="42EAB623" w14:textId="77777777" w:rsidR="002911C5" w:rsidRPr="00910B6F" w:rsidRDefault="002911C5" w:rsidP="002911C5">
      <w:pPr>
        <w:spacing w:after="0" w:line="240" w:lineRule="auto"/>
        <w:jc w:val="both"/>
        <w:rPr>
          <w:rFonts w:ascii="Arial" w:eastAsia="Times New Roman" w:hAnsi="Arial" w:cs="Arial"/>
          <w:bCs/>
          <w:spacing w:val="8"/>
          <w:sz w:val="24"/>
          <w:szCs w:val="24"/>
          <w:lang w:val="es-ES_tradnl" w:eastAsia="es-ES"/>
        </w:rPr>
      </w:pPr>
    </w:p>
    <w:p w14:paraId="76D7A9BD" w14:textId="06A7F3B0" w:rsidR="00674D39" w:rsidRPr="004F0273" w:rsidRDefault="00674D39" w:rsidP="00674D39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4F0273">
        <w:rPr>
          <w:rFonts w:ascii="Arial" w:hAnsi="Arial" w:cs="Arial"/>
          <w:sz w:val="20"/>
          <w:szCs w:val="20"/>
        </w:rPr>
        <w:t>Cuadro 10</w:t>
      </w:r>
    </w:p>
    <w:p w14:paraId="3628510E" w14:textId="3A341897" w:rsidR="00674D39" w:rsidRPr="004F0273" w:rsidRDefault="00960A58" w:rsidP="002453F2">
      <w:pPr>
        <w:pStyle w:val="n0"/>
        <w:keepLines w:val="0"/>
        <w:spacing w:before="0"/>
        <w:ind w:left="0" w:right="0" w:firstLine="0"/>
        <w:jc w:val="center"/>
        <w:rPr>
          <w:rFonts w:ascii="Arial Negrita" w:hAnsi="Arial Negrita"/>
          <w:b/>
          <w:smallCaps/>
          <w:color w:val="auto"/>
          <w:sz w:val="22"/>
          <w:szCs w:val="22"/>
        </w:rPr>
      </w:pPr>
      <w:r>
        <w:rPr>
          <w:rFonts w:ascii="Arial Negrita" w:hAnsi="Arial Negrita"/>
          <w:b/>
          <w:smallCaps/>
          <w:color w:val="auto"/>
          <w:sz w:val="22"/>
          <w:szCs w:val="22"/>
        </w:rPr>
        <w:t>p</w:t>
      </w:r>
      <w:r w:rsidR="00674D39" w:rsidRPr="004F0273">
        <w:rPr>
          <w:rFonts w:ascii="Arial Negrita" w:hAnsi="Arial Negrita"/>
          <w:b/>
          <w:smallCaps/>
          <w:color w:val="auto"/>
          <w:sz w:val="22"/>
          <w:szCs w:val="22"/>
        </w:rPr>
        <w:t>oblación desocupada</w:t>
      </w:r>
      <w:r w:rsidR="008372E6">
        <w:rPr>
          <w:rFonts w:ascii="Arial Negrita" w:hAnsi="Arial Negrita"/>
          <w:b/>
          <w:smallCaps/>
          <w:color w:val="auto"/>
          <w:sz w:val="22"/>
          <w:szCs w:val="22"/>
        </w:rPr>
        <w:t>,</w:t>
      </w:r>
      <w:r w:rsidR="00674D39" w:rsidRPr="004F0273">
        <w:rPr>
          <w:rFonts w:ascii="Arial Negrita" w:hAnsi="Arial Negrita"/>
          <w:b/>
          <w:smallCaps/>
          <w:color w:val="auto"/>
          <w:sz w:val="22"/>
          <w:szCs w:val="22"/>
        </w:rPr>
        <w:t xml:space="preserve"> según duración en la desocupación</w:t>
      </w:r>
    </w:p>
    <w:p w14:paraId="354C680B" w14:textId="62C00877" w:rsidR="005B2D73" w:rsidRPr="004F0273" w:rsidRDefault="003A674A" w:rsidP="002453F2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segundo</w:t>
      </w:r>
      <w:r w:rsidRPr="004F0273">
        <w:rPr>
          <w:bCs/>
          <w:color w:val="auto"/>
          <w:sz w:val="20"/>
          <w:szCs w:val="20"/>
        </w:rPr>
        <w:t xml:space="preserve"> </w:t>
      </w:r>
      <w:r w:rsidR="00422CCD" w:rsidRPr="004F0273">
        <w:rPr>
          <w:bCs/>
          <w:color w:val="auto"/>
          <w:sz w:val="20"/>
          <w:szCs w:val="20"/>
        </w:rPr>
        <w:t>trimestre de 202</w:t>
      </w:r>
      <w:r w:rsidR="00C24E22" w:rsidRPr="004F0273">
        <w:rPr>
          <w:bCs/>
          <w:color w:val="auto"/>
          <w:sz w:val="20"/>
          <w:szCs w:val="20"/>
        </w:rPr>
        <w:t>3</w:t>
      </w:r>
      <w:r w:rsidR="00422CCD" w:rsidRPr="004F0273">
        <w:rPr>
          <w:bCs/>
          <w:color w:val="auto"/>
          <w:sz w:val="20"/>
          <w:szCs w:val="20"/>
        </w:rPr>
        <w:t xml:space="preserve"> y 202</w:t>
      </w:r>
      <w:r w:rsidR="00C24E22" w:rsidRPr="004F0273">
        <w:rPr>
          <w:bCs/>
          <w:color w:val="auto"/>
          <w:sz w:val="20"/>
          <w:szCs w:val="20"/>
        </w:rPr>
        <w:t>4</w:t>
      </w:r>
    </w:p>
    <w:p w14:paraId="3C56CD02" w14:textId="7C11A3A7" w:rsidR="00143686" w:rsidRPr="004F0273" w:rsidRDefault="003A674A" w:rsidP="002453F2">
      <w:pPr>
        <w:pStyle w:val="n0"/>
        <w:keepLines w:val="0"/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 w:rsidRPr="003A674A">
        <w:rPr>
          <w:noProof/>
        </w:rPr>
        <w:drawing>
          <wp:inline distT="0" distB="0" distL="0" distR="0" wp14:anchorId="05DD5BA6" wp14:editId="47A1B088">
            <wp:extent cx="6332220" cy="1904427"/>
            <wp:effectExtent l="0" t="0" r="0" b="63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190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2E2D2" w14:textId="7391E619" w:rsidR="00D23679" w:rsidRPr="004F0273" w:rsidRDefault="00D23679" w:rsidP="002F42D3">
      <w:pPr>
        <w:pStyle w:val="n0"/>
        <w:keepLines w:val="0"/>
        <w:spacing w:before="0"/>
        <w:ind w:left="590" w:right="0" w:hanging="590"/>
        <w:rPr>
          <w:noProof/>
          <w:color w:val="auto"/>
          <w:sz w:val="16"/>
          <w:szCs w:val="16"/>
          <w:vertAlign w:val="superscript"/>
          <w:lang w:val="es-ES"/>
        </w:rPr>
      </w:pPr>
      <w:r w:rsidRPr="004F0273">
        <w:rPr>
          <w:noProof/>
          <w:color w:val="auto"/>
          <w:sz w:val="16"/>
          <w:szCs w:val="16"/>
          <w:lang w:val="es-ES"/>
        </w:rPr>
        <w:t>Nota:</w:t>
      </w:r>
      <w:r w:rsidR="002F42D3" w:rsidRPr="004F0273">
        <w:rPr>
          <w:noProof/>
          <w:color w:val="auto"/>
          <w:sz w:val="16"/>
          <w:szCs w:val="16"/>
          <w:lang w:val="es-ES"/>
        </w:rPr>
        <w:tab/>
      </w:r>
      <w:r w:rsidRPr="004F0273">
        <w:rPr>
          <w:noProof/>
          <w:color w:val="auto"/>
          <w:sz w:val="16"/>
          <w:szCs w:val="16"/>
          <w:lang w:val="es-ES"/>
        </w:rPr>
        <w:t>La suma de los porcentajes puede no coincidir con los totales debido al redondeo de las cifras.</w:t>
      </w:r>
    </w:p>
    <w:p w14:paraId="5E91C931" w14:textId="541D41E6" w:rsidR="00674D39" w:rsidRPr="004F0273" w:rsidRDefault="00674D39" w:rsidP="002F42D3">
      <w:pPr>
        <w:tabs>
          <w:tab w:val="left" w:pos="851"/>
        </w:tabs>
        <w:spacing w:after="0" w:line="240" w:lineRule="auto"/>
        <w:ind w:left="590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a/</w:t>
      </w:r>
      <w:r w:rsidR="002F42D3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Porcentaje respecto a la población desocupada</w:t>
      </w:r>
      <w:r w:rsidR="00521D56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19E04ED8" w14:textId="2C7722E8" w:rsidR="00674D39" w:rsidRPr="004F0273" w:rsidRDefault="00674D39" w:rsidP="002F42D3">
      <w:pPr>
        <w:tabs>
          <w:tab w:val="left" w:pos="851"/>
        </w:tabs>
        <w:spacing w:after="0" w:line="240" w:lineRule="auto"/>
        <w:ind w:left="590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*</w:t>
      </w:r>
      <w:r w:rsidR="002F42D3" w:rsidRPr="004F0273">
        <w:rPr>
          <w:rFonts w:ascii="Arial" w:hAnsi="Arial" w:cs="Arial"/>
          <w:noProof/>
          <w:sz w:val="16"/>
          <w:szCs w:val="16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El nivel de precisión de la estimación es bajo (con un coeficiente de variación igual o mayor a 30</w:t>
      </w:r>
      <w:r w:rsidR="001F7FAA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%), por lo que se sugiere usar el dato con precaución, solo con fines descriptivos.</w:t>
      </w:r>
    </w:p>
    <w:p w14:paraId="3DCF29C7" w14:textId="7A9922EA" w:rsidR="009A6890" w:rsidRPr="004F0273" w:rsidRDefault="009A6890" w:rsidP="002F42D3">
      <w:pPr>
        <w:tabs>
          <w:tab w:val="left" w:pos="851"/>
        </w:tabs>
        <w:spacing w:after="0" w:line="240" w:lineRule="auto"/>
        <w:ind w:left="590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Fuente: </w:t>
      </w:r>
      <w:r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inegi. </w:t>
      </w:r>
      <w:r w:rsidR="00E547E5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E547E5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E547E5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E547E5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E547E5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090F93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E547E5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 w:rsidR="003A674A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3A674A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627F39">
        <w:rPr>
          <w:rFonts w:ascii="Arial" w:hAnsi="Arial" w:cs="Arial"/>
          <w:noProof/>
          <w:sz w:val="16"/>
          <w:szCs w:val="16"/>
          <w:lang w:val="es-ES" w:eastAsia="es-ES"/>
        </w:rPr>
        <w:t>3 y 2024.</w:t>
      </w:r>
    </w:p>
    <w:p w14:paraId="4A6A2253" w14:textId="4E0C947C" w:rsidR="00674D39" w:rsidRPr="004F0273" w:rsidRDefault="00674D39" w:rsidP="00674D39">
      <w:pPr>
        <w:pStyle w:val="n0"/>
        <w:keepLines w:val="0"/>
        <w:spacing w:before="0"/>
        <w:ind w:left="0" w:right="49" w:firstLine="0"/>
        <w:jc w:val="left"/>
        <w:rPr>
          <w:bCs/>
          <w:color w:val="auto"/>
          <w:spacing w:val="10"/>
        </w:rPr>
      </w:pPr>
    </w:p>
    <w:p w14:paraId="26D8CBB1" w14:textId="715F98C7" w:rsidR="00DE3EC2" w:rsidRPr="004F0273" w:rsidRDefault="00DE3EC2" w:rsidP="00DE3EC2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En términos absolutos, el mayor aumento se presentó en el lapso de desocupación de más de un mes hasta tres meses, con </w:t>
      </w:r>
      <w:r w:rsidR="00F14BA8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1 060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personas más si se compara con el </w:t>
      </w:r>
      <w:r w:rsidR="00F14BA8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segundo 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trimestre de 2023.</w:t>
      </w:r>
      <w:r w:rsidR="00B67D77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Por el contrario, el de más de un año presentó un descenso de 1 152 personas desocupadas en el mismo periodo.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</w:t>
      </w:r>
    </w:p>
    <w:p w14:paraId="1A8D659E" w14:textId="530353F0" w:rsidR="00674D39" w:rsidRPr="004F0273" w:rsidRDefault="00674D39" w:rsidP="00674D39">
      <w:pPr>
        <w:spacing w:after="0" w:line="240" w:lineRule="auto"/>
        <w:rPr>
          <w:rFonts w:ascii="Arial" w:eastAsia="Times New Roman" w:hAnsi="Arial" w:cs="Arial"/>
          <w:b/>
          <w:smallCaps/>
          <w:sz w:val="24"/>
          <w:szCs w:val="24"/>
          <w:lang w:val="es-ES_tradnl" w:eastAsia="es-ES"/>
        </w:rPr>
      </w:pPr>
    </w:p>
    <w:p w14:paraId="3D801027" w14:textId="3FD767FF" w:rsidR="00674D39" w:rsidRPr="00910B6F" w:rsidRDefault="00A402AB" w:rsidP="00A402AB">
      <w:pPr>
        <w:pStyle w:val="n0"/>
        <w:keepLines w:val="0"/>
        <w:spacing w:before="0"/>
        <w:ind w:left="357" w:right="0" w:firstLine="0"/>
        <w:jc w:val="center"/>
        <w:rPr>
          <w:b/>
          <w:iCs/>
          <w:smallCaps/>
          <w:color w:val="auto"/>
          <w:sz w:val="26"/>
          <w:szCs w:val="26"/>
        </w:rPr>
      </w:pPr>
      <w:r w:rsidRPr="00910B6F">
        <w:rPr>
          <w:b/>
          <w:iCs/>
          <w:smallCaps/>
          <w:color w:val="auto"/>
          <w:sz w:val="26"/>
          <w:szCs w:val="26"/>
        </w:rPr>
        <w:t xml:space="preserve">vi. </w:t>
      </w:r>
      <w:r w:rsidR="00960A58" w:rsidRPr="00910B6F">
        <w:rPr>
          <w:b/>
          <w:iCs/>
          <w:smallCaps/>
          <w:color w:val="auto"/>
          <w:sz w:val="26"/>
          <w:szCs w:val="26"/>
        </w:rPr>
        <w:t>t</w:t>
      </w:r>
      <w:r w:rsidR="00674D39" w:rsidRPr="00910B6F">
        <w:rPr>
          <w:b/>
          <w:iCs/>
          <w:smallCaps/>
          <w:color w:val="auto"/>
          <w:sz w:val="26"/>
          <w:szCs w:val="26"/>
        </w:rPr>
        <w:t>asas complementarias</w:t>
      </w:r>
    </w:p>
    <w:p w14:paraId="74F87305" w14:textId="77777777" w:rsidR="00674D39" w:rsidRPr="004F0273" w:rsidRDefault="00674D39" w:rsidP="00674D39">
      <w:pPr>
        <w:pStyle w:val="n0"/>
        <w:keepLines w:val="0"/>
        <w:spacing w:before="0"/>
        <w:ind w:left="0" w:right="0" w:firstLine="0"/>
        <w:rPr>
          <w:b/>
          <w:smallCaps/>
          <w:color w:val="auto"/>
        </w:rPr>
      </w:pPr>
    </w:p>
    <w:p w14:paraId="594BE448" w14:textId="730B80EB" w:rsidR="00CF1DFF" w:rsidRPr="004F0273" w:rsidRDefault="00674D39" w:rsidP="00DC25E9">
      <w:pPr>
        <w:pStyle w:val="n0"/>
        <w:keepLines w:val="0"/>
        <w:spacing w:before="0"/>
        <w:ind w:left="0" w:right="0" w:firstLine="0"/>
        <w:contextualSpacing/>
        <w:rPr>
          <w:bCs/>
          <w:color w:val="auto"/>
        </w:rPr>
      </w:pPr>
      <w:r w:rsidRPr="004F0273">
        <w:rPr>
          <w:bCs/>
          <w:color w:val="auto"/>
        </w:rPr>
        <w:t xml:space="preserve">Las tasas complementarias </w:t>
      </w:r>
      <w:r w:rsidR="006C09A6" w:rsidRPr="004F0273">
        <w:rPr>
          <w:bCs/>
          <w:color w:val="auto"/>
        </w:rPr>
        <w:t>amplían</w:t>
      </w:r>
      <w:r w:rsidRPr="004F0273">
        <w:rPr>
          <w:bCs/>
          <w:color w:val="auto"/>
        </w:rPr>
        <w:t xml:space="preserve"> el análisis de la ocupación y el empleo durante el </w:t>
      </w:r>
      <w:r w:rsidR="00F14BA8">
        <w:rPr>
          <w:bCs/>
          <w:color w:val="auto"/>
        </w:rPr>
        <w:t>segundo</w:t>
      </w:r>
      <w:r w:rsidR="00232DF4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>trimestre de 202</w:t>
      </w:r>
      <w:r w:rsidR="00D43A8D" w:rsidRPr="004F0273">
        <w:rPr>
          <w:bCs/>
          <w:color w:val="auto"/>
        </w:rPr>
        <w:t>4</w:t>
      </w:r>
      <w:r w:rsidRPr="004F0273">
        <w:rPr>
          <w:bCs/>
          <w:color w:val="auto"/>
        </w:rPr>
        <w:t xml:space="preserve"> en el estado de </w:t>
      </w:r>
      <w:r w:rsidR="00F14BA8">
        <w:rPr>
          <w:bCs/>
          <w:color w:val="auto"/>
        </w:rPr>
        <w:t>San Luis Potosí</w:t>
      </w:r>
      <w:r w:rsidRPr="004F0273">
        <w:rPr>
          <w:bCs/>
          <w:color w:val="auto"/>
        </w:rPr>
        <w:t>.</w:t>
      </w:r>
      <w:r w:rsidR="00CF0370" w:rsidRPr="004F0273">
        <w:rPr>
          <w:bCs/>
          <w:color w:val="auto"/>
        </w:rPr>
        <w:t xml:space="preserve"> </w:t>
      </w:r>
      <w:r w:rsidR="00F75ADD" w:rsidRPr="004F0273">
        <w:rPr>
          <w:bCs/>
          <w:color w:val="auto"/>
        </w:rPr>
        <w:t>En lo que respecta</w:t>
      </w:r>
      <w:r w:rsidRPr="004F0273">
        <w:rPr>
          <w:bCs/>
          <w:color w:val="auto"/>
        </w:rPr>
        <w:t xml:space="preserve"> a la presión sobre el mercado laboral, se tiene la Tasa de Ocupación Parcial y Desocupación 1 (</w:t>
      </w:r>
      <w:r w:rsidR="00147F48" w:rsidRPr="004F0273">
        <w:rPr>
          <w:bCs/>
          <w:smallCaps/>
          <w:color w:val="auto"/>
        </w:rPr>
        <w:t>topd</w:t>
      </w:r>
      <w:r w:rsidR="00147F48" w:rsidRPr="004F0273">
        <w:rPr>
          <w:bCs/>
          <w:smallCaps/>
          <w:color w:val="auto"/>
          <w:sz w:val="22"/>
          <w:szCs w:val="22"/>
        </w:rPr>
        <w:t>1</w:t>
      </w:r>
      <w:r w:rsidRPr="004F0273">
        <w:rPr>
          <w:bCs/>
          <w:color w:val="auto"/>
        </w:rPr>
        <w:t>) y la Tasa de Presión General (</w:t>
      </w:r>
      <w:r w:rsidR="00147F48" w:rsidRPr="004F0273">
        <w:rPr>
          <w:bCs/>
          <w:smallCaps/>
          <w:color w:val="auto"/>
        </w:rPr>
        <w:t>tprg</w:t>
      </w:r>
      <w:r w:rsidRPr="004F0273">
        <w:rPr>
          <w:bCs/>
          <w:color w:val="auto"/>
        </w:rPr>
        <w:t>).</w:t>
      </w:r>
    </w:p>
    <w:p w14:paraId="4C9C54EB" w14:textId="77777777" w:rsidR="00CF1DFF" w:rsidRPr="004F0273" w:rsidRDefault="00674D39" w:rsidP="00DC25E9">
      <w:pPr>
        <w:pStyle w:val="n0"/>
        <w:keepLines w:val="0"/>
        <w:spacing w:before="0"/>
        <w:ind w:left="0" w:right="0" w:firstLine="0"/>
        <w:contextualSpacing/>
        <w:rPr>
          <w:bCs/>
          <w:color w:val="auto"/>
          <w:spacing w:val="10"/>
        </w:rPr>
      </w:pPr>
      <w:r w:rsidRPr="004F0273">
        <w:rPr>
          <w:bCs/>
          <w:color w:val="auto"/>
          <w:spacing w:val="10"/>
        </w:rPr>
        <w:t xml:space="preserve"> </w:t>
      </w:r>
    </w:p>
    <w:p w14:paraId="4C23543A" w14:textId="35DD7835" w:rsidR="00A443BE" w:rsidRPr="004F0273" w:rsidRDefault="00674D39" w:rsidP="00A443BE">
      <w:pPr>
        <w:pStyle w:val="n0"/>
        <w:keepLines w:val="0"/>
        <w:spacing w:before="0"/>
        <w:ind w:left="0" w:right="0" w:firstLine="0"/>
        <w:contextualSpacing/>
        <w:rPr>
          <w:bCs/>
          <w:color w:val="auto"/>
        </w:rPr>
      </w:pPr>
      <w:r w:rsidRPr="009774B8">
        <w:rPr>
          <w:bCs/>
          <w:color w:val="auto"/>
          <w:spacing w:val="4"/>
        </w:rPr>
        <w:t xml:space="preserve">La </w:t>
      </w:r>
      <w:r w:rsidR="00147F48" w:rsidRPr="009774B8">
        <w:rPr>
          <w:bCs/>
          <w:smallCaps/>
          <w:color w:val="auto"/>
          <w:spacing w:val="4"/>
        </w:rPr>
        <w:t>topd</w:t>
      </w:r>
      <w:r w:rsidR="00147F48" w:rsidRPr="009774B8">
        <w:rPr>
          <w:bCs/>
          <w:smallCaps/>
          <w:color w:val="auto"/>
          <w:spacing w:val="4"/>
          <w:sz w:val="22"/>
          <w:szCs w:val="22"/>
        </w:rPr>
        <w:t>1</w:t>
      </w:r>
      <w:r w:rsidRPr="009774B8">
        <w:rPr>
          <w:bCs/>
          <w:color w:val="auto"/>
          <w:spacing w:val="4"/>
        </w:rPr>
        <w:t xml:space="preserve"> considera a la población desocupada y la ocupada que trabajó menos de 15 horas a la semana, respecto a la </w:t>
      </w:r>
      <w:r w:rsidR="00147F48" w:rsidRPr="009774B8">
        <w:rPr>
          <w:bCs/>
          <w:smallCaps/>
          <w:color w:val="auto"/>
          <w:spacing w:val="4"/>
        </w:rPr>
        <w:t>pea</w:t>
      </w:r>
      <w:r w:rsidRPr="009774B8">
        <w:rPr>
          <w:bCs/>
          <w:color w:val="auto"/>
          <w:spacing w:val="4"/>
        </w:rPr>
        <w:t xml:space="preserve">. En el </w:t>
      </w:r>
      <w:r w:rsidR="00F14BA8" w:rsidRPr="009774B8">
        <w:rPr>
          <w:bCs/>
          <w:color w:val="auto"/>
          <w:spacing w:val="4"/>
        </w:rPr>
        <w:t xml:space="preserve">segundo </w:t>
      </w:r>
      <w:r w:rsidRPr="009774B8">
        <w:rPr>
          <w:bCs/>
          <w:color w:val="auto"/>
          <w:spacing w:val="4"/>
        </w:rPr>
        <w:t>trimestre de 202</w:t>
      </w:r>
      <w:r w:rsidR="00D43A8D" w:rsidRPr="009774B8">
        <w:rPr>
          <w:bCs/>
          <w:color w:val="auto"/>
          <w:spacing w:val="4"/>
        </w:rPr>
        <w:t>4</w:t>
      </w:r>
      <w:r w:rsidRPr="009774B8">
        <w:rPr>
          <w:bCs/>
          <w:color w:val="auto"/>
          <w:spacing w:val="4"/>
        </w:rPr>
        <w:t xml:space="preserve"> esta tasa fue de </w:t>
      </w:r>
      <w:r w:rsidR="00F14BA8" w:rsidRPr="009774B8">
        <w:rPr>
          <w:bCs/>
          <w:color w:val="auto"/>
          <w:spacing w:val="4"/>
        </w:rPr>
        <w:t>10.9</w:t>
      </w:r>
      <w:r w:rsidR="00930187" w:rsidRPr="009774B8">
        <w:rPr>
          <w:bCs/>
          <w:color w:val="auto"/>
          <w:spacing w:val="4"/>
        </w:rPr>
        <w:t xml:space="preserve"> </w:t>
      </w:r>
      <w:r w:rsidRPr="009774B8">
        <w:rPr>
          <w:bCs/>
          <w:color w:val="auto"/>
          <w:spacing w:val="4"/>
        </w:rPr>
        <w:t>%</w:t>
      </w:r>
      <w:r w:rsidR="006A480B" w:rsidRPr="009774B8">
        <w:rPr>
          <w:bCs/>
          <w:color w:val="auto"/>
          <w:spacing w:val="4"/>
        </w:rPr>
        <w:t>:</w:t>
      </w:r>
      <w:r w:rsidRPr="004F0273">
        <w:rPr>
          <w:bCs/>
          <w:color w:val="auto"/>
        </w:rPr>
        <w:t xml:space="preserve"> </w:t>
      </w:r>
      <w:r w:rsidR="00BC6D38" w:rsidRPr="00B30DB9">
        <w:rPr>
          <w:bCs/>
          <w:color w:val="auto"/>
          <w:spacing w:val="-4"/>
        </w:rPr>
        <w:t>0.</w:t>
      </w:r>
      <w:r w:rsidR="00F14BA8" w:rsidRPr="00B30DB9">
        <w:rPr>
          <w:bCs/>
          <w:color w:val="auto"/>
          <w:spacing w:val="-4"/>
        </w:rPr>
        <w:t xml:space="preserve">3 </w:t>
      </w:r>
      <w:r w:rsidR="00BC6D38" w:rsidRPr="00B30DB9">
        <w:rPr>
          <w:bCs/>
          <w:color w:val="auto"/>
          <w:spacing w:val="-4"/>
        </w:rPr>
        <w:t xml:space="preserve">de punto porcentual </w:t>
      </w:r>
      <w:r w:rsidR="00F14BA8" w:rsidRPr="00B30DB9">
        <w:rPr>
          <w:bCs/>
          <w:color w:val="auto"/>
          <w:spacing w:val="-4"/>
        </w:rPr>
        <w:t xml:space="preserve">mayor </w:t>
      </w:r>
      <w:r w:rsidRPr="00B30DB9">
        <w:rPr>
          <w:bCs/>
          <w:color w:val="auto"/>
          <w:spacing w:val="-4"/>
        </w:rPr>
        <w:t xml:space="preserve">que la del </w:t>
      </w:r>
      <w:r w:rsidR="00F14BA8" w:rsidRPr="00B30DB9">
        <w:rPr>
          <w:bCs/>
          <w:color w:val="auto"/>
          <w:spacing w:val="-4"/>
        </w:rPr>
        <w:t xml:space="preserve">segundo </w:t>
      </w:r>
      <w:r w:rsidRPr="00B30DB9">
        <w:rPr>
          <w:bCs/>
          <w:color w:val="auto"/>
          <w:spacing w:val="-4"/>
        </w:rPr>
        <w:t>trimestre de 202</w:t>
      </w:r>
      <w:r w:rsidR="00D43A8D" w:rsidRPr="00B30DB9">
        <w:rPr>
          <w:bCs/>
          <w:color w:val="auto"/>
          <w:spacing w:val="-4"/>
        </w:rPr>
        <w:t>3</w:t>
      </w:r>
      <w:r w:rsidRPr="00B30DB9">
        <w:rPr>
          <w:bCs/>
          <w:color w:val="auto"/>
          <w:spacing w:val="-4"/>
        </w:rPr>
        <w:t xml:space="preserve">. En los hombres fue de </w:t>
      </w:r>
      <w:r w:rsidR="00F14BA8" w:rsidRPr="00B30DB9">
        <w:rPr>
          <w:bCs/>
          <w:color w:val="auto"/>
          <w:spacing w:val="-4"/>
        </w:rPr>
        <w:t>8</w:t>
      </w:r>
      <w:r w:rsidR="00930187" w:rsidRPr="00B30DB9">
        <w:rPr>
          <w:bCs/>
          <w:color w:val="auto"/>
          <w:spacing w:val="-4"/>
        </w:rPr>
        <w:t xml:space="preserve"> </w:t>
      </w:r>
      <w:r w:rsidRPr="00B30DB9">
        <w:rPr>
          <w:bCs/>
          <w:color w:val="auto"/>
          <w:spacing w:val="-4"/>
        </w:rPr>
        <w:t>%</w:t>
      </w:r>
      <w:r w:rsidRPr="004F0273">
        <w:rPr>
          <w:bCs/>
          <w:color w:val="auto"/>
        </w:rPr>
        <w:t xml:space="preserve"> y en las mujeres</w:t>
      </w:r>
      <w:r w:rsidR="00770545" w:rsidRPr="004F0273">
        <w:rPr>
          <w:bCs/>
          <w:color w:val="auto"/>
        </w:rPr>
        <w:t>,</w:t>
      </w:r>
      <w:r w:rsidRPr="004F0273">
        <w:rPr>
          <w:bCs/>
          <w:color w:val="auto"/>
        </w:rPr>
        <w:t xml:space="preserve"> de </w:t>
      </w:r>
      <w:r w:rsidR="00F14BA8">
        <w:rPr>
          <w:bCs/>
          <w:color w:val="auto"/>
        </w:rPr>
        <w:t>15.1</w:t>
      </w:r>
      <w:r w:rsidR="00770545" w:rsidRPr="004F0273">
        <w:rPr>
          <w:bCs/>
          <w:color w:val="auto"/>
        </w:rPr>
        <w:t xml:space="preserve"> por ciento</w:t>
      </w:r>
      <w:bookmarkStart w:id="14" w:name="_Hlk79500519"/>
      <w:r w:rsidR="0071657B" w:rsidRPr="004F0273">
        <w:rPr>
          <w:bCs/>
          <w:color w:val="auto"/>
        </w:rPr>
        <w:t>. En otras palabras</w:t>
      </w:r>
      <w:r w:rsidR="008A1B27" w:rsidRPr="004F0273">
        <w:rPr>
          <w:bCs/>
          <w:color w:val="auto"/>
        </w:rPr>
        <w:t>, en el per</w:t>
      </w:r>
      <w:r w:rsidR="00DC25E9" w:rsidRPr="004F0273">
        <w:rPr>
          <w:bCs/>
          <w:color w:val="auto"/>
        </w:rPr>
        <w:t>i</w:t>
      </w:r>
      <w:r w:rsidR="008A1B27" w:rsidRPr="004F0273">
        <w:rPr>
          <w:bCs/>
          <w:color w:val="auto"/>
        </w:rPr>
        <w:t>odo mencionado</w:t>
      </w:r>
      <w:r w:rsidR="00DC25E9" w:rsidRPr="004F0273">
        <w:rPr>
          <w:bCs/>
          <w:color w:val="auto"/>
        </w:rPr>
        <w:t>,</w:t>
      </w:r>
      <w:r w:rsidR="00770545" w:rsidRPr="004F0273">
        <w:rPr>
          <w:bCs/>
          <w:color w:val="auto"/>
        </w:rPr>
        <w:t xml:space="preserve"> la tasa</w:t>
      </w:r>
      <w:r w:rsidRPr="004F0273">
        <w:rPr>
          <w:bCs/>
          <w:color w:val="auto"/>
        </w:rPr>
        <w:t xml:space="preserve"> </w:t>
      </w:r>
      <w:r w:rsidR="00F14BA8">
        <w:rPr>
          <w:bCs/>
          <w:color w:val="auto"/>
        </w:rPr>
        <w:t>aument</w:t>
      </w:r>
      <w:r w:rsidR="00F14BA8" w:rsidRPr="004F0273">
        <w:rPr>
          <w:bCs/>
          <w:color w:val="auto"/>
        </w:rPr>
        <w:t xml:space="preserve">ó </w:t>
      </w:r>
      <w:r w:rsidR="0032141C" w:rsidRPr="004F0273">
        <w:rPr>
          <w:bCs/>
          <w:color w:val="auto"/>
        </w:rPr>
        <w:t>0.</w:t>
      </w:r>
      <w:r w:rsidR="00F14BA8">
        <w:rPr>
          <w:bCs/>
          <w:color w:val="auto"/>
        </w:rPr>
        <w:t xml:space="preserve">4 </w:t>
      </w:r>
      <w:r w:rsidR="00DE3EC2">
        <w:rPr>
          <w:bCs/>
          <w:color w:val="auto"/>
        </w:rPr>
        <w:t>de punto porcentual</w:t>
      </w:r>
      <w:r w:rsidR="00FD20BF" w:rsidRPr="004F0273">
        <w:rPr>
          <w:bCs/>
          <w:color w:val="auto"/>
        </w:rPr>
        <w:t xml:space="preserve"> para los hombres y </w:t>
      </w:r>
      <w:r w:rsidR="00F14BA8">
        <w:rPr>
          <w:bCs/>
          <w:color w:val="auto"/>
        </w:rPr>
        <w:t xml:space="preserve">disminuyó </w:t>
      </w:r>
      <w:r w:rsidR="00FD20BF" w:rsidRPr="004F0273">
        <w:rPr>
          <w:bCs/>
          <w:color w:val="auto"/>
        </w:rPr>
        <w:t>0.</w:t>
      </w:r>
      <w:r w:rsidR="00F14BA8">
        <w:rPr>
          <w:bCs/>
          <w:color w:val="auto"/>
        </w:rPr>
        <w:t>1 de punto porcentual</w:t>
      </w:r>
      <w:r w:rsidR="00F14BA8" w:rsidRPr="004F0273">
        <w:rPr>
          <w:bCs/>
          <w:color w:val="auto"/>
        </w:rPr>
        <w:t xml:space="preserve"> </w:t>
      </w:r>
      <w:r w:rsidR="00FD20BF" w:rsidRPr="004F0273">
        <w:rPr>
          <w:bCs/>
          <w:color w:val="auto"/>
        </w:rPr>
        <w:t>para las mujeres</w:t>
      </w:r>
      <w:bookmarkEnd w:id="14"/>
      <w:r w:rsidR="00ED7EE4" w:rsidRPr="004F0273">
        <w:rPr>
          <w:bCs/>
          <w:color w:val="auto"/>
        </w:rPr>
        <w:t>.</w:t>
      </w:r>
      <w:r w:rsidR="00A443BE" w:rsidRPr="004F0273">
        <w:rPr>
          <w:bCs/>
          <w:color w:val="auto"/>
        </w:rPr>
        <w:br w:type="page"/>
      </w:r>
    </w:p>
    <w:p w14:paraId="58B5C9FB" w14:textId="2BF1666C" w:rsidR="00674D39" w:rsidRPr="004F0273" w:rsidRDefault="00674D39" w:rsidP="00674D39">
      <w:pPr>
        <w:pStyle w:val="n0"/>
        <w:keepLines w:val="0"/>
        <w:spacing w:before="0"/>
        <w:ind w:left="0" w:right="0" w:firstLine="0"/>
        <w:contextualSpacing/>
        <w:rPr>
          <w:bCs/>
          <w:color w:val="auto"/>
        </w:rPr>
      </w:pPr>
      <w:r w:rsidRPr="004F0273">
        <w:rPr>
          <w:bCs/>
          <w:color w:val="auto"/>
        </w:rPr>
        <w:lastRenderedPageBreak/>
        <w:t xml:space="preserve">La </w:t>
      </w:r>
      <w:r w:rsidR="00147F48" w:rsidRPr="004F0273">
        <w:rPr>
          <w:bCs/>
          <w:smallCaps/>
          <w:color w:val="auto"/>
        </w:rPr>
        <w:t>tprg</w:t>
      </w:r>
      <w:r w:rsidRPr="004F0273">
        <w:rPr>
          <w:bCs/>
          <w:color w:val="auto"/>
        </w:rPr>
        <w:t xml:space="preserve"> comprende a quienes están en desocupación abierta y a l</w:t>
      </w:r>
      <w:r w:rsidR="00770545" w:rsidRPr="004F0273">
        <w:rPr>
          <w:bCs/>
          <w:color w:val="auto"/>
        </w:rPr>
        <w:t>as y l</w:t>
      </w:r>
      <w:r w:rsidRPr="004F0273">
        <w:rPr>
          <w:bCs/>
          <w:color w:val="auto"/>
        </w:rPr>
        <w:t xml:space="preserve">os ocupados que buscan empleo adicional o para cambiar el actual, como proporción de la </w:t>
      </w:r>
      <w:r w:rsidR="00147F48" w:rsidRPr="004F0273">
        <w:rPr>
          <w:bCs/>
          <w:smallCaps/>
          <w:color w:val="auto"/>
        </w:rPr>
        <w:t>pea</w:t>
      </w:r>
      <w:r w:rsidRPr="004F0273">
        <w:rPr>
          <w:bCs/>
          <w:color w:val="auto"/>
        </w:rPr>
        <w:t xml:space="preserve">. En el </w:t>
      </w:r>
      <w:r w:rsidR="001337BB">
        <w:rPr>
          <w:bCs/>
          <w:color w:val="auto"/>
        </w:rPr>
        <w:t xml:space="preserve">segundo </w:t>
      </w:r>
      <w:r w:rsidRPr="004F0273">
        <w:rPr>
          <w:bCs/>
          <w:color w:val="auto"/>
        </w:rPr>
        <w:t>trimestre de 202</w:t>
      </w:r>
      <w:r w:rsidR="00D43A8D" w:rsidRPr="004F0273">
        <w:rPr>
          <w:bCs/>
          <w:color w:val="auto"/>
        </w:rPr>
        <w:t>4</w:t>
      </w:r>
      <w:r w:rsidRPr="004F0273">
        <w:rPr>
          <w:bCs/>
          <w:color w:val="auto"/>
        </w:rPr>
        <w:t xml:space="preserve">, esta tasa fue de </w:t>
      </w:r>
      <w:r w:rsidR="001337BB">
        <w:rPr>
          <w:bCs/>
          <w:color w:val="auto"/>
        </w:rPr>
        <w:t>6.3</w:t>
      </w:r>
      <w:r w:rsidR="00930187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 xml:space="preserve">% de la </w:t>
      </w:r>
      <w:r w:rsidR="00147F48" w:rsidRPr="004F0273">
        <w:rPr>
          <w:bCs/>
          <w:smallCaps/>
          <w:color w:val="auto"/>
        </w:rPr>
        <w:t>pea</w:t>
      </w:r>
      <w:r w:rsidR="00E839F6">
        <w:rPr>
          <w:bCs/>
          <w:color w:val="auto"/>
        </w:rPr>
        <w:t>,</w:t>
      </w:r>
      <w:r w:rsidRPr="004F0273">
        <w:rPr>
          <w:bCs/>
          <w:color w:val="auto"/>
        </w:rPr>
        <w:t xml:space="preserve"> </w:t>
      </w:r>
      <w:r w:rsidR="00770545" w:rsidRPr="004F0273">
        <w:rPr>
          <w:bCs/>
          <w:color w:val="auto"/>
        </w:rPr>
        <w:t>es de</w:t>
      </w:r>
      <w:r w:rsidR="00867BE5" w:rsidRPr="004F0273">
        <w:rPr>
          <w:bCs/>
          <w:color w:val="auto"/>
        </w:rPr>
        <w:t xml:space="preserve">cir, se </w:t>
      </w:r>
      <w:r w:rsidRPr="004F0273">
        <w:rPr>
          <w:bCs/>
          <w:color w:val="auto"/>
        </w:rPr>
        <w:t>observ</w:t>
      </w:r>
      <w:r w:rsidR="00867BE5" w:rsidRPr="004F0273">
        <w:rPr>
          <w:bCs/>
          <w:color w:val="auto"/>
        </w:rPr>
        <w:t>ó</w:t>
      </w:r>
      <w:r w:rsidRPr="004F0273">
        <w:rPr>
          <w:bCs/>
          <w:color w:val="auto"/>
        </w:rPr>
        <w:t xml:space="preserve"> una </w:t>
      </w:r>
      <w:r w:rsidR="00147F48" w:rsidRPr="004F0273">
        <w:rPr>
          <w:bCs/>
          <w:smallCaps/>
          <w:color w:val="auto"/>
        </w:rPr>
        <w:t>tprg</w:t>
      </w:r>
      <w:r w:rsidRPr="004F0273">
        <w:rPr>
          <w:bCs/>
          <w:color w:val="auto"/>
        </w:rPr>
        <w:t xml:space="preserve"> masculina de </w:t>
      </w:r>
      <w:r w:rsidR="001337BB">
        <w:rPr>
          <w:bCs/>
          <w:color w:val="auto"/>
        </w:rPr>
        <w:t>6.7</w:t>
      </w:r>
      <w:r w:rsidR="00AD6D23" w:rsidRPr="004F0273">
        <w:rPr>
          <w:bCs/>
          <w:color w:val="auto"/>
        </w:rPr>
        <w:t xml:space="preserve"> %</w:t>
      </w:r>
      <w:r w:rsidRPr="004F0273">
        <w:rPr>
          <w:bCs/>
          <w:color w:val="auto"/>
        </w:rPr>
        <w:t xml:space="preserve">, mientras que la femenina fue de </w:t>
      </w:r>
      <w:r w:rsidR="001337BB">
        <w:rPr>
          <w:bCs/>
          <w:color w:val="auto"/>
        </w:rPr>
        <w:t>5.8</w:t>
      </w:r>
      <w:r w:rsidR="00867BE5" w:rsidRPr="004F0273">
        <w:rPr>
          <w:bCs/>
          <w:color w:val="auto"/>
        </w:rPr>
        <w:t xml:space="preserve"> por ciento</w:t>
      </w:r>
      <w:r w:rsidRPr="004F0273">
        <w:rPr>
          <w:bCs/>
          <w:color w:val="auto"/>
        </w:rPr>
        <w:t xml:space="preserve">. En términos porcentuales, la presión sobre el mercado laboral por búsqueda de un empleo </w:t>
      </w:r>
      <w:r w:rsidR="00BC6D38" w:rsidRPr="004F0273">
        <w:rPr>
          <w:bCs/>
          <w:color w:val="auto"/>
        </w:rPr>
        <w:t xml:space="preserve">tuvo </w:t>
      </w:r>
      <w:r w:rsidR="001337BB">
        <w:rPr>
          <w:bCs/>
          <w:color w:val="auto"/>
        </w:rPr>
        <w:t>un incremento</w:t>
      </w:r>
      <w:r w:rsidR="001337BB" w:rsidRPr="004F0273">
        <w:rPr>
          <w:bCs/>
          <w:color w:val="auto"/>
        </w:rPr>
        <w:t xml:space="preserve"> </w:t>
      </w:r>
      <w:r w:rsidR="001337BB">
        <w:rPr>
          <w:bCs/>
          <w:color w:val="auto"/>
        </w:rPr>
        <w:t>de 0.7</w:t>
      </w:r>
      <w:r w:rsidR="001337BB" w:rsidRPr="004F0273">
        <w:rPr>
          <w:bCs/>
          <w:color w:val="auto"/>
        </w:rPr>
        <w:t xml:space="preserve"> </w:t>
      </w:r>
      <w:r w:rsidR="001337BB">
        <w:rPr>
          <w:bCs/>
          <w:color w:val="auto"/>
        </w:rPr>
        <w:t>de punto porcentual en e</w:t>
      </w:r>
      <w:r w:rsidRPr="004F0273">
        <w:rPr>
          <w:bCs/>
          <w:color w:val="auto"/>
        </w:rPr>
        <w:t xml:space="preserve">l total. En los hombres </w:t>
      </w:r>
      <w:r w:rsidR="001337BB">
        <w:rPr>
          <w:bCs/>
          <w:color w:val="auto"/>
        </w:rPr>
        <w:t>aument</w:t>
      </w:r>
      <w:r w:rsidR="001337BB" w:rsidRPr="004F0273">
        <w:rPr>
          <w:bCs/>
          <w:color w:val="auto"/>
        </w:rPr>
        <w:t xml:space="preserve">ó </w:t>
      </w:r>
      <w:r w:rsidR="00591BF0">
        <w:rPr>
          <w:bCs/>
          <w:color w:val="auto"/>
        </w:rPr>
        <w:t>un</w:t>
      </w:r>
      <w:r w:rsidR="00E44E41" w:rsidRPr="004F0273">
        <w:rPr>
          <w:bCs/>
          <w:color w:val="auto"/>
        </w:rPr>
        <w:t xml:space="preserve"> </w:t>
      </w:r>
      <w:r w:rsidR="00B411C9" w:rsidRPr="004F0273">
        <w:rPr>
          <w:bCs/>
          <w:color w:val="auto"/>
        </w:rPr>
        <w:t>punto porcentual</w:t>
      </w:r>
      <w:r w:rsidRPr="004F0273">
        <w:rPr>
          <w:bCs/>
          <w:color w:val="auto"/>
        </w:rPr>
        <w:t xml:space="preserve"> y en las mujeres</w:t>
      </w:r>
      <w:r w:rsidR="003F72F6" w:rsidRPr="004F0273">
        <w:rPr>
          <w:bCs/>
          <w:color w:val="auto"/>
        </w:rPr>
        <w:t xml:space="preserve"> </w:t>
      </w:r>
      <w:r w:rsidR="0084411C" w:rsidRPr="004F0273">
        <w:rPr>
          <w:bCs/>
          <w:color w:val="auto"/>
        </w:rPr>
        <w:t>0.</w:t>
      </w:r>
      <w:r w:rsidR="001337BB">
        <w:rPr>
          <w:bCs/>
          <w:color w:val="auto"/>
        </w:rPr>
        <w:t>5</w:t>
      </w:r>
      <w:r w:rsidR="003F72F6" w:rsidRPr="004F0273">
        <w:rPr>
          <w:bCs/>
          <w:color w:val="auto"/>
        </w:rPr>
        <w:t xml:space="preserve"> de punto porcentual</w:t>
      </w:r>
      <w:r w:rsidR="00C319FB">
        <w:rPr>
          <w:bCs/>
          <w:color w:val="auto"/>
        </w:rPr>
        <w:t>,</w:t>
      </w:r>
      <w:r w:rsidR="002603B4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 xml:space="preserve">con respecto al </w:t>
      </w:r>
      <w:r w:rsidR="001337BB">
        <w:rPr>
          <w:bCs/>
          <w:color w:val="auto"/>
        </w:rPr>
        <w:t>segundo</w:t>
      </w:r>
      <w:r w:rsidR="001337BB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>trimestre de 202</w:t>
      </w:r>
      <w:r w:rsidR="00D43A8D" w:rsidRPr="004F0273">
        <w:rPr>
          <w:bCs/>
          <w:color w:val="auto"/>
        </w:rPr>
        <w:t>3</w:t>
      </w:r>
      <w:r w:rsidRPr="004F0273">
        <w:rPr>
          <w:bCs/>
          <w:color w:val="auto"/>
        </w:rPr>
        <w:t>.</w:t>
      </w:r>
    </w:p>
    <w:p w14:paraId="51128756" w14:textId="77777777" w:rsidR="00674D39" w:rsidRPr="004F0273" w:rsidRDefault="00674D39" w:rsidP="00674D39">
      <w:pPr>
        <w:pStyle w:val="n0"/>
        <w:keepLines w:val="0"/>
        <w:spacing w:before="0"/>
        <w:ind w:left="0" w:right="0" w:firstLine="0"/>
        <w:contextualSpacing/>
        <w:rPr>
          <w:bCs/>
          <w:color w:val="auto"/>
          <w:sz w:val="18"/>
          <w:szCs w:val="18"/>
        </w:rPr>
      </w:pPr>
    </w:p>
    <w:p w14:paraId="2DEAE6C7" w14:textId="31117CDE" w:rsidR="00867BE5" w:rsidRPr="004F0273" w:rsidRDefault="00D128A6" w:rsidP="00867BE5">
      <w:pPr>
        <w:pStyle w:val="n0"/>
        <w:keepLines w:val="0"/>
        <w:spacing w:before="0"/>
        <w:ind w:left="0" w:right="0" w:firstLine="0"/>
        <w:contextualSpacing/>
        <w:rPr>
          <w:bCs/>
          <w:color w:val="auto"/>
        </w:rPr>
      </w:pPr>
      <w:r w:rsidRPr="004F0273">
        <w:rPr>
          <w:bCs/>
          <w:color w:val="auto"/>
        </w:rPr>
        <w:t>Las</w:t>
      </w:r>
      <w:r w:rsidR="00867BE5" w:rsidRPr="004F0273">
        <w:rPr>
          <w:bCs/>
          <w:color w:val="auto"/>
        </w:rPr>
        <w:t xml:space="preserve"> tasas que ofrecen </w:t>
      </w:r>
      <w:r w:rsidRPr="004F0273">
        <w:rPr>
          <w:bCs/>
          <w:color w:val="auto"/>
        </w:rPr>
        <w:t>datos</w:t>
      </w:r>
      <w:r w:rsidR="00867BE5" w:rsidRPr="004F0273">
        <w:rPr>
          <w:bCs/>
          <w:color w:val="auto"/>
        </w:rPr>
        <w:t xml:space="preserve"> sobre la ocupación informal y la ocupación en el sector informal en todas las actividades económicas son: la Tasa de Informalidad Laboral 1 (</w:t>
      </w:r>
      <w:r w:rsidR="00147F48" w:rsidRPr="004F0273">
        <w:rPr>
          <w:bCs/>
          <w:smallCaps/>
          <w:color w:val="auto"/>
        </w:rPr>
        <w:t>til</w:t>
      </w:r>
      <w:r w:rsidR="00147F48" w:rsidRPr="004F0273">
        <w:rPr>
          <w:bCs/>
          <w:smallCaps/>
          <w:color w:val="auto"/>
          <w:sz w:val="22"/>
          <w:szCs w:val="22"/>
        </w:rPr>
        <w:t>1</w:t>
      </w:r>
      <w:r w:rsidR="00867BE5" w:rsidRPr="004F0273">
        <w:rPr>
          <w:bCs/>
          <w:color w:val="auto"/>
        </w:rPr>
        <w:t>) y la Tasa de Ocupación en el Sector Informal 1 (</w:t>
      </w:r>
      <w:r w:rsidR="00147F48" w:rsidRPr="004F0273">
        <w:rPr>
          <w:bCs/>
          <w:smallCaps/>
          <w:color w:val="auto"/>
        </w:rPr>
        <w:t>tosi</w:t>
      </w:r>
      <w:r w:rsidR="00147F48" w:rsidRPr="004F0273">
        <w:rPr>
          <w:bCs/>
          <w:smallCaps/>
          <w:color w:val="auto"/>
          <w:sz w:val="22"/>
          <w:szCs w:val="22"/>
        </w:rPr>
        <w:t>1</w:t>
      </w:r>
      <w:r w:rsidR="00867BE5" w:rsidRPr="004F0273">
        <w:rPr>
          <w:bCs/>
          <w:color w:val="auto"/>
        </w:rPr>
        <w:t>). La primera comprende a las y los ocupados que son laboralmente vulnerables por la naturaleza de la unidad económica para la que trabajan</w:t>
      </w:r>
      <w:r w:rsidR="00A85814" w:rsidRPr="004F0273">
        <w:rPr>
          <w:bCs/>
          <w:color w:val="auto"/>
        </w:rPr>
        <w:t>. También incluye a</w:t>
      </w:r>
      <w:r w:rsidR="00867BE5" w:rsidRPr="004F0273">
        <w:rPr>
          <w:bCs/>
          <w:color w:val="auto"/>
        </w:rPr>
        <w:t xml:space="preserve"> las personas cuyo vínculo o dependencia laboral no se reconoce por su fuente de trabajo.</w:t>
      </w:r>
    </w:p>
    <w:p w14:paraId="54EAD113" w14:textId="77777777" w:rsidR="00674D39" w:rsidRPr="004F0273" w:rsidRDefault="00674D39" w:rsidP="00674D39">
      <w:pPr>
        <w:pStyle w:val="n0"/>
        <w:keepLines w:val="0"/>
        <w:spacing w:before="0"/>
        <w:ind w:left="0" w:right="0" w:firstLine="0"/>
        <w:contextualSpacing/>
        <w:rPr>
          <w:bCs/>
          <w:color w:val="auto"/>
          <w:sz w:val="18"/>
          <w:szCs w:val="18"/>
        </w:rPr>
      </w:pPr>
    </w:p>
    <w:p w14:paraId="4F63A656" w14:textId="6DFA5D46" w:rsidR="00674D39" w:rsidRPr="004F0273" w:rsidRDefault="00674D39" w:rsidP="00674D39">
      <w:pPr>
        <w:pStyle w:val="n0"/>
        <w:keepLines w:val="0"/>
        <w:spacing w:before="0"/>
        <w:ind w:left="0" w:right="0" w:firstLine="0"/>
        <w:contextualSpacing/>
        <w:rPr>
          <w:bCs/>
          <w:color w:val="auto"/>
        </w:rPr>
      </w:pPr>
      <w:r w:rsidRPr="00BC6A95">
        <w:rPr>
          <w:bCs/>
          <w:color w:val="auto"/>
        </w:rPr>
        <w:t xml:space="preserve">En el </w:t>
      </w:r>
      <w:r w:rsidR="001337BB">
        <w:rPr>
          <w:bCs/>
          <w:color w:val="auto"/>
        </w:rPr>
        <w:t>segundo</w:t>
      </w:r>
      <w:r w:rsidR="001337BB" w:rsidRPr="00BC6A95">
        <w:rPr>
          <w:bCs/>
          <w:color w:val="auto"/>
        </w:rPr>
        <w:t xml:space="preserve"> </w:t>
      </w:r>
      <w:r w:rsidRPr="00BC6A95">
        <w:rPr>
          <w:bCs/>
          <w:color w:val="auto"/>
        </w:rPr>
        <w:t>trimestre de 202</w:t>
      </w:r>
      <w:r w:rsidR="00D43A8D" w:rsidRPr="00BC6A95">
        <w:rPr>
          <w:bCs/>
          <w:color w:val="auto"/>
        </w:rPr>
        <w:t>4</w:t>
      </w:r>
      <w:r w:rsidR="00D86AF9" w:rsidRPr="00BC6A95">
        <w:rPr>
          <w:bCs/>
          <w:color w:val="auto"/>
        </w:rPr>
        <w:t>,</w:t>
      </w:r>
      <w:r w:rsidRPr="00BC6A95">
        <w:rPr>
          <w:bCs/>
          <w:color w:val="auto"/>
        </w:rPr>
        <w:t xml:space="preserve"> la </w:t>
      </w:r>
      <w:r w:rsidR="00147F48" w:rsidRPr="00BC6A95">
        <w:rPr>
          <w:bCs/>
          <w:smallCaps/>
          <w:color w:val="auto"/>
        </w:rPr>
        <w:t>til</w:t>
      </w:r>
      <w:r w:rsidR="00147F48" w:rsidRPr="00BC6A95">
        <w:rPr>
          <w:bCs/>
          <w:smallCaps/>
          <w:color w:val="auto"/>
          <w:sz w:val="22"/>
          <w:szCs w:val="22"/>
        </w:rPr>
        <w:t>1</w:t>
      </w:r>
      <w:r w:rsidRPr="00BC6A95">
        <w:rPr>
          <w:bCs/>
          <w:color w:val="auto"/>
        </w:rPr>
        <w:t xml:space="preserve"> fue de </w:t>
      </w:r>
      <w:r w:rsidR="001337BB">
        <w:rPr>
          <w:bCs/>
          <w:color w:val="auto"/>
        </w:rPr>
        <w:t>53.6</w:t>
      </w:r>
      <w:r w:rsidR="004A4C2C" w:rsidRPr="00BC6A95">
        <w:rPr>
          <w:bCs/>
          <w:color w:val="auto"/>
        </w:rPr>
        <w:t xml:space="preserve"> </w:t>
      </w:r>
      <w:r w:rsidRPr="00BC6A95">
        <w:rPr>
          <w:bCs/>
          <w:color w:val="auto"/>
        </w:rPr>
        <w:t>% de la población ocupada</w:t>
      </w:r>
      <w:r w:rsidR="00F328AF">
        <w:rPr>
          <w:bCs/>
          <w:color w:val="auto"/>
        </w:rPr>
        <w:t>:</w:t>
      </w:r>
      <w:r w:rsidRPr="00BC6A95">
        <w:rPr>
          <w:bCs/>
          <w:color w:val="auto"/>
        </w:rPr>
        <w:t xml:space="preserve"> </w:t>
      </w:r>
      <w:r w:rsidR="001337BB">
        <w:rPr>
          <w:bCs/>
          <w:color w:val="auto"/>
        </w:rPr>
        <w:t>1.1</w:t>
      </w:r>
      <w:r w:rsidR="001337BB" w:rsidRPr="00BC6A95">
        <w:rPr>
          <w:bCs/>
          <w:color w:val="auto"/>
        </w:rPr>
        <w:t xml:space="preserve"> </w:t>
      </w:r>
      <w:r w:rsidR="00A871AC" w:rsidRPr="00BC6A95">
        <w:rPr>
          <w:bCs/>
          <w:color w:val="auto"/>
        </w:rPr>
        <w:t xml:space="preserve">puntos </w:t>
      </w:r>
      <w:r w:rsidR="00FF47DB" w:rsidRPr="00BC6A95">
        <w:rPr>
          <w:bCs/>
          <w:color w:val="auto"/>
        </w:rPr>
        <w:t>porcentuales</w:t>
      </w:r>
      <w:r w:rsidRPr="00BC6A95">
        <w:rPr>
          <w:bCs/>
          <w:color w:val="auto"/>
        </w:rPr>
        <w:t xml:space="preserve"> </w:t>
      </w:r>
      <w:r w:rsidR="00BC6D38" w:rsidRPr="00BC6A95">
        <w:rPr>
          <w:bCs/>
          <w:color w:val="auto"/>
        </w:rPr>
        <w:t>menos</w:t>
      </w:r>
      <w:r w:rsidRPr="00BC6A95">
        <w:rPr>
          <w:bCs/>
          <w:color w:val="auto"/>
        </w:rPr>
        <w:t xml:space="preserve"> que la del </w:t>
      </w:r>
      <w:r w:rsidR="001337BB">
        <w:rPr>
          <w:bCs/>
          <w:color w:val="auto"/>
        </w:rPr>
        <w:t>segundo</w:t>
      </w:r>
      <w:r w:rsidR="001337BB" w:rsidRPr="00BC6A95">
        <w:rPr>
          <w:bCs/>
          <w:color w:val="auto"/>
        </w:rPr>
        <w:t xml:space="preserve"> </w:t>
      </w:r>
      <w:r w:rsidRPr="00BC6A95">
        <w:rPr>
          <w:bCs/>
          <w:color w:val="auto"/>
        </w:rPr>
        <w:t>trimestre de 202</w:t>
      </w:r>
      <w:r w:rsidR="00D43A8D" w:rsidRPr="00BC6A95">
        <w:rPr>
          <w:bCs/>
          <w:color w:val="auto"/>
        </w:rPr>
        <w:t>3</w:t>
      </w:r>
      <w:r w:rsidRPr="00BC6A95">
        <w:rPr>
          <w:bCs/>
          <w:color w:val="auto"/>
        </w:rPr>
        <w:t xml:space="preserve">. </w:t>
      </w:r>
      <w:bookmarkStart w:id="15" w:name="_Hlk79485202"/>
      <w:r w:rsidR="00EA4EBC" w:rsidRPr="00BC6A95">
        <w:rPr>
          <w:bCs/>
          <w:color w:val="auto"/>
        </w:rPr>
        <w:t>Según</w:t>
      </w:r>
      <w:r w:rsidRPr="00BC6A95">
        <w:rPr>
          <w:bCs/>
          <w:color w:val="auto"/>
        </w:rPr>
        <w:t xml:space="preserve"> sexo, la </w:t>
      </w:r>
      <w:r w:rsidR="00147F48" w:rsidRPr="00BC6A95">
        <w:rPr>
          <w:bCs/>
          <w:smallCaps/>
          <w:color w:val="auto"/>
        </w:rPr>
        <w:t>til</w:t>
      </w:r>
      <w:r w:rsidR="00147F48" w:rsidRPr="00BC6A95">
        <w:rPr>
          <w:bCs/>
          <w:smallCaps/>
          <w:color w:val="auto"/>
          <w:sz w:val="22"/>
          <w:szCs w:val="22"/>
        </w:rPr>
        <w:t>1</w:t>
      </w:r>
      <w:r w:rsidRPr="00BC6A95">
        <w:rPr>
          <w:bCs/>
          <w:color w:val="auto"/>
        </w:rPr>
        <w:t xml:space="preserve"> en los hombres fue de </w:t>
      </w:r>
      <w:r w:rsidR="001337BB">
        <w:rPr>
          <w:bCs/>
          <w:color w:val="auto"/>
        </w:rPr>
        <w:t>52.9</w:t>
      </w:r>
      <w:r w:rsidR="00930187" w:rsidRPr="00BC6A95">
        <w:rPr>
          <w:bCs/>
          <w:color w:val="auto"/>
        </w:rPr>
        <w:t xml:space="preserve"> </w:t>
      </w:r>
      <w:r w:rsidRPr="00BC6A95">
        <w:rPr>
          <w:bCs/>
          <w:color w:val="auto"/>
        </w:rPr>
        <w:t>% y en las mujeres</w:t>
      </w:r>
      <w:r w:rsidR="00867BE5" w:rsidRPr="00BC6A95">
        <w:rPr>
          <w:bCs/>
          <w:color w:val="auto"/>
        </w:rPr>
        <w:t>,</w:t>
      </w:r>
      <w:r w:rsidRPr="00BC6A95">
        <w:rPr>
          <w:bCs/>
          <w:color w:val="auto"/>
        </w:rPr>
        <w:t xml:space="preserve"> de </w:t>
      </w:r>
      <w:r w:rsidR="001337BB">
        <w:rPr>
          <w:bCs/>
          <w:color w:val="auto"/>
        </w:rPr>
        <w:t>54.6</w:t>
      </w:r>
      <w:r w:rsidR="00930187" w:rsidRPr="00BC6A95">
        <w:rPr>
          <w:bCs/>
          <w:color w:val="auto"/>
        </w:rPr>
        <w:t xml:space="preserve"> </w:t>
      </w:r>
      <w:r w:rsidRPr="00BC6A95">
        <w:rPr>
          <w:bCs/>
          <w:color w:val="auto"/>
        </w:rPr>
        <w:t>%</w:t>
      </w:r>
      <w:r w:rsidR="00C1293D">
        <w:rPr>
          <w:bCs/>
          <w:color w:val="auto"/>
        </w:rPr>
        <w:t>,</w:t>
      </w:r>
      <w:r w:rsidRPr="00BC6A95">
        <w:rPr>
          <w:bCs/>
          <w:color w:val="auto"/>
        </w:rPr>
        <w:t xml:space="preserve"> </w:t>
      </w:r>
      <w:r w:rsidR="00E93F42">
        <w:rPr>
          <w:bCs/>
          <w:color w:val="auto"/>
        </w:rPr>
        <w:t xml:space="preserve">lo que significa que bajó </w:t>
      </w:r>
      <w:r w:rsidR="00D413E6" w:rsidRPr="00BC6A95">
        <w:rPr>
          <w:bCs/>
          <w:color w:val="auto"/>
        </w:rPr>
        <w:t>1.</w:t>
      </w:r>
      <w:r w:rsidR="001337BB">
        <w:rPr>
          <w:bCs/>
          <w:color w:val="auto"/>
        </w:rPr>
        <w:t>1</w:t>
      </w:r>
      <w:r w:rsidR="001337BB" w:rsidRPr="00BC6A95">
        <w:rPr>
          <w:bCs/>
          <w:color w:val="auto"/>
        </w:rPr>
        <w:t xml:space="preserve"> </w:t>
      </w:r>
      <w:r w:rsidR="00D413E6" w:rsidRPr="00BC6A95">
        <w:rPr>
          <w:bCs/>
          <w:color w:val="auto"/>
        </w:rPr>
        <w:t>puntos porcentuales</w:t>
      </w:r>
      <w:r w:rsidR="00C662BE" w:rsidRPr="00BC6A95">
        <w:rPr>
          <w:bCs/>
          <w:color w:val="auto"/>
        </w:rPr>
        <w:t xml:space="preserve"> </w:t>
      </w:r>
      <w:r w:rsidR="003F462E" w:rsidRPr="00BC6A95">
        <w:rPr>
          <w:bCs/>
          <w:color w:val="auto"/>
        </w:rPr>
        <w:t>en los hombres</w:t>
      </w:r>
      <w:r w:rsidRPr="00BC6A95">
        <w:rPr>
          <w:bCs/>
          <w:color w:val="auto"/>
        </w:rPr>
        <w:t xml:space="preserve"> </w:t>
      </w:r>
      <w:r w:rsidR="00C662BE" w:rsidRPr="00BC6A95">
        <w:rPr>
          <w:bCs/>
          <w:color w:val="auto"/>
        </w:rPr>
        <w:t xml:space="preserve">y </w:t>
      </w:r>
      <w:r w:rsidR="001337BB">
        <w:rPr>
          <w:bCs/>
          <w:color w:val="auto"/>
        </w:rPr>
        <w:t>1</w:t>
      </w:r>
      <w:r w:rsidR="00C662BE" w:rsidRPr="00BC6A95">
        <w:rPr>
          <w:bCs/>
          <w:color w:val="auto"/>
        </w:rPr>
        <w:t xml:space="preserve">.3 puntos porcentuales </w:t>
      </w:r>
      <w:r w:rsidR="003F462E" w:rsidRPr="00BC6A95">
        <w:rPr>
          <w:bCs/>
          <w:color w:val="auto"/>
        </w:rPr>
        <w:t>en las mujeres</w:t>
      </w:r>
      <w:r w:rsidRPr="00BC6A95">
        <w:rPr>
          <w:bCs/>
          <w:color w:val="auto"/>
        </w:rPr>
        <w:t>,</w:t>
      </w:r>
      <w:r w:rsidR="008B3DE1" w:rsidRPr="00BC6A95">
        <w:rPr>
          <w:bCs/>
          <w:color w:val="auto"/>
        </w:rPr>
        <w:t xml:space="preserve"> al comparar</w:t>
      </w:r>
      <w:r w:rsidRPr="00BC6A95">
        <w:rPr>
          <w:bCs/>
          <w:color w:val="auto"/>
        </w:rPr>
        <w:t xml:space="preserve"> con las cifras del mismo trimestre del año anterior.</w:t>
      </w:r>
    </w:p>
    <w:p w14:paraId="3CF10251" w14:textId="77777777" w:rsidR="00674D39" w:rsidRPr="004F0273" w:rsidRDefault="00674D39" w:rsidP="00674D39">
      <w:pPr>
        <w:pStyle w:val="n0"/>
        <w:keepLines w:val="0"/>
        <w:spacing w:before="0"/>
        <w:ind w:left="0" w:right="0" w:firstLine="0"/>
        <w:contextualSpacing/>
        <w:rPr>
          <w:color w:val="auto"/>
          <w:sz w:val="18"/>
          <w:szCs w:val="18"/>
        </w:rPr>
      </w:pPr>
    </w:p>
    <w:p w14:paraId="04F2A570" w14:textId="080F71AB" w:rsidR="00674D39" w:rsidRPr="004F0273" w:rsidRDefault="00674D39" w:rsidP="00674D39">
      <w:pPr>
        <w:pStyle w:val="n0"/>
        <w:keepLines w:val="0"/>
        <w:spacing w:before="0"/>
        <w:ind w:left="0" w:right="0" w:firstLine="0"/>
        <w:contextualSpacing/>
        <w:rPr>
          <w:bCs/>
          <w:color w:val="auto"/>
        </w:rPr>
      </w:pPr>
      <w:r w:rsidRPr="004F0273">
        <w:rPr>
          <w:bCs/>
          <w:color w:val="auto"/>
        </w:rPr>
        <w:t xml:space="preserve">La </w:t>
      </w:r>
      <w:r w:rsidR="00147F48" w:rsidRPr="004F0273">
        <w:rPr>
          <w:bCs/>
          <w:smallCaps/>
          <w:color w:val="auto"/>
        </w:rPr>
        <w:t>tosi</w:t>
      </w:r>
      <w:r w:rsidR="00147F48" w:rsidRPr="004F0273">
        <w:rPr>
          <w:bCs/>
          <w:smallCaps/>
          <w:color w:val="auto"/>
          <w:sz w:val="22"/>
          <w:szCs w:val="22"/>
        </w:rPr>
        <w:t>1</w:t>
      </w:r>
      <w:r w:rsidRPr="004F0273">
        <w:rPr>
          <w:bCs/>
          <w:color w:val="auto"/>
        </w:rPr>
        <w:t xml:space="preserve"> considera a todas las personas que trabajan para unidades económicas no agropecuarias </w:t>
      </w:r>
      <w:r w:rsidR="00867BE5" w:rsidRPr="004F0273">
        <w:rPr>
          <w:bCs/>
          <w:color w:val="auto"/>
        </w:rPr>
        <w:t xml:space="preserve">que </w:t>
      </w:r>
      <w:r w:rsidRPr="004F0273">
        <w:rPr>
          <w:bCs/>
          <w:color w:val="auto"/>
        </w:rPr>
        <w:t>opera</w:t>
      </w:r>
      <w:r w:rsidR="00867BE5" w:rsidRPr="004F0273">
        <w:rPr>
          <w:bCs/>
          <w:color w:val="auto"/>
        </w:rPr>
        <w:t>n</w:t>
      </w:r>
      <w:r w:rsidRPr="004F0273">
        <w:rPr>
          <w:bCs/>
          <w:color w:val="auto"/>
        </w:rPr>
        <w:t xml:space="preserve"> sin registros contables y</w:t>
      </w:r>
      <w:r w:rsidR="009F6E92" w:rsidRPr="004F0273">
        <w:rPr>
          <w:bCs/>
          <w:color w:val="auto"/>
        </w:rPr>
        <w:t xml:space="preserve"> que no están constituidas</w:t>
      </w:r>
      <w:r w:rsidRPr="004F0273">
        <w:rPr>
          <w:bCs/>
          <w:color w:val="auto"/>
        </w:rPr>
        <w:t xml:space="preserve"> como empresas</w:t>
      </w:r>
      <w:r w:rsidR="00867BE5" w:rsidRPr="004F0273">
        <w:rPr>
          <w:bCs/>
          <w:color w:val="auto"/>
        </w:rPr>
        <w:t xml:space="preserve">. Estas </w:t>
      </w:r>
      <w:r w:rsidRPr="004F0273">
        <w:rPr>
          <w:bCs/>
          <w:color w:val="auto"/>
        </w:rPr>
        <w:t>actividades tienden a concretarse en una escala de operación</w:t>
      </w:r>
      <w:r w:rsidR="00867BE5" w:rsidRPr="004F0273">
        <w:rPr>
          <w:bCs/>
          <w:color w:val="auto"/>
        </w:rPr>
        <w:t xml:space="preserve"> muy pequeña</w:t>
      </w:r>
      <w:r w:rsidRPr="004F0273">
        <w:rPr>
          <w:bCs/>
          <w:color w:val="auto"/>
        </w:rPr>
        <w:t xml:space="preserve">. </w:t>
      </w:r>
    </w:p>
    <w:p w14:paraId="6BC15C27" w14:textId="77777777" w:rsidR="00674D39" w:rsidRPr="004F0273" w:rsidRDefault="00674D39" w:rsidP="00674D39">
      <w:pPr>
        <w:pStyle w:val="n0"/>
        <w:keepLines w:val="0"/>
        <w:spacing w:before="0"/>
        <w:ind w:left="0" w:right="0" w:firstLine="0"/>
        <w:contextualSpacing/>
        <w:rPr>
          <w:bCs/>
          <w:color w:val="auto"/>
          <w:sz w:val="18"/>
          <w:szCs w:val="18"/>
        </w:rPr>
      </w:pPr>
    </w:p>
    <w:p w14:paraId="73F93349" w14:textId="1A42D27D" w:rsidR="00674D39" w:rsidRPr="004F0273" w:rsidRDefault="00674D39" w:rsidP="00674D39">
      <w:pPr>
        <w:pStyle w:val="n0"/>
        <w:keepLines w:val="0"/>
        <w:spacing w:before="0"/>
        <w:ind w:left="0" w:right="0" w:firstLine="0"/>
        <w:contextualSpacing/>
        <w:rPr>
          <w:bCs/>
          <w:color w:val="auto"/>
        </w:rPr>
      </w:pPr>
      <w:r w:rsidRPr="004F0273">
        <w:rPr>
          <w:bCs/>
          <w:color w:val="auto"/>
        </w:rPr>
        <w:t xml:space="preserve">En el </w:t>
      </w:r>
      <w:r w:rsidR="001337BB">
        <w:rPr>
          <w:bCs/>
          <w:color w:val="auto"/>
        </w:rPr>
        <w:t>segundo</w:t>
      </w:r>
      <w:r w:rsidR="001337BB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>trimestre de 202</w:t>
      </w:r>
      <w:r w:rsidR="00D43A8D" w:rsidRPr="004F0273">
        <w:rPr>
          <w:bCs/>
          <w:color w:val="auto"/>
        </w:rPr>
        <w:t>4</w:t>
      </w:r>
      <w:r w:rsidRPr="004F0273">
        <w:rPr>
          <w:bCs/>
          <w:color w:val="auto"/>
        </w:rPr>
        <w:t xml:space="preserve">, la </w:t>
      </w:r>
      <w:r w:rsidR="00147F48" w:rsidRPr="004F0273">
        <w:rPr>
          <w:bCs/>
          <w:smallCaps/>
          <w:color w:val="auto"/>
        </w:rPr>
        <w:t>tosi</w:t>
      </w:r>
      <w:r w:rsidR="00147F48" w:rsidRPr="004F0273">
        <w:rPr>
          <w:bCs/>
          <w:smallCaps/>
          <w:color w:val="auto"/>
          <w:sz w:val="22"/>
          <w:szCs w:val="22"/>
        </w:rPr>
        <w:t>1</w:t>
      </w:r>
      <w:r w:rsidRPr="004F0273">
        <w:rPr>
          <w:bCs/>
          <w:color w:val="auto"/>
        </w:rPr>
        <w:t xml:space="preserve"> fue de </w:t>
      </w:r>
      <w:r w:rsidR="001337BB">
        <w:rPr>
          <w:bCs/>
          <w:color w:val="auto"/>
        </w:rPr>
        <w:t>26.5</w:t>
      </w:r>
      <w:r w:rsidR="00930187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 xml:space="preserve">% de la población ocupada, tasa </w:t>
      </w:r>
      <w:r w:rsidR="001337BB">
        <w:rPr>
          <w:bCs/>
          <w:color w:val="auto"/>
        </w:rPr>
        <w:t>superior</w:t>
      </w:r>
      <w:r w:rsidR="001337BB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 xml:space="preserve">en </w:t>
      </w:r>
      <w:r w:rsidR="00C12D56" w:rsidRPr="004F0273">
        <w:rPr>
          <w:bCs/>
          <w:color w:val="auto"/>
        </w:rPr>
        <w:t>0.</w:t>
      </w:r>
      <w:r w:rsidR="001337BB">
        <w:rPr>
          <w:bCs/>
          <w:color w:val="auto"/>
        </w:rPr>
        <w:t>7</w:t>
      </w:r>
      <w:r w:rsidR="001337BB" w:rsidRPr="004F0273">
        <w:rPr>
          <w:bCs/>
          <w:color w:val="auto"/>
        </w:rPr>
        <w:t xml:space="preserve"> </w:t>
      </w:r>
      <w:r w:rsidR="003669FB" w:rsidRPr="004F0273">
        <w:rPr>
          <w:bCs/>
          <w:color w:val="auto"/>
        </w:rPr>
        <w:t>de punto porcentual</w:t>
      </w:r>
      <w:r w:rsidRPr="004F0273">
        <w:rPr>
          <w:bCs/>
          <w:color w:val="auto"/>
        </w:rPr>
        <w:t xml:space="preserve"> respecto a la del </w:t>
      </w:r>
      <w:r w:rsidR="001337BB">
        <w:rPr>
          <w:bCs/>
          <w:color w:val="auto"/>
        </w:rPr>
        <w:t>segundo</w:t>
      </w:r>
      <w:r w:rsidR="001337BB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>trimestre de 202</w:t>
      </w:r>
      <w:r w:rsidR="00D43A8D" w:rsidRPr="004F0273">
        <w:rPr>
          <w:bCs/>
          <w:color w:val="auto"/>
        </w:rPr>
        <w:t>3</w:t>
      </w:r>
      <w:r w:rsidRPr="004F0273">
        <w:rPr>
          <w:bCs/>
          <w:color w:val="auto"/>
        </w:rPr>
        <w:t xml:space="preserve">. La </w:t>
      </w:r>
      <w:r w:rsidR="00147F48" w:rsidRPr="004F0273">
        <w:rPr>
          <w:bCs/>
          <w:smallCaps/>
          <w:color w:val="auto"/>
        </w:rPr>
        <w:t>tosi1</w:t>
      </w:r>
      <w:r w:rsidRPr="004F0273">
        <w:rPr>
          <w:bCs/>
          <w:color w:val="auto"/>
        </w:rPr>
        <w:t xml:space="preserve"> masculina fue de </w:t>
      </w:r>
      <w:r w:rsidR="001337BB">
        <w:rPr>
          <w:bCs/>
          <w:color w:val="auto"/>
        </w:rPr>
        <w:t>26.5</w:t>
      </w:r>
      <w:r w:rsidR="00930187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>%</w:t>
      </w:r>
      <w:r w:rsidR="0075799F" w:rsidRPr="004F0273">
        <w:rPr>
          <w:bCs/>
          <w:color w:val="auto"/>
        </w:rPr>
        <w:t>:</w:t>
      </w:r>
      <w:r w:rsidRPr="004F0273">
        <w:rPr>
          <w:bCs/>
          <w:color w:val="auto"/>
        </w:rPr>
        <w:t xml:space="preserve"> </w:t>
      </w:r>
      <w:r w:rsidR="00E44E41">
        <w:rPr>
          <w:bCs/>
          <w:color w:val="auto"/>
        </w:rPr>
        <w:t>2</w:t>
      </w:r>
      <w:r w:rsidR="00E44E41" w:rsidRPr="004F0273">
        <w:rPr>
          <w:bCs/>
          <w:color w:val="auto"/>
        </w:rPr>
        <w:t xml:space="preserve"> </w:t>
      </w:r>
      <w:r w:rsidR="00C12D56" w:rsidRPr="004F0273">
        <w:rPr>
          <w:bCs/>
          <w:color w:val="auto"/>
        </w:rPr>
        <w:t>punto</w:t>
      </w:r>
      <w:r w:rsidR="001337BB">
        <w:rPr>
          <w:bCs/>
          <w:color w:val="auto"/>
        </w:rPr>
        <w:t>s</w:t>
      </w:r>
      <w:r w:rsidR="00C12D56" w:rsidRPr="004F0273">
        <w:rPr>
          <w:bCs/>
          <w:color w:val="auto"/>
        </w:rPr>
        <w:t xml:space="preserve"> porcentual</w:t>
      </w:r>
      <w:r w:rsidR="001337BB">
        <w:rPr>
          <w:bCs/>
          <w:color w:val="auto"/>
        </w:rPr>
        <w:t>es mayor</w:t>
      </w:r>
      <w:r w:rsidR="0003203C" w:rsidRPr="004F0273">
        <w:rPr>
          <w:bCs/>
          <w:color w:val="auto"/>
        </w:rPr>
        <w:t xml:space="preserve"> con respecto al mismo trimestre del año anterior</w:t>
      </w:r>
      <w:r w:rsidR="00F807A7" w:rsidRPr="004F0273">
        <w:rPr>
          <w:bCs/>
          <w:color w:val="auto"/>
        </w:rPr>
        <w:t>.</w:t>
      </w:r>
      <w:r w:rsidRPr="004F0273">
        <w:rPr>
          <w:bCs/>
          <w:color w:val="auto"/>
        </w:rPr>
        <w:t xml:space="preserve"> </w:t>
      </w:r>
      <w:r w:rsidR="00F807A7" w:rsidRPr="004F0273">
        <w:rPr>
          <w:bCs/>
          <w:color w:val="auto"/>
        </w:rPr>
        <w:t>L</w:t>
      </w:r>
      <w:r w:rsidRPr="004F0273">
        <w:rPr>
          <w:bCs/>
          <w:color w:val="auto"/>
        </w:rPr>
        <w:t>a femenina</w:t>
      </w:r>
      <w:r w:rsidR="00F807A7" w:rsidRPr="004F0273">
        <w:rPr>
          <w:bCs/>
          <w:color w:val="auto"/>
        </w:rPr>
        <w:t xml:space="preserve"> fue</w:t>
      </w:r>
      <w:r w:rsidRPr="004F0273">
        <w:rPr>
          <w:bCs/>
          <w:color w:val="auto"/>
        </w:rPr>
        <w:t xml:space="preserve"> de </w:t>
      </w:r>
      <w:r w:rsidR="001337BB">
        <w:rPr>
          <w:bCs/>
          <w:color w:val="auto"/>
        </w:rPr>
        <w:t>26.5</w:t>
      </w:r>
      <w:r w:rsidR="00930187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>%</w:t>
      </w:r>
      <w:r w:rsidR="0075799F" w:rsidRPr="004F0273">
        <w:rPr>
          <w:bCs/>
          <w:color w:val="auto"/>
        </w:rPr>
        <w:t>:</w:t>
      </w:r>
      <w:r w:rsidR="0003203C" w:rsidRPr="004F0273">
        <w:rPr>
          <w:bCs/>
          <w:color w:val="auto"/>
        </w:rPr>
        <w:t xml:space="preserve"> </w:t>
      </w:r>
      <w:r w:rsidR="001337BB">
        <w:rPr>
          <w:bCs/>
          <w:color w:val="auto"/>
        </w:rPr>
        <w:t>1.4</w:t>
      </w:r>
      <w:r w:rsidR="003669FB" w:rsidRPr="004F0273">
        <w:rPr>
          <w:bCs/>
          <w:color w:val="auto"/>
        </w:rPr>
        <w:t xml:space="preserve"> </w:t>
      </w:r>
      <w:r w:rsidR="00FD3BF6" w:rsidRPr="004F0273">
        <w:rPr>
          <w:bCs/>
          <w:color w:val="auto"/>
        </w:rPr>
        <w:t>punto</w:t>
      </w:r>
      <w:r w:rsidR="001337BB">
        <w:rPr>
          <w:bCs/>
          <w:color w:val="auto"/>
        </w:rPr>
        <w:t>s</w:t>
      </w:r>
      <w:r w:rsidR="00FD3BF6" w:rsidRPr="004F0273">
        <w:rPr>
          <w:bCs/>
          <w:color w:val="auto"/>
        </w:rPr>
        <w:t xml:space="preserve"> porcentual</w:t>
      </w:r>
      <w:r w:rsidR="001337BB">
        <w:rPr>
          <w:bCs/>
          <w:color w:val="auto"/>
        </w:rPr>
        <w:t>es</w:t>
      </w:r>
      <w:r w:rsidR="008B292C" w:rsidRPr="004F0273">
        <w:rPr>
          <w:bCs/>
          <w:color w:val="auto"/>
        </w:rPr>
        <w:t xml:space="preserve"> </w:t>
      </w:r>
      <w:r w:rsidR="009A2558" w:rsidRPr="004F0273">
        <w:rPr>
          <w:bCs/>
          <w:color w:val="auto"/>
        </w:rPr>
        <w:t>menos</w:t>
      </w:r>
      <w:r w:rsidR="0003203C" w:rsidRPr="004F0273">
        <w:rPr>
          <w:bCs/>
          <w:color w:val="auto"/>
        </w:rPr>
        <w:t xml:space="preserve"> con respe</w:t>
      </w:r>
      <w:r w:rsidR="00274A52" w:rsidRPr="004F0273">
        <w:rPr>
          <w:bCs/>
          <w:color w:val="auto"/>
        </w:rPr>
        <w:t>c</w:t>
      </w:r>
      <w:r w:rsidR="0003203C" w:rsidRPr="004F0273">
        <w:rPr>
          <w:bCs/>
          <w:color w:val="auto"/>
        </w:rPr>
        <w:t>to al mismo periodo</w:t>
      </w:r>
      <w:r w:rsidRPr="004F0273">
        <w:rPr>
          <w:bCs/>
          <w:color w:val="auto"/>
        </w:rPr>
        <w:t>.</w:t>
      </w:r>
    </w:p>
    <w:p w14:paraId="3A315FBF" w14:textId="77777777" w:rsidR="00674D39" w:rsidRPr="004F0273" w:rsidRDefault="00674D39" w:rsidP="00674D39">
      <w:pPr>
        <w:pStyle w:val="n0"/>
        <w:keepLines w:val="0"/>
        <w:spacing w:before="0"/>
        <w:ind w:left="0" w:right="0" w:firstLine="0"/>
        <w:contextualSpacing/>
        <w:rPr>
          <w:bCs/>
          <w:color w:val="auto"/>
          <w:sz w:val="18"/>
          <w:szCs w:val="18"/>
        </w:rPr>
      </w:pPr>
    </w:p>
    <w:bookmarkEnd w:id="15"/>
    <w:p w14:paraId="1332EF57" w14:textId="15CC8BE9" w:rsidR="00674D39" w:rsidRPr="004F0273" w:rsidRDefault="00867BE5" w:rsidP="00674D39">
      <w:pPr>
        <w:pStyle w:val="n0"/>
        <w:keepLines w:val="0"/>
        <w:spacing w:before="0"/>
        <w:ind w:left="0" w:right="0" w:firstLine="0"/>
        <w:contextualSpacing/>
        <w:rPr>
          <w:bCs/>
          <w:color w:val="auto"/>
        </w:rPr>
      </w:pPr>
      <w:r w:rsidRPr="004F0273">
        <w:rPr>
          <w:bCs/>
          <w:color w:val="auto"/>
        </w:rPr>
        <w:t>Con</w:t>
      </w:r>
      <w:r w:rsidR="00674D39" w:rsidRPr="004F0273">
        <w:rPr>
          <w:bCs/>
          <w:color w:val="auto"/>
        </w:rPr>
        <w:t xml:space="preserve"> base </w:t>
      </w:r>
      <w:r w:rsidR="00C111C5" w:rsidRPr="004F0273">
        <w:rPr>
          <w:bCs/>
          <w:color w:val="auto"/>
        </w:rPr>
        <w:t xml:space="preserve">en </w:t>
      </w:r>
      <w:r w:rsidR="00674D39" w:rsidRPr="004F0273">
        <w:rPr>
          <w:bCs/>
          <w:color w:val="auto"/>
        </w:rPr>
        <w:t xml:space="preserve">la construcción de la </w:t>
      </w:r>
      <w:r w:rsidR="00147F48" w:rsidRPr="004F0273">
        <w:rPr>
          <w:bCs/>
          <w:smallCaps/>
          <w:color w:val="auto"/>
        </w:rPr>
        <w:t>til</w:t>
      </w:r>
      <w:r w:rsidR="00147F48" w:rsidRPr="004F0273">
        <w:rPr>
          <w:bCs/>
          <w:smallCaps/>
          <w:color w:val="auto"/>
          <w:sz w:val="22"/>
          <w:szCs w:val="22"/>
        </w:rPr>
        <w:t>1</w:t>
      </w:r>
      <w:r w:rsidR="00674D39" w:rsidRPr="004F0273">
        <w:rPr>
          <w:bCs/>
          <w:color w:val="auto"/>
        </w:rPr>
        <w:t xml:space="preserve">, </w:t>
      </w:r>
      <w:r w:rsidR="002475D1" w:rsidRPr="004F0273">
        <w:rPr>
          <w:bCs/>
          <w:color w:val="auto"/>
        </w:rPr>
        <w:t>que excluye las</w:t>
      </w:r>
      <w:r w:rsidR="00674D39" w:rsidRPr="004F0273">
        <w:rPr>
          <w:bCs/>
          <w:color w:val="auto"/>
        </w:rPr>
        <w:t xml:space="preserve"> actividades agropecuarias, se tiene la Tasa de Informalidad Laboral 2 (</w:t>
      </w:r>
      <w:r w:rsidR="00147F48" w:rsidRPr="004F0273">
        <w:rPr>
          <w:bCs/>
          <w:smallCaps/>
          <w:color w:val="auto"/>
        </w:rPr>
        <w:t>til</w:t>
      </w:r>
      <w:r w:rsidR="00147F48" w:rsidRPr="004F0273">
        <w:rPr>
          <w:bCs/>
          <w:smallCaps/>
          <w:color w:val="auto"/>
          <w:sz w:val="22"/>
          <w:szCs w:val="22"/>
        </w:rPr>
        <w:t>2</w:t>
      </w:r>
      <w:r w:rsidR="00674D39" w:rsidRPr="004F0273">
        <w:rPr>
          <w:bCs/>
          <w:color w:val="auto"/>
        </w:rPr>
        <w:t>)</w:t>
      </w:r>
      <w:r w:rsidR="002475D1" w:rsidRPr="004F0273">
        <w:rPr>
          <w:bCs/>
          <w:color w:val="auto"/>
        </w:rPr>
        <w:t>. E</w:t>
      </w:r>
      <w:r w:rsidR="00674D39" w:rsidRPr="004F0273">
        <w:rPr>
          <w:bCs/>
          <w:color w:val="auto"/>
        </w:rPr>
        <w:t xml:space="preserve">n el </w:t>
      </w:r>
      <w:r w:rsidR="00241426">
        <w:rPr>
          <w:bCs/>
          <w:color w:val="auto"/>
        </w:rPr>
        <w:t>segundo</w:t>
      </w:r>
      <w:r w:rsidR="00241426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>trimestre de 202</w:t>
      </w:r>
      <w:r w:rsidR="00D43A8D" w:rsidRPr="004F0273">
        <w:rPr>
          <w:bCs/>
          <w:color w:val="auto"/>
        </w:rPr>
        <w:t>4</w:t>
      </w:r>
      <w:r w:rsidR="0020269A" w:rsidRPr="004F0273">
        <w:rPr>
          <w:bCs/>
          <w:color w:val="auto"/>
        </w:rPr>
        <w:t>,</w:t>
      </w:r>
      <w:r w:rsidR="002475D1" w:rsidRPr="004F0273">
        <w:rPr>
          <w:bCs/>
          <w:color w:val="auto"/>
        </w:rPr>
        <w:t xml:space="preserve"> esta </w:t>
      </w:r>
      <w:r w:rsidR="00674D39" w:rsidRPr="004F0273">
        <w:rPr>
          <w:bCs/>
          <w:color w:val="auto"/>
        </w:rPr>
        <w:t xml:space="preserve">fue de </w:t>
      </w:r>
      <w:r w:rsidR="00241426">
        <w:rPr>
          <w:bCs/>
          <w:color w:val="auto"/>
        </w:rPr>
        <w:t>49.4</w:t>
      </w:r>
      <w:r w:rsidR="00930187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>% de la población ocupada no agropecuaria</w:t>
      </w:r>
      <w:r w:rsidR="000C0364">
        <w:rPr>
          <w:bCs/>
          <w:color w:val="auto"/>
        </w:rPr>
        <w:t>:</w:t>
      </w:r>
      <w:r w:rsidR="00674D39" w:rsidRPr="004F0273">
        <w:rPr>
          <w:bCs/>
          <w:color w:val="auto"/>
        </w:rPr>
        <w:t xml:space="preserve"> </w:t>
      </w:r>
      <w:r w:rsidR="00241426">
        <w:rPr>
          <w:bCs/>
          <w:color w:val="auto"/>
        </w:rPr>
        <w:t>0.1</w:t>
      </w:r>
      <w:r w:rsidR="00670D84" w:rsidRPr="004F0273">
        <w:rPr>
          <w:bCs/>
          <w:color w:val="auto"/>
        </w:rPr>
        <w:t xml:space="preserve"> </w:t>
      </w:r>
      <w:r w:rsidR="00241426">
        <w:rPr>
          <w:bCs/>
          <w:color w:val="auto"/>
        </w:rPr>
        <w:t xml:space="preserve">de </w:t>
      </w:r>
      <w:r w:rsidR="00670D84" w:rsidRPr="004F0273">
        <w:rPr>
          <w:bCs/>
          <w:color w:val="auto"/>
        </w:rPr>
        <w:t>punto porcentual</w:t>
      </w:r>
      <w:r w:rsidR="00674D39" w:rsidRPr="004F0273">
        <w:rPr>
          <w:bCs/>
          <w:color w:val="auto"/>
        </w:rPr>
        <w:t xml:space="preserve"> </w:t>
      </w:r>
      <w:r w:rsidR="00670D84" w:rsidRPr="004F0273">
        <w:rPr>
          <w:bCs/>
          <w:color w:val="auto"/>
        </w:rPr>
        <w:t>inferior</w:t>
      </w:r>
      <w:r w:rsidR="00674D39" w:rsidRPr="004F0273">
        <w:rPr>
          <w:bCs/>
          <w:color w:val="auto"/>
        </w:rPr>
        <w:t xml:space="preserve"> a la del </w:t>
      </w:r>
      <w:r w:rsidR="00241426">
        <w:rPr>
          <w:bCs/>
          <w:color w:val="auto"/>
        </w:rPr>
        <w:t>segundo</w:t>
      </w:r>
      <w:r w:rsidR="00241426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>trimestre de 202</w:t>
      </w:r>
      <w:r w:rsidR="00D43A8D" w:rsidRPr="004F0273">
        <w:rPr>
          <w:bCs/>
          <w:color w:val="auto"/>
        </w:rPr>
        <w:t>3</w:t>
      </w:r>
      <w:r w:rsidR="00674D39" w:rsidRPr="004F0273">
        <w:rPr>
          <w:bCs/>
          <w:color w:val="auto"/>
        </w:rPr>
        <w:t xml:space="preserve">. </w:t>
      </w:r>
      <w:r w:rsidR="002475D1" w:rsidRPr="004F0273">
        <w:rPr>
          <w:bCs/>
          <w:color w:val="auto"/>
        </w:rPr>
        <w:t>Se</w:t>
      </w:r>
      <w:r w:rsidR="00930187" w:rsidRPr="004F0273">
        <w:rPr>
          <w:bCs/>
          <w:color w:val="auto"/>
        </w:rPr>
        <w:t>g</w:t>
      </w:r>
      <w:r w:rsidR="002475D1" w:rsidRPr="004F0273">
        <w:rPr>
          <w:bCs/>
          <w:color w:val="auto"/>
        </w:rPr>
        <w:t>ún</w:t>
      </w:r>
      <w:r w:rsidR="00674D39" w:rsidRPr="004F0273">
        <w:rPr>
          <w:bCs/>
          <w:color w:val="auto"/>
        </w:rPr>
        <w:t xml:space="preserve"> sexo, la </w:t>
      </w:r>
      <w:r w:rsidR="00147F48" w:rsidRPr="004F0273">
        <w:rPr>
          <w:bCs/>
          <w:smallCaps/>
          <w:color w:val="auto"/>
        </w:rPr>
        <w:t>til</w:t>
      </w:r>
      <w:r w:rsidR="00147F48" w:rsidRPr="004F0273">
        <w:rPr>
          <w:bCs/>
          <w:smallCaps/>
          <w:color w:val="auto"/>
          <w:sz w:val="22"/>
          <w:szCs w:val="22"/>
        </w:rPr>
        <w:t>2</w:t>
      </w:r>
      <w:r w:rsidR="00674D39" w:rsidRPr="004F0273">
        <w:rPr>
          <w:bCs/>
          <w:color w:val="auto"/>
        </w:rPr>
        <w:t xml:space="preserve"> masculina fue de </w:t>
      </w:r>
      <w:r w:rsidR="00241426">
        <w:rPr>
          <w:bCs/>
          <w:color w:val="auto"/>
        </w:rPr>
        <w:t>46</w:t>
      </w:r>
      <w:r w:rsidR="00930187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>% y la femenina</w:t>
      </w:r>
      <w:r w:rsidR="0020269A" w:rsidRPr="004F0273">
        <w:rPr>
          <w:bCs/>
          <w:color w:val="auto"/>
        </w:rPr>
        <w:t>,</w:t>
      </w:r>
      <w:r w:rsidR="00674D39" w:rsidRPr="004F0273">
        <w:rPr>
          <w:bCs/>
          <w:color w:val="auto"/>
        </w:rPr>
        <w:t xml:space="preserve"> de </w:t>
      </w:r>
      <w:r w:rsidR="00241426">
        <w:rPr>
          <w:bCs/>
          <w:color w:val="auto"/>
        </w:rPr>
        <w:t>53.5</w:t>
      </w:r>
      <w:r w:rsidR="00930187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>%</w:t>
      </w:r>
      <w:r w:rsidR="00DE7080">
        <w:rPr>
          <w:bCs/>
          <w:color w:val="auto"/>
        </w:rPr>
        <w:t xml:space="preserve">, es decir, </w:t>
      </w:r>
      <w:r w:rsidR="00241426">
        <w:rPr>
          <w:bCs/>
          <w:color w:val="auto"/>
        </w:rPr>
        <w:t>subió</w:t>
      </w:r>
      <w:r w:rsidR="00241426" w:rsidRPr="004F0273">
        <w:rPr>
          <w:bCs/>
          <w:color w:val="auto"/>
        </w:rPr>
        <w:t xml:space="preserve"> </w:t>
      </w:r>
      <w:r w:rsidR="006B2D95" w:rsidRPr="004F0273">
        <w:rPr>
          <w:bCs/>
          <w:color w:val="auto"/>
        </w:rPr>
        <w:t xml:space="preserve">en </w:t>
      </w:r>
      <w:r w:rsidR="00241426">
        <w:rPr>
          <w:bCs/>
          <w:color w:val="auto"/>
        </w:rPr>
        <w:t>0.8 de</w:t>
      </w:r>
      <w:r w:rsidR="00241426" w:rsidRPr="004F0273">
        <w:rPr>
          <w:bCs/>
          <w:color w:val="auto"/>
        </w:rPr>
        <w:t xml:space="preserve"> </w:t>
      </w:r>
      <w:r w:rsidR="006B2D95" w:rsidRPr="004F0273">
        <w:rPr>
          <w:bCs/>
          <w:color w:val="auto"/>
        </w:rPr>
        <w:t>punto porcentual en hombres y</w:t>
      </w:r>
      <w:r w:rsidR="00241426">
        <w:rPr>
          <w:bCs/>
          <w:color w:val="auto"/>
        </w:rPr>
        <w:t xml:space="preserve"> bajó</w:t>
      </w:r>
      <w:r w:rsidR="006B2D95" w:rsidRPr="004F0273">
        <w:rPr>
          <w:bCs/>
          <w:color w:val="auto"/>
        </w:rPr>
        <w:t xml:space="preserve"> </w:t>
      </w:r>
      <w:r w:rsidR="00241426">
        <w:rPr>
          <w:bCs/>
          <w:color w:val="auto"/>
        </w:rPr>
        <w:t>1</w:t>
      </w:r>
      <w:r w:rsidR="001B7F83" w:rsidRPr="004F0273">
        <w:rPr>
          <w:bCs/>
          <w:color w:val="auto"/>
        </w:rPr>
        <w:t>.4</w:t>
      </w:r>
      <w:r w:rsidR="006B2D95" w:rsidRPr="004F0273">
        <w:rPr>
          <w:bCs/>
          <w:color w:val="auto"/>
        </w:rPr>
        <w:t xml:space="preserve"> </w:t>
      </w:r>
      <w:r w:rsidR="00DC5D48" w:rsidRPr="004F0273">
        <w:rPr>
          <w:bCs/>
          <w:color w:val="auto"/>
        </w:rPr>
        <w:t xml:space="preserve">puntos porcentuales </w:t>
      </w:r>
      <w:r w:rsidR="006B2D95" w:rsidRPr="004F0273">
        <w:rPr>
          <w:bCs/>
          <w:color w:val="auto"/>
        </w:rPr>
        <w:t>en mujeres.</w:t>
      </w:r>
    </w:p>
    <w:p w14:paraId="2414A4FD" w14:textId="77777777" w:rsidR="00674D39" w:rsidRPr="004F0273" w:rsidRDefault="00674D39" w:rsidP="00674D39">
      <w:pPr>
        <w:pStyle w:val="n0"/>
        <w:keepLines w:val="0"/>
        <w:spacing w:before="0"/>
        <w:ind w:left="0" w:right="0" w:firstLine="0"/>
        <w:contextualSpacing/>
        <w:rPr>
          <w:bCs/>
          <w:color w:val="auto"/>
          <w:sz w:val="18"/>
          <w:szCs w:val="18"/>
        </w:rPr>
      </w:pPr>
    </w:p>
    <w:p w14:paraId="39CBDEE6" w14:textId="28F17392" w:rsidR="005E1445" w:rsidRPr="004F0273" w:rsidRDefault="00786F57" w:rsidP="005E1445">
      <w:pPr>
        <w:pStyle w:val="n0"/>
        <w:keepLines w:val="0"/>
        <w:spacing w:before="0"/>
        <w:ind w:left="0" w:right="0" w:firstLine="0"/>
        <w:contextualSpacing/>
        <w:rPr>
          <w:bCs/>
          <w:color w:val="auto"/>
          <w:spacing w:val="8"/>
        </w:rPr>
      </w:pPr>
      <w:r w:rsidRPr="004F0273">
        <w:rPr>
          <w:bCs/>
          <w:color w:val="auto"/>
        </w:rPr>
        <w:t xml:space="preserve">En el </w:t>
      </w:r>
      <w:r w:rsidR="00241426">
        <w:rPr>
          <w:bCs/>
          <w:color w:val="auto"/>
        </w:rPr>
        <w:t>segundo</w:t>
      </w:r>
      <w:r w:rsidR="00241426" w:rsidRPr="004F0273">
        <w:rPr>
          <w:bCs/>
          <w:color w:val="auto"/>
        </w:rPr>
        <w:t xml:space="preserve"> </w:t>
      </w:r>
      <w:r w:rsidRPr="004F0273">
        <w:rPr>
          <w:bCs/>
          <w:color w:val="auto"/>
        </w:rPr>
        <w:t>trimestre de 202</w:t>
      </w:r>
      <w:r w:rsidR="00D43A8D" w:rsidRPr="004F0273">
        <w:rPr>
          <w:bCs/>
          <w:color w:val="auto"/>
        </w:rPr>
        <w:t>4</w:t>
      </w:r>
      <w:r w:rsidR="00B71D8B" w:rsidRPr="004F0273">
        <w:rPr>
          <w:bCs/>
          <w:color w:val="auto"/>
        </w:rPr>
        <w:t>, l</w:t>
      </w:r>
      <w:r w:rsidR="00674D39" w:rsidRPr="004F0273">
        <w:rPr>
          <w:bCs/>
          <w:color w:val="auto"/>
        </w:rPr>
        <w:t>a Tasa de Ocupación en el Sector Informal 2 (</w:t>
      </w:r>
      <w:r w:rsidR="00147F48" w:rsidRPr="004F0273">
        <w:rPr>
          <w:bCs/>
          <w:smallCaps/>
          <w:color w:val="auto"/>
        </w:rPr>
        <w:t>tosi</w:t>
      </w:r>
      <w:r w:rsidR="00147F48" w:rsidRPr="004F0273">
        <w:rPr>
          <w:bCs/>
          <w:smallCaps/>
          <w:color w:val="auto"/>
          <w:sz w:val="22"/>
          <w:szCs w:val="22"/>
        </w:rPr>
        <w:t>2</w:t>
      </w:r>
      <w:r w:rsidR="00360F1D" w:rsidRPr="004F0273">
        <w:rPr>
          <w:bCs/>
          <w:color w:val="auto"/>
        </w:rPr>
        <w:t>)</w:t>
      </w:r>
      <w:r w:rsidR="00422CCD" w:rsidRPr="004F0273">
        <w:rPr>
          <w:bCs/>
          <w:color w:val="auto"/>
        </w:rPr>
        <w:t xml:space="preserve"> </w:t>
      </w:r>
      <w:r w:rsidR="00360F1D" w:rsidRPr="004F0273">
        <w:rPr>
          <w:bCs/>
          <w:color w:val="auto"/>
        </w:rPr>
        <w:t>—</w:t>
      </w:r>
      <w:r w:rsidR="00674D39" w:rsidRPr="004F0273">
        <w:rPr>
          <w:bCs/>
          <w:color w:val="auto"/>
        </w:rPr>
        <w:t xml:space="preserve">que se construye a partir de la </w:t>
      </w:r>
      <w:r w:rsidR="00147F48" w:rsidRPr="004F0273">
        <w:rPr>
          <w:bCs/>
          <w:smallCaps/>
          <w:color w:val="auto"/>
        </w:rPr>
        <w:t>tosi</w:t>
      </w:r>
      <w:r w:rsidR="00147F48" w:rsidRPr="004F0273">
        <w:rPr>
          <w:bCs/>
          <w:smallCaps/>
          <w:color w:val="auto"/>
          <w:sz w:val="22"/>
          <w:szCs w:val="22"/>
        </w:rPr>
        <w:t>1</w:t>
      </w:r>
      <w:r w:rsidR="00674D39" w:rsidRPr="004F0273">
        <w:rPr>
          <w:bCs/>
          <w:color w:val="auto"/>
        </w:rPr>
        <w:t xml:space="preserve"> pero </w:t>
      </w:r>
      <w:r w:rsidR="002475D1" w:rsidRPr="004F0273">
        <w:rPr>
          <w:bCs/>
          <w:color w:val="auto"/>
        </w:rPr>
        <w:t>excluye</w:t>
      </w:r>
      <w:r w:rsidR="00674D39" w:rsidRPr="004F0273">
        <w:rPr>
          <w:bCs/>
          <w:color w:val="auto"/>
        </w:rPr>
        <w:t xml:space="preserve"> las actividades agropecuarias</w:t>
      </w:r>
      <w:r w:rsidR="009C47EE" w:rsidRPr="004F0273">
        <w:rPr>
          <w:bCs/>
          <w:color w:val="auto"/>
        </w:rPr>
        <w:t>—</w:t>
      </w:r>
      <w:r w:rsidR="00A24B8D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 xml:space="preserve">fue de </w:t>
      </w:r>
      <w:r w:rsidR="00241426">
        <w:rPr>
          <w:bCs/>
          <w:color w:val="auto"/>
        </w:rPr>
        <w:t>29.7</w:t>
      </w:r>
      <w:r w:rsidR="00930187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>% de la población ocupada no agropecuaria</w:t>
      </w:r>
      <w:r w:rsidR="00AC3329" w:rsidRPr="004F0273">
        <w:rPr>
          <w:bCs/>
          <w:color w:val="auto"/>
        </w:rPr>
        <w:t>:</w:t>
      </w:r>
      <w:r w:rsidR="00F302F0">
        <w:rPr>
          <w:bCs/>
          <w:color w:val="auto"/>
        </w:rPr>
        <w:t xml:space="preserve"> el</w:t>
      </w:r>
      <w:r w:rsidR="00674D39" w:rsidRPr="004F0273">
        <w:rPr>
          <w:bCs/>
          <w:color w:val="auto"/>
        </w:rPr>
        <w:t xml:space="preserve"> </w:t>
      </w:r>
      <w:r w:rsidR="00E50501" w:rsidRPr="004F0273">
        <w:rPr>
          <w:bCs/>
          <w:color w:val="auto"/>
        </w:rPr>
        <w:t>decremento</w:t>
      </w:r>
      <w:r w:rsidR="00674D39" w:rsidRPr="004F0273">
        <w:rPr>
          <w:bCs/>
          <w:color w:val="auto"/>
        </w:rPr>
        <w:t xml:space="preserve"> </w:t>
      </w:r>
      <w:r w:rsidR="00F302F0">
        <w:rPr>
          <w:bCs/>
          <w:color w:val="auto"/>
        </w:rPr>
        <w:t xml:space="preserve">fue </w:t>
      </w:r>
      <w:r w:rsidR="00674D39" w:rsidRPr="004F0273">
        <w:rPr>
          <w:bCs/>
          <w:color w:val="auto"/>
        </w:rPr>
        <w:t xml:space="preserve">de </w:t>
      </w:r>
      <w:r w:rsidR="00E715AD" w:rsidRPr="004F0273">
        <w:rPr>
          <w:bCs/>
          <w:color w:val="auto"/>
        </w:rPr>
        <w:t>0.</w:t>
      </w:r>
      <w:r w:rsidR="00241426">
        <w:rPr>
          <w:bCs/>
          <w:color w:val="auto"/>
        </w:rPr>
        <w:t>1</w:t>
      </w:r>
      <w:r w:rsidR="00241426" w:rsidRPr="004F0273">
        <w:rPr>
          <w:bCs/>
          <w:color w:val="auto"/>
        </w:rPr>
        <w:t xml:space="preserve"> </w:t>
      </w:r>
      <w:r w:rsidR="003A0297" w:rsidRPr="004F0273">
        <w:rPr>
          <w:bCs/>
          <w:color w:val="auto"/>
        </w:rPr>
        <w:t>de punto porcentual</w:t>
      </w:r>
      <w:r w:rsidR="00674D39" w:rsidRPr="004F0273">
        <w:rPr>
          <w:bCs/>
          <w:color w:val="auto"/>
        </w:rPr>
        <w:t xml:space="preserve"> </w:t>
      </w:r>
      <w:r w:rsidR="00695621" w:rsidRPr="004F0273">
        <w:rPr>
          <w:bCs/>
          <w:color w:val="auto"/>
        </w:rPr>
        <w:t>comparado con</w:t>
      </w:r>
      <w:r w:rsidR="00674D39" w:rsidRPr="004F0273">
        <w:rPr>
          <w:bCs/>
          <w:color w:val="auto"/>
        </w:rPr>
        <w:t xml:space="preserve"> el mismo trimestre de 202</w:t>
      </w:r>
      <w:r w:rsidR="00D43A8D" w:rsidRPr="004F0273">
        <w:rPr>
          <w:bCs/>
          <w:color w:val="auto"/>
        </w:rPr>
        <w:t>3</w:t>
      </w:r>
      <w:r w:rsidR="00674D39" w:rsidRPr="004F0273">
        <w:rPr>
          <w:bCs/>
          <w:color w:val="auto"/>
        </w:rPr>
        <w:t xml:space="preserve">. En el caso de los hombres, la </w:t>
      </w:r>
      <w:r w:rsidR="00147F48" w:rsidRPr="004F0273">
        <w:rPr>
          <w:bCs/>
          <w:smallCaps/>
          <w:color w:val="auto"/>
        </w:rPr>
        <w:t>tosi</w:t>
      </w:r>
      <w:r w:rsidR="00147F48" w:rsidRPr="004F0273">
        <w:rPr>
          <w:bCs/>
          <w:smallCaps/>
          <w:color w:val="auto"/>
          <w:sz w:val="22"/>
          <w:szCs w:val="22"/>
        </w:rPr>
        <w:t>2</w:t>
      </w:r>
      <w:r w:rsidR="00674D39" w:rsidRPr="004F0273">
        <w:rPr>
          <w:bCs/>
          <w:color w:val="auto"/>
        </w:rPr>
        <w:t xml:space="preserve"> fue de </w:t>
      </w:r>
      <w:r w:rsidR="00F302F0">
        <w:rPr>
          <w:bCs/>
          <w:color w:val="auto"/>
        </w:rPr>
        <w:t xml:space="preserve">           </w:t>
      </w:r>
      <w:r w:rsidR="00241426">
        <w:rPr>
          <w:bCs/>
          <w:color w:val="auto"/>
        </w:rPr>
        <w:t>31.6</w:t>
      </w:r>
      <w:r w:rsidR="00930187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>% y la</w:t>
      </w:r>
      <w:r w:rsidR="0075799F" w:rsidRPr="004F0273">
        <w:rPr>
          <w:bCs/>
          <w:color w:val="auto"/>
        </w:rPr>
        <w:t xml:space="preserve"> </w:t>
      </w:r>
      <w:r w:rsidR="00762000" w:rsidRPr="004F0273">
        <w:rPr>
          <w:bCs/>
          <w:color w:val="auto"/>
        </w:rPr>
        <w:t>de las mujeres</w:t>
      </w:r>
      <w:r w:rsidR="00695621" w:rsidRPr="004F0273">
        <w:rPr>
          <w:bCs/>
          <w:color w:val="auto"/>
        </w:rPr>
        <w:t>,</w:t>
      </w:r>
      <w:r w:rsidR="00674D39" w:rsidRPr="004F0273">
        <w:rPr>
          <w:bCs/>
          <w:color w:val="auto"/>
        </w:rPr>
        <w:t xml:space="preserve"> de </w:t>
      </w:r>
      <w:r w:rsidR="00241426">
        <w:rPr>
          <w:bCs/>
          <w:color w:val="auto"/>
        </w:rPr>
        <w:t>27.4</w:t>
      </w:r>
      <w:r w:rsidR="002475D1" w:rsidRPr="004F0273">
        <w:rPr>
          <w:bCs/>
          <w:color w:val="auto"/>
        </w:rPr>
        <w:t xml:space="preserve"> por ciento</w:t>
      </w:r>
      <w:r w:rsidR="00674D39" w:rsidRPr="004F0273">
        <w:rPr>
          <w:bCs/>
          <w:color w:val="auto"/>
        </w:rPr>
        <w:t xml:space="preserve">. </w:t>
      </w:r>
      <w:r w:rsidR="002475D1" w:rsidRPr="004F0273">
        <w:rPr>
          <w:bCs/>
          <w:color w:val="auto"/>
        </w:rPr>
        <w:t>Si se c</w:t>
      </w:r>
      <w:r w:rsidR="00674D39" w:rsidRPr="004F0273">
        <w:rPr>
          <w:bCs/>
          <w:color w:val="auto"/>
        </w:rPr>
        <w:t>ompara</w:t>
      </w:r>
      <w:r w:rsidR="002475D1" w:rsidRPr="004F0273">
        <w:rPr>
          <w:bCs/>
          <w:color w:val="auto"/>
        </w:rPr>
        <w:t>n las cifras</w:t>
      </w:r>
      <w:r w:rsidR="00674D39" w:rsidRPr="004F0273">
        <w:rPr>
          <w:bCs/>
          <w:color w:val="auto"/>
        </w:rPr>
        <w:t xml:space="preserve"> con el </w:t>
      </w:r>
      <w:r w:rsidR="00241426">
        <w:rPr>
          <w:bCs/>
          <w:color w:val="auto"/>
        </w:rPr>
        <w:t>segundo</w:t>
      </w:r>
      <w:r w:rsidR="00241426" w:rsidRPr="004F0273">
        <w:rPr>
          <w:bCs/>
          <w:color w:val="auto"/>
        </w:rPr>
        <w:t xml:space="preserve"> </w:t>
      </w:r>
      <w:r w:rsidR="00674D39" w:rsidRPr="004F0273">
        <w:rPr>
          <w:bCs/>
          <w:color w:val="auto"/>
        </w:rPr>
        <w:t>trimestre de 202</w:t>
      </w:r>
      <w:r w:rsidR="00D43A8D" w:rsidRPr="004F0273">
        <w:rPr>
          <w:bCs/>
          <w:color w:val="auto"/>
        </w:rPr>
        <w:t>3</w:t>
      </w:r>
      <w:r w:rsidR="00E0617A" w:rsidRPr="004F0273">
        <w:rPr>
          <w:bCs/>
          <w:color w:val="auto"/>
        </w:rPr>
        <w:t xml:space="preserve">, estos porcentajes representan </w:t>
      </w:r>
      <w:r w:rsidR="00241426">
        <w:rPr>
          <w:bCs/>
          <w:color w:val="auto"/>
        </w:rPr>
        <w:t>un in</w:t>
      </w:r>
      <w:r w:rsidR="00E715AD" w:rsidRPr="004F0273">
        <w:rPr>
          <w:bCs/>
          <w:color w:val="auto"/>
        </w:rPr>
        <w:t xml:space="preserve">cremento </w:t>
      </w:r>
      <w:r w:rsidR="00E0617A" w:rsidRPr="004F0273">
        <w:rPr>
          <w:bCs/>
          <w:color w:val="auto"/>
        </w:rPr>
        <w:t xml:space="preserve">de </w:t>
      </w:r>
      <w:r w:rsidR="0020110C">
        <w:rPr>
          <w:bCs/>
          <w:color w:val="auto"/>
        </w:rPr>
        <w:t>1.3</w:t>
      </w:r>
      <w:r w:rsidR="00241426">
        <w:rPr>
          <w:bCs/>
          <w:color w:val="auto"/>
        </w:rPr>
        <w:t xml:space="preserve"> punto</w:t>
      </w:r>
      <w:r w:rsidR="0020110C">
        <w:rPr>
          <w:bCs/>
          <w:color w:val="auto"/>
        </w:rPr>
        <w:t>s</w:t>
      </w:r>
      <w:r w:rsidR="00241426">
        <w:rPr>
          <w:bCs/>
          <w:color w:val="auto"/>
        </w:rPr>
        <w:t xml:space="preserve"> porcentual</w:t>
      </w:r>
      <w:r w:rsidR="0020110C">
        <w:rPr>
          <w:bCs/>
          <w:color w:val="auto"/>
        </w:rPr>
        <w:t>es</w:t>
      </w:r>
      <w:r w:rsidR="00241426">
        <w:rPr>
          <w:bCs/>
          <w:color w:val="auto"/>
        </w:rPr>
        <w:t xml:space="preserve"> y una disminución de 1.</w:t>
      </w:r>
      <w:r w:rsidR="0020110C">
        <w:rPr>
          <w:bCs/>
          <w:color w:val="auto"/>
        </w:rPr>
        <w:t>7</w:t>
      </w:r>
      <w:r w:rsidR="00241426">
        <w:rPr>
          <w:bCs/>
          <w:color w:val="auto"/>
        </w:rPr>
        <w:t xml:space="preserve"> </w:t>
      </w:r>
      <w:r w:rsidR="00852084">
        <w:rPr>
          <w:bCs/>
          <w:color w:val="auto"/>
        </w:rPr>
        <w:t>puntos porcentuales,</w:t>
      </w:r>
      <w:r w:rsidR="00852084" w:rsidRPr="004F0273">
        <w:rPr>
          <w:bCs/>
          <w:color w:val="auto"/>
        </w:rPr>
        <w:t xml:space="preserve"> </w:t>
      </w:r>
      <w:r w:rsidR="00AB7E18" w:rsidRPr="004F0273">
        <w:rPr>
          <w:bCs/>
          <w:color w:val="auto"/>
        </w:rPr>
        <w:t>en las poblaciones masculina y femenina, respectivamente</w:t>
      </w:r>
      <w:r w:rsidR="00E0617A" w:rsidRPr="004F0273">
        <w:rPr>
          <w:bCs/>
          <w:color w:val="auto"/>
        </w:rPr>
        <w:t xml:space="preserve"> </w:t>
      </w:r>
      <w:r w:rsidR="007545A7" w:rsidRPr="004F0273">
        <w:rPr>
          <w:bCs/>
          <w:color w:val="auto"/>
        </w:rPr>
        <w:t>(ver cuadro</w:t>
      </w:r>
      <w:r w:rsidR="000C3B03" w:rsidRPr="004F0273">
        <w:rPr>
          <w:bCs/>
          <w:color w:val="auto"/>
        </w:rPr>
        <w:t>s</w:t>
      </w:r>
      <w:r w:rsidR="007545A7" w:rsidRPr="004F0273">
        <w:rPr>
          <w:bCs/>
          <w:color w:val="auto"/>
        </w:rPr>
        <w:t xml:space="preserve"> 11</w:t>
      </w:r>
      <w:r w:rsidR="00E0617A" w:rsidRPr="004F0273">
        <w:rPr>
          <w:bCs/>
          <w:color w:val="auto"/>
        </w:rPr>
        <w:t xml:space="preserve"> y 12</w:t>
      </w:r>
      <w:r w:rsidR="007545A7" w:rsidRPr="004F0273">
        <w:rPr>
          <w:bCs/>
          <w:color w:val="auto"/>
        </w:rPr>
        <w:t>).</w:t>
      </w:r>
      <w:r w:rsidR="005E1445" w:rsidRPr="004F0273">
        <w:rPr>
          <w:bCs/>
          <w:color w:val="auto"/>
          <w:spacing w:val="8"/>
        </w:rPr>
        <w:br w:type="page"/>
      </w:r>
    </w:p>
    <w:p w14:paraId="6FC195DB" w14:textId="77777777" w:rsidR="00674D39" w:rsidRPr="004F0273" w:rsidRDefault="00674D39" w:rsidP="00674D39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4F0273">
        <w:rPr>
          <w:rFonts w:ascii="Arial" w:hAnsi="Arial" w:cs="Arial"/>
          <w:sz w:val="20"/>
          <w:szCs w:val="20"/>
        </w:rPr>
        <w:lastRenderedPageBreak/>
        <w:t>Cuadro 11</w:t>
      </w:r>
    </w:p>
    <w:p w14:paraId="5C259F16" w14:textId="32972640" w:rsidR="00147F48" w:rsidRPr="004F0273" w:rsidRDefault="00CA6F65" w:rsidP="00CA6F65">
      <w:pPr>
        <w:pStyle w:val="n0"/>
        <w:keepLines w:val="0"/>
        <w:tabs>
          <w:tab w:val="center" w:pos="4986"/>
          <w:tab w:val="left" w:pos="7468"/>
        </w:tabs>
        <w:spacing w:before="0"/>
        <w:ind w:left="0" w:right="0" w:firstLine="0"/>
        <w:jc w:val="left"/>
        <w:rPr>
          <w:rFonts w:ascii="Arial Negrita" w:hAnsi="Arial Negrita"/>
          <w:b/>
          <w:smallCaps/>
          <w:color w:val="auto"/>
          <w:sz w:val="22"/>
          <w:szCs w:val="22"/>
        </w:rPr>
      </w:pPr>
      <w:r w:rsidRPr="004F0273">
        <w:rPr>
          <w:rFonts w:ascii="Arial Negrita" w:hAnsi="Arial Negrita"/>
          <w:b/>
          <w:smallCaps/>
          <w:color w:val="auto"/>
          <w:sz w:val="22"/>
          <w:szCs w:val="22"/>
        </w:rPr>
        <w:tab/>
      </w:r>
      <w:r w:rsidR="00960A58">
        <w:rPr>
          <w:rFonts w:ascii="Arial Negrita" w:hAnsi="Arial Negrita"/>
          <w:b/>
          <w:smallCaps/>
          <w:color w:val="auto"/>
          <w:sz w:val="22"/>
          <w:szCs w:val="22"/>
        </w:rPr>
        <w:t>t</w:t>
      </w:r>
      <w:r w:rsidR="00674D39" w:rsidRPr="004F0273">
        <w:rPr>
          <w:rFonts w:ascii="Arial Negrita" w:hAnsi="Arial Negrita"/>
          <w:b/>
          <w:smallCaps/>
          <w:color w:val="auto"/>
          <w:sz w:val="22"/>
          <w:szCs w:val="22"/>
        </w:rPr>
        <w:t>asas de ocupación y empleo</w:t>
      </w:r>
      <w:r w:rsidR="00583F25">
        <w:rPr>
          <w:rFonts w:ascii="Arial Negrita" w:hAnsi="Arial Negrita"/>
          <w:b/>
          <w:smallCaps/>
          <w:color w:val="auto"/>
          <w:sz w:val="22"/>
          <w:szCs w:val="22"/>
        </w:rPr>
        <w:t>,</w:t>
      </w:r>
    </w:p>
    <w:p w14:paraId="441266FD" w14:textId="68B9E862" w:rsidR="00422CCD" w:rsidRPr="004F0273" w:rsidRDefault="0041581B" w:rsidP="00147F48">
      <w:pPr>
        <w:pStyle w:val="n0"/>
        <w:keepLines w:val="0"/>
        <w:tabs>
          <w:tab w:val="center" w:pos="4986"/>
          <w:tab w:val="left" w:pos="7468"/>
        </w:tabs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segundo</w:t>
      </w:r>
      <w:r w:rsidRPr="004F0273">
        <w:rPr>
          <w:bCs/>
          <w:color w:val="auto"/>
          <w:sz w:val="20"/>
          <w:szCs w:val="20"/>
        </w:rPr>
        <w:t xml:space="preserve"> </w:t>
      </w:r>
      <w:r w:rsidR="00422CCD" w:rsidRPr="004F0273">
        <w:rPr>
          <w:bCs/>
          <w:color w:val="auto"/>
          <w:sz w:val="20"/>
          <w:szCs w:val="20"/>
        </w:rPr>
        <w:t>trimestre de 202</w:t>
      </w:r>
      <w:r w:rsidR="00D43A8D" w:rsidRPr="004F0273">
        <w:rPr>
          <w:bCs/>
          <w:color w:val="auto"/>
          <w:sz w:val="20"/>
          <w:szCs w:val="20"/>
        </w:rPr>
        <w:t>3</w:t>
      </w:r>
      <w:r w:rsidR="00422CCD" w:rsidRPr="004F0273">
        <w:rPr>
          <w:bCs/>
          <w:color w:val="auto"/>
          <w:sz w:val="20"/>
          <w:szCs w:val="20"/>
        </w:rPr>
        <w:t xml:space="preserve"> y 202</w:t>
      </w:r>
      <w:r w:rsidR="00D43A8D" w:rsidRPr="004F0273">
        <w:rPr>
          <w:bCs/>
          <w:color w:val="auto"/>
          <w:sz w:val="20"/>
          <w:szCs w:val="20"/>
        </w:rPr>
        <w:t>4</w:t>
      </w:r>
    </w:p>
    <w:p w14:paraId="60D5B4D0" w14:textId="3F14F675" w:rsidR="00AD1DBB" w:rsidRPr="004F0273" w:rsidRDefault="0041581B" w:rsidP="00147F48">
      <w:pPr>
        <w:pStyle w:val="n0"/>
        <w:keepLines w:val="0"/>
        <w:tabs>
          <w:tab w:val="center" w:pos="4986"/>
          <w:tab w:val="left" w:pos="7468"/>
        </w:tabs>
        <w:spacing w:before="0"/>
        <w:ind w:left="0" w:right="0" w:firstLine="0"/>
        <w:jc w:val="center"/>
        <w:rPr>
          <w:bCs/>
          <w:color w:val="auto"/>
          <w:sz w:val="20"/>
          <w:szCs w:val="20"/>
        </w:rPr>
      </w:pPr>
      <w:r w:rsidRPr="0041581B">
        <w:rPr>
          <w:noProof/>
        </w:rPr>
        <w:drawing>
          <wp:inline distT="0" distB="0" distL="0" distR="0" wp14:anchorId="3D73DCAB" wp14:editId="7F4640AC">
            <wp:extent cx="6191250" cy="35052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08F4B" w14:textId="3E6F0766" w:rsidR="00674D39" w:rsidRPr="004F0273" w:rsidRDefault="00674D39" w:rsidP="00CE6305">
      <w:pPr>
        <w:tabs>
          <w:tab w:val="left" w:pos="851"/>
        </w:tabs>
        <w:spacing w:after="0" w:line="240" w:lineRule="auto"/>
        <w:ind w:left="703" w:right="1559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a/</w:t>
      </w:r>
      <w:r w:rsidR="00CE6305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="00521D56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pea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como porcentaje de la población de 15 años y más</w:t>
      </w:r>
      <w:r w:rsidR="00521D56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0FB5DF28" w14:textId="029B4B81" w:rsidR="00674D39" w:rsidRPr="004F0273" w:rsidRDefault="00674D39" w:rsidP="00CE6305">
      <w:pPr>
        <w:tabs>
          <w:tab w:val="left" w:pos="851"/>
        </w:tabs>
        <w:spacing w:after="0" w:line="240" w:lineRule="auto"/>
        <w:ind w:left="703" w:right="1559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b/</w:t>
      </w:r>
      <w:r w:rsidR="00CE6305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Valor relativo respecto a la </w:t>
      </w:r>
      <w:r w:rsidR="00521D56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pea.</w:t>
      </w:r>
    </w:p>
    <w:p w14:paraId="4F3EA9C4" w14:textId="5DC4D63A" w:rsidR="00674D39" w:rsidRPr="004F0273" w:rsidRDefault="00674D39" w:rsidP="00CE6305">
      <w:pPr>
        <w:tabs>
          <w:tab w:val="left" w:pos="851"/>
        </w:tabs>
        <w:spacing w:after="0" w:line="240" w:lineRule="auto"/>
        <w:ind w:left="703" w:right="1559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c/</w:t>
      </w:r>
      <w:r w:rsidR="00CE6305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Valor relativo respecto a la población ocupada</w:t>
      </w:r>
      <w:r w:rsidR="00521D56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2188BCC8" w14:textId="4D97D2A8" w:rsidR="004A0DD8" w:rsidRPr="004F0273" w:rsidRDefault="00DF05F7" w:rsidP="00696858">
      <w:pPr>
        <w:spacing w:after="0" w:line="240" w:lineRule="auto"/>
        <w:ind w:left="703" w:right="170" w:hanging="590"/>
        <w:jc w:val="both"/>
        <w:rPr>
          <w:rFonts w:ascii="Arial" w:hAnsi="Arial" w:cs="Arial"/>
          <w:noProof/>
          <w:sz w:val="16"/>
          <w:szCs w:val="16"/>
          <w:u w:val="single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d/</w:t>
      </w:r>
      <w:r w:rsidR="001A32B1" w:rsidRPr="004F0273">
        <w:rPr>
          <w:rFonts w:ascii="Arial" w:hAnsi="Arial" w:cs="Arial"/>
          <w:noProof/>
          <w:sz w:val="16"/>
          <w:szCs w:val="16"/>
          <w:lang w:val="es-ES" w:eastAsia="es-ES"/>
        </w:rPr>
        <w:tab/>
      </w:r>
      <w:r w:rsidR="004A0DD8" w:rsidRPr="004A0DD8">
        <w:rPr>
          <w:rFonts w:ascii="Arial" w:hAnsi="Arial" w:cs="Arial"/>
          <w:noProof/>
          <w:sz w:val="16"/>
          <w:szCs w:val="16"/>
          <w:lang w:val="es-ES" w:eastAsia="es-ES"/>
        </w:rPr>
        <w:t xml:space="preserve">Por construcción, los indicadores de la ENOE que involucran a la población ocupada (PO) u otra variable clasificada en rangos de salarios mínimos son sensibles a los cambios en dichos salarios. Para la comparación en el tiempo de la TCCO, se presentan resultados a partir de salarios mínimos equivalentes base enero de 2024. El INEGI pone a disposición de las y los usuarios cifras comparables en la siguiente liga: </w:t>
      </w:r>
      <w:hyperlink r:id="rId27" w:anchor="Tabulados" w:history="1">
        <w:r w:rsidR="004A0DD8" w:rsidRPr="00434E47">
          <w:rPr>
            <w:rStyle w:val="Hipervnculo"/>
            <w:rFonts w:ascii="Arial" w:hAnsi="Arial" w:cs="Arial"/>
            <w:noProof/>
            <w:sz w:val="16"/>
            <w:szCs w:val="16"/>
            <w:lang w:val="es-ES" w:eastAsia="es-ES"/>
          </w:rPr>
          <w:t>https://www.inegi.org.mx/programas/enoe/15ymas/#Tabulados</w:t>
        </w:r>
      </w:hyperlink>
      <w:r w:rsidR="004A0DD8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</w:p>
    <w:p w14:paraId="3203B2CC" w14:textId="72DF0883" w:rsidR="00674D39" w:rsidRPr="004F0273" w:rsidRDefault="00DF05F7" w:rsidP="004A0DD8">
      <w:pPr>
        <w:spacing w:after="0" w:line="240" w:lineRule="auto"/>
        <w:ind w:left="703" w:right="170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e</w:t>
      </w:r>
      <w:r w:rsidR="00674D39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/</w:t>
      </w:r>
      <w:r w:rsidR="00CE6305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="00674D39" w:rsidRPr="004F0273">
        <w:rPr>
          <w:rFonts w:ascii="Arial" w:hAnsi="Arial" w:cs="Arial"/>
          <w:noProof/>
          <w:sz w:val="16"/>
          <w:szCs w:val="16"/>
          <w:lang w:val="es-ES" w:eastAsia="es-ES"/>
        </w:rPr>
        <w:t>Valor relativo respecto a la población ocupada no agropecuaria</w:t>
      </w:r>
      <w:r w:rsidR="00521D56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52EF19D8" w14:textId="20F986E8" w:rsidR="00674D39" w:rsidRPr="004F0273" w:rsidRDefault="00DF05F7" w:rsidP="00CE6305">
      <w:pPr>
        <w:tabs>
          <w:tab w:val="left" w:pos="851"/>
        </w:tabs>
        <w:spacing w:after="0" w:line="240" w:lineRule="auto"/>
        <w:ind w:left="732" w:right="1559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f</w:t>
      </w:r>
      <w:r w:rsidR="00674D39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/</w:t>
      </w:r>
      <w:r w:rsidR="00CE6305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="00674D39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Valor relativo respecto a la suma de la </w:t>
      </w:r>
      <w:r w:rsidR="00521D56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pea</w:t>
      </w:r>
      <w:r w:rsidR="00674D39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y la </w:t>
      </w:r>
      <w:r w:rsidR="00521D56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pnea</w:t>
      </w:r>
      <w:r w:rsidR="00254C02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="00674D39" w:rsidRPr="004F0273">
        <w:rPr>
          <w:rFonts w:ascii="Arial" w:hAnsi="Arial" w:cs="Arial"/>
          <w:noProof/>
          <w:sz w:val="16"/>
          <w:szCs w:val="16"/>
          <w:lang w:val="es-ES" w:eastAsia="es-ES"/>
        </w:rPr>
        <w:t>que se encuentra disponible para</w:t>
      </w:r>
      <w:r w:rsidR="006F50FE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="00674D39" w:rsidRPr="004F0273">
        <w:rPr>
          <w:rFonts w:ascii="Arial" w:hAnsi="Arial" w:cs="Arial"/>
          <w:noProof/>
          <w:sz w:val="16"/>
          <w:szCs w:val="16"/>
          <w:lang w:val="es-ES" w:eastAsia="es-ES"/>
        </w:rPr>
        <w:t>trabajar</w:t>
      </w:r>
      <w:r w:rsidR="00521D56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50E521AF" w14:textId="0E2C0395" w:rsidR="00232DF4" w:rsidRPr="004F0273" w:rsidRDefault="00232DF4" w:rsidP="00CE6305">
      <w:pPr>
        <w:tabs>
          <w:tab w:val="left" w:pos="851"/>
        </w:tabs>
        <w:spacing w:after="0" w:line="240" w:lineRule="auto"/>
        <w:ind w:left="732" w:right="335" w:hanging="590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Fuente: </w:t>
      </w:r>
      <w:r w:rsidR="00087CE5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inegi. </w:t>
      </w:r>
      <w:r w:rsidR="00E547E5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E547E5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E547E5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E547E5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E547E5" w:rsidRPr="00A93B40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D30481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="00E547E5" w:rsidRPr="004F0273">
        <w:rPr>
          <w:rFonts w:ascii="Arial" w:hAnsi="Arial" w:cs="Arial"/>
          <w:noProof/>
          <w:sz w:val="16"/>
          <w:szCs w:val="16"/>
          <w:lang w:val="es-ES" w:eastAsia="es-ES"/>
        </w:rPr>
        <w:t>,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="0041581B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41581B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627F39">
        <w:rPr>
          <w:rFonts w:ascii="Arial" w:hAnsi="Arial" w:cs="Arial"/>
          <w:noProof/>
          <w:sz w:val="16"/>
          <w:szCs w:val="16"/>
          <w:lang w:val="es-ES" w:eastAsia="es-ES"/>
        </w:rPr>
        <w:t>3 y 2024</w:t>
      </w:r>
      <w:r w:rsidR="00521D56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014A2193" w14:textId="44F9AD30" w:rsidR="00232DF4" w:rsidRPr="004F0273" w:rsidRDefault="00232DF4" w:rsidP="00CE6305">
      <w:pPr>
        <w:tabs>
          <w:tab w:val="left" w:pos="851"/>
        </w:tabs>
        <w:spacing w:after="0" w:line="240" w:lineRule="auto"/>
        <w:ind w:left="720" w:right="1610"/>
        <w:rPr>
          <w:rFonts w:ascii="Arial" w:hAnsi="Arial" w:cs="Arial"/>
          <w:noProof/>
          <w:sz w:val="16"/>
          <w:szCs w:val="16"/>
          <w:lang w:val="es-ES" w:eastAsia="es-ES"/>
        </w:rPr>
      </w:pPr>
    </w:p>
    <w:p w14:paraId="7C5BB1FA" w14:textId="77777777" w:rsidR="00674D39" w:rsidRPr="004F0273" w:rsidRDefault="00674D39" w:rsidP="00CE6305">
      <w:pPr>
        <w:spacing w:after="0" w:line="240" w:lineRule="auto"/>
        <w:ind w:left="732" w:right="49" w:hanging="590"/>
        <w:jc w:val="both"/>
        <w:rPr>
          <w:rFonts w:ascii="Arial" w:eastAsia="Times New Roman" w:hAnsi="Arial" w:cs="Arial"/>
          <w:bCs/>
          <w:spacing w:val="10"/>
          <w:lang w:val="es-ES_tradnl" w:eastAsia="es-ES"/>
        </w:rPr>
      </w:pPr>
    </w:p>
    <w:p w14:paraId="5FE5BE45" w14:textId="76198B5E" w:rsidR="00674D39" w:rsidRPr="004F0273" w:rsidRDefault="00674D39" w:rsidP="00674D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0273">
        <w:rPr>
          <w:rFonts w:ascii="Arial" w:hAnsi="Arial" w:cs="Arial"/>
          <w:sz w:val="24"/>
          <w:szCs w:val="24"/>
        </w:rPr>
        <w:t xml:space="preserve">En el </w:t>
      </w:r>
      <w:r w:rsidR="00F14BA8">
        <w:rPr>
          <w:rFonts w:ascii="Arial" w:hAnsi="Arial" w:cs="Arial"/>
          <w:sz w:val="24"/>
          <w:szCs w:val="24"/>
        </w:rPr>
        <w:t>segundo</w:t>
      </w:r>
      <w:r w:rsidR="00F14BA8" w:rsidRPr="004F0273">
        <w:rPr>
          <w:rFonts w:ascii="Arial" w:hAnsi="Arial" w:cs="Arial"/>
          <w:sz w:val="24"/>
          <w:szCs w:val="24"/>
        </w:rPr>
        <w:t xml:space="preserve"> </w:t>
      </w:r>
      <w:r w:rsidRPr="004F0273">
        <w:rPr>
          <w:rFonts w:ascii="Arial" w:hAnsi="Arial" w:cs="Arial"/>
          <w:sz w:val="24"/>
          <w:szCs w:val="24"/>
        </w:rPr>
        <w:t>trimestre de 202</w:t>
      </w:r>
      <w:r w:rsidR="00D43A8D" w:rsidRPr="004F0273">
        <w:rPr>
          <w:rFonts w:ascii="Arial" w:hAnsi="Arial" w:cs="Arial"/>
          <w:sz w:val="24"/>
          <w:szCs w:val="24"/>
        </w:rPr>
        <w:t>4</w:t>
      </w:r>
      <w:r w:rsidRPr="004F0273">
        <w:rPr>
          <w:rFonts w:ascii="Arial" w:hAnsi="Arial" w:cs="Arial"/>
          <w:sz w:val="24"/>
          <w:szCs w:val="24"/>
        </w:rPr>
        <w:t>, la Tasa de Condiciones Críticas de Ocupación (</w:t>
      </w:r>
      <w:r w:rsidR="00147F48" w:rsidRPr="004F0273">
        <w:rPr>
          <w:rFonts w:ascii="Arial" w:hAnsi="Arial" w:cs="Arial"/>
          <w:smallCaps/>
          <w:sz w:val="24"/>
          <w:szCs w:val="24"/>
        </w:rPr>
        <w:t>tcco</w:t>
      </w:r>
      <w:r w:rsidRPr="004F0273">
        <w:rPr>
          <w:rFonts w:ascii="Arial" w:hAnsi="Arial" w:cs="Arial"/>
          <w:sz w:val="24"/>
          <w:szCs w:val="24"/>
        </w:rPr>
        <w:t xml:space="preserve">) </w:t>
      </w:r>
      <w:r w:rsidR="004E43E4" w:rsidRPr="004F0273">
        <w:rPr>
          <w:rFonts w:ascii="Arial" w:hAnsi="Arial" w:cs="Arial"/>
          <w:sz w:val="24"/>
          <w:szCs w:val="24"/>
        </w:rPr>
        <w:t>—</w:t>
      </w:r>
      <w:r w:rsidRPr="004F0273">
        <w:rPr>
          <w:rFonts w:ascii="Arial" w:hAnsi="Arial" w:cs="Arial"/>
          <w:sz w:val="24"/>
          <w:szCs w:val="24"/>
        </w:rPr>
        <w:t xml:space="preserve">que comprende a </w:t>
      </w:r>
      <w:r w:rsidR="002475D1" w:rsidRPr="004F0273">
        <w:rPr>
          <w:rFonts w:ascii="Arial" w:hAnsi="Arial" w:cs="Arial"/>
          <w:sz w:val="24"/>
          <w:szCs w:val="24"/>
        </w:rPr>
        <w:t xml:space="preserve">las y </w:t>
      </w:r>
      <w:r w:rsidRPr="004F0273">
        <w:rPr>
          <w:rFonts w:ascii="Arial" w:hAnsi="Arial" w:cs="Arial"/>
          <w:sz w:val="24"/>
          <w:szCs w:val="24"/>
        </w:rPr>
        <w:t xml:space="preserve">los ocupados que laboraron menos de 35 horas por razones de mercado, </w:t>
      </w:r>
      <w:r w:rsidR="002475D1" w:rsidRPr="004F0273">
        <w:rPr>
          <w:rFonts w:ascii="Arial" w:hAnsi="Arial" w:cs="Arial"/>
          <w:sz w:val="24"/>
          <w:szCs w:val="24"/>
        </w:rPr>
        <w:t>a quienes</w:t>
      </w:r>
      <w:r w:rsidRPr="004F0273">
        <w:rPr>
          <w:rFonts w:ascii="Arial" w:hAnsi="Arial" w:cs="Arial"/>
          <w:sz w:val="24"/>
          <w:szCs w:val="24"/>
        </w:rPr>
        <w:t xml:space="preserve"> trabajaron entre 35 y 48 horas semanales </w:t>
      </w:r>
      <w:r w:rsidR="002475D1" w:rsidRPr="004F0273">
        <w:rPr>
          <w:rFonts w:ascii="Arial" w:hAnsi="Arial" w:cs="Arial"/>
          <w:sz w:val="24"/>
          <w:szCs w:val="24"/>
        </w:rPr>
        <w:t xml:space="preserve">y </w:t>
      </w:r>
      <w:r w:rsidRPr="004F0273">
        <w:rPr>
          <w:rFonts w:ascii="Arial" w:hAnsi="Arial" w:cs="Arial"/>
          <w:sz w:val="24"/>
          <w:szCs w:val="24"/>
        </w:rPr>
        <w:t>percibi</w:t>
      </w:r>
      <w:r w:rsidR="002475D1" w:rsidRPr="004F0273">
        <w:rPr>
          <w:rFonts w:ascii="Arial" w:hAnsi="Arial" w:cs="Arial"/>
          <w:sz w:val="24"/>
          <w:szCs w:val="24"/>
        </w:rPr>
        <w:t>eron</w:t>
      </w:r>
      <w:r w:rsidRPr="004F0273">
        <w:rPr>
          <w:rFonts w:ascii="Arial" w:hAnsi="Arial" w:cs="Arial"/>
          <w:sz w:val="24"/>
          <w:szCs w:val="24"/>
        </w:rPr>
        <w:t xml:space="preserve"> ingresos de hasta un salario mínimo y a </w:t>
      </w:r>
      <w:r w:rsidR="002475D1" w:rsidRPr="004F0273">
        <w:rPr>
          <w:rFonts w:ascii="Arial" w:hAnsi="Arial" w:cs="Arial"/>
          <w:sz w:val="24"/>
          <w:szCs w:val="24"/>
        </w:rPr>
        <w:t xml:space="preserve">las y </w:t>
      </w:r>
      <w:r w:rsidRPr="004F0273">
        <w:rPr>
          <w:rFonts w:ascii="Arial" w:hAnsi="Arial" w:cs="Arial"/>
          <w:sz w:val="24"/>
          <w:szCs w:val="24"/>
        </w:rPr>
        <w:t>los ocupados en jornadas de trabajo por más de 48 horas semanales e ingresos entre uno y dos salarios mínimos</w:t>
      </w:r>
      <w:r w:rsidR="0019379C" w:rsidRPr="004F0273">
        <w:rPr>
          <w:rFonts w:ascii="Arial" w:hAnsi="Arial" w:cs="Arial"/>
          <w:sz w:val="24"/>
          <w:szCs w:val="24"/>
        </w:rPr>
        <w:t>—</w:t>
      </w:r>
      <w:r w:rsidRPr="004F0273">
        <w:rPr>
          <w:rFonts w:ascii="Arial" w:hAnsi="Arial" w:cs="Arial"/>
          <w:sz w:val="24"/>
          <w:szCs w:val="24"/>
        </w:rPr>
        <w:t xml:space="preserve"> fue de </w:t>
      </w:r>
      <w:r w:rsidR="00241426">
        <w:rPr>
          <w:rFonts w:ascii="Arial" w:hAnsi="Arial" w:cs="Arial"/>
          <w:sz w:val="24"/>
          <w:szCs w:val="24"/>
        </w:rPr>
        <w:t>29.5</w:t>
      </w:r>
      <w:r w:rsidR="002B47D5" w:rsidRPr="004F0273">
        <w:rPr>
          <w:rFonts w:ascii="Arial" w:hAnsi="Arial" w:cs="Arial"/>
          <w:sz w:val="24"/>
          <w:szCs w:val="24"/>
        </w:rPr>
        <w:t xml:space="preserve"> p</w:t>
      </w:r>
      <w:r w:rsidR="00883132" w:rsidRPr="004F0273">
        <w:rPr>
          <w:rFonts w:ascii="Arial" w:hAnsi="Arial" w:cs="Arial"/>
          <w:sz w:val="24"/>
          <w:szCs w:val="24"/>
        </w:rPr>
        <w:t>or ciento</w:t>
      </w:r>
      <w:r w:rsidR="002475D1" w:rsidRPr="004F0273">
        <w:rPr>
          <w:rFonts w:ascii="Arial" w:hAnsi="Arial" w:cs="Arial"/>
          <w:sz w:val="24"/>
          <w:szCs w:val="24"/>
        </w:rPr>
        <w:t xml:space="preserve">. La tasa que </w:t>
      </w:r>
      <w:r w:rsidRPr="004F0273">
        <w:rPr>
          <w:rFonts w:ascii="Arial" w:hAnsi="Arial" w:cs="Arial"/>
          <w:sz w:val="24"/>
          <w:szCs w:val="24"/>
        </w:rPr>
        <w:t>correspondi</w:t>
      </w:r>
      <w:r w:rsidR="002475D1" w:rsidRPr="004F0273">
        <w:rPr>
          <w:rFonts w:ascii="Arial" w:hAnsi="Arial" w:cs="Arial"/>
          <w:sz w:val="24"/>
          <w:szCs w:val="24"/>
        </w:rPr>
        <w:t>ó</w:t>
      </w:r>
      <w:r w:rsidRPr="004F0273">
        <w:rPr>
          <w:rFonts w:ascii="Arial" w:hAnsi="Arial" w:cs="Arial"/>
          <w:sz w:val="24"/>
          <w:szCs w:val="24"/>
        </w:rPr>
        <w:t xml:space="preserve"> a los hombres </w:t>
      </w:r>
      <w:r w:rsidR="002475D1" w:rsidRPr="004F0273">
        <w:rPr>
          <w:rFonts w:ascii="Arial" w:hAnsi="Arial" w:cs="Arial"/>
          <w:sz w:val="24"/>
          <w:szCs w:val="24"/>
        </w:rPr>
        <w:t>fue</w:t>
      </w:r>
      <w:r w:rsidRPr="004F0273">
        <w:rPr>
          <w:rFonts w:ascii="Arial" w:hAnsi="Arial" w:cs="Arial"/>
          <w:sz w:val="24"/>
          <w:szCs w:val="24"/>
        </w:rPr>
        <w:t xml:space="preserve"> de </w:t>
      </w:r>
      <w:r w:rsidR="00241426">
        <w:rPr>
          <w:rFonts w:ascii="Arial" w:hAnsi="Arial" w:cs="Arial"/>
          <w:sz w:val="24"/>
          <w:szCs w:val="24"/>
        </w:rPr>
        <w:t>31.6</w:t>
      </w:r>
      <w:r w:rsidR="00930187" w:rsidRPr="004F0273">
        <w:rPr>
          <w:rFonts w:ascii="Arial" w:hAnsi="Arial" w:cs="Arial"/>
          <w:sz w:val="24"/>
          <w:szCs w:val="24"/>
        </w:rPr>
        <w:t xml:space="preserve"> </w:t>
      </w:r>
      <w:r w:rsidRPr="004F0273">
        <w:rPr>
          <w:rFonts w:ascii="Arial" w:hAnsi="Arial" w:cs="Arial"/>
          <w:sz w:val="24"/>
          <w:szCs w:val="24"/>
        </w:rPr>
        <w:t>% y a las mujeres</w:t>
      </w:r>
      <w:r w:rsidR="00697A7D" w:rsidRPr="004F0273">
        <w:rPr>
          <w:rFonts w:ascii="Arial" w:hAnsi="Arial" w:cs="Arial"/>
          <w:sz w:val="24"/>
          <w:szCs w:val="24"/>
        </w:rPr>
        <w:t>,</w:t>
      </w:r>
      <w:r w:rsidRPr="004F0273">
        <w:rPr>
          <w:rFonts w:ascii="Arial" w:hAnsi="Arial" w:cs="Arial"/>
          <w:sz w:val="24"/>
          <w:szCs w:val="24"/>
        </w:rPr>
        <w:t xml:space="preserve"> de </w:t>
      </w:r>
      <w:r w:rsidR="00241426">
        <w:rPr>
          <w:rFonts w:ascii="Arial" w:hAnsi="Arial" w:cs="Arial"/>
          <w:sz w:val="24"/>
          <w:szCs w:val="24"/>
        </w:rPr>
        <w:t>26.6</w:t>
      </w:r>
      <w:r w:rsidR="002A4008" w:rsidRPr="004F0273">
        <w:rPr>
          <w:rFonts w:ascii="Arial" w:hAnsi="Arial" w:cs="Arial"/>
          <w:sz w:val="24"/>
          <w:szCs w:val="24"/>
        </w:rPr>
        <w:t xml:space="preserve"> </w:t>
      </w:r>
      <w:r w:rsidR="00FF66A6" w:rsidRPr="004F0273">
        <w:rPr>
          <w:rFonts w:ascii="Arial" w:hAnsi="Arial" w:cs="Arial"/>
          <w:sz w:val="24"/>
          <w:szCs w:val="24"/>
        </w:rPr>
        <w:t>por ciento</w:t>
      </w:r>
      <w:r w:rsidRPr="004F0273">
        <w:rPr>
          <w:rFonts w:ascii="Arial" w:hAnsi="Arial" w:cs="Arial"/>
          <w:sz w:val="24"/>
          <w:szCs w:val="24"/>
        </w:rPr>
        <w:t>.</w:t>
      </w:r>
    </w:p>
    <w:p w14:paraId="0BC1521C" w14:textId="77777777" w:rsidR="00674D39" w:rsidRPr="004F0273" w:rsidRDefault="00674D39" w:rsidP="00674D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6B8EAB" w14:textId="281AF24C" w:rsidR="005C48CF" w:rsidRPr="00910B6F" w:rsidRDefault="00674D39" w:rsidP="003135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0273">
        <w:rPr>
          <w:rFonts w:ascii="Arial" w:hAnsi="Arial" w:cs="Arial"/>
          <w:sz w:val="24"/>
          <w:szCs w:val="24"/>
        </w:rPr>
        <w:t xml:space="preserve">La Tasa de Subutilización de la Fuerza de Trabajo </w:t>
      </w:r>
      <w:r w:rsidR="004E43E4" w:rsidRPr="004F0273">
        <w:rPr>
          <w:rFonts w:ascii="Arial" w:hAnsi="Arial" w:cs="Arial"/>
          <w:sz w:val="24"/>
          <w:szCs w:val="24"/>
        </w:rPr>
        <w:t>—</w:t>
      </w:r>
      <w:r w:rsidRPr="004F0273">
        <w:rPr>
          <w:rFonts w:ascii="Arial" w:hAnsi="Arial" w:cs="Arial"/>
          <w:sz w:val="24"/>
          <w:szCs w:val="24"/>
        </w:rPr>
        <w:t>que representa a l</w:t>
      </w:r>
      <w:r w:rsidR="002475D1" w:rsidRPr="004F0273">
        <w:rPr>
          <w:rFonts w:ascii="Arial" w:hAnsi="Arial" w:cs="Arial"/>
          <w:sz w:val="24"/>
          <w:szCs w:val="24"/>
        </w:rPr>
        <w:t>as y l</w:t>
      </w:r>
      <w:r w:rsidRPr="004F0273">
        <w:rPr>
          <w:rFonts w:ascii="Arial" w:hAnsi="Arial" w:cs="Arial"/>
          <w:sz w:val="24"/>
          <w:szCs w:val="24"/>
        </w:rPr>
        <w:t>os desocupados, subocupados y no económicamente activos disponibles para trabajar como porcentaje de la fuerza de trabajo ampliada (</w:t>
      </w:r>
      <w:r w:rsidR="00147F48" w:rsidRPr="004F0273">
        <w:rPr>
          <w:rFonts w:ascii="Arial" w:hAnsi="Arial" w:cs="Arial"/>
          <w:smallCaps/>
          <w:sz w:val="24"/>
          <w:szCs w:val="24"/>
        </w:rPr>
        <w:t>pea</w:t>
      </w:r>
      <w:r w:rsidR="002475D1" w:rsidRPr="004F0273">
        <w:rPr>
          <w:rFonts w:ascii="Arial" w:hAnsi="Arial" w:cs="Arial"/>
          <w:sz w:val="24"/>
          <w:szCs w:val="24"/>
        </w:rPr>
        <w:t xml:space="preserve"> más </w:t>
      </w:r>
      <w:r w:rsidR="00147F48" w:rsidRPr="004F0273">
        <w:rPr>
          <w:rFonts w:ascii="Arial" w:hAnsi="Arial" w:cs="Arial"/>
          <w:smallCaps/>
          <w:sz w:val="24"/>
          <w:szCs w:val="24"/>
        </w:rPr>
        <w:t xml:space="preserve">pnea </w:t>
      </w:r>
      <w:r w:rsidR="00BB527B" w:rsidRPr="004F0273">
        <w:rPr>
          <w:rFonts w:ascii="Arial" w:hAnsi="Arial" w:cs="Arial"/>
          <w:sz w:val="24"/>
          <w:szCs w:val="24"/>
        </w:rPr>
        <w:t>disponible para trabajar</w:t>
      </w:r>
      <w:r w:rsidRPr="004F0273">
        <w:rPr>
          <w:rFonts w:ascii="Arial" w:hAnsi="Arial" w:cs="Arial"/>
          <w:sz w:val="24"/>
          <w:szCs w:val="24"/>
        </w:rPr>
        <w:t>)</w:t>
      </w:r>
      <w:r w:rsidR="004E43E4" w:rsidRPr="004F0273">
        <w:rPr>
          <w:rFonts w:ascii="Arial" w:hAnsi="Arial" w:cs="Arial"/>
          <w:sz w:val="24"/>
          <w:szCs w:val="24"/>
        </w:rPr>
        <w:t>—</w:t>
      </w:r>
      <w:r w:rsidRPr="004F0273">
        <w:rPr>
          <w:rFonts w:ascii="Arial" w:hAnsi="Arial" w:cs="Arial"/>
          <w:sz w:val="24"/>
          <w:szCs w:val="24"/>
        </w:rPr>
        <w:t xml:space="preserve"> se ubicó en </w:t>
      </w:r>
      <w:r w:rsidR="00EA403B" w:rsidRPr="004F0273">
        <w:rPr>
          <w:bCs/>
        </w:rPr>
        <w:br/>
      </w:r>
      <w:r w:rsidR="007E6C48">
        <w:rPr>
          <w:rFonts w:ascii="Arial" w:hAnsi="Arial" w:cs="Arial"/>
          <w:sz w:val="24"/>
          <w:szCs w:val="24"/>
        </w:rPr>
        <w:t>16.6</w:t>
      </w:r>
      <w:r w:rsidR="00930187" w:rsidRPr="004F0273">
        <w:rPr>
          <w:rFonts w:ascii="Arial" w:hAnsi="Arial" w:cs="Arial"/>
          <w:sz w:val="24"/>
          <w:szCs w:val="24"/>
        </w:rPr>
        <w:t xml:space="preserve"> por ciento</w:t>
      </w:r>
      <w:r w:rsidRPr="004F0273">
        <w:rPr>
          <w:rFonts w:ascii="Arial" w:hAnsi="Arial" w:cs="Arial"/>
          <w:sz w:val="24"/>
          <w:szCs w:val="24"/>
        </w:rPr>
        <w:t xml:space="preserve">. Para los hombres fue de </w:t>
      </w:r>
      <w:r w:rsidR="007E6C48">
        <w:rPr>
          <w:rFonts w:ascii="Arial" w:hAnsi="Arial" w:cs="Arial"/>
          <w:sz w:val="24"/>
          <w:szCs w:val="24"/>
        </w:rPr>
        <w:t>15.1</w:t>
      </w:r>
      <w:r w:rsidR="00930187" w:rsidRPr="004F0273">
        <w:rPr>
          <w:rFonts w:ascii="Arial" w:hAnsi="Arial" w:cs="Arial"/>
          <w:sz w:val="24"/>
          <w:szCs w:val="24"/>
        </w:rPr>
        <w:t xml:space="preserve"> </w:t>
      </w:r>
      <w:r w:rsidRPr="004F0273">
        <w:rPr>
          <w:rFonts w:ascii="Arial" w:hAnsi="Arial" w:cs="Arial"/>
          <w:sz w:val="24"/>
          <w:szCs w:val="24"/>
        </w:rPr>
        <w:t>% y para las mujeres</w:t>
      </w:r>
      <w:r w:rsidR="00697A7D" w:rsidRPr="004F0273">
        <w:rPr>
          <w:rFonts w:ascii="Arial" w:hAnsi="Arial" w:cs="Arial"/>
          <w:sz w:val="24"/>
          <w:szCs w:val="24"/>
        </w:rPr>
        <w:t>,</w:t>
      </w:r>
      <w:r w:rsidRPr="004F0273">
        <w:rPr>
          <w:rFonts w:ascii="Arial" w:hAnsi="Arial" w:cs="Arial"/>
          <w:sz w:val="24"/>
          <w:szCs w:val="24"/>
        </w:rPr>
        <w:t xml:space="preserve"> de </w:t>
      </w:r>
      <w:r w:rsidR="007E6C48">
        <w:rPr>
          <w:rFonts w:ascii="Arial" w:hAnsi="Arial" w:cs="Arial"/>
          <w:sz w:val="24"/>
          <w:szCs w:val="24"/>
        </w:rPr>
        <w:t>18.6</w:t>
      </w:r>
      <w:r w:rsidR="00BB527B" w:rsidRPr="004F0273">
        <w:rPr>
          <w:rFonts w:ascii="Arial" w:hAnsi="Arial" w:cs="Arial"/>
          <w:sz w:val="24"/>
          <w:szCs w:val="24"/>
        </w:rPr>
        <w:t xml:space="preserve"> </w:t>
      </w:r>
      <w:r w:rsidR="00883132" w:rsidRPr="004F0273">
        <w:rPr>
          <w:rFonts w:ascii="Arial" w:hAnsi="Arial" w:cs="Arial"/>
          <w:sz w:val="24"/>
          <w:szCs w:val="24"/>
        </w:rPr>
        <w:t>%</w:t>
      </w:r>
      <w:r w:rsidR="009F7BF7" w:rsidRPr="004F0273">
        <w:rPr>
          <w:rFonts w:ascii="Arial" w:hAnsi="Arial" w:cs="Arial"/>
          <w:sz w:val="24"/>
          <w:szCs w:val="24"/>
        </w:rPr>
        <w:t xml:space="preserve"> </w:t>
      </w:r>
      <w:r w:rsidR="00A73666">
        <w:rPr>
          <w:rFonts w:ascii="Arial" w:hAnsi="Arial" w:cs="Arial"/>
          <w:sz w:val="24"/>
          <w:szCs w:val="24"/>
        </w:rPr>
        <w:br/>
      </w:r>
      <w:r w:rsidR="009F7BF7" w:rsidRPr="004F0273">
        <w:rPr>
          <w:rFonts w:ascii="Arial" w:hAnsi="Arial" w:cs="Arial"/>
          <w:sz w:val="24"/>
          <w:szCs w:val="24"/>
        </w:rPr>
        <w:t>(ver cuadro</w:t>
      </w:r>
      <w:r w:rsidR="000C3B03" w:rsidRPr="004F0273">
        <w:rPr>
          <w:rFonts w:ascii="Arial" w:hAnsi="Arial" w:cs="Arial"/>
          <w:sz w:val="24"/>
          <w:szCs w:val="24"/>
        </w:rPr>
        <w:t>s 11 y</w:t>
      </w:r>
      <w:r w:rsidR="009F7BF7" w:rsidRPr="004F0273">
        <w:rPr>
          <w:rFonts w:ascii="Arial" w:hAnsi="Arial" w:cs="Arial"/>
          <w:sz w:val="24"/>
          <w:szCs w:val="24"/>
        </w:rPr>
        <w:t xml:space="preserve"> 12).</w:t>
      </w:r>
      <w:r w:rsidR="005C48CF" w:rsidRPr="004F0273">
        <w:rPr>
          <w:rFonts w:ascii="Arial" w:hAnsi="Arial" w:cs="Arial"/>
          <w:spacing w:val="10"/>
          <w:sz w:val="20"/>
          <w:szCs w:val="20"/>
        </w:rPr>
        <w:br w:type="page"/>
      </w:r>
    </w:p>
    <w:p w14:paraId="45C2B40D" w14:textId="4B7D5ADF" w:rsidR="003F329E" w:rsidRPr="004F0273" w:rsidRDefault="00674D39" w:rsidP="003F329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F0273">
        <w:rPr>
          <w:rFonts w:ascii="Arial" w:hAnsi="Arial" w:cs="Arial"/>
          <w:sz w:val="20"/>
          <w:szCs w:val="20"/>
        </w:rPr>
        <w:lastRenderedPageBreak/>
        <w:t>Cuadro 1</w:t>
      </w:r>
      <w:bookmarkStart w:id="16" w:name="_Hlk95830143"/>
      <w:r w:rsidR="003F329E" w:rsidRPr="004F0273">
        <w:rPr>
          <w:rFonts w:ascii="Arial" w:hAnsi="Arial" w:cs="Arial"/>
          <w:sz w:val="20"/>
          <w:szCs w:val="20"/>
        </w:rPr>
        <w:t>2</w:t>
      </w:r>
    </w:p>
    <w:p w14:paraId="54EB4C10" w14:textId="2721ED41" w:rsidR="00E80A7C" w:rsidRPr="004F0273" w:rsidRDefault="00960A58" w:rsidP="00B478CF">
      <w:pPr>
        <w:spacing w:after="0" w:line="240" w:lineRule="auto"/>
        <w:jc w:val="center"/>
        <w:rPr>
          <w:rFonts w:ascii="Arial Negrita" w:hAnsi="Arial Negrita"/>
          <w:b/>
          <w:smallCaps/>
        </w:rPr>
      </w:pPr>
      <w:r>
        <w:rPr>
          <w:rFonts w:ascii="Arial Negrita" w:hAnsi="Arial Negrita"/>
          <w:b/>
          <w:smallCaps/>
        </w:rPr>
        <w:t>t</w:t>
      </w:r>
      <w:r w:rsidR="00E80A7C" w:rsidRPr="004F0273">
        <w:rPr>
          <w:rFonts w:ascii="Arial Negrita" w:hAnsi="Arial Negrita"/>
          <w:b/>
          <w:smallCaps/>
        </w:rPr>
        <w:t>asas de ocupación y empleo</w:t>
      </w:r>
      <w:r w:rsidR="002D3136">
        <w:rPr>
          <w:rFonts w:ascii="Arial Negrita" w:hAnsi="Arial Negrita"/>
          <w:b/>
          <w:smallCaps/>
        </w:rPr>
        <w:t>,</w:t>
      </w:r>
      <w:r w:rsidR="00E80A7C" w:rsidRPr="004F0273">
        <w:rPr>
          <w:rFonts w:ascii="Arial Negrita" w:hAnsi="Arial Negrita"/>
          <w:b/>
          <w:smallCaps/>
        </w:rPr>
        <w:t xml:space="preserve"> según sexo</w:t>
      </w:r>
    </w:p>
    <w:p w14:paraId="0E03A2DB" w14:textId="7A6208BE" w:rsidR="00544C03" w:rsidRPr="004F0273" w:rsidRDefault="0041581B" w:rsidP="00B478CF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segundo</w:t>
      </w:r>
      <w:r w:rsidRPr="004F0273">
        <w:rPr>
          <w:rFonts w:ascii="Arial" w:hAnsi="Arial" w:cs="Arial"/>
          <w:bCs/>
          <w:sz w:val="20"/>
          <w:szCs w:val="20"/>
        </w:rPr>
        <w:t xml:space="preserve"> </w:t>
      </w:r>
      <w:r w:rsidR="00422CCD" w:rsidRPr="004F0273">
        <w:rPr>
          <w:rFonts w:ascii="Arial" w:hAnsi="Arial" w:cs="Arial"/>
          <w:bCs/>
          <w:sz w:val="20"/>
          <w:szCs w:val="20"/>
        </w:rPr>
        <w:t>trimestre de 202</w:t>
      </w:r>
      <w:r w:rsidR="00D43A8D" w:rsidRPr="004F0273">
        <w:rPr>
          <w:rFonts w:ascii="Arial" w:hAnsi="Arial" w:cs="Arial"/>
          <w:bCs/>
          <w:sz w:val="20"/>
          <w:szCs w:val="20"/>
        </w:rPr>
        <w:t>3</w:t>
      </w:r>
      <w:r w:rsidR="00422CCD" w:rsidRPr="004F0273">
        <w:rPr>
          <w:rFonts w:ascii="Arial" w:hAnsi="Arial" w:cs="Arial"/>
          <w:bCs/>
          <w:sz w:val="20"/>
          <w:szCs w:val="20"/>
        </w:rPr>
        <w:t xml:space="preserve"> y 202</w:t>
      </w:r>
      <w:r w:rsidR="00D43A8D" w:rsidRPr="004F0273">
        <w:rPr>
          <w:rFonts w:ascii="Arial" w:hAnsi="Arial" w:cs="Arial"/>
          <w:bCs/>
          <w:sz w:val="20"/>
          <w:szCs w:val="20"/>
        </w:rPr>
        <w:t>4</w:t>
      </w:r>
    </w:p>
    <w:p w14:paraId="10DFD11A" w14:textId="1DF64EF2" w:rsidR="00CE542A" w:rsidRPr="004F0273" w:rsidRDefault="0041581B" w:rsidP="00B478CF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41581B">
        <w:rPr>
          <w:noProof/>
        </w:rPr>
        <w:drawing>
          <wp:inline distT="0" distB="0" distL="0" distR="0" wp14:anchorId="6AD565C9" wp14:editId="44DC56DA">
            <wp:extent cx="6191250" cy="3705225"/>
            <wp:effectExtent l="0" t="0" r="0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6468C" w14:textId="25CF38D5" w:rsidR="00B478CF" w:rsidRPr="004F0273" w:rsidRDefault="00B478CF" w:rsidP="00EE47E9">
      <w:pPr>
        <w:spacing w:after="0" w:line="240" w:lineRule="auto"/>
        <w:ind w:left="715" w:right="170" w:hanging="590"/>
        <w:jc w:val="both"/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a/</w:t>
      </w:r>
      <w:r w:rsidR="00EE47E9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="00521D56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pea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como porcentaje de la población de 15 años y más</w:t>
      </w:r>
      <w:r w:rsidR="00521D56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7BF85964" w14:textId="555B1B51" w:rsidR="00674D39" w:rsidRPr="004F0273" w:rsidRDefault="00674D39" w:rsidP="00EE47E9">
      <w:pPr>
        <w:spacing w:after="0" w:line="240" w:lineRule="auto"/>
        <w:ind w:left="715" w:right="170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b/</w:t>
      </w:r>
      <w:r w:rsidR="00EE47E9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Valor relativo respecto a la </w:t>
      </w:r>
      <w:r w:rsidR="00521D56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pea.</w:t>
      </w:r>
    </w:p>
    <w:p w14:paraId="018A4ED6" w14:textId="07130693" w:rsidR="00674D39" w:rsidRPr="004F0273" w:rsidRDefault="00674D39" w:rsidP="00EE47E9">
      <w:pPr>
        <w:spacing w:after="0" w:line="240" w:lineRule="auto"/>
        <w:ind w:left="715" w:right="170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c/</w:t>
      </w:r>
      <w:r w:rsidR="00EE47E9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Valor relativo respecto a la población ocupada</w:t>
      </w:r>
      <w:r w:rsidR="00521D56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244E151E" w14:textId="2E1F367E" w:rsidR="004A0DD8" w:rsidRPr="004A0DD8" w:rsidRDefault="00DF05F7" w:rsidP="00742129">
      <w:pPr>
        <w:tabs>
          <w:tab w:val="left" w:pos="851"/>
        </w:tabs>
        <w:spacing w:after="0" w:line="240" w:lineRule="auto"/>
        <w:ind w:left="715" w:right="170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d/</w:t>
      </w:r>
      <w:r w:rsidR="00EE47E9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Por </w:t>
      </w:r>
      <w:r w:rsidR="004A0DD8" w:rsidRPr="004A0DD8">
        <w:rPr>
          <w:rFonts w:ascii="Arial" w:hAnsi="Arial" w:cs="Arial"/>
          <w:noProof/>
          <w:sz w:val="16"/>
          <w:szCs w:val="16"/>
          <w:lang w:val="es-ES" w:eastAsia="es-ES"/>
        </w:rPr>
        <w:t xml:space="preserve">construcción, los indicadores de la ENOE que involucran a la población ocupada (PO) u otra variable clasificada en rangos de salarios mínimos son sensibles a los cambios en dichos salarios. Para la comparación en el tiempo de la TCCO, se presentan resultados a partir de salarios mínimos equivalentes base enero de 2024. El INEGI pone a disposición de las y los usuarios cifras comparables en la siguiente liga: </w:t>
      </w:r>
      <w:hyperlink r:id="rId29" w:anchor="Tabulados" w:history="1">
        <w:r w:rsidR="00742129" w:rsidRPr="00E17668">
          <w:rPr>
            <w:rStyle w:val="Hipervnculo"/>
            <w:rFonts w:ascii="Arial" w:hAnsi="Arial" w:cs="Arial"/>
            <w:noProof/>
            <w:sz w:val="16"/>
            <w:szCs w:val="16"/>
            <w:lang w:val="es-ES" w:eastAsia="es-ES"/>
          </w:rPr>
          <w:t>https://www.inegi.org.mx/programas/enoe/15ymas/#Tabulados</w:t>
        </w:r>
      </w:hyperlink>
      <w:r w:rsidR="004A0DD8" w:rsidRPr="004A0DD8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</w:p>
    <w:p w14:paraId="31FF24CF" w14:textId="009ECA21" w:rsidR="00674D39" w:rsidRPr="004F0273" w:rsidRDefault="00DF05F7" w:rsidP="004A0DD8">
      <w:pPr>
        <w:tabs>
          <w:tab w:val="left" w:pos="851"/>
        </w:tabs>
        <w:spacing w:after="0" w:line="240" w:lineRule="auto"/>
        <w:ind w:left="715" w:right="170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e</w:t>
      </w:r>
      <w:r w:rsidR="00674D39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/</w:t>
      </w:r>
      <w:r w:rsidR="00EE47E9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="00674D39" w:rsidRPr="004F0273">
        <w:rPr>
          <w:rFonts w:ascii="Arial" w:hAnsi="Arial" w:cs="Arial"/>
          <w:noProof/>
          <w:sz w:val="16"/>
          <w:szCs w:val="16"/>
          <w:lang w:val="es-ES" w:eastAsia="es-ES"/>
        </w:rPr>
        <w:t>Valor relativo respecto a la población ocupada no agropecuaria</w:t>
      </w:r>
      <w:r w:rsidR="00521D56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2433F477" w14:textId="4227AD4F" w:rsidR="00674D39" w:rsidRPr="004F0273" w:rsidRDefault="00DF05F7" w:rsidP="00EE47E9">
      <w:pPr>
        <w:spacing w:after="0" w:line="240" w:lineRule="auto"/>
        <w:ind w:left="715" w:right="170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f</w:t>
      </w:r>
      <w:r w:rsidR="00674D39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>/</w:t>
      </w:r>
      <w:r w:rsidR="00EE47E9" w:rsidRPr="004F0273">
        <w:rPr>
          <w:rFonts w:ascii="Arial" w:hAnsi="Arial" w:cs="Arial"/>
          <w:noProof/>
          <w:sz w:val="16"/>
          <w:szCs w:val="16"/>
          <w:vertAlign w:val="superscript"/>
          <w:lang w:val="es-ES" w:eastAsia="es-ES"/>
        </w:rPr>
        <w:tab/>
      </w:r>
      <w:r w:rsidR="00674D39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Valor relativo respecto a la suma de la </w:t>
      </w:r>
      <w:r w:rsidR="00521D56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pea</w:t>
      </w:r>
      <w:r w:rsidR="00674D39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y la </w:t>
      </w:r>
      <w:r w:rsidR="00521D56"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>pnea</w:t>
      </w:r>
      <w:r w:rsidR="00674D39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que se</w:t>
      </w:r>
      <w:r w:rsidR="00697A7D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="00674D39" w:rsidRPr="004F0273">
        <w:rPr>
          <w:rFonts w:ascii="Arial" w:hAnsi="Arial" w:cs="Arial"/>
          <w:noProof/>
          <w:sz w:val="16"/>
          <w:szCs w:val="16"/>
          <w:lang w:val="es-ES" w:eastAsia="es-ES"/>
        </w:rPr>
        <w:t>encuentra disponible para trabajar</w:t>
      </w:r>
      <w:r w:rsidR="00521D56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bookmarkEnd w:id="16"/>
    <w:p w14:paraId="4779A05F" w14:textId="3A10677B" w:rsidR="00087CE5" w:rsidRPr="004F0273" w:rsidRDefault="00087CE5" w:rsidP="00EE47E9">
      <w:pPr>
        <w:tabs>
          <w:tab w:val="left" w:pos="851"/>
        </w:tabs>
        <w:spacing w:after="0" w:line="240" w:lineRule="auto"/>
        <w:ind w:left="715" w:right="170" w:hanging="59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Fuente: </w:t>
      </w:r>
      <w:r w:rsidRPr="004F0273">
        <w:rPr>
          <w:rFonts w:ascii="Arial" w:hAnsi="Arial" w:cs="Arial"/>
          <w:smallCaps/>
          <w:noProof/>
          <w:sz w:val="16"/>
          <w:szCs w:val="16"/>
          <w:lang w:val="es-ES" w:eastAsia="es-ES"/>
        </w:rPr>
        <w:t xml:space="preserve">inegi. </w:t>
      </w:r>
      <w:r w:rsidR="0099162A" w:rsidRPr="00910B6F">
        <w:rPr>
          <w:rFonts w:ascii="Arial" w:hAnsi="Arial" w:cs="Arial"/>
          <w:noProof/>
          <w:sz w:val="16"/>
          <w:szCs w:val="16"/>
          <w:lang w:val="es-ES" w:eastAsia="es-ES"/>
        </w:rPr>
        <w:t xml:space="preserve">Encuesta Nacional </w:t>
      </w:r>
      <w:r w:rsidR="00911A6D">
        <w:rPr>
          <w:rFonts w:ascii="Arial" w:hAnsi="Arial" w:cs="Arial"/>
          <w:noProof/>
          <w:sz w:val="16"/>
          <w:szCs w:val="16"/>
          <w:lang w:val="es-ES" w:eastAsia="es-ES"/>
        </w:rPr>
        <w:t>d</w:t>
      </w:r>
      <w:r w:rsidR="0099162A" w:rsidRPr="00910B6F">
        <w:rPr>
          <w:rFonts w:ascii="Arial" w:hAnsi="Arial" w:cs="Arial"/>
          <w:noProof/>
          <w:sz w:val="16"/>
          <w:szCs w:val="16"/>
          <w:lang w:val="es-ES" w:eastAsia="es-ES"/>
        </w:rPr>
        <w:t xml:space="preserve">e Ocupación </w:t>
      </w:r>
      <w:r w:rsidR="00911A6D">
        <w:rPr>
          <w:rFonts w:ascii="Arial" w:hAnsi="Arial" w:cs="Arial"/>
          <w:noProof/>
          <w:sz w:val="16"/>
          <w:szCs w:val="16"/>
          <w:lang w:val="es-ES" w:eastAsia="es-ES"/>
        </w:rPr>
        <w:t>y</w:t>
      </w:r>
      <w:r w:rsidR="0099162A" w:rsidRPr="00910B6F">
        <w:rPr>
          <w:rFonts w:ascii="Arial" w:hAnsi="Arial" w:cs="Arial"/>
          <w:noProof/>
          <w:sz w:val="16"/>
          <w:szCs w:val="16"/>
          <w:lang w:val="es-ES" w:eastAsia="es-ES"/>
        </w:rPr>
        <w:t xml:space="preserve"> Emp</w:t>
      </w:r>
      <w:r w:rsidR="0091366B">
        <w:rPr>
          <w:rFonts w:ascii="Arial" w:hAnsi="Arial" w:cs="Arial"/>
          <w:noProof/>
          <w:sz w:val="16"/>
          <w:szCs w:val="16"/>
          <w:lang w:val="es-ES" w:eastAsia="es-ES"/>
        </w:rPr>
        <w:t>leo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, </w:t>
      </w:r>
      <w:r w:rsidR="0041581B">
        <w:rPr>
          <w:rFonts w:ascii="Arial" w:hAnsi="Arial" w:cs="Arial"/>
          <w:noProof/>
          <w:sz w:val="16"/>
          <w:szCs w:val="16"/>
          <w:lang w:val="es-ES" w:eastAsia="es-ES"/>
        </w:rPr>
        <w:t>segundo</w:t>
      </w:r>
      <w:r w:rsidR="0041581B" w:rsidRPr="004F0273">
        <w:rPr>
          <w:rFonts w:ascii="Arial" w:hAnsi="Arial" w:cs="Arial"/>
          <w:noProof/>
          <w:sz w:val="16"/>
          <w:szCs w:val="16"/>
          <w:lang w:val="es-ES" w:eastAsia="es-ES"/>
        </w:rPr>
        <w:t xml:space="preserve"> </w:t>
      </w:r>
      <w:r w:rsidRPr="004F0273">
        <w:rPr>
          <w:rFonts w:ascii="Arial" w:hAnsi="Arial" w:cs="Arial"/>
          <w:noProof/>
          <w:sz w:val="16"/>
          <w:szCs w:val="16"/>
          <w:lang w:val="es-ES" w:eastAsia="es-ES"/>
        </w:rPr>
        <w:t>trimestre de 202</w:t>
      </w:r>
      <w:r w:rsidR="00627F39">
        <w:rPr>
          <w:rFonts w:ascii="Arial" w:hAnsi="Arial" w:cs="Arial"/>
          <w:noProof/>
          <w:sz w:val="16"/>
          <w:szCs w:val="16"/>
          <w:lang w:val="es-ES" w:eastAsia="es-ES"/>
        </w:rPr>
        <w:t>3 y 2024</w:t>
      </w:r>
      <w:r w:rsidR="00521D56" w:rsidRPr="004F0273">
        <w:rPr>
          <w:rFonts w:ascii="Arial" w:hAnsi="Arial" w:cs="Arial"/>
          <w:noProof/>
          <w:sz w:val="16"/>
          <w:szCs w:val="16"/>
          <w:lang w:val="es-ES" w:eastAsia="es-ES"/>
        </w:rPr>
        <w:t>.</w:t>
      </w:r>
    </w:p>
    <w:p w14:paraId="200A28CA" w14:textId="24CB768B" w:rsidR="00087CE5" w:rsidRPr="004F0273" w:rsidRDefault="00087CE5" w:rsidP="00EE47E9">
      <w:pPr>
        <w:tabs>
          <w:tab w:val="left" w:pos="851"/>
        </w:tabs>
        <w:spacing w:after="0" w:line="240" w:lineRule="auto"/>
        <w:ind w:left="714" w:right="170"/>
        <w:jc w:val="both"/>
        <w:rPr>
          <w:rFonts w:ascii="Arial" w:hAnsi="Arial" w:cs="Arial"/>
          <w:noProof/>
          <w:sz w:val="16"/>
          <w:szCs w:val="16"/>
          <w:lang w:val="es-ES" w:eastAsia="es-ES"/>
        </w:rPr>
      </w:pPr>
    </w:p>
    <w:p w14:paraId="3DC77154" w14:textId="77777777" w:rsidR="00DD121F" w:rsidRPr="004F0273" w:rsidRDefault="00DD121F" w:rsidP="00237D1C">
      <w:pPr>
        <w:spacing w:after="0" w:line="240" w:lineRule="atLeast"/>
        <w:jc w:val="both"/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</w:pPr>
    </w:p>
    <w:p w14:paraId="7648A235" w14:textId="0EE417D8" w:rsidR="00563E68" w:rsidRPr="00742129" w:rsidRDefault="00563E68" w:rsidP="00742129">
      <w:pPr>
        <w:pStyle w:val="Profesin"/>
        <w:spacing w:before="120"/>
        <w:jc w:val="left"/>
        <w:rPr>
          <w:rStyle w:val="Hipervnculo"/>
          <w:b w:val="0"/>
          <w:bCs w:val="0"/>
          <w:caps w:val="0"/>
          <w:color w:val="auto"/>
          <w:sz w:val="24"/>
          <w:szCs w:val="24"/>
          <w:u w:val="none"/>
        </w:rPr>
      </w:pPr>
      <w:r w:rsidRPr="004F0273">
        <w:rPr>
          <w:b w:val="0"/>
          <w:bCs w:val="0"/>
          <w:caps w:val="0"/>
          <w:sz w:val="24"/>
          <w:szCs w:val="24"/>
        </w:rPr>
        <w:t xml:space="preserve">La información de la </w:t>
      </w:r>
      <w:r w:rsidRPr="004F0273">
        <w:rPr>
          <w:b w:val="0"/>
          <w:bCs w:val="0"/>
          <w:caps w:val="0"/>
          <w:smallCaps/>
          <w:sz w:val="24"/>
          <w:szCs w:val="24"/>
        </w:rPr>
        <w:t xml:space="preserve">enoe </w:t>
      </w:r>
      <w:r w:rsidRPr="004F0273">
        <w:rPr>
          <w:b w:val="0"/>
          <w:bCs w:val="0"/>
          <w:caps w:val="0"/>
          <w:sz w:val="24"/>
          <w:szCs w:val="24"/>
        </w:rPr>
        <w:t xml:space="preserve">puede consultarse en la siguiente página: </w:t>
      </w:r>
      <w:hyperlink r:id="rId30" w:history="1">
        <w:r w:rsidR="002902ED" w:rsidRPr="002902ED">
          <w:rPr>
            <w:rStyle w:val="Hipervnculo"/>
            <w:b w:val="0"/>
            <w:bCs w:val="0"/>
            <w:caps w:val="0"/>
            <w:sz w:val="24"/>
            <w:szCs w:val="24"/>
          </w:rPr>
          <w:t>https://www.inegi.org.mx/programas/enoe/15ymas/</w:t>
        </w:r>
      </w:hyperlink>
      <w:r w:rsidR="00742129" w:rsidRPr="002902ED">
        <w:rPr>
          <w:rStyle w:val="Hipervnculo"/>
          <w:b w:val="0"/>
          <w:bCs w:val="0"/>
          <w:color w:val="auto"/>
          <w:sz w:val="24"/>
          <w:szCs w:val="24"/>
        </w:rPr>
        <w:t xml:space="preserve"> </w:t>
      </w:r>
    </w:p>
    <w:p w14:paraId="5B83CCCE" w14:textId="77777777" w:rsidR="00563E68" w:rsidRPr="004F0273" w:rsidRDefault="00563E68" w:rsidP="00563E68">
      <w:pPr>
        <w:spacing w:after="0" w:line="240" w:lineRule="auto"/>
        <w:jc w:val="both"/>
        <w:rPr>
          <w:rStyle w:val="Hipervnculo"/>
          <w:rFonts w:ascii="Arial" w:eastAsia="Times New Roman" w:hAnsi="Arial" w:cs="Arial"/>
          <w:bCs/>
          <w:color w:val="auto"/>
          <w:spacing w:val="10"/>
          <w:sz w:val="24"/>
          <w:szCs w:val="24"/>
          <w:lang w:val="es-ES_tradnl" w:eastAsia="es-ES"/>
        </w:rPr>
      </w:pPr>
    </w:p>
    <w:p w14:paraId="142AD7FB" w14:textId="74B0A310" w:rsidR="00CA4EE5" w:rsidRPr="004F0273" w:rsidRDefault="00CA4EE5" w:rsidP="00CA4EE5">
      <w:pPr>
        <w:spacing w:after="0" w:line="240" w:lineRule="atLeast"/>
        <w:jc w:val="center"/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</w:pPr>
      <w:r w:rsidRPr="004F0273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>Se anexa Nota técnica</w:t>
      </w:r>
    </w:p>
    <w:p w14:paraId="308DEE5C" w14:textId="77777777" w:rsidR="00292E68" w:rsidRPr="004F0273" w:rsidRDefault="00292E68" w:rsidP="00CA4EE5">
      <w:pPr>
        <w:spacing w:after="0" w:line="240" w:lineRule="atLeast"/>
        <w:jc w:val="center"/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</w:pPr>
    </w:p>
    <w:p w14:paraId="159E0781" w14:textId="77777777" w:rsidR="007E6C48" w:rsidRDefault="007E6C48" w:rsidP="007E6C48">
      <w:pPr>
        <w:pStyle w:val="NormalWeb"/>
        <w:spacing w:before="0" w:beforeAutospacing="0" w:after="0" w:afterAutospacing="0"/>
        <w:jc w:val="center"/>
        <w:rPr>
          <w:rStyle w:val="Hipervnculo"/>
          <w:rFonts w:eastAsia="Arial"/>
          <w:highlight w:val="green"/>
        </w:rPr>
      </w:pPr>
      <w:r>
        <w:rPr>
          <w:rFonts w:ascii="Arial" w:hAnsi="Arial" w:cs="Arial"/>
        </w:rPr>
        <w:t xml:space="preserve">Para consultas de medios y periodistas, escribir a: </w:t>
      </w:r>
      <w:r w:rsidRPr="002C734B">
        <w:rPr>
          <w:rFonts w:ascii="Arial" w:hAnsi="Arial" w:cs="Arial"/>
          <w:color w:val="0000FF"/>
          <w:u w:val="single"/>
        </w:rPr>
        <w:t>tannia.moron@inegi.org.mx</w:t>
      </w:r>
    </w:p>
    <w:p w14:paraId="6A92A326" w14:textId="77777777" w:rsidR="007E6C48" w:rsidRPr="00512A21" w:rsidRDefault="007E6C48" w:rsidP="007E6C48">
      <w:pPr>
        <w:pStyle w:val="NormalWeb"/>
        <w:spacing w:before="0" w:beforeAutospacing="0" w:after="0" w:afterAutospacing="0"/>
        <w:jc w:val="center"/>
      </w:pPr>
      <w:r w:rsidRPr="00512A21">
        <w:rPr>
          <w:rFonts w:ascii="Arial" w:hAnsi="Arial" w:cs="Arial"/>
        </w:rPr>
        <w:t>o llamar al teléfono (44) 48-34-18-72, extensión 311872.</w:t>
      </w:r>
      <w:r w:rsidRPr="00512A21">
        <w:rPr>
          <w:color w:val="0000FF"/>
          <w:u w:val="single"/>
        </w:rPr>
        <w:t xml:space="preserve"> </w:t>
      </w:r>
    </w:p>
    <w:p w14:paraId="1689DDFF" w14:textId="77777777" w:rsidR="007E6C48" w:rsidRDefault="007E6C48" w:rsidP="007E6C4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12A21">
        <w:rPr>
          <w:rFonts w:ascii="Arial" w:hAnsi="Arial" w:cs="Arial"/>
          <w:sz w:val="24"/>
          <w:szCs w:val="24"/>
        </w:rPr>
        <w:t>Dirección Regional Centro Norte / Coordinación Estatal San Luis Potosí</w:t>
      </w:r>
    </w:p>
    <w:p w14:paraId="49E9FFA4" w14:textId="77777777" w:rsidR="00CA4EE5" w:rsidRPr="004F0273" w:rsidRDefault="00CA4EE5" w:rsidP="00AB2F1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9F92A6D" w14:textId="7295A27A" w:rsidR="00CA4EE5" w:rsidRPr="004F0273" w:rsidRDefault="00CA4EE5" w:rsidP="005B6173">
      <w:pPr>
        <w:pStyle w:val="Piedepgina"/>
        <w:tabs>
          <w:tab w:val="center" w:pos="2716"/>
          <w:tab w:val="center" w:pos="3283"/>
        </w:tabs>
        <w:jc w:val="center"/>
      </w:pPr>
      <w:r w:rsidRPr="004F0273">
        <w:rPr>
          <w:noProof/>
          <w:szCs w:val="24"/>
          <w:lang w:eastAsia="es-MX"/>
        </w:rPr>
        <w:drawing>
          <wp:inline distT="0" distB="0" distL="0" distR="0" wp14:anchorId="46194028" wp14:editId="7FE7B6C9">
            <wp:extent cx="372725" cy="360438"/>
            <wp:effectExtent l="0" t="0" r="0" b="0"/>
            <wp:docPr id="2053291137" name="Imagen 2053291137" descr="Icono&#10;&#10;Descripción generada automáticamente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25" cy="36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0273">
        <w:rPr>
          <w:noProof/>
          <w:szCs w:val="24"/>
          <w:lang w:eastAsia="es-MX"/>
        </w:rPr>
        <w:t xml:space="preserve"> </w:t>
      </w:r>
      <w:r w:rsidRPr="004F0273">
        <w:rPr>
          <w:noProof/>
          <w:szCs w:val="24"/>
          <w:lang w:eastAsia="es-MX"/>
        </w:rPr>
        <w:drawing>
          <wp:inline distT="0" distB="0" distL="0" distR="0" wp14:anchorId="2898A2E5" wp14:editId="2A7259B1">
            <wp:extent cx="365760" cy="365760"/>
            <wp:effectExtent l="0" t="0" r="2540" b="2540"/>
            <wp:docPr id="2113976481" name="Imagen 2113976481" descr="Icono&#10;&#10;Descripción generada automáticamente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cono&#10;&#10;Descripción generada automáticamente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273">
        <w:rPr>
          <w:noProof/>
          <w:szCs w:val="24"/>
          <w:lang w:eastAsia="es-MX"/>
        </w:rPr>
        <w:t xml:space="preserve"> </w:t>
      </w:r>
      <w:r w:rsidRPr="004F0273">
        <w:rPr>
          <w:noProof/>
          <w:szCs w:val="24"/>
          <w:lang w:eastAsia="es-MX"/>
        </w:rPr>
        <w:drawing>
          <wp:inline distT="0" distB="0" distL="0" distR="0" wp14:anchorId="68126070" wp14:editId="6692D7EC">
            <wp:extent cx="365760" cy="365760"/>
            <wp:effectExtent l="0" t="0" r="2540" b="2540"/>
            <wp:docPr id="730364158" name="Imagen 730364158" descr="Imagen que contiene objeto, reloj&#10;&#10;Descripción generada automáticamente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objeto, reloj&#10;&#10;Descripción generada automáticamente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273">
        <w:rPr>
          <w:noProof/>
          <w:szCs w:val="24"/>
          <w:lang w:eastAsia="es-MX"/>
        </w:rPr>
        <w:t xml:space="preserve"> </w:t>
      </w:r>
      <w:r w:rsidRPr="004F0273">
        <w:rPr>
          <w:noProof/>
          <w:szCs w:val="24"/>
          <w:lang w:eastAsia="es-MX"/>
        </w:rPr>
        <w:drawing>
          <wp:inline distT="0" distB="0" distL="0" distR="0" wp14:anchorId="480F5ABA" wp14:editId="18754989">
            <wp:extent cx="365760" cy="365760"/>
            <wp:effectExtent l="0" t="0" r="2540" b="2540"/>
            <wp:docPr id="1470970156" name="Imagen 1470970156" descr="Logotipo&#10;&#10;Descripción generada automáticamente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273">
        <w:rPr>
          <w:noProof/>
          <w:szCs w:val="24"/>
          <w:lang w:eastAsia="es-MX"/>
        </w:rPr>
        <w:t xml:space="preserve"> </w:t>
      </w:r>
      <w:r w:rsidRPr="004F0273">
        <w:rPr>
          <w:noProof/>
          <w:szCs w:val="24"/>
          <w:lang w:eastAsia="es-MX"/>
        </w:rPr>
        <w:drawing>
          <wp:inline distT="0" distB="0" distL="0" distR="0" wp14:anchorId="147B85B5" wp14:editId="7866BD33">
            <wp:extent cx="1436914" cy="152592"/>
            <wp:effectExtent l="0" t="0" r="0" b="0"/>
            <wp:docPr id="33" name="Imagen 33" descr="Icono&#10;&#10;Descripción generada automáticamente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956" cy="18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7BB0A" w14:textId="77777777" w:rsidR="004322AB" w:rsidRPr="004F0273" w:rsidRDefault="004322AB">
      <w:pPr>
        <w:rPr>
          <w:rFonts w:ascii="Arial" w:eastAsia="Times New Roman" w:hAnsi="Arial" w:cs="Arial"/>
          <w:b/>
          <w:bCs/>
          <w:caps/>
          <w:sz w:val="24"/>
          <w:szCs w:val="28"/>
          <w:lang w:val="es-ES_tradnl" w:eastAsia="es-ES"/>
        </w:rPr>
      </w:pPr>
      <w:r w:rsidRPr="004F0273">
        <w:rPr>
          <w:sz w:val="24"/>
        </w:rPr>
        <w:br w:type="page"/>
      </w:r>
    </w:p>
    <w:p w14:paraId="623FD258" w14:textId="6CC5B618" w:rsidR="00147F48" w:rsidRPr="004F0273" w:rsidRDefault="00147F48" w:rsidP="00147F48">
      <w:pPr>
        <w:pStyle w:val="Profesin"/>
        <w:spacing w:before="120"/>
        <w:rPr>
          <w:sz w:val="24"/>
        </w:rPr>
      </w:pPr>
      <w:r w:rsidRPr="004F0273">
        <w:rPr>
          <w:sz w:val="24"/>
        </w:rPr>
        <w:lastRenderedPageBreak/>
        <w:t>NOTA TÉCNICA</w:t>
      </w:r>
    </w:p>
    <w:p w14:paraId="4BA01683" w14:textId="77777777" w:rsidR="002E2517" w:rsidRPr="004F0273" w:rsidRDefault="002E2517" w:rsidP="00147F48">
      <w:pPr>
        <w:pStyle w:val="Profesin"/>
        <w:spacing w:before="120"/>
        <w:rPr>
          <w:sz w:val="24"/>
        </w:rPr>
      </w:pPr>
    </w:p>
    <w:p w14:paraId="7D76E47E" w14:textId="19561208" w:rsidR="007545A7" w:rsidRPr="004F0273" w:rsidRDefault="007545A7" w:rsidP="007545A7">
      <w:pPr>
        <w:pStyle w:val="Profesin"/>
        <w:contextualSpacing/>
        <w:rPr>
          <w:sz w:val="24"/>
          <w:szCs w:val="24"/>
        </w:rPr>
      </w:pPr>
      <w:r w:rsidRPr="004F0273">
        <w:rPr>
          <w:sz w:val="24"/>
          <w:szCs w:val="24"/>
        </w:rPr>
        <w:t>ENCUESTA NACIONAL DE OCUPACIÓN Y EMPLEO</w:t>
      </w:r>
      <w:r w:rsidR="00F54E22" w:rsidRPr="004F0273">
        <w:rPr>
          <w:caps w:val="0"/>
          <w:sz w:val="24"/>
          <w:szCs w:val="24"/>
        </w:rPr>
        <w:t xml:space="preserve">, </w:t>
      </w:r>
      <w:r w:rsidR="00DB56DF">
        <w:rPr>
          <w:sz w:val="24"/>
          <w:szCs w:val="24"/>
        </w:rPr>
        <w:t>San Luis Potosí</w:t>
      </w:r>
    </w:p>
    <w:p w14:paraId="5528BF57" w14:textId="0546E05C" w:rsidR="007545A7" w:rsidRPr="004F0273" w:rsidRDefault="0020110C" w:rsidP="007545A7">
      <w:pPr>
        <w:pStyle w:val="Profesin"/>
        <w:spacing w:before="60"/>
        <w:contextualSpacing/>
        <w:rPr>
          <w:b w:val="0"/>
          <w:bCs w:val="0"/>
          <w:sz w:val="24"/>
          <w:szCs w:val="24"/>
        </w:rPr>
      </w:pPr>
      <w:r>
        <w:rPr>
          <w:b w:val="0"/>
          <w:bCs w:val="0"/>
          <w:caps w:val="0"/>
          <w:sz w:val="24"/>
          <w:szCs w:val="24"/>
        </w:rPr>
        <w:t>Segundo</w:t>
      </w:r>
      <w:r w:rsidRPr="004F0273">
        <w:rPr>
          <w:b w:val="0"/>
          <w:bCs w:val="0"/>
          <w:caps w:val="0"/>
          <w:sz w:val="24"/>
          <w:szCs w:val="24"/>
        </w:rPr>
        <w:t xml:space="preserve"> </w:t>
      </w:r>
      <w:r w:rsidR="007545A7" w:rsidRPr="004F0273">
        <w:rPr>
          <w:b w:val="0"/>
          <w:bCs w:val="0"/>
          <w:caps w:val="0"/>
          <w:sz w:val="24"/>
          <w:szCs w:val="24"/>
        </w:rPr>
        <w:t>trimestre</w:t>
      </w:r>
      <w:r w:rsidR="002E2517" w:rsidRPr="004F0273">
        <w:rPr>
          <w:b w:val="0"/>
          <w:bCs w:val="0"/>
          <w:caps w:val="0"/>
          <w:sz w:val="24"/>
          <w:szCs w:val="24"/>
        </w:rPr>
        <w:t xml:space="preserve"> de</w:t>
      </w:r>
      <w:r w:rsidR="00517D31" w:rsidRPr="004F0273">
        <w:rPr>
          <w:b w:val="0"/>
          <w:bCs w:val="0"/>
          <w:caps w:val="0"/>
          <w:sz w:val="24"/>
          <w:szCs w:val="24"/>
        </w:rPr>
        <w:t xml:space="preserve"> 202</w:t>
      </w:r>
      <w:r w:rsidR="00D50119" w:rsidRPr="004F0273">
        <w:rPr>
          <w:b w:val="0"/>
          <w:bCs w:val="0"/>
          <w:caps w:val="0"/>
          <w:sz w:val="24"/>
          <w:szCs w:val="24"/>
        </w:rPr>
        <w:t>4</w:t>
      </w:r>
    </w:p>
    <w:p w14:paraId="45756D35" w14:textId="77777777" w:rsidR="00147F48" w:rsidRPr="004F0273" w:rsidRDefault="00147F48" w:rsidP="00147F48">
      <w:pPr>
        <w:pStyle w:val="n0"/>
        <w:keepLines w:val="0"/>
        <w:spacing w:before="0"/>
        <w:ind w:left="0" w:right="0" w:firstLine="0"/>
        <w:rPr>
          <w:b/>
          <w:bCs/>
          <w:smallCaps/>
          <w:color w:val="auto"/>
        </w:rPr>
      </w:pPr>
    </w:p>
    <w:p w14:paraId="44140428" w14:textId="77777777" w:rsidR="0059456E" w:rsidRPr="004F0273" w:rsidRDefault="0059456E" w:rsidP="00147F48">
      <w:pPr>
        <w:pStyle w:val="n0"/>
        <w:keepLines w:val="0"/>
        <w:spacing w:before="0"/>
        <w:ind w:left="0" w:right="0" w:firstLine="0"/>
        <w:rPr>
          <w:b/>
          <w:bCs/>
          <w:smallCaps/>
          <w:color w:val="auto"/>
        </w:rPr>
      </w:pPr>
    </w:p>
    <w:p w14:paraId="44EB7208" w14:textId="2F6914A6" w:rsidR="00147F48" w:rsidRPr="00910B6F" w:rsidRDefault="00A73666" w:rsidP="00910B6F">
      <w:pPr>
        <w:pStyle w:val="n0"/>
        <w:keepLines w:val="0"/>
        <w:spacing w:before="0"/>
        <w:ind w:left="0" w:right="0" w:firstLine="0"/>
        <w:jc w:val="center"/>
        <w:rPr>
          <w:b/>
          <w:bCs/>
          <w:smallCaps/>
          <w:color w:val="auto"/>
          <w:sz w:val="26"/>
          <w:szCs w:val="26"/>
        </w:rPr>
      </w:pPr>
      <w:r w:rsidRPr="00910B6F">
        <w:rPr>
          <w:b/>
          <w:bCs/>
          <w:smallCaps/>
          <w:color w:val="auto"/>
          <w:sz w:val="26"/>
          <w:szCs w:val="26"/>
        </w:rPr>
        <w:t xml:space="preserve">i. </w:t>
      </w:r>
      <w:r w:rsidR="00960A58" w:rsidRPr="00910B6F">
        <w:rPr>
          <w:b/>
          <w:bCs/>
          <w:smallCaps/>
          <w:color w:val="auto"/>
          <w:sz w:val="26"/>
          <w:szCs w:val="26"/>
        </w:rPr>
        <w:t>c</w:t>
      </w:r>
      <w:r w:rsidR="00147F48" w:rsidRPr="00910B6F">
        <w:rPr>
          <w:b/>
          <w:bCs/>
          <w:smallCaps/>
          <w:color w:val="auto"/>
          <w:sz w:val="26"/>
          <w:szCs w:val="26"/>
        </w:rPr>
        <w:t xml:space="preserve">aracterísticas metodológicas de la </w:t>
      </w:r>
      <w:r w:rsidR="009F7BF7" w:rsidRPr="00910B6F">
        <w:rPr>
          <w:b/>
          <w:bCs/>
          <w:smallCaps/>
          <w:color w:val="auto"/>
          <w:sz w:val="26"/>
          <w:szCs w:val="26"/>
        </w:rPr>
        <w:t>enoe</w:t>
      </w:r>
      <w:r w:rsidR="00147F48" w:rsidRPr="00910B6F">
        <w:rPr>
          <w:b/>
          <w:bCs/>
          <w:smallCaps/>
          <w:color w:val="auto"/>
          <w:sz w:val="26"/>
          <w:szCs w:val="26"/>
        </w:rPr>
        <w:t xml:space="preserve"> </w:t>
      </w:r>
      <w:r w:rsidR="00517D31" w:rsidRPr="00910B6F">
        <w:rPr>
          <w:b/>
          <w:bCs/>
          <w:smallCaps/>
          <w:color w:val="auto"/>
          <w:sz w:val="26"/>
          <w:szCs w:val="26"/>
        </w:rPr>
        <w:t>t</w:t>
      </w:r>
      <w:r w:rsidR="00147F48" w:rsidRPr="00910B6F">
        <w:rPr>
          <w:b/>
          <w:bCs/>
          <w:smallCaps/>
          <w:color w:val="auto"/>
          <w:sz w:val="26"/>
          <w:szCs w:val="26"/>
        </w:rPr>
        <w:t>rimestral</w:t>
      </w:r>
    </w:p>
    <w:p w14:paraId="17826657" w14:textId="77777777" w:rsidR="00147F48" w:rsidRPr="004F0273" w:rsidRDefault="00147F48" w:rsidP="00147F48">
      <w:pPr>
        <w:pStyle w:val="Prrafodelista"/>
        <w:spacing w:after="0" w:line="240" w:lineRule="auto"/>
        <w:ind w:left="0" w:right="-284"/>
        <w:rPr>
          <w:rFonts w:ascii="Arial" w:eastAsia="Times New Roman" w:hAnsi="Arial" w:cs="Arial"/>
          <w:b/>
          <w:bCs/>
          <w:sz w:val="24"/>
          <w:szCs w:val="24"/>
          <w:lang w:val="es-ES_tradnl" w:eastAsia="es-ES"/>
        </w:rPr>
      </w:pPr>
    </w:p>
    <w:p w14:paraId="009CCB63" w14:textId="49849C43" w:rsidR="00147F48" w:rsidRPr="00910B6F" w:rsidRDefault="006F0557" w:rsidP="00910B6F">
      <w:pPr>
        <w:pStyle w:val="n0"/>
        <w:keepLines w:val="0"/>
        <w:spacing w:before="0"/>
        <w:ind w:left="567" w:right="0" w:firstLine="0"/>
        <w:rPr>
          <w:b/>
          <w:color w:val="auto"/>
        </w:rPr>
      </w:pPr>
      <w:r w:rsidRPr="00910B6F">
        <w:rPr>
          <w:b/>
          <w:color w:val="auto"/>
        </w:rPr>
        <w:t>D</w:t>
      </w:r>
      <w:r w:rsidR="00147F48" w:rsidRPr="00910B6F">
        <w:rPr>
          <w:b/>
          <w:color w:val="auto"/>
        </w:rPr>
        <w:t>ise</w:t>
      </w:r>
      <w:r w:rsidR="00147F48" w:rsidRPr="00910B6F">
        <w:rPr>
          <w:rFonts w:hint="eastAsia"/>
          <w:b/>
          <w:color w:val="auto"/>
        </w:rPr>
        <w:t>ñ</w:t>
      </w:r>
      <w:r w:rsidR="00147F48" w:rsidRPr="00910B6F">
        <w:rPr>
          <w:b/>
          <w:color w:val="auto"/>
        </w:rPr>
        <w:t>o conceptual</w:t>
      </w:r>
    </w:p>
    <w:p w14:paraId="1A3335C9" w14:textId="77777777" w:rsidR="00147F48" w:rsidRPr="004F0273" w:rsidRDefault="00147F48" w:rsidP="00147F48">
      <w:pPr>
        <w:pStyle w:val="n0"/>
        <w:keepLines w:val="0"/>
        <w:spacing w:before="0"/>
        <w:ind w:left="425" w:right="0" w:firstLine="0"/>
        <w:rPr>
          <w:b/>
          <w:color w:val="auto"/>
        </w:rPr>
      </w:pPr>
    </w:p>
    <w:p w14:paraId="4365E753" w14:textId="1B442D49" w:rsidR="00147F48" w:rsidRPr="004F0273" w:rsidRDefault="00147F48" w:rsidP="006F32C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El diseño conceptual de la </w:t>
      </w:r>
      <w:r w:rsidR="009F7BF7" w:rsidRPr="004F0273">
        <w:rPr>
          <w:rFonts w:ascii="Arial" w:eastAsia="Times New Roman" w:hAnsi="Arial" w:cs="Arial"/>
          <w:bCs/>
          <w:smallCaps/>
          <w:sz w:val="24"/>
          <w:szCs w:val="24"/>
          <w:lang w:val="es-ES_tradnl" w:eastAsia="es-ES"/>
        </w:rPr>
        <w:t>enoe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 se </w:t>
      </w:r>
      <w:r w:rsidR="00CB2EA5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 xml:space="preserve">alinea 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con las recomendaciones internacionales de la Organización Internacional del Trabajo y los lineamientos de la Organización para la Cooperación y el Desarrollo Económico</w:t>
      </w:r>
      <w:r w:rsidR="007455C7"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s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, inscritas en las resoluciones en materia de estadísticas del trabajo de la 13</w:t>
      </w:r>
      <w:r w:rsidR="00CB5A57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.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ª, 15</w:t>
      </w:r>
      <w:r w:rsidR="00CB5A57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.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ª, 16</w:t>
      </w:r>
      <w:r w:rsidR="00CB5A57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.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ª y 18</w:t>
      </w:r>
      <w:r w:rsidR="00CB5A57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.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ª Conferencia Internacional de Estadísticos del Trabajo.</w:t>
      </w:r>
    </w:p>
    <w:p w14:paraId="74C18F19" w14:textId="77777777" w:rsidR="006F32CF" w:rsidRPr="004F0273" w:rsidRDefault="006F32CF" w:rsidP="006F32C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</w:p>
    <w:p w14:paraId="3768276E" w14:textId="5DDFF6DD" w:rsidR="00147F48" w:rsidRPr="00910B6F" w:rsidRDefault="006F0557" w:rsidP="00910B6F">
      <w:pPr>
        <w:ind w:left="567"/>
        <w:rPr>
          <w:rFonts w:ascii="Arial" w:eastAsia="Times New Roman" w:hAnsi="Arial" w:cs="Arial"/>
          <w:b/>
          <w:bCs/>
          <w:sz w:val="24"/>
          <w:szCs w:val="24"/>
          <w:lang w:val="es-ES_tradnl" w:eastAsia="es-ES"/>
        </w:rPr>
      </w:pPr>
      <w:r w:rsidRPr="00910B6F"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  <w:t>O</w:t>
      </w:r>
      <w:r w:rsidR="00147F48" w:rsidRPr="00910B6F"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  <w:t>bjetivo general</w:t>
      </w:r>
    </w:p>
    <w:p w14:paraId="31BD7D5B" w14:textId="71872358" w:rsidR="00147F48" w:rsidRPr="004F0273" w:rsidRDefault="00B022DF" w:rsidP="00147F48">
      <w:pPr>
        <w:spacing w:after="0" w:line="240" w:lineRule="auto"/>
        <w:jc w:val="both"/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</w:pPr>
      <w:r w:rsidRPr="004F0273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>La meta es o</w:t>
      </w:r>
      <w:r w:rsidR="00147F48" w:rsidRPr="004F0273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>btener información estadística sobre las características ocupacionales de la población de 15 años y más a nivel nacional, así como de variables demográficas y económicas para el análisis de la fuerza de trabajo, la toma de decisiones, el diseño y seguimiento de las políticas laborales.</w:t>
      </w:r>
    </w:p>
    <w:p w14:paraId="4D7ED018" w14:textId="77777777" w:rsidR="00147F48" w:rsidRPr="004F0273" w:rsidRDefault="00147F48" w:rsidP="00147F4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</w:p>
    <w:p w14:paraId="1501FFDD" w14:textId="7C98C4FA" w:rsidR="00147F48" w:rsidRDefault="00147F48" w:rsidP="00A73666">
      <w:pPr>
        <w:pStyle w:val="Prrafodelista"/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</w:pPr>
      <w:r w:rsidRPr="004F0273"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  <w:t>Instrumentos de captación</w:t>
      </w:r>
    </w:p>
    <w:p w14:paraId="466EBE00" w14:textId="77777777" w:rsidR="00A73666" w:rsidRPr="004F0273" w:rsidRDefault="00A73666" w:rsidP="00910B6F">
      <w:pPr>
        <w:pStyle w:val="Prrafodelista"/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</w:pPr>
    </w:p>
    <w:p w14:paraId="08C17E48" w14:textId="3270E0FD" w:rsidR="00147F48" w:rsidRPr="004F0273" w:rsidRDefault="00147F48" w:rsidP="00147F4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Se aplicaron los Cuestionarios Sociodemográfico y de Ocupación y Empleo.</w:t>
      </w:r>
    </w:p>
    <w:p w14:paraId="02163E17" w14:textId="708F8CC5" w:rsidR="00147F48" w:rsidRPr="004F0273" w:rsidRDefault="00147F48" w:rsidP="00147F4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</w:p>
    <w:p w14:paraId="2A58B918" w14:textId="77777777" w:rsidR="00147F48" w:rsidRDefault="00147F48" w:rsidP="00A73666">
      <w:pPr>
        <w:pStyle w:val="Prrafodelista"/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</w:pPr>
      <w:r w:rsidRPr="004F0273"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  <w:t>Informante de la encuesta</w:t>
      </w:r>
    </w:p>
    <w:p w14:paraId="04965399" w14:textId="77777777" w:rsidR="00A73666" w:rsidRPr="004F0273" w:rsidRDefault="00A73666" w:rsidP="00910B6F">
      <w:pPr>
        <w:pStyle w:val="Prrafodelista"/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</w:pPr>
    </w:p>
    <w:p w14:paraId="28C1A52A" w14:textId="77777777" w:rsidR="00147F48" w:rsidRPr="004F0273" w:rsidRDefault="00147F48" w:rsidP="00147F4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  <w:r w:rsidRPr="004F0273">
        <w:rPr>
          <w:rFonts w:ascii="Arial" w:eastAsia="Times New Roman" w:hAnsi="Arial" w:cs="Arial"/>
          <w:bCs/>
          <w:spacing w:val="4"/>
          <w:sz w:val="24"/>
          <w:szCs w:val="24"/>
          <w:lang w:val="es-ES_tradnl" w:eastAsia="es-ES"/>
        </w:rPr>
        <w:t>La información la proporcionó la jefa o jefe del hogar o una persona de 15 o más años residente habitual de la vivienda a través de entrevistas presenciales o telefónicas</w:t>
      </w: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t>.</w:t>
      </w:r>
    </w:p>
    <w:p w14:paraId="27EA05C4" w14:textId="77777777" w:rsidR="00147F48" w:rsidRPr="004F0273" w:rsidRDefault="00147F48" w:rsidP="00147F4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_tradnl" w:eastAsia="es-ES"/>
        </w:rPr>
      </w:pPr>
    </w:p>
    <w:p w14:paraId="57EBEAF2" w14:textId="77777777" w:rsidR="00147F48" w:rsidRDefault="00147F48" w:rsidP="00910B6F">
      <w:pPr>
        <w:pStyle w:val="Prrafodelista"/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</w:pPr>
      <w:r w:rsidRPr="004F0273"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  <w:t>Población objetivo</w:t>
      </w:r>
    </w:p>
    <w:p w14:paraId="68066228" w14:textId="77777777" w:rsidR="00A73666" w:rsidRPr="004F0273" w:rsidRDefault="00A73666" w:rsidP="00910B6F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</w:pPr>
    </w:p>
    <w:p w14:paraId="10A12F57" w14:textId="77777777" w:rsidR="00147F48" w:rsidRPr="004F0273" w:rsidRDefault="00147F48" w:rsidP="00147F48">
      <w:pPr>
        <w:spacing w:after="0" w:line="240" w:lineRule="auto"/>
        <w:jc w:val="both"/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</w:pPr>
      <w:r w:rsidRPr="004F0273"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  <w:t>La población objetivo de la encuesta son todas y todos los integrantes de las viviendas y hogares, así como las personas de 12 o más años.</w:t>
      </w:r>
    </w:p>
    <w:p w14:paraId="67FD01AA" w14:textId="0612C77F" w:rsidR="00147F48" w:rsidRPr="00960A58" w:rsidRDefault="00AD50AF" w:rsidP="00910B6F">
      <w:pPr>
        <w:ind w:left="567"/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</w:pPr>
      <w:r w:rsidRPr="004F0273">
        <w:rPr>
          <w:rFonts w:ascii="Arial" w:eastAsia="Times New Roman" w:hAnsi="Arial" w:cs="Arial"/>
          <w:bCs/>
          <w:sz w:val="24"/>
          <w:szCs w:val="24"/>
          <w:lang w:val="es-ES_tradnl" w:eastAsia="es-ES"/>
        </w:rPr>
        <w:br w:type="page"/>
      </w:r>
      <w:r w:rsidR="00147F48" w:rsidRPr="00960A58"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  <w:lastRenderedPageBreak/>
        <w:t>Temática</w:t>
      </w:r>
    </w:p>
    <w:p w14:paraId="4AA68CC7" w14:textId="77777777" w:rsidR="00AD50AF" w:rsidRPr="004F0273" w:rsidRDefault="00AD50AF" w:rsidP="00AD50AF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s-ES_tradnl" w:eastAsia="es-ES"/>
        </w:rPr>
      </w:pPr>
    </w:p>
    <w:tbl>
      <w:tblPr>
        <w:tblStyle w:val="Tablaconcuadrcula4-nfasis2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64"/>
        <w:gridCol w:w="6881"/>
      </w:tblGrid>
      <w:tr w:rsidR="004F0273" w:rsidRPr="004F0273" w14:paraId="7F1C734B" w14:textId="77777777" w:rsidTr="00B037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  <w:vAlign w:val="center"/>
          </w:tcPr>
          <w:p w14:paraId="7035CC8B" w14:textId="77777777" w:rsidR="00147F48" w:rsidRPr="004F0273" w:rsidRDefault="00147F48" w:rsidP="00B037D5">
            <w:pPr>
              <w:ind w:right="49"/>
              <w:jc w:val="both"/>
              <w:rPr>
                <w:rFonts w:ascii="Arial" w:eastAsia="Times New Roman" w:hAnsi="Arial" w:cs="Arial"/>
                <w:bCs w:val="0"/>
                <w:color w:val="auto"/>
                <w:sz w:val="18"/>
                <w:szCs w:val="18"/>
                <w:lang w:val="es-ES_tradnl" w:eastAsia="es-ES"/>
              </w:rPr>
            </w:pPr>
            <w:r w:rsidRPr="004F0273">
              <w:rPr>
                <w:rFonts w:ascii="Arial" w:eastAsia="Times New Roman" w:hAnsi="Arial" w:cs="Arial"/>
                <w:color w:val="auto"/>
                <w:sz w:val="18"/>
                <w:szCs w:val="18"/>
                <w:lang w:val="es-ES_tradnl" w:eastAsia="es-ES"/>
              </w:rPr>
              <w:t>Tema</w:t>
            </w:r>
          </w:p>
        </w:tc>
        <w:tc>
          <w:tcPr>
            <w:tcW w:w="6881" w:type="dxa"/>
            <w:vAlign w:val="center"/>
          </w:tcPr>
          <w:p w14:paraId="5AF4DF04" w14:textId="77777777" w:rsidR="00147F48" w:rsidRPr="004F0273" w:rsidRDefault="00147F48" w:rsidP="00B037D5">
            <w:pPr>
              <w:ind w:right="4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auto"/>
                <w:sz w:val="18"/>
                <w:szCs w:val="18"/>
                <w:lang w:val="es-ES_tradnl" w:eastAsia="es-ES"/>
              </w:rPr>
            </w:pPr>
            <w:r w:rsidRPr="004F0273">
              <w:rPr>
                <w:rFonts w:ascii="Arial" w:eastAsia="Times New Roman" w:hAnsi="Arial" w:cs="Arial"/>
                <w:color w:val="auto"/>
                <w:sz w:val="18"/>
                <w:szCs w:val="18"/>
                <w:lang w:val="es-ES_tradnl" w:eastAsia="es-ES"/>
              </w:rPr>
              <w:t>Variables</w:t>
            </w:r>
          </w:p>
        </w:tc>
      </w:tr>
      <w:tr w:rsidR="004F0273" w:rsidRPr="004F0273" w14:paraId="0E105AB3" w14:textId="77777777" w:rsidTr="00CB4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  <w:shd w:val="clear" w:color="auto" w:fill="auto"/>
            <w:vAlign w:val="center"/>
          </w:tcPr>
          <w:p w14:paraId="017FF218" w14:textId="77777777" w:rsidR="00147F48" w:rsidRPr="007A0FB4" w:rsidRDefault="00147F48" w:rsidP="00B037D5">
            <w:pPr>
              <w:ind w:right="49"/>
              <w:rPr>
                <w:rFonts w:ascii="Arial" w:eastAsia="Times New Roman" w:hAnsi="Arial" w:cs="Arial"/>
                <w:bCs w:val="0"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>Situación laboral</w:t>
            </w:r>
          </w:p>
        </w:tc>
        <w:tc>
          <w:tcPr>
            <w:tcW w:w="6881" w:type="dxa"/>
            <w:shd w:val="clear" w:color="auto" w:fill="auto"/>
            <w:vAlign w:val="center"/>
          </w:tcPr>
          <w:p w14:paraId="24774149" w14:textId="77777777" w:rsidR="00147F48" w:rsidRPr="007A0FB4" w:rsidRDefault="00147F48" w:rsidP="00B037D5">
            <w:pPr>
              <w:ind w:right="4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  <w:t>Condición de actividad económica y de ocupación, ausencia laboral, tiempo de búsqueda de trabajo, disponibilidad para trabajar, deseos de trabajar, razones por las que no busca trabajo y experiencia laboral.</w:t>
            </w:r>
          </w:p>
        </w:tc>
      </w:tr>
      <w:tr w:rsidR="004F0273" w:rsidRPr="004F0273" w14:paraId="5FEAAC58" w14:textId="77777777" w:rsidTr="00CB48C2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  <w:shd w:val="clear" w:color="auto" w:fill="auto"/>
            <w:vAlign w:val="center"/>
          </w:tcPr>
          <w:p w14:paraId="24744774" w14:textId="77777777" w:rsidR="00147F48" w:rsidRPr="007A0FB4" w:rsidRDefault="00147F48" w:rsidP="00B037D5">
            <w:pPr>
              <w:ind w:right="49"/>
              <w:rPr>
                <w:rFonts w:ascii="Arial" w:eastAsia="Times New Roman" w:hAnsi="Arial" w:cs="Arial"/>
                <w:bCs w:val="0"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>Contexto laboral</w:t>
            </w:r>
          </w:p>
        </w:tc>
        <w:tc>
          <w:tcPr>
            <w:tcW w:w="6881" w:type="dxa"/>
            <w:shd w:val="clear" w:color="auto" w:fill="auto"/>
            <w:vAlign w:val="center"/>
          </w:tcPr>
          <w:p w14:paraId="1BE5F4BD" w14:textId="77777777" w:rsidR="00147F48" w:rsidRPr="007A0FB4" w:rsidRDefault="00147F48" w:rsidP="00B037D5">
            <w:pPr>
              <w:ind w:right="4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  <w:t>Grupos de ocupación, posición en la ocupación, número de trabajadores, contratación, prestaciones.</w:t>
            </w:r>
          </w:p>
        </w:tc>
      </w:tr>
      <w:tr w:rsidR="004F0273" w:rsidRPr="004F0273" w14:paraId="0AD0B455" w14:textId="77777777" w:rsidTr="00CB4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  <w:shd w:val="clear" w:color="auto" w:fill="auto"/>
            <w:vAlign w:val="center"/>
          </w:tcPr>
          <w:p w14:paraId="48E29E92" w14:textId="77777777" w:rsidR="00147F48" w:rsidRPr="007A0FB4" w:rsidRDefault="00147F48" w:rsidP="00B037D5">
            <w:pPr>
              <w:ind w:right="49"/>
              <w:rPr>
                <w:rFonts w:ascii="Arial" w:eastAsia="Times New Roman" w:hAnsi="Arial" w:cs="Arial"/>
                <w:bCs w:val="0"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>Características de la unidad económica</w:t>
            </w:r>
          </w:p>
        </w:tc>
        <w:tc>
          <w:tcPr>
            <w:tcW w:w="6881" w:type="dxa"/>
            <w:shd w:val="clear" w:color="auto" w:fill="auto"/>
            <w:vAlign w:val="center"/>
          </w:tcPr>
          <w:p w14:paraId="38EA2D18" w14:textId="77777777" w:rsidR="00147F48" w:rsidRPr="007A0FB4" w:rsidRDefault="00147F48" w:rsidP="00B037D5">
            <w:pPr>
              <w:ind w:right="4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  <w:t>Sector de actividad económica, tipo de unidad económica, lugar de trabajo, tipo de local, registros contables, cadenas de negocios, empleo en multinacionales.</w:t>
            </w:r>
          </w:p>
        </w:tc>
      </w:tr>
      <w:tr w:rsidR="004F0273" w:rsidRPr="004F0273" w14:paraId="27BCCE8A" w14:textId="77777777" w:rsidTr="00CB48C2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  <w:shd w:val="clear" w:color="auto" w:fill="auto"/>
            <w:vAlign w:val="center"/>
          </w:tcPr>
          <w:p w14:paraId="03A2E6B7" w14:textId="77777777" w:rsidR="00147F48" w:rsidRPr="007A0FB4" w:rsidRDefault="00147F48" w:rsidP="00B037D5">
            <w:pPr>
              <w:ind w:right="49"/>
              <w:rPr>
                <w:rFonts w:ascii="Arial" w:eastAsia="Times New Roman" w:hAnsi="Arial" w:cs="Arial"/>
                <w:bCs w:val="0"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 xml:space="preserve">Jornada y regularidad laboral </w:t>
            </w:r>
          </w:p>
        </w:tc>
        <w:tc>
          <w:tcPr>
            <w:tcW w:w="6881" w:type="dxa"/>
            <w:shd w:val="clear" w:color="auto" w:fill="auto"/>
            <w:vAlign w:val="center"/>
          </w:tcPr>
          <w:p w14:paraId="1B79B90C" w14:textId="77777777" w:rsidR="00147F48" w:rsidRPr="007A0FB4" w:rsidRDefault="00147F48" w:rsidP="00B037D5">
            <w:pPr>
              <w:ind w:right="4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  <w:t>Tipo de jornada, días y horas trabajadas, nivel de actividad, motivos por los que no trabajó las horas habituales, meses trabajados en el año.</w:t>
            </w:r>
          </w:p>
        </w:tc>
      </w:tr>
      <w:tr w:rsidR="004F0273" w:rsidRPr="004F0273" w14:paraId="09C56955" w14:textId="77777777" w:rsidTr="00CB4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  <w:shd w:val="clear" w:color="auto" w:fill="auto"/>
            <w:vAlign w:val="center"/>
          </w:tcPr>
          <w:p w14:paraId="114C3B0F" w14:textId="707BC1A9" w:rsidR="00147F48" w:rsidRPr="007A0FB4" w:rsidRDefault="00147F48" w:rsidP="00B037D5">
            <w:pPr>
              <w:ind w:right="49"/>
              <w:rPr>
                <w:rFonts w:ascii="Arial" w:eastAsia="Times New Roman" w:hAnsi="Arial" w:cs="Arial"/>
                <w:bCs w:val="0"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>Ingresos</w:t>
            </w:r>
            <w:r w:rsidR="002B16E3" w:rsidRPr="007A0FB4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>,</w:t>
            </w:r>
            <w:r w:rsidRPr="007A0FB4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 xml:space="preserve"> atención médica</w:t>
            </w:r>
            <w:r w:rsidR="002B16E3" w:rsidRPr="007A0FB4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 xml:space="preserve"> y lugar de trabaj</w:t>
            </w:r>
            <w:r w:rsidR="00ED6F4D" w:rsidRPr="007A0FB4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>o</w:t>
            </w:r>
          </w:p>
        </w:tc>
        <w:tc>
          <w:tcPr>
            <w:tcW w:w="6881" w:type="dxa"/>
            <w:shd w:val="clear" w:color="auto" w:fill="auto"/>
            <w:vAlign w:val="center"/>
          </w:tcPr>
          <w:p w14:paraId="34826765" w14:textId="2514B495" w:rsidR="00147F48" w:rsidRPr="007A0FB4" w:rsidRDefault="00147F48" w:rsidP="00B037D5">
            <w:pPr>
              <w:ind w:right="4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  <w:t>Forma de pago, periodo de pago, monto de ingresos, sueldos y salarios mensuales y acceso a seguridad social</w:t>
            </w:r>
            <w:r w:rsidR="002B16E3" w:rsidRPr="007A0FB4"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  <w:t xml:space="preserve"> y lugar de trabajo</w:t>
            </w:r>
            <w:r w:rsidRPr="007A0FB4"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  <w:t>.</w:t>
            </w:r>
          </w:p>
        </w:tc>
      </w:tr>
      <w:tr w:rsidR="004F0273" w:rsidRPr="004F0273" w14:paraId="442A0633" w14:textId="77777777" w:rsidTr="00CB48C2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  <w:shd w:val="clear" w:color="auto" w:fill="auto"/>
            <w:vAlign w:val="center"/>
          </w:tcPr>
          <w:p w14:paraId="75669AF9" w14:textId="77777777" w:rsidR="00147F48" w:rsidRPr="007A0FB4" w:rsidRDefault="00147F48" w:rsidP="00B037D5">
            <w:pPr>
              <w:ind w:right="49"/>
              <w:rPr>
                <w:rFonts w:ascii="Arial" w:eastAsia="Times New Roman" w:hAnsi="Arial" w:cs="Arial"/>
                <w:bCs w:val="0"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>Trabajo secundario</w:t>
            </w:r>
          </w:p>
        </w:tc>
        <w:tc>
          <w:tcPr>
            <w:tcW w:w="6881" w:type="dxa"/>
            <w:shd w:val="clear" w:color="auto" w:fill="auto"/>
            <w:vAlign w:val="center"/>
          </w:tcPr>
          <w:p w14:paraId="7C542C07" w14:textId="77777777" w:rsidR="00147F48" w:rsidRPr="007A0FB4" w:rsidRDefault="00147F48" w:rsidP="00B037D5">
            <w:pPr>
              <w:ind w:right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  <w:t>Posición en la ocupación, grupos de ocupación, sector de actividad económica.</w:t>
            </w:r>
          </w:p>
        </w:tc>
      </w:tr>
      <w:tr w:rsidR="004F0273" w:rsidRPr="004F0273" w14:paraId="29656254" w14:textId="77777777" w:rsidTr="00CB4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  <w:shd w:val="clear" w:color="auto" w:fill="auto"/>
            <w:vAlign w:val="center"/>
          </w:tcPr>
          <w:p w14:paraId="1B3C9D88" w14:textId="77777777" w:rsidR="00147F48" w:rsidRPr="007A0FB4" w:rsidRDefault="00147F48" w:rsidP="00B037D5">
            <w:pPr>
              <w:ind w:right="49"/>
              <w:rPr>
                <w:rFonts w:ascii="Arial" w:eastAsia="Times New Roman" w:hAnsi="Arial" w:cs="Arial"/>
                <w:bCs w:val="0"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>Búsqueda de otro trabajo</w:t>
            </w:r>
          </w:p>
        </w:tc>
        <w:tc>
          <w:tcPr>
            <w:tcW w:w="6881" w:type="dxa"/>
            <w:shd w:val="clear" w:color="auto" w:fill="auto"/>
            <w:vAlign w:val="center"/>
          </w:tcPr>
          <w:p w14:paraId="7F743D6C" w14:textId="77777777" w:rsidR="00147F48" w:rsidRPr="007A0FB4" w:rsidRDefault="00147F48" w:rsidP="00B037D5">
            <w:pPr>
              <w:ind w:right="4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  <w:t>Condición de búsqueda, tipo de trabajo que busca y motivo de búsqueda de otro trabajo.</w:t>
            </w:r>
          </w:p>
        </w:tc>
      </w:tr>
      <w:tr w:rsidR="004F0273" w:rsidRPr="004F0273" w14:paraId="182F3A72" w14:textId="77777777" w:rsidTr="00CB48C2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  <w:shd w:val="clear" w:color="auto" w:fill="auto"/>
            <w:vAlign w:val="center"/>
          </w:tcPr>
          <w:p w14:paraId="317A015D" w14:textId="77777777" w:rsidR="00147F48" w:rsidRPr="007A0FB4" w:rsidRDefault="00147F48" w:rsidP="00B037D5">
            <w:pPr>
              <w:ind w:right="49"/>
              <w:rPr>
                <w:rFonts w:ascii="Arial" w:eastAsia="Times New Roman" w:hAnsi="Arial" w:cs="Arial"/>
                <w:bCs w:val="0"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>Otras actividades</w:t>
            </w:r>
          </w:p>
        </w:tc>
        <w:tc>
          <w:tcPr>
            <w:tcW w:w="6881" w:type="dxa"/>
            <w:shd w:val="clear" w:color="auto" w:fill="auto"/>
            <w:vAlign w:val="center"/>
          </w:tcPr>
          <w:p w14:paraId="30932640" w14:textId="77777777" w:rsidR="00147F48" w:rsidRPr="007A0FB4" w:rsidRDefault="00147F48" w:rsidP="00B037D5">
            <w:pPr>
              <w:ind w:right="4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</w:pPr>
            <w:r w:rsidRPr="007A0FB4">
              <w:rPr>
                <w:rFonts w:ascii="Arial" w:eastAsia="Times New Roman" w:hAnsi="Arial" w:cs="Arial"/>
                <w:bCs/>
                <w:sz w:val="18"/>
                <w:szCs w:val="18"/>
                <w:lang w:val="es-ES_tradnl" w:eastAsia="es-ES"/>
              </w:rPr>
              <w:t>Estudio, quehaceres domésticos y servicios comunitarios y horas dedicadas a la semana a dichas actividades.</w:t>
            </w:r>
          </w:p>
        </w:tc>
      </w:tr>
    </w:tbl>
    <w:p w14:paraId="049C6BB7" w14:textId="1BB878A8" w:rsidR="00147F48" w:rsidRPr="004F0273" w:rsidRDefault="00147F48" w:rsidP="00147F48">
      <w:pPr>
        <w:pStyle w:val="Prrafodelista"/>
        <w:spacing w:after="0" w:line="240" w:lineRule="auto"/>
        <w:ind w:left="0"/>
        <w:rPr>
          <w:rFonts w:ascii="Arial" w:eastAsia="Times New Roman" w:hAnsi="Arial" w:cs="Arial"/>
          <w:b/>
          <w:bCs/>
          <w:spacing w:val="10"/>
          <w:sz w:val="24"/>
          <w:szCs w:val="24"/>
          <w:lang w:val="es-ES_tradnl" w:eastAsia="es-ES"/>
        </w:rPr>
      </w:pPr>
    </w:p>
    <w:p w14:paraId="7FDD0279" w14:textId="197C13CD" w:rsidR="00147F48" w:rsidRPr="00960A58" w:rsidRDefault="00960A58" w:rsidP="00910B6F">
      <w:pPr>
        <w:pStyle w:val="n0"/>
        <w:keepLines w:val="0"/>
        <w:spacing w:before="0"/>
        <w:ind w:left="567" w:right="0" w:firstLine="0"/>
        <w:rPr>
          <w:rFonts w:ascii="Arial Negrita" w:hAnsi="Arial Negrita"/>
          <w:b/>
          <w:iCs/>
          <w:color w:val="auto"/>
          <w:spacing w:val="10"/>
        </w:rPr>
      </w:pPr>
      <w:r>
        <w:rPr>
          <w:rFonts w:ascii="Arial Negrita" w:hAnsi="Arial Negrita"/>
          <w:b/>
          <w:iCs/>
          <w:color w:val="auto"/>
          <w:spacing w:val="10"/>
        </w:rPr>
        <w:t>D</w:t>
      </w:r>
      <w:r w:rsidR="00147F48" w:rsidRPr="00960A58">
        <w:rPr>
          <w:rFonts w:ascii="Arial Negrita" w:hAnsi="Arial Negrita"/>
          <w:b/>
          <w:iCs/>
          <w:color w:val="auto"/>
          <w:spacing w:val="10"/>
        </w:rPr>
        <w:t>iseño muestral</w:t>
      </w:r>
    </w:p>
    <w:p w14:paraId="5CB4E899" w14:textId="77777777" w:rsidR="00147F48" w:rsidRPr="004F0273" w:rsidRDefault="00147F48" w:rsidP="00147F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A237C9" w14:textId="5566004E" w:rsidR="00147F48" w:rsidRPr="004F0273" w:rsidRDefault="00147F48" w:rsidP="00147F48">
      <w:pPr>
        <w:rPr>
          <w:rFonts w:ascii="Arial" w:hAnsi="Arial" w:cs="Arial"/>
          <w:sz w:val="24"/>
          <w:szCs w:val="24"/>
        </w:rPr>
      </w:pPr>
      <w:r w:rsidRPr="004F0273">
        <w:rPr>
          <w:rFonts w:ascii="Arial" w:hAnsi="Arial" w:cs="Arial"/>
          <w:spacing w:val="10"/>
          <w:sz w:val="24"/>
          <w:szCs w:val="24"/>
          <w:lang w:val="es-ES_tradnl" w:eastAsia="es-ES"/>
        </w:rPr>
        <w:t xml:space="preserve">El diseño muestral de la </w:t>
      </w:r>
      <w:r w:rsidR="009F7BF7" w:rsidRPr="004F0273">
        <w:rPr>
          <w:rFonts w:ascii="Arial" w:hAnsi="Arial" w:cs="Arial"/>
          <w:smallCaps/>
          <w:spacing w:val="10"/>
          <w:sz w:val="24"/>
          <w:szCs w:val="24"/>
          <w:lang w:val="es-ES_tradnl" w:eastAsia="es-ES"/>
        </w:rPr>
        <w:t>enoe</w:t>
      </w:r>
      <w:r w:rsidRPr="004F0273">
        <w:rPr>
          <w:rFonts w:ascii="Arial" w:hAnsi="Arial" w:cs="Arial"/>
          <w:spacing w:val="10"/>
          <w:sz w:val="24"/>
          <w:szCs w:val="24"/>
          <w:lang w:val="es-ES_tradnl" w:eastAsia="es-ES"/>
        </w:rPr>
        <w:t xml:space="preserve"> es probabilístico, bietápico y por conglomerados, ya que se obtiene a partir de un marco de muestreo de conglomerados estratificados.</w:t>
      </w:r>
    </w:p>
    <w:p w14:paraId="69B3CCAC" w14:textId="7AEC64EB" w:rsidR="00147F48" w:rsidRPr="004F0273" w:rsidRDefault="00147F48" w:rsidP="00674D39">
      <w:pPr>
        <w:spacing w:after="0" w:line="240" w:lineRule="auto"/>
        <w:jc w:val="both"/>
        <w:rPr>
          <w:rFonts w:ascii="Arial" w:eastAsia="Times New Roman" w:hAnsi="Arial" w:cs="Arial"/>
          <w:bCs/>
          <w:spacing w:val="10"/>
          <w:sz w:val="24"/>
          <w:szCs w:val="24"/>
          <w:lang w:val="es-ES_tradnl" w:eastAsia="es-ES"/>
        </w:rPr>
      </w:pPr>
    </w:p>
    <w:sectPr w:rsidR="00147F48" w:rsidRPr="004F0273" w:rsidSect="009E263D">
      <w:headerReference w:type="default" r:id="rId41"/>
      <w:footerReference w:type="default" r:id="rId42"/>
      <w:pgSz w:w="12240" w:h="15840"/>
      <w:pgMar w:top="1134" w:right="1134" w:bottom="1134" w:left="1134" w:header="708" w:footer="46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42D97" w14:textId="77777777" w:rsidR="00F46923" w:rsidRDefault="00F46923" w:rsidP="00252EDE">
      <w:pPr>
        <w:spacing w:after="0" w:line="240" w:lineRule="auto"/>
      </w:pPr>
      <w:r>
        <w:separator/>
      </w:r>
    </w:p>
  </w:endnote>
  <w:endnote w:type="continuationSeparator" w:id="0">
    <w:p w14:paraId="6F218F47" w14:textId="77777777" w:rsidR="00F46923" w:rsidRDefault="00F46923" w:rsidP="00252EDE">
      <w:pPr>
        <w:spacing w:after="0" w:line="240" w:lineRule="auto"/>
      </w:pPr>
      <w:r>
        <w:continuationSeparator/>
      </w:r>
    </w:p>
  </w:endnote>
  <w:endnote w:type="continuationNotice" w:id="1">
    <w:p w14:paraId="2BC27F03" w14:textId="77777777" w:rsidR="00F46923" w:rsidRDefault="00F46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hilena">
    <w:altName w:val="Calibri"/>
    <w:charset w:val="00"/>
    <w:family w:val="swiss"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egrita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4607080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003057"/>
        <w:sz w:val="20"/>
        <w:szCs w:val="20"/>
      </w:rPr>
    </w:sdtEndPr>
    <w:sdtContent>
      <w:p w14:paraId="3B4DD526" w14:textId="632B4CC6" w:rsidR="001337BB" w:rsidRPr="005B6173" w:rsidRDefault="001337BB" w:rsidP="00F14CF7">
        <w:pPr>
          <w:pStyle w:val="Piedepgina"/>
          <w:jc w:val="center"/>
          <w:rPr>
            <w:rFonts w:ascii="Arial" w:hAnsi="Arial" w:cs="Arial"/>
            <w:b/>
            <w:bCs/>
            <w:color w:val="003057"/>
            <w:sz w:val="20"/>
            <w:szCs w:val="20"/>
          </w:rPr>
        </w:pPr>
        <w:r w:rsidRPr="005B6173">
          <w:rPr>
            <w:rFonts w:ascii="Arial" w:hAnsi="Arial" w:cs="Arial"/>
            <w:b/>
            <w:bCs/>
            <w:color w:val="003057"/>
            <w:sz w:val="20"/>
            <w:szCs w:val="20"/>
          </w:rPr>
          <w:t>Comunicación social</w:t>
        </w:r>
      </w:p>
    </w:sdtContent>
  </w:sdt>
  <w:p w14:paraId="33F6D62B" w14:textId="77777777" w:rsidR="001337BB" w:rsidRPr="007B4B63" w:rsidRDefault="001337BB" w:rsidP="007B4B63">
    <w:pPr>
      <w:pStyle w:val="Piedepgina"/>
      <w:jc w:val="center"/>
      <w:rPr>
        <w:b/>
        <w:bCs/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B56D9" w14:textId="77777777" w:rsidR="00F46923" w:rsidRDefault="00F46923" w:rsidP="00252EDE">
      <w:pPr>
        <w:spacing w:after="0" w:line="240" w:lineRule="auto"/>
      </w:pPr>
      <w:r>
        <w:separator/>
      </w:r>
    </w:p>
  </w:footnote>
  <w:footnote w:type="continuationSeparator" w:id="0">
    <w:p w14:paraId="4F0AD117" w14:textId="77777777" w:rsidR="00F46923" w:rsidRDefault="00F46923" w:rsidP="00252EDE">
      <w:pPr>
        <w:spacing w:after="0" w:line="240" w:lineRule="auto"/>
      </w:pPr>
      <w:r>
        <w:continuationSeparator/>
      </w:r>
    </w:p>
  </w:footnote>
  <w:footnote w:type="continuationNotice" w:id="1">
    <w:p w14:paraId="548656AF" w14:textId="77777777" w:rsidR="00F46923" w:rsidRDefault="00F46923">
      <w:pPr>
        <w:spacing w:after="0" w:line="240" w:lineRule="auto"/>
      </w:pPr>
    </w:p>
  </w:footnote>
  <w:footnote w:id="2">
    <w:p w14:paraId="17C0DB15" w14:textId="099C3B62" w:rsidR="001337BB" w:rsidRPr="00E74A83" w:rsidRDefault="001337BB" w:rsidP="005B6173">
      <w:pPr>
        <w:pStyle w:val="Textonotapie"/>
        <w:ind w:left="142" w:hanging="108"/>
        <w:rPr>
          <w:spacing w:val="-2"/>
          <w:sz w:val="16"/>
          <w:szCs w:val="16"/>
          <w:lang w:val="es-MX"/>
        </w:rPr>
      </w:pPr>
      <w:r w:rsidRPr="00E74A83">
        <w:rPr>
          <w:rStyle w:val="Refdenotaalpie"/>
          <w:sz w:val="16"/>
          <w:szCs w:val="16"/>
        </w:rPr>
        <w:footnoteRef/>
      </w:r>
      <w:r w:rsidRPr="00E74A83">
        <w:rPr>
          <w:sz w:val="16"/>
          <w:szCs w:val="16"/>
        </w:rPr>
        <w:t xml:space="preserve"> </w:t>
      </w:r>
      <w:r w:rsidRPr="00E74A83">
        <w:rPr>
          <w:sz w:val="16"/>
          <w:szCs w:val="16"/>
          <w:lang w:val="es-MX"/>
        </w:rPr>
        <w:t xml:space="preserve">En este trimestre, los datos de la encuesta se ajustan a una estimación de población que elabora el </w:t>
      </w:r>
      <w:r w:rsidRPr="00E74A83">
        <w:rPr>
          <w:smallCaps/>
          <w:sz w:val="16"/>
          <w:szCs w:val="16"/>
          <w:lang w:val="es-MX"/>
        </w:rPr>
        <w:t>inegi</w:t>
      </w:r>
      <w:r w:rsidRPr="00E74A83">
        <w:rPr>
          <w:sz w:val="16"/>
          <w:szCs w:val="16"/>
          <w:lang w:val="es-MX"/>
        </w:rPr>
        <w:t xml:space="preserve"> con base en el Marco de Muestreo de Viviendas y de información del Censo de Población y Vivienda (</w:t>
      </w:r>
      <w:r w:rsidRPr="00E74A83">
        <w:rPr>
          <w:smallCaps/>
          <w:sz w:val="16"/>
          <w:szCs w:val="16"/>
          <w:lang w:val="es-MX"/>
        </w:rPr>
        <w:t>cpv</w:t>
      </w:r>
      <w:r w:rsidRPr="00E74A83">
        <w:rPr>
          <w:sz w:val="16"/>
          <w:szCs w:val="16"/>
          <w:lang w:val="es-MX"/>
        </w:rPr>
        <w:t>) 2020. Para más detalle, ver la nota en</w:t>
      </w:r>
      <w:r w:rsidRPr="00E74A83">
        <w:rPr>
          <w:sz w:val="16"/>
          <w:szCs w:val="16"/>
        </w:rPr>
        <w:t xml:space="preserve">: </w:t>
      </w:r>
      <w:hyperlink r:id="rId1" w:history="1">
        <w:r w:rsidRPr="00E74A83">
          <w:rPr>
            <w:rStyle w:val="Hipervnculo"/>
            <w:spacing w:val="-2"/>
            <w:sz w:val="16"/>
            <w:szCs w:val="16"/>
            <w:lang w:val="es-MX"/>
          </w:rPr>
          <w:t>https://www.inegi.org.mx/contenidos/programas/enoe/15ymas/doc/nota_sobre_cambios_estimacion_poblacion_enoe_n.pdf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AF552" w14:textId="0D59C00C" w:rsidR="001337BB" w:rsidRPr="004F0273" w:rsidRDefault="001337BB" w:rsidP="0086081A">
    <w:pPr>
      <w:pStyle w:val="Encabezado"/>
      <w:ind w:left="-142" w:right="49" w:hanging="142"/>
      <w:jc w:val="right"/>
      <w:rPr>
        <w:rFonts w:ascii="Arial" w:hAnsi="Arial" w:cs="Arial"/>
        <w:b/>
        <w:color w:val="003057"/>
        <w:sz w:val="24"/>
        <w:szCs w:val="24"/>
        <w:lang w:val="pt-BR"/>
      </w:rPr>
    </w:pPr>
    <w:r w:rsidRPr="005B6173">
      <w:rPr>
        <w:noProof/>
        <w:color w:val="003057"/>
        <w14:ligatures w14:val="standardContextual"/>
      </w:rPr>
      <w:drawing>
        <wp:anchor distT="0" distB="0" distL="114300" distR="114300" simplePos="0" relativeHeight="251658240" behindDoc="0" locked="0" layoutInCell="1" allowOverlap="1" wp14:anchorId="35B0ED7F" wp14:editId="57094A89">
          <wp:simplePos x="0" y="0"/>
          <wp:positionH relativeFrom="margin">
            <wp:posOffset>-106680</wp:posOffset>
          </wp:positionH>
          <wp:positionV relativeFrom="paragraph">
            <wp:posOffset>-149225</wp:posOffset>
          </wp:positionV>
          <wp:extent cx="1747520" cy="795020"/>
          <wp:effectExtent l="0" t="0" r="0" b="0"/>
          <wp:wrapSquare wrapText="bothSides"/>
          <wp:docPr id="1799583202" name="Imagen 1799583202" descr="Un letrero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466350" name="Imagen 2" descr="Un letrero de color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656"/>
                  <a:stretch/>
                </pic:blipFill>
                <pic:spPr bwMode="auto">
                  <a:xfrm>
                    <a:off x="0" y="0"/>
                    <a:ext cx="1747520" cy="795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173">
      <w:rPr>
        <w:rFonts w:ascii="Arial" w:hAnsi="Arial" w:cs="Arial"/>
        <w:b/>
        <w:color w:val="003057"/>
        <w:sz w:val="24"/>
        <w:szCs w:val="24"/>
      </w:rPr>
      <w:t xml:space="preserve">Comunicado de prensa número </w:t>
    </w:r>
    <w:r w:rsidR="002E4859">
      <w:rPr>
        <w:rFonts w:ascii="Arial" w:hAnsi="Arial" w:cs="Arial"/>
        <w:b/>
        <w:color w:val="003057"/>
        <w:sz w:val="24"/>
        <w:szCs w:val="24"/>
      </w:rPr>
      <w:t>508</w:t>
    </w:r>
    <w:r w:rsidRPr="004F0273">
      <w:rPr>
        <w:rFonts w:ascii="Arial" w:hAnsi="Arial" w:cs="Arial"/>
        <w:b/>
        <w:color w:val="003057"/>
        <w:sz w:val="24"/>
        <w:szCs w:val="24"/>
      </w:rPr>
      <w:t>/24</w:t>
    </w:r>
  </w:p>
  <w:p w14:paraId="06621619" w14:textId="4EA2285A" w:rsidR="001337BB" w:rsidRPr="005B6173" w:rsidRDefault="001337BB" w:rsidP="0086081A">
    <w:pPr>
      <w:pStyle w:val="Encabezado"/>
      <w:ind w:left="-567" w:right="49"/>
      <w:jc w:val="right"/>
      <w:rPr>
        <w:rFonts w:ascii="Arial" w:hAnsi="Arial" w:cs="Arial"/>
        <w:b/>
        <w:color w:val="003057"/>
        <w:sz w:val="24"/>
        <w:szCs w:val="24"/>
        <w:lang w:val="pt-BR"/>
      </w:rPr>
    </w:pPr>
    <w:r w:rsidRPr="004F0273">
      <w:rPr>
        <w:rFonts w:ascii="Arial" w:hAnsi="Arial" w:cs="Arial"/>
        <w:b/>
        <w:color w:val="003057"/>
        <w:sz w:val="24"/>
        <w:szCs w:val="24"/>
        <w:lang w:val="pt-BR"/>
      </w:rPr>
      <w:t xml:space="preserve">2 de </w:t>
    </w:r>
    <w:r>
      <w:rPr>
        <w:rFonts w:ascii="Arial" w:hAnsi="Arial" w:cs="Arial"/>
        <w:b/>
        <w:color w:val="003057"/>
        <w:sz w:val="24"/>
        <w:szCs w:val="24"/>
        <w:lang w:val="pt-BR"/>
      </w:rPr>
      <w:t>septiembre</w:t>
    </w:r>
    <w:r w:rsidRPr="00A62C29">
      <w:rPr>
        <w:rFonts w:ascii="Arial" w:hAnsi="Arial" w:cs="Arial"/>
        <w:b/>
        <w:color w:val="FF0000"/>
        <w:sz w:val="24"/>
        <w:szCs w:val="24"/>
        <w:lang w:val="pt-BR"/>
      </w:rPr>
      <w:t xml:space="preserve"> </w:t>
    </w:r>
    <w:r w:rsidRPr="005B6173">
      <w:rPr>
        <w:rFonts w:ascii="Arial" w:hAnsi="Arial" w:cs="Arial"/>
        <w:b/>
        <w:color w:val="003057"/>
        <w:sz w:val="24"/>
        <w:szCs w:val="24"/>
        <w:lang w:val="pt-BR"/>
      </w:rPr>
      <w:t>de 2024</w:t>
    </w:r>
  </w:p>
  <w:p w14:paraId="05A72856" w14:textId="3D18DD94" w:rsidR="001337BB" w:rsidRPr="009F5F0D" w:rsidRDefault="001337BB" w:rsidP="005B6173">
    <w:pPr>
      <w:ind w:right="49"/>
      <w:jc w:val="right"/>
      <w:rPr>
        <w:rFonts w:ascii="Arial" w:eastAsia="Arial" w:hAnsi="Arial" w:cs="Arial"/>
        <w:color w:val="003057"/>
        <w:sz w:val="24"/>
        <w:szCs w:val="24"/>
      </w:rPr>
    </w:pPr>
    <w:r w:rsidRPr="009F5F0D">
      <w:rPr>
        <w:rFonts w:ascii="Arial" w:hAnsi="Arial" w:cs="Arial"/>
        <w:b/>
        <w:color w:val="003057"/>
        <w:sz w:val="24"/>
        <w:szCs w:val="24"/>
      </w:rPr>
      <w:t>Página</w:t>
    </w:r>
    <w:r w:rsidRPr="009F5F0D">
      <w:rPr>
        <w:rFonts w:ascii="Arial" w:hAnsi="Arial" w:cs="Arial"/>
        <w:b/>
        <w:color w:val="003057"/>
        <w:spacing w:val="-13"/>
        <w:sz w:val="24"/>
        <w:szCs w:val="24"/>
      </w:rPr>
      <w:t xml:space="preserve"> </w:t>
    </w:r>
    <w:r w:rsidRPr="009F5F0D">
      <w:rPr>
        <w:rFonts w:ascii="Arial" w:hAnsi="Arial" w:cs="Arial"/>
        <w:color w:val="003057"/>
        <w:sz w:val="24"/>
        <w:szCs w:val="24"/>
      </w:rPr>
      <w:fldChar w:fldCharType="begin"/>
    </w:r>
    <w:r w:rsidRPr="009F5F0D">
      <w:rPr>
        <w:rFonts w:ascii="Arial" w:hAnsi="Arial" w:cs="Arial"/>
        <w:b/>
        <w:color w:val="003057"/>
        <w:sz w:val="24"/>
        <w:szCs w:val="24"/>
      </w:rPr>
      <w:instrText xml:space="preserve"> PAGE </w:instrText>
    </w:r>
    <w:r w:rsidRPr="009F5F0D">
      <w:rPr>
        <w:rFonts w:ascii="Arial" w:hAnsi="Arial" w:cs="Arial"/>
        <w:color w:val="003057"/>
        <w:sz w:val="24"/>
        <w:szCs w:val="24"/>
      </w:rPr>
      <w:fldChar w:fldCharType="separate"/>
    </w:r>
    <w:r>
      <w:rPr>
        <w:rFonts w:ascii="Arial" w:hAnsi="Arial" w:cs="Arial"/>
        <w:color w:val="003057"/>
        <w:sz w:val="24"/>
        <w:szCs w:val="24"/>
      </w:rPr>
      <w:t>1</w:t>
    </w:r>
    <w:r w:rsidRPr="009F5F0D">
      <w:rPr>
        <w:rFonts w:ascii="Arial" w:hAnsi="Arial" w:cs="Arial"/>
        <w:color w:val="003057"/>
        <w:sz w:val="24"/>
        <w:szCs w:val="24"/>
      </w:rPr>
      <w:fldChar w:fldCharType="end"/>
    </w:r>
    <w:r w:rsidRPr="009F5F0D">
      <w:rPr>
        <w:rFonts w:ascii="Arial" w:hAnsi="Arial" w:cs="Arial"/>
        <w:b/>
        <w:color w:val="003057"/>
        <w:sz w:val="24"/>
        <w:szCs w:val="24"/>
      </w:rPr>
      <w:t>/</w:t>
    </w:r>
    <w:r>
      <w:rPr>
        <w:rFonts w:ascii="Arial" w:hAnsi="Arial" w:cs="Arial"/>
        <w:b/>
        <w:color w:val="003057"/>
        <w:sz w:val="24"/>
        <w:szCs w:val="24"/>
      </w:rPr>
      <w:t>19</w:t>
    </w:r>
  </w:p>
  <w:p w14:paraId="6AA4D2E4" w14:textId="77777777" w:rsidR="001337BB" w:rsidRPr="00204776" w:rsidRDefault="001337BB" w:rsidP="004E0CBF">
    <w:pPr>
      <w:pStyle w:val="Encabezado"/>
      <w:tabs>
        <w:tab w:val="clear" w:pos="4419"/>
        <w:tab w:val="clear" w:pos="8838"/>
      </w:tabs>
      <w:ind w:left="-567"/>
      <w:jc w:val="center"/>
      <w:rPr>
        <w:rFonts w:ascii="Arial" w:hAnsi="Arial" w:cs="Arial"/>
        <w:b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22A408C"/>
    <w:multiLevelType w:val="hybridMultilevel"/>
    <w:tmpl w:val="E078115C"/>
    <w:lvl w:ilvl="0" w:tplc="049E7E62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color w:val="231F20"/>
        <w:spacing w:val="-1"/>
        <w:w w:val="100"/>
        <w:sz w:val="22"/>
        <w:szCs w:val="22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1ECF"/>
    <w:multiLevelType w:val="hybridMultilevel"/>
    <w:tmpl w:val="64769A12"/>
    <w:lvl w:ilvl="0" w:tplc="6FF6C35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12216"/>
    <w:multiLevelType w:val="hybridMultilevel"/>
    <w:tmpl w:val="C088972A"/>
    <w:lvl w:ilvl="0" w:tplc="080A0011">
      <w:start w:val="1"/>
      <w:numFmt w:val="decimal"/>
      <w:lvlText w:val="%1)"/>
      <w:lvlJc w:val="left"/>
      <w:pPr>
        <w:ind w:left="4046" w:hanging="360"/>
      </w:pPr>
    </w:lvl>
    <w:lvl w:ilvl="1" w:tplc="080A0019" w:tentative="1">
      <w:start w:val="1"/>
      <w:numFmt w:val="lowerLetter"/>
      <w:lvlText w:val="%2."/>
      <w:lvlJc w:val="left"/>
      <w:pPr>
        <w:ind w:left="4766" w:hanging="360"/>
      </w:pPr>
    </w:lvl>
    <w:lvl w:ilvl="2" w:tplc="080A001B" w:tentative="1">
      <w:start w:val="1"/>
      <w:numFmt w:val="lowerRoman"/>
      <w:lvlText w:val="%3."/>
      <w:lvlJc w:val="right"/>
      <w:pPr>
        <w:ind w:left="5486" w:hanging="180"/>
      </w:pPr>
    </w:lvl>
    <w:lvl w:ilvl="3" w:tplc="080A000F" w:tentative="1">
      <w:start w:val="1"/>
      <w:numFmt w:val="decimal"/>
      <w:lvlText w:val="%4."/>
      <w:lvlJc w:val="left"/>
      <w:pPr>
        <w:ind w:left="6206" w:hanging="360"/>
      </w:pPr>
    </w:lvl>
    <w:lvl w:ilvl="4" w:tplc="080A0019" w:tentative="1">
      <w:start w:val="1"/>
      <w:numFmt w:val="lowerLetter"/>
      <w:lvlText w:val="%5."/>
      <w:lvlJc w:val="left"/>
      <w:pPr>
        <w:ind w:left="6926" w:hanging="360"/>
      </w:pPr>
    </w:lvl>
    <w:lvl w:ilvl="5" w:tplc="080A001B" w:tentative="1">
      <w:start w:val="1"/>
      <w:numFmt w:val="lowerRoman"/>
      <w:lvlText w:val="%6."/>
      <w:lvlJc w:val="right"/>
      <w:pPr>
        <w:ind w:left="7646" w:hanging="180"/>
      </w:pPr>
    </w:lvl>
    <w:lvl w:ilvl="6" w:tplc="080A000F" w:tentative="1">
      <w:start w:val="1"/>
      <w:numFmt w:val="decimal"/>
      <w:lvlText w:val="%7."/>
      <w:lvlJc w:val="left"/>
      <w:pPr>
        <w:ind w:left="8366" w:hanging="360"/>
      </w:pPr>
    </w:lvl>
    <w:lvl w:ilvl="7" w:tplc="080A0019" w:tentative="1">
      <w:start w:val="1"/>
      <w:numFmt w:val="lowerLetter"/>
      <w:lvlText w:val="%8."/>
      <w:lvlJc w:val="left"/>
      <w:pPr>
        <w:ind w:left="9086" w:hanging="360"/>
      </w:pPr>
    </w:lvl>
    <w:lvl w:ilvl="8" w:tplc="080A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 w15:restartNumberingAfterBreak="0">
    <w:nsid w:val="156923DF"/>
    <w:multiLevelType w:val="hybridMultilevel"/>
    <w:tmpl w:val="31749376"/>
    <w:lvl w:ilvl="0" w:tplc="BF6C3C34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5230C"/>
    <w:multiLevelType w:val="hybridMultilevel"/>
    <w:tmpl w:val="7BE0D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C3875"/>
    <w:multiLevelType w:val="hybridMultilevel"/>
    <w:tmpl w:val="094CE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93C6C"/>
    <w:multiLevelType w:val="hybridMultilevel"/>
    <w:tmpl w:val="626E768E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1ED507D9"/>
    <w:multiLevelType w:val="hybridMultilevel"/>
    <w:tmpl w:val="1D04870A"/>
    <w:lvl w:ilvl="0" w:tplc="080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22CF14EB"/>
    <w:multiLevelType w:val="hybridMultilevel"/>
    <w:tmpl w:val="60D410B2"/>
    <w:lvl w:ilvl="0" w:tplc="080A0001">
      <w:start w:val="1"/>
      <w:numFmt w:val="bullet"/>
      <w:lvlText w:val=""/>
      <w:lvlJc w:val="left"/>
      <w:pPr>
        <w:ind w:left="-557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63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88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</w:abstractNum>
  <w:abstractNum w:abstractNumId="9" w15:restartNumberingAfterBreak="0">
    <w:nsid w:val="27C55D2B"/>
    <w:multiLevelType w:val="hybridMultilevel"/>
    <w:tmpl w:val="FAF2DF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46C39"/>
    <w:multiLevelType w:val="hybridMultilevel"/>
    <w:tmpl w:val="4C608E10"/>
    <w:lvl w:ilvl="0" w:tplc="080A0011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F7AFF"/>
    <w:multiLevelType w:val="hybridMultilevel"/>
    <w:tmpl w:val="CF069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D2757"/>
    <w:multiLevelType w:val="hybridMultilevel"/>
    <w:tmpl w:val="FA400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71991"/>
    <w:multiLevelType w:val="hybridMultilevel"/>
    <w:tmpl w:val="E8FEE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02F20"/>
    <w:multiLevelType w:val="hybridMultilevel"/>
    <w:tmpl w:val="5E8EE594"/>
    <w:lvl w:ilvl="0" w:tplc="BF6C3C34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color w:val="231F20"/>
        <w:spacing w:val="-1"/>
        <w:w w:val="100"/>
        <w:sz w:val="22"/>
        <w:szCs w:val="22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84291"/>
    <w:multiLevelType w:val="hybridMultilevel"/>
    <w:tmpl w:val="45C4E23C"/>
    <w:lvl w:ilvl="0" w:tplc="A51A7B1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A2AE8"/>
    <w:multiLevelType w:val="hybridMultilevel"/>
    <w:tmpl w:val="19F8C5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C3A06"/>
    <w:multiLevelType w:val="hybridMultilevel"/>
    <w:tmpl w:val="553AFDEC"/>
    <w:lvl w:ilvl="0" w:tplc="0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45063CC3"/>
    <w:multiLevelType w:val="hybridMultilevel"/>
    <w:tmpl w:val="86FC0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F383C"/>
    <w:multiLevelType w:val="hybridMultilevel"/>
    <w:tmpl w:val="325A27B4"/>
    <w:lvl w:ilvl="0" w:tplc="080A0001">
      <w:start w:val="1"/>
      <w:numFmt w:val="bullet"/>
      <w:lvlText w:val=""/>
      <w:lvlJc w:val="left"/>
      <w:pPr>
        <w:ind w:left="-85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-1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8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</w:abstractNum>
  <w:abstractNum w:abstractNumId="20" w15:restartNumberingAfterBreak="0">
    <w:nsid w:val="4B2040E3"/>
    <w:multiLevelType w:val="hybridMultilevel"/>
    <w:tmpl w:val="27EAA958"/>
    <w:lvl w:ilvl="0" w:tplc="BF6C3C34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E45BF"/>
    <w:multiLevelType w:val="hybridMultilevel"/>
    <w:tmpl w:val="07A20B10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479BF"/>
    <w:multiLevelType w:val="hybridMultilevel"/>
    <w:tmpl w:val="E438B7F6"/>
    <w:lvl w:ilvl="0" w:tplc="0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 w15:restartNumberingAfterBreak="0">
    <w:nsid w:val="4FC32D25"/>
    <w:multiLevelType w:val="hybridMultilevel"/>
    <w:tmpl w:val="5BAA26DE"/>
    <w:lvl w:ilvl="0" w:tplc="080A0001">
      <w:start w:val="1"/>
      <w:numFmt w:val="bullet"/>
      <w:lvlText w:val=""/>
      <w:lvlJc w:val="left"/>
      <w:pPr>
        <w:ind w:left="-557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63" w:hanging="360"/>
      </w:pPr>
      <w:rPr>
        <w:rFonts w:ascii="Courier New" w:hAnsi="Courier New" w:cs="Courier New" w:hint="default"/>
      </w:rPr>
    </w:lvl>
    <w:lvl w:ilvl="2" w:tplc="080A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3" w:tplc="080A0001" w:tentative="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</w:abstractNum>
  <w:abstractNum w:abstractNumId="24" w15:restartNumberingAfterBreak="0">
    <w:nsid w:val="534E184C"/>
    <w:multiLevelType w:val="hybridMultilevel"/>
    <w:tmpl w:val="67E4376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E66D9"/>
    <w:multiLevelType w:val="hybridMultilevel"/>
    <w:tmpl w:val="AE8245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6F18FB"/>
    <w:multiLevelType w:val="hybridMultilevel"/>
    <w:tmpl w:val="072A4E64"/>
    <w:lvl w:ilvl="0" w:tplc="BF6C3C34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E94D0B"/>
    <w:multiLevelType w:val="hybridMultilevel"/>
    <w:tmpl w:val="DE808A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F4E0B"/>
    <w:multiLevelType w:val="hybridMultilevel"/>
    <w:tmpl w:val="85D81304"/>
    <w:lvl w:ilvl="0" w:tplc="BF6C3C34">
      <w:start w:val="1"/>
      <w:numFmt w:val="lowerLetter"/>
      <w:lvlText w:val="%1)"/>
      <w:lvlJc w:val="left"/>
      <w:pPr>
        <w:ind w:left="1996" w:hanging="360"/>
      </w:pPr>
      <w:rPr>
        <w:rFonts w:ascii="Arial" w:eastAsia="Arial" w:hAnsi="Arial" w:cs="Arial" w:hint="default"/>
        <w:b/>
        <w:bCs/>
        <w:i w:val="0"/>
        <w:color w:val="231F20"/>
        <w:spacing w:val="-1"/>
        <w:w w:val="100"/>
        <w:sz w:val="22"/>
        <w:szCs w:val="22"/>
      </w:rPr>
    </w:lvl>
    <w:lvl w:ilvl="1" w:tplc="080A0019">
      <w:start w:val="1"/>
      <w:numFmt w:val="lowerLetter"/>
      <w:lvlText w:val="%2."/>
      <w:lvlJc w:val="left"/>
      <w:pPr>
        <w:ind w:left="2716" w:hanging="360"/>
      </w:pPr>
    </w:lvl>
    <w:lvl w:ilvl="2" w:tplc="080A001B" w:tentative="1">
      <w:start w:val="1"/>
      <w:numFmt w:val="lowerRoman"/>
      <w:lvlText w:val="%3."/>
      <w:lvlJc w:val="right"/>
      <w:pPr>
        <w:ind w:left="3436" w:hanging="180"/>
      </w:pPr>
    </w:lvl>
    <w:lvl w:ilvl="3" w:tplc="080A000F" w:tentative="1">
      <w:start w:val="1"/>
      <w:numFmt w:val="decimal"/>
      <w:lvlText w:val="%4."/>
      <w:lvlJc w:val="left"/>
      <w:pPr>
        <w:ind w:left="4156" w:hanging="360"/>
      </w:pPr>
    </w:lvl>
    <w:lvl w:ilvl="4" w:tplc="080A0019" w:tentative="1">
      <w:start w:val="1"/>
      <w:numFmt w:val="lowerLetter"/>
      <w:lvlText w:val="%5."/>
      <w:lvlJc w:val="left"/>
      <w:pPr>
        <w:ind w:left="4876" w:hanging="360"/>
      </w:pPr>
    </w:lvl>
    <w:lvl w:ilvl="5" w:tplc="080A001B" w:tentative="1">
      <w:start w:val="1"/>
      <w:numFmt w:val="lowerRoman"/>
      <w:lvlText w:val="%6."/>
      <w:lvlJc w:val="right"/>
      <w:pPr>
        <w:ind w:left="5596" w:hanging="180"/>
      </w:pPr>
    </w:lvl>
    <w:lvl w:ilvl="6" w:tplc="080A000F" w:tentative="1">
      <w:start w:val="1"/>
      <w:numFmt w:val="decimal"/>
      <w:lvlText w:val="%7."/>
      <w:lvlJc w:val="left"/>
      <w:pPr>
        <w:ind w:left="6316" w:hanging="360"/>
      </w:pPr>
    </w:lvl>
    <w:lvl w:ilvl="7" w:tplc="080A0019" w:tentative="1">
      <w:start w:val="1"/>
      <w:numFmt w:val="lowerLetter"/>
      <w:lvlText w:val="%8."/>
      <w:lvlJc w:val="left"/>
      <w:pPr>
        <w:ind w:left="7036" w:hanging="360"/>
      </w:pPr>
    </w:lvl>
    <w:lvl w:ilvl="8" w:tplc="0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 w15:restartNumberingAfterBreak="0">
    <w:nsid w:val="70012974"/>
    <w:multiLevelType w:val="hybridMultilevel"/>
    <w:tmpl w:val="EE0E24B4"/>
    <w:lvl w:ilvl="0" w:tplc="5A30465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F7C79"/>
    <w:multiLevelType w:val="hybridMultilevel"/>
    <w:tmpl w:val="70421AEA"/>
    <w:lvl w:ilvl="0" w:tplc="BF6C3C34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AF3F82"/>
    <w:multiLevelType w:val="hybridMultilevel"/>
    <w:tmpl w:val="18F4A2D8"/>
    <w:lvl w:ilvl="0" w:tplc="BF6C3C34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5D647D"/>
    <w:multiLevelType w:val="hybridMultilevel"/>
    <w:tmpl w:val="945ACE4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DA4A6B"/>
    <w:multiLevelType w:val="hybridMultilevel"/>
    <w:tmpl w:val="964C899C"/>
    <w:lvl w:ilvl="0" w:tplc="080A0017">
      <w:start w:val="1"/>
      <w:numFmt w:val="lowerLetter"/>
      <w:lvlText w:val="%1)"/>
      <w:lvlJc w:val="left"/>
      <w:pPr>
        <w:ind w:left="1145" w:hanging="360"/>
      </w:pPr>
    </w:lvl>
    <w:lvl w:ilvl="1" w:tplc="080A0019" w:tentative="1">
      <w:start w:val="1"/>
      <w:numFmt w:val="lowerLetter"/>
      <w:lvlText w:val="%2."/>
      <w:lvlJc w:val="left"/>
      <w:pPr>
        <w:ind w:left="1865" w:hanging="360"/>
      </w:pPr>
    </w:lvl>
    <w:lvl w:ilvl="2" w:tplc="080A001B" w:tentative="1">
      <w:start w:val="1"/>
      <w:numFmt w:val="lowerRoman"/>
      <w:lvlText w:val="%3."/>
      <w:lvlJc w:val="right"/>
      <w:pPr>
        <w:ind w:left="2585" w:hanging="180"/>
      </w:pPr>
    </w:lvl>
    <w:lvl w:ilvl="3" w:tplc="080A000F" w:tentative="1">
      <w:start w:val="1"/>
      <w:numFmt w:val="decimal"/>
      <w:lvlText w:val="%4."/>
      <w:lvlJc w:val="left"/>
      <w:pPr>
        <w:ind w:left="3305" w:hanging="360"/>
      </w:pPr>
    </w:lvl>
    <w:lvl w:ilvl="4" w:tplc="080A0019" w:tentative="1">
      <w:start w:val="1"/>
      <w:numFmt w:val="lowerLetter"/>
      <w:lvlText w:val="%5."/>
      <w:lvlJc w:val="left"/>
      <w:pPr>
        <w:ind w:left="4025" w:hanging="360"/>
      </w:pPr>
    </w:lvl>
    <w:lvl w:ilvl="5" w:tplc="080A001B" w:tentative="1">
      <w:start w:val="1"/>
      <w:numFmt w:val="lowerRoman"/>
      <w:lvlText w:val="%6."/>
      <w:lvlJc w:val="right"/>
      <w:pPr>
        <w:ind w:left="4745" w:hanging="180"/>
      </w:pPr>
    </w:lvl>
    <w:lvl w:ilvl="6" w:tplc="080A000F" w:tentative="1">
      <w:start w:val="1"/>
      <w:numFmt w:val="decimal"/>
      <w:lvlText w:val="%7."/>
      <w:lvlJc w:val="left"/>
      <w:pPr>
        <w:ind w:left="5465" w:hanging="360"/>
      </w:pPr>
    </w:lvl>
    <w:lvl w:ilvl="7" w:tplc="080A0019" w:tentative="1">
      <w:start w:val="1"/>
      <w:numFmt w:val="lowerLetter"/>
      <w:lvlText w:val="%8."/>
      <w:lvlJc w:val="left"/>
      <w:pPr>
        <w:ind w:left="6185" w:hanging="360"/>
      </w:pPr>
    </w:lvl>
    <w:lvl w:ilvl="8" w:tplc="080A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473372315">
    <w:abstractNumId w:val="19"/>
  </w:num>
  <w:num w:numId="2" w16cid:durableId="1754860486">
    <w:abstractNumId w:val="7"/>
  </w:num>
  <w:num w:numId="3" w16cid:durableId="2013098714">
    <w:abstractNumId w:val="8"/>
  </w:num>
  <w:num w:numId="4" w16cid:durableId="679742236">
    <w:abstractNumId w:val="22"/>
  </w:num>
  <w:num w:numId="5" w16cid:durableId="1280794664">
    <w:abstractNumId w:val="17"/>
  </w:num>
  <w:num w:numId="6" w16cid:durableId="1692757318">
    <w:abstractNumId w:val="5"/>
  </w:num>
  <w:num w:numId="7" w16cid:durableId="185952171">
    <w:abstractNumId w:val="27"/>
  </w:num>
  <w:num w:numId="8" w16cid:durableId="1589998315">
    <w:abstractNumId w:val="21"/>
  </w:num>
  <w:num w:numId="9" w16cid:durableId="1378890332">
    <w:abstractNumId w:val="1"/>
  </w:num>
  <w:num w:numId="10" w16cid:durableId="661546464">
    <w:abstractNumId w:val="20"/>
  </w:num>
  <w:num w:numId="11" w16cid:durableId="1075737079">
    <w:abstractNumId w:val="24"/>
  </w:num>
  <w:num w:numId="12" w16cid:durableId="2119181281">
    <w:abstractNumId w:val="15"/>
  </w:num>
  <w:num w:numId="13" w16cid:durableId="1244529395">
    <w:abstractNumId w:val="31"/>
  </w:num>
  <w:num w:numId="14" w16cid:durableId="1577936863">
    <w:abstractNumId w:val="26"/>
  </w:num>
  <w:num w:numId="15" w16cid:durableId="2004815306">
    <w:abstractNumId w:val="3"/>
  </w:num>
  <w:num w:numId="16" w16cid:durableId="309406718">
    <w:abstractNumId w:val="30"/>
  </w:num>
  <w:num w:numId="17" w16cid:durableId="487139190">
    <w:abstractNumId w:val="25"/>
  </w:num>
  <w:num w:numId="18" w16cid:durableId="400564758">
    <w:abstractNumId w:val="18"/>
  </w:num>
  <w:num w:numId="19" w16cid:durableId="209070517">
    <w:abstractNumId w:val="28"/>
  </w:num>
  <w:num w:numId="20" w16cid:durableId="657466115">
    <w:abstractNumId w:val="0"/>
  </w:num>
  <w:num w:numId="21" w16cid:durableId="1563174647">
    <w:abstractNumId w:val="4"/>
  </w:num>
  <w:num w:numId="22" w16cid:durableId="1961495204">
    <w:abstractNumId w:val="16"/>
  </w:num>
  <w:num w:numId="23" w16cid:durableId="505442987">
    <w:abstractNumId w:val="11"/>
  </w:num>
  <w:num w:numId="24" w16cid:durableId="199631678">
    <w:abstractNumId w:val="29"/>
  </w:num>
  <w:num w:numId="25" w16cid:durableId="95905283">
    <w:abstractNumId w:val="23"/>
  </w:num>
  <w:num w:numId="26" w16cid:durableId="546650197">
    <w:abstractNumId w:val="14"/>
  </w:num>
  <w:num w:numId="27" w16cid:durableId="1668315351">
    <w:abstractNumId w:val="32"/>
  </w:num>
  <w:num w:numId="28" w16cid:durableId="1285307561">
    <w:abstractNumId w:val="12"/>
  </w:num>
  <w:num w:numId="29" w16cid:durableId="227885671">
    <w:abstractNumId w:val="9"/>
  </w:num>
  <w:num w:numId="30" w16cid:durableId="1715301587">
    <w:abstractNumId w:val="13"/>
  </w:num>
  <w:num w:numId="31" w16cid:durableId="1776368560">
    <w:abstractNumId w:val="6"/>
  </w:num>
  <w:num w:numId="32" w16cid:durableId="1193493563">
    <w:abstractNumId w:val="10"/>
  </w:num>
  <w:num w:numId="33" w16cid:durableId="570778618">
    <w:abstractNumId w:val="2"/>
  </w:num>
  <w:num w:numId="34" w16cid:durableId="65715209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proofState w:spelling="clean" w:grammar="clean"/>
  <w:defaultTabStop w:val="73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EDE"/>
    <w:rsid w:val="00000449"/>
    <w:rsid w:val="00000570"/>
    <w:rsid w:val="00000B4C"/>
    <w:rsid w:val="00000DCA"/>
    <w:rsid w:val="00001968"/>
    <w:rsid w:val="000019E4"/>
    <w:rsid w:val="00001D57"/>
    <w:rsid w:val="00002C3B"/>
    <w:rsid w:val="00003EF3"/>
    <w:rsid w:val="0000410E"/>
    <w:rsid w:val="000044E4"/>
    <w:rsid w:val="0000500B"/>
    <w:rsid w:val="0000569C"/>
    <w:rsid w:val="00005853"/>
    <w:rsid w:val="00005D05"/>
    <w:rsid w:val="00005EF8"/>
    <w:rsid w:val="00006091"/>
    <w:rsid w:val="0000656B"/>
    <w:rsid w:val="00007115"/>
    <w:rsid w:val="00007612"/>
    <w:rsid w:val="00007CE1"/>
    <w:rsid w:val="000103F8"/>
    <w:rsid w:val="000104D2"/>
    <w:rsid w:val="00011709"/>
    <w:rsid w:val="000127EC"/>
    <w:rsid w:val="00012BE5"/>
    <w:rsid w:val="00012D60"/>
    <w:rsid w:val="00012F69"/>
    <w:rsid w:val="0001308A"/>
    <w:rsid w:val="0001338B"/>
    <w:rsid w:val="00013C97"/>
    <w:rsid w:val="00014404"/>
    <w:rsid w:val="00014BA1"/>
    <w:rsid w:val="0001502C"/>
    <w:rsid w:val="00015120"/>
    <w:rsid w:val="000157F3"/>
    <w:rsid w:val="00015AC2"/>
    <w:rsid w:val="00015B26"/>
    <w:rsid w:val="0001607A"/>
    <w:rsid w:val="00016406"/>
    <w:rsid w:val="00016723"/>
    <w:rsid w:val="00016772"/>
    <w:rsid w:val="000170BD"/>
    <w:rsid w:val="000171EA"/>
    <w:rsid w:val="000179BD"/>
    <w:rsid w:val="00017CCF"/>
    <w:rsid w:val="00017CF1"/>
    <w:rsid w:val="0002006B"/>
    <w:rsid w:val="00020FD7"/>
    <w:rsid w:val="000210A7"/>
    <w:rsid w:val="00021304"/>
    <w:rsid w:val="00021A71"/>
    <w:rsid w:val="00021BF5"/>
    <w:rsid w:val="00022727"/>
    <w:rsid w:val="000229A4"/>
    <w:rsid w:val="00022EC1"/>
    <w:rsid w:val="0002302A"/>
    <w:rsid w:val="0002334D"/>
    <w:rsid w:val="0002431C"/>
    <w:rsid w:val="00024B2D"/>
    <w:rsid w:val="00024C24"/>
    <w:rsid w:val="00024D00"/>
    <w:rsid w:val="00024DB5"/>
    <w:rsid w:val="00025707"/>
    <w:rsid w:val="0002581B"/>
    <w:rsid w:val="00025824"/>
    <w:rsid w:val="000263CA"/>
    <w:rsid w:val="00026AC1"/>
    <w:rsid w:val="00026CFD"/>
    <w:rsid w:val="0002714E"/>
    <w:rsid w:val="00027930"/>
    <w:rsid w:val="000279F6"/>
    <w:rsid w:val="00027DCE"/>
    <w:rsid w:val="00027DDE"/>
    <w:rsid w:val="00030476"/>
    <w:rsid w:val="00030CCF"/>
    <w:rsid w:val="0003118A"/>
    <w:rsid w:val="00031472"/>
    <w:rsid w:val="00031479"/>
    <w:rsid w:val="0003162A"/>
    <w:rsid w:val="00031A37"/>
    <w:rsid w:val="00031E9E"/>
    <w:rsid w:val="0003203C"/>
    <w:rsid w:val="00032410"/>
    <w:rsid w:val="00032AB6"/>
    <w:rsid w:val="00032B43"/>
    <w:rsid w:val="00032C09"/>
    <w:rsid w:val="00032FA6"/>
    <w:rsid w:val="00033CF3"/>
    <w:rsid w:val="00033F93"/>
    <w:rsid w:val="00033FAD"/>
    <w:rsid w:val="00034203"/>
    <w:rsid w:val="000343B0"/>
    <w:rsid w:val="000346A0"/>
    <w:rsid w:val="000349C3"/>
    <w:rsid w:val="00034F3A"/>
    <w:rsid w:val="000360B9"/>
    <w:rsid w:val="00036783"/>
    <w:rsid w:val="0003693B"/>
    <w:rsid w:val="00036B89"/>
    <w:rsid w:val="000375A5"/>
    <w:rsid w:val="00037805"/>
    <w:rsid w:val="0003781B"/>
    <w:rsid w:val="000379C3"/>
    <w:rsid w:val="0004061B"/>
    <w:rsid w:val="00040759"/>
    <w:rsid w:val="000417B7"/>
    <w:rsid w:val="000419D2"/>
    <w:rsid w:val="00041B88"/>
    <w:rsid w:val="00042078"/>
    <w:rsid w:val="00042296"/>
    <w:rsid w:val="0004266F"/>
    <w:rsid w:val="000429F6"/>
    <w:rsid w:val="0004303C"/>
    <w:rsid w:val="000434A2"/>
    <w:rsid w:val="000438DB"/>
    <w:rsid w:val="0004410C"/>
    <w:rsid w:val="000442DA"/>
    <w:rsid w:val="000444FB"/>
    <w:rsid w:val="00044C93"/>
    <w:rsid w:val="000456A6"/>
    <w:rsid w:val="0004665A"/>
    <w:rsid w:val="0004722C"/>
    <w:rsid w:val="0004741F"/>
    <w:rsid w:val="00047737"/>
    <w:rsid w:val="000478B3"/>
    <w:rsid w:val="00047F84"/>
    <w:rsid w:val="0005055F"/>
    <w:rsid w:val="00050E3C"/>
    <w:rsid w:val="0005103D"/>
    <w:rsid w:val="00051959"/>
    <w:rsid w:val="00051E0D"/>
    <w:rsid w:val="000524E3"/>
    <w:rsid w:val="000525A9"/>
    <w:rsid w:val="00052A82"/>
    <w:rsid w:val="00052B79"/>
    <w:rsid w:val="00052D90"/>
    <w:rsid w:val="0005308A"/>
    <w:rsid w:val="000533DD"/>
    <w:rsid w:val="000534B3"/>
    <w:rsid w:val="00053B74"/>
    <w:rsid w:val="00053E69"/>
    <w:rsid w:val="000552A7"/>
    <w:rsid w:val="00055ABA"/>
    <w:rsid w:val="00055D76"/>
    <w:rsid w:val="00056BF9"/>
    <w:rsid w:val="0005744A"/>
    <w:rsid w:val="000579B9"/>
    <w:rsid w:val="00060240"/>
    <w:rsid w:val="000602A8"/>
    <w:rsid w:val="000603AE"/>
    <w:rsid w:val="00060471"/>
    <w:rsid w:val="000608EA"/>
    <w:rsid w:val="000609B2"/>
    <w:rsid w:val="00061089"/>
    <w:rsid w:val="00061848"/>
    <w:rsid w:val="00061C5C"/>
    <w:rsid w:val="0006277F"/>
    <w:rsid w:val="00062B81"/>
    <w:rsid w:val="000631C7"/>
    <w:rsid w:val="00063271"/>
    <w:rsid w:val="0006385F"/>
    <w:rsid w:val="00064309"/>
    <w:rsid w:val="0006485E"/>
    <w:rsid w:val="000660F8"/>
    <w:rsid w:val="0006630A"/>
    <w:rsid w:val="0006656A"/>
    <w:rsid w:val="000672F4"/>
    <w:rsid w:val="0006750C"/>
    <w:rsid w:val="0007005E"/>
    <w:rsid w:val="0007041B"/>
    <w:rsid w:val="00070A45"/>
    <w:rsid w:val="00070A4E"/>
    <w:rsid w:val="0007116F"/>
    <w:rsid w:val="0007169F"/>
    <w:rsid w:val="000719F1"/>
    <w:rsid w:val="00071D35"/>
    <w:rsid w:val="00071E5E"/>
    <w:rsid w:val="000724F7"/>
    <w:rsid w:val="000728B2"/>
    <w:rsid w:val="00072A92"/>
    <w:rsid w:val="00072DED"/>
    <w:rsid w:val="00072E03"/>
    <w:rsid w:val="00072E3D"/>
    <w:rsid w:val="000733E6"/>
    <w:rsid w:val="00074110"/>
    <w:rsid w:val="000741C8"/>
    <w:rsid w:val="00074480"/>
    <w:rsid w:val="00074A2E"/>
    <w:rsid w:val="00074A38"/>
    <w:rsid w:val="00075502"/>
    <w:rsid w:val="000756E8"/>
    <w:rsid w:val="000757C2"/>
    <w:rsid w:val="000759C3"/>
    <w:rsid w:val="00075CB0"/>
    <w:rsid w:val="00076554"/>
    <w:rsid w:val="000765AE"/>
    <w:rsid w:val="00076C43"/>
    <w:rsid w:val="00077F4A"/>
    <w:rsid w:val="0008108D"/>
    <w:rsid w:val="000812FF"/>
    <w:rsid w:val="000817BF"/>
    <w:rsid w:val="00082B39"/>
    <w:rsid w:val="00082FFC"/>
    <w:rsid w:val="0008342B"/>
    <w:rsid w:val="00083813"/>
    <w:rsid w:val="00083C32"/>
    <w:rsid w:val="00083F37"/>
    <w:rsid w:val="00083F4D"/>
    <w:rsid w:val="00084323"/>
    <w:rsid w:val="0008467F"/>
    <w:rsid w:val="0008511B"/>
    <w:rsid w:val="000851E5"/>
    <w:rsid w:val="000857E1"/>
    <w:rsid w:val="00085AE1"/>
    <w:rsid w:val="00085D3E"/>
    <w:rsid w:val="0008686F"/>
    <w:rsid w:val="00086BD2"/>
    <w:rsid w:val="00087504"/>
    <w:rsid w:val="00087CE5"/>
    <w:rsid w:val="00090065"/>
    <w:rsid w:val="0009058F"/>
    <w:rsid w:val="00090F93"/>
    <w:rsid w:val="00092D56"/>
    <w:rsid w:val="00093270"/>
    <w:rsid w:val="000942F5"/>
    <w:rsid w:val="00094852"/>
    <w:rsid w:val="000952A3"/>
    <w:rsid w:val="00095A48"/>
    <w:rsid w:val="00095E77"/>
    <w:rsid w:val="000966F6"/>
    <w:rsid w:val="0009689C"/>
    <w:rsid w:val="00096D8A"/>
    <w:rsid w:val="00096D9B"/>
    <w:rsid w:val="000973F7"/>
    <w:rsid w:val="000A0D5A"/>
    <w:rsid w:val="000A143F"/>
    <w:rsid w:val="000A16BF"/>
    <w:rsid w:val="000A17F8"/>
    <w:rsid w:val="000A1DCD"/>
    <w:rsid w:val="000A22D0"/>
    <w:rsid w:val="000A2650"/>
    <w:rsid w:val="000A2698"/>
    <w:rsid w:val="000A28E2"/>
    <w:rsid w:val="000A3204"/>
    <w:rsid w:val="000A3A97"/>
    <w:rsid w:val="000A46F5"/>
    <w:rsid w:val="000A5237"/>
    <w:rsid w:val="000A5322"/>
    <w:rsid w:val="000A572E"/>
    <w:rsid w:val="000A574B"/>
    <w:rsid w:val="000A574F"/>
    <w:rsid w:val="000A5908"/>
    <w:rsid w:val="000A5ABC"/>
    <w:rsid w:val="000A5F56"/>
    <w:rsid w:val="000A6038"/>
    <w:rsid w:val="000A7B28"/>
    <w:rsid w:val="000A7C03"/>
    <w:rsid w:val="000B0118"/>
    <w:rsid w:val="000B050D"/>
    <w:rsid w:val="000B0B74"/>
    <w:rsid w:val="000B106E"/>
    <w:rsid w:val="000B10B7"/>
    <w:rsid w:val="000B133F"/>
    <w:rsid w:val="000B16DD"/>
    <w:rsid w:val="000B1967"/>
    <w:rsid w:val="000B1CB1"/>
    <w:rsid w:val="000B206F"/>
    <w:rsid w:val="000B256D"/>
    <w:rsid w:val="000B265D"/>
    <w:rsid w:val="000B276C"/>
    <w:rsid w:val="000B28E1"/>
    <w:rsid w:val="000B3812"/>
    <w:rsid w:val="000B3FF6"/>
    <w:rsid w:val="000B4D68"/>
    <w:rsid w:val="000B5D1D"/>
    <w:rsid w:val="000B6644"/>
    <w:rsid w:val="000B6EB7"/>
    <w:rsid w:val="000B737D"/>
    <w:rsid w:val="000B74FD"/>
    <w:rsid w:val="000B7911"/>
    <w:rsid w:val="000B7DD8"/>
    <w:rsid w:val="000C000E"/>
    <w:rsid w:val="000C0364"/>
    <w:rsid w:val="000C04B1"/>
    <w:rsid w:val="000C091D"/>
    <w:rsid w:val="000C0C13"/>
    <w:rsid w:val="000C0FAD"/>
    <w:rsid w:val="000C13C5"/>
    <w:rsid w:val="000C1711"/>
    <w:rsid w:val="000C192D"/>
    <w:rsid w:val="000C2280"/>
    <w:rsid w:val="000C2469"/>
    <w:rsid w:val="000C2821"/>
    <w:rsid w:val="000C2EC2"/>
    <w:rsid w:val="000C304B"/>
    <w:rsid w:val="000C3B03"/>
    <w:rsid w:val="000C3BB1"/>
    <w:rsid w:val="000C3FA1"/>
    <w:rsid w:val="000C47E6"/>
    <w:rsid w:val="000C4F34"/>
    <w:rsid w:val="000C4FCB"/>
    <w:rsid w:val="000C57DB"/>
    <w:rsid w:val="000C5B83"/>
    <w:rsid w:val="000C5F88"/>
    <w:rsid w:val="000C60CA"/>
    <w:rsid w:val="000C67E1"/>
    <w:rsid w:val="000C6F72"/>
    <w:rsid w:val="000C73A5"/>
    <w:rsid w:val="000C73D8"/>
    <w:rsid w:val="000C73EB"/>
    <w:rsid w:val="000C751F"/>
    <w:rsid w:val="000C7858"/>
    <w:rsid w:val="000C7DFF"/>
    <w:rsid w:val="000D0158"/>
    <w:rsid w:val="000D0BA8"/>
    <w:rsid w:val="000D0E69"/>
    <w:rsid w:val="000D0FB4"/>
    <w:rsid w:val="000D1613"/>
    <w:rsid w:val="000D18A7"/>
    <w:rsid w:val="000D1BC6"/>
    <w:rsid w:val="000D1EFE"/>
    <w:rsid w:val="000D31F5"/>
    <w:rsid w:val="000D405E"/>
    <w:rsid w:val="000D40EE"/>
    <w:rsid w:val="000D4720"/>
    <w:rsid w:val="000D47A4"/>
    <w:rsid w:val="000D4DD3"/>
    <w:rsid w:val="000D506F"/>
    <w:rsid w:val="000D556B"/>
    <w:rsid w:val="000D5E17"/>
    <w:rsid w:val="000D61EC"/>
    <w:rsid w:val="000D63E2"/>
    <w:rsid w:val="000D6433"/>
    <w:rsid w:val="000D6469"/>
    <w:rsid w:val="000D654B"/>
    <w:rsid w:val="000D68E9"/>
    <w:rsid w:val="000D7549"/>
    <w:rsid w:val="000D7697"/>
    <w:rsid w:val="000D7D55"/>
    <w:rsid w:val="000E0518"/>
    <w:rsid w:val="000E1286"/>
    <w:rsid w:val="000E16CF"/>
    <w:rsid w:val="000E186D"/>
    <w:rsid w:val="000E19FE"/>
    <w:rsid w:val="000E1BDD"/>
    <w:rsid w:val="000E293B"/>
    <w:rsid w:val="000E30CA"/>
    <w:rsid w:val="000E30F1"/>
    <w:rsid w:val="000E397E"/>
    <w:rsid w:val="000E3FBC"/>
    <w:rsid w:val="000E4005"/>
    <w:rsid w:val="000E4A79"/>
    <w:rsid w:val="000E4D65"/>
    <w:rsid w:val="000E4D9E"/>
    <w:rsid w:val="000E4DEE"/>
    <w:rsid w:val="000E51A1"/>
    <w:rsid w:val="000E55A8"/>
    <w:rsid w:val="000E6159"/>
    <w:rsid w:val="000E62A3"/>
    <w:rsid w:val="000E6CEB"/>
    <w:rsid w:val="000E7460"/>
    <w:rsid w:val="000E78C1"/>
    <w:rsid w:val="000E7AC1"/>
    <w:rsid w:val="000E7BE6"/>
    <w:rsid w:val="000E7CD4"/>
    <w:rsid w:val="000F06FD"/>
    <w:rsid w:val="000F0927"/>
    <w:rsid w:val="000F0B17"/>
    <w:rsid w:val="000F1AE8"/>
    <w:rsid w:val="000F1B26"/>
    <w:rsid w:val="000F1D25"/>
    <w:rsid w:val="000F240C"/>
    <w:rsid w:val="000F29AF"/>
    <w:rsid w:val="000F2CD4"/>
    <w:rsid w:val="000F2E0E"/>
    <w:rsid w:val="000F3117"/>
    <w:rsid w:val="000F3FD1"/>
    <w:rsid w:val="000F4128"/>
    <w:rsid w:val="000F460C"/>
    <w:rsid w:val="000F469B"/>
    <w:rsid w:val="000F4BDA"/>
    <w:rsid w:val="000F56E2"/>
    <w:rsid w:val="000F5776"/>
    <w:rsid w:val="000F578C"/>
    <w:rsid w:val="000F5DF5"/>
    <w:rsid w:val="000F5F83"/>
    <w:rsid w:val="000F6505"/>
    <w:rsid w:val="000F65AA"/>
    <w:rsid w:val="000F6911"/>
    <w:rsid w:val="000F6AB5"/>
    <w:rsid w:val="000F70DC"/>
    <w:rsid w:val="000F7B8D"/>
    <w:rsid w:val="000F7D3E"/>
    <w:rsid w:val="00100104"/>
    <w:rsid w:val="00100315"/>
    <w:rsid w:val="001004CB"/>
    <w:rsid w:val="001008D1"/>
    <w:rsid w:val="00100B83"/>
    <w:rsid w:val="00101025"/>
    <w:rsid w:val="001019F9"/>
    <w:rsid w:val="00101BB9"/>
    <w:rsid w:val="00102286"/>
    <w:rsid w:val="0010234E"/>
    <w:rsid w:val="0010260B"/>
    <w:rsid w:val="0010263A"/>
    <w:rsid w:val="0010283E"/>
    <w:rsid w:val="0010289E"/>
    <w:rsid w:val="00102D07"/>
    <w:rsid w:val="00103311"/>
    <w:rsid w:val="00103508"/>
    <w:rsid w:val="00103632"/>
    <w:rsid w:val="001041BD"/>
    <w:rsid w:val="001047BD"/>
    <w:rsid w:val="00104DBE"/>
    <w:rsid w:val="001060BB"/>
    <w:rsid w:val="0010615D"/>
    <w:rsid w:val="001061E1"/>
    <w:rsid w:val="00106A75"/>
    <w:rsid w:val="00106F4D"/>
    <w:rsid w:val="0010778F"/>
    <w:rsid w:val="00110EEC"/>
    <w:rsid w:val="00110FED"/>
    <w:rsid w:val="0011146E"/>
    <w:rsid w:val="001116AD"/>
    <w:rsid w:val="0011171B"/>
    <w:rsid w:val="001118CB"/>
    <w:rsid w:val="00111E8E"/>
    <w:rsid w:val="001125B3"/>
    <w:rsid w:val="0011273D"/>
    <w:rsid w:val="0011293D"/>
    <w:rsid w:val="00112E4D"/>
    <w:rsid w:val="0011311E"/>
    <w:rsid w:val="00113E06"/>
    <w:rsid w:val="00113F7D"/>
    <w:rsid w:val="00114580"/>
    <w:rsid w:val="001146EC"/>
    <w:rsid w:val="00114887"/>
    <w:rsid w:val="00114CB6"/>
    <w:rsid w:val="00114D7C"/>
    <w:rsid w:val="00114E25"/>
    <w:rsid w:val="001150F5"/>
    <w:rsid w:val="00116539"/>
    <w:rsid w:val="00116761"/>
    <w:rsid w:val="00116A92"/>
    <w:rsid w:val="00116B04"/>
    <w:rsid w:val="00116E04"/>
    <w:rsid w:val="00117E82"/>
    <w:rsid w:val="00117FFD"/>
    <w:rsid w:val="0012093A"/>
    <w:rsid w:val="00120D04"/>
    <w:rsid w:val="00121296"/>
    <w:rsid w:val="00121A1B"/>
    <w:rsid w:val="00121E72"/>
    <w:rsid w:val="00121E8C"/>
    <w:rsid w:val="00122D05"/>
    <w:rsid w:val="001234C7"/>
    <w:rsid w:val="001236B8"/>
    <w:rsid w:val="001242CE"/>
    <w:rsid w:val="00124431"/>
    <w:rsid w:val="0012446A"/>
    <w:rsid w:val="00124799"/>
    <w:rsid w:val="00124873"/>
    <w:rsid w:val="00124D74"/>
    <w:rsid w:val="00124F05"/>
    <w:rsid w:val="00125159"/>
    <w:rsid w:val="0012581D"/>
    <w:rsid w:val="00125876"/>
    <w:rsid w:val="00126285"/>
    <w:rsid w:val="00126A54"/>
    <w:rsid w:val="00126EB2"/>
    <w:rsid w:val="00127A43"/>
    <w:rsid w:val="001300D1"/>
    <w:rsid w:val="00130744"/>
    <w:rsid w:val="001314D4"/>
    <w:rsid w:val="00132295"/>
    <w:rsid w:val="0013233E"/>
    <w:rsid w:val="001327FB"/>
    <w:rsid w:val="0013285E"/>
    <w:rsid w:val="00132CE1"/>
    <w:rsid w:val="00132E38"/>
    <w:rsid w:val="00132EB4"/>
    <w:rsid w:val="001337BB"/>
    <w:rsid w:val="00133BD8"/>
    <w:rsid w:val="00133CCE"/>
    <w:rsid w:val="00133F11"/>
    <w:rsid w:val="001344AA"/>
    <w:rsid w:val="001347F6"/>
    <w:rsid w:val="00134F72"/>
    <w:rsid w:val="00135833"/>
    <w:rsid w:val="00137629"/>
    <w:rsid w:val="001378C1"/>
    <w:rsid w:val="00137A43"/>
    <w:rsid w:val="00140502"/>
    <w:rsid w:val="001406FA"/>
    <w:rsid w:val="00140AB5"/>
    <w:rsid w:val="00140BE5"/>
    <w:rsid w:val="001414D2"/>
    <w:rsid w:val="0014181A"/>
    <w:rsid w:val="00141B41"/>
    <w:rsid w:val="0014255D"/>
    <w:rsid w:val="00142683"/>
    <w:rsid w:val="00142D97"/>
    <w:rsid w:val="00143686"/>
    <w:rsid w:val="0014410F"/>
    <w:rsid w:val="00144389"/>
    <w:rsid w:val="00144EA0"/>
    <w:rsid w:val="001457F1"/>
    <w:rsid w:val="001458B5"/>
    <w:rsid w:val="001458DD"/>
    <w:rsid w:val="00145E4B"/>
    <w:rsid w:val="00146428"/>
    <w:rsid w:val="001465A1"/>
    <w:rsid w:val="00147054"/>
    <w:rsid w:val="00147267"/>
    <w:rsid w:val="001473E5"/>
    <w:rsid w:val="00147480"/>
    <w:rsid w:val="001475B6"/>
    <w:rsid w:val="00147893"/>
    <w:rsid w:val="00147E6B"/>
    <w:rsid w:val="00147F48"/>
    <w:rsid w:val="001508E1"/>
    <w:rsid w:val="00150C50"/>
    <w:rsid w:val="00150EDD"/>
    <w:rsid w:val="001521FB"/>
    <w:rsid w:val="00152681"/>
    <w:rsid w:val="00152832"/>
    <w:rsid w:val="00152DE2"/>
    <w:rsid w:val="00152F18"/>
    <w:rsid w:val="001530F2"/>
    <w:rsid w:val="0015311A"/>
    <w:rsid w:val="001531CF"/>
    <w:rsid w:val="0015325F"/>
    <w:rsid w:val="0015331B"/>
    <w:rsid w:val="001535F5"/>
    <w:rsid w:val="0015378D"/>
    <w:rsid w:val="001548CE"/>
    <w:rsid w:val="00154D79"/>
    <w:rsid w:val="00155397"/>
    <w:rsid w:val="00155CA4"/>
    <w:rsid w:val="00155D3B"/>
    <w:rsid w:val="00156638"/>
    <w:rsid w:val="00156A76"/>
    <w:rsid w:val="00156D29"/>
    <w:rsid w:val="00156ED7"/>
    <w:rsid w:val="00157838"/>
    <w:rsid w:val="00160301"/>
    <w:rsid w:val="0016047B"/>
    <w:rsid w:val="00160E4E"/>
    <w:rsid w:val="001615F7"/>
    <w:rsid w:val="00161639"/>
    <w:rsid w:val="00161BD6"/>
    <w:rsid w:val="00161EEC"/>
    <w:rsid w:val="00162037"/>
    <w:rsid w:val="00162399"/>
    <w:rsid w:val="0016242D"/>
    <w:rsid w:val="00162E28"/>
    <w:rsid w:val="00163F99"/>
    <w:rsid w:val="0016501F"/>
    <w:rsid w:val="00165643"/>
    <w:rsid w:val="00165BA3"/>
    <w:rsid w:val="001661D1"/>
    <w:rsid w:val="001664C9"/>
    <w:rsid w:val="00166A81"/>
    <w:rsid w:val="00166EAA"/>
    <w:rsid w:val="001673B6"/>
    <w:rsid w:val="00167692"/>
    <w:rsid w:val="00167BAC"/>
    <w:rsid w:val="00167EFE"/>
    <w:rsid w:val="0017007B"/>
    <w:rsid w:val="00170737"/>
    <w:rsid w:val="00171147"/>
    <w:rsid w:val="00171EE8"/>
    <w:rsid w:val="0017228D"/>
    <w:rsid w:val="0017234D"/>
    <w:rsid w:val="001723FE"/>
    <w:rsid w:val="0017254B"/>
    <w:rsid w:val="001729F9"/>
    <w:rsid w:val="00172D28"/>
    <w:rsid w:val="00173607"/>
    <w:rsid w:val="0017463B"/>
    <w:rsid w:val="00174DBD"/>
    <w:rsid w:val="001751F9"/>
    <w:rsid w:val="001756B7"/>
    <w:rsid w:val="00175E7F"/>
    <w:rsid w:val="00176375"/>
    <w:rsid w:val="00176A34"/>
    <w:rsid w:val="00176C8B"/>
    <w:rsid w:val="00176E48"/>
    <w:rsid w:val="001774CA"/>
    <w:rsid w:val="0017768D"/>
    <w:rsid w:val="00177695"/>
    <w:rsid w:val="00177905"/>
    <w:rsid w:val="00177A2F"/>
    <w:rsid w:val="00177B20"/>
    <w:rsid w:val="001802D4"/>
    <w:rsid w:val="00180BDF"/>
    <w:rsid w:val="00181214"/>
    <w:rsid w:val="0018123D"/>
    <w:rsid w:val="00181618"/>
    <w:rsid w:val="00181747"/>
    <w:rsid w:val="00181855"/>
    <w:rsid w:val="00182226"/>
    <w:rsid w:val="00182481"/>
    <w:rsid w:val="00182EFF"/>
    <w:rsid w:val="001833B3"/>
    <w:rsid w:val="001833F7"/>
    <w:rsid w:val="00183490"/>
    <w:rsid w:val="00183765"/>
    <w:rsid w:val="001839E4"/>
    <w:rsid w:val="001840B4"/>
    <w:rsid w:val="00184377"/>
    <w:rsid w:val="00184E12"/>
    <w:rsid w:val="00184ECA"/>
    <w:rsid w:val="00185267"/>
    <w:rsid w:val="001852DA"/>
    <w:rsid w:val="00185D8A"/>
    <w:rsid w:val="00186299"/>
    <w:rsid w:val="001866DD"/>
    <w:rsid w:val="00186B65"/>
    <w:rsid w:val="00186E01"/>
    <w:rsid w:val="001872A8"/>
    <w:rsid w:val="00187951"/>
    <w:rsid w:val="00187E89"/>
    <w:rsid w:val="00190634"/>
    <w:rsid w:val="00190CB7"/>
    <w:rsid w:val="00192819"/>
    <w:rsid w:val="00192BBC"/>
    <w:rsid w:val="001935C3"/>
    <w:rsid w:val="0019379C"/>
    <w:rsid w:val="00193E1C"/>
    <w:rsid w:val="00194182"/>
    <w:rsid w:val="00194332"/>
    <w:rsid w:val="0019457D"/>
    <w:rsid w:val="0019459F"/>
    <w:rsid w:val="001949CE"/>
    <w:rsid w:val="00194AC6"/>
    <w:rsid w:val="00194AD5"/>
    <w:rsid w:val="00194FAE"/>
    <w:rsid w:val="001950C2"/>
    <w:rsid w:val="001953CB"/>
    <w:rsid w:val="00195C25"/>
    <w:rsid w:val="00195E92"/>
    <w:rsid w:val="00196010"/>
    <w:rsid w:val="001961B9"/>
    <w:rsid w:val="0019653C"/>
    <w:rsid w:val="00196D31"/>
    <w:rsid w:val="00196F45"/>
    <w:rsid w:val="00197104"/>
    <w:rsid w:val="001A05BA"/>
    <w:rsid w:val="001A0A0C"/>
    <w:rsid w:val="001A1C3A"/>
    <w:rsid w:val="001A1CFD"/>
    <w:rsid w:val="001A1D45"/>
    <w:rsid w:val="001A246A"/>
    <w:rsid w:val="001A32B1"/>
    <w:rsid w:val="001A34C0"/>
    <w:rsid w:val="001A443F"/>
    <w:rsid w:val="001A5379"/>
    <w:rsid w:val="001A5958"/>
    <w:rsid w:val="001A5971"/>
    <w:rsid w:val="001A5BAE"/>
    <w:rsid w:val="001A5E2D"/>
    <w:rsid w:val="001A5FC0"/>
    <w:rsid w:val="001A631B"/>
    <w:rsid w:val="001A7BF5"/>
    <w:rsid w:val="001B0207"/>
    <w:rsid w:val="001B08D2"/>
    <w:rsid w:val="001B166E"/>
    <w:rsid w:val="001B19AF"/>
    <w:rsid w:val="001B1A7C"/>
    <w:rsid w:val="001B2135"/>
    <w:rsid w:val="001B2662"/>
    <w:rsid w:val="001B31B1"/>
    <w:rsid w:val="001B31FA"/>
    <w:rsid w:val="001B341E"/>
    <w:rsid w:val="001B5186"/>
    <w:rsid w:val="001B5BD3"/>
    <w:rsid w:val="001B62F8"/>
    <w:rsid w:val="001B6506"/>
    <w:rsid w:val="001B6531"/>
    <w:rsid w:val="001B6750"/>
    <w:rsid w:val="001B67A8"/>
    <w:rsid w:val="001B70D9"/>
    <w:rsid w:val="001B7198"/>
    <w:rsid w:val="001B74D0"/>
    <w:rsid w:val="001B7F83"/>
    <w:rsid w:val="001C009A"/>
    <w:rsid w:val="001C0DF4"/>
    <w:rsid w:val="001C0FEB"/>
    <w:rsid w:val="001C229A"/>
    <w:rsid w:val="001C2A00"/>
    <w:rsid w:val="001C319F"/>
    <w:rsid w:val="001C3593"/>
    <w:rsid w:val="001C39EF"/>
    <w:rsid w:val="001C3FA0"/>
    <w:rsid w:val="001C4914"/>
    <w:rsid w:val="001C4BFA"/>
    <w:rsid w:val="001C50A0"/>
    <w:rsid w:val="001C555D"/>
    <w:rsid w:val="001C5E80"/>
    <w:rsid w:val="001C60BB"/>
    <w:rsid w:val="001C6E34"/>
    <w:rsid w:val="001C7172"/>
    <w:rsid w:val="001C7BEC"/>
    <w:rsid w:val="001C7EA4"/>
    <w:rsid w:val="001D0569"/>
    <w:rsid w:val="001D102A"/>
    <w:rsid w:val="001D1949"/>
    <w:rsid w:val="001D1A1F"/>
    <w:rsid w:val="001D1D98"/>
    <w:rsid w:val="001D1F01"/>
    <w:rsid w:val="001D278E"/>
    <w:rsid w:val="001D293E"/>
    <w:rsid w:val="001D2C4C"/>
    <w:rsid w:val="001D2C90"/>
    <w:rsid w:val="001D3257"/>
    <w:rsid w:val="001D38B0"/>
    <w:rsid w:val="001D4E1E"/>
    <w:rsid w:val="001D528B"/>
    <w:rsid w:val="001D574C"/>
    <w:rsid w:val="001D57F6"/>
    <w:rsid w:val="001D6039"/>
    <w:rsid w:val="001D6957"/>
    <w:rsid w:val="001D6D7B"/>
    <w:rsid w:val="001D7168"/>
    <w:rsid w:val="001D7269"/>
    <w:rsid w:val="001E07D4"/>
    <w:rsid w:val="001E0F06"/>
    <w:rsid w:val="001E121B"/>
    <w:rsid w:val="001E14FD"/>
    <w:rsid w:val="001E1C7F"/>
    <w:rsid w:val="001E2286"/>
    <w:rsid w:val="001E28D9"/>
    <w:rsid w:val="001E2EE8"/>
    <w:rsid w:val="001E477F"/>
    <w:rsid w:val="001E4BF3"/>
    <w:rsid w:val="001E5347"/>
    <w:rsid w:val="001E53CF"/>
    <w:rsid w:val="001E552A"/>
    <w:rsid w:val="001E6023"/>
    <w:rsid w:val="001E6636"/>
    <w:rsid w:val="001E7124"/>
    <w:rsid w:val="001E787B"/>
    <w:rsid w:val="001E7B5D"/>
    <w:rsid w:val="001F0ED8"/>
    <w:rsid w:val="001F11D5"/>
    <w:rsid w:val="001F13DE"/>
    <w:rsid w:val="001F1F8C"/>
    <w:rsid w:val="001F20A6"/>
    <w:rsid w:val="001F2146"/>
    <w:rsid w:val="001F29C4"/>
    <w:rsid w:val="001F3B18"/>
    <w:rsid w:val="001F3B3A"/>
    <w:rsid w:val="001F3F01"/>
    <w:rsid w:val="001F451D"/>
    <w:rsid w:val="001F4770"/>
    <w:rsid w:val="001F510A"/>
    <w:rsid w:val="001F51FA"/>
    <w:rsid w:val="001F5251"/>
    <w:rsid w:val="001F53DE"/>
    <w:rsid w:val="001F54C2"/>
    <w:rsid w:val="001F5B13"/>
    <w:rsid w:val="001F5DAA"/>
    <w:rsid w:val="001F5E32"/>
    <w:rsid w:val="001F6BCC"/>
    <w:rsid w:val="001F7068"/>
    <w:rsid w:val="001F720B"/>
    <w:rsid w:val="001F7AD4"/>
    <w:rsid w:val="001F7FAA"/>
    <w:rsid w:val="00200969"/>
    <w:rsid w:val="0020099D"/>
    <w:rsid w:val="00200FD9"/>
    <w:rsid w:val="00201057"/>
    <w:rsid w:val="0020110C"/>
    <w:rsid w:val="0020118F"/>
    <w:rsid w:val="00201728"/>
    <w:rsid w:val="00201BCD"/>
    <w:rsid w:val="00201E6A"/>
    <w:rsid w:val="002024E8"/>
    <w:rsid w:val="0020269A"/>
    <w:rsid w:val="00202ADB"/>
    <w:rsid w:val="00202E08"/>
    <w:rsid w:val="002031EC"/>
    <w:rsid w:val="002032D4"/>
    <w:rsid w:val="00203736"/>
    <w:rsid w:val="00203D9C"/>
    <w:rsid w:val="002041EE"/>
    <w:rsid w:val="00204214"/>
    <w:rsid w:val="00204396"/>
    <w:rsid w:val="002043A7"/>
    <w:rsid w:val="0020451C"/>
    <w:rsid w:val="00204776"/>
    <w:rsid w:val="00204914"/>
    <w:rsid w:val="00204E2F"/>
    <w:rsid w:val="002052D4"/>
    <w:rsid w:val="002059C2"/>
    <w:rsid w:val="00206039"/>
    <w:rsid w:val="002064AD"/>
    <w:rsid w:val="00207254"/>
    <w:rsid w:val="0020732E"/>
    <w:rsid w:val="0020740F"/>
    <w:rsid w:val="00207614"/>
    <w:rsid w:val="00207AE0"/>
    <w:rsid w:val="00207C61"/>
    <w:rsid w:val="00207FCB"/>
    <w:rsid w:val="00210159"/>
    <w:rsid w:val="00210681"/>
    <w:rsid w:val="00210B89"/>
    <w:rsid w:val="00211153"/>
    <w:rsid w:val="00211BB8"/>
    <w:rsid w:val="00212924"/>
    <w:rsid w:val="00212C75"/>
    <w:rsid w:val="00213355"/>
    <w:rsid w:val="00213666"/>
    <w:rsid w:val="002136CF"/>
    <w:rsid w:val="002136DB"/>
    <w:rsid w:val="002137F8"/>
    <w:rsid w:val="0021404B"/>
    <w:rsid w:val="002144A0"/>
    <w:rsid w:val="002144C1"/>
    <w:rsid w:val="002148E2"/>
    <w:rsid w:val="00214D43"/>
    <w:rsid w:val="00214E87"/>
    <w:rsid w:val="002155F9"/>
    <w:rsid w:val="00215B78"/>
    <w:rsid w:val="00215C26"/>
    <w:rsid w:val="002161B3"/>
    <w:rsid w:val="002177E6"/>
    <w:rsid w:val="00217B1C"/>
    <w:rsid w:val="00217B59"/>
    <w:rsid w:val="00217E17"/>
    <w:rsid w:val="0022006D"/>
    <w:rsid w:val="002204AF"/>
    <w:rsid w:val="0022089F"/>
    <w:rsid w:val="00220E74"/>
    <w:rsid w:val="00220E8D"/>
    <w:rsid w:val="00220F4B"/>
    <w:rsid w:val="002215EF"/>
    <w:rsid w:val="00221DF3"/>
    <w:rsid w:val="00222229"/>
    <w:rsid w:val="0022260B"/>
    <w:rsid w:val="002229AB"/>
    <w:rsid w:val="00222D3E"/>
    <w:rsid w:val="0022317A"/>
    <w:rsid w:val="0022319E"/>
    <w:rsid w:val="00223F3B"/>
    <w:rsid w:val="00224419"/>
    <w:rsid w:val="002244CE"/>
    <w:rsid w:val="002247F1"/>
    <w:rsid w:val="00225E6C"/>
    <w:rsid w:val="00225F9F"/>
    <w:rsid w:val="00226089"/>
    <w:rsid w:val="00226F4B"/>
    <w:rsid w:val="00227077"/>
    <w:rsid w:val="0022731E"/>
    <w:rsid w:val="00227B44"/>
    <w:rsid w:val="00227C5F"/>
    <w:rsid w:val="00230374"/>
    <w:rsid w:val="0023088C"/>
    <w:rsid w:val="002314AF"/>
    <w:rsid w:val="00231631"/>
    <w:rsid w:val="00231D36"/>
    <w:rsid w:val="00231EDE"/>
    <w:rsid w:val="002325E7"/>
    <w:rsid w:val="0023291C"/>
    <w:rsid w:val="00232CD3"/>
    <w:rsid w:val="00232DF4"/>
    <w:rsid w:val="00233356"/>
    <w:rsid w:val="0023358E"/>
    <w:rsid w:val="00233638"/>
    <w:rsid w:val="00233F52"/>
    <w:rsid w:val="00234235"/>
    <w:rsid w:val="002344ED"/>
    <w:rsid w:val="0023498E"/>
    <w:rsid w:val="00234FFC"/>
    <w:rsid w:val="002351AF"/>
    <w:rsid w:val="00235A47"/>
    <w:rsid w:val="00236113"/>
    <w:rsid w:val="0023626E"/>
    <w:rsid w:val="00236282"/>
    <w:rsid w:val="0023669B"/>
    <w:rsid w:val="0023699B"/>
    <w:rsid w:val="00236E19"/>
    <w:rsid w:val="00236E58"/>
    <w:rsid w:val="00236EDD"/>
    <w:rsid w:val="002376BD"/>
    <w:rsid w:val="00237704"/>
    <w:rsid w:val="00237AB7"/>
    <w:rsid w:val="00237D1C"/>
    <w:rsid w:val="0024075B"/>
    <w:rsid w:val="0024134C"/>
    <w:rsid w:val="00241426"/>
    <w:rsid w:val="00241CC3"/>
    <w:rsid w:val="002424B8"/>
    <w:rsid w:val="002424EC"/>
    <w:rsid w:val="002431A6"/>
    <w:rsid w:val="002436FD"/>
    <w:rsid w:val="00243A6B"/>
    <w:rsid w:val="00243EBE"/>
    <w:rsid w:val="00244B3F"/>
    <w:rsid w:val="00244CA3"/>
    <w:rsid w:val="00244F98"/>
    <w:rsid w:val="00245073"/>
    <w:rsid w:val="002451EC"/>
    <w:rsid w:val="002453F2"/>
    <w:rsid w:val="00245967"/>
    <w:rsid w:val="00246500"/>
    <w:rsid w:val="00246896"/>
    <w:rsid w:val="00246898"/>
    <w:rsid w:val="002471D2"/>
    <w:rsid w:val="00247597"/>
    <w:rsid w:val="002475D1"/>
    <w:rsid w:val="00247844"/>
    <w:rsid w:val="002503D9"/>
    <w:rsid w:val="0025075E"/>
    <w:rsid w:val="0025085B"/>
    <w:rsid w:val="00250989"/>
    <w:rsid w:val="00250B0B"/>
    <w:rsid w:val="00251053"/>
    <w:rsid w:val="00251565"/>
    <w:rsid w:val="002517C5"/>
    <w:rsid w:val="00251B7C"/>
    <w:rsid w:val="00251E02"/>
    <w:rsid w:val="00252516"/>
    <w:rsid w:val="002525B7"/>
    <w:rsid w:val="00252EDE"/>
    <w:rsid w:val="00252F39"/>
    <w:rsid w:val="00253047"/>
    <w:rsid w:val="00253C89"/>
    <w:rsid w:val="00253DC9"/>
    <w:rsid w:val="0025419E"/>
    <w:rsid w:val="002549AA"/>
    <w:rsid w:val="00254C02"/>
    <w:rsid w:val="00254C96"/>
    <w:rsid w:val="00254F26"/>
    <w:rsid w:val="00255227"/>
    <w:rsid w:val="00255419"/>
    <w:rsid w:val="00255770"/>
    <w:rsid w:val="0025582F"/>
    <w:rsid w:val="00255C2E"/>
    <w:rsid w:val="00256666"/>
    <w:rsid w:val="00256F94"/>
    <w:rsid w:val="00257181"/>
    <w:rsid w:val="00257645"/>
    <w:rsid w:val="0026033C"/>
    <w:rsid w:val="002603B4"/>
    <w:rsid w:val="00260F21"/>
    <w:rsid w:val="00260F47"/>
    <w:rsid w:val="00261581"/>
    <w:rsid w:val="00262503"/>
    <w:rsid w:val="002627A2"/>
    <w:rsid w:val="002629A6"/>
    <w:rsid w:val="00262CA9"/>
    <w:rsid w:val="00263175"/>
    <w:rsid w:val="00263519"/>
    <w:rsid w:val="002638C5"/>
    <w:rsid w:val="002639B9"/>
    <w:rsid w:val="00263C1D"/>
    <w:rsid w:val="00263C9D"/>
    <w:rsid w:val="00264C34"/>
    <w:rsid w:val="00264CBD"/>
    <w:rsid w:val="00264FC9"/>
    <w:rsid w:val="00265019"/>
    <w:rsid w:val="002651E6"/>
    <w:rsid w:val="0026578F"/>
    <w:rsid w:val="00265AAB"/>
    <w:rsid w:val="00265D51"/>
    <w:rsid w:val="0026662C"/>
    <w:rsid w:val="00266683"/>
    <w:rsid w:val="002669B9"/>
    <w:rsid w:val="00266A32"/>
    <w:rsid w:val="00266D65"/>
    <w:rsid w:val="00267329"/>
    <w:rsid w:val="002676DE"/>
    <w:rsid w:val="0026789D"/>
    <w:rsid w:val="00267991"/>
    <w:rsid w:val="00267C2E"/>
    <w:rsid w:val="00267DC7"/>
    <w:rsid w:val="00267F71"/>
    <w:rsid w:val="002702AD"/>
    <w:rsid w:val="00270764"/>
    <w:rsid w:val="00270C20"/>
    <w:rsid w:val="00271015"/>
    <w:rsid w:val="00271046"/>
    <w:rsid w:val="0027170E"/>
    <w:rsid w:val="002718BB"/>
    <w:rsid w:val="0027242F"/>
    <w:rsid w:val="00272FB5"/>
    <w:rsid w:val="00273C52"/>
    <w:rsid w:val="00274148"/>
    <w:rsid w:val="00274581"/>
    <w:rsid w:val="00274A52"/>
    <w:rsid w:val="00274A65"/>
    <w:rsid w:val="00274EB4"/>
    <w:rsid w:val="002756BF"/>
    <w:rsid w:val="00275A4B"/>
    <w:rsid w:val="00275A71"/>
    <w:rsid w:val="00276398"/>
    <w:rsid w:val="00276880"/>
    <w:rsid w:val="00276B5A"/>
    <w:rsid w:val="00277352"/>
    <w:rsid w:val="00277843"/>
    <w:rsid w:val="0028018C"/>
    <w:rsid w:val="0028050E"/>
    <w:rsid w:val="00280DC4"/>
    <w:rsid w:val="00281A3A"/>
    <w:rsid w:val="00281D55"/>
    <w:rsid w:val="00281F92"/>
    <w:rsid w:val="00282865"/>
    <w:rsid w:val="002839BC"/>
    <w:rsid w:val="00283EF5"/>
    <w:rsid w:val="00283FB5"/>
    <w:rsid w:val="00284F04"/>
    <w:rsid w:val="00284F64"/>
    <w:rsid w:val="002876BD"/>
    <w:rsid w:val="00287AF2"/>
    <w:rsid w:val="002902ED"/>
    <w:rsid w:val="00290785"/>
    <w:rsid w:val="0029080C"/>
    <w:rsid w:val="002911C5"/>
    <w:rsid w:val="002911D6"/>
    <w:rsid w:val="002917CA"/>
    <w:rsid w:val="00291B81"/>
    <w:rsid w:val="00291C11"/>
    <w:rsid w:val="00291D6D"/>
    <w:rsid w:val="00291E6D"/>
    <w:rsid w:val="00291F85"/>
    <w:rsid w:val="002923AD"/>
    <w:rsid w:val="002928F3"/>
    <w:rsid w:val="00292E50"/>
    <w:rsid w:val="00292E68"/>
    <w:rsid w:val="00293AAE"/>
    <w:rsid w:val="00293B5C"/>
    <w:rsid w:val="00294F78"/>
    <w:rsid w:val="00295325"/>
    <w:rsid w:val="002956E6"/>
    <w:rsid w:val="00295CB9"/>
    <w:rsid w:val="002963C4"/>
    <w:rsid w:val="002964E9"/>
    <w:rsid w:val="002966AC"/>
    <w:rsid w:val="00296E34"/>
    <w:rsid w:val="00297082"/>
    <w:rsid w:val="00297487"/>
    <w:rsid w:val="0029791F"/>
    <w:rsid w:val="00297A09"/>
    <w:rsid w:val="00297E56"/>
    <w:rsid w:val="00297F63"/>
    <w:rsid w:val="00297F7C"/>
    <w:rsid w:val="002A063E"/>
    <w:rsid w:val="002A0F28"/>
    <w:rsid w:val="002A0F34"/>
    <w:rsid w:val="002A1C27"/>
    <w:rsid w:val="002A1DA4"/>
    <w:rsid w:val="002A2464"/>
    <w:rsid w:val="002A25C9"/>
    <w:rsid w:val="002A26FF"/>
    <w:rsid w:val="002A2A18"/>
    <w:rsid w:val="002A354A"/>
    <w:rsid w:val="002A3806"/>
    <w:rsid w:val="002A3CE2"/>
    <w:rsid w:val="002A4008"/>
    <w:rsid w:val="002A409A"/>
    <w:rsid w:val="002A45EE"/>
    <w:rsid w:val="002A4A77"/>
    <w:rsid w:val="002A4D86"/>
    <w:rsid w:val="002A5538"/>
    <w:rsid w:val="002A5634"/>
    <w:rsid w:val="002A5CE1"/>
    <w:rsid w:val="002A5F1A"/>
    <w:rsid w:val="002A628B"/>
    <w:rsid w:val="002A64BB"/>
    <w:rsid w:val="002A69A8"/>
    <w:rsid w:val="002A6C24"/>
    <w:rsid w:val="002A71DE"/>
    <w:rsid w:val="002A7399"/>
    <w:rsid w:val="002A7922"/>
    <w:rsid w:val="002B093F"/>
    <w:rsid w:val="002B0A44"/>
    <w:rsid w:val="002B0B64"/>
    <w:rsid w:val="002B107F"/>
    <w:rsid w:val="002B16E3"/>
    <w:rsid w:val="002B23D5"/>
    <w:rsid w:val="002B23E9"/>
    <w:rsid w:val="002B2B88"/>
    <w:rsid w:val="002B2E21"/>
    <w:rsid w:val="002B2F10"/>
    <w:rsid w:val="002B3391"/>
    <w:rsid w:val="002B33C9"/>
    <w:rsid w:val="002B3533"/>
    <w:rsid w:val="002B3CA4"/>
    <w:rsid w:val="002B424F"/>
    <w:rsid w:val="002B47D5"/>
    <w:rsid w:val="002B5152"/>
    <w:rsid w:val="002B5EF4"/>
    <w:rsid w:val="002B652C"/>
    <w:rsid w:val="002B67EC"/>
    <w:rsid w:val="002B6B8E"/>
    <w:rsid w:val="002C0933"/>
    <w:rsid w:val="002C0B33"/>
    <w:rsid w:val="002C1019"/>
    <w:rsid w:val="002C1385"/>
    <w:rsid w:val="002C1A7F"/>
    <w:rsid w:val="002C1B38"/>
    <w:rsid w:val="002C23B7"/>
    <w:rsid w:val="002C24E8"/>
    <w:rsid w:val="002C2529"/>
    <w:rsid w:val="002C2924"/>
    <w:rsid w:val="002C2A9F"/>
    <w:rsid w:val="002C32D5"/>
    <w:rsid w:val="002C35C8"/>
    <w:rsid w:val="002C3635"/>
    <w:rsid w:val="002C3775"/>
    <w:rsid w:val="002C3869"/>
    <w:rsid w:val="002C39C4"/>
    <w:rsid w:val="002C3A77"/>
    <w:rsid w:val="002C3EDD"/>
    <w:rsid w:val="002C529E"/>
    <w:rsid w:val="002C55F7"/>
    <w:rsid w:val="002C560A"/>
    <w:rsid w:val="002C5CB5"/>
    <w:rsid w:val="002C5E4A"/>
    <w:rsid w:val="002C6D7B"/>
    <w:rsid w:val="002C71A5"/>
    <w:rsid w:val="002C72C5"/>
    <w:rsid w:val="002C7D2D"/>
    <w:rsid w:val="002D0520"/>
    <w:rsid w:val="002D0C18"/>
    <w:rsid w:val="002D0DDF"/>
    <w:rsid w:val="002D1DD4"/>
    <w:rsid w:val="002D225B"/>
    <w:rsid w:val="002D2319"/>
    <w:rsid w:val="002D2334"/>
    <w:rsid w:val="002D29C5"/>
    <w:rsid w:val="002D3136"/>
    <w:rsid w:val="002D3161"/>
    <w:rsid w:val="002D3178"/>
    <w:rsid w:val="002D4407"/>
    <w:rsid w:val="002D48AA"/>
    <w:rsid w:val="002D496E"/>
    <w:rsid w:val="002D4982"/>
    <w:rsid w:val="002D4D5C"/>
    <w:rsid w:val="002D4FE0"/>
    <w:rsid w:val="002D516B"/>
    <w:rsid w:val="002D613F"/>
    <w:rsid w:val="002D693C"/>
    <w:rsid w:val="002D749A"/>
    <w:rsid w:val="002E0406"/>
    <w:rsid w:val="002E0423"/>
    <w:rsid w:val="002E08DF"/>
    <w:rsid w:val="002E1C6E"/>
    <w:rsid w:val="002E2336"/>
    <w:rsid w:val="002E2517"/>
    <w:rsid w:val="002E25BA"/>
    <w:rsid w:val="002E284C"/>
    <w:rsid w:val="002E29DD"/>
    <w:rsid w:val="002E2E21"/>
    <w:rsid w:val="002E3151"/>
    <w:rsid w:val="002E4859"/>
    <w:rsid w:val="002E4A8D"/>
    <w:rsid w:val="002E4F02"/>
    <w:rsid w:val="002E4FFF"/>
    <w:rsid w:val="002E51FC"/>
    <w:rsid w:val="002E52FD"/>
    <w:rsid w:val="002E547B"/>
    <w:rsid w:val="002E5D82"/>
    <w:rsid w:val="002E60FB"/>
    <w:rsid w:val="002E62C9"/>
    <w:rsid w:val="002E727B"/>
    <w:rsid w:val="002E7ED2"/>
    <w:rsid w:val="002F030F"/>
    <w:rsid w:val="002F0856"/>
    <w:rsid w:val="002F0A87"/>
    <w:rsid w:val="002F0CEE"/>
    <w:rsid w:val="002F0DE6"/>
    <w:rsid w:val="002F0ECD"/>
    <w:rsid w:val="002F1000"/>
    <w:rsid w:val="002F10E9"/>
    <w:rsid w:val="002F15DA"/>
    <w:rsid w:val="002F17C2"/>
    <w:rsid w:val="002F17EA"/>
    <w:rsid w:val="002F2660"/>
    <w:rsid w:val="002F2C46"/>
    <w:rsid w:val="002F3B77"/>
    <w:rsid w:val="002F3EE1"/>
    <w:rsid w:val="002F42D3"/>
    <w:rsid w:val="002F43AD"/>
    <w:rsid w:val="002F477C"/>
    <w:rsid w:val="002F49ED"/>
    <w:rsid w:val="002F4C09"/>
    <w:rsid w:val="002F4E8C"/>
    <w:rsid w:val="002F4F1D"/>
    <w:rsid w:val="002F52B1"/>
    <w:rsid w:val="002F5480"/>
    <w:rsid w:val="002F5F3F"/>
    <w:rsid w:val="002F621E"/>
    <w:rsid w:val="002F68C6"/>
    <w:rsid w:val="002F6FCB"/>
    <w:rsid w:val="002F72F7"/>
    <w:rsid w:val="002F756D"/>
    <w:rsid w:val="00300200"/>
    <w:rsid w:val="00300FEB"/>
    <w:rsid w:val="0030195B"/>
    <w:rsid w:val="003019C8"/>
    <w:rsid w:val="0030379D"/>
    <w:rsid w:val="00303C42"/>
    <w:rsid w:val="00303EF3"/>
    <w:rsid w:val="00303F27"/>
    <w:rsid w:val="0030405E"/>
    <w:rsid w:val="0030426A"/>
    <w:rsid w:val="00304711"/>
    <w:rsid w:val="00304ABC"/>
    <w:rsid w:val="00305423"/>
    <w:rsid w:val="003059B1"/>
    <w:rsid w:val="00305AB4"/>
    <w:rsid w:val="003063B7"/>
    <w:rsid w:val="003063F8"/>
    <w:rsid w:val="0030664E"/>
    <w:rsid w:val="00307574"/>
    <w:rsid w:val="003076F4"/>
    <w:rsid w:val="00307ACF"/>
    <w:rsid w:val="00310BC4"/>
    <w:rsid w:val="00310D42"/>
    <w:rsid w:val="00310E90"/>
    <w:rsid w:val="00311117"/>
    <w:rsid w:val="00311BBD"/>
    <w:rsid w:val="00311CF4"/>
    <w:rsid w:val="00311D94"/>
    <w:rsid w:val="00312A42"/>
    <w:rsid w:val="003135E5"/>
    <w:rsid w:val="00313A28"/>
    <w:rsid w:val="00313C0C"/>
    <w:rsid w:val="00313D0C"/>
    <w:rsid w:val="00314BF4"/>
    <w:rsid w:val="00314EB9"/>
    <w:rsid w:val="0031538C"/>
    <w:rsid w:val="0031593F"/>
    <w:rsid w:val="00315EAC"/>
    <w:rsid w:val="003165A2"/>
    <w:rsid w:val="00316CD7"/>
    <w:rsid w:val="00317084"/>
    <w:rsid w:val="00317D59"/>
    <w:rsid w:val="00317ED8"/>
    <w:rsid w:val="00320BF2"/>
    <w:rsid w:val="00320EED"/>
    <w:rsid w:val="0032141C"/>
    <w:rsid w:val="0032157A"/>
    <w:rsid w:val="0032196F"/>
    <w:rsid w:val="00321D0A"/>
    <w:rsid w:val="00322069"/>
    <w:rsid w:val="003223C6"/>
    <w:rsid w:val="00322EA0"/>
    <w:rsid w:val="0032358C"/>
    <w:rsid w:val="003241EC"/>
    <w:rsid w:val="00324697"/>
    <w:rsid w:val="003246CC"/>
    <w:rsid w:val="00324F77"/>
    <w:rsid w:val="00325812"/>
    <w:rsid w:val="0032660C"/>
    <w:rsid w:val="00326BCF"/>
    <w:rsid w:val="00326FF5"/>
    <w:rsid w:val="0032720F"/>
    <w:rsid w:val="00327240"/>
    <w:rsid w:val="00327531"/>
    <w:rsid w:val="0032783F"/>
    <w:rsid w:val="00327F83"/>
    <w:rsid w:val="00330002"/>
    <w:rsid w:val="00330BED"/>
    <w:rsid w:val="00330C04"/>
    <w:rsid w:val="003314DD"/>
    <w:rsid w:val="0033164E"/>
    <w:rsid w:val="00331BCE"/>
    <w:rsid w:val="003323B3"/>
    <w:rsid w:val="00332CB7"/>
    <w:rsid w:val="00333095"/>
    <w:rsid w:val="00333B61"/>
    <w:rsid w:val="003344CE"/>
    <w:rsid w:val="003345BF"/>
    <w:rsid w:val="00334A68"/>
    <w:rsid w:val="003356F3"/>
    <w:rsid w:val="003357BB"/>
    <w:rsid w:val="003357FB"/>
    <w:rsid w:val="0033585D"/>
    <w:rsid w:val="00336592"/>
    <w:rsid w:val="0033680D"/>
    <w:rsid w:val="00336FD6"/>
    <w:rsid w:val="00340262"/>
    <w:rsid w:val="003403D3"/>
    <w:rsid w:val="003405C6"/>
    <w:rsid w:val="0034079E"/>
    <w:rsid w:val="00341277"/>
    <w:rsid w:val="00341E8B"/>
    <w:rsid w:val="003427BB"/>
    <w:rsid w:val="00342AF7"/>
    <w:rsid w:val="00342EBE"/>
    <w:rsid w:val="00342FF0"/>
    <w:rsid w:val="0034333A"/>
    <w:rsid w:val="00343375"/>
    <w:rsid w:val="0034353E"/>
    <w:rsid w:val="00343A70"/>
    <w:rsid w:val="00343EF8"/>
    <w:rsid w:val="003441B7"/>
    <w:rsid w:val="003442F1"/>
    <w:rsid w:val="00344B84"/>
    <w:rsid w:val="003467A9"/>
    <w:rsid w:val="003469BE"/>
    <w:rsid w:val="003472AC"/>
    <w:rsid w:val="003473E5"/>
    <w:rsid w:val="00347441"/>
    <w:rsid w:val="00347787"/>
    <w:rsid w:val="003478EF"/>
    <w:rsid w:val="00350E98"/>
    <w:rsid w:val="00350F1A"/>
    <w:rsid w:val="00351BE8"/>
    <w:rsid w:val="0035215F"/>
    <w:rsid w:val="0035226A"/>
    <w:rsid w:val="0035282A"/>
    <w:rsid w:val="003538B0"/>
    <w:rsid w:val="00353944"/>
    <w:rsid w:val="00353EB4"/>
    <w:rsid w:val="00354116"/>
    <w:rsid w:val="00354301"/>
    <w:rsid w:val="00354947"/>
    <w:rsid w:val="00354A76"/>
    <w:rsid w:val="00354D04"/>
    <w:rsid w:val="00355483"/>
    <w:rsid w:val="003556A3"/>
    <w:rsid w:val="00355862"/>
    <w:rsid w:val="00355995"/>
    <w:rsid w:val="003564C3"/>
    <w:rsid w:val="003565B5"/>
    <w:rsid w:val="00357C78"/>
    <w:rsid w:val="00357EE5"/>
    <w:rsid w:val="00357F40"/>
    <w:rsid w:val="00360162"/>
    <w:rsid w:val="003601DC"/>
    <w:rsid w:val="00360990"/>
    <w:rsid w:val="003609FE"/>
    <w:rsid w:val="00360F1D"/>
    <w:rsid w:val="00361248"/>
    <w:rsid w:val="00361A88"/>
    <w:rsid w:val="00362AAA"/>
    <w:rsid w:val="00362D75"/>
    <w:rsid w:val="003638A0"/>
    <w:rsid w:val="00363FFC"/>
    <w:rsid w:val="003652A4"/>
    <w:rsid w:val="00365405"/>
    <w:rsid w:val="00365C61"/>
    <w:rsid w:val="003661C7"/>
    <w:rsid w:val="00366564"/>
    <w:rsid w:val="003669FB"/>
    <w:rsid w:val="00366FC5"/>
    <w:rsid w:val="0036730A"/>
    <w:rsid w:val="003677B3"/>
    <w:rsid w:val="00367E59"/>
    <w:rsid w:val="00367EF4"/>
    <w:rsid w:val="003704DF"/>
    <w:rsid w:val="00370509"/>
    <w:rsid w:val="00370B74"/>
    <w:rsid w:val="0037146B"/>
    <w:rsid w:val="00372F31"/>
    <w:rsid w:val="00372F7C"/>
    <w:rsid w:val="00373529"/>
    <w:rsid w:val="00373597"/>
    <w:rsid w:val="0037407A"/>
    <w:rsid w:val="003749C7"/>
    <w:rsid w:val="00374CCA"/>
    <w:rsid w:val="00375007"/>
    <w:rsid w:val="0037653D"/>
    <w:rsid w:val="00376F89"/>
    <w:rsid w:val="00377356"/>
    <w:rsid w:val="00377949"/>
    <w:rsid w:val="00377FAA"/>
    <w:rsid w:val="00380E1D"/>
    <w:rsid w:val="00381090"/>
    <w:rsid w:val="00381FC7"/>
    <w:rsid w:val="0038293A"/>
    <w:rsid w:val="00382D23"/>
    <w:rsid w:val="003841F3"/>
    <w:rsid w:val="00384845"/>
    <w:rsid w:val="003848B4"/>
    <w:rsid w:val="00384E65"/>
    <w:rsid w:val="00385195"/>
    <w:rsid w:val="00385385"/>
    <w:rsid w:val="0038556E"/>
    <w:rsid w:val="00385846"/>
    <w:rsid w:val="003859CF"/>
    <w:rsid w:val="00385DA8"/>
    <w:rsid w:val="00385EBA"/>
    <w:rsid w:val="0038651E"/>
    <w:rsid w:val="003865E5"/>
    <w:rsid w:val="0038678C"/>
    <w:rsid w:val="003867AA"/>
    <w:rsid w:val="00386E15"/>
    <w:rsid w:val="00386E51"/>
    <w:rsid w:val="00386E8E"/>
    <w:rsid w:val="00387213"/>
    <w:rsid w:val="0038778F"/>
    <w:rsid w:val="00390582"/>
    <w:rsid w:val="0039067D"/>
    <w:rsid w:val="00390A06"/>
    <w:rsid w:val="00390E88"/>
    <w:rsid w:val="00391458"/>
    <w:rsid w:val="00391676"/>
    <w:rsid w:val="00391679"/>
    <w:rsid w:val="003916CC"/>
    <w:rsid w:val="00392936"/>
    <w:rsid w:val="003929F2"/>
    <w:rsid w:val="00392FCC"/>
    <w:rsid w:val="00393004"/>
    <w:rsid w:val="00393319"/>
    <w:rsid w:val="003936CE"/>
    <w:rsid w:val="00393A78"/>
    <w:rsid w:val="003951AE"/>
    <w:rsid w:val="0039544D"/>
    <w:rsid w:val="00395631"/>
    <w:rsid w:val="00395855"/>
    <w:rsid w:val="0039640B"/>
    <w:rsid w:val="003966E8"/>
    <w:rsid w:val="00396DF2"/>
    <w:rsid w:val="00397083"/>
    <w:rsid w:val="00397110"/>
    <w:rsid w:val="0039727C"/>
    <w:rsid w:val="003976DA"/>
    <w:rsid w:val="00397C9E"/>
    <w:rsid w:val="003A002D"/>
    <w:rsid w:val="003A0297"/>
    <w:rsid w:val="003A0518"/>
    <w:rsid w:val="003A072D"/>
    <w:rsid w:val="003A094C"/>
    <w:rsid w:val="003A0BDC"/>
    <w:rsid w:val="003A154D"/>
    <w:rsid w:val="003A1A4D"/>
    <w:rsid w:val="003A1B08"/>
    <w:rsid w:val="003A1EB8"/>
    <w:rsid w:val="003A2AB5"/>
    <w:rsid w:val="003A30B7"/>
    <w:rsid w:val="003A319F"/>
    <w:rsid w:val="003A37A3"/>
    <w:rsid w:val="003A37E4"/>
    <w:rsid w:val="003A3D3C"/>
    <w:rsid w:val="003A49E1"/>
    <w:rsid w:val="003A4F94"/>
    <w:rsid w:val="003A4FC0"/>
    <w:rsid w:val="003A5080"/>
    <w:rsid w:val="003A51CD"/>
    <w:rsid w:val="003A534A"/>
    <w:rsid w:val="003A5389"/>
    <w:rsid w:val="003A543B"/>
    <w:rsid w:val="003A5769"/>
    <w:rsid w:val="003A5950"/>
    <w:rsid w:val="003A5C86"/>
    <w:rsid w:val="003A5F12"/>
    <w:rsid w:val="003A5FA6"/>
    <w:rsid w:val="003A674A"/>
    <w:rsid w:val="003A6BC5"/>
    <w:rsid w:val="003A7021"/>
    <w:rsid w:val="003A7249"/>
    <w:rsid w:val="003A7641"/>
    <w:rsid w:val="003A795B"/>
    <w:rsid w:val="003B0A8E"/>
    <w:rsid w:val="003B0FBF"/>
    <w:rsid w:val="003B1E78"/>
    <w:rsid w:val="003B2939"/>
    <w:rsid w:val="003B2FBF"/>
    <w:rsid w:val="003B30A1"/>
    <w:rsid w:val="003B37C8"/>
    <w:rsid w:val="003B3D85"/>
    <w:rsid w:val="003B463E"/>
    <w:rsid w:val="003B4E17"/>
    <w:rsid w:val="003B4F7A"/>
    <w:rsid w:val="003B50E1"/>
    <w:rsid w:val="003B5293"/>
    <w:rsid w:val="003B5367"/>
    <w:rsid w:val="003B5BE0"/>
    <w:rsid w:val="003B5CC8"/>
    <w:rsid w:val="003B7589"/>
    <w:rsid w:val="003B7701"/>
    <w:rsid w:val="003B789B"/>
    <w:rsid w:val="003B7D34"/>
    <w:rsid w:val="003B7E0F"/>
    <w:rsid w:val="003B7EB9"/>
    <w:rsid w:val="003C00B4"/>
    <w:rsid w:val="003C02BD"/>
    <w:rsid w:val="003C088A"/>
    <w:rsid w:val="003C121E"/>
    <w:rsid w:val="003C24E2"/>
    <w:rsid w:val="003C255E"/>
    <w:rsid w:val="003C36C8"/>
    <w:rsid w:val="003C3E01"/>
    <w:rsid w:val="003C400B"/>
    <w:rsid w:val="003C44CE"/>
    <w:rsid w:val="003C4AD3"/>
    <w:rsid w:val="003C51BB"/>
    <w:rsid w:val="003C5D59"/>
    <w:rsid w:val="003C7129"/>
    <w:rsid w:val="003C7154"/>
    <w:rsid w:val="003C7244"/>
    <w:rsid w:val="003C7362"/>
    <w:rsid w:val="003C77A5"/>
    <w:rsid w:val="003D029F"/>
    <w:rsid w:val="003D0B51"/>
    <w:rsid w:val="003D0C30"/>
    <w:rsid w:val="003D1B58"/>
    <w:rsid w:val="003D2328"/>
    <w:rsid w:val="003D2B6A"/>
    <w:rsid w:val="003D2BE2"/>
    <w:rsid w:val="003D2F75"/>
    <w:rsid w:val="003D3EB8"/>
    <w:rsid w:val="003D49E3"/>
    <w:rsid w:val="003D4AF5"/>
    <w:rsid w:val="003D4E14"/>
    <w:rsid w:val="003D509B"/>
    <w:rsid w:val="003D5AEB"/>
    <w:rsid w:val="003D6079"/>
    <w:rsid w:val="003D6579"/>
    <w:rsid w:val="003D6F3E"/>
    <w:rsid w:val="003E086D"/>
    <w:rsid w:val="003E0D8F"/>
    <w:rsid w:val="003E16EF"/>
    <w:rsid w:val="003E1EAC"/>
    <w:rsid w:val="003E203B"/>
    <w:rsid w:val="003E21A6"/>
    <w:rsid w:val="003E2743"/>
    <w:rsid w:val="003E2A1B"/>
    <w:rsid w:val="003E2A63"/>
    <w:rsid w:val="003E434F"/>
    <w:rsid w:val="003E4977"/>
    <w:rsid w:val="003E498A"/>
    <w:rsid w:val="003E5DA7"/>
    <w:rsid w:val="003E5DDA"/>
    <w:rsid w:val="003E61FA"/>
    <w:rsid w:val="003E621E"/>
    <w:rsid w:val="003E6D39"/>
    <w:rsid w:val="003E6D77"/>
    <w:rsid w:val="003E72B8"/>
    <w:rsid w:val="003E74B4"/>
    <w:rsid w:val="003E7F7B"/>
    <w:rsid w:val="003F06B0"/>
    <w:rsid w:val="003F0A7A"/>
    <w:rsid w:val="003F0C4E"/>
    <w:rsid w:val="003F1245"/>
    <w:rsid w:val="003F1439"/>
    <w:rsid w:val="003F1452"/>
    <w:rsid w:val="003F1CC9"/>
    <w:rsid w:val="003F1FE9"/>
    <w:rsid w:val="003F25FD"/>
    <w:rsid w:val="003F269B"/>
    <w:rsid w:val="003F27EC"/>
    <w:rsid w:val="003F29E0"/>
    <w:rsid w:val="003F2B8B"/>
    <w:rsid w:val="003F2C9B"/>
    <w:rsid w:val="003F2E12"/>
    <w:rsid w:val="003F329E"/>
    <w:rsid w:val="003F3475"/>
    <w:rsid w:val="003F3931"/>
    <w:rsid w:val="003F395B"/>
    <w:rsid w:val="003F3A65"/>
    <w:rsid w:val="003F3B1D"/>
    <w:rsid w:val="003F4063"/>
    <w:rsid w:val="003F462E"/>
    <w:rsid w:val="003F4DAC"/>
    <w:rsid w:val="003F4FB4"/>
    <w:rsid w:val="003F520F"/>
    <w:rsid w:val="003F5B35"/>
    <w:rsid w:val="003F5D79"/>
    <w:rsid w:val="003F61F8"/>
    <w:rsid w:val="003F691E"/>
    <w:rsid w:val="003F6E0D"/>
    <w:rsid w:val="003F72F6"/>
    <w:rsid w:val="003F7739"/>
    <w:rsid w:val="003F7884"/>
    <w:rsid w:val="003F7924"/>
    <w:rsid w:val="004008E0"/>
    <w:rsid w:val="004010FE"/>
    <w:rsid w:val="00401300"/>
    <w:rsid w:val="00401689"/>
    <w:rsid w:val="00401D5F"/>
    <w:rsid w:val="004028BE"/>
    <w:rsid w:val="0040335D"/>
    <w:rsid w:val="00403379"/>
    <w:rsid w:val="00404460"/>
    <w:rsid w:val="00404A0C"/>
    <w:rsid w:val="00404D28"/>
    <w:rsid w:val="00405792"/>
    <w:rsid w:val="004063F9"/>
    <w:rsid w:val="004068EE"/>
    <w:rsid w:val="00406A50"/>
    <w:rsid w:val="00406B1E"/>
    <w:rsid w:val="00406C9B"/>
    <w:rsid w:val="00406D90"/>
    <w:rsid w:val="004076AC"/>
    <w:rsid w:val="0040790D"/>
    <w:rsid w:val="00410475"/>
    <w:rsid w:val="00410751"/>
    <w:rsid w:val="00410D6B"/>
    <w:rsid w:val="00410FEE"/>
    <w:rsid w:val="004112D2"/>
    <w:rsid w:val="004112D4"/>
    <w:rsid w:val="00411315"/>
    <w:rsid w:val="004114A5"/>
    <w:rsid w:val="00411690"/>
    <w:rsid w:val="00411D00"/>
    <w:rsid w:val="004122B8"/>
    <w:rsid w:val="004131D9"/>
    <w:rsid w:val="004138EA"/>
    <w:rsid w:val="0041398B"/>
    <w:rsid w:val="00413EF7"/>
    <w:rsid w:val="00414030"/>
    <w:rsid w:val="004140CA"/>
    <w:rsid w:val="004151DF"/>
    <w:rsid w:val="004152D3"/>
    <w:rsid w:val="0041581B"/>
    <w:rsid w:val="00416493"/>
    <w:rsid w:val="00416A7C"/>
    <w:rsid w:val="00416ED5"/>
    <w:rsid w:val="00416FAF"/>
    <w:rsid w:val="004171ED"/>
    <w:rsid w:val="0041757F"/>
    <w:rsid w:val="0041769F"/>
    <w:rsid w:val="00417F84"/>
    <w:rsid w:val="00420648"/>
    <w:rsid w:val="00420B1A"/>
    <w:rsid w:val="00420F87"/>
    <w:rsid w:val="0042143F"/>
    <w:rsid w:val="00421940"/>
    <w:rsid w:val="004221AA"/>
    <w:rsid w:val="00422310"/>
    <w:rsid w:val="00422BDB"/>
    <w:rsid w:val="00422CCD"/>
    <w:rsid w:val="00422D85"/>
    <w:rsid w:val="004233E9"/>
    <w:rsid w:val="00423814"/>
    <w:rsid w:val="004241B7"/>
    <w:rsid w:val="004241D5"/>
    <w:rsid w:val="00424637"/>
    <w:rsid w:val="004247BF"/>
    <w:rsid w:val="00424AB7"/>
    <w:rsid w:val="0042507D"/>
    <w:rsid w:val="0042521D"/>
    <w:rsid w:val="0042549A"/>
    <w:rsid w:val="0042611F"/>
    <w:rsid w:val="00426305"/>
    <w:rsid w:val="004269AA"/>
    <w:rsid w:val="00426C9A"/>
    <w:rsid w:val="004275AA"/>
    <w:rsid w:val="00427871"/>
    <w:rsid w:val="0042797E"/>
    <w:rsid w:val="0043090B"/>
    <w:rsid w:val="00430FA6"/>
    <w:rsid w:val="00431219"/>
    <w:rsid w:val="00431261"/>
    <w:rsid w:val="00431427"/>
    <w:rsid w:val="00431A97"/>
    <w:rsid w:val="00431CB2"/>
    <w:rsid w:val="00431CE4"/>
    <w:rsid w:val="004322AB"/>
    <w:rsid w:val="004335C5"/>
    <w:rsid w:val="00433931"/>
    <w:rsid w:val="00433992"/>
    <w:rsid w:val="00433C94"/>
    <w:rsid w:val="00433CA2"/>
    <w:rsid w:val="00434044"/>
    <w:rsid w:val="0043450C"/>
    <w:rsid w:val="00434D5B"/>
    <w:rsid w:val="0043545F"/>
    <w:rsid w:val="004356B7"/>
    <w:rsid w:val="0043570F"/>
    <w:rsid w:val="00435A6C"/>
    <w:rsid w:val="00435B28"/>
    <w:rsid w:val="00436653"/>
    <w:rsid w:val="00436834"/>
    <w:rsid w:val="00436C04"/>
    <w:rsid w:val="00436C36"/>
    <w:rsid w:val="00440179"/>
    <w:rsid w:val="00440634"/>
    <w:rsid w:val="00440BE2"/>
    <w:rsid w:val="00441008"/>
    <w:rsid w:val="0044186D"/>
    <w:rsid w:val="00441FBF"/>
    <w:rsid w:val="00442116"/>
    <w:rsid w:val="0044250F"/>
    <w:rsid w:val="004427BD"/>
    <w:rsid w:val="00442F8F"/>
    <w:rsid w:val="0044326C"/>
    <w:rsid w:val="0044335D"/>
    <w:rsid w:val="0044350D"/>
    <w:rsid w:val="00443A80"/>
    <w:rsid w:val="00443C9D"/>
    <w:rsid w:val="0044404D"/>
    <w:rsid w:val="00444BB3"/>
    <w:rsid w:val="00444E2A"/>
    <w:rsid w:val="004455A8"/>
    <w:rsid w:val="00446875"/>
    <w:rsid w:val="00447ED2"/>
    <w:rsid w:val="004501CB"/>
    <w:rsid w:val="004503E5"/>
    <w:rsid w:val="00450478"/>
    <w:rsid w:val="004505E5"/>
    <w:rsid w:val="004509FF"/>
    <w:rsid w:val="00450C45"/>
    <w:rsid w:val="00450FAC"/>
    <w:rsid w:val="0045104C"/>
    <w:rsid w:val="00451343"/>
    <w:rsid w:val="00451645"/>
    <w:rsid w:val="004522FF"/>
    <w:rsid w:val="00452BEF"/>
    <w:rsid w:val="00453B7C"/>
    <w:rsid w:val="00453EE5"/>
    <w:rsid w:val="004540FE"/>
    <w:rsid w:val="00454108"/>
    <w:rsid w:val="004544A1"/>
    <w:rsid w:val="004545B4"/>
    <w:rsid w:val="004551FF"/>
    <w:rsid w:val="00455704"/>
    <w:rsid w:val="0045586F"/>
    <w:rsid w:val="00455F42"/>
    <w:rsid w:val="00456512"/>
    <w:rsid w:val="0045788D"/>
    <w:rsid w:val="004605FF"/>
    <w:rsid w:val="00460C9F"/>
    <w:rsid w:val="00462328"/>
    <w:rsid w:val="004626B9"/>
    <w:rsid w:val="00462799"/>
    <w:rsid w:val="00462914"/>
    <w:rsid w:val="0046294E"/>
    <w:rsid w:val="00462B19"/>
    <w:rsid w:val="00462BF9"/>
    <w:rsid w:val="00462FC6"/>
    <w:rsid w:val="0046314F"/>
    <w:rsid w:val="00463D89"/>
    <w:rsid w:val="0046443E"/>
    <w:rsid w:val="00464966"/>
    <w:rsid w:val="00464BBA"/>
    <w:rsid w:val="00464FCC"/>
    <w:rsid w:val="004658DC"/>
    <w:rsid w:val="00465AB3"/>
    <w:rsid w:val="00466070"/>
    <w:rsid w:val="00466921"/>
    <w:rsid w:val="004670C5"/>
    <w:rsid w:val="004673C2"/>
    <w:rsid w:val="004675DB"/>
    <w:rsid w:val="00467686"/>
    <w:rsid w:val="00467AC2"/>
    <w:rsid w:val="0047008B"/>
    <w:rsid w:val="004706CA"/>
    <w:rsid w:val="00470F40"/>
    <w:rsid w:val="00471384"/>
    <w:rsid w:val="00471609"/>
    <w:rsid w:val="00472083"/>
    <w:rsid w:val="00472882"/>
    <w:rsid w:val="00472924"/>
    <w:rsid w:val="00472EE9"/>
    <w:rsid w:val="00473AD0"/>
    <w:rsid w:val="00473C4E"/>
    <w:rsid w:val="00473E48"/>
    <w:rsid w:val="00474271"/>
    <w:rsid w:val="00474AEE"/>
    <w:rsid w:val="00474E6A"/>
    <w:rsid w:val="004759C8"/>
    <w:rsid w:val="00475C2F"/>
    <w:rsid w:val="004761A3"/>
    <w:rsid w:val="004768CB"/>
    <w:rsid w:val="004769C4"/>
    <w:rsid w:val="00477D85"/>
    <w:rsid w:val="00477DF1"/>
    <w:rsid w:val="00477E26"/>
    <w:rsid w:val="004801AB"/>
    <w:rsid w:val="00480E8A"/>
    <w:rsid w:val="00481317"/>
    <w:rsid w:val="00481417"/>
    <w:rsid w:val="00481EA1"/>
    <w:rsid w:val="00482443"/>
    <w:rsid w:val="00482817"/>
    <w:rsid w:val="004829C1"/>
    <w:rsid w:val="00482F2E"/>
    <w:rsid w:val="00483069"/>
    <w:rsid w:val="0048330F"/>
    <w:rsid w:val="004835AB"/>
    <w:rsid w:val="00483D00"/>
    <w:rsid w:val="00484424"/>
    <w:rsid w:val="00484460"/>
    <w:rsid w:val="0048481A"/>
    <w:rsid w:val="00484C30"/>
    <w:rsid w:val="0048528E"/>
    <w:rsid w:val="0048548C"/>
    <w:rsid w:val="00485B67"/>
    <w:rsid w:val="004870E6"/>
    <w:rsid w:val="00487B69"/>
    <w:rsid w:val="00487D0E"/>
    <w:rsid w:val="00490231"/>
    <w:rsid w:val="004903D9"/>
    <w:rsid w:val="00490F24"/>
    <w:rsid w:val="00491C7C"/>
    <w:rsid w:val="00492380"/>
    <w:rsid w:val="0049275E"/>
    <w:rsid w:val="00492E79"/>
    <w:rsid w:val="0049368F"/>
    <w:rsid w:val="004945E5"/>
    <w:rsid w:val="00494740"/>
    <w:rsid w:val="00494969"/>
    <w:rsid w:val="00494C2E"/>
    <w:rsid w:val="0049541B"/>
    <w:rsid w:val="00495822"/>
    <w:rsid w:val="0049590E"/>
    <w:rsid w:val="00496002"/>
    <w:rsid w:val="0049605D"/>
    <w:rsid w:val="004974E5"/>
    <w:rsid w:val="004A009F"/>
    <w:rsid w:val="004A0316"/>
    <w:rsid w:val="004A049E"/>
    <w:rsid w:val="004A091A"/>
    <w:rsid w:val="004A0995"/>
    <w:rsid w:val="004A0A2E"/>
    <w:rsid w:val="004A0DD8"/>
    <w:rsid w:val="004A0FFA"/>
    <w:rsid w:val="004A1519"/>
    <w:rsid w:val="004A1747"/>
    <w:rsid w:val="004A17E2"/>
    <w:rsid w:val="004A20AA"/>
    <w:rsid w:val="004A2EE1"/>
    <w:rsid w:val="004A397D"/>
    <w:rsid w:val="004A3A99"/>
    <w:rsid w:val="004A3AB1"/>
    <w:rsid w:val="004A3FD1"/>
    <w:rsid w:val="004A4015"/>
    <w:rsid w:val="004A4356"/>
    <w:rsid w:val="004A4C2C"/>
    <w:rsid w:val="004A4E3E"/>
    <w:rsid w:val="004A55F8"/>
    <w:rsid w:val="004A5619"/>
    <w:rsid w:val="004A5932"/>
    <w:rsid w:val="004A5E13"/>
    <w:rsid w:val="004A618B"/>
    <w:rsid w:val="004A64E8"/>
    <w:rsid w:val="004A6842"/>
    <w:rsid w:val="004A6D5A"/>
    <w:rsid w:val="004A6EA1"/>
    <w:rsid w:val="004A75AE"/>
    <w:rsid w:val="004A7680"/>
    <w:rsid w:val="004B057A"/>
    <w:rsid w:val="004B0B64"/>
    <w:rsid w:val="004B0E5B"/>
    <w:rsid w:val="004B0F62"/>
    <w:rsid w:val="004B167D"/>
    <w:rsid w:val="004B2242"/>
    <w:rsid w:val="004B2675"/>
    <w:rsid w:val="004B3013"/>
    <w:rsid w:val="004B30CC"/>
    <w:rsid w:val="004B34A5"/>
    <w:rsid w:val="004B39A7"/>
    <w:rsid w:val="004B3B59"/>
    <w:rsid w:val="004B3BE0"/>
    <w:rsid w:val="004B4531"/>
    <w:rsid w:val="004B5722"/>
    <w:rsid w:val="004B609B"/>
    <w:rsid w:val="004B60E7"/>
    <w:rsid w:val="004B67E2"/>
    <w:rsid w:val="004B6FD9"/>
    <w:rsid w:val="004B757A"/>
    <w:rsid w:val="004B7B2D"/>
    <w:rsid w:val="004B7B82"/>
    <w:rsid w:val="004B7DA9"/>
    <w:rsid w:val="004C0061"/>
    <w:rsid w:val="004C0543"/>
    <w:rsid w:val="004C13E0"/>
    <w:rsid w:val="004C17FD"/>
    <w:rsid w:val="004C1AB7"/>
    <w:rsid w:val="004C244C"/>
    <w:rsid w:val="004C24E9"/>
    <w:rsid w:val="004C2D17"/>
    <w:rsid w:val="004C2D81"/>
    <w:rsid w:val="004C3778"/>
    <w:rsid w:val="004C4235"/>
    <w:rsid w:val="004C4E2F"/>
    <w:rsid w:val="004C4F39"/>
    <w:rsid w:val="004C5F77"/>
    <w:rsid w:val="004C63E3"/>
    <w:rsid w:val="004C68B2"/>
    <w:rsid w:val="004C6D3F"/>
    <w:rsid w:val="004D0077"/>
    <w:rsid w:val="004D0087"/>
    <w:rsid w:val="004D0150"/>
    <w:rsid w:val="004D03F8"/>
    <w:rsid w:val="004D1A25"/>
    <w:rsid w:val="004D28A5"/>
    <w:rsid w:val="004D2A24"/>
    <w:rsid w:val="004D36B4"/>
    <w:rsid w:val="004D378E"/>
    <w:rsid w:val="004D37C6"/>
    <w:rsid w:val="004D3A83"/>
    <w:rsid w:val="004D3E86"/>
    <w:rsid w:val="004D488B"/>
    <w:rsid w:val="004D5330"/>
    <w:rsid w:val="004D5535"/>
    <w:rsid w:val="004D56C6"/>
    <w:rsid w:val="004D5B71"/>
    <w:rsid w:val="004D5B7B"/>
    <w:rsid w:val="004D5BC6"/>
    <w:rsid w:val="004D5C03"/>
    <w:rsid w:val="004D63AC"/>
    <w:rsid w:val="004D6407"/>
    <w:rsid w:val="004D6A84"/>
    <w:rsid w:val="004D782C"/>
    <w:rsid w:val="004E00FF"/>
    <w:rsid w:val="004E036B"/>
    <w:rsid w:val="004E039F"/>
    <w:rsid w:val="004E06BF"/>
    <w:rsid w:val="004E0CBF"/>
    <w:rsid w:val="004E12E3"/>
    <w:rsid w:val="004E14AF"/>
    <w:rsid w:val="004E1598"/>
    <w:rsid w:val="004E1B1D"/>
    <w:rsid w:val="004E2282"/>
    <w:rsid w:val="004E2387"/>
    <w:rsid w:val="004E2555"/>
    <w:rsid w:val="004E25F3"/>
    <w:rsid w:val="004E31AF"/>
    <w:rsid w:val="004E3313"/>
    <w:rsid w:val="004E33A2"/>
    <w:rsid w:val="004E3871"/>
    <w:rsid w:val="004E3FFE"/>
    <w:rsid w:val="004E43E4"/>
    <w:rsid w:val="004E473C"/>
    <w:rsid w:val="004E4A6D"/>
    <w:rsid w:val="004E4FB2"/>
    <w:rsid w:val="004E5B7D"/>
    <w:rsid w:val="004E6007"/>
    <w:rsid w:val="004E63E9"/>
    <w:rsid w:val="004E65C3"/>
    <w:rsid w:val="004E678C"/>
    <w:rsid w:val="004E6875"/>
    <w:rsid w:val="004E697E"/>
    <w:rsid w:val="004E7446"/>
    <w:rsid w:val="004E770C"/>
    <w:rsid w:val="004E77ED"/>
    <w:rsid w:val="004E7DB3"/>
    <w:rsid w:val="004F01E2"/>
    <w:rsid w:val="004F0273"/>
    <w:rsid w:val="004F0375"/>
    <w:rsid w:val="004F03FA"/>
    <w:rsid w:val="004F23FA"/>
    <w:rsid w:val="004F3350"/>
    <w:rsid w:val="004F38E6"/>
    <w:rsid w:val="004F4BEB"/>
    <w:rsid w:val="004F51C8"/>
    <w:rsid w:val="004F54EE"/>
    <w:rsid w:val="004F59EF"/>
    <w:rsid w:val="004F5CC0"/>
    <w:rsid w:val="004F5E1C"/>
    <w:rsid w:val="004F6D6A"/>
    <w:rsid w:val="004F7963"/>
    <w:rsid w:val="004F7DCF"/>
    <w:rsid w:val="004F7DD9"/>
    <w:rsid w:val="005005CB"/>
    <w:rsid w:val="00500FAB"/>
    <w:rsid w:val="0050144C"/>
    <w:rsid w:val="005014B3"/>
    <w:rsid w:val="00501938"/>
    <w:rsid w:val="00502B76"/>
    <w:rsid w:val="00503BD1"/>
    <w:rsid w:val="00504F75"/>
    <w:rsid w:val="005057E1"/>
    <w:rsid w:val="00505C44"/>
    <w:rsid w:val="00505DE4"/>
    <w:rsid w:val="0050625B"/>
    <w:rsid w:val="0050634D"/>
    <w:rsid w:val="00506505"/>
    <w:rsid w:val="0050665D"/>
    <w:rsid w:val="005067C8"/>
    <w:rsid w:val="005068B9"/>
    <w:rsid w:val="00506F61"/>
    <w:rsid w:val="005071FE"/>
    <w:rsid w:val="00507CD0"/>
    <w:rsid w:val="00507E4C"/>
    <w:rsid w:val="0051035B"/>
    <w:rsid w:val="0051091D"/>
    <w:rsid w:val="005109C5"/>
    <w:rsid w:val="0051165D"/>
    <w:rsid w:val="005117F2"/>
    <w:rsid w:val="00512056"/>
    <w:rsid w:val="00512565"/>
    <w:rsid w:val="005126F9"/>
    <w:rsid w:val="00512E0E"/>
    <w:rsid w:val="00513012"/>
    <w:rsid w:val="00513265"/>
    <w:rsid w:val="005135AE"/>
    <w:rsid w:val="00513873"/>
    <w:rsid w:val="00513E8F"/>
    <w:rsid w:val="00513EC4"/>
    <w:rsid w:val="0051436F"/>
    <w:rsid w:val="00514AF4"/>
    <w:rsid w:val="00515025"/>
    <w:rsid w:val="0051594D"/>
    <w:rsid w:val="00515CF9"/>
    <w:rsid w:val="00515EE9"/>
    <w:rsid w:val="00516C40"/>
    <w:rsid w:val="00516F2C"/>
    <w:rsid w:val="005179B1"/>
    <w:rsid w:val="00517D31"/>
    <w:rsid w:val="00520245"/>
    <w:rsid w:val="00520742"/>
    <w:rsid w:val="00521053"/>
    <w:rsid w:val="0052145B"/>
    <w:rsid w:val="00521901"/>
    <w:rsid w:val="00521A09"/>
    <w:rsid w:val="00521D56"/>
    <w:rsid w:val="00522466"/>
    <w:rsid w:val="005231F3"/>
    <w:rsid w:val="00524466"/>
    <w:rsid w:val="0052446B"/>
    <w:rsid w:val="00524748"/>
    <w:rsid w:val="00524F19"/>
    <w:rsid w:val="00525975"/>
    <w:rsid w:val="00525D71"/>
    <w:rsid w:val="0052604F"/>
    <w:rsid w:val="0052656F"/>
    <w:rsid w:val="00526B29"/>
    <w:rsid w:val="00527436"/>
    <w:rsid w:val="00527920"/>
    <w:rsid w:val="005279A1"/>
    <w:rsid w:val="00527E58"/>
    <w:rsid w:val="00530062"/>
    <w:rsid w:val="0053070A"/>
    <w:rsid w:val="005309D4"/>
    <w:rsid w:val="00530AB0"/>
    <w:rsid w:val="00530AC0"/>
    <w:rsid w:val="00530D1B"/>
    <w:rsid w:val="00531213"/>
    <w:rsid w:val="00531406"/>
    <w:rsid w:val="005317BF"/>
    <w:rsid w:val="005321B3"/>
    <w:rsid w:val="0053239F"/>
    <w:rsid w:val="00532A08"/>
    <w:rsid w:val="00532A6A"/>
    <w:rsid w:val="00532CB9"/>
    <w:rsid w:val="00533043"/>
    <w:rsid w:val="00533D96"/>
    <w:rsid w:val="0053411E"/>
    <w:rsid w:val="005347BD"/>
    <w:rsid w:val="00534882"/>
    <w:rsid w:val="00534B2F"/>
    <w:rsid w:val="00534F1A"/>
    <w:rsid w:val="0053578B"/>
    <w:rsid w:val="005357A2"/>
    <w:rsid w:val="0053584A"/>
    <w:rsid w:val="00535BD9"/>
    <w:rsid w:val="00536048"/>
    <w:rsid w:val="005363FE"/>
    <w:rsid w:val="0053681E"/>
    <w:rsid w:val="0053684E"/>
    <w:rsid w:val="0053694E"/>
    <w:rsid w:val="00537057"/>
    <w:rsid w:val="005378F5"/>
    <w:rsid w:val="00537A26"/>
    <w:rsid w:val="0054040B"/>
    <w:rsid w:val="00540A35"/>
    <w:rsid w:val="00540F23"/>
    <w:rsid w:val="0054123B"/>
    <w:rsid w:val="00541762"/>
    <w:rsid w:val="00541FD6"/>
    <w:rsid w:val="0054236F"/>
    <w:rsid w:val="00542972"/>
    <w:rsid w:val="00542A8E"/>
    <w:rsid w:val="00542A95"/>
    <w:rsid w:val="00543101"/>
    <w:rsid w:val="0054404B"/>
    <w:rsid w:val="0054406B"/>
    <w:rsid w:val="005441FE"/>
    <w:rsid w:val="005448EC"/>
    <w:rsid w:val="00544C03"/>
    <w:rsid w:val="00544CBE"/>
    <w:rsid w:val="00545E51"/>
    <w:rsid w:val="00546CE1"/>
    <w:rsid w:val="0054737E"/>
    <w:rsid w:val="00547B67"/>
    <w:rsid w:val="0055161C"/>
    <w:rsid w:val="0055163C"/>
    <w:rsid w:val="00551725"/>
    <w:rsid w:val="00552002"/>
    <w:rsid w:val="005521E1"/>
    <w:rsid w:val="00552503"/>
    <w:rsid w:val="00552889"/>
    <w:rsid w:val="0055379C"/>
    <w:rsid w:val="0055459B"/>
    <w:rsid w:val="0055498C"/>
    <w:rsid w:val="0055535D"/>
    <w:rsid w:val="0055593A"/>
    <w:rsid w:val="00556033"/>
    <w:rsid w:val="0055613A"/>
    <w:rsid w:val="005562E6"/>
    <w:rsid w:val="005563F6"/>
    <w:rsid w:val="00556636"/>
    <w:rsid w:val="00556C7A"/>
    <w:rsid w:val="005570E9"/>
    <w:rsid w:val="005577B2"/>
    <w:rsid w:val="00557F6F"/>
    <w:rsid w:val="005600AC"/>
    <w:rsid w:val="00560257"/>
    <w:rsid w:val="005602F3"/>
    <w:rsid w:val="005605B2"/>
    <w:rsid w:val="0056075A"/>
    <w:rsid w:val="00561036"/>
    <w:rsid w:val="00561E7E"/>
    <w:rsid w:val="0056242C"/>
    <w:rsid w:val="00563E68"/>
    <w:rsid w:val="005649ED"/>
    <w:rsid w:val="00564D4B"/>
    <w:rsid w:val="005650CE"/>
    <w:rsid w:val="00565602"/>
    <w:rsid w:val="005668D0"/>
    <w:rsid w:val="00566A8C"/>
    <w:rsid w:val="00567279"/>
    <w:rsid w:val="005701AB"/>
    <w:rsid w:val="00570480"/>
    <w:rsid w:val="00571052"/>
    <w:rsid w:val="005719B3"/>
    <w:rsid w:val="00571C6A"/>
    <w:rsid w:val="00571C9D"/>
    <w:rsid w:val="00573AB8"/>
    <w:rsid w:val="00573D73"/>
    <w:rsid w:val="00574227"/>
    <w:rsid w:val="00574347"/>
    <w:rsid w:val="005749D0"/>
    <w:rsid w:val="00574BA5"/>
    <w:rsid w:val="00574BBE"/>
    <w:rsid w:val="00574F1E"/>
    <w:rsid w:val="00574F22"/>
    <w:rsid w:val="005751E0"/>
    <w:rsid w:val="005752ED"/>
    <w:rsid w:val="00576250"/>
    <w:rsid w:val="00576AD4"/>
    <w:rsid w:val="00576BCC"/>
    <w:rsid w:val="00577507"/>
    <w:rsid w:val="00577524"/>
    <w:rsid w:val="005800D5"/>
    <w:rsid w:val="005802F2"/>
    <w:rsid w:val="0058047C"/>
    <w:rsid w:val="005810E1"/>
    <w:rsid w:val="005812DA"/>
    <w:rsid w:val="00581B20"/>
    <w:rsid w:val="0058235D"/>
    <w:rsid w:val="0058278F"/>
    <w:rsid w:val="00582A71"/>
    <w:rsid w:val="00582D37"/>
    <w:rsid w:val="00582E02"/>
    <w:rsid w:val="00582FC6"/>
    <w:rsid w:val="0058322B"/>
    <w:rsid w:val="005836B7"/>
    <w:rsid w:val="00583C12"/>
    <w:rsid w:val="00583F25"/>
    <w:rsid w:val="005846FA"/>
    <w:rsid w:val="0058471C"/>
    <w:rsid w:val="00584ED2"/>
    <w:rsid w:val="00585B30"/>
    <w:rsid w:val="00585B40"/>
    <w:rsid w:val="00585BC7"/>
    <w:rsid w:val="00586151"/>
    <w:rsid w:val="005865D4"/>
    <w:rsid w:val="00586C22"/>
    <w:rsid w:val="00586F21"/>
    <w:rsid w:val="0058736C"/>
    <w:rsid w:val="0058764D"/>
    <w:rsid w:val="00587AC9"/>
    <w:rsid w:val="00587C77"/>
    <w:rsid w:val="00587FF8"/>
    <w:rsid w:val="0059044B"/>
    <w:rsid w:val="0059096C"/>
    <w:rsid w:val="005910BE"/>
    <w:rsid w:val="00591BF0"/>
    <w:rsid w:val="00592235"/>
    <w:rsid w:val="00592464"/>
    <w:rsid w:val="00592D2F"/>
    <w:rsid w:val="00592D82"/>
    <w:rsid w:val="00593C86"/>
    <w:rsid w:val="00593D6D"/>
    <w:rsid w:val="00593DAC"/>
    <w:rsid w:val="005942C7"/>
    <w:rsid w:val="0059456E"/>
    <w:rsid w:val="0059461E"/>
    <w:rsid w:val="005948BD"/>
    <w:rsid w:val="00595236"/>
    <w:rsid w:val="005955D3"/>
    <w:rsid w:val="0059571C"/>
    <w:rsid w:val="00595BEB"/>
    <w:rsid w:val="00595E92"/>
    <w:rsid w:val="0059710C"/>
    <w:rsid w:val="005A0D6B"/>
    <w:rsid w:val="005A15F8"/>
    <w:rsid w:val="005A1A74"/>
    <w:rsid w:val="005A1D94"/>
    <w:rsid w:val="005A1EEB"/>
    <w:rsid w:val="005A298F"/>
    <w:rsid w:val="005A331A"/>
    <w:rsid w:val="005A33E9"/>
    <w:rsid w:val="005A3643"/>
    <w:rsid w:val="005A37EE"/>
    <w:rsid w:val="005A3886"/>
    <w:rsid w:val="005A3CB1"/>
    <w:rsid w:val="005A401F"/>
    <w:rsid w:val="005A4100"/>
    <w:rsid w:val="005A4521"/>
    <w:rsid w:val="005A47F8"/>
    <w:rsid w:val="005A49FA"/>
    <w:rsid w:val="005A4BA5"/>
    <w:rsid w:val="005A5729"/>
    <w:rsid w:val="005A58B5"/>
    <w:rsid w:val="005A6002"/>
    <w:rsid w:val="005A7C51"/>
    <w:rsid w:val="005A7D30"/>
    <w:rsid w:val="005B075D"/>
    <w:rsid w:val="005B0767"/>
    <w:rsid w:val="005B0BD0"/>
    <w:rsid w:val="005B0CE6"/>
    <w:rsid w:val="005B1413"/>
    <w:rsid w:val="005B1792"/>
    <w:rsid w:val="005B197F"/>
    <w:rsid w:val="005B19A6"/>
    <w:rsid w:val="005B1BA2"/>
    <w:rsid w:val="005B2D73"/>
    <w:rsid w:val="005B2F3A"/>
    <w:rsid w:val="005B32AB"/>
    <w:rsid w:val="005B3B13"/>
    <w:rsid w:val="005B3F29"/>
    <w:rsid w:val="005B48AE"/>
    <w:rsid w:val="005B4DCC"/>
    <w:rsid w:val="005B54EE"/>
    <w:rsid w:val="005B551E"/>
    <w:rsid w:val="005B5647"/>
    <w:rsid w:val="005B5D92"/>
    <w:rsid w:val="005B6173"/>
    <w:rsid w:val="005B686D"/>
    <w:rsid w:val="005B6A70"/>
    <w:rsid w:val="005B7553"/>
    <w:rsid w:val="005B76CF"/>
    <w:rsid w:val="005B7708"/>
    <w:rsid w:val="005C031E"/>
    <w:rsid w:val="005C06FE"/>
    <w:rsid w:val="005C0C4E"/>
    <w:rsid w:val="005C0C4F"/>
    <w:rsid w:val="005C0C7E"/>
    <w:rsid w:val="005C1DC9"/>
    <w:rsid w:val="005C20FF"/>
    <w:rsid w:val="005C2C8D"/>
    <w:rsid w:val="005C2CF7"/>
    <w:rsid w:val="005C3B1D"/>
    <w:rsid w:val="005C4141"/>
    <w:rsid w:val="005C45C9"/>
    <w:rsid w:val="005C48CF"/>
    <w:rsid w:val="005C50D3"/>
    <w:rsid w:val="005C58B4"/>
    <w:rsid w:val="005C5F27"/>
    <w:rsid w:val="005C6415"/>
    <w:rsid w:val="005C6A47"/>
    <w:rsid w:val="005C6EF0"/>
    <w:rsid w:val="005C7C06"/>
    <w:rsid w:val="005D0199"/>
    <w:rsid w:val="005D0702"/>
    <w:rsid w:val="005D098D"/>
    <w:rsid w:val="005D0A7E"/>
    <w:rsid w:val="005D190E"/>
    <w:rsid w:val="005D2B0B"/>
    <w:rsid w:val="005D2BE1"/>
    <w:rsid w:val="005D2E59"/>
    <w:rsid w:val="005D2F3B"/>
    <w:rsid w:val="005D3121"/>
    <w:rsid w:val="005D3421"/>
    <w:rsid w:val="005D35A0"/>
    <w:rsid w:val="005D379F"/>
    <w:rsid w:val="005D4882"/>
    <w:rsid w:val="005D5266"/>
    <w:rsid w:val="005D5347"/>
    <w:rsid w:val="005D5BBC"/>
    <w:rsid w:val="005D7287"/>
    <w:rsid w:val="005E00F0"/>
    <w:rsid w:val="005E0992"/>
    <w:rsid w:val="005E0DC8"/>
    <w:rsid w:val="005E1445"/>
    <w:rsid w:val="005E1502"/>
    <w:rsid w:val="005E1A5D"/>
    <w:rsid w:val="005E1CCB"/>
    <w:rsid w:val="005E26A8"/>
    <w:rsid w:val="005E2C21"/>
    <w:rsid w:val="005E39A6"/>
    <w:rsid w:val="005E445B"/>
    <w:rsid w:val="005E475C"/>
    <w:rsid w:val="005E4779"/>
    <w:rsid w:val="005E4881"/>
    <w:rsid w:val="005E583C"/>
    <w:rsid w:val="005E600D"/>
    <w:rsid w:val="005E62EE"/>
    <w:rsid w:val="005E6934"/>
    <w:rsid w:val="005E7D77"/>
    <w:rsid w:val="005F00D8"/>
    <w:rsid w:val="005F0D6D"/>
    <w:rsid w:val="005F14BA"/>
    <w:rsid w:val="005F176A"/>
    <w:rsid w:val="005F2108"/>
    <w:rsid w:val="005F235D"/>
    <w:rsid w:val="005F23C1"/>
    <w:rsid w:val="005F28D5"/>
    <w:rsid w:val="005F2D33"/>
    <w:rsid w:val="005F2F0D"/>
    <w:rsid w:val="005F3A5B"/>
    <w:rsid w:val="005F3AEF"/>
    <w:rsid w:val="005F4437"/>
    <w:rsid w:val="005F4A51"/>
    <w:rsid w:val="005F5CBB"/>
    <w:rsid w:val="005F5D2F"/>
    <w:rsid w:val="005F5F72"/>
    <w:rsid w:val="005F6D2A"/>
    <w:rsid w:val="005F6F9F"/>
    <w:rsid w:val="005F775A"/>
    <w:rsid w:val="005F7831"/>
    <w:rsid w:val="006007E9"/>
    <w:rsid w:val="00600C35"/>
    <w:rsid w:val="00601752"/>
    <w:rsid w:val="00601D72"/>
    <w:rsid w:val="006028C9"/>
    <w:rsid w:val="006030E9"/>
    <w:rsid w:val="0060427D"/>
    <w:rsid w:val="006042A7"/>
    <w:rsid w:val="006049B4"/>
    <w:rsid w:val="00604A2B"/>
    <w:rsid w:val="00604CAF"/>
    <w:rsid w:val="00604CE1"/>
    <w:rsid w:val="00604DBF"/>
    <w:rsid w:val="00605073"/>
    <w:rsid w:val="006050CE"/>
    <w:rsid w:val="006054A8"/>
    <w:rsid w:val="006056DB"/>
    <w:rsid w:val="006058BF"/>
    <w:rsid w:val="00605D55"/>
    <w:rsid w:val="0060666C"/>
    <w:rsid w:val="0060714C"/>
    <w:rsid w:val="006075A5"/>
    <w:rsid w:val="00607AB1"/>
    <w:rsid w:val="0061046C"/>
    <w:rsid w:val="00610A8C"/>
    <w:rsid w:val="00610E26"/>
    <w:rsid w:val="00610F1C"/>
    <w:rsid w:val="00610F6C"/>
    <w:rsid w:val="006114F9"/>
    <w:rsid w:val="00611C39"/>
    <w:rsid w:val="00612088"/>
    <w:rsid w:val="00612DE0"/>
    <w:rsid w:val="00613221"/>
    <w:rsid w:val="00613835"/>
    <w:rsid w:val="00613B20"/>
    <w:rsid w:val="00613EFA"/>
    <w:rsid w:val="00614027"/>
    <w:rsid w:val="00614EA3"/>
    <w:rsid w:val="00615A1B"/>
    <w:rsid w:val="0061671C"/>
    <w:rsid w:val="00616957"/>
    <w:rsid w:val="00616B14"/>
    <w:rsid w:val="006211AC"/>
    <w:rsid w:val="00621655"/>
    <w:rsid w:val="006217F7"/>
    <w:rsid w:val="00621C50"/>
    <w:rsid w:val="00622E76"/>
    <w:rsid w:val="00623F23"/>
    <w:rsid w:val="00624094"/>
    <w:rsid w:val="00624B87"/>
    <w:rsid w:val="00625941"/>
    <w:rsid w:val="00625AF9"/>
    <w:rsid w:val="0062694B"/>
    <w:rsid w:val="00626ABA"/>
    <w:rsid w:val="00626AC6"/>
    <w:rsid w:val="006270D0"/>
    <w:rsid w:val="0062757F"/>
    <w:rsid w:val="006275E5"/>
    <w:rsid w:val="00627F39"/>
    <w:rsid w:val="006304F1"/>
    <w:rsid w:val="00630706"/>
    <w:rsid w:val="00630A61"/>
    <w:rsid w:val="00630F68"/>
    <w:rsid w:val="00631013"/>
    <w:rsid w:val="006313C9"/>
    <w:rsid w:val="006316EB"/>
    <w:rsid w:val="006319B0"/>
    <w:rsid w:val="00631F29"/>
    <w:rsid w:val="00631F46"/>
    <w:rsid w:val="00631F7C"/>
    <w:rsid w:val="00632295"/>
    <w:rsid w:val="00632826"/>
    <w:rsid w:val="0063367A"/>
    <w:rsid w:val="00633E71"/>
    <w:rsid w:val="00634554"/>
    <w:rsid w:val="00634A65"/>
    <w:rsid w:val="00634BC2"/>
    <w:rsid w:val="00634F58"/>
    <w:rsid w:val="006359C4"/>
    <w:rsid w:val="00635A7F"/>
    <w:rsid w:val="00635CAF"/>
    <w:rsid w:val="0063657C"/>
    <w:rsid w:val="00636C16"/>
    <w:rsid w:val="00636CD9"/>
    <w:rsid w:val="00640031"/>
    <w:rsid w:val="0064016B"/>
    <w:rsid w:val="00640491"/>
    <w:rsid w:val="006408FE"/>
    <w:rsid w:val="00640B1D"/>
    <w:rsid w:val="00640D09"/>
    <w:rsid w:val="006411E7"/>
    <w:rsid w:val="00641684"/>
    <w:rsid w:val="00641784"/>
    <w:rsid w:val="00641CD3"/>
    <w:rsid w:val="00641D67"/>
    <w:rsid w:val="00641EB4"/>
    <w:rsid w:val="00642853"/>
    <w:rsid w:val="00642915"/>
    <w:rsid w:val="00642B69"/>
    <w:rsid w:val="0064354B"/>
    <w:rsid w:val="00643840"/>
    <w:rsid w:val="006438CF"/>
    <w:rsid w:val="00643E28"/>
    <w:rsid w:val="006444F1"/>
    <w:rsid w:val="006446E8"/>
    <w:rsid w:val="00644A26"/>
    <w:rsid w:val="0064505B"/>
    <w:rsid w:val="00645628"/>
    <w:rsid w:val="00645B85"/>
    <w:rsid w:val="00646189"/>
    <w:rsid w:val="00646C1E"/>
    <w:rsid w:val="00646C70"/>
    <w:rsid w:val="0064719E"/>
    <w:rsid w:val="0064737A"/>
    <w:rsid w:val="00647971"/>
    <w:rsid w:val="00647B75"/>
    <w:rsid w:val="006500DA"/>
    <w:rsid w:val="006501F7"/>
    <w:rsid w:val="00650347"/>
    <w:rsid w:val="00650351"/>
    <w:rsid w:val="006507BC"/>
    <w:rsid w:val="00650A14"/>
    <w:rsid w:val="00650E0A"/>
    <w:rsid w:val="0065143D"/>
    <w:rsid w:val="006516F5"/>
    <w:rsid w:val="0065191F"/>
    <w:rsid w:val="00651A01"/>
    <w:rsid w:val="0065248F"/>
    <w:rsid w:val="006527F5"/>
    <w:rsid w:val="00652F0B"/>
    <w:rsid w:val="0065347A"/>
    <w:rsid w:val="0065360D"/>
    <w:rsid w:val="00654191"/>
    <w:rsid w:val="006542C4"/>
    <w:rsid w:val="00654791"/>
    <w:rsid w:val="00654881"/>
    <w:rsid w:val="00655B99"/>
    <w:rsid w:val="00655BA0"/>
    <w:rsid w:val="00655DA5"/>
    <w:rsid w:val="00656307"/>
    <w:rsid w:val="006565E1"/>
    <w:rsid w:val="00656882"/>
    <w:rsid w:val="00657291"/>
    <w:rsid w:val="0065749A"/>
    <w:rsid w:val="006575AC"/>
    <w:rsid w:val="006575B6"/>
    <w:rsid w:val="0065767E"/>
    <w:rsid w:val="00657781"/>
    <w:rsid w:val="00657D5B"/>
    <w:rsid w:val="0066024E"/>
    <w:rsid w:val="006605E3"/>
    <w:rsid w:val="00660816"/>
    <w:rsid w:val="0066097E"/>
    <w:rsid w:val="00661443"/>
    <w:rsid w:val="0066172C"/>
    <w:rsid w:val="00661E2B"/>
    <w:rsid w:val="00662DFE"/>
    <w:rsid w:val="006640A9"/>
    <w:rsid w:val="006644DF"/>
    <w:rsid w:val="006646A4"/>
    <w:rsid w:val="00664A7B"/>
    <w:rsid w:val="00665252"/>
    <w:rsid w:val="006654D5"/>
    <w:rsid w:val="00666881"/>
    <w:rsid w:val="00667166"/>
    <w:rsid w:val="00670276"/>
    <w:rsid w:val="0067066F"/>
    <w:rsid w:val="0067086F"/>
    <w:rsid w:val="0067095B"/>
    <w:rsid w:val="00670CD3"/>
    <w:rsid w:val="00670D84"/>
    <w:rsid w:val="00670E6C"/>
    <w:rsid w:val="00671F29"/>
    <w:rsid w:val="0067216E"/>
    <w:rsid w:val="006723B1"/>
    <w:rsid w:val="00672868"/>
    <w:rsid w:val="00672A4E"/>
    <w:rsid w:val="00672BAC"/>
    <w:rsid w:val="00673519"/>
    <w:rsid w:val="00673572"/>
    <w:rsid w:val="00673873"/>
    <w:rsid w:val="00673B56"/>
    <w:rsid w:val="00674B11"/>
    <w:rsid w:val="00674BAE"/>
    <w:rsid w:val="00674D39"/>
    <w:rsid w:val="00674D60"/>
    <w:rsid w:val="00675097"/>
    <w:rsid w:val="00675499"/>
    <w:rsid w:val="00675DF3"/>
    <w:rsid w:val="00676741"/>
    <w:rsid w:val="0067697C"/>
    <w:rsid w:val="00676B24"/>
    <w:rsid w:val="00676FD5"/>
    <w:rsid w:val="0067710E"/>
    <w:rsid w:val="0067748F"/>
    <w:rsid w:val="00677715"/>
    <w:rsid w:val="0067793F"/>
    <w:rsid w:val="0067794D"/>
    <w:rsid w:val="006805E2"/>
    <w:rsid w:val="00680692"/>
    <w:rsid w:val="00680E08"/>
    <w:rsid w:val="006810EB"/>
    <w:rsid w:val="0068165E"/>
    <w:rsid w:val="00681CD9"/>
    <w:rsid w:val="00681E95"/>
    <w:rsid w:val="0068246F"/>
    <w:rsid w:val="00682C62"/>
    <w:rsid w:val="006837C3"/>
    <w:rsid w:val="00683940"/>
    <w:rsid w:val="00684119"/>
    <w:rsid w:val="006849E5"/>
    <w:rsid w:val="00684A44"/>
    <w:rsid w:val="00684D36"/>
    <w:rsid w:val="00684E83"/>
    <w:rsid w:val="0068580B"/>
    <w:rsid w:val="00685832"/>
    <w:rsid w:val="00685A0A"/>
    <w:rsid w:val="006863B2"/>
    <w:rsid w:val="00686CE8"/>
    <w:rsid w:val="00686D1E"/>
    <w:rsid w:val="0069052A"/>
    <w:rsid w:val="0069052D"/>
    <w:rsid w:val="006909DC"/>
    <w:rsid w:val="00691194"/>
    <w:rsid w:val="006915B0"/>
    <w:rsid w:val="006919AE"/>
    <w:rsid w:val="00692155"/>
    <w:rsid w:val="0069283E"/>
    <w:rsid w:val="00692E40"/>
    <w:rsid w:val="00693AC6"/>
    <w:rsid w:val="00693ECB"/>
    <w:rsid w:val="00693EFA"/>
    <w:rsid w:val="0069471E"/>
    <w:rsid w:val="006949A3"/>
    <w:rsid w:val="006951E8"/>
    <w:rsid w:val="00695481"/>
    <w:rsid w:val="00695621"/>
    <w:rsid w:val="00695F50"/>
    <w:rsid w:val="006963F2"/>
    <w:rsid w:val="00696858"/>
    <w:rsid w:val="006974AD"/>
    <w:rsid w:val="00697510"/>
    <w:rsid w:val="006975A6"/>
    <w:rsid w:val="006976A8"/>
    <w:rsid w:val="006977D3"/>
    <w:rsid w:val="0069798E"/>
    <w:rsid w:val="00697A7D"/>
    <w:rsid w:val="006A0229"/>
    <w:rsid w:val="006A030A"/>
    <w:rsid w:val="006A0511"/>
    <w:rsid w:val="006A05CD"/>
    <w:rsid w:val="006A1014"/>
    <w:rsid w:val="006A179A"/>
    <w:rsid w:val="006A1E22"/>
    <w:rsid w:val="006A1EBD"/>
    <w:rsid w:val="006A1F34"/>
    <w:rsid w:val="006A2763"/>
    <w:rsid w:val="006A28D5"/>
    <w:rsid w:val="006A2E69"/>
    <w:rsid w:val="006A33D7"/>
    <w:rsid w:val="006A352A"/>
    <w:rsid w:val="006A4592"/>
    <w:rsid w:val="006A4732"/>
    <w:rsid w:val="006A480B"/>
    <w:rsid w:val="006A516F"/>
    <w:rsid w:val="006A616B"/>
    <w:rsid w:val="006A72A9"/>
    <w:rsid w:val="006A7508"/>
    <w:rsid w:val="006A7673"/>
    <w:rsid w:val="006A7A62"/>
    <w:rsid w:val="006A7DBF"/>
    <w:rsid w:val="006A7EC4"/>
    <w:rsid w:val="006B0D6C"/>
    <w:rsid w:val="006B16C2"/>
    <w:rsid w:val="006B1E0A"/>
    <w:rsid w:val="006B1E91"/>
    <w:rsid w:val="006B2145"/>
    <w:rsid w:val="006B26A3"/>
    <w:rsid w:val="006B2C21"/>
    <w:rsid w:val="006B2D95"/>
    <w:rsid w:val="006B30D2"/>
    <w:rsid w:val="006B3157"/>
    <w:rsid w:val="006B333F"/>
    <w:rsid w:val="006B3651"/>
    <w:rsid w:val="006B4233"/>
    <w:rsid w:val="006B4545"/>
    <w:rsid w:val="006B4E8F"/>
    <w:rsid w:val="006B50AB"/>
    <w:rsid w:val="006B51E6"/>
    <w:rsid w:val="006B532A"/>
    <w:rsid w:val="006B584F"/>
    <w:rsid w:val="006B5902"/>
    <w:rsid w:val="006B5D82"/>
    <w:rsid w:val="006B62F5"/>
    <w:rsid w:val="006B714A"/>
    <w:rsid w:val="006B73D0"/>
    <w:rsid w:val="006B7D30"/>
    <w:rsid w:val="006B7EB6"/>
    <w:rsid w:val="006C025C"/>
    <w:rsid w:val="006C0625"/>
    <w:rsid w:val="006C081B"/>
    <w:rsid w:val="006C09A6"/>
    <w:rsid w:val="006C0C5B"/>
    <w:rsid w:val="006C10C1"/>
    <w:rsid w:val="006C125E"/>
    <w:rsid w:val="006C1D4F"/>
    <w:rsid w:val="006C1F25"/>
    <w:rsid w:val="006C2B43"/>
    <w:rsid w:val="006C2E61"/>
    <w:rsid w:val="006C33BE"/>
    <w:rsid w:val="006C45B3"/>
    <w:rsid w:val="006C580E"/>
    <w:rsid w:val="006C5FC3"/>
    <w:rsid w:val="006C6629"/>
    <w:rsid w:val="006C6854"/>
    <w:rsid w:val="006C6BE0"/>
    <w:rsid w:val="006C7730"/>
    <w:rsid w:val="006C7B17"/>
    <w:rsid w:val="006C7B1E"/>
    <w:rsid w:val="006D0387"/>
    <w:rsid w:val="006D0826"/>
    <w:rsid w:val="006D0BF2"/>
    <w:rsid w:val="006D0C4C"/>
    <w:rsid w:val="006D1C6F"/>
    <w:rsid w:val="006D2022"/>
    <w:rsid w:val="006D237E"/>
    <w:rsid w:val="006D2454"/>
    <w:rsid w:val="006D2885"/>
    <w:rsid w:val="006D2BA9"/>
    <w:rsid w:val="006D2BFA"/>
    <w:rsid w:val="006D2CA9"/>
    <w:rsid w:val="006D335E"/>
    <w:rsid w:val="006D3636"/>
    <w:rsid w:val="006D3B57"/>
    <w:rsid w:val="006D3E58"/>
    <w:rsid w:val="006D4120"/>
    <w:rsid w:val="006D43C7"/>
    <w:rsid w:val="006D4507"/>
    <w:rsid w:val="006D4725"/>
    <w:rsid w:val="006D5188"/>
    <w:rsid w:val="006D5B23"/>
    <w:rsid w:val="006D6E91"/>
    <w:rsid w:val="006D7284"/>
    <w:rsid w:val="006E04F4"/>
    <w:rsid w:val="006E08BC"/>
    <w:rsid w:val="006E1745"/>
    <w:rsid w:val="006E1747"/>
    <w:rsid w:val="006E1B4F"/>
    <w:rsid w:val="006E1C71"/>
    <w:rsid w:val="006E1D0B"/>
    <w:rsid w:val="006E1E03"/>
    <w:rsid w:val="006E1F1E"/>
    <w:rsid w:val="006E2144"/>
    <w:rsid w:val="006E260E"/>
    <w:rsid w:val="006E2771"/>
    <w:rsid w:val="006E302F"/>
    <w:rsid w:val="006E3B24"/>
    <w:rsid w:val="006E3DD0"/>
    <w:rsid w:val="006E4C30"/>
    <w:rsid w:val="006E4F6A"/>
    <w:rsid w:val="006E50CB"/>
    <w:rsid w:val="006E5F04"/>
    <w:rsid w:val="006E636B"/>
    <w:rsid w:val="006E6B25"/>
    <w:rsid w:val="006E7019"/>
    <w:rsid w:val="006E75BB"/>
    <w:rsid w:val="006E770F"/>
    <w:rsid w:val="006F0106"/>
    <w:rsid w:val="006F0557"/>
    <w:rsid w:val="006F0616"/>
    <w:rsid w:val="006F0635"/>
    <w:rsid w:val="006F08EE"/>
    <w:rsid w:val="006F09E2"/>
    <w:rsid w:val="006F0A3B"/>
    <w:rsid w:val="006F0FB6"/>
    <w:rsid w:val="006F10F3"/>
    <w:rsid w:val="006F18D4"/>
    <w:rsid w:val="006F190C"/>
    <w:rsid w:val="006F193B"/>
    <w:rsid w:val="006F1DF4"/>
    <w:rsid w:val="006F1E82"/>
    <w:rsid w:val="006F22F2"/>
    <w:rsid w:val="006F26A2"/>
    <w:rsid w:val="006F2B2C"/>
    <w:rsid w:val="006F2EF1"/>
    <w:rsid w:val="006F2FCA"/>
    <w:rsid w:val="006F305E"/>
    <w:rsid w:val="006F32CF"/>
    <w:rsid w:val="006F3411"/>
    <w:rsid w:val="006F3554"/>
    <w:rsid w:val="006F40C2"/>
    <w:rsid w:val="006F432C"/>
    <w:rsid w:val="006F4ABF"/>
    <w:rsid w:val="006F4ECC"/>
    <w:rsid w:val="006F503A"/>
    <w:rsid w:val="006F50FE"/>
    <w:rsid w:val="006F5B72"/>
    <w:rsid w:val="006F5F5E"/>
    <w:rsid w:val="006F61A2"/>
    <w:rsid w:val="006F6BC1"/>
    <w:rsid w:val="006F6D8A"/>
    <w:rsid w:val="006F73E5"/>
    <w:rsid w:val="00700188"/>
    <w:rsid w:val="007007C6"/>
    <w:rsid w:val="00700BA8"/>
    <w:rsid w:val="00700BE6"/>
    <w:rsid w:val="00700D5C"/>
    <w:rsid w:val="0070102D"/>
    <w:rsid w:val="00701559"/>
    <w:rsid w:val="00702D1E"/>
    <w:rsid w:val="00702DCB"/>
    <w:rsid w:val="007034D2"/>
    <w:rsid w:val="00703BD8"/>
    <w:rsid w:val="0070401E"/>
    <w:rsid w:val="0070480C"/>
    <w:rsid w:val="00704A1B"/>
    <w:rsid w:val="007051E6"/>
    <w:rsid w:val="007053C0"/>
    <w:rsid w:val="007057CB"/>
    <w:rsid w:val="0070593B"/>
    <w:rsid w:val="00706052"/>
    <w:rsid w:val="0070727E"/>
    <w:rsid w:val="00707308"/>
    <w:rsid w:val="007074B4"/>
    <w:rsid w:val="00707587"/>
    <w:rsid w:val="007078A6"/>
    <w:rsid w:val="00707AD7"/>
    <w:rsid w:val="00707F86"/>
    <w:rsid w:val="007105F8"/>
    <w:rsid w:val="00710CE4"/>
    <w:rsid w:val="00711514"/>
    <w:rsid w:val="00711CCB"/>
    <w:rsid w:val="00712A7D"/>
    <w:rsid w:val="00712F35"/>
    <w:rsid w:val="007133B5"/>
    <w:rsid w:val="007137F9"/>
    <w:rsid w:val="00713D8C"/>
    <w:rsid w:val="00713F3C"/>
    <w:rsid w:val="00714072"/>
    <w:rsid w:val="007142B5"/>
    <w:rsid w:val="007146B1"/>
    <w:rsid w:val="00714D82"/>
    <w:rsid w:val="00715020"/>
    <w:rsid w:val="00715113"/>
    <w:rsid w:val="00716125"/>
    <w:rsid w:val="00716256"/>
    <w:rsid w:val="0071657B"/>
    <w:rsid w:val="00716B68"/>
    <w:rsid w:val="00716B9B"/>
    <w:rsid w:val="00716DC4"/>
    <w:rsid w:val="007173D4"/>
    <w:rsid w:val="00717775"/>
    <w:rsid w:val="007206C2"/>
    <w:rsid w:val="00721270"/>
    <w:rsid w:val="0072138C"/>
    <w:rsid w:val="007215EB"/>
    <w:rsid w:val="007216A6"/>
    <w:rsid w:val="00721912"/>
    <w:rsid w:val="00721945"/>
    <w:rsid w:val="00721D75"/>
    <w:rsid w:val="0072253D"/>
    <w:rsid w:val="00722B3D"/>
    <w:rsid w:val="00722FD8"/>
    <w:rsid w:val="00723CAE"/>
    <w:rsid w:val="0072441B"/>
    <w:rsid w:val="00724634"/>
    <w:rsid w:val="0072488B"/>
    <w:rsid w:val="00724EAC"/>
    <w:rsid w:val="00724F5F"/>
    <w:rsid w:val="007259AA"/>
    <w:rsid w:val="007259AD"/>
    <w:rsid w:val="007261C9"/>
    <w:rsid w:val="007274C0"/>
    <w:rsid w:val="00730887"/>
    <w:rsid w:val="00730D9E"/>
    <w:rsid w:val="00731206"/>
    <w:rsid w:val="0073136E"/>
    <w:rsid w:val="00731CA2"/>
    <w:rsid w:val="00732472"/>
    <w:rsid w:val="007327A4"/>
    <w:rsid w:val="0073293A"/>
    <w:rsid w:val="00732EE5"/>
    <w:rsid w:val="00733BC4"/>
    <w:rsid w:val="00733F9E"/>
    <w:rsid w:val="007343D2"/>
    <w:rsid w:val="00734AF6"/>
    <w:rsid w:val="00734FF7"/>
    <w:rsid w:val="00735103"/>
    <w:rsid w:val="007351AE"/>
    <w:rsid w:val="00736196"/>
    <w:rsid w:val="007369DE"/>
    <w:rsid w:val="00736ABC"/>
    <w:rsid w:val="00736B76"/>
    <w:rsid w:val="0073702A"/>
    <w:rsid w:val="00737BA0"/>
    <w:rsid w:val="00737C57"/>
    <w:rsid w:val="0074035D"/>
    <w:rsid w:val="007403D7"/>
    <w:rsid w:val="00740671"/>
    <w:rsid w:val="0074075A"/>
    <w:rsid w:val="00740C49"/>
    <w:rsid w:val="00740DA0"/>
    <w:rsid w:val="007419B6"/>
    <w:rsid w:val="00741D37"/>
    <w:rsid w:val="00741FCF"/>
    <w:rsid w:val="00742129"/>
    <w:rsid w:val="0074241B"/>
    <w:rsid w:val="007426F0"/>
    <w:rsid w:val="00742A34"/>
    <w:rsid w:val="0074392F"/>
    <w:rsid w:val="00743F28"/>
    <w:rsid w:val="00744775"/>
    <w:rsid w:val="00744966"/>
    <w:rsid w:val="00744F7E"/>
    <w:rsid w:val="00745558"/>
    <w:rsid w:val="007455C7"/>
    <w:rsid w:val="0074593A"/>
    <w:rsid w:val="00745DEA"/>
    <w:rsid w:val="0074617E"/>
    <w:rsid w:val="00746C8E"/>
    <w:rsid w:val="00747341"/>
    <w:rsid w:val="00747F7C"/>
    <w:rsid w:val="0075071A"/>
    <w:rsid w:val="0075095A"/>
    <w:rsid w:val="00750FE2"/>
    <w:rsid w:val="00751577"/>
    <w:rsid w:val="00751905"/>
    <w:rsid w:val="00751A04"/>
    <w:rsid w:val="00751F0E"/>
    <w:rsid w:val="00752595"/>
    <w:rsid w:val="0075287D"/>
    <w:rsid w:val="007528F4"/>
    <w:rsid w:val="00752EF0"/>
    <w:rsid w:val="00753088"/>
    <w:rsid w:val="00753A2E"/>
    <w:rsid w:val="00753A39"/>
    <w:rsid w:val="00753DAF"/>
    <w:rsid w:val="0075417B"/>
    <w:rsid w:val="00754182"/>
    <w:rsid w:val="007543F9"/>
    <w:rsid w:val="007545A7"/>
    <w:rsid w:val="0075497C"/>
    <w:rsid w:val="00754B6D"/>
    <w:rsid w:val="00755390"/>
    <w:rsid w:val="00755569"/>
    <w:rsid w:val="00755591"/>
    <w:rsid w:val="00755829"/>
    <w:rsid w:val="00756417"/>
    <w:rsid w:val="007566C8"/>
    <w:rsid w:val="00756EAB"/>
    <w:rsid w:val="0075799F"/>
    <w:rsid w:val="00760042"/>
    <w:rsid w:val="007600A6"/>
    <w:rsid w:val="007604B5"/>
    <w:rsid w:val="007616A4"/>
    <w:rsid w:val="007619F7"/>
    <w:rsid w:val="00761A36"/>
    <w:rsid w:val="00762000"/>
    <w:rsid w:val="007623B6"/>
    <w:rsid w:val="0076253F"/>
    <w:rsid w:val="0076292D"/>
    <w:rsid w:val="00762B34"/>
    <w:rsid w:val="00763026"/>
    <w:rsid w:val="00763A38"/>
    <w:rsid w:val="00763BAB"/>
    <w:rsid w:val="0076447E"/>
    <w:rsid w:val="007651CA"/>
    <w:rsid w:val="007651E5"/>
    <w:rsid w:val="007651ED"/>
    <w:rsid w:val="0076560F"/>
    <w:rsid w:val="00765AE8"/>
    <w:rsid w:val="00766063"/>
    <w:rsid w:val="00767398"/>
    <w:rsid w:val="007675BC"/>
    <w:rsid w:val="00767D04"/>
    <w:rsid w:val="00770405"/>
    <w:rsid w:val="00770545"/>
    <w:rsid w:val="007705CC"/>
    <w:rsid w:val="0077092F"/>
    <w:rsid w:val="00770F2F"/>
    <w:rsid w:val="00771584"/>
    <w:rsid w:val="00771B9F"/>
    <w:rsid w:val="0077291E"/>
    <w:rsid w:val="007729FB"/>
    <w:rsid w:val="0077344B"/>
    <w:rsid w:val="00773D7D"/>
    <w:rsid w:val="00773E67"/>
    <w:rsid w:val="00774382"/>
    <w:rsid w:val="007746BC"/>
    <w:rsid w:val="007750A4"/>
    <w:rsid w:val="0077518A"/>
    <w:rsid w:val="00775C10"/>
    <w:rsid w:val="00775ED7"/>
    <w:rsid w:val="00776076"/>
    <w:rsid w:val="007765F6"/>
    <w:rsid w:val="007766FA"/>
    <w:rsid w:val="0077679E"/>
    <w:rsid w:val="0077699E"/>
    <w:rsid w:val="00776B09"/>
    <w:rsid w:val="0077707E"/>
    <w:rsid w:val="00777489"/>
    <w:rsid w:val="007775FD"/>
    <w:rsid w:val="0077773A"/>
    <w:rsid w:val="00777953"/>
    <w:rsid w:val="00777A6C"/>
    <w:rsid w:val="00777CF7"/>
    <w:rsid w:val="00777DC7"/>
    <w:rsid w:val="00777E1A"/>
    <w:rsid w:val="007802AF"/>
    <w:rsid w:val="007802E5"/>
    <w:rsid w:val="00780866"/>
    <w:rsid w:val="00780C4C"/>
    <w:rsid w:val="00781F91"/>
    <w:rsid w:val="00782A60"/>
    <w:rsid w:val="00783317"/>
    <w:rsid w:val="007836EE"/>
    <w:rsid w:val="00783AB4"/>
    <w:rsid w:val="00783FD8"/>
    <w:rsid w:val="00784053"/>
    <w:rsid w:val="007843A4"/>
    <w:rsid w:val="007848D1"/>
    <w:rsid w:val="00784BFB"/>
    <w:rsid w:val="0078548A"/>
    <w:rsid w:val="007855D7"/>
    <w:rsid w:val="00785A3E"/>
    <w:rsid w:val="00785A8A"/>
    <w:rsid w:val="00785D98"/>
    <w:rsid w:val="00785E3F"/>
    <w:rsid w:val="00785FB8"/>
    <w:rsid w:val="00786A84"/>
    <w:rsid w:val="00786F57"/>
    <w:rsid w:val="0078717E"/>
    <w:rsid w:val="00787536"/>
    <w:rsid w:val="0078789E"/>
    <w:rsid w:val="007878C5"/>
    <w:rsid w:val="00787A00"/>
    <w:rsid w:val="00787CC2"/>
    <w:rsid w:val="00787F37"/>
    <w:rsid w:val="007909AA"/>
    <w:rsid w:val="00790E54"/>
    <w:rsid w:val="007911DC"/>
    <w:rsid w:val="00791452"/>
    <w:rsid w:val="00791767"/>
    <w:rsid w:val="00791CBB"/>
    <w:rsid w:val="00791FFB"/>
    <w:rsid w:val="0079236D"/>
    <w:rsid w:val="00792692"/>
    <w:rsid w:val="00792DE6"/>
    <w:rsid w:val="00792F92"/>
    <w:rsid w:val="00793581"/>
    <w:rsid w:val="00793AC8"/>
    <w:rsid w:val="00793D7D"/>
    <w:rsid w:val="00794225"/>
    <w:rsid w:val="00794A22"/>
    <w:rsid w:val="00794B17"/>
    <w:rsid w:val="00794DF9"/>
    <w:rsid w:val="00794E14"/>
    <w:rsid w:val="00795475"/>
    <w:rsid w:val="00795878"/>
    <w:rsid w:val="00795DFE"/>
    <w:rsid w:val="00795E83"/>
    <w:rsid w:val="00796032"/>
    <w:rsid w:val="007960B7"/>
    <w:rsid w:val="00796388"/>
    <w:rsid w:val="00797144"/>
    <w:rsid w:val="0079737B"/>
    <w:rsid w:val="00797834"/>
    <w:rsid w:val="00797BC7"/>
    <w:rsid w:val="00797C2F"/>
    <w:rsid w:val="00797CE2"/>
    <w:rsid w:val="00797F77"/>
    <w:rsid w:val="007A0FB4"/>
    <w:rsid w:val="007A167F"/>
    <w:rsid w:val="007A1A06"/>
    <w:rsid w:val="007A25A9"/>
    <w:rsid w:val="007A2680"/>
    <w:rsid w:val="007A2C03"/>
    <w:rsid w:val="007A3506"/>
    <w:rsid w:val="007A4119"/>
    <w:rsid w:val="007A43E9"/>
    <w:rsid w:val="007A467B"/>
    <w:rsid w:val="007A4E19"/>
    <w:rsid w:val="007A4E3B"/>
    <w:rsid w:val="007A5130"/>
    <w:rsid w:val="007A5AA8"/>
    <w:rsid w:val="007A5D93"/>
    <w:rsid w:val="007A6618"/>
    <w:rsid w:val="007A6845"/>
    <w:rsid w:val="007A6A7A"/>
    <w:rsid w:val="007A6B53"/>
    <w:rsid w:val="007A7778"/>
    <w:rsid w:val="007B0233"/>
    <w:rsid w:val="007B0768"/>
    <w:rsid w:val="007B2315"/>
    <w:rsid w:val="007B2B68"/>
    <w:rsid w:val="007B2DC4"/>
    <w:rsid w:val="007B3458"/>
    <w:rsid w:val="007B34A4"/>
    <w:rsid w:val="007B4B63"/>
    <w:rsid w:val="007B5318"/>
    <w:rsid w:val="007B581C"/>
    <w:rsid w:val="007B5A30"/>
    <w:rsid w:val="007B6361"/>
    <w:rsid w:val="007B67A7"/>
    <w:rsid w:val="007B6AB8"/>
    <w:rsid w:val="007B6BAF"/>
    <w:rsid w:val="007B6E8A"/>
    <w:rsid w:val="007B70BE"/>
    <w:rsid w:val="007B71D6"/>
    <w:rsid w:val="007B77FE"/>
    <w:rsid w:val="007B7D0C"/>
    <w:rsid w:val="007B7DFE"/>
    <w:rsid w:val="007C0053"/>
    <w:rsid w:val="007C013D"/>
    <w:rsid w:val="007C0C79"/>
    <w:rsid w:val="007C0CC9"/>
    <w:rsid w:val="007C1096"/>
    <w:rsid w:val="007C15D8"/>
    <w:rsid w:val="007C1C42"/>
    <w:rsid w:val="007C2018"/>
    <w:rsid w:val="007C2A03"/>
    <w:rsid w:val="007C2C0C"/>
    <w:rsid w:val="007C2EA6"/>
    <w:rsid w:val="007C31B2"/>
    <w:rsid w:val="007C3C72"/>
    <w:rsid w:val="007C41F5"/>
    <w:rsid w:val="007C4946"/>
    <w:rsid w:val="007C49F1"/>
    <w:rsid w:val="007C4A5D"/>
    <w:rsid w:val="007C4B42"/>
    <w:rsid w:val="007C51F0"/>
    <w:rsid w:val="007C5400"/>
    <w:rsid w:val="007C5DA2"/>
    <w:rsid w:val="007C6225"/>
    <w:rsid w:val="007C6760"/>
    <w:rsid w:val="007C6B61"/>
    <w:rsid w:val="007C7B3D"/>
    <w:rsid w:val="007C7FB0"/>
    <w:rsid w:val="007D089E"/>
    <w:rsid w:val="007D12AE"/>
    <w:rsid w:val="007D133D"/>
    <w:rsid w:val="007D25A6"/>
    <w:rsid w:val="007D283F"/>
    <w:rsid w:val="007D2BE2"/>
    <w:rsid w:val="007D341C"/>
    <w:rsid w:val="007D4103"/>
    <w:rsid w:val="007D4253"/>
    <w:rsid w:val="007D43AF"/>
    <w:rsid w:val="007D47E2"/>
    <w:rsid w:val="007D4D96"/>
    <w:rsid w:val="007D5091"/>
    <w:rsid w:val="007D51B5"/>
    <w:rsid w:val="007D5DD8"/>
    <w:rsid w:val="007D5F10"/>
    <w:rsid w:val="007D60A7"/>
    <w:rsid w:val="007D6795"/>
    <w:rsid w:val="007D6F9D"/>
    <w:rsid w:val="007D715A"/>
    <w:rsid w:val="007D7650"/>
    <w:rsid w:val="007D7F8D"/>
    <w:rsid w:val="007E0525"/>
    <w:rsid w:val="007E0556"/>
    <w:rsid w:val="007E0B4D"/>
    <w:rsid w:val="007E1096"/>
    <w:rsid w:val="007E1614"/>
    <w:rsid w:val="007E1A76"/>
    <w:rsid w:val="007E25D4"/>
    <w:rsid w:val="007E2E7F"/>
    <w:rsid w:val="007E2EEE"/>
    <w:rsid w:val="007E3474"/>
    <w:rsid w:val="007E390B"/>
    <w:rsid w:val="007E39EE"/>
    <w:rsid w:val="007E40F3"/>
    <w:rsid w:val="007E4389"/>
    <w:rsid w:val="007E4676"/>
    <w:rsid w:val="007E4E31"/>
    <w:rsid w:val="007E539C"/>
    <w:rsid w:val="007E555C"/>
    <w:rsid w:val="007E556D"/>
    <w:rsid w:val="007E55D1"/>
    <w:rsid w:val="007E582A"/>
    <w:rsid w:val="007E5AA1"/>
    <w:rsid w:val="007E5E11"/>
    <w:rsid w:val="007E627B"/>
    <w:rsid w:val="007E62CA"/>
    <w:rsid w:val="007E662C"/>
    <w:rsid w:val="007E676B"/>
    <w:rsid w:val="007E6BF3"/>
    <w:rsid w:val="007E6C48"/>
    <w:rsid w:val="007E7047"/>
    <w:rsid w:val="007F04E6"/>
    <w:rsid w:val="007F075E"/>
    <w:rsid w:val="007F07F7"/>
    <w:rsid w:val="007F0AFE"/>
    <w:rsid w:val="007F1119"/>
    <w:rsid w:val="007F1329"/>
    <w:rsid w:val="007F13C0"/>
    <w:rsid w:val="007F19A3"/>
    <w:rsid w:val="007F1B8D"/>
    <w:rsid w:val="007F1D32"/>
    <w:rsid w:val="007F234A"/>
    <w:rsid w:val="007F23AA"/>
    <w:rsid w:val="007F343C"/>
    <w:rsid w:val="007F3B38"/>
    <w:rsid w:val="007F3BBA"/>
    <w:rsid w:val="007F3E63"/>
    <w:rsid w:val="007F404B"/>
    <w:rsid w:val="007F456F"/>
    <w:rsid w:val="007F509D"/>
    <w:rsid w:val="007F5554"/>
    <w:rsid w:val="007F6457"/>
    <w:rsid w:val="007F647F"/>
    <w:rsid w:val="007F6C80"/>
    <w:rsid w:val="007F7665"/>
    <w:rsid w:val="007F7828"/>
    <w:rsid w:val="007F78CC"/>
    <w:rsid w:val="007F79C1"/>
    <w:rsid w:val="007F7E68"/>
    <w:rsid w:val="007F7EC8"/>
    <w:rsid w:val="00801080"/>
    <w:rsid w:val="00801797"/>
    <w:rsid w:val="008019E5"/>
    <w:rsid w:val="00801CEE"/>
    <w:rsid w:val="008028F5"/>
    <w:rsid w:val="008031AA"/>
    <w:rsid w:val="008036EC"/>
    <w:rsid w:val="00803BB0"/>
    <w:rsid w:val="008043EF"/>
    <w:rsid w:val="00804B6E"/>
    <w:rsid w:val="00804EC4"/>
    <w:rsid w:val="00805612"/>
    <w:rsid w:val="00805AD5"/>
    <w:rsid w:val="00805D4C"/>
    <w:rsid w:val="00806560"/>
    <w:rsid w:val="008069DC"/>
    <w:rsid w:val="00806D35"/>
    <w:rsid w:val="00806E71"/>
    <w:rsid w:val="00806F0E"/>
    <w:rsid w:val="00806FA0"/>
    <w:rsid w:val="0080709F"/>
    <w:rsid w:val="0080710E"/>
    <w:rsid w:val="00807191"/>
    <w:rsid w:val="008074F2"/>
    <w:rsid w:val="008077C6"/>
    <w:rsid w:val="00807B02"/>
    <w:rsid w:val="00810312"/>
    <w:rsid w:val="00810721"/>
    <w:rsid w:val="008113FC"/>
    <w:rsid w:val="00811F67"/>
    <w:rsid w:val="00812BED"/>
    <w:rsid w:val="00813282"/>
    <w:rsid w:val="00814463"/>
    <w:rsid w:val="008144D1"/>
    <w:rsid w:val="00814AE2"/>
    <w:rsid w:val="00814BF7"/>
    <w:rsid w:val="008159AF"/>
    <w:rsid w:val="00816730"/>
    <w:rsid w:val="00816CEA"/>
    <w:rsid w:val="0081765D"/>
    <w:rsid w:val="008179EB"/>
    <w:rsid w:val="00817C2E"/>
    <w:rsid w:val="00817E9B"/>
    <w:rsid w:val="008208FD"/>
    <w:rsid w:val="00820FCA"/>
    <w:rsid w:val="008211AE"/>
    <w:rsid w:val="008212B0"/>
    <w:rsid w:val="0082130F"/>
    <w:rsid w:val="00821500"/>
    <w:rsid w:val="00821589"/>
    <w:rsid w:val="008219D1"/>
    <w:rsid w:val="00821B83"/>
    <w:rsid w:val="00821F51"/>
    <w:rsid w:val="00822342"/>
    <w:rsid w:val="008226D3"/>
    <w:rsid w:val="008228FE"/>
    <w:rsid w:val="00823878"/>
    <w:rsid w:val="008243E3"/>
    <w:rsid w:val="00824878"/>
    <w:rsid w:val="00824954"/>
    <w:rsid w:val="00826042"/>
    <w:rsid w:val="00826382"/>
    <w:rsid w:val="00826F09"/>
    <w:rsid w:val="008271F2"/>
    <w:rsid w:val="008271F9"/>
    <w:rsid w:val="008273AD"/>
    <w:rsid w:val="00827A24"/>
    <w:rsid w:val="00827B5A"/>
    <w:rsid w:val="008300BE"/>
    <w:rsid w:val="00830B84"/>
    <w:rsid w:val="00830DFD"/>
    <w:rsid w:val="00831D00"/>
    <w:rsid w:val="00831DAB"/>
    <w:rsid w:val="00831EED"/>
    <w:rsid w:val="008322CE"/>
    <w:rsid w:val="00832682"/>
    <w:rsid w:val="00832697"/>
    <w:rsid w:val="008332D8"/>
    <w:rsid w:val="00833667"/>
    <w:rsid w:val="0083393A"/>
    <w:rsid w:val="00833A06"/>
    <w:rsid w:val="00834018"/>
    <w:rsid w:val="00834C8D"/>
    <w:rsid w:val="008352A7"/>
    <w:rsid w:val="0083535B"/>
    <w:rsid w:val="00835393"/>
    <w:rsid w:val="00835862"/>
    <w:rsid w:val="00835BF3"/>
    <w:rsid w:val="00835D52"/>
    <w:rsid w:val="00835DBE"/>
    <w:rsid w:val="008366FE"/>
    <w:rsid w:val="00836BA5"/>
    <w:rsid w:val="008372E6"/>
    <w:rsid w:val="00837940"/>
    <w:rsid w:val="00837A92"/>
    <w:rsid w:val="00837CDE"/>
    <w:rsid w:val="00837F24"/>
    <w:rsid w:val="008400D8"/>
    <w:rsid w:val="0084045A"/>
    <w:rsid w:val="00840CCB"/>
    <w:rsid w:val="00841DB5"/>
    <w:rsid w:val="00841FCD"/>
    <w:rsid w:val="008420A5"/>
    <w:rsid w:val="0084233A"/>
    <w:rsid w:val="008423CF"/>
    <w:rsid w:val="0084265E"/>
    <w:rsid w:val="0084297A"/>
    <w:rsid w:val="0084298C"/>
    <w:rsid w:val="008430CD"/>
    <w:rsid w:val="008433BA"/>
    <w:rsid w:val="0084380D"/>
    <w:rsid w:val="00843A2E"/>
    <w:rsid w:val="0084411C"/>
    <w:rsid w:val="008442A2"/>
    <w:rsid w:val="00844446"/>
    <w:rsid w:val="008444BA"/>
    <w:rsid w:val="0084458B"/>
    <w:rsid w:val="0084484F"/>
    <w:rsid w:val="00845474"/>
    <w:rsid w:val="00845D89"/>
    <w:rsid w:val="008465FA"/>
    <w:rsid w:val="00846FD6"/>
    <w:rsid w:val="0084745F"/>
    <w:rsid w:val="0084772A"/>
    <w:rsid w:val="0085079C"/>
    <w:rsid w:val="008512F6"/>
    <w:rsid w:val="008513B7"/>
    <w:rsid w:val="00851476"/>
    <w:rsid w:val="00851681"/>
    <w:rsid w:val="00851682"/>
    <w:rsid w:val="008519D9"/>
    <w:rsid w:val="00852084"/>
    <w:rsid w:val="008522BD"/>
    <w:rsid w:val="0085255C"/>
    <w:rsid w:val="00852B4E"/>
    <w:rsid w:val="00853A21"/>
    <w:rsid w:val="00853D73"/>
    <w:rsid w:val="00854251"/>
    <w:rsid w:val="00854539"/>
    <w:rsid w:val="008550FA"/>
    <w:rsid w:val="0085555D"/>
    <w:rsid w:val="00855ECE"/>
    <w:rsid w:val="00855F33"/>
    <w:rsid w:val="008565FF"/>
    <w:rsid w:val="008600B6"/>
    <w:rsid w:val="00860186"/>
    <w:rsid w:val="00860407"/>
    <w:rsid w:val="00860460"/>
    <w:rsid w:val="0086081A"/>
    <w:rsid w:val="00860BE4"/>
    <w:rsid w:val="00860D97"/>
    <w:rsid w:val="008615C4"/>
    <w:rsid w:val="00861D07"/>
    <w:rsid w:val="00863136"/>
    <w:rsid w:val="0086341D"/>
    <w:rsid w:val="00863546"/>
    <w:rsid w:val="008640CC"/>
    <w:rsid w:val="00864AE8"/>
    <w:rsid w:val="00864C00"/>
    <w:rsid w:val="00864D56"/>
    <w:rsid w:val="00865DC6"/>
    <w:rsid w:val="00865EDD"/>
    <w:rsid w:val="00866F80"/>
    <w:rsid w:val="00866FB7"/>
    <w:rsid w:val="0086738D"/>
    <w:rsid w:val="00867BD2"/>
    <w:rsid w:val="00867BE5"/>
    <w:rsid w:val="00867C59"/>
    <w:rsid w:val="00870211"/>
    <w:rsid w:val="00870792"/>
    <w:rsid w:val="00870C26"/>
    <w:rsid w:val="00870E19"/>
    <w:rsid w:val="00870F70"/>
    <w:rsid w:val="00871B9C"/>
    <w:rsid w:val="00872105"/>
    <w:rsid w:val="00872456"/>
    <w:rsid w:val="008724C1"/>
    <w:rsid w:val="0087275D"/>
    <w:rsid w:val="008728FF"/>
    <w:rsid w:val="00872FA9"/>
    <w:rsid w:val="00873568"/>
    <w:rsid w:val="008737B6"/>
    <w:rsid w:val="00873DFF"/>
    <w:rsid w:val="00874633"/>
    <w:rsid w:val="00874B42"/>
    <w:rsid w:val="00874BD1"/>
    <w:rsid w:val="00875822"/>
    <w:rsid w:val="008768A2"/>
    <w:rsid w:val="00877528"/>
    <w:rsid w:val="00877CC9"/>
    <w:rsid w:val="00880568"/>
    <w:rsid w:val="00880C57"/>
    <w:rsid w:val="00881340"/>
    <w:rsid w:val="00881D7E"/>
    <w:rsid w:val="00882398"/>
    <w:rsid w:val="00883132"/>
    <w:rsid w:val="008831A6"/>
    <w:rsid w:val="00883364"/>
    <w:rsid w:val="00884DA0"/>
    <w:rsid w:val="00885114"/>
    <w:rsid w:val="00885833"/>
    <w:rsid w:val="00885EF5"/>
    <w:rsid w:val="008860B4"/>
    <w:rsid w:val="00886896"/>
    <w:rsid w:val="00886BE7"/>
    <w:rsid w:val="00886C8E"/>
    <w:rsid w:val="00890006"/>
    <w:rsid w:val="0089048E"/>
    <w:rsid w:val="0089061D"/>
    <w:rsid w:val="008907E6"/>
    <w:rsid w:val="00890AE3"/>
    <w:rsid w:val="0089106D"/>
    <w:rsid w:val="00891604"/>
    <w:rsid w:val="00892712"/>
    <w:rsid w:val="0089398F"/>
    <w:rsid w:val="00893B12"/>
    <w:rsid w:val="00893EF2"/>
    <w:rsid w:val="00894200"/>
    <w:rsid w:val="0089463E"/>
    <w:rsid w:val="00894D47"/>
    <w:rsid w:val="00894F9A"/>
    <w:rsid w:val="00895F84"/>
    <w:rsid w:val="0089630B"/>
    <w:rsid w:val="0089692A"/>
    <w:rsid w:val="008970F2"/>
    <w:rsid w:val="008971E4"/>
    <w:rsid w:val="008977BD"/>
    <w:rsid w:val="00897ADA"/>
    <w:rsid w:val="008A0317"/>
    <w:rsid w:val="008A0688"/>
    <w:rsid w:val="008A1323"/>
    <w:rsid w:val="008A1476"/>
    <w:rsid w:val="008A1B27"/>
    <w:rsid w:val="008A2179"/>
    <w:rsid w:val="008A229A"/>
    <w:rsid w:val="008A2B73"/>
    <w:rsid w:val="008A3814"/>
    <w:rsid w:val="008A3A74"/>
    <w:rsid w:val="008A3D3F"/>
    <w:rsid w:val="008A3E05"/>
    <w:rsid w:val="008A4879"/>
    <w:rsid w:val="008A4E28"/>
    <w:rsid w:val="008A56F1"/>
    <w:rsid w:val="008A5944"/>
    <w:rsid w:val="008A5D7D"/>
    <w:rsid w:val="008A6315"/>
    <w:rsid w:val="008A631D"/>
    <w:rsid w:val="008A6502"/>
    <w:rsid w:val="008A6B5B"/>
    <w:rsid w:val="008A7266"/>
    <w:rsid w:val="008B061D"/>
    <w:rsid w:val="008B0650"/>
    <w:rsid w:val="008B07FA"/>
    <w:rsid w:val="008B0808"/>
    <w:rsid w:val="008B082E"/>
    <w:rsid w:val="008B087D"/>
    <w:rsid w:val="008B0FF6"/>
    <w:rsid w:val="008B1113"/>
    <w:rsid w:val="008B1129"/>
    <w:rsid w:val="008B1175"/>
    <w:rsid w:val="008B1426"/>
    <w:rsid w:val="008B19D1"/>
    <w:rsid w:val="008B292C"/>
    <w:rsid w:val="008B2FFE"/>
    <w:rsid w:val="008B30DE"/>
    <w:rsid w:val="008B3155"/>
    <w:rsid w:val="008B31A9"/>
    <w:rsid w:val="008B38A1"/>
    <w:rsid w:val="008B393A"/>
    <w:rsid w:val="008B3A39"/>
    <w:rsid w:val="008B3C0F"/>
    <w:rsid w:val="008B3DE1"/>
    <w:rsid w:val="008B41B4"/>
    <w:rsid w:val="008B41B6"/>
    <w:rsid w:val="008B4E0B"/>
    <w:rsid w:val="008B58BD"/>
    <w:rsid w:val="008B5A5D"/>
    <w:rsid w:val="008B5BCA"/>
    <w:rsid w:val="008B5C82"/>
    <w:rsid w:val="008B5E20"/>
    <w:rsid w:val="008B6BCA"/>
    <w:rsid w:val="008B7031"/>
    <w:rsid w:val="008B7112"/>
    <w:rsid w:val="008B778A"/>
    <w:rsid w:val="008B778E"/>
    <w:rsid w:val="008B7EB4"/>
    <w:rsid w:val="008C0B0A"/>
    <w:rsid w:val="008C0BD3"/>
    <w:rsid w:val="008C0CC0"/>
    <w:rsid w:val="008C11A5"/>
    <w:rsid w:val="008C11F6"/>
    <w:rsid w:val="008C1A72"/>
    <w:rsid w:val="008C1E52"/>
    <w:rsid w:val="008C23B9"/>
    <w:rsid w:val="008C2F74"/>
    <w:rsid w:val="008C311D"/>
    <w:rsid w:val="008C3135"/>
    <w:rsid w:val="008C36AE"/>
    <w:rsid w:val="008C409B"/>
    <w:rsid w:val="008C44A9"/>
    <w:rsid w:val="008C46B8"/>
    <w:rsid w:val="008C5241"/>
    <w:rsid w:val="008C559C"/>
    <w:rsid w:val="008C5668"/>
    <w:rsid w:val="008C6118"/>
    <w:rsid w:val="008C707C"/>
    <w:rsid w:val="008C759C"/>
    <w:rsid w:val="008C75BC"/>
    <w:rsid w:val="008D00F5"/>
    <w:rsid w:val="008D043B"/>
    <w:rsid w:val="008D0F57"/>
    <w:rsid w:val="008D1211"/>
    <w:rsid w:val="008D151A"/>
    <w:rsid w:val="008D182B"/>
    <w:rsid w:val="008D24A0"/>
    <w:rsid w:val="008D2A45"/>
    <w:rsid w:val="008D3266"/>
    <w:rsid w:val="008D3460"/>
    <w:rsid w:val="008D402B"/>
    <w:rsid w:val="008D405C"/>
    <w:rsid w:val="008D470E"/>
    <w:rsid w:val="008D4D23"/>
    <w:rsid w:val="008D4DDB"/>
    <w:rsid w:val="008D51E3"/>
    <w:rsid w:val="008D547B"/>
    <w:rsid w:val="008D6BFF"/>
    <w:rsid w:val="008D72F6"/>
    <w:rsid w:val="008D75F7"/>
    <w:rsid w:val="008D7AE0"/>
    <w:rsid w:val="008D7CE8"/>
    <w:rsid w:val="008E01A9"/>
    <w:rsid w:val="008E0426"/>
    <w:rsid w:val="008E04FC"/>
    <w:rsid w:val="008E1299"/>
    <w:rsid w:val="008E19F3"/>
    <w:rsid w:val="008E1D0A"/>
    <w:rsid w:val="008E1E74"/>
    <w:rsid w:val="008E1F1E"/>
    <w:rsid w:val="008E21A8"/>
    <w:rsid w:val="008E2D40"/>
    <w:rsid w:val="008E4505"/>
    <w:rsid w:val="008E4A53"/>
    <w:rsid w:val="008E5007"/>
    <w:rsid w:val="008E5277"/>
    <w:rsid w:val="008E544D"/>
    <w:rsid w:val="008E567F"/>
    <w:rsid w:val="008E5772"/>
    <w:rsid w:val="008E5983"/>
    <w:rsid w:val="008E64D7"/>
    <w:rsid w:val="008E6BD7"/>
    <w:rsid w:val="008E6C9D"/>
    <w:rsid w:val="008E711C"/>
    <w:rsid w:val="008E781D"/>
    <w:rsid w:val="008F07E7"/>
    <w:rsid w:val="008F0A17"/>
    <w:rsid w:val="008F129B"/>
    <w:rsid w:val="008F165A"/>
    <w:rsid w:val="008F175D"/>
    <w:rsid w:val="008F1987"/>
    <w:rsid w:val="008F1A6E"/>
    <w:rsid w:val="008F1B98"/>
    <w:rsid w:val="008F2739"/>
    <w:rsid w:val="008F463C"/>
    <w:rsid w:val="008F4793"/>
    <w:rsid w:val="008F47B8"/>
    <w:rsid w:val="008F4F4B"/>
    <w:rsid w:val="008F50DF"/>
    <w:rsid w:val="008F5242"/>
    <w:rsid w:val="008F5A29"/>
    <w:rsid w:val="008F5B04"/>
    <w:rsid w:val="008F606A"/>
    <w:rsid w:val="008F6E9A"/>
    <w:rsid w:val="008F703F"/>
    <w:rsid w:val="008F726E"/>
    <w:rsid w:val="008F7AEA"/>
    <w:rsid w:val="008F7E00"/>
    <w:rsid w:val="00900A44"/>
    <w:rsid w:val="00901062"/>
    <w:rsid w:val="0090112B"/>
    <w:rsid w:val="0090181B"/>
    <w:rsid w:val="00902847"/>
    <w:rsid w:val="00902A34"/>
    <w:rsid w:val="00902C16"/>
    <w:rsid w:val="0090342D"/>
    <w:rsid w:val="0090358F"/>
    <w:rsid w:val="00903603"/>
    <w:rsid w:val="009038A8"/>
    <w:rsid w:val="009041C4"/>
    <w:rsid w:val="009041F4"/>
    <w:rsid w:val="00904346"/>
    <w:rsid w:val="00904496"/>
    <w:rsid w:val="009049AF"/>
    <w:rsid w:val="009049D1"/>
    <w:rsid w:val="0090518A"/>
    <w:rsid w:val="00905D79"/>
    <w:rsid w:val="0090646E"/>
    <w:rsid w:val="0091010E"/>
    <w:rsid w:val="00910B6F"/>
    <w:rsid w:val="00910D19"/>
    <w:rsid w:val="009111E3"/>
    <w:rsid w:val="0091124D"/>
    <w:rsid w:val="009115F1"/>
    <w:rsid w:val="00911974"/>
    <w:rsid w:val="00911A6D"/>
    <w:rsid w:val="009122D3"/>
    <w:rsid w:val="0091275F"/>
    <w:rsid w:val="0091294B"/>
    <w:rsid w:val="0091366B"/>
    <w:rsid w:val="00913FED"/>
    <w:rsid w:val="0091415D"/>
    <w:rsid w:val="0091587A"/>
    <w:rsid w:val="0091630E"/>
    <w:rsid w:val="0091726D"/>
    <w:rsid w:val="009172FD"/>
    <w:rsid w:val="009173A9"/>
    <w:rsid w:val="00917686"/>
    <w:rsid w:val="0091797A"/>
    <w:rsid w:val="00917C3E"/>
    <w:rsid w:val="00917CB4"/>
    <w:rsid w:val="00920F0A"/>
    <w:rsid w:val="0092107B"/>
    <w:rsid w:val="009223F1"/>
    <w:rsid w:val="00922AA6"/>
    <w:rsid w:val="0092356B"/>
    <w:rsid w:val="00924134"/>
    <w:rsid w:val="0092448C"/>
    <w:rsid w:val="009247F7"/>
    <w:rsid w:val="009249DD"/>
    <w:rsid w:val="0092504F"/>
    <w:rsid w:val="00925068"/>
    <w:rsid w:val="0092534B"/>
    <w:rsid w:val="009254DA"/>
    <w:rsid w:val="009254EE"/>
    <w:rsid w:val="00925C4F"/>
    <w:rsid w:val="00926411"/>
    <w:rsid w:val="00926801"/>
    <w:rsid w:val="00926834"/>
    <w:rsid w:val="00926857"/>
    <w:rsid w:val="0092689C"/>
    <w:rsid w:val="009269BC"/>
    <w:rsid w:val="00926FED"/>
    <w:rsid w:val="00927100"/>
    <w:rsid w:val="0092797B"/>
    <w:rsid w:val="00927BD8"/>
    <w:rsid w:val="00927DD3"/>
    <w:rsid w:val="00930187"/>
    <w:rsid w:val="009307E5"/>
    <w:rsid w:val="00930A05"/>
    <w:rsid w:val="00931037"/>
    <w:rsid w:val="009316DF"/>
    <w:rsid w:val="00931BAB"/>
    <w:rsid w:val="00931D07"/>
    <w:rsid w:val="009327AE"/>
    <w:rsid w:val="00932A13"/>
    <w:rsid w:val="00932A36"/>
    <w:rsid w:val="00932D48"/>
    <w:rsid w:val="00933951"/>
    <w:rsid w:val="009339C0"/>
    <w:rsid w:val="009341EE"/>
    <w:rsid w:val="00934409"/>
    <w:rsid w:val="009344F3"/>
    <w:rsid w:val="00934A7B"/>
    <w:rsid w:val="00934C76"/>
    <w:rsid w:val="009354E5"/>
    <w:rsid w:val="00935628"/>
    <w:rsid w:val="0093569F"/>
    <w:rsid w:val="00936759"/>
    <w:rsid w:val="00936972"/>
    <w:rsid w:val="00936CE1"/>
    <w:rsid w:val="009372B3"/>
    <w:rsid w:val="00937BD6"/>
    <w:rsid w:val="00937EC8"/>
    <w:rsid w:val="0094047D"/>
    <w:rsid w:val="00940627"/>
    <w:rsid w:val="00940DE1"/>
    <w:rsid w:val="00941B46"/>
    <w:rsid w:val="00941CAC"/>
    <w:rsid w:val="0094282B"/>
    <w:rsid w:val="00943874"/>
    <w:rsid w:val="00943A71"/>
    <w:rsid w:val="00943AC0"/>
    <w:rsid w:val="00943C94"/>
    <w:rsid w:val="00943E0B"/>
    <w:rsid w:val="00944051"/>
    <w:rsid w:val="0094445F"/>
    <w:rsid w:val="00945130"/>
    <w:rsid w:val="0094516C"/>
    <w:rsid w:val="00945818"/>
    <w:rsid w:val="00945AB0"/>
    <w:rsid w:val="00945CFD"/>
    <w:rsid w:val="00946046"/>
    <w:rsid w:val="009461A4"/>
    <w:rsid w:val="0094634F"/>
    <w:rsid w:val="00946ABE"/>
    <w:rsid w:val="0094705B"/>
    <w:rsid w:val="0094735B"/>
    <w:rsid w:val="00947584"/>
    <w:rsid w:val="00947708"/>
    <w:rsid w:val="009477B7"/>
    <w:rsid w:val="00950820"/>
    <w:rsid w:val="0095099D"/>
    <w:rsid w:val="00950B3F"/>
    <w:rsid w:val="0095107A"/>
    <w:rsid w:val="009517EB"/>
    <w:rsid w:val="00951A27"/>
    <w:rsid w:val="009520D6"/>
    <w:rsid w:val="0095217C"/>
    <w:rsid w:val="009522D7"/>
    <w:rsid w:val="00953300"/>
    <w:rsid w:val="0095351D"/>
    <w:rsid w:val="0095459F"/>
    <w:rsid w:val="009549C7"/>
    <w:rsid w:val="00955F12"/>
    <w:rsid w:val="00956C38"/>
    <w:rsid w:val="009570E5"/>
    <w:rsid w:val="00957360"/>
    <w:rsid w:val="009574BE"/>
    <w:rsid w:val="00957D18"/>
    <w:rsid w:val="00957FE0"/>
    <w:rsid w:val="009601BC"/>
    <w:rsid w:val="00960827"/>
    <w:rsid w:val="00960A58"/>
    <w:rsid w:val="00960CFF"/>
    <w:rsid w:val="00960DC5"/>
    <w:rsid w:val="009610FF"/>
    <w:rsid w:val="00961249"/>
    <w:rsid w:val="0096149B"/>
    <w:rsid w:val="00961F6D"/>
    <w:rsid w:val="00962EB9"/>
    <w:rsid w:val="0096394C"/>
    <w:rsid w:val="00963A5D"/>
    <w:rsid w:val="00963D0B"/>
    <w:rsid w:val="009640D4"/>
    <w:rsid w:val="00964F16"/>
    <w:rsid w:val="00965407"/>
    <w:rsid w:val="00965727"/>
    <w:rsid w:val="009659AC"/>
    <w:rsid w:val="00965E24"/>
    <w:rsid w:val="00966926"/>
    <w:rsid w:val="009673D9"/>
    <w:rsid w:val="009674FD"/>
    <w:rsid w:val="00970036"/>
    <w:rsid w:val="00970064"/>
    <w:rsid w:val="009703E5"/>
    <w:rsid w:val="0097091D"/>
    <w:rsid w:val="00970998"/>
    <w:rsid w:val="00970B86"/>
    <w:rsid w:val="00970DF2"/>
    <w:rsid w:val="00971079"/>
    <w:rsid w:val="00971817"/>
    <w:rsid w:val="00971F3C"/>
    <w:rsid w:val="00972F67"/>
    <w:rsid w:val="00972FF6"/>
    <w:rsid w:val="00973F94"/>
    <w:rsid w:val="009749DA"/>
    <w:rsid w:val="00974E92"/>
    <w:rsid w:val="00975A6C"/>
    <w:rsid w:val="009769BB"/>
    <w:rsid w:val="00976A35"/>
    <w:rsid w:val="00976D7A"/>
    <w:rsid w:val="009774B8"/>
    <w:rsid w:val="009809A3"/>
    <w:rsid w:val="009809DA"/>
    <w:rsid w:val="009809E1"/>
    <w:rsid w:val="009809E8"/>
    <w:rsid w:val="009811E7"/>
    <w:rsid w:val="009812AA"/>
    <w:rsid w:val="00981370"/>
    <w:rsid w:val="00981F7E"/>
    <w:rsid w:val="0098218F"/>
    <w:rsid w:val="00982FE1"/>
    <w:rsid w:val="0098324E"/>
    <w:rsid w:val="009832E8"/>
    <w:rsid w:val="00983374"/>
    <w:rsid w:val="00983879"/>
    <w:rsid w:val="0098515C"/>
    <w:rsid w:val="009855FC"/>
    <w:rsid w:val="0098562D"/>
    <w:rsid w:val="00985D02"/>
    <w:rsid w:val="00987336"/>
    <w:rsid w:val="009875CB"/>
    <w:rsid w:val="0098797F"/>
    <w:rsid w:val="00987B2F"/>
    <w:rsid w:val="00987BAC"/>
    <w:rsid w:val="00987C12"/>
    <w:rsid w:val="00987D53"/>
    <w:rsid w:val="00987EF7"/>
    <w:rsid w:val="00990A68"/>
    <w:rsid w:val="00990F6E"/>
    <w:rsid w:val="0099162A"/>
    <w:rsid w:val="00991919"/>
    <w:rsid w:val="009925A2"/>
    <w:rsid w:val="0099312F"/>
    <w:rsid w:val="009945EC"/>
    <w:rsid w:val="0099487C"/>
    <w:rsid w:val="00994BC4"/>
    <w:rsid w:val="00994BEE"/>
    <w:rsid w:val="00994D1A"/>
    <w:rsid w:val="0099520E"/>
    <w:rsid w:val="00995BB5"/>
    <w:rsid w:val="00995F9D"/>
    <w:rsid w:val="009960A8"/>
    <w:rsid w:val="00996137"/>
    <w:rsid w:val="009966D3"/>
    <w:rsid w:val="009967BC"/>
    <w:rsid w:val="00996BF1"/>
    <w:rsid w:val="00996D35"/>
    <w:rsid w:val="009970ED"/>
    <w:rsid w:val="009974F5"/>
    <w:rsid w:val="00997581"/>
    <w:rsid w:val="00997625"/>
    <w:rsid w:val="009A037B"/>
    <w:rsid w:val="009A0972"/>
    <w:rsid w:val="009A1356"/>
    <w:rsid w:val="009A2558"/>
    <w:rsid w:val="009A29AE"/>
    <w:rsid w:val="009A3218"/>
    <w:rsid w:val="009A3539"/>
    <w:rsid w:val="009A36B9"/>
    <w:rsid w:val="009A47F6"/>
    <w:rsid w:val="009A4880"/>
    <w:rsid w:val="009A4DD8"/>
    <w:rsid w:val="009A51DD"/>
    <w:rsid w:val="009A5557"/>
    <w:rsid w:val="009A5671"/>
    <w:rsid w:val="009A5FAA"/>
    <w:rsid w:val="009A6890"/>
    <w:rsid w:val="009A6C52"/>
    <w:rsid w:val="009A6D12"/>
    <w:rsid w:val="009A727D"/>
    <w:rsid w:val="009A7A1E"/>
    <w:rsid w:val="009A7A72"/>
    <w:rsid w:val="009B07D1"/>
    <w:rsid w:val="009B176C"/>
    <w:rsid w:val="009B177F"/>
    <w:rsid w:val="009B2783"/>
    <w:rsid w:val="009B2FF0"/>
    <w:rsid w:val="009B40A4"/>
    <w:rsid w:val="009B487C"/>
    <w:rsid w:val="009B4B61"/>
    <w:rsid w:val="009B509B"/>
    <w:rsid w:val="009B5997"/>
    <w:rsid w:val="009B5BCF"/>
    <w:rsid w:val="009B664B"/>
    <w:rsid w:val="009B6AEB"/>
    <w:rsid w:val="009B6C1E"/>
    <w:rsid w:val="009B71DC"/>
    <w:rsid w:val="009B79AE"/>
    <w:rsid w:val="009B7D08"/>
    <w:rsid w:val="009C003E"/>
    <w:rsid w:val="009C0348"/>
    <w:rsid w:val="009C053D"/>
    <w:rsid w:val="009C0653"/>
    <w:rsid w:val="009C0A3E"/>
    <w:rsid w:val="009C0DCB"/>
    <w:rsid w:val="009C0E32"/>
    <w:rsid w:val="009C1308"/>
    <w:rsid w:val="009C1492"/>
    <w:rsid w:val="009C19AD"/>
    <w:rsid w:val="009C1F38"/>
    <w:rsid w:val="009C2032"/>
    <w:rsid w:val="009C24C9"/>
    <w:rsid w:val="009C25B5"/>
    <w:rsid w:val="009C26E6"/>
    <w:rsid w:val="009C2922"/>
    <w:rsid w:val="009C2BF5"/>
    <w:rsid w:val="009C2E23"/>
    <w:rsid w:val="009C34EB"/>
    <w:rsid w:val="009C3938"/>
    <w:rsid w:val="009C3FF7"/>
    <w:rsid w:val="009C47EE"/>
    <w:rsid w:val="009C5F87"/>
    <w:rsid w:val="009C68E2"/>
    <w:rsid w:val="009C6E2E"/>
    <w:rsid w:val="009C77B4"/>
    <w:rsid w:val="009C7920"/>
    <w:rsid w:val="009C7FAC"/>
    <w:rsid w:val="009D03E9"/>
    <w:rsid w:val="009D079D"/>
    <w:rsid w:val="009D0BD7"/>
    <w:rsid w:val="009D0C87"/>
    <w:rsid w:val="009D109E"/>
    <w:rsid w:val="009D1115"/>
    <w:rsid w:val="009D112B"/>
    <w:rsid w:val="009D1676"/>
    <w:rsid w:val="009D1DB1"/>
    <w:rsid w:val="009D1EC3"/>
    <w:rsid w:val="009D1FD0"/>
    <w:rsid w:val="009D236C"/>
    <w:rsid w:val="009D24F2"/>
    <w:rsid w:val="009D314F"/>
    <w:rsid w:val="009D3510"/>
    <w:rsid w:val="009D3FEC"/>
    <w:rsid w:val="009D4900"/>
    <w:rsid w:val="009D6005"/>
    <w:rsid w:val="009D6534"/>
    <w:rsid w:val="009D6835"/>
    <w:rsid w:val="009D6846"/>
    <w:rsid w:val="009D6C68"/>
    <w:rsid w:val="009D76D5"/>
    <w:rsid w:val="009D7A47"/>
    <w:rsid w:val="009D7FE3"/>
    <w:rsid w:val="009E05D4"/>
    <w:rsid w:val="009E0638"/>
    <w:rsid w:val="009E07AC"/>
    <w:rsid w:val="009E0A4E"/>
    <w:rsid w:val="009E0C6E"/>
    <w:rsid w:val="009E1BC7"/>
    <w:rsid w:val="009E1EDD"/>
    <w:rsid w:val="009E2604"/>
    <w:rsid w:val="009E263D"/>
    <w:rsid w:val="009E2DB9"/>
    <w:rsid w:val="009E3327"/>
    <w:rsid w:val="009E4798"/>
    <w:rsid w:val="009E4853"/>
    <w:rsid w:val="009E4949"/>
    <w:rsid w:val="009E5EFB"/>
    <w:rsid w:val="009E5F0A"/>
    <w:rsid w:val="009E6AE9"/>
    <w:rsid w:val="009E6DCA"/>
    <w:rsid w:val="009E6F6F"/>
    <w:rsid w:val="009E7104"/>
    <w:rsid w:val="009E71B2"/>
    <w:rsid w:val="009E7213"/>
    <w:rsid w:val="009E7F5E"/>
    <w:rsid w:val="009F07AD"/>
    <w:rsid w:val="009F0EA2"/>
    <w:rsid w:val="009F0FAA"/>
    <w:rsid w:val="009F11DC"/>
    <w:rsid w:val="009F13E8"/>
    <w:rsid w:val="009F199A"/>
    <w:rsid w:val="009F1EF7"/>
    <w:rsid w:val="009F2D19"/>
    <w:rsid w:val="009F2D3F"/>
    <w:rsid w:val="009F39AC"/>
    <w:rsid w:val="009F3A8A"/>
    <w:rsid w:val="009F3B24"/>
    <w:rsid w:val="009F4364"/>
    <w:rsid w:val="009F48AE"/>
    <w:rsid w:val="009F4BAB"/>
    <w:rsid w:val="009F4E06"/>
    <w:rsid w:val="009F513F"/>
    <w:rsid w:val="009F5AC6"/>
    <w:rsid w:val="009F5BD4"/>
    <w:rsid w:val="009F5C65"/>
    <w:rsid w:val="009F5EFC"/>
    <w:rsid w:val="009F656A"/>
    <w:rsid w:val="009F65A3"/>
    <w:rsid w:val="009F6E92"/>
    <w:rsid w:val="009F6EB1"/>
    <w:rsid w:val="009F6F39"/>
    <w:rsid w:val="009F7149"/>
    <w:rsid w:val="009F72D2"/>
    <w:rsid w:val="009F73F4"/>
    <w:rsid w:val="009F78D6"/>
    <w:rsid w:val="009F7969"/>
    <w:rsid w:val="009F7A5C"/>
    <w:rsid w:val="009F7BD9"/>
    <w:rsid w:val="009F7BF7"/>
    <w:rsid w:val="00A001B4"/>
    <w:rsid w:val="00A00FC3"/>
    <w:rsid w:val="00A015D6"/>
    <w:rsid w:val="00A016EF"/>
    <w:rsid w:val="00A018BB"/>
    <w:rsid w:val="00A01DB6"/>
    <w:rsid w:val="00A020C6"/>
    <w:rsid w:val="00A028BE"/>
    <w:rsid w:val="00A033E8"/>
    <w:rsid w:val="00A03870"/>
    <w:rsid w:val="00A038E3"/>
    <w:rsid w:val="00A03930"/>
    <w:rsid w:val="00A03A34"/>
    <w:rsid w:val="00A03FAA"/>
    <w:rsid w:val="00A0428C"/>
    <w:rsid w:val="00A042A8"/>
    <w:rsid w:val="00A046FB"/>
    <w:rsid w:val="00A04FA7"/>
    <w:rsid w:val="00A05D0F"/>
    <w:rsid w:val="00A063B0"/>
    <w:rsid w:val="00A064D5"/>
    <w:rsid w:val="00A06691"/>
    <w:rsid w:val="00A067AE"/>
    <w:rsid w:val="00A06A78"/>
    <w:rsid w:val="00A06DE0"/>
    <w:rsid w:val="00A06E4F"/>
    <w:rsid w:val="00A06EDA"/>
    <w:rsid w:val="00A07063"/>
    <w:rsid w:val="00A074C0"/>
    <w:rsid w:val="00A07B85"/>
    <w:rsid w:val="00A07DD6"/>
    <w:rsid w:val="00A105C8"/>
    <w:rsid w:val="00A10FA1"/>
    <w:rsid w:val="00A1147F"/>
    <w:rsid w:val="00A1159E"/>
    <w:rsid w:val="00A1162C"/>
    <w:rsid w:val="00A11A85"/>
    <w:rsid w:val="00A11BB8"/>
    <w:rsid w:val="00A11C24"/>
    <w:rsid w:val="00A11D39"/>
    <w:rsid w:val="00A12931"/>
    <w:rsid w:val="00A12B8A"/>
    <w:rsid w:val="00A1319D"/>
    <w:rsid w:val="00A13379"/>
    <w:rsid w:val="00A138F4"/>
    <w:rsid w:val="00A13AA8"/>
    <w:rsid w:val="00A13D18"/>
    <w:rsid w:val="00A14079"/>
    <w:rsid w:val="00A14E08"/>
    <w:rsid w:val="00A151FE"/>
    <w:rsid w:val="00A15545"/>
    <w:rsid w:val="00A15E40"/>
    <w:rsid w:val="00A15EDB"/>
    <w:rsid w:val="00A163E9"/>
    <w:rsid w:val="00A1698A"/>
    <w:rsid w:val="00A170A7"/>
    <w:rsid w:val="00A17329"/>
    <w:rsid w:val="00A204CC"/>
    <w:rsid w:val="00A211FE"/>
    <w:rsid w:val="00A21A3E"/>
    <w:rsid w:val="00A21C5F"/>
    <w:rsid w:val="00A21D2A"/>
    <w:rsid w:val="00A225A8"/>
    <w:rsid w:val="00A22AFB"/>
    <w:rsid w:val="00A23109"/>
    <w:rsid w:val="00A242D1"/>
    <w:rsid w:val="00A24896"/>
    <w:rsid w:val="00A24938"/>
    <w:rsid w:val="00A24B8D"/>
    <w:rsid w:val="00A25359"/>
    <w:rsid w:val="00A25AFA"/>
    <w:rsid w:val="00A25C39"/>
    <w:rsid w:val="00A262CF"/>
    <w:rsid w:val="00A26B07"/>
    <w:rsid w:val="00A26F6E"/>
    <w:rsid w:val="00A27914"/>
    <w:rsid w:val="00A27BB7"/>
    <w:rsid w:val="00A301F7"/>
    <w:rsid w:val="00A306D6"/>
    <w:rsid w:val="00A30C3E"/>
    <w:rsid w:val="00A30D6E"/>
    <w:rsid w:val="00A30DCB"/>
    <w:rsid w:val="00A30DD7"/>
    <w:rsid w:val="00A31353"/>
    <w:rsid w:val="00A31B1B"/>
    <w:rsid w:val="00A31DE4"/>
    <w:rsid w:val="00A32280"/>
    <w:rsid w:val="00A323EB"/>
    <w:rsid w:val="00A33488"/>
    <w:rsid w:val="00A33929"/>
    <w:rsid w:val="00A34004"/>
    <w:rsid w:val="00A343E1"/>
    <w:rsid w:val="00A346F6"/>
    <w:rsid w:val="00A348AE"/>
    <w:rsid w:val="00A34C7E"/>
    <w:rsid w:val="00A35C33"/>
    <w:rsid w:val="00A35DDD"/>
    <w:rsid w:val="00A36079"/>
    <w:rsid w:val="00A366E2"/>
    <w:rsid w:val="00A36B50"/>
    <w:rsid w:val="00A36DCF"/>
    <w:rsid w:val="00A36EBD"/>
    <w:rsid w:val="00A37731"/>
    <w:rsid w:val="00A37B95"/>
    <w:rsid w:val="00A401C1"/>
    <w:rsid w:val="00A402AB"/>
    <w:rsid w:val="00A40A49"/>
    <w:rsid w:val="00A41207"/>
    <w:rsid w:val="00A4135B"/>
    <w:rsid w:val="00A417A9"/>
    <w:rsid w:val="00A41953"/>
    <w:rsid w:val="00A42494"/>
    <w:rsid w:val="00A4250F"/>
    <w:rsid w:val="00A42698"/>
    <w:rsid w:val="00A4322B"/>
    <w:rsid w:val="00A43F77"/>
    <w:rsid w:val="00A44249"/>
    <w:rsid w:val="00A443BE"/>
    <w:rsid w:val="00A445B0"/>
    <w:rsid w:val="00A44790"/>
    <w:rsid w:val="00A448E7"/>
    <w:rsid w:val="00A44C8E"/>
    <w:rsid w:val="00A44F1E"/>
    <w:rsid w:val="00A45229"/>
    <w:rsid w:val="00A45324"/>
    <w:rsid w:val="00A46AAB"/>
    <w:rsid w:val="00A4701D"/>
    <w:rsid w:val="00A471E5"/>
    <w:rsid w:val="00A47571"/>
    <w:rsid w:val="00A47D16"/>
    <w:rsid w:val="00A50155"/>
    <w:rsid w:val="00A50EF0"/>
    <w:rsid w:val="00A51C48"/>
    <w:rsid w:val="00A52E90"/>
    <w:rsid w:val="00A52F02"/>
    <w:rsid w:val="00A5356D"/>
    <w:rsid w:val="00A540EA"/>
    <w:rsid w:val="00A54BC2"/>
    <w:rsid w:val="00A54CD9"/>
    <w:rsid w:val="00A54DC8"/>
    <w:rsid w:val="00A55070"/>
    <w:rsid w:val="00A552CB"/>
    <w:rsid w:val="00A56B2F"/>
    <w:rsid w:val="00A576F4"/>
    <w:rsid w:val="00A577D5"/>
    <w:rsid w:val="00A57D15"/>
    <w:rsid w:val="00A60085"/>
    <w:rsid w:val="00A6021B"/>
    <w:rsid w:val="00A602CB"/>
    <w:rsid w:val="00A60998"/>
    <w:rsid w:val="00A60B74"/>
    <w:rsid w:val="00A62892"/>
    <w:rsid w:val="00A62C29"/>
    <w:rsid w:val="00A639D1"/>
    <w:rsid w:val="00A640EE"/>
    <w:rsid w:val="00A64181"/>
    <w:rsid w:val="00A6436A"/>
    <w:rsid w:val="00A64425"/>
    <w:rsid w:val="00A64632"/>
    <w:rsid w:val="00A647E8"/>
    <w:rsid w:val="00A64D77"/>
    <w:rsid w:val="00A65782"/>
    <w:rsid w:val="00A65854"/>
    <w:rsid w:val="00A658E0"/>
    <w:rsid w:val="00A65C35"/>
    <w:rsid w:val="00A65F2C"/>
    <w:rsid w:val="00A669E8"/>
    <w:rsid w:val="00A672E0"/>
    <w:rsid w:val="00A706A2"/>
    <w:rsid w:val="00A7129B"/>
    <w:rsid w:val="00A71726"/>
    <w:rsid w:val="00A718FF"/>
    <w:rsid w:val="00A71B1B"/>
    <w:rsid w:val="00A72090"/>
    <w:rsid w:val="00A724E8"/>
    <w:rsid w:val="00A726B7"/>
    <w:rsid w:val="00A72863"/>
    <w:rsid w:val="00A72AD8"/>
    <w:rsid w:val="00A72B26"/>
    <w:rsid w:val="00A73666"/>
    <w:rsid w:val="00A736E3"/>
    <w:rsid w:val="00A7435F"/>
    <w:rsid w:val="00A7488C"/>
    <w:rsid w:val="00A74C8B"/>
    <w:rsid w:val="00A75C87"/>
    <w:rsid w:val="00A75CAE"/>
    <w:rsid w:val="00A76404"/>
    <w:rsid w:val="00A7695F"/>
    <w:rsid w:val="00A77453"/>
    <w:rsid w:val="00A77481"/>
    <w:rsid w:val="00A77492"/>
    <w:rsid w:val="00A77AEE"/>
    <w:rsid w:val="00A77F2E"/>
    <w:rsid w:val="00A80082"/>
    <w:rsid w:val="00A804A0"/>
    <w:rsid w:val="00A807FB"/>
    <w:rsid w:val="00A80809"/>
    <w:rsid w:val="00A809FC"/>
    <w:rsid w:val="00A80CB6"/>
    <w:rsid w:val="00A8124D"/>
    <w:rsid w:val="00A815CA"/>
    <w:rsid w:val="00A8162B"/>
    <w:rsid w:val="00A816AF"/>
    <w:rsid w:val="00A8171F"/>
    <w:rsid w:val="00A81774"/>
    <w:rsid w:val="00A8181F"/>
    <w:rsid w:val="00A82097"/>
    <w:rsid w:val="00A820F0"/>
    <w:rsid w:val="00A82502"/>
    <w:rsid w:val="00A8298E"/>
    <w:rsid w:val="00A82ABB"/>
    <w:rsid w:val="00A8317F"/>
    <w:rsid w:val="00A83197"/>
    <w:rsid w:val="00A83689"/>
    <w:rsid w:val="00A83B04"/>
    <w:rsid w:val="00A8450B"/>
    <w:rsid w:val="00A8474A"/>
    <w:rsid w:val="00A84B6C"/>
    <w:rsid w:val="00A84DBF"/>
    <w:rsid w:val="00A84E16"/>
    <w:rsid w:val="00A85814"/>
    <w:rsid w:val="00A8598F"/>
    <w:rsid w:val="00A859AB"/>
    <w:rsid w:val="00A8645A"/>
    <w:rsid w:val="00A86636"/>
    <w:rsid w:val="00A871AC"/>
    <w:rsid w:val="00A87612"/>
    <w:rsid w:val="00A87A73"/>
    <w:rsid w:val="00A906A7"/>
    <w:rsid w:val="00A907BA"/>
    <w:rsid w:val="00A9084B"/>
    <w:rsid w:val="00A9123A"/>
    <w:rsid w:val="00A91FF1"/>
    <w:rsid w:val="00A928BF"/>
    <w:rsid w:val="00A92E16"/>
    <w:rsid w:val="00A93F76"/>
    <w:rsid w:val="00A94148"/>
    <w:rsid w:val="00A94370"/>
    <w:rsid w:val="00A94585"/>
    <w:rsid w:val="00A948CF"/>
    <w:rsid w:val="00A94999"/>
    <w:rsid w:val="00A94E71"/>
    <w:rsid w:val="00A94EE0"/>
    <w:rsid w:val="00A94FF3"/>
    <w:rsid w:val="00A95004"/>
    <w:rsid w:val="00A95284"/>
    <w:rsid w:val="00A961A6"/>
    <w:rsid w:val="00A96B9A"/>
    <w:rsid w:val="00A96BA2"/>
    <w:rsid w:val="00A96F7B"/>
    <w:rsid w:val="00A97763"/>
    <w:rsid w:val="00A97D0D"/>
    <w:rsid w:val="00A97F3D"/>
    <w:rsid w:val="00A97FEB"/>
    <w:rsid w:val="00AA0480"/>
    <w:rsid w:val="00AA049D"/>
    <w:rsid w:val="00AA0539"/>
    <w:rsid w:val="00AA13F2"/>
    <w:rsid w:val="00AA17FF"/>
    <w:rsid w:val="00AA19B1"/>
    <w:rsid w:val="00AA2AB4"/>
    <w:rsid w:val="00AA32FE"/>
    <w:rsid w:val="00AA38B4"/>
    <w:rsid w:val="00AA3C14"/>
    <w:rsid w:val="00AA3E77"/>
    <w:rsid w:val="00AA49F1"/>
    <w:rsid w:val="00AA57BA"/>
    <w:rsid w:val="00AA6007"/>
    <w:rsid w:val="00AA645E"/>
    <w:rsid w:val="00AA651A"/>
    <w:rsid w:val="00AA69B0"/>
    <w:rsid w:val="00AA6DD7"/>
    <w:rsid w:val="00AA75B5"/>
    <w:rsid w:val="00AB0028"/>
    <w:rsid w:val="00AB087B"/>
    <w:rsid w:val="00AB1510"/>
    <w:rsid w:val="00AB17D7"/>
    <w:rsid w:val="00AB197E"/>
    <w:rsid w:val="00AB2E25"/>
    <w:rsid w:val="00AB2F12"/>
    <w:rsid w:val="00AB32F9"/>
    <w:rsid w:val="00AB34A6"/>
    <w:rsid w:val="00AB390F"/>
    <w:rsid w:val="00AB4716"/>
    <w:rsid w:val="00AB4783"/>
    <w:rsid w:val="00AB492B"/>
    <w:rsid w:val="00AB5675"/>
    <w:rsid w:val="00AB5E6C"/>
    <w:rsid w:val="00AB6587"/>
    <w:rsid w:val="00AB673F"/>
    <w:rsid w:val="00AB6F90"/>
    <w:rsid w:val="00AB7E18"/>
    <w:rsid w:val="00AC00B9"/>
    <w:rsid w:val="00AC032D"/>
    <w:rsid w:val="00AC0BDB"/>
    <w:rsid w:val="00AC21DC"/>
    <w:rsid w:val="00AC233F"/>
    <w:rsid w:val="00AC2792"/>
    <w:rsid w:val="00AC3329"/>
    <w:rsid w:val="00AC350C"/>
    <w:rsid w:val="00AC389F"/>
    <w:rsid w:val="00AC47D6"/>
    <w:rsid w:val="00AC5346"/>
    <w:rsid w:val="00AC53FE"/>
    <w:rsid w:val="00AC5D8D"/>
    <w:rsid w:val="00AC65EA"/>
    <w:rsid w:val="00AC71CB"/>
    <w:rsid w:val="00AC73B7"/>
    <w:rsid w:val="00AC77ED"/>
    <w:rsid w:val="00AC798B"/>
    <w:rsid w:val="00AC7C3D"/>
    <w:rsid w:val="00AC7D37"/>
    <w:rsid w:val="00AD03AE"/>
    <w:rsid w:val="00AD0816"/>
    <w:rsid w:val="00AD0C1C"/>
    <w:rsid w:val="00AD1762"/>
    <w:rsid w:val="00AD1854"/>
    <w:rsid w:val="00AD1A93"/>
    <w:rsid w:val="00AD1DBB"/>
    <w:rsid w:val="00AD2164"/>
    <w:rsid w:val="00AD216A"/>
    <w:rsid w:val="00AD28BA"/>
    <w:rsid w:val="00AD2C4F"/>
    <w:rsid w:val="00AD2DCA"/>
    <w:rsid w:val="00AD3667"/>
    <w:rsid w:val="00AD3E9D"/>
    <w:rsid w:val="00AD3ED2"/>
    <w:rsid w:val="00AD3F1A"/>
    <w:rsid w:val="00AD4045"/>
    <w:rsid w:val="00AD4258"/>
    <w:rsid w:val="00AD44ED"/>
    <w:rsid w:val="00AD50AF"/>
    <w:rsid w:val="00AD50B3"/>
    <w:rsid w:val="00AD53A3"/>
    <w:rsid w:val="00AD55D4"/>
    <w:rsid w:val="00AD586C"/>
    <w:rsid w:val="00AD5A34"/>
    <w:rsid w:val="00AD5E46"/>
    <w:rsid w:val="00AD61DE"/>
    <w:rsid w:val="00AD69A7"/>
    <w:rsid w:val="00AD6A8A"/>
    <w:rsid w:val="00AD6B7C"/>
    <w:rsid w:val="00AD6D17"/>
    <w:rsid w:val="00AD6D23"/>
    <w:rsid w:val="00AD6FC1"/>
    <w:rsid w:val="00AD7036"/>
    <w:rsid w:val="00AD73D9"/>
    <w:rsid w:val="00AD75A2"/>
    <w:rsid w:val="00AD76DD"/>
    <w:rsid w:val="00AD7965"/>
    <w:rsid w:val="00AD79BC"/>
    <w:rsid w:val="00AD7CDC"/>
    <w:rsid w:val="00AD7EF3"/>
    <w:rsid w:val="00AE0064"/>
    <w:rsid w:val="00AE0B7F"/>
    <w:rsid w:val="00AE0EA5"/>
    <w:rsid w:val="00AE14A7"/>
    <w:rsid w:val="00AE2456"/>
    <w:rsid w:val="00AE24E4"/>
    <w:rsid w:val="00AE2C98"/>
    <w:rsid w:val="00AE3373"/>
    <w:rsid w:val="00AE3FD0"/>
    <w:rsid w:val="00AE505C"/>
    <w:rsid w:val="00AE50AE"/>
    <w:rsid w:val="00AE52CF"/>
    <w:rsid w:val="00AE5739"/>
    <w:rsid w:val="00AE573E"/>
    <w:rsid w:val="00AE5855"/>
    <w:rsid w:val="00AE5EA4"/>
    <w:rsid w:val="00AE62EF"/>
    <w:rsid w:val="00AE6321"/>
    <w:rsid w:val="00AE6B1A"/>
    <w:rsid w:val="00AE71DC"/>
    <w:rsid w:val="00AE7781"/>
    <w:rsid w:val="00AF05FD"/>
    <w:rsid w:val="00AF07C9"/>
    <w:rsid w:val="00AF0919"/>
    <w:rsid w:val="00AF0BE3"/>
    <w:rsid w:val="00AF1130"/>
    <w:rsid w:val="00AF1501"/>
    <w:rsid w:val="00AF16BD"/>
    <w:rsid w:val="00AF18DA"/>
    <w:rsid w:val="00AF1937"/>
    <w:rsid w:val="00AF1CC0"/>
    <w:rsid w:val="00AF2073"/>
    <w:rsid w:val="00AF28D3"/>
    <w:rsid w:val="00AF307B"/>
    <w:rsid w:val="00AF3C72"/>
    <w:rsid w:val="00AF41EC"/>
    <w:rsid w:val="00AF42C6"/>
    <w:rsid w:val="00AF485F"/>
    <w:rsid w:val="00AF4CF2"/>
    <w:rsid w:val="00AF4D07"/>
    <w:rsid w:val="00AF5156"/>
    <w:rsid w:val="00AF53F6"/>
    <w:rsid w:val="00AF552A"/>
    <w:rsid w:val="00AF5778"/>
    <w:rsid w:val="00AF57E9"/>
    <w:rsid w:val="00AF5EEC"/>
    <w:rsid w:val="00AF636E"/>
    <w:rsid w:val="00AF6CC2"/>
    <w:rsid w:val="00AF6E26"/>
    <w:rsid w:val="00AF6F0B"/>
    <w:rsid w:val="00AF6F8C"/>
    <w:rsid w:val="00AF71A3"/>
    <w:rsid w:val="00AF7E23"/>
    <w:rsid w:val="00B00F06"/>
    <w:rsid w:val="00B01650"/>
    <w:rsid w:val="00B022DF"/>
    <w:rsid w:val="00B02FE2"/>
    <w:rsid w:val="00B03563"/>
    <w:rsid w:val="00B037D5"/>
    <w:rsid w:val="00B0392E"/>
    <w:rsid w:val="00B03A28"/>
    <w:rsid w:val="00B03CE3"/>
    <w:rsid w:val="00B04DAA"/>
    <w:rsid w:val="00B05332"/>
    <w:rsid w:val="00B06919"/>
    <w:rsid w:val="00B06D40"/>
    <w:rsid w:val="00B07094"/>
    <w:rsid w:val="00B07536"/>
    <w:rsid w:val="00B07B24"/>
    <w:rsid w:val="00B07D32"/>
    <w:rsid w:val="00B1000D"/>
    <w:rsid w:val="00B101D9"/>
    <w:rsid w:val="00B1068D"/>
    <w:rsid w:val="00B111DB"/>
    <w:rsid w:val="00B11292"/>
    <w:rsid w:val="00B115A6"/>
    <w:rsid w:val="00B115BF"/>
    <w:rsid w:val="00B1175C"/>
    <w:rsid w:val="00B11A45"/>
    <w:rsid w:val="00B11DB2"/>
    <w:rsid w:val="00B12321"/>
    <w:rsid w:val="00B125A6"/>
    <w:rsid w:val="00B12610"/>
    <w:rsid w:val="00B12840"/>
    <w:rsid w:val="00B12917"/>
    <w:rsid w:val="00B12DA5"/>
    <w:rsid w:val="00B12ED3"/>
    <w:rsid w:val="00B13044"/>
    <w:rsid w:val="00B137FD"/>
    <w:rsid w:val="00B13F2F"/>
    <w:rsid w:val="00B14547"/>
    <w:rsid w:val="00B14A4C"/>
    <w:rsid w:val="00B14E93"/>
    <w:rsid w:val="00B15C6D"/>
    <w:rsid w:val="00B1622D"/>
    <w:rsid w:val="00B17054"/>
    <w:rsid w:val="00B173E9"/>
    <w:rsid w:val="00B178D5"/>
    <w:rsid w:val="00B17CF4"/>
    <w:rsid w:val="00B2121D"/>
    <w:rsid w:val="00B214C8"/>
    <w:rsid w:val="00B21A77"/>
    <w:rsid w:val="00B21CA7"/>
    <w:rsid w:val="00B22A4A"/>
    <w:rsid w:val="00B22A9D"/>
    <w:rsid w:val="00B22DDD"/>
    <w:rsid w:val="00B22E71"/>
    <w:rsid w:val="00B22ED9"/>
    <w:rsid w:val="00B24043"/>
    <w:rsid w:val="00B24108"/>
    <w:rsid w:val="00B2411E"/>
    <w:rsid w:val="00B24791"/>
    <w:rsid w:val="00B24A7C"/>
    <w:rsid w:val="00B2541D"/>
    <w:rsid w:val="00B257B9"/>
    <w:rsid w:val="00B25B60"/>
    <w:rsid w:val="00B26597"/>
    <w:rsid w:val="00B267E8"/>
    <w:rsid w:val="00B26B90"/>
    <w:rsid w:val="00B26CAB"/>
    <w:rsid w:val="00B26FC2"/>
    <w:rsid w:val="00B2739B"/>
    <w:rsid w:val="00B27ACA"/>
    <w:rsid w:val="00B30009"/>
    <w:rsid w:val="00B30103"/>
    <w:rsid w:val="00B30DB9"/>
    <w:rsid w:val="00B31116"/>
    <w:rsid w:val="00B313B6"/>
    <w:rsid w:val="00B315F1"/>
    <w:rsid w:val="00B32389"/>
    <w:rsid w:val="00B324BC"/>
    <w:rsid w:val="00B32CC6"/>
    <w:rsid w:val="00B33381"/>
    <w:rsid w:val="00B337AF"/>
    <w:rsid w:val="00B33E83"/>
    <w:rsid w:val="00B341DC"/>
    <w:rsid w:val="00B34245"/>
    <w:rsid w:val="00B3656E"/>
    <w:rsid w:val="00B3679B"/>
    <w:rsid w:val="00B36B1B"/>
    <w:rsid w:val="00B37066"/>
    <w:rsid w:val="00B4007D"/>
    <w:rsid w:val="00B40DA8"/>
    <w:rsid w:val="00B411C9"/>
    <w:rsid w:val="00B41356"/>
    <w:rsid w:val="00B414C6"/>
    <w:rsid w:val="00B41D08"/>
    <w:rsid w:val="00B42159"/>
    <w:rsid w:val="00B422CF"/>
    <w:rsid w:val="00B426CC"/>
    <w:rsid w:val="00B42C8E"/>
    <w:rsid w:val="00B42E4E"/>
    <w:rsid w:val="00B434DF"/>
    <w:rsid w:val="00B43746"/>
    <w:rsid w:val="00B439DD"/>
    <w:rsid w:val="00B43CDD"/>
    <w:rsid w:val="00B44512"/>
    <w:rsid w:val="00B44B86"/>
    <w:rsid w:val="00B44D45"/>
    <w:rsid w:val="00B44E95"/>
    <w:rsid w:val="00B45223"/>
    <w:rsid w:val="00B457DF"/>
    <w:rsid w:val="00B466D3"/>
    <w:rsid w:val="00B473EB"/>
    <w:rsid w:val="00B478CF"/>
    <w:rsid w:val="00B47956"/>
    <w:rsid w:val="00B47C14"/>
    <w:rsid w:val="00B47F91"/>
    <w:rsid w:val="00B50377"/>
    <w:rsid w:val="00B506CD"/>
    <w:rsid w:val="00B5087A"/>
    <w:rsid w:val="00B50AD8"/>
    <w:rsid w:val="00B51197"/>
    <w:rsid w:val="00B5161A"/>
    <w:rsid w:val="00B5198B"/>
    <w:rsid w:val="00B51B58"/>
    <w:rsid w:val="00B5209F"/>
    <w:rsid w:val="00B528E2"/>
    <w:rsid w:val="00B52C42"/>
    <w:rsid w:val="00B5424F"/>
    <w:rsid w:val="00B5466B"/>
    <w:rsid w:val="00B5469A"/>
    <w:rsid w:val="00B546C1"/>
    <w:rsid w:val="00B54F15"/>
    <w:rsid w:val="00B560ED"/>
    <w:rsid w:val="00B5683F"/>
    <w:rsid w:val="00B57461"/>
    <w:rsid w:val="00B57F1E"/>
    <w:rsid w:val="00B57F26"/>
    <w:rsid w:val="00B60469"/>
    <w:rsid w:val="00B60FF6"/>
    <w:rsid w:val="00B62091"/>
    <w:rsid w:val="00B62178"/>
    <w:rsid w:val="00B62248"/>
    <w:rsid w:val="00B62963"/>
    <w:rsid w:val="00B632C5"/>
    <w:rsid w:val="00B6347E"/>
    <w:rsid w:val="00B639C6"/>
    <w:rsid w:val="00B64C2D"/>
    <w:rsid w:val="00B64D10"/>
    <w:rsid w:val="00B654C9"/>
    <w:rsid w:val="00B66A91"/>
    <w:rsid w:val="00B67D4E"/>
    <w:rsid w:val="00B67D77"/>
    <w:rsid w:val="00B7014A"/>
    <w:rsid w:val="00B70278"/>
    <w:rsid w:val="00B7096F"/>
    <w:rsid w:val="00B70A71"/>
    <w:rsid w:val="00B70FE2"/>
    <w:rsid w:val="00B7114D"/>
    <w:rsid w:val="00B71173"/>
    <w:rsid w:val="00B717B9"/>
    <w:rsid w:val="00B718A8"/>
    <w:rsid w:val="00B71942"/>
    <w:rsid w:val="00B71D8B"/>
    <w:rsid w:val="00B71F4C"/>
    <w:rsid w:val="00B72929"/>
    <w:rsid w:val="00B72CC5"/>
    <w:rsid w:val="00B739E2"/>
    <w:rsid w:val="00B7478A"/>
    <w:rsid w:val="00B74B28"/>
    <w:rsid w:val="00B75416"/>
    <w:rsid w:val="00B756C2"/>
    <w:rsid w:val="00B75ECB"/>
    <w:rsid w:val="00B760D4"/>
    <w:rsid w:val="00B76B1A"/>
    <w:rsid w:val="00B770E2"/>
    <w:rsid w:val="00B771AB"/>
    <w:rsid w:val="00B77719"/>
    <w:rsid w:val="00B7794A"/>
    <w:rsid w:val="00B77B6A"/>
    <w:rsid w:val="00B77C92"/>
    <w:rsid w:val="00B808A7"/>
    <w:rsid w:val="00B80DBC"/>
    <w:rsid w:val="00B80ED0"/>
    <w:rsid w:val="00B81725"/>
    <w:rsid w:val="00B81D66"/>
    <w:rsid w:val="00B820C1"/>
    <w:rsid w:val="00B8230A"/>
    <w:rsid w:val="00B82CDC"/>
    <w:rsid w:val="00B833C8"/>
    <w:rsid w:val="00B838C1"/>
    <w:rsid w:val="00B843DE"/>
    <w:rsid w:val="00B84908"/>
    <w:rsid w:val="00B84CAB"/>
    <w:rsid w:val="00B84DB8"/>
    <w:rsid w:val="00B853ED"/>
    <w:rsid w:val="00B8587C"/>
    <w:rsid w:val="00B85B4A"/>
    <w:rsid w:val="00B85EC3"/>
    <w:rsid w:val="00B85F96"/>
    <w:rsid w:val="00B864CE"/>
    <w:rsid w:val="00B86534"/>
    <w:rsid w:val="00B86B38"/>
    <w:rsid w:val="00B87695"/>
    <w:rsid w:val="00B87AF9"/>
    <w:rsid w:val="00B87F69"/>
    <w:rsid w:val="00B9038B"/>
    <w:rsid w:val="00B90410"/>
    <w:rsid w:val="00B90C8D"/>
    <w:rsid w:val="00B9203C"/>
    <w:rsid w:val="00B9251B"/>
    <w:rsid w:val="00B92C41"/>
    <w:rsid w:val="00B92D18"/>
    <w:rsid w:val="00B933AF"/>
    <w:rsid w:val="00B934A9"/>
    <w:rsid w:val="00B9382C"/>
    <w:rsid w:val="00B938AA"/>
    <w:rsid w:val="00B9400F"/>
    <w:rsid w:val="00B94997"/>
    <w:rsid w:val="00B94B4A"/>
    <w:rsid w:val="00B94CC2"/>
    <w:rsid w:val="00B95790"/>
    <w:rsid w:val="00B958E6"/>
    <w:rsid w:val="00B95CFC"/>
    <w:rsid w:val="00B96AE2"/>
    <w:rsid w:val="00B96E1D"/>
    <w:rsid w:val="00B96FF3"/>
    <w:rsid w:val="00B97470"/>
    <w:rsid w:val="00B974FD"/>
    <w:rsid w:val="00B978A6"/>
    <w:rsid w:val="00B97ACE"/>
    <w:rsid w:val="00B97B3E"/>
    <w:rsid w:val="00BA00A3"/>
    <w:rsid w:val="00BA0A43"/>
    <w:rsid w:val="00BA0AE0"/>
    <w:rsid w:val="00BA13C9"/>
    <w:rsid w:val="00BA16E7"/>
    <w:rsid w:val="00BA23FE"/>
    <w:rsid w:val="00BA2774"/>
    <w:rsid w:val="00BA2972"/>
    <w:rsid w:val="00BA3211"/>
    <w:rsid w:val="00BA4008"/>
    <w:rsid w:val="00BA48CB"/>
    <w:rsid w:val="00BA494B"/>
    <w:rsid w:val="00BA4C07"/>
    <w:rsid w:val="00BA4DA5"/>
    <w:rsid w:val="00BA541B"/>
    <w:rsid w:val="00BA609F"/>
    <w:rsid w:val="00BA67A5"/>
    <w:rsid w:val="00BA7875"/>
    <w:rsid w:val="00BA7CFD"/>
    <w:rsid w:val="00BB01F4"/>
    <w:rsid w:val="00BB02E1"/>
    <w:rsid w:val="00BB0427"/>
    <w:rsid w:val="00BB0612"/>
    <w:rsid w:val="00BB0732"/>
    <w:rsid w:val="00BB0840"/>
    <w:rsid w:val="00BB0DFA"/>
    <w:rsid w:val="00BB0EC4"/>
    <w:rsid w:val="00BB0EEE"/>
    <w:rsid w:val="00BB10BB"/>
    <w:rsid w:val="00BB22E7"/>
    <w:rsid w:val="00BB2467"/>
    <w:rsid w:val="00BB2833"/>
    <w:rsid w:val="00BB31F4"/>
    <w:rsid w:val="00BB3710"/>
    <w:rsid w:val="00BB3BD9"/>
    <w:rsid w:val="00BB424E"/>
    <w:rsid w:val="00BB448E"/>
    <w:rsid w:val="00BB478B"/>
    <w:rsid w:val="00BB4CBB"/>
    <w:rsid w:val="00BB4D5D"/>
    <w:rsid w:val="00BB5200"/>
    <w:rsid w:val="00BB5272"/>
    <w:rsid w:val="00BB527B"/>
    <w:rsid w:val="00BB531C"/>
    <w:rsid w:val="00BB580A"/>
    <w:rsid w:val="00BB5F45"/>
    <w:rsid w:val="00BB5F9E"/>
    <w:rsid w:val="00BB63DF"/>
    <w:rsid w:val="00BB6421"/>
    <w:rsid w:val="00BB7DEC"/>
    <w:rsid w:val="00BC004D"/>
    <w:rsid w:val="00BC09A9"/>
    <w:rsid w:val="00BC0CF2"/>
    <w:rsid w:val="00BC0E2C"/>
    <w:rsid w:val="00BC0EDB"/>
    <w:rsid w:val="00BC1073"/>
    <w:rsid w:val="00BC1730"/>
    <w:rsid w:val="00BC1CA2"/>
    <w:rsid w:val="00BC1EB2"/>
    <w:rsid w:val="00BC20F2"/>
    <w:rsid w:val="00BC2202"/>
    <w:rsid w:val="00BC257F"/>
    <w:rsid w:val="00BC2941"/>
    <w:rsid w:val="00BC2CAC"/>
    <w:rsid w:val="00BC35E9"/>
    <w:rsid w:val="00BC363E"/>
    <w:rsid w:val="00BC3767"/>
    <w:rsid w:val="00BC3918"/>
    <w:rsid w:val="00BC39B9"/>
    <w:rsid w:val="00BC3ED3"/>
    <w:rsid w:val="00BC4006"/>
    <w:rsid w:val="00BC41A0"/>
    <w:rsid w:val="00BC43C4"/>
    <w:rsid w:val="00BC5787"/>
    <w:rsid w:val="00BC59BF"/>
    <w:rsid w:val="00BC5BBD"/>
    <w:rsid w:val="00BC6034"/>
    <w:rsid w:val="00BC65B4"/>
    <w:rsid w:val="00BC6A95"/>
    <w:rsid w:val="00BC6D38"/>
    <w:rsid w:val="00BC6EF4"/>
    <w:rsid w:val="00BC72D2"/>
    <w:rsid w:val="00BC7DFA"/>
    <w:rsid w:val="00BD0967"/>
    <w:rsid w:val="00BD1054"/>
    <w:rsid w:val="00BD1E2A"/>
    <w:rsid w:val="00BD2C6C"/>
    <w:rsid w:val="00BD2E4A"/>
    <w:rsid w:val="00BD3375"/>
    <w:rsid w:val="00BD39B9"/>
    <w:rsid w:val="00BD3B02"/>
    <w:rsid w:val="00BD3BBF"/>
    <w:rsid w:val="00BD3C77"/>
    <w:rsid w:val="00BD3C85"/>
    <w:rsid w:val="00BD4071"/>
    <w:rsid w:val="00BD4291"/>
    <w:rsid w:val="00BD439C"/>
    <w:rsid w:val="00BD469E"/>
    <w:rsid w:val="00BD4A1A"/>
    <w:rsid w:val="00BD4A3A"/>
    <w:rsid w:val="00BD508B"/>
    <w:rsid w:val="00BD52C3"/>
    <w:rsid w:val="00BD5EC3"/>
    <w:rsid w:val="00BD5FCE"/>
    <w:rsid w:val="00BD6413"/>
    <w:rsid w:val="00BD654E"/>
    <w:rsid w:val="00BD6D03"/>
    <w:rsid w:val="00BD722D"/>
    <w:rsid w:val="00BD7236"/>
    <w:rsid w:val="00BD72B4"/>
    <w:rsid w:val="00BD7847"/>
    <w:rsid w:val="00BD7C12"/>
    <w:rsid w:val="00BD7FD7"/>
    <w:rsid w:val="00BE0A9A"/>
    <w:rsid w:val="00BE203F"/>
    <w:rsid w:val="00BE2270"/>
    <w:rsid w:val="00BE237C"/>
    <w:rsid w:val="00BE274F"/>
    <w:rsid w:val="00BE2783"/>
    <w:rsid w:val="00BE2D15"/>
    <w:rsid w:val="00BE2FDC"/>
    <w:rsid w:val="00BE30CB"/>
    <w:rsid w:val="00BE52ED"/>
    <w:rsid w:val="00BE5B81"/>
    <w:rsid w:val="00BE6741"/>
    <w:rsid w:val="00BE6BA6"/>
    <w:rsid w:val="00BE6BDA"/>
    <w:rsid w:val="00BE77D1"/>
    <w:rsid w:val="00BE780C"/>
    <w:rsid w:val="00BE79A6"/>
    <w:rsid w:val="00BF0486"/>
    <w:rsid w:val="00BF0DC6"/>
    <w:rsid w:val="00BF2C6A"/>
    <w:rsid w:val="00BF2DA0"/>
    <w:rsid w:val="00BF2F4C"/>
    <w:rsid w:val="00BF3492"/>
    <w:rsid w:val="00BF3ADA"/>
    <w:rsid w:val="00BF3B51"/>
    <w:rsid w:val="00BF4047"/>
    <w:rsid w:val="00BF407F"/>
    <w:rsid w:val="00BF4153"/>
    <w:rsid w:val="00BF4CD5"/>
    <w:rsid w:val="00BF4FCC"/>
    <w:rsid w:val="00BF5485"/>
    <w:rsid w:val="00BF5536"/>
    <w:rsid w:val="00BF6363"/>
    <w:rsid w:val="00BF6609"/>
    <w:rsid w:val="00BF6813"/>
    <w:rsid w:val="00BF71A5"/>
    <w:rsid w:val="00BF7341"/>
    <w:rsid w:val="00BF738D"/>
    <w:rsid w:val="00BF7845"/>
    <w:rsid w:val="00BF7EC2"/>
    <w:rsid w:val="00C0010A"/>
    <w:rsid w:val="00C00552"/>
    <w:rsid w:val="00C00855"/>
    <w:rsid w:val="00C00FB2"/>
    <w:rsid w:val="00C01103"/>
    <w:rsid w:val="00C01BA1"/>
    <w:rsid w:val="00C01E10"/>
    <w:rsid w:val="00C02567"/>
    <w:rsid w:val="00C02F9A"/>
    <w:rsid w:val="00C03BAE"/>
    <w:rsid w:val="00C03BE7"/>
    <w:rsid w:val="00C04405"/>
    <w:rsid w:val="00C048F0"/>
    <w:rsid w:val="00C0491F"/>
    <w:rsid w:val="00C056D1"/>
    <w:rsid w:val="00C05C29"/>
    <w:rsid w:val="00C05EB7"/>
    <w:rsid w:val="00C06165"/>
    <w:rsid w:val="00C06D63"/>
    <w:rsid w:val="00C06E80"/>
    <w:rsid w:val="00C072B8"/>
    <w:rsid w:val="00C072FE"/>
    <w:rsid w:val="00C07A29"/>
    <w:rsid w:val="00C07F53"/>
    <w:rsid w:val="00C10A85"/>
    <w:rsid w:val="00C1107E"/>
    <w:rsid w:val="00C1117F"/>
    <w:rsid w:val="00C111C5"/>
    <w:rsid w:val="00C11DD9"/>
    <w:rsid w:val="00C1208E"/>
    <w:rsid w:val="00C12776"/>
    <w:rsid w:val="00C1293D"/>
    <w:rsid w:val="00C12D56"/>
    <w:rsid w:val="00C13047"/>
    <w:rsid w:val="00C131E7"/>
    <w:rsid w:val="00C134DB"/>
    <w:rsid w:val="00C1354D"/>
    <w:rsid w:val="00C137F9"/>
    <w:rsid w:val="00C13FCB"/>
    <w:rsid w:val="00C142BC"/>
    <w:rsid w:val="00C1451F"/>
    <w:rsid w:val="00C145D2"/>
    <w:rsid w:val="00C14A1B"/>
    <w:rsid w:val="00C14D5A"/>
    <w:rsid w:val="00C14EA8"/>
    <w:rsid w:val="00C15503"/>
    <w:rsid w:val="00C15C22"/>
    <w:rsid w:val="00C16303"/>
    <w:rsid w:val="00C166FF"/>
    <w:rsid w:val="00C16ACD"/>
    <w:rsid w:val="00C16EC0"/>
    <w:rsid w:val="00C1757D"/>
    <w:rsid w:val="00C20048"/>
    <w:rsid w:val="00C203C1"/>
    <w:rsid w:val="00C2072E"/>
    <w:rsid w:val="00C2088B"/>
    <w:rsid w:val="00C20E09"/>
    <w:rsid w:val="00C216BB"/>
    <w:rsid w:val="00C21DD8"/>
    <w:rsid w:val="00C22166"/>
    <w:rsid w:val="00C22EF4"/>
    <w:rsid w:val="00C235C6"/>
    <w:rsid w:val="00C2382C"/>
    <w:rsid w:val="00C23A4C"/>
    <w:rsid w:val="00C23E03"/>
    <w:rsid w:val="00C23EEE"/>
    <w:rsid w:val="00C23F40"/>
    <w:rsid w:val="00C24989"/>
    <w:rsid w:val="00C24E22"/>
    <w:rsid w:val="00C2566C"/>
    <w:rsid w:val="00C25B56"/>
    <w:rsid w:val="00C25E08"/>
    <w:rsid w:val="00C266A9"/>
    <w:rsid w:val="00C26C9A"/>
    <w:rsid w:val="00C276B3"/>
    <w:rsid w:val="00C27C2D"/>
    <w:rsid w:val="00C27F85"/>
    <w:rsid w:val="00C27FE7"/>
    <w:rsid w:val="00C302D1"/>
    <w:rsid w:val="00C306BC"/>
    <w:rsid w:val="00C30723"/>
    <w:rsid w:val="00C3081E"/>
    <w:rsid w:val="00C30B97"/>
    <w:rsid w:val="00C31027"/>
    <w:rsid w:val="00C315D2"/>
    <w:rsid w:val="00C319FB"/>
    <w:rsid w:val="00C32151"/>
    <w:rsid w:val="00C32BF1"/>
    <w:rsid w:val="00C32FB5"/>
    <w:rsid w:val="00C3365E"/>
    <w:rsid w:val="00C3377B"/>
    <w:rsid w:val="00C33992"/>
    <w:rsid w:val="00C33AB7"/>
    <w:rsid w:val="00C33C8D"/>
    <w:rsid w:val="00C34655"/>
    <w:rsid w:val="00C35C22"/>
    <w:rsid w:val="00C361E9"/>
    <w:rsid w:val="00C365C5"/>
    <w:rsid w:val="00C36E73"/>
    <w:rsid w:val="00C37670"/>
    <w:rsid w:val="00C37BEE"/>
    <w:rsid w:val="00C4003C"/>
    <w:rsid w:val="00C40162"/>
    <w:rsid w:val="00C407F1"/>
    <w:rsid w:val="00C40F6C"/>
    <w:rsid w:val="00C41CF5"/>
    <w:rsid w:val="00C4209F"/>
    <w:rsid w:val="00C424DC"/>
    <w:rsid w:val="00C42678"/>
    <w:rsid w:val="00C427D7"/>
    <w:rsid w:val="00C42E42"/>
    <w:rsid w:val="00C431DE"/>
    <w:rsid w:val="00C440E6"/>
    <w:rsid w:val="00C44CE2"/>
    <w:rsid w:val="00C4516D"/>
    <w:rsid w:val="00C451FD"/>
    <w:rsid w:val="00C4600F"/>
    <w:rsid w:val="00C460D6"/>
    <w:rsid w:val="00C46AE5"/>
    <w:rsid w:val="00C46D65"/>
    <w:rsid w:val="00C46EB5"/>
    <w:rsid w:val="00C46F4F"/>
    <w:rsid w:val="00C47598"/>
    <w:rsid w:val="00C47E29"/>
    <w:rsid w:val="00C50884"/>
    <w:rsid w:val="00C50B4B"/>
    <w:rsid w:val="00C50D9E"/>
    <w:rsid w:val="00C51713"/>
    <w:rsid w:val="00C52456"/>
    <w:rsid w:val="00C53AE4"/>
    <w:rsid w:val="00C54254"/>
    <w:rsid w:val="00C54385"/>
    <w:rsid w:val="00C545F2"/>
    <w:rsid w:val="00C5522A"/>
    <w:rsid w:val="00C55B83"/>
    <w:rsid w:val="00C5619A"/>
    <w:rsid w:val="00C562B0"/>
    <w:rsid w:val="00C56BA6"/>
    <w:rsid w:val="00C56ED2"/>
    <w:rsid w:val="00C571C7"/>
    <w:rsid w:val="00C5797D"/>
    <w:rsid w:val="00C601FC"/>
    <w:rsid w:val="00C604BD"/>
    <w:rsid w:val="00C60515"/>
    <w:rsid w:val="00C60D6E"/>
    <w:rsid w:val="00C61FE6"/>
    <w:rsid w:val="00C62294"/>
    <w:rsid w:val="00C624AB"/>
    <w:rsid w:val="00C62666"/>
    <w:rsid w:val="00C628CE"/>
    <w:rsid w:val="00C6307E"/>
    <w:rsid w:val="00C63172"/>
    <w:rsid w:val="00C6337D"/>
    <w:rsid w:val="00C640AF"/>
    <w:rsid w:val="00C6422C"/>
    <w:rsid w:val="00C64CD2"/>
    <w:rsid w:val="00C64F52"/>
    <w:rsid w:val="00C64FA6"/>
    <w:rsid w:val="00C65DF3"/>
    <w:rsid w:val="00C662BE"/>
    <w:rsid w:val="00C66325"/>
    <w:rsid w:val="00C663DD"/>
    <w:rsid w:val="00C6661E"/>
    <w:rsid w:val="00C6697D"/>
    <w:rsid w:val="00C66AEC"/>
    <w:rsid w:val="00C67425"/>
    <w:rsid w:val="00C674DF"/>
    <w:rsid w:val="00C67C2B"/>
    <w:rsid w:val="00C70558"/>
    <w:rsid w:val="00C70923"/>
    <w:rsid w:val="00C70B76"/>
    <w:rsid w:val="00C70D7D"/>
    <w:rsid w:val="00C714C5"/>
    <w:rsid w:val="00C71849"/>
    <w:rsid w:val="00C7188F"/>
    <w:rsid w:val="00C7265B"/>
    <w:rsid w:val="00C727DF"/>
    <w:rsid w:val="00C7357C"/>
    <w:rsid w:val="00C740D9"/>
    <w:rsid w:val="00C74301"/>
    <w:rsid w:val="00C743E1"/>
    <w:rsid w:val="00C7495D"/>
    <w:rsid w:val="00C75407"/>
    <w:rsid w:val="00C76218"/>
    <w:rsid w:val="00C76656"/>
    <w:rsid w:val="00C771E2"/>
    <w:rsid w:val="00C80140"/>
    <w:rsid w:val="00C80392"/>
    <w:rsid w:val="00C807A6"/>
    <w:rsid w:val="00C809CB"/>
    <w:rsid w:val="00C80D30"/>
    <w:rsid w:val="00C812C9"/>
    <w:rsid w:val="00C817DF"/>
    <w:rsid w:val="00C81D69"/>
    <w:rsid w:val="00C8279E"/>
    <w:rsid w:val="00C83514"/>
    <w:rsid w:val="00C83A02"/>
    <w:rsid w:val="00C83B9E"/>
    <w:rsid w:val="00C83E06"/>
    <w:rsid w:val="00C8437C"/>
    <w:rsid w:val="00C8440C"/>
    <w:rsid w:val="00C84A0B"/>
    <w:rsid w:val="00C84BFF"/>
    <w:rsid w:val="00C8518F"/>
    <w:rsid w:val="00C857DE"/>
    <w:rsid w:val="00C85B94"/>
    <w:rsid w:val="00C863C9"/>
    <w:rsid w:val="00C86746"/>
    <w:rsid w:val="00C868AE"/>
    <w:rsid w:val="00C86B28"/>
    <w:rsid w:val="00C86F5C"/>
    <w:rsid w:val="00C876EF"/>
    <w:rsid w:val="00C87AB0"/>
    <w:rsid w:val="00C902BA"/>
    <w:rsid w:val="00C90755"/>
    <w:rsid w:val="00C908DB"/>
    <w:rsid w:val="00C90A93"/>
    <w:rsid w:val="00C90BCF"/>
    <w:rsid w:val="00C90D4E"/>
    <w:rsid w:val="00C9144A"/>
    <w:rsid w:val="00C91A71"/>
    <w:rsid w:val="00C91AF0"/>
    <w:rsid w:val="00C91D3B"/>
    <w:rsid w:val="00C92233"/>
    <w:rsid w:val="00C945D5"/>
    <w:rsid w:val="00C95C62"/>
    <w:rsid w:val="00C96045"/>
    <w:rsid w:val="00C961BD"/>
    <w:rsid w:val="00C96E6B"/>
    <w:rsid w:val="00C96EBC"/>
    <w:rsid w:val="00C977B5"/>
    <w:rsid w:val="00CA069B"/>
    <w:rsid w:val="00CA0CAD"/>
    <w:rsid w:val="00CA2646"/>
    <w:rsid w:val="00CA2A27"/>
    <w:rsid w:val="00CA33D5"/>
    <w:rsid w:val="00CA35AF"/>
    <w:rsid w:val="00CA36B1"/>
    <w:rsid w:val="00CA3A73"/>
    <w:rsid w:val="00CA3E3B"/>
    <w:rsid w:val="00CA4678"/>
    <w:rsid w:val="00CA4967"/>
    <w:rsid w:val="00CA4ACC"/>
    <w:rsid w:val="00CA4D4C"/>
    <w:rsid w:val="00CA4EE5"/>
    <w:rsid w:val="00CA505E"/>
    <w:rsid w:val="00CA566F"/>
    <w:rsid w:val="00CA5AB7"/>
    <w:rsid w:val="00CA5D62"/>
    <w:rsid w:val="00CA5D96"/>
    <w:rsid w:val="00CA5DB7"/>
    <w:rsid w:val="00CA5F53"/>
    <w:rsid w:val="00CA6173"/>
    <w:rsid w:val="00CA63BD"/>
    <w:rsid w:val="00CA64BC"/>
    <w:rsid w:val="00CA655A"/>
    <w:rsid w:val="00CA6EA7"/>
    <w:rsid w:val="00CA6F65"/>
    <w:rsid w:val="00CA7175"/>
    <w:rsid w:val="00CA720D"/>
    <w:rsid w:val="00CA7B28"/>
    <w:rsid w:val="00CA7B73"/>
    <w:rsid w:val="00CA7EB0"/>
    <w:rsid w:val="00CB0067"/>
    <w:rsid w:val="00CB0099"/>
    <w:rsid w:val="00CB04E5"/>
    <w:rsid w:val="00CB09E8"/>
    <w:rsid w:val="00CB0D30"/>
    <w:rsid w:val="00CB1225"/>
    <w:rsid w:val="00CB19FA"/>
    <w:rsid w:val="00CB1C4D"/>
    <w:rsid w:val="00CB2B2C"/>
    <w:rsid w:val="00CB2B58"/>
    <w:rsid w:val="00CB2EA5"/>
    <w:rsid w:val="00CB30E0"/>
    <w:rsid w:val="00CB322F"/>
    <w:rsid w:val="00CB387C"/>
    <w:rsid w:val="00CB3ABA"/>
    <w:rsid w:val="00CB3EA5"/>
    <w:rsid w:val="00CB3FB1"/>
    <w:rsid w:val="00CB4664"/>
    <w:rsid w:val="00CB48C2"/>
    <w:rsid w:val="00CB5144"/>
    <w:rsid w:val="00CB5519"/>
    <w:rsid w:val="00CB5709"/>
    <w:rsid w:val="00CB5A56"/>
    <w:rsid w:val="00CB5A57"/>
    <w:rsid w:val="00CB5AF3"/>
    <w:rsid w:val="00CB6162"/>
    <w:rsid w:val="00CB670B"/>
    <w:rsid w:val="00CB6A3D"/>
    <w:rsid w:val="00CB706E"/>
    <w:rsid w:val="00CC02C4"/>
    <w:rsid w:val="00CC03AF"/>
    <w:rsid w:val="00CC041E"/>
    <w:rsid w:val="00CC04DD"/>
    <w:rsid w:val="00CC0AB7"/>
    <w:rsid w:val="00CC0D2F"/>
    <w:rsid w:val="00CC0DA5"/>
    <w:rsid w:val="00CC13CF"/>
    <w:rsid w:val="00CC1530"/>
    <w:rsid w:val="00CC15D8"/>
    <w:rsid w:val="00CC1BAE"/>
    <w:rsid w:val="00CC1CB3"/>
    <w:rsid w:val="00CC1E11"/>
    <w:rsid w:val="00CC2000"/>
    <w:rsid w:val="00CC2172"/>
    <w:rsid w:val="00CC2A7A"/>
    <w:rsid w:val="00CC2D43"/>
    <w:rsid w:val="00CC3327"/>
    <w:rsid w:val="00CC3668"/>
    <w:rsid w:val="00CC3C9D"/>
    <w:rsid w:val="00CC53FB"/>
    <w:rsid w:val="00CC55C9"/>
    <w:rsid w:val="00CC5D7A"/>
    <w:rsid w:val="00CC5E3A"/>
    <w:rsid w:val="00CC6188"/>
    <w:rsid w:val="00CC6192"/>
    <w:rsid w:val="00CC61A8"/>
    <w:rsid w:val="00CC6252"/>
    <w:rsid w:val="00CC63E1"/>
    <w:rsid w:val="00CC64E4"/>
    <w:rsid w:val="00CC69E5"/>
    <w:rsid w:val="00CC7BDF"/>
    <w:rsid w:val="00CD08BA"/>
    <w:rsid w:val="00CD0E60"/>
    <w:rsid w:val="00CD114B"/>
    <w:rsid w:val="00CD14CA"/>
    <w:rsid w:val="00CD2011"/>
    <w:rsid w:val="00CD2B72"/>
    <w:rsid w:val="00CD2EEE"/>
    <w:rsid w:val="00CD30F0"/>
    <w:rsid w:val="00CD311B"/>
    <w:rsid w:val="00CD3191"/>
    <w:rsid w:val="00CD398D"/>
    <w:rsid w:val="00CD40CF"/>
    <w:rsid w:val="00CD416D"/>
    <w:rsid w:val="00CD467C"/>
    <w:rsid w:val="00CD5805"/>
    <w:rsid w:val="00CD5EA1"/>
    <w:rsid w:val="00CD68A0"/>
    <w:rsid w:val="00CD747F"/>
    <w:rsid w:val="00CD7544"/>
    <w:rsid w:val="00CD7942"/>
    <w:rsid w:val="00CE03F1"/>
    <w:rsid w:val="00CE07ED"/>
    <w:rsid w:val="00CE1213"/>
    <w:rsid w:val="00CE139B"/>
    <w:rsid w:val="00CE1443"/>
    <w:rsid w:val="00CE17DE"/>
    <w:rsid w:val="00CE1B47"/>
    <w:rsid w:val="00CE21DC"/>
    <w:rsid w:val="00CE2AC4"/>
    <w:rsid w:val="00CE2D08"/>
    <w:rsid w:val="00CE3081"/>
    <w:rsid w:val="00CE31A4"/>
    <w:rsid w:val="00CE3FA3"/>
    <w:rsid w:val="00CE455D"/>
    <w:rsid w:val="00CE4998"/>
    <w:rsid w:val="00CE542A"/>
    <w:rsid w:val="00CE54E6"/>
    <w:rsid w:val="00CE5AC3"/>
    <w:rsid w:val="00CE6305"/>
    <w:rsid w:val="00CE631D"/>
    <w:rsid w:val="00CE652E"/>
    <w:rsid w:val="00CE65C8"/>
    <w:rsid w:val="00CE684F"/>
    <w:rsid w:val="00CE7172"/>
    <w:rsid w:val="00CE7728"/>
    <w:rsid w:val="00CF0370"/>
    <w:rsid w:val="00CF039A"/>
    <w:rsid w:val="00CF0A25"/>
    <w:rsid w:val="00CF0B12"/>
    <w:rsid w:val="00CF10B2"/>
    <w:rsid w:val="00CF129C"/>
    <w:rsid w:val="00CF1DFF"/>
    <w:rsid w:val="00CF2D9D"/>
    <w:rsid w:val="00CF2F91"/>
    <w:rsid w:val="00CF318D"/>
    <w:rsid w:val="00CF37EE"/>
    <w:rsid w:val="00CF405B"/>
    <w:rsid w:val="00CF41CD"/>
    <w:rsid w:val="00CF538E"/>
    <w:rsid w:val="00CF5AE0"/>
    <w:rsid w:val="00CF63C3"/>
    <w:rsid w:val="00CF6529"/>
    <w:rsid w:val="00CF6567"/>
    <w:rsid w:val="00CF6A03"/>
    <w:rsid w:val="00CF6D8D"/>
    <w:rsid w:val="00CF6EE0"/>
    <w:rsid w:val="00CF7823"/>
    <w:rsid w:val="00CF7869"/>
    <w:rsid w:val="00D011B9"/>
    <w:rsid w:val="00D01CF1"/>
    <w:rsid w:val="00D022D8"/>
    <w:rsid w:val="00D029BB"/>
    <w:rsid w:val="00D02A1A"/>
    <w:rsid w:val="00D02B68"/>
    <w:rsid w:val="00D03110"/>
    <w:rsid w:val="00D03421"/>
    <w:rsid w:val="00D03505"/>
    <w:rsid w:val="00D036ED"/>
    <w:rsid w:val="00D04118"/>
    <w:rsid w:val="00D04290"/>
    <w:rsid w:val="00D042B7"/>
    <w:rsid w:val="00D04D7A"/>
    <w:rsid w:val="00D0500D"/>
    <w:rsid w:val="00D0515E"/>
    <w:rsid w:val="00D059E4"/>
    <w:rsid w:val="00D06348"/>
    <w:rsid w:val="00D075FC"/>
    <w:rsid w:val="00D07790"/>
    <w:rsid w:val="00D07840"/>
    <w:rsid w:val="00D07908"/>
    <w:rsid w:val="00D07C65"/>
    <w:rsid w:val="00D10428"/>
    <w:rsid w:val="00D10565"/>
    <w:rsid w:val="00D10BAB"/>
    <w:rsid w:val="00D11030"/>
    <w:rsid w:val="00D112F4"/>
    <w:rsid w:val="00D119E2"/>
    <w:rsid w:val="00D11FEB"/>
    <w:rsid w:val="00D12489"/>
    <w:rsid w:val="00D1260E"/>
    <w:rsid w:val="00D128A6"/>
    <w:rsid w:val="00D12D65"/>
    <w:rsid w:val="00D1394C"/>
    <w:rsid w:val="00D1444B"/>
    <w:rsid w:val="00D14A14"/>
    <w:rsid w:val="00D14B40"/>
    <w:rsid w:val="00D14FD4"/>
    <w:rsid w:val="00D15418"/>
    <w:rsid w:val="00D1562B"/>
    <w:rsid w:val="00D15F9B"/>
    <w:rsid w:val="00D16484"/>
    <w:rsid w:val="00D16763"/>
    <w:rsid w:val="00D16F44"/>
    <w:rsid w:val="00D17F9D"/>
    <w:rsid w:val="00D20554"/>
    <w:rsid w:val="00D208A4"/>
    <w:rsid w:val="00D20C12"/>
    <w:rsid w:val="00D20CFD"/>
    <w:rsid w:val="00D2105B"/>
    <w:rsid w:val="00D2189C"/>
    <w:rsid w:val="00D219FD"/>
    <w:rsid w:val="00D21C6C"/>
    <w:rsid w:val="00D227C9"/>
    <w:rsid w:val="00D22ECA"/>
    <w:rsid w:val="00D22FC4"/>
    <w:rsid w:val="00D23113"/>
    <w:rsid w:val="00D23679"/>
    <w:rsid w:val="00D25566"/>
    <w:rsid w:val="00D25AA7"/>
    <w:rsid w:val="00D25B40"/>
    <w:rsid w:val="00D25D34"/>
    <w:rsid w:val="00D25F61"/>
    <w:rsid w:val="00D26950"/>
    <w:rsid w:val="00D26976"/>
    <w:rsid w:val="00D26A8A"/>
    <w:rsid w:val="00D301FB"/>
    <w:rsid w:val="00D30481"/>
    <w:rsid w:val="00D30B0C"/>
    <w:rsid w:val="00D31186"/>
    <w:rsid w:val="00D31C20"/>
    <w:rsid w:val="00D320F9"/>
    <w:rsid w:val="00D323A0"/>
    <w:rsid w:val="00D323A9"/>
    <w:rsid w:val="00D32765"/>
    <w:rsid w:val="00D32E6F"/>
    <w:rsid w:val="00D3304D"/>
    <w:rsid w:val="00D33214"/>
    <w:rsid w:val="00D33305"/>
    <w:rsid w:val="00D333B3"/>
    <w:rsid w:val="00D3369A"/>
    <w:rsid w:val="00D33A65"/>
    <w:rsid w:val="00D34383"/>
    <w:rsid w:val="00D3449B"/>
    <w:rsid w:val="00D349F2"/>
    <w:rsid w:val="00D35364"/>
    <w:rsid w:val="00D354F7"/>
    <w:rsid w:val="00D3555F"/>
    <w:rsid w:val="00D360CA"/>
    <w:rsid w:val="00D36116"/>
    <w:rsid w:val="00D36D44"/>
    <w:rsid w:val="00D36DEB"/>
    <w:rsid w:val="00D37166"/>
    <w:rsid w:val="00D37AED"/>
    <w:rsid w:val="00D403DF"/>
    <w:rsid w:val="00D4088B"/>
    <w:rsid w:val="00D40CEE"/>
    <w:rsid w:val="00D40E0F"/>
    <w:rsid w:val="00D4135C"/>
    <w:rsid w:val="00D413E6"/>
    <w:rsid w:val="00D41527"/>
    <w:rsid w:val="00D41B41"/>
    <w:rsid w:val="00D41E95"/>
    <w:rsid w:val="00D42812"/>
    <w:rsid w:val="00D4286A"/>
    <w:rsid w:val="00D42AE1"/>
    <w:rsid w:val="00D43A8D"/>
    <w:rsid w:val="00D43AD3"/>
    <w:rsid w:val="00D43B70"/>
    <w:rsid w:val="00D4400C"/>
    <w:rsid w:val="00D44113"/>
    <w:rsid w:val="00D4416A"/>
    <w:rsid w:val="00D44468"/>
    <w:rsid w:val="00D444EE"/>
    <w:rsid w:val="00D44A84"/>
    <w:rsid w:val="00D44BBA"/>
    <w:rsid w:val="00D450A8"/>
    <w:rsid w:val="00D4528C"/>
    <w:rsid w:val="00D45FAA"/>
    <w:rsid w:val="00D46266"/>
    <w:rsid w:val="00D468AE"/>
    <w:rsid w:val="00D46A23"/>
    <w:rsid w:val="00D474D4"/>
    <w:rsid w:val="00D47A4C"/>
    <w:rsid w:val="00D50119"/>
    <w:rsid w:val="00D517B7"/>
    <w:rsid w:val="00D52AE8"/>
    <w:rsid w:val="00D52B17"/>
    <w:rsid w:val="00D52BA7"/>
    <w:rsid w:val="00D54173"/>
    <w:rsid w:val="00D54418"/>
    <w:rsid w:val="00D54472"/>
    <w:rsid w:val="00D54873"/>
    <w:rsid w:val="00D55281"/>
    <w:rsid w:val="00D552DC"/>
    <w:rsid w:val="00D55E3E"/>
    <w:rsid w:val="00D55EF9"/>
    <w:rsid w:val="00D566D6"/>
    <w:rsid w:val="00D56FC6"/>
    <w:rsid w:val="00D57A5F"/>
    <w:rsid w:val="00D57FD7"/>
    <w:rsid w:val="00D604CF"/>
    <w:rsid w:val="00D6068B"/>
    <w:rsid w:val="00D60796"/>
    <w:rsid w:val="00D60FB7"/>
    <w:rsid w:val="00D61364"/>
    <w:rsid w:val="00D6148B"/>
    <w:rsid w:val="00D62256"/>
    <w:rsid w:val="00D6307A"/>
    <w:rsid w:val="00D63C7E"/>
    <w:rsid w:val="00D63DF2"/>
    <w:rsid w:val="00D63E95"/>
    <w:rsid w:val="00D64320"/>
    <w:rsid w:val="00D64DB0"/>
    <w:rsid w:val="00D65090"/>
    <w:rsid w:val="00D65214"/>
    <w:rsid w:val="00D65381"/>
    <w:rsid w:val="00D65D08"/>
    <w:rsid w:val="00D66A7B"/>
    <w:rsid w:val="00D66A7E"/>
    <w:rsid w:val="00D66D2B"/>
    <w:rsid w:val="00D66E53"/>
    <w:rsid w:val="00D66E60"/>
    <w:rsid w:val="00D66FA2"/>
    <w:rsid w:val="00D677E9"/>
    <w:rsid w:val="00D6789C"/>
    <w:rsid w:val="00D67F58"/>
    <w:rsid w:val="00D70B86"/>
    <w:rsid w:val="00D7112F"/>
    <w:rsid w:val="00D71B09"/>
    <w:rsid w:val="00D72000"/>
    <w:rsid w:val="00D720BF"/>
    <w:rsid w:val="00D723F2"/>
    <w:rsid w:val="00D724B7"/>
    <w:rsid w:val="00D72601"/>
    <w:rsid w:val="00D73649"/>
    <w:rsid w:val="00D73A6C"/>
    <w:rsid w:val="00D73A9B"/>
    <w:rsid w:val="00D73AED"/>
    <w:rsid w:val="00D73C42"/>
    <w:rsid w:val="00D73E70"/>
    <w:rsid w:val="00D742AE"/>
    <w:rsid w:val="00D7450A"/>
    <w:rsid w:val="00D74829"/>
    <w:rsid w:val="00D7488B"/>
    <w:rsid w:val="00D75219"/>
    <w:rsid w:val="00D7574F"/>
    <w:rsid w:val="00D75849"/>
    <w:rsid w:val="00D75A98"/>
    <w:rsid w:val="00D76A00"/>
    <w:rsid w:val="00D76A08"/>
    <w:rsid w:val="00D76E43"/>
    <w:rsid w:val="00D77606"/>
    <w:rsid w:val="00D77A3B"/>
    <w:rsid w:val="00D80BFE"/>
    <w:rsid w:val="00D81101"/>
    <w:rsid w:val="00D813F6"/>
    <w:rsid w:val="00D81AA8"/>
    <w:rsid w:val="00D81B1F"/>
    <w:rsid w:val="00D81CAF"/>
    <w:rsid w:val="00D8209C"/>
    <w:rsid w:val="00D825FC"/>
    <w:rsid w:val="00D82600"/>
    <w:rsid w:val="00D82622"/>
    <w:rsid w:val="00D82931"/>
    <w:rsid w:val="00D82C4C"/>
    <w:rsid w:val="00D8336E"/>
    <w:rsid w:val="00D8348F"/>
    <w:rsid w:val="00D83974"/>
    <w:rsid w:val="00D83FB4"/>
    <w:rsid w:val="00D84084"/>
    <w:rsid w:val="00D841E3"/>
    <w:rsid w:val="00D84551"/>
    <w:rsid w:val="00D849BA"/>
    <w:rsid w:val="00D85271"/>
    <w:rsid w:val="00D86AF9"/>
    <w:rsid w:val="00D87955"/>
    <w:rsid w:val="00D87B25"/>
    <w:rsid w:val="00D87BA5"/>
    <w:rsid w:val="00D87E8A"/>
    <w:rsid w:val="00D87FEC"/>
    <w:rsid w:val="00D90756"/>
    <w:rsid w:val="00D911ED"/>
    <w:rsid w:val="00D91805"/>
    <w:rsid w:val="00D92570"/>
    <w:rsid w:val="00D92903"/>
    <w:rsid w:val="00D92C9F"/>
    <w:rsid w:val="00D92DDC"/>
    <w:rsid w:val="00D930CC"/>
    <w:rsid w:val="00D93419"/>
    <w:rsid w:val="00D9523D"/>
    <w:rsid w:val="00D95330"/>
    <w:rsid w:val="00D959CE"/>
    <w:rsid w:val="00D96851"/>
    <w:rsid w:val="00D96D31"/>
    <w:rsid w:val="00D97242"/>
    <w:rsid w:val="00D9751D"/>
    <w:rsid w:val="00D97654"/>
    <w:rsid w:val="00D97810"/>
    <w:rsid w:val="00DA0225"/>
    <w:rsid w:val="00DA0242"/>
    <w:rsid w:val="00DA03E7"/>
    <w:rsid w:val="00DA0917"/>
    <w:rsid w:val="00DA1491"/>
    <w:rsid w:val="00DA1607"/>
    <w:rsid w:val="00DA1669"/>
    <w:rsid w:val="00DA17F1"/>
    <w:rsid w:val="00DA1AAC"/>
    <w:rsid w:val="00DA261A"/>
    <w:rsid w:val="00DA2846"/>
    <w:rsid w:val="00DA4059"/>
    <w:rsid w:val="00DA4120"/>
    <w:rsid w:val="00DA417A"/>
    <w:rsid w:val="00DA44CA"/>
    <w:rsid w:val="00DA4F6E"/>
    <w:rsid w:val="00DA595B"/>
    <w:rsid w:val="00DA5A23"/>
    <w:rsid w:val="00DA61E9"/>
    <w:rsid w:val="00DA69F0"/>
    <w:rsid w:val="00DA6F6A"/>
    <w:rsid w:val="00DA747B"/>
    <w:rsid w:val="00DA796A"/>
    <w:rsid w:val="00DA7BAE"/>
    <w:rsid w:val="00DA7E4F"/>
    <w:rsid w:val="00DB0397"/>
    <w:rsid w:val="00DB08EB"/>
    <w:rsid w:val="00DB0B19"/>
    <w:rsid w:val="00DB1A03"/>
    <w:rsid w:val="00DB20D9"/>
    <w:rsid w:val="00DB2BFC"/>
    <w:rsid w:val="00DB2C1E"/>
    <w:rsid w:val="00DB2CC5"/>
    <w:rsid w:val="00DB39F0"/>
    <w:rsid w:val="00DB3B7A"/>
    <w:rsid w:val="00DB4812"/>
    <w:rsid w:val="00DB4F74"/>
    <w:rsid w:val="00DB5236"/>
    <w:rsid w:val="00DB5584"/>
    <w:rsid w:val="00DB56DF"/>
    <w:rsid w:val="00DB5B49"/>
    <w:rsid w:val="00DB5D40"/>
    <w:rsid w:val="00DB6509"/>
    <w:rsid w:val="00DB7569"/>
    <w:rsid w:val="00DB7BB7"/>
    <w:rsid w:val="00DC01F0"/>
    <w:rsid w:val="00DC0219"/>
    <w:rsid w:val="00DC0615"/>
    <w:rsid w:val="00DC0B74"/>
    <w:rsid w:val="00DC149A"/>
    <w:rsid w:val="00DC16B6"/>
    <w:rsid w:val="00DC1D2A"/>
    <w:rsid w:val="00DC1F96"/>
    <w:rsid w:val="00DC2289"/>
    <w:rsid w:val="00DC22C5"/>
    <w:rsid w:val="00DC25E9"/>
    <w:rsid w:val="00DC266D"/>
    <w:rsid w:val="00DC26D0"/>
    <w:rsid w:val="00DC2DE8"/>
    <w:rsid w:val="00DC3284"/>
    <w:rsid w:val="00DC3B0D"/>
    <w:rsid w:val="00DC4022"/>
    <w:rsid w:val="00DC4546"/>
    <w:rsid w:val="00DC4CD6"/>
    <w:rsid w:val="00DC50F3"/>
    <w:rsid w:val="00DC5103"/>
    <w:rsid w:val="00DC55E0"/>
    <w:rsid w:val="00DC5AE1"/>
    <w:rsid w:val="00DC5D48"/>
    <w:rsid w:val="00DC612E"/>
    <w:rsid w:val="00DC6656"/>
    <w:rsid w:val="00DC6C2D"/>
    <w:rsid w:val="00DC6F32"/>
    <w:rsid w:val="00DC77CD"/>
    <w:rsid w:val="00DC7F15"/>
    <w:rsid w:val="00DD0A2E"/>
    <w:rsid w:val="00DD0A77"/>
    <w:rsid w:val="00DD121F"/>
    <w:rsid w:val="00DD19C3"/>
    <w:rsid w:val="00DD1A37"/>
    <w:rsid w:val="00DD1BA7"/>
    <w:rsid w:val="00DD1BFF"/>
    <w:rsid w:val="00DD1C23"/>
    <w:rsid w:val="00DD1CD4"/>
    <w:rsid w:val="00DD1CEE"/>
    <w:rsid w:val="00DD2085"/>
    <w:rsid w:val="00DD2104"/>
    <w:rsid w:val="00DD3175"/>
    <w:rsid w:val="00DD366B"/>
    <w:rsid w:val="00DD3B5B"/>
    <w:rsid w:val="00DD4510"/>
    <w:rsid w:val="00DD458E"/>
    <w:rsid w:val="00DD4B6D"/>
    <w:rsid w:val="00DD4E72"/>
    <w:rsid w:val="00DD4EC3"/>
    <w:rsid w:val="00DD554C"/>
    <w:rsid w:val="00DD57D2"/>
    <w:rsid w:val="00DD61EA"/>
    <w:rsid w:val="00DD62E3"/>
    <w:rsid w:val="00DD6926"/>
    <w:rsid w:val="00DD6D13"/>
    <w:rsid w:val="00DD770C"/>
    <w:rsid w:val="00DD7FAA"/>
    <w:rsid w:val="00DE0759"/>
    <w:rsid w:val="00DE0FF4"/>
    <w:rsid w:val="00DE1072"/>
    <w:rsid w:val="00DE175A"/>
    <w:rsid w:val="00DE1B11"/>
    <w:rsid w:val="00DE2C89"/>
    <w:rsid w:val="00DE316E"/>
    <w:rsid w:val="00DE35E6"/>
    <w:rsid w:val="00DE3EC2"/>
    <w:rsid w:val="00DE4311"/>
    <w:rsid w:val="00DE4638"/>
    <w:rsid w:val="00DE46F9"/>
    <w:rsid w:val="00DE49A9"/>
    <w:rsid w:val="00DE5096"/>
    <w:rsid w:val="00DE5724"/>
    <w:rsid w:val="00DE5E3C"/>
    <w:rsid w:val="00DE65EF"/>
    <w:rsid w:val="00DE6D55"/>
    <w:rsid w:val="00DE6E37"/>
    <w:rsid w:val="00DE7080"/>
    <w:rsid w:val="00DE7719"/>
    <w:rsid w:val="00DE7CEF"/>
    <w:rsid w:val="00DF0201"/>
    <w:rsid w:val="00DF0204"/>
    <w:rsid w:val="00DF05F7"/>
    <w:rsid w:val="00DF0AAD"/>
    <w:rsid w:val="00DF0ED6"/>
    <w:rsid w:val="00DF1260"/>
    <w:rsid w:val="00DF12BC"/>
    <w:rsid w:val="00DF1A7E"/>
    <w:rsid w:val="00DF245A"/>
    <w:rsid w:val="00DF2689"/>
    <w:rsid w:val="00DF27A2"/>
    <w:rsid w:val="00DF27F8"/>
    <w:rsid w:val="00DF2942"/>
    <w:rsid w:val="00DF29D3"/>
    <w:rsid w:val="00DF2C8B"/>
    <w:rsid w:val="00DF4154"/>
    <w:rsid w:val="00DF47B2"/>
    <w:rsid w:val="00DF5786"/>
    <w:rsid w:val="00DF5B42"/>
    <w:rsid w:val="00DF5D01"/>
    <w:rsid w:val="00DF6FB3"/>
    <w:rsid w:val="00DF7254"/>
    <w:rsid w:val="00DF76F4"/>
    <w:rsid w:val="00DF7824"/>
    <w:rsid w:val="00DF798C"/>
    <w:rsid w:val="00E00E6E"/>
    <w:rsid w:val="00E0139F"/>
    <w:rsid w:val="00E01813"/>
    <w:rsid w:val="00E01D1A"/>
    <w:rsid w:val="00E02229"/>
    <w:rsid w:val="00E02E04"/>
    <w:rsid w:val="00E02F63"/>
    <w:rsid w:val="00E0333E"/>
    <w:rsid w:val="00E03C5E"/>
    <w:rsid w:val="00E0419C"/>
    <w:rsid w:val="00E042D9"/>
    <w:rsid w:val="00E04649"/>
    <w:rsid w:val="00E049A8"/>
    <w:rsid w:val="00E04A5B"/>
    <w:rsid w:val="00E04D05"/>
    <w:rsid w:val="00E04E81"/>
    <w:rsid w:val="00E04FB8"/>
    <w:rsid w:val="00E0546C"/>
    <w:rsid w:val="00E05F81"/>
    <w:rsid w:val="00E06006"/>
    <w:rsid w:val="00E060EF"/>
    <w:rsid w:val="00E06120"/>
    <w:rsid w:val="00E0617A"/>
    <w:rsid w:val="00E0629D"/>
    <w:rsid w:val="00E0636C"/>
    <w:rsid w:val="00E06444"/>
    <w:rsid w:val="00E06C9A"/>
    <w:rsid w:val="00E07312"/>
    <w:rsid w:val="00E1097D"/>
    <w:rsid w:val="00E112A5"/>
    <w:rsid w:val="00E11700"/>
    <w:rsid w:val="00E117AB"/>
    <w:rsid w:val="00E11A5A"/>
    <w:rsid w:val="00E1201D"/>
    <w:rsid w:val="00E12A02"/>
    <w:rsid w:val="00E12C33"/>
    <w:rsid w:val="00E133E8"/>
    <w:rsid w:val="00E134FB"/>
    <w:rsid w:val="00E148D3"/>
    <w:rsid w:val="00E14D4F"/>
    <w:rsid w:val="00E14F1B"/>
    <w:rsid w:val="00E1524C"/>
    <w:rsid w:val="00E15797"/>
    <w:rsid w:val="00E1584E"/>
    <w:rsid w:val="00E16A1B"/>
    <w:rsid w:val="00E16C6F"/>
    <w:rsid w:val="00E16D04"/>
    <w:rsid w:val="00E16EEA"/>
    <w:rsid w:val="00E1701C"/>
    <w:rsid w:val="00E17241"/>
    <w:rsid w:val="00E173FD"/>
    <w:rsid w:val="00E177C1"/>
    <w:rsid w:val="00E17968"/>
    <w:rsid w:val="00E17B7B"/>
    <w:rsid w:val="00E200F0"/>
    <w:rsid w:val="00E207D3"/>
    <w:rsid w:val="00E20C94"/>
    <w:rsid w:val="00E212F9"/>
    <w:rsid w:val="00E21543"/>
    <w:rsid w:val="00E21B44"/>
    <w:rsid w:val="00E21FA6"/>
    <w:rsid w:val="00E22443"/>
    <w:rsid w:val="00E22622"/>
    <w:rsid w:val="00E2298E"/>
    <w:rsid w:val="00E22F07"/>
    <w:rsid w:val="00E2449C"/>
    <w:rsid w:val="00E248E6"/>
    <w:rsid w:val="00E24AF0"/>
    <w:rsid w:val="00E252B0"/>
    <w:rsid w:val="00E252ED"/>
    <w:rsid w:val="00E25A1B"/>
    <w:rsid w:val="00E25D02"/>
    <w:rsid w:val="00E261BB"/>
    <w:rsid w:val="00E26428"/>
    <w:rsid w:val="00E264B7"/>
    <w:rsid w:val="00E26734"/>
    <w:rsid w:val="00E26DFF"/>
    <w:rsid w:val="00E27274"/>
    <w:rsid w:val="00E279DC"/>
    <w:rsid w:val="00E27CA9"/>
    <w:rsid w:val="00E30909"/>
    <w:rsid w:val="00E30973"/>
    <w:rsid w:val="00E30B55"/>
    <w:rsid w:val="00E31062"/>
    <w:rsid w:val="00E31104"/>
    <w:rsid w:val="00E3177F"/>
    <w:rsid w:val="00E318F4"/>
    <w:rsid w:val="00E31C6F"/>
    <w:rsid w:val="00E31DFB"/>
    <w:rsid w:val="00E31E34"/>
    <w:rsid w:val="00E33D0A"/>
    <w:rsid w:val="00E33F09"/>
    <w:rsid w:val="00E347EC"/>
    <w:rsid w:val="00E34EFF"/>
    <w:rsid w:val="00E35220"/>
    <w:rsid w:val="00E355E8"/>
    <w:rsid w:val="00E35E93"/>
    <w:rsid w:val="00E367BA"/>
    <w:rsid w:val="00E36813"/>
    <w:rsid w:val="00E3709A"/>
    <w:rsid w:val="00E37215"/>
    <w:rsid w:val="00E37762"/>
    <w:rsid w:val="00E37C4F"/>
    <w:rsid w:val="00E41B1D"/>
    <w:rsid w:val="00E41F0C"/>
    <w:rsid w:val="00E41F47"/>
    <w:rsid w:val="00E42482"/>
    <w:rsid w:val="00E43372"/>
    <w:rsid w:val="00E44359"/>
    <w:rsid w:val="00E44E41"/>
    <w:rsid w:val="00E457B3"/>
    <w:rsid w:val="00E459F4"/>
    <w:rsid w:val="00E45B0E"/>
    <w:rsid w:val="00E4635B"/>
    <w:rsid w:val="00E47092"/>
    <w:rsid w:val="00E47234"/>
    <w:rsid w:val="00E47303"/>
    <w:rsid w:val="00E4732C"/>
    <w:rsid w:val="00E477BB"/>
    <w:rsid w:val="00E47930"/>
    <w:rsid w:val="00E47EEB"/>
    <w:rsid w:val="00E50501"/>
    <w:rsid w:val="00E50951"/>
    <w:rsid w:val="00E50C53"/>
    <w:rsid w:val="00E511D9"/>
    <w:rsid w:val="00E5140E"/>
    <w:rsid w:val="00E51800"/>
    <w:rsid w:val="00E51F75"/>
    <w:rsid w:val="00E525BF"/>
    <w:rsid w:val="00E52F10"/>
    <w:rsid w:val="00E53893"/>
    <w:rsid w:val="00E538F2"/>
    <w:rsid w:val="00E53B80"/>
    <w:rsid w:val="00E5422F"/>
    <w:rsid w:val="00E54279"/>
    <w:rsid w:val="00E542AC"/>
    <w:rsid w:val="00E5431C"/>
    <w:rsid w:val="00E54359"/>
    <w:rsid w:val="00E546AE"/>
    <w:rsid w:val="00E547E5"/>
    <w:rsid w:val="00E54AA6"/>
    <w:rsid w:val="00E558CA"/>
    <w:rsid w:val="00E55DD4"/>
    <w:rsid w:val="00E56B90"/>
    <w:rsid w:val="00E56BAF"/>
    <w:rsid w:val="00E56D25"/>
    <w:rsid w:val="00E577AC"/>
    <w:rsid w:val="00E601F1"/>
    <w:rsid w:val="00E613B7"/>
    <w:rsid w:val="00E61BFA"/>
    <w:rsid w:val="00E61D06"/>
    <w:rsid w:val="00E622CE"/>
    <w:rsid w:val="00E625C4"/>
    <w:rsid w:val="00E6273F"/>
    <w:rsid w:val="00E6296F"/>
    <w:rsid w:val="00E630D0"/>
    <w:rsid w:val="00E63E0F"/>
    <w:rsid w:val="00E63EB1"/>
    <w:rsid w:val="00E64043"/>
    <w:rsid w:val="00E64226"/>
    <w:rsid w:val="00E645F2"/>
    <w:rsid w:val="00E64875"/>
    <w:rsid w:val="00E64BDF"/>
    <w:rsid w:val="00E64D72"/>
    <w:rsid w:val="00E64F4D"/>
    <w:rsid w:val="00E65291"/>
    <w:rsid w:val="00E65695"/>
    <w:rsid w:val="00E6586F"/>
    <w:rsid w:val="00E65A6A"/>
    <w:rsid w:val="00E65EC8"/>
    <w:rsid w:val="00E6612C"/>
    <w:rsid w:val="00E66607"/>
    <w:rsid w:val="00E6688F"/>
    <w:rsid w:val="00E66CCC"/>
    <w:rsid w:val="00E66ECE"/>
    <w:rsid w:val="00E673E3"/>
    <w:rsid w:val="00E6786C"/>
    <w:rsid w:val="00E67BB4"/>
    <w:rsid w:val="00E67E92"/>
    <w:rsid w:val="00E709B0"/>
    <w:rsid w:val="00E70AA1"/>
    <w:rsid w:val="00E70B7F"/>
    <w:rsid w:val="00E7114C"/>
    <w:rsid w:val="00E71186"/>
    <w:rsid w:val="00E715AD"/>
    <w:rsid w:val="00E71978"/>
    <w:rsid w:val="00E71B56"/>
    <w:rsid w:val="00E71C2F"/>
    <w:rsid w:val="00E71D3C"/>
    <w:rsid w:val="00E72F86"/>
    <w:rsid w:val="00E73593"/>
    <w:rsid w:val="00E73FAD"/>
    <w:rsid w:val="00E7410D"/>
    <w:rsid w:val="00E74233"/>
    <w:rsid w:val="00E74905"/>
    <w:rsid w:val="00E74A83"/>
    <w:rsid w:val="00E74B3A"/>
    <w:rsid w:val="00E75A97"/>
    <w:rsid w:val="00E75D91"/>
    <w:rsid w:val="00E7630F"/>
    <w:rsid w:val="00E763C2"/>
    <w:rsid w:val="00E76A17"/>
    <w:rsid w:val="00E77A81"/>
    <w:rsid w:val="00E80170"/>
    <w:rsid w:val="00E809B3"/>
    <w:rsid w:val="00E80A2C"/>
    <w:rsid w:val="00E80A7C"/>
    <w:rsid w:val="00E81510"/>
    <w:rsid w:val="00E8274E"/>
    <w:rsid w:val="00E828E9"/>
    <w:rsid w:val="00E83198"/>
    <w:rsid w:val="00E83275"/>
    <w:rsid w:val="00E839F6"/>
    <w:rsid w:val="00E84353"/>
    <w:rsid w:val="00E845EC"/>
    <w:rsid w:val="00E845F0"/>
    <w:rsid w:val="00E84930"/>
    <w:rsid w:val="00E84BE5"/>
    <w:rsid w:val="00E84E5C"/>
    <w:rsid w:val="00E8513C"/>
    <w:rsid w:val="00E85A4A"/>
    <w:rsid w:val="00E85B4C"/>
    <w:rsid w:val="00E85CD6"/>
    <w:rsid w:val="00E85E79"/>
    <w:rsid w:val="00E85F2A"/>
    <w:rsid w:val="00E862F2"/>
    <w:rsid w:val="00E86A4D"/>
    <w:rsid w:val="00E86B96"/>
    <w:rsid w:val="00E87B0C"/>
    <w:rsid w:val="00E87BF6"/>
    <w:rsid w:val="00E87D5A"/>
    <w:rsid w:val="00E900F2"/>
    <w:rsid w:val="00E90208"/>
    <w:rsid w:val="00E90643"/>
    <w:rsid w:val="00E90E58"/>
    <w:rsid w:val="00E92083"/>
    <w:rsid w:val="00E9280F"/>
    <w:rsid w:val="00E92BD2"/>
    <w:rsid w:val="00E92C70"/>
    <w:rsid w:val="00E92E3B"/>
    <w:rsid w:val="00E93134"/>
    <w:rsid w:val="00E93D9F"/>
    <w:rsid w:val="00E93F42"/>
    <w:rsid w:val="00E93F56"/>
    <w:rsid w:val="00E940B5"/>
    <w:rsid w:val="00E94376"/>
    <w:rsid w:val="00E94666"/>
    <w:rsid w:val="00E946DC"/>
    <w:rsid w:val="00E94702"/>
    <w:rsid w:val="00E94EE0"/>
    <w:rsid w:val="00E94F4D"/>
    <w:rsid w:val="00E959F4"/>
    <w:rsid w:val="00E95AC0"/>
    <w:rsid w:val="00E95CDB"/>
    <w:rsid w:val="00E95EFC"/>
    <w:rsid w:val="00E96DCE"/>
    <w:rsid w:val="00E9764C"/>
    <w:rsid w:val="00E979E4"/>
    <w:rsid w:val="00E97CA7"/>
    <w:rsid w:val="00EA005E"/>
    <w:rsid w:val="00EA0265"/>
    <w:rsid w:val="00EA0748"/>
    <w:rsid w:val="00EA0DB9"/>
    <w:rsid w:val="00EA19D4"/>
    <w:rsid w:val="00EA2713"/>
    <w:rsid w:val="00EA2805"/>
    <w:rsid w:val="00EA36B9"/>
    <w:rsid w:val="00EA3CC5"/>
    <w:rsid w:val="00EA403B"/>
    <w:rsid w:val="00EA429D"/>
    <w:rsid w:val="00EA44BD"/>
    <w:rsid w:val="00EA4EBC"/>
    <w:rsid w:val="00EA50D2"/>
    <w:rsid w:val="00EA55B3"/>
    <w:rsid w:val="00EA5E0E"/>
    <w:rsid w:val="00EA6098"/>
    <w:rsid w:val="00EA61BD"/>
    <w:rsid w:val="00EA6226"/>
    <w:rsid w:val="00EA6336"/>
    <w:rsid w:val="00EA670F"/>
    <w:rsid w:val="00EA6F44"/>
    <w:rsid w:val="00EA6FAE"/>
    <w:rsid w:val="00EA716A"/>
    <w:rsid w:val="00EA76EA"/>
    <w:rsid w:val="00EA79C3"/>
    <w:rsid w:val="00EA7B13"/>
    <w:rsid w:val="00EA7BF2"/>
    <w:rsid w:val="00EA7C5D"/>
    <w:rsid w:val="00EB09B7"/>
    <w:rsid w:val="00EB1697"/>
    <w:rsid w:val="00EB195A"/>
    <w:rsid w:val="00EB1D48"/>
    <w:rsid w:val="00EB24FB"/>
    <w:rsid w:val="00EB28ED"/>
    <w:rsid w:val="00EB2EB4"/>
    <w:rsid w:val="00EB2ECB"/>
    <w:rsid w:val="00EB3421"/>
    <w:rsid w:val="00EB357F"/>
    <w:rsid w:val="00EB3851"/>
    <w:rsid w:val="00EB3982"/>
    <w:rsid w:val="00EB3EDC"/>
    <w:rsid w:val="00EB42D1"/>
    <w:rsid w:val="00EB439C"/>
    <w:rsid w:val="00EB4832"/>
    <w:rsid w:val="00EB5273"/>
    <w:rsid w:val="00EB572F"/>
    <w:rsid w:val="00EB5AA6"/>
    <w:rsid w:val="00EB5C8A"/>
    <w:rsid w:val="00EB6185"/>
    <w:rsid w:val="00EB6246"/>
    <w:rsid w:val="00EB6733"/>
    <w:rsid w:val="00EB6A3F"/>
    <w:rsid w:val="00EB6B67"/>
    <w:rsid w:val="00EB6D5D"/>
    <w:rsid w:val="00EB704E"/>
    <w:rsid w:val="00EB74F4"/>
    <w:rsid w:val="00EB7A82"/>
    <w:rsid w:val="00EC011E"/>
    <w:rsid w:val="00EC029C"/>
    <w:rsid w:val="00EC0947"/>
    <w:rsid w:val="00EC0B44"/>
    <w:rsid w:val="00EC0CF5"/>
    <w:rsid w:val="00EC1468"/>
    <w:rsid w:val="00EC15EB"/>
    <w:rsid w:val="00EC192F"/>
    <w:rsid w:val="00EC1B29"/>
    <w:rsid w:val="00EC1C7B"/>
    <w:rsid w:val="00EC1D45"/>
    <w:rsid w:val="00EC2502"/>
    <w:rsid w:val="00EC2D6C"/>
    <w:rsid w:val="00EC312A"/>
    <w:rsid w:val="00EC33CF"/>
    <w:rsid w:val="00EC3412"/>
    <w:rsid w:val="00EC351B"/>
    <w:rsid w:val="00EC3698"/>
    <w:rsid w:val="00EC3968"/>
    <w:rsid w:val="00EC4140"/>
    <w:rsid w:val="00EC4C38"/>
    <w:rsid w:val="00EC4E5A"/>
    <w:rsid w:val="00EC5132"/>
    <w:rsid w:val="00EC5279"/>
    <w:rsid w:val="00EC53BF"/>
    <w:rsid w:val="00EC5520"/>
    <w:rsid w:val="00EC573E"/>
    <w:rsid w:val="00EC57A3"/>
    <w:rsid w:val="00EC5D2C"/>
    <w:rsid w:val="00EC5F13"/>
    <w:rsid w:val="00EC62DB"/>
    <w:rsid w:val="00EC6531"/>
    <w:rsid w:val="00EC6593"/>
    <w:rsid w:val="00EC6D77"/>
    <w:rsid w:val="00EC6F46"/>
    <w:rsid w:val="00EC716C"/>
    <w:rsid w:val="00EC7667"/>
    <w:rsid w:val="00EC782B"/>
    <w:rsid w:val="00EC79CD"/>
    <w:rsid w:val="00EC7EBF"/>
    <w:rsid w:val="00ED18DB"/>
    <w:rsid w:val="00ED217F"/>
    <w:rsid w:val="00ED27C0"/>
    <w:rsid w:val="00ED2D67"/>
    <w:rsid w:val="00ED3CF5"/>
    <w:rsid w:val="00ED3DEA"/>
    <w:rsid w:val="00ED46FB"/>
    <w:rsid w:val="00ED4EB5"/>
    <w:rsid w:val="00ED596C"/>
    <w:rsid w:val="00ED59AC"/>
    <w:rsid w:val="00ED5A45"/>
    <w:rsid w:val="00ED5B4C"/>
    <w:rsid w:val="00ED60B9"/>
    <w:rsid w:val="00ED666D"/>
    <w:rsid w:val="00ED6DC1"/>
    <w:rsid w:val="00ED6F4D"/>
    <w:rsid w:val="00ED7EE4"/>
    <w:rsid w:val="00EE01C6"/>
    <w:rsid w:val="00EE042E"/>
    <w:rsid w:val="00EE0AA2"/>
    <w:rsid w:val="00EE0DC3"/>
    <w:rsid w:val="00EE1A53"/>
    <w:rsid w:val="00EE37A6"/>
    <w:rsid w:val="00EE3B92"/>
    <w:rsid w:val="00EE43E5"/>
    <w:rsid w:val="00EE44B1"/>
    <w:rsid w:val="00EE46BD"/>
    <w:rsid w:val="00EE4755"/>
    <w:rsid w:val="00EE47D3"/>
    <w:rsid w:val="00EE47E9"/>
    <w:rsid w:val="00EE4C4F"/>
    <w:rsid w:val="00EE4C5F"/>
    <w:rsid w:val="00EE4DB7"/>
    <w:rsid w:val="00EE51D1"/>
    <w:rsid w:val="00EE5F4C"/>
    <w:rsid w:val="00EE65AD"/>
    <w:rsid w:val="00EE6A68"/>
    <w:rsid w:val="00EE6AE6"/>
    <w:rsid w:val="00EE71CA"/>
    <w:rsid w:val="00EE7CE9"/>
    <w:rsid w:val="00EE7F44"/>
    <w:rsid w:val="00EF0025"/>
    <w:rsid w:val="00EF06CC"/>
    <w:rsid w:val="00EF0E8F"/>
    <w:rsid w:val="00EF0EE1"/>
    <w:rsid w:val="00EF0FE0"/>
    <w:rsid w:val="00EF1322"/>
    <w:rsid w:val="00EF23E9"/>
    <w:rsid w:val="00EF27C2"/>
    <w:rsid w:val="00EF2832"/>
    <w:rsid w:val="00EF298A"/>
    <w:rsid w:val="00EF2A7F"/>
    <w:rsid w:val="00EF2AF5"/>
    <w:rsid w:val="00EF2C25"/>
    <w:rsid w:val="00EF41CD"/>
    <w:rsid w:val="00EF4747"/>
    <w:rsid w:val="00EF47D8"/>
    <w:rsid w:val="00EF4921"/>
    <w:rsid w:val="00EF4AB8"/>
    <w:rsid w:val="00EF4C59"/>
    <w:rsid w:val="00EF4D0B"/>
    <w:rsid w:val="00EF53E9"/>
    <w:rsid w:val="00EF56D9"/>
    <w:rsid w:val="00EF589D"/>
    <w:rsid w:val="00EF5920"/>
    <w:rsid w:val="00EF615A"/>
    <w:rsid w:val="00EF6194"/>
    <w:rsid w:val="00EF650B"/>
    <w:rsid w:val="00EF668D"/>
    <w:rsid w:val="00EF6805"/>
    <w:rsid w:val="00EF6B2E"/>
    <w:rsid w:val="00EF6B65"/>
    <w:rsid w:val="00EF7B9E"/>
    <w:rsid w:val="00EF7FB9"/>
    <w:rsid w:val="00F014FE"/>
    <w:rsid w:val="00F01911"/>
    <w:rsid w:val="00F01C87"/>
    <w:rsid w:val="00F023A0"/>
    <w:rsid w:val="00F02B8B"/>
    <w:rsid w:val="00F02EAE"/>
    <w:rsid w:val="00F02F3A"/>
    <w:rsid w:val="00F03373"/>
    <w:rsid w:val="00F03539"/>
    <w:rsid w:val="00F03BA9"/>
    <w:rsid w:val="00F03DD7"/>
    <w:rsid w:val="00F04031"/>
    <w:rsid w:val="00F040A7"/>
    <w:rsid w:val="00F0470C"/>
    <w:rsid w:val="00F04CC3"/>
    <w:rsid w:val="00F04E52"/>
    <w:rsid w:val="00F05625"/>
    <w:rsid w:val="00F0584C"/>
    <w:rsid w:val="00F059CA"/>
    <w:rsid w:val="00F05AE0"/>
    <w:rsid w:val="00F05D4C"/>
    <w:rsid w:val="00F06827"/>
    <w:rsid w:val="00F06A11"/>
    <w:rsid w:val="00F07114"/>
    <w:rsid w:val="00F07417"/>
    <w:rsid w:val="00F07917"/>
    <w:rsid w:val="00F10743"/>
    <w:rsid w:val="00F1124E"/>
    <w:rsid w:val="00F11A23"/>
    <w:rsid w:val="00F11CEF"/>
    <w:rsid w:val="00F122E1"/>
    <w:rsid w:val="00F126F0"/>
    <w:rsid w:val="00F1281F"/>
    <w:rsid w:val="00F12939"/>
    <w:rsid w:val="00F12C31"/>
    <w:rsid w:val="00F13571"/>
    <w:rsid w:val="00F143A2"/>
    <w:rsid w:val="00F1498A"/>
    <w:rsid w:val="00F149B4"/>
    <w:rsid w:val="00F14BA8"/>
    <w:rsid w:val="00F14CF7"/>
    <w:rsid w:val="00F15010"/>
    <w:rsid w:val="00F152ED"/>
    <w:rsid w:val="00F153C2"/>
    <w:rsid w:val="00F155BC"/>
    <w:rsid w:val="00F16149"/>
    <w:rsid w:val="00F1634C"/>
    <w:rsid w:val="00F1638D"/>
    <w:rsid w:val="00F20707"/>
    <w:rsid w:val="00F20708"/>
    <w:rsid w:val="00F209EE"/>
    <w:rsid w:val="00F21098"/>
    <w:rsid w:val="00F212CC"/>
    <w:rsid w:val="00F2149F"/>
    <w:rsid w:val="00F214FC"/>
    <w:rsid w:val="00F21548"/>
    <w:rsid w:val="00F215CD"/>
    <w:rsid w:val="00F21994"/>
    <w:rsid w:val="00F22B5D"/>
    <w:rsid w:val="00F236F6"/>
    <w:rsid w:val="00F23F5F"/>
    <w:rsid w:val="00F24A3A"/>
    <w:rsid w:val="00F24E00"/>
    <w:rsid w:val="00F24F85"/>
    <w:rsid w:val="00F25484"/>
    <w:rsid w:val="00F257D0"/>
    <w:rsid w:val="00F26062"/>
    <w:rsid w:val="00F263AE"/>
    <w:rsid w:val="00F26983"/>
    <w:rsid w:val="00F26A27"/>
    <w:rsid w:val="00F26D3C"/>
    <w:rsid w:val="00F26D48"/>
    <w:rsid w:val="00F26FD4"/>
    <w:rsid w:val="00F271F7"/>
    <w:rsid w:val="00F272D1"/>
    <w:rsid w:val="00F27464"/>
    <w:rsid w:val="00F27519"/>
    <w:rsid w:val="00F27537"/>
    <w:rsid w:val="00F27B73"/>
    <w:rsid w:val="00F302F0"/>
    <w:rsid w:val="00F304CA"/>
    <w:rsid w:val="00F30765"/>
    <w:rsid w:val="00F31379"/>
    <w:rsid w:val="00F3191D"/>
    <w:rsid w:val="00F3198F"/>
    <w:rsid w:val="00F31D74"/>
    <w:rsid w:val="00F31FD3"/>
    <w:rsid w:val="00F31FF9"/>
    <w:rsid w:val="00F328AF"/>
    <w:rsid w:val="00F32BBD"/>
    <w:rsid w:val="00F33075"/>
    <w:rsid w:val="00F331DC"/>
    <w:rsid w:val="00F33460"/>
    <w:rsid w:val="00F334A7"/>
    <w:rsid w:val="00F3358D"/>
    <w:rsid w:val="00F33A54"/>
    <w:rsid w:val="00F342A0"/>
    <w:rsid w:val="00F342E6"/>
    <w:rsid w:val="00F34806"/>
    <w:rsid w:val="00F34D8B"/>
    <w:rsid w:val="00F34F5E"/>
    <w:rsid w:val="00F359D5"/>
    <w:rsid w:val="00F35AD0"/>
    <w:rsid w:val="00F36A6E"/>
    <w:rsid w:val="00F36E71"/>
    <w:rsid w:val="00F37682"/>
    <w:rsid w:val="00F403FA"/>
    <w:rsid w:val="00F40407"/>
    <w:rsid w:val="00F40584"/>
    <w:rsid w:val="00F409E1"/>
    <w:rsid w:val="00F40F52"/>
    <w:rsid w:val="00F41008"/>
    <w:rsid w:val="00F415A5"/>
    <w:rsid w:val="00F4168A"/>
    <w:rsid w:val="00F4189A"/>
    <w:rsid w:val="00F418B0"/>
    <w:rsid w:val="00F41AF2"/>
    <w:rsid w:val="00F41D5D"/>
    <w:rsid w:val="00F41EB8"/>
    <w:rsid w:val="00F41FA2"/>
    <w:rsid w:val="00F42F67"/>
    <w:rsid w:val="00F4318C"/>
    <w:rsid w:val="00F43406"/>
    <w:rsid w:val="00F43451"/>
    <w:rsid w:val="00F43C62"/>
    <w:rsid w:val="00F43F02"/>
    <w:rsid w:val="00F44379"/>
    <w:rsid w:val="00F4452F"/>
    <w:rsid w:val="00F4489A"/>
    <w:rsid w:val="00F44A4A"/>
    <w:rsid w:val="00F44BDB"/>
    <w:rsid w:val="00F44C4D"/>
    <w:rsid w:val="00F44FE0"/>
    <w:rsid w:val="00F4513D"/>
    <w:rsid w:val="00F45312"/>
    <w:rsid w:val="00F454CA"/>
    <w:rsid w:val="00F45676"/>
    <w:rsid w:val="00F45EE3"/>
    <w:rsid w:val="00F460A1"/>
    <w:rsid w:val="00F46204"/>
    <w:rsid w:val="00F46226"/>
    <w:rsid w:val="00F46923"/>
    <w:rsid w:val="00F47217"/>
    <w:rsid w:val="00F472E3"/>
    <w:rsid w:val="00F47C10"/>
    <w:rsid w:val="00F47FBA"/>
    <w:rsid w:val="00F5046B"/>
    <w:rsid w:val="00F505FF"/>
    <w:rsid w:val="00F509F8"/>
    <w:rsid w:val="00F51677"/>
    <w:rsid w:val="00F51CC4"/>
    <w:rsid w:val="00F51E03"/>
    <w:rsid w:val="00F52B10"/>
    <w:rsid w:val="00F531F7"/>
    <w:rsid w:val="00F5342D"/>
    <w:rsid w:val="00F53443"/>
    <w:rsid w:val="00F5352E"/>
    <w:rsid w:val="00F537CD"/>
    <w:rsid w:val="00F53937"/>
    <w:rsid w:val="00F543D4"/>
    <w:rsid w:val="00F5494C"/>
    <w:rsid w:val="00F54E22"/>
    <w:rsid w:val="00F54EC6"/>
    <w:rsid w:val="00F5501C"/>
    <w:rsid w:val="00F5509A"/>
    <w:rsid w:val="00F55446"/>
    <w:rsid w:val="00F557F2"/>
    <w:rsid w:val="00F55DB5"/>
    <w:rsid w:val="00F5624A"/>
    <w:rsid w:val="00F569C7"/>
    <w:rsid w:val="00F5732F"/>
    <w:rsid w:val="00F573D6"/>
    <w:rsid w:val="00F5773D"/>
    <w:rsid w:val="00F57CA2"/>
    <w:rsid w:val="00F57DC8"/>
    <w:rsid w:val="00F609EC"/>
    <w:rsid w:val="00F60DD2"/>
    <w:rsid w:val="00F61289"/>
    <w:rsid w:val="00F61A78"/>
    <w:rsid w:val="00F61BF3"/>
    <w:rsid w:val="00F61CE8"/>
    <w:rsid w:val="00F62B47"/>
    <w:rsid w:val="00F62D84"/>
    <w:rsid w:val="00F63D95"/>
    <w:rsid w:val="00F63DB4"/>
    <w:rsid w:val="00F640DF"/>
    <w:rsid w:val="00F640E1"/>
    <w:rsid w:val="00F642FA"/>
    <w:rsid w:val="00F644DF"/>
    <w:rsid w:val="00F64ADC"/>
    <w:rsid w:val="00F64CF0"/>
    <w:rsid w:val="00F65124"/>
    <w:rsid w:val="00F6559F"/>
    <w:rsid w:val="00F661D1"/>
    <w:rsid w:val="00F66482"/>
    <w:rsid w:val="00F67359"/>
    <w:rsid w:val="00F677C7"/>
    <w:rsid w:val="00F6783A"/>
    <w:rsid w:val="00F67A3D"/>
    <w:rsid w:val="00F709DD"/>
    <w:rsid w:val="00F70B8F"/>
    <w:rsid w:val="00F70C99"/>
    <w:rsid w:val="00F718C0"/>
    <w:rsid w:val="00F71C82"/>
    <w:rsid w:val="00F72A76"/>
    <w:rsid w:val="00F730AE"/>
    <w:rsid w:val="00F734E4"/>
    <w:rsid w:val="00F73927"/>
    <w:rsid w:val="00F743B5"/>
    <w:rsid w:val="00F744D0"/>
    <w:rsid w:val="00F74820"/>
    <w:rsid w:val="00F74947"/>
    <w:rsid w:val="00F75895"/>
    <w:rsid w:val="00F75ADD"/>
    <w:rsid w:val="00F75DFC"/>
    <w:rsid w:val="00F768EF"/>
    <w:rsid w:val="00F76D6D"/>
    <w:rsid w:val="00F77197"/>
    <w:rsid w:val="00F7739A"/>
    <w:rsid w:val="00F77936"/>
    <w:rsid w:val="00F77A42"/>
    <w:rsid w:val="00F77A57"/>
    <w:rsid w:val="00F77ACE"/>
    <w:rsid w:val="00F77B1C"/>
    <w:rsid w:val="00F77CBA"/>
    <w:rsid w:val="00F80309"/>
    <w:rsid w:val="00F807A7"/>
    <w:rsid w:val="00F80F93"/>
    <w:rsid w:val="00F80FD9"/>
    <w:rsid w:val="00F82477"/>
    <w:rsid w:val="00F82B06"/>
    <w:rsid w:val="00F82B9A"/>
    <w:rsid w:val="00F830C7"/>
    <w:rsid w:val="00F833A0"/>
    <w:rsid w:val="00F8354E"/>
    <w:rsid w:val="00F83EB1"/>
    <w:rsid w:val="00F848AB"/>
    <w:rsid w:val="00F84E8E"/>
    <w:rsid w:val="00F85901"/>
    <w:rsid w:val="00F85DFA"/>
    <w:rsid w:val="00F861AC"/>
    <w:rsid w:val="00F864F2"/>
    <w:rsid w:val="00F86FD0"/>
    <w:rsid w:val="00F875B1"/>
    <w:rsid w:val="00F87F75"/>
    <w:rsid w:val="00F9078F"/>
    <w:rsid w:val="00F90A1C"/>
    <w:rsid w:val="00F90DE5"/>
    <w:rsid w:val="00F90ED0"/>
    <w:rsid w:val="00F91282"/>
    <w:rsid w:val="00F913DD"/>
    <w:rsid w:val="00F913E3"/>
    <w:rsid w:val="00F91650"/>
    <w:rsid w:val="00F91CF6"/>
    <w:rsid w:val="00F92E96"/>
    <w:rsid w:val="00F93CC9"/>
    <w:rsid w:val="00F93F7B"/>
    <w:rsid w:val="00F94552"/>
    <w:rsid w:val="00F94583"/>
    <w:rsid w:val="00F9489F"/>
    <w:rsid w:val="00F95958"/>
    <w:rsid w:val="00F95B2A"/>
    <w:rsid w:val="00F95B3F"/>
    <w:rsid w:val="00F95B6C"/>
    <w:rsid w:val="00F96F32"/>
    <w:rsid w:val="00F97B53"/>
    <w:rsid w:val="00F97BA8"/>
    <w:rsid w:val="00F97FB7"/>
    <w:rsid w:val="00FA0C56"/>
    <w:rsid w:val="00FA21E5"/>
    <w:rsid w:val="00FA333D"/>
    <w:rsid w:val="00FA3CC8"/>
    <w:rsid w:val="00FA4FCB"/>
    <w:rsid w:val="00FA5223"/>
    <w:rsid w:val="00FA591E"/>
    <w:rsid w:val="00FA6062"/>
    <w:rsid w:val="00FA63EB"/>
    <w:rsid w:val="00FA64E7"/>
    <w:rsid w:val="00FA679A"/>
    <w:rsid w:val="00FA6FA1"/>
    <w:rsid w:val="00FA74CC"/>
    <w:rsid w:val="00FA7507"/>
    <w:rsid w:val="00FA768B"/>
    <w:rsid w:val="00FA7940"/>
    <w:rsid w:val="00FA7CA0"/>
    <w:rsid w:val="00FB0A62"/>
    <w:rsid w:val="00FB0D4B"/>
    <w:rsid w:val="00FB1136"/>
    <w:rsid w:val="00FB171A"/>
    <w:rsid w:val="00FB17C0"/>
    <w:rsid w:val="00FB2E41"/>
    <w:rsid w:val="00FB3502"/>
    <w:rsid w:val="00FB394D"/>
    <w:rsid w:val="00FB3C1D"/>
    <w:rsid w:val="00FB3C42"/>
    <w:rsid w:val="00FB4A13"/>
    <w:rsid w:val="00FB4B73"/>
    <w:rsid w:val="00FB4E1A"/>
    <w:rsid w:val="00FB50E6"/>
    <w:rsid w:val="00FB536E"/>
    <w:rsid w:val="00FB5449"/>
    <w:rsid w:val="00FB5CAB"/>
    <w:rsid w:val="00FB6277"/>
    <w:rsid w:val="00FB6BED"/>
    <w:rsid w:val="00FB7848"/>
    <w:rsid w:val="00FB7CA0"/>
    <w:rsid w:val="00FB7FA7"/>
    <w:rsid w:val="00FC0349"/>
    <w:rsid w:val="00FC07F1"/>
    <w:rsid w:val="00FC0AAB"/>
    <w:rsid w:val="00FC0EFE"/>
    <w:rsid w:val="00FC14B0"/>
    <w:rsid w:val="00FC1522"/>
    <w:rsid w:val="00FC181E"/>
    <w:rsid w:val="00FC18A6"/>
    <w:rsid w:val="00FC1BB3"/>
    <w:rsid w:val="00FC2162"/>
    <w:rsid w:val="00FC27D9"/>
    <w:rsid w:val="00FC3026"/>
    <w:rsid w:val="00FC38FF"/>
    <w:rsid w:val="00FC49A7"/>
    <w:rsid w:val="00FC4A2B"/>
    <w:rsid w:val="00FC4BDF"/>
    <w:rsid w:val="00FC54DE"/>
    <w:rsid w:val="00FC6219"/>
    <w:rsid w:val="00FC6542"/>
    <w:rsid w:val="00FC6A68"/>
    <w:rsid w:val="00FD0ED4"/>
    <w:rsid w:val="00FD1874"/>
    <w:rsid w:val="00FD20BF"/>
    <w:rsid w:val="00FD2BE9"/>
    <w:rsid w:val="00FD32D3"/>
    <w:rsid w:val="00FD36A0"/>
    <w:rsid w:val="00FD3BF6"/>
    <w:rsid w:val="00FD40FC"/>
    <w:rsid w:val="00FD556D"/>
    <w:rsid w:val="00FD5E47"/>
    <w:rsid w:val="00FD6657"/>
    <w:rsid w:val="00FD6779"/>
    <w:rsid w:val="00FD68B4"/>
    <w:rsid w:val="00FD69CA"/>
    <w:rsid w:val="00FD6B3E"/>
    <w:rsid w:val="00FE00BC"/>
    <w:rsid w:val="00FE0613"/>
    <w:rsid w:val="00FE0D36"/>
    <w:rsid w:val="00FE1825"/>
    <w:rsid w:val="00FE1C23"/>
    <w:rsid w:val="00FE2167"/>
    <w:rsid w:val="00FE2974"/>
    <w:rsid w:val="00FE2982"/>
    <w:rsid w:val="00FE2B16"/>
    <w:rsid w:val="00FE2D15"/>
    <w:rsid w:val="00FE42E7"/>
    <w:rsid w:val="00FE4C0A"/>
    <w:rsid w:val="00FE4C75"/>
    <w:rsid w:val="00FE4D8C"/>
    <w:rsid w:val="00FE4E28"/>
    <w:rsid w:val="00FE4F3D"/>
    <w:rsid w:val="00FE5FE5"/>
    <w:rsid w:val="00FE6863"/>
    <w:rsid w:val="00FE6BAC"/>
    <w:rsid w:val="00FE6D50"/>
    <w:rsid w:val="00FE6F76"/>
    <w:rsid w:val="00FE71A6"/>
    <w:rsid w:val="00FE7A4F"/>
    <w:rsid w:val="00FE7B62"/>
    <w:rsid w:val="00FE7EB9"/>
    <w:rsid w:val="00FE7F9A"/>
    <w:rsid w:val="00FF0192"/>
    <w:rsid w:val="00FF0555"/>
    <w:rsid w:val="00FF1251"/>
    <w:rsid w:val="00FF12F7"/>
    <w:rsid w:val="00FF18BF"/>
    <w:rsid w:val="00FF19B7"/>
    <w:rsid w:val="00FF22D0"/>
    <w:rsid w:val="00FF2904"/>
    <w:rsid w:val="00FF30D1"/>
    <w:rsid w:val="00FF31FA"/>
    <w:rsid w:val="00FF381B"/>
    <w:rsid w:val="00FF3879"/>
    <w:rsid w:val="00FF42DA"/>
    <w:rsid w:val="00FF47DB"/>
    <w:rsid w:val="00FF4C16"/>
    <w:rsid w:val="00FF4D98"/>
    <w:rsid w:val="00FF4DE4"/>
    <w:rsid w:val="00FF5803"/>
    <w:rsid w:val="00FF5F50"/>
    <w:rsid w:val="00FF6510"/>
    <w:rsid w:val="00FF66A6"/>
    <w:rsid w:val="00FF6E43"/>
    <w:rsid w:val="00FF73EB"/>
    <w:rsid w:val="00FF7B9A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D80F3"/>
  <w15:chartTrackingRefBased/>
  <w15:docId w15:val="{F56D32D8-E873-E14A-A94A-CAAF7C5D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639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52EDE"/>
    <w:pPr>
      <w:keepNext/>
      <w:keepLines/>
      <w:spacing w:after="0" w:line="240" w:lineRule="auto"/>
      <w:outlineLvl w:val="1"/>
    </w:pPr>
    <w:rPr>
      <w:rFonts w:ascii="Arial" w:eastAsiaTheme="majorEastAsia" w:hAnsi="Arial" w:cstheme="majorBidi"/>
      <w:b/>
      <w:color w:val="2F5496" w:themeColor="accent1" w:themeShade="BF"/>
      <w:sz w:val="24"/>
      <w:szCs w:val="2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52EDE"/>
    <w:rPr>
      <w:rFonts w:ascii="Arial" w:eastAsiaTheme="majorEastAsia" w:hAnsi="Arial" w:cstheme="majorBidi"/>
      <w:b/>
      <w:color w:val="2F5496" w:themeColor="accent1" w:themeShade="BF"/>
      <w:sz w:val="24"/>
      <w:szCs w:val="26"/>
      <w:lang w:val="en-US"/>
    </w:rPr>
  </w:style>
  <w:style w:type="paragraph" w:customStyle="1" w:styleId="n0">
    <w:name w:val="n0"/>
    <w:basedOn w:val="Normal"/>
    <w:rsid w:val="00252EDE"/>
    <w:pPr>
      <w:keepLines/>
      <w:spacing w:before="240" w:after="0" w:line="240" w:lineRule="auto"/>
      <w:ind w:left="709" w:right="-351" w:hanging="709"/>
      <w:jc w:val="both"/>
    </w:pPr>
    <w:rPr>
      <w:rFonts w:ascii="Arial" w:eastAsia="Times New Roman" w:hAnsi="Arial" w:cs="Arial"/>
      <w:color w:val="800080"/>
      <w:sz w:val="24"/>
      <w:szCs w:val="24"/>
      <w:lang w:val="es-ES_tradnl" w:eastAsia="es-ES"/>
    </w:rPr>
  </w:style>
  <w:style w:type="paragraph" w:styleId="Subttulo">
    <w:name w:val="Subtitle"/>
    <w:basedOn w:val="Normal"/>
    <w:link w:val="SubttuloCar"/>
    <w:qFormat/>
    <w:rsid w:val="00252ED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ES_tradnl" w:eastAsia="es-ES"/>
    </w:rPr>
  </w:style>
  <w:style w:type="character" w:customStyle="1" w:styleId="SubttuloCar">
    <w:name w:val="Subtítulo Car"/>
    <w:basedOn w:val="Fuentedeprrafopredeter"/>
    <w:link w:val="Subttulo"/>
    <w:rsid w:val="00252EDE"/>
    <w:rPr>
      <w:rFonts w:ascii="Arial" w:eastAsia="Times New Roman" w:hAnsi="Arial" w:cs="Arial"/>
      <w:b/>
      <w:bCs/>
      <w:sz w:val="24"/>
      <w:szCs w:val="24"/>
      <w:lang w:val="es-ES_tradnl" w:eastAsia="es-ES"/>
    </w:rPr>
  </w:style>
  <w:style w:type="paragraph" w:styleId="Textonotapie">
    <w:name w:val="footnote text"/>
    <w:basedOn w:val="Normal"/>
    <w:link w:val="TextonotapieCar"/>
    <w:rsid w:val="00252EDE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rsid w:val="00252EDE"/>
    <w:rPr>
      <w:rFonts w:ascii="Arial" w:eastAsia="Times New Roman" w:hAnsi="Arial" w:cs="Arial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rsid w:val="00252EDE"/>
    <w:rPr>
      <w:vertAlign w:val="superscript"/>
    </w:rPr>
  </w:style>
  <w:style w:type="paragraph" w:styleId="Ttulo">
    <w:name w:val="Title"/>
    <w:basedOn w:val="Normal"/>
    <w:link w:val="TtuloCar"/>
    <w:qFormat/>
    <w:rsid w:val="00252EDE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52EDE"/>
    <w:rPr>
      <w:rFonts w:ascii="Arial" w:eastAsia="Times New Roman" w:hAnsi="Arial" w:cs="Times New Roman"/>
      <w:b/>
      <w:sz w:val="24"/>
      <w:szCs w:val="20"/>
      <w:lang w:val="es-ES" w:eastAsia="es-ES"/>
    </w:rPr>
  </w:style>
  <w:style w:type="table" w:customStyle="1" w:styleId="Tabladelista4-nfasis21">
    <w:name w:val="Tabla de lista 4 - Énfasis 21"/>
    <w:basedOn w:val="Tablanormal"/>
    <w:uiPriority w:val="49"/>
    <w:rsid w:val="00252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Mapadeldocumento1">
    <w:name w:val="Mapa del documento1"/>
    <w:basedOn w:val="Normal"/>
    <w:rsid w:val="00252EDE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52ED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2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2E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252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252ED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5oscura-nfasis4">
    <w:name w:val="Grid Table 5 Dark Accent 4"/>
    <w:basedOn w:val="Tablanormal"/>
    <w:uiPriority w:val="50"/>
    <w:rsid w:val="00252E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252E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252E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customStyle="1" w:styleId="xmsolistparagraph">
    <w:name w:val="x_msolistparagraph"/>
    <w:basedOn w:val="Normal"/>
    <w:rsid w:val="00252EDE"/>
    <w:pPr>
      <w:spacing w:after="0" w:line="240" w:lineRule="auto"/>
      <w:ind w:left="720"/>
    </w:pPr>
    <w:rPr>
      <w:rFonts w:ascii="Calibri" w:hAnsi="Calibri" w:cs="Calibri"/>
      <w:lang w:eastAsia="es-MX"/>
    </w:rPr>
  </w:style>
  <w:style w:type="table" w:styleId="Tablaconcuadrcula4-nfasis1">
    <w:name w:val="Grid Table 4 Accent 1"/>
    <w:basedOn w:val="Tablanormal"/>
    <w:uiPriority w:val="49"/>
    <w:rsid w:val="00252ED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n01">
    <w:name w:val="n01"/>
    <w:basedOn w:val="Normal"/>
    <w:rsid w:val="00252EDE"/>
    <w:pPr>
      <w:keepLines/>
      <w:spacing w:before="240" w:after="0" w:line="240" w:lineRule="auto"/>
      <w:ind w:left="720" w:hanging="720"/>
      <w:jc w:val="both"/>
    </w:pPr>
    <w:rPr>
      <w:rFonts w:ascii="Univers (W1)" w:eastAsia="Times New Roman" w:hAnsi="Univers (W1)" w:cs="Arial"/>
      <w:color w:val="800080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rsid w:val="00252EDE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252EDE"/>
    <w:rPr>
      <w:color w:val="808080"/>
    </w:rPr>
  </w:style>
  <w:style w:type="paragraph" w:styleId="Encabezado">
    <w:name w:val="header"/>
    <w:basedOn w:val="Normal"/>
    <w:link w:val="EncabezadoCar"/>
    <w:unhideWhenUsed/>
    <w:rsid w:val="00743F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43F28"/>
  </w:style>
  <w:style w:type="paragraph" w:styleId="Piedepgina">
    <w:name w:val="footer"/>
    <w:basedOn w:val="Normal"/>
    <w:link w:val="PiedepginaCar"/>
    <w:uiPriority w:val="99"/>
    <w:unhideWhenUsed/>
    <w:rsid w:val="00743F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3F28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43F2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A83689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525B7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2525B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525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25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25B7"/>
    <w:rPr>
      <w:b/>
      <w:bCs/>
      <w:sz w:val="20"/>
      <w:szCs w:val="20"/>
    </w:rPr>
  </w:style>
  <w:style w:type="paragraph" w:customStyle="1" w:styleId="Default">
    <w:name w:val="Default"/>
    <w:rsid w:val="00FE7A4F"/>
    <w:pPr>
      <w:autoSpaceDE w:val="0"/>
      <w:autoSpaceDN w:val="0"/>
      <w:adjustRightInd w:val="0"/>
      <w:spacing w:after="0" w:line="240" w:lineRule="auto"/>
    </w:pPr>
    <w:rPr>
      <w:rFonts w:ascii="Chilena" w:hAnsi="Chilena" w:cs="Chilena"/>
      <w:color w:val="000000"/>
      <w:sz w:val="24"/>
      <w:szCs w:val="24"/>
    </w:rPr>
  </w:style>
  <w:style w:type="character" w:customStyle="1" w:styleId="A2">
    <w:name w:val="A2"/>
    <w:uiPriority w:val="99"/>
    <w:rsid w:val="00FE7A4F"/>
    <w:rPr>
      <w:rFonts w:cs="Chilena"/>
      <w:b/>
      <w:bCs/>
      <w:color w:val="FFFFFF"/>
      <w:sz w:val="40"/>
      <w:szCs w:val="40"/>
    </w:rPr>
  </w:style>
  <w:style w:type="paragraph" w:styleId="Textoindependiente2">
    <w:name w:val="Body Text 2"/>
    <w:basedOn w:val="Normal"/>
    <w:link w:val="Textoindependiente2Car"/>
    <w:semiHidden/>
    <w:unhideWhenUsed/>
    <w:rsid w:val="00B75416"/>
    <w:pPr>
      <w:spacing w:before="240" w:after="0" w:line="240" w:lineRule="auto"/>
      <w:ind w:right="1951"/>
      <w:jc w:val="both"/>
    </w:pPr>
    <w:rPr>
      <w:rFonts w:ascii="Arial" w:eastAsia="Times New Roman" w:hAnsi="Arial" w:cs="Arial"/>
      <w:sz w:val="24"/>
      <w:szCs w:val="24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75416"/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p0">
    <w:name w:val="p0"/>
    <w:basedOn w:val="Normal"/>
    <w:rsid w:val="00B75416"/>
    <w:pPr>
      <w:keepLines/>
      <w:widowControl w:val="0"/>
      <w:snapToGrid w:val="0"/>
      <w:spacing w:before="240" w:after="0" w:line="240" w:lineRule="auto"/>
      <w:jc w:val="both"/>
    </w:pPr>
    <w:rPr>
      <w:rFonts w:ascii="Helvetica" w:eastAsia="Times New Roman" w:hAnsi="Helvetica" w:cs="Arial"/>
      <w:color w:val="0000FF"/>
      <w:sz w:val="24"/>
      <w:szCs w:val="24"/>
      <w:lang w:val="es-ES_tradnl" w:eastAsia="es-ES"/>
    </w:rPr>
  </w:style>
  <w:style w:type="table" w:styleId="Tablaconcuadrcula4-nfasis2">
    <w:name w:val="Grid Table 4 Accent 2"/>
    <w:basedOn w:val="Tablanormal"/>
    <w:uiPriority w:val="49"/>
    <w:rsid w:val="00811F6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068B9"/>
    <w:rPr>
      <w:color w:val="605E5C"/>
      <w:shd w:val="clear" w:color="auto" w:fill="E1DFDD"/>
    </w:rPr>
  </w:style>
  <w:style w:type="paragraph" w:customStyle="1" w:styleId="Profesin">
    <w:name w:val="Profesión"/>
    <w:basedOn w:val="Normal"/>
    <w:rsid w:val="00C60D6E"/>
    <w:pPr>
      <w:spacing w:after="0" w:line="240" w:lineRule="auto"/>
      <w:jc w:val="center"/>
    </w:pPr>
    <w:rPr>
      <w:rFonts w:ascii="Arial" w:eastAsia="Times New Roman" w:hAnsi="Arial" w:cs="Arial"/>
      <w:b/>
      <w:bCs/>
      <w:caps/>
      <w:sz w:val="28"/>
      <w:szCs w:val="28"/>
      <w:lang w:val="es-ES_tradnl" w:eastAsia="es-ES"/>
    </w:rPr>
  </w:style>
  <w:style w:type="paragraph" w:customStyle="1" w:styleId="Textonotafinal">
    <w:name w:val="Texto nota final"/>
    <w:basedOn w:val="Normal"/>
    <w:rsid w:val="00945818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s-ES_tradnl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1A5FC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15E40"/>
    <w:rPr>
      <w:color w:val="954F72" w:themeColor="followedHyperlink"/>
      <w:u w:val="single"/>
    </w:rPr>
  </w:style>
  <w:style w:type="character" w:customStyle="1" w:styleId="cf01">
    <w:name w:val="cf01"/>
    <w:basedOn w:val="Fuentedeprrafopredeter"/>
    <w:rsid w:val="00A43F7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hyperlink" Target="http://www.inegi.org.mx/" TargetMode="External"/><Relationship Id="rId21" Type="http://schemas.openxmlformats.org/officeDocument/2006/relationships/image" Target="media/image12.emf"/><Relationship Id="rId34" Type="http://schemas.openxmlformats.org/officeDocument/2006/relationships/image" Target="media/image20.png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hyperlink" Target="https://www.inegi.org.mx/programas/enoe/15ymas/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image" Target="media/image19.png"/><Relationship Id="rId37" Type="http://schemas.openxmlformats.org/officeDocument/2006/relationships/hyperlink" Target="https://www.youtube.com/user/INEGIInforma" TargetMode="External"/><Relationship Id="rId40" Type="http://schemas.openxmlformats.org/officeDocument/2006/relationships/image" Target="media/image23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8.emf"/><Relationship Id="rId36" Type="http://schemas.openxmlformats.org/officeDocument/2006/relationships/image" Target="media/image21.png"/><Relationship Id="rId10" Type="http://schemas.openxmlformats.org/officeDocument/2006/relationships/endnotes" Target="endnotes.xml"/><Relationship Id="rId19" Type="http://schemas.openxmlformats.org/officeDocument/2006/relationships/image" Target="media/image10.emf"/><Relationship Id="rId31" Type="http://schemas.openxmlformats.org/officeDocument/2006/relationships/hyperlink" Target="https://www.facebook.com/INEGIInforma/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yperlink" Target="https://www.inegi.org.mx/programas/enoe/15ymas/" TargetMode="External"/><Relationship Id="rId30" Type="http://schemas.openxmlformats.org/officeDocument/2006/relationships/hyperlink" Target="https://www.inegi.org.mx/programas/enoe/15ymas/" TargetMode="External"/><Relationship Id="rId35" Type="http://schemas.openxmlformats.org/officeDocument/2006/relationships/hyperlink" Target="https://twitter.com/INEGI_INFORMA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hyperlink" Target="https://www.instagram.com/inegi_informa/" TargetMode="External"/><Relationship Id="rId38" Type="http://schemas.openxmlformats.org/officeDocument/2006/relationships/image" Target="media/image2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egi.org.mx/contenidos/programas/enoe/15ymas/doc/nota_sobre_cambios_estimacion_poblacion_enoe_n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BCF906B9E2CD479979948FBA231C39" ma:contentTypeVersion="7" ma:contentTypeDescription="Create a new document." ma:contentTypeScope="" ma:versionID="ad62ef61b049b757d5d127db14ebce30">
  <xsd:schema xmlns:xsd="http://www.w3.org/2001/XMLSchema" xmlns:xs="http://www.w3.org/2001/XMLSchema" xmlns:p="http://schemas.microsoft.com/office/2006/metadata/properties" xmlns:ns3="0921883c-71ca-4649-a9e6-15958c063a2d" xmlns:ns4="e33e3730-0c95-4e62-81c3-f423b515f4cb" targetNamespace="http://schemas.microsoft.com/office/2006/metadata/properties" ma:root="true" ma:fieldsID="77ea4e018893c82f785cb01802a2d6bd" ns3:_="" ns4:_="">
    <xsd:import namespace="0921883c-71ca-4649-a9e6-15958c063a2d"/>
    <xsd:import namespace="e33e3730-0c95-4e62-81c3-f423b515f4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1883c-71ca-4649-a9e6-15958c063a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e3730-0c95-4e62-81c3-f423b515f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B0299-C35C-4EF3-A315-2E9E9D1F8B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306BDD-4A95-440F-80A1-6FC28CA677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B59769-2FCA-4376-AFB1-C0F68F0E5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1883c-71ca-4649-a9e6-15958c063a2d"/>
    <ds:schemaRef ds:uri="e33e3730-0c95-4e62-81c3-f423b515f4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C6D554-3C8C-4E77-9F23-64D6943CC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4282</Words>
  <Characters>23553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Encuesta Nacional de Ocupación y Empleo (ENOE)</vt:lpstr>
    </vt:vector>
  </TitlesOfParts>
  <Company/>
  <LinksUpToDate>false</LinksUpToDate>
  <CharactersWithSpaces>27780</CharactersWithSpaces>
  <SharedDoc>false</SharedDoc>
  <HLinks>
    <vt:vector size="36" baseType="variant">
      <vt:variant>
        <vt:i4>2949134</vt:i4>
      </vt:variant>
      <vt:variant>
        <vt:i4>12</vt:i4>
      </vt:variant>
      <vt:variant>
        <vt:i4>0</vt:i4>
      </vt:variant>
      <vt:variant>
        <vt:i4>5</vt:i4>
      </vt:variant>
      <vt:variant>
        <vt:lpwstr>mailto:comunicacionsocial1@inegi.org.mx</vt:lpwstr>
      </vt:variant>
      <vt:variant>
        <vt:lpwstr/>
      </vt:variant>
      <vt:variant>
        <vt:i4>3539063</vt:i4>
      </vt:variant>
      <vt:variant>
        <vt:i4>9</vt:i4>
      </vt:variant>
      <vt:variant>
        <vt:i4>0</vt:i4>
      </vt:variant>
      <vt:variant>
        <vt:i4>5</vt:i4>
      </vt:variant>
      <vt:variant>
        <vt:lpwstr>https://www.inegi.org.mx/programas/enoe/15ymas/</vt:lpwstr>
      </vt:variant>
      <vt:variant>
        <vt:lpwstr/>
      </vt:variant>
      <vt:variant>
        <vt:i4>3539063</vt:i4>
      </vt:variant>
      <vt:variant>
        <vt:i4>6</vt:i4>
      </vt:variant>
      <vt:variant>
        <vt:i4>0</vt:i4>
      </vt:variant>
      <vt:variant>
        <vt:i4>5</vt:i4>
      </vt:variant>
      <vt:variant>
        <vt:lpwstr>https://www.inegi.org.mx/programas/enoe/15ymas/</vt:lpwstr>
      </vt:variant>
      <vt:variant>
        <vt:lpwstr/>
      </vt:variant>
      <vt:variant>
        <vt:i4>2883689</vt:i4>
      </vt:variant>
      <vt:variant>
        <vt:i4>3</vt:i4>
      </vt:variant>
      <vt:variant>
        <vt:i4>0</vt:i4>
      </vt:variant>
      <vt:variant>
        <vt:i4>5</vt:i4>
      </vt:variant>
      <vt:variant>
        <vt:lpwstr>https://www.inegi.org.mx/programas/enoe/15ymas/</vt:lpwstr>
      </vt:variant>
      <vt:variant>
        <vt:lpwstr>Tabulados</vt:lpwstr>
      </vt:variant>
      <vt:variant>
        <vt:i4>2883689</vt:i4>
      </vt:variant>
      <vt:variant>
        <vt:i4>0</vt:i4>
      </vt:variant>
      <vt:variant>
        <vt:i4>0</vt:i4>
      </vt:variant>
      <vt:variant>
        <vt:i4>5</vt:i4>
      </vt:variant>
      <vt:variant>
        <vt:lpwstr>https://www.inegi.org.mx/programas/enoe/15ymas/</vt:lpwstr>
      </vt:variant>
      <vt:variant>
        <vt:lpwstr>Tabulados</vt:lpwstr>
      </vt:variant>
      <vt:variant>
        <vt:i4>2031700</vt:i4>
      </vt:variant>
      <vt:variant>
        <vt:i4>3</vt:i4>
      </vt:variant>
      <vt:variant>
        <vt:i4>0</vt:i4>
      </vt:variant>
      <vt:variant>
        <vt:i4>5</vt:i4>
      </vt:variant>
      <vt:variant>
        <vt:lpwstr>https://www.inegi.org.mx/contenidos/programas/enoe/15ymas/doc/nota_sobre_cambios_estimacion_poblacion_enoe_n.pdf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Encuesta Nacional de Ocupación y Empleo (ENOE)</dc:title>
  <dc:subject/>
  <dc:creator>INEGI</dc:creator>
  <cp:keywords>RESULTADOS DE LA ENCUESTA NACIONAL DE OCUPACIÓN Y EMPLEO. NUEVA EDICIÓN (ENOEN)</cp:keywords>
  <dc:description/>
  <cp:lastModifiedBy>GUILLEN MEDINA MOISES</cp:lastModifiedBy>
  <cp:revision>4</cp:revision>
  <cp:lastPrinted>2024-08-22T21:18:00Z</cp:lastPrinted>
  <dcterms:created xsi:type="dcterms:W3CDTF">2024-08-29T16:52:00Z</dcterms:created>
  <dcterms:modified xsi:type="dcterms:W3CDTF">2024-08-30T22:26:00Z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0x0101005FBCF906B9E2CD479979948FBA231C39</vt:lpwstr>
  </property>
</Properties>
</file>