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529B8" w14:textId="268EF0A5" w:rsidR="006D6FCF" w:rsidRPr="00B6284E" w:rsidRDefault="006D6FCF" w:rsidP="001E7D8C">
      <w:pPr>
        <w:spacing w:before="120" w:after="240"/>
        <w:jc w:val="right"/>
        <w:rPr>
          <w:b/>
          <w:bCs/>
          <w:color w:val="07BFBA"/>
          <w:lang w:val="es-MX"/>
        </w:rPr>
      </w:pPr>
      <w:bookmarkStart w:id="0" w:name="_Hlk176867694"/>
      <w:bookmarkStart w:id="1" w:name="_Hlk33002076"/>
      <w:r w:rsidRPr="00B6284E">
        <w:rPr>
          <w:b/>
          <w:bCs/>
          <w:color w:val="07BFBA"/>
          <w:lang w:val="es-MX"/>
        </w:rPr>
        <w:t xml:space="preserve">Próxima publicación: </w:t>
      </w:r>
      <w:r w:rsidR="00CF06CD">
        <w:rPr>
          <w:b/>
          <w:bCs/>
          <w:color w:val="07BFBA"/>
          <w:lang w:val="es-MX"/>
        </w:rPr>
        <w:t>2</w:t>
      </w:r>
      <w:r w:rsidR="006C028D">
        <w:rPr>
          <w:b/>
          <w:bCs/>
          <w:color w:val="07BFBA"/>
          <w:lang w:val="es-MX"/>
        </w:rPr>
        <w:t>6</w:t>
      </w:r>
      <w:r w:rsidR="00D023BD">
        <w:rPr>
          <w:b/>
          <w:bCs/>
          <w:color w:val="07BFBA"/>
          <w:lang w:val="es-MX"/>
        </w:rPr>
        <w:t xml:space="preserve"> de </w:t>
      </w:r>
      <w:r w:rsidR="00397C89">
        <w:rPr>
          <w:b/>
          <w:bCs/>
          <w:color w:val="07BFBA"/>
          <w:lang w:val="es-MX"/>
        </w:rPr>
        <w:t>noviembre</w:t>
      </w:r>
      <w:r w:rsidR="0084415E">
        <w:rPr>
          <w:b/>
          <w:bCs/>
          <w:color w:val="07BFBA"/>
          <w:lang w:val="es-MX"/>
        </w:rPr>
        <w:t xml:space="preserve"> </w:t>
      </w:r>
      <w:r w:rsidR="00F978C4" w:rsidRPr="00B6284E">
        <w:rPr>
          <w:b/>
          <w:bCs/>
          <w:color w:val="07BFBA"/>
          <w:lang w:val="es-MX"/>
        </w:rPr>
        <w:t>de 202</w:t>
      </w:r>
      <w:r w:rsidR="00D05547" w:rsidRPr="00B6284E">
        <w:rPr>
          <w:b/>
          <w:bCs/>
          <w:color w:val="07BFBA"/>
          <w:lang w:val="es-MX"/>
        </w:rPr>
        <w:t>6</w:t>
      </w:r>
    </w:p>
    <w:tbl>
      <w:tblPr>
        <w:tblStyle w:val="Tablaconcuadrcula"/>
        <w:tblW w:w="3119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11"/>
        <w:gridCol w:w="1508"/>
      </w:tblGrid>
      <w:tr w:rsidR="0091093C" w:rsidRPr="00B6284E" w14:paraId="7704C19A" w14:textId="77777777" w:rsidTr="00042869">
        <w:trPr>
          <w:trHeight w:hRule="exact" w:val="737"/>
          <w:jc w:val="center"/>
        </w:trPr>
        <w:tc>
          <w:tcPr>
            <w:tcW w:w="3119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C0C0C0"/>
            <w:noWrap/>
            <w:vAlign w:val="center"/>
          </w:tcPr>
          <w:p w14:paraId="3830F4A0" w14:textId="4D098B89" w:rsidR="0091093C" w:rsidRPr="00B6284E" w:rsidRDefault="00581381" w:rsidP="00DD2853">
            <w:pPr>
              <w:widowControl w:val="0"/>
              <w:spacing w:before="60"/>
              <w:jc w:val="center"/>
              <w:rPr>
                <w:b/>
                <w:bCs/>
                <w:kern w:val="24"/>
                <w:sz w:val="20"/>
                <w:szCs w:val="20"/>
                <w:lang w:val="es-MX" w:eastAsia="es-MX"/>
              </w:rPr>
            </w:pPr>
            <w:r w:rsidRPr="00B6284E">
              <w:rPr>
                <w:b/>
                <w:bCs/>
                <w:kern w:val="24"/>
                <w:sz w:val="20"/>
                <w:szCs w:val="20"/>
                <w:lang w:val="es-MX" w:eastAsia="es-MX"/>
              </w:rPr>
              <w:t>Producción</w:t>
            </w:r>
            <w:r w:rsidR="0065154F" w:rsidRPr="00B6284E">
              <w:rPr>
                <w:b/>
                <w:bCs/>
                <w:kern w:val="24"/>
                <w:sz w:val="20"/>
                <w:szCs w:val="20"/>
                <w:lang w:val="es-MX" w:eastAsia="es-MX"/>
              </w:rPr>
              <w:br/>
            </w:r>
            <w:proofErr w:type="spellStart"/>
            <w:r w:rsidRPr="00B6284E">
              <w:rPr>
                <w:b/>
                <w:bCs/>
                <w:kern w:val="24"/>
                <w:sz w:val="20"/>
                <w:szCs w:val="20"/>
                <w:lang w:val="es-MX" w:eastAsia="es-MX"/>
              </w:rPr>
              <w:t>minerometalúrgica</w:t>
            </w:r>
            <w:proofErr w:type="spellEnd"/>
          </w:p>
        </w:tc>
      </w:tr>
      <w:tr w:rsidR="00776AB5" w:rsidRPr="00B6284E" w14:paraId="687BF341" w14:textId="77777777" w:rsidTr="00F34B09">
        <w:trPr>
          <w:trHeight w:val="397"/>
          <w:jc w:val="center"/>
        </w:trPr>
        <w:tc>
          <w:tcPr>
            <w:tcW w:w="3119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2F2F2"/>
            <w:noWrap/>
            <w:vAlign w:val="center"/>
          </w:tcPr>
          <w:p w14:paraId="7F5DC26D" w14:textId="2C3B1483" w:rsidR="00776AB5" w:rsidRPr="00B6284E" w:rsidRDefault="00967BAB" w:rsidP="00F978C4">
            <w:pPr>
              <w:widowControl w:val="0"/>
              <w:jc w:val="center"/>
              <w:rPr>
                <w:kern w:val="24"/>
                <w:sz w:val="18"/>
                <w:szCs w:val="18"/>
                <w:lang w:val="es-MX" w:eastAsia="es-MX"/>
              </w:rPr>
            </w:pPr>
            <w:r>
              <w:rPr>
                <w:kern w:val="24"/>
                <w:sz w:val="18"/>
                <w:szCs w:val="18"/>
                <w:lang w:val="es-MX" w:eastAsia="es-MX"/>
              </w:rPr>
              <w:t>agosto</w:t>
            </w:r>
          </w:p>
          <w:p w14:paraId="718DD046" w14:textId="52774AB2" w:rsidR="00042869" w:rsidRPr="00B6284E" w:rsidRDefault="00042869" w:rsidP="00F978C4">
            <w:pPr>
              <w:widowControl w:val="0"/>
              <w:jc w:val="center"/>
              <w:rPr>
                <w:kern w:val="24"/>
                <w:sz w:val="18"/>
                <w:szCs w:val="18"/>
                <w:lang w:val="es-MX" w:eastAsia="es-MX"/>
              </w:rPr>
            </w:pPr>
            <w:r w:rsidRPr="00B6284E">
              <w:rPr>
                <w:kern w:val="24"/>
                <w:sz w:val="18"/>
                <w:szCs w:val="18"/>
                <w:lang w:val="es-MX" w:eastAsia="es-MX"/>
              </w:rPr>
              <w:t>variación</w:t>
            </w:r>
          </w:p>
        </w:tc>
      </w:tr>
      <w:tr w:rsidR="0091093C" w:rsidRPr="00B6284E" w14:paraId="4328315A" w14:textId="77777777" w:rsidTr="00042869">
        <w:trPr>
          <w:trHeight w:val="227"/>
          <w:jc w:val="center"/>
        </w:trPr>
        <w:tc>
          <w:tcPr>
            <w:tcW w:w="161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2F2F2"/>
            <w:noWrap/>
            <w:vAlign w:val="center"/>
          </w:tcPr>
          <w:p w14:paraId="0C841CD8" w14:textId="1196A4DD" w:rsidR="0091093C" w:rsidRPr="00B6284E" w:rsidRDefault="0091093C" w:rsidP="00F978C4">
            <w:pPr>
              <w:widowControl w:val="0"/>
              <w:jc w:val="center"/>
              <w:rPr>
                <w:b/>
                <w:bCs/>
                <w:color w:val="07BFBA"/>
                <w:sz w:val="18"/>
                <w:szCs w:val="18"/>
                <w:lang w:val="es-MX"/>
              </w:rPr>
            </w:pPr>
            <w:r w:rsidRPr="00B6284E">
              <w:rPr>
                <w:kern w:val="24"/>
                <w:sz w:val="18"/>
                <w:szCs w:val="18"/>
                <w:lang w:val="es-MX" w:eastAsia="es-MX"/>
              </w:rPr>
              <w:t>mensual</w:t>
            </w:r>
          </w:p>
        </w:tc>
        <w:tc>
          <w:tcPr>
            <w:tcW w:w="150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2F2F2"/>
            <w:noWrap/>
            <w:vAlign w:val="center"/>
          </w:tcPr>
          <w:p w14:paraId="43535386" w14:textId="5B3F7498" w:rsidR="0091093C" w:rsidRPr="00B6284E" w:rsidRDefault="0091093C" w:rsidP="00F978C4">
            <w:pPr>
              <w:widowControl w:val="0"/>
              <w:jc w:val="center"/>
              <w:rPr>
                <w:kern w:val="24"/>
                <w:sz w:val="18"/>
                <w:szCs w:val="18"/>
                <w:lang w:val="es-MX" w:eastAsia="es-MX"/>
              </w:rPr>
            </w:pPr>
            <w:r w:rsidRPr="00B6284E">
              <w:rPr>
                <w:kern w:val="24"/>
                <w:sz w:val="18"/>
                <w:szCs w:val="18"/>
                <w:lang w:val="es-MX" w:eastAsia="es-MX"/>
              </w:rPr>
              <w:t>anual</w:t>
            </w:r>
          </w:p>
        </w:tc>
      </w:tr>
      <w:tr w:rsidR="006C028D" w:rsidRPr="003C3155" w14:paraId="0E67BD67" w14:textId="77777777" w:rsidTr="00004098">
        <w:trPr>
          <w:trHeight w:hRule="exact" w:val="510"/>
          <w:jc w:val="center"/>
        </w:trPr>
        <w:tc>
          <w:tcPr>
            <w:tcW w:w="161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 w:themeFill="background1"/>
            <w:noWrap/>
            <w:vAlign w:val="center"/>
          </w:tcPr>
          <w:p w14:paraId="77FA1C30" w14:textId="10E009B2" w:rsidR="006C028D" w:rsidRPr="00967BAB" w:rsidRDefault="006C028D" w:rsidP="006C028D">
            <w:pPr>
              <w:jc w:val="center"/>
              <w:rPr>
                <w:b/>
                <w:bCs/>
                <w:color w:val="07BFBA"/>
                <w:sz w:val="26"/>
                <w:szCs w:val="26"/>
                <w:highlight w:val="yellow"/>
                <w:lang w:val="es-MX"/>
              </w:rPr>
            </w:pPr>
            <w:r>
              <w:rPr>
                <w:color w:val="808080"/>
                <w:sz w:val="26"/>
                <w:szCs w:val="26"/>
              </w:rPr>
              <w:t>▼</w:t>
            </w:r>
            <w:r w:rsidRPr="006C028D">
              <w:rPr>
                <w:sz w:val="26"/>
                <w:szCs w:val="26"/>
              </w:rPr>
              <w:t>-0.1 %</w:t>
            </w:r>
          </w:p>
        </w:tc>
        <w:tc>
          <w:tcPr>
            <w:tcW w:w="150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 w:themeFill="background1"/>
            <w:noWrap/>
            <w:vAlign w:val="center"/>
          </w:tcPr>
          <w:p w14:paraId="51185D1D" w14:textId="2EB9016A" w:rsidR="006C028D" w:rsidRPr="00967BAB" w:rsidRDefault="006C028D" w:rsidP="006C028D">
            <w:pPr>
              <w:jc w:val="center"/>
              <w:rPr>
                <w:b/>
                <w:bCs/>
                <w:color w:val="07BFBA"/>
                <w:sz w:val="26"/>
                <w:szCs w:val="26"/>
                <w:highlight w:val="yellow"/>
                <w:lang w:val="es-MX"/>
              </w:rPr>
            </w:pPr>
            <w:r>
              <w:rPr>
                <w:color w:val="808080"/>
                <w:sz w:val="26"/>
                <w:szCs w:val="26"/>
              </w:rPr>
              <w:t>▼</w:t>
            </w:r>
            <w:r w:rsidRPr="006C028D">
              <w:rPr>
                <w:sz w:val="26"/>
                <w:szCs w:val="26"/>
              </w:rPr>
              <w:t>-10.5 %</w:t>
            </w:r>
          </w:p>
        </w:tc>
      </w:tr>
    </w:tbl>
    <w:p w14:paraId="26D40B75" w14:textId="77777777" w:rsidR="0017183B" w:rsidRPr="00B6284E" w:rsidRDefault="0017183B" w:rsidP="00A44AD7">
      <w:pPr>
        <w:pStyle w:val="Prrafodelista"/>
        <w:ind w:left="0"/>
        <w:rPr>
          <w:lang w:val="es-MX"/>
        </w:rPr>
      </w:pPr>
    </w:p>
    <w:bookmarkEnd w:id="0"/>
    <w:p w14:paraId="5A6A8B16" w14:textId="23F359C7" w:rsidR="00127036" w:rsidRPr="00BA52E4" w:rsidRDefault="006C028D" w:rsidP="00B16016">
      <w:pPr>
        <w:pStyle w:val="Prrafodelista"/>
        <w:ind w:left="0"/>
        <w:jc w:val="center"/>
        <w:rPr>
          <w:b/>
          <w:bCs/>
          <w:lang w:val="es-MX"/>
        </w:rPr>
      </w:pPr>
      <w:r>
        <w:rPr>
          <w:b/>
          <w:bCs/>
          <w:lang w:val="es-MX"/>
        </w:rPr>
        <w:t>Disminuy</w:t>
      </w:r>
      <w:r w:rsidR="00D748F7" w:rsidRPr="00716C08">
        <w:rPr>
          <w:b/>
          <w:bCs/>
          <w:lang w:val="es-MX"/>
        </w:rPr>
        <w:t>ó</w:t>
      </w:r>
      <w:r w:rsidR="001461E4" w:rsidRPr="00716C08">
        <w:rPr>
          <w:b/>
          <w:bCs/>
          <w:lang w:val="es-MX"/>
        </w:rPr>
        <w:t xml:space="preserve"> </w:t>
      </w:r>
      <w:r>
        <w:rPr>
          <w:b/>
          <w:bCs/>
          <w:lang w:val="es-MX"/>
        </w:rPr>
        <w:t>0.1</w:t>
      </w:r>
      <w:r w:rsidR="009670C5" w:rsidRPr="00716C08">
        <w:rPr>
          <w:b/>
          <w:bCs/>
          <w:lang w:val="es-MX"/>
        </w:rPr>
        <w:t> </w:t>
      </w:r>
      <w:r w:rsidR="0091093C" w:rsidRPr="00716C08">
        <w:rPr>
          <w:b/>
          <w:bCs/>
          <w:lang w:val="es-MX"/>
        </w:rPr>
        <w:t xml:space="preserve">% la producción </w:t>
      </w:r>
      <w:proofErr w:type="spellStart"/>
      <w:r w:rsidR="0091093C" w:rsidRPr="00716C08">
        <w:rPr>
          <w:b/>
          <w:bCs/>
          <w:lang w:val="es-MX"/>
        </w:rPr>
        <w:t>minerometalúrgica</w:t>
      </w:r>
      <w:proofErr w:type="spellEnd"/>
      <w:r w:rsidR="0065154F" w:rsidRPr="00716C08">
        <w:rPr>
          <w:b/>
          <w:bCs/>
        </w:rPr>
        <w:br/>
      </w:r>
      <w:r w:rsidR="0091093C" w:rsidRPr="00716C08">
        <w:rPr>
          <w:b/>
          <w:bCs/>
          <w:lang w:val="es-MX"/>
        </w:rPr>
        <w:t xml:space="preserve">en </w:t>
      </w:r>
      <w:r w:rsidR="00967BAB">
        <w:rPr>
          <w:b/>
          <w:bCs/>
          <w:lang w:val="es-MX"/>
        </w:rPr>
        <w:t>agosto</w:t>
      </w:r>
      <w:r w:rsidR="0091093C" w:rsidRPr="00716C08">
        <w:rPr>
          <w:b/>
          <w:bCs/>
          <w:lang w:val="es-MX"/>
        </w:rPr>
        <w:t xml:space="preserve"> de </w:t>
      </w:r>
      <w:r w:rsidR="00974F11" w:rsidRPr="00716C08">
        <w:rPr>
          <w:b/>
          <w:bCs/>
          <w:lang w:val="es-MX"/>
        </w:rPr>
        <w:t>202</w:t>
      </w:r>
      <w:r w:rsidR="00E87680" w:rsidRPr="00716C08">
        <w:rPr>
          <w:b/>
          <w:bCs/>
          <w:lang w:val="es-MX"/>
        </w:rPr>
        <w:t>6</w:t>
      </w:r>
      <w:r w:rsidR="0091093C" w:rsidRPr="00716C08">
        <w:rPr>
          <w:b/>
          <w:bCs/>
          <w:lang w:val="es-MX"/>
        </w:rPr>
        <w:t>, a tasa mensual</w:t>
      </w:r>
    </w:p>
    <w:p w14:paraId="65882C33" w14:textId="77777777" w:rsidR="004063EB" w:rsidRPr="00BA52E4" w:rsidRDefault="004063EB" w:rsidP="00B16016">
      <w:pPr>
        <w:pStyle w:val="Prrafodelista"/>
        <w:ind w:left="0"/>
        <w:rPr>
          <w:lang w:val="es-MX"/>
        </w:rPr>
      </w:pPr>
    </w:p>
    <w:bookmarkEnd w:id="1"/>
    <w:p w14:paraId="7DB51FFE" w14:textId="51215E30" w:rsidR="0091093C" w:rsidRPr="00BA52E4" w:rsidRDefault="0091093C" w:rsidP="00B16016">
      <w:pPr>
        <w:rPr>
          <w:lang w:val="es-MX"/>
        </w:rPr>
      </w:pPr>
      <w:r w:rsidRPr="00BA52E4">
        <w:rPr>
          <w:lang w:val="es-MX"/>
        </w:rPr>
        <w:t xml:space="preserve">La </w:t>
      </w:r>
      <w:r w:rsidR="004A0748" w:rsidRPr="00BA52E4">
        <w:rPr>
          <w:lang w:val="es-MX"/>
        </w:rPr>
        <w:t>e</w:t>
      </w:r>
      <w:r w:rsidRPr="00BA52E4">
        <w:rPr>
          <w:lang w:val="es-MX"/>
        </w:rPr>
        <w:t xml:space="preserve">stadística de la Industria </w:t>
      </w:r>
      <w:proofErr w:type="spellStart"/>
      <w:r w:rsidRPr="00BA52E4">
        <w:rPr>
          <w:lang w:val="es-MX"/>
        </w:rPr>
        <w:t>Minerometalúrgica</w:t>
      </w:r>
      <w:proofErr w:type="spellEnd"/>
      <w:r w:rsidRPr="00BA52E4">
        <w:rPr>
          <w:lang w:val="es-MX"/>
        </w:rPr>
        <w:t xml:space="preserve"> (</w:t>
      </w:r>
      <w:proofErr w:type="spellStart"/>
      <w:r w:rsidRPr="00BA52E4">
        <w:rPr>
          <w:smallCaps/>
          <w:lang w:val="es-MX"/>
        </w:rPr>
        <w:t>eimm</w:t>
      </w:r>
      <w:proofErr w:type="spellEnd"/>
      <w:r w:rsidRPr="00BA52E4">
        <w:rPr>
          <w:lang w:val="es-MX"/>
        </w:rPr>
        <w:t xml:space="preserve">) proporciona información sobre la actividad </w:t>
      </w:r>
      <w:proofErr w:type="spellStart"/>
      <w:r w:rsidRPr="00BA52E4">
        <w:rPr>
          <w:lang w:val="es-MX"/>
        </w:rPr>
        <w:t>minerometalúrgica</w:t>
      </w:r>
      <w:proofErr w:type="spellEnd"/>
      <w:r w:rsidR="004524CD" w:rsidRPr="00BA52E4">
        <w:rPr>
          <w:lang w:val="es-MX"/>
        </w:rPr>
        <w:t xml:space="preserve">. El </w:t>
      </w:r>
      <w:r w:rsidRPr="00BA52E4">
        <w:rPr>
          <w:lang w:val="es-MX"/>
        </w:rPr>
        <w:t xml:space="preserve">propósito </w:t>
      </w:r>
      <w:r w:rsidR="004524CD" w:rsidRPr="00BA52E4">
        <w:rPr>
          <w:lang w:val="es-MX"/>
        </w:rPr>
        <w:t>es</w:t>
      </w:r>
      <w:r w:rsidRPr="00BA52E4">
        <w:rPr>
          <w:lang w:val="es-MX"/>
        </w:rPr>
        <w:t xml:space="preserve"> g</w:t>
      </w:r>
      <w:r w:rsidR="00FD760D" w:rsidRPr="00BA52E4">
        <w:rPr>
          <w:lang w:val="es-MX"/>
        </w:rPr>
        <w:t>e</w:t>
      </w:r>
      <w:r w:rsidR="0035461C" w:rsidRPr="00BA52E4">
        <w:rPr>
          <w:lang w:val="es-MX"/>
        </w:rPr>
        <w:t>ne</w:t>
      </w:r>
      <w:r w:rsidRPr="00BA52E4">
        <w:rPr>
          <w:lang w:val="es-MX"/>
        </w:rPr>
        <w:t>rar indicadores relevantes, confiables y oportunos sobre el volumen y valor de la producción.</w:t>
      </w:r>
    </w:p>
    <w:p w14:paraId="289953ED" w14:textId="77777777" w:rsidR="0091093C" w:rsidRPr="00BA52E4" w:rsidRDefault="0091093C" w:rsidP="00B16016">
      <w:pPr>
        <w:rPr>
          <w:lang w:val="es-MX"/>
        </w:rPr>
      </w:pPr>
    </w:p>
    <w:p w14:paraId="79EC724F" w14:textId="77777777" w:rsidR="00364401" w:rsidRPr="00BA52E4" w:rsidRDefault="00364401" w:rsidP="00B16016">
      <w:pPr>
        <w:contextualSpacing/>
        <w:jc w:val="center"/>
        <w:rPr>
          <w:b/>
          <w:bCs/>
          <w:smallCaps/>
          <w:sz w:val="26"/>
          <w:szCs w:val="26"/>
          <w:lang w:val="es-MX"/>
        </w:rPr>
      </w:pPr>
      <w:r w:rsidRPr="00BA52E4">
        <w:rPr>
          <w:b/>
          <w:bCs/>
          <w:smallCaps/>
          <w:sz w:val="26"/>
          <w:szCs w:val="26"/>
          <w:lang w:val="es-MX"/>
        </w:rPr>
        <w:t>i. cifras desestacionalizadas</w:t>
      </w:r>
    </w:p>
    <w:p w14:paraId="1D35804B" w14:textId="17502022" w:rsidR="0091093C" w:rsidRPr="00B6284E" w:rsidRDefault="0091093C" w:rsidP="00B16016">
      <w:pPr>
        <w:spacing w:before="240"/>
        <w:rPr>
          <w:lang w:val="es-MX"/>
        </w:rPr>
      </w:pPr>
      <w:r w:rsidRPr="003F7C14">
        <w:rPr>
          <w:lang w:val="es-MX"/>
        </w:rPr>
        <w:t xml:space="preserve">En </w:t>
      </w:r>
      <w:r w:rsidR="00967BAB" w:rsidRPr="003F7C14">
        <w:rPr>
          <w:lang w:val="es-MX"/>
        </w:rPr>
        <w:t>agosto</w:t>
      </w:r>
      <w:r w:rsidR="00974F11" w:rsidRPr="003F7C14">
        <w:rPr>
          <w:lang w:val="es-MX"/>
        </w:rPr>
        <w:t xml:space="preserve"> de 202</w:t>
      </w:r>
      <w:r w:rsidR="00AD1738" w:rsidRPr="003F7C14">
        <w:rPr>
          <w:lang w:val="es-MX"/>
        </w:rPr>
        <w:t>6</w:t>
      </w:r>
      <w:r w:rsidRPr="003F7C14">
        <w:rPr>
          <w:lang w:val="es-MX"/>
        </w:rPr>
        <w:t xml:space="preserve">, la producción </w:t>
      </w:r>
      <w:proofErr w:type="spellStart"/>
      <w:r w:rsidRPr="003F7C14">
        <w:rPr>
          <w:lang w:val="es-MX"/>
        </w:rPr>
        <w:t>minerometalúrgica</w:t>
      </w:r>
      <w:proofErr w:type="spellEnd"/>
      <w:r w:rsidRPr="003F7C14">
        <w:rPr>
          <w:lang w:val="es-MX"/>
        </w:rPr>
        <w:t xml:space="preserve"> del país (actividades de extracción, beneficio, fundición y afinación de minerales metálicos y no metálicos) </w:t>
      </w:r>
      <w:r w:rsidR="006C028D" w:rsidRPr="003F7C14">
        <w:rPr>
          <w:lang w:val="es-MX"/>
        </w:rPr>
        <w:t>decreci</w:t>
      </w:r>
      <w:r w:rsidR="00520D8F" w:rsidRPr="003F7C14">
        <w:rPr>
          <w:lang w:val="es-MX"/>
        </w:rPr>
        <w:t>ó</w:t>
      </w:r>
      <w:r w:rsidRPr="003F7C14">
        <w:rPr>
          <w:lang w:val="es-MX"/>
        </w:rPr>
        <w:t xml:space="preserve"> </w:t>
      </w:r>
      <w:r w:rsidR="006C028D" w:rsidRPr="003F7C14">
        <w:rPr>
          <w:lang w:val="es-MX"/>
        </w:rPr>
        <w:t>0.1</w:t>
      </w:r>
      <w:r w:rsidR="00A94D5C" w:rsidRPr="003F7C14">
        <w:rPr>
          <w:lang w:val="es-MX"/>
        </w:rPr>
        <w:t> </w:t>
      </w:r>
      <w:r w:rsidRPr="003F7C14">
        <w:rPr>
          <w:lang w:val="es-MX"/>
        </w:rPr>
        <w:t>% a tasa mensual y</w:t>
      </w:r>
      <w:r w:rsidR="00430C86" w:rsidRPr="003F7C14">
        <w:rPr>
          <w:lang w:val="es-MX"/>
        </w:rPr>
        <w:t xml:space="preserve"> </w:t>
      </w:r>
      <w:r w:rsidR="006C028D" w:rsidRPr="003F7C14">
        <w:rPr>
          <w:lang w:val="es-MX"/>
        </w:rPr>
        <w:t>10.5</w:t>
      </w:r>
      <w:r w:rsidR="00D748F7" w:rsidRPr="003F7C14">
        <w:rPr>
          <w:lang w:val="es-MX"/>
        </w:rPr>
        <w:t xml:space="preserve"> % </w:t>
      </w:r>
      <w:r w:rsidRPr="003F7C14">
        <w:rPr>
          <w:lang w:val="es-MX"/>
        </w:rPr>
        <w:t>a</w:t>
      </w:r>
      <w:r w:rsidR="00615FFB" w:rsidRPr="003F7C14">
        <w:rPr>
          <w:lang w:val="es-MX"/>
        </w:rPr>
        <w:t xml:space="preserve"> </w:t>
      </w:r>
      <w:r w:rsidRPr="003F7C14">
        <w:rPr>
          <w:lang w:val="es-MX"/>
        </w:rPr>
        <w:t>tasa</w:t>
      </w:r>
      <w:r w:rsidR="00615FFB" w:rsidRPr="003F7C14">
        <w:rPr>
          <w:lang w:val="es-MX"/>
        </w:rPr>
        <w:t xml:space="preserve"> </w:t>
      </w:r>
      <w:r w:rsidRPr="003F7C14">
        <w:rPr>
          <w:lang w:val="es-MX"/>
        </w:rPr>
        <w:t>anual, con cifras desestacionalizadas</w:t>
      </w:r>
      <w:r w:rsidRPr="003F7C14">
        <w:rPr>
          <w:rStyle w:val="Refdenotaalpie"/>
          <w:lang w:val="es-MX"/>
        </w:rPr>
        <w:footnoteReference w:id="2"/>
      </w:r>
      <w:r w:rsidR="00061CBE" w:rsidRPr="003F7C14">
        <w:rPr>
          <w:lang w:val="es-MX"/>
        </w:rPr>
        <w:t xml:space="preserve"> </w:t>
      </w:r>
      <w:r w:rsidRPr="003F7C14">
        <w:rPr>
          <w:lang w:val="es-MX"/>
        </w:rPr>
        <w:t>(ver gráficas 1 y 2).</w:t>
      </w:r>
    </w:p>
    <w:p w14:paraId="288784E1" w14:textId="4402DF94" w:rsidR="0091093C" w:rsidRPr="00B6284E" w:rsidRDefault="0091093C" w:rsidP="00EC581E">
      <w:pPr>
        <w:rPr>
          <w:lang w:val="es-MX"/>
        </w:rPr>
      </w:pPr>
    </w:p>
    <w:p w14:paraId="72017816" w14:textId="77777777" w:rsidR="0091093C" w:rsidRPr="006C028D" w:rsidRDefault="0091093C" w:rsidP="0091093C">
      <w:pPr>
        <w:jc w:val="center"/>
        <w:rPr>
          <w:color w:val="003057"/>
          <w:sz w:val="20"/>
          <w:szCs w:val="20"/>
          <w:lang w:val="es-MX"/>
        </w:rPr>
      </w:pPr>
      <w:r w:rsidRPr="006C028D">
        <w:rPr>
          <w:color w:val="003057"/>
          <w:sz w:val="20"/>
          <w:szCs w:val="20"/>
          <w:lang w:val="es-MX"/>
        </w:rPr>
        <w:t>Gráfica 1</w:t>
      </w:r>
    </w:p>
    <w:p w14:paraId="3D68E7B7" w14:textId="5E67E423" w:rsidR="0091093C" w:rsidRPr="006C028D" w:rsidRDefault="0091093C" w:rsidP="0091093C">
      <w:pPr>
        <w:jc w:val="center"/>
        <w:rPr>
          <w:b/>
          <w:bCs/>
          <w:color w:val="003057"/>
          <w:sz w:val="22"/>
          <w:szCs w:val="22"/>
          <w:lang w:val="es-MX"/>
        </w:rPr>
      </w:pPr>
      <w:r w:rsidRPr="006C028D">
        <w:rPr>
          <w:b/>
          <w:bCs/>
          <w:color w:val="003057"/>
          <w:sz w:val="22"/>
          <w:szCs w:val="22"/>
          <w:lang w:val="es-MX"/>
        </w:rPr>
        <w:t>Serie desestacionalizada y de tendencia-ciclo</w:t>
      </w:r>
      <w:r w:rsidR="00061CBE" w:rsidRPr="006C028D">
        <w:rPr>
          <w:b/>
          <w:bCs/>
          <w:color w:val="003057"/>
          <w:sz w:val="22"/>
          <w:szCs w:val="22"/>
          <w:lang w:val="es-MX"/>
        </w:rPr>
        <w:t xml:space="preserve"> </w:t>
      </w:r>
      <w:r w:rsidRPr="006C028D">
        <w:rPr>
          <w:b/>
          <w:bCs/>
          <w:color w:val="003057"/>
          <w:sz w:val="22"/>
          <w:szCs w:val="22"/>
          <w:lang w:val="es-MX"/>
        </w:rPr>
        <w:t xml:space="preserve">de la producción </w:t>
      </w:r>
      <w:proofErr w:type="spellStart"/>
      <w:r w:rsidRPr="006C028D">
        <w:rPr>
          <w:b/>
          <w:bCs/>
          <w:color w:val="003057"/>
          <w:sz w:val="22"/>
          <w:szCs w:val="22"/>
          <w:lang w:val="es-MX"/>
        </w:rPr>
        <w:t>minerometalúrgica</w:t>
      </w:r>
      <w:proofErr w:type="spellEnd"/>
    </w:p>
    <w:p w14:paraId="7C8E3DE7" w14:textId="2CD6CF2C" w:rsidR="0091093C" w:rsidRPr="00F440A6" w:rsidRDefault="00A53300" w:rsidP="00E65D92">
      <w:pPr>
        <w:pStyle w:val="Prrafodelista"/>
        <w:ind w:left="680" w:right="618"/>
        <w:jc w:val="center"/>
        <w:rPr>
          <w:bCs/>
          <w:color w:val="27251F"/>
          <w:sz w:val="20"/>
          <w:szCs w:val="20"/>
          <w:lang w:val="es-MX"/>
        </w:rPr>
      </w:pPr>
      <w:r w:rsidRPr="006C028D">
        <w:rPr>
          <w:bCs/>
          <w:color w:val="27251F"/>
          <w:sz w:val="20"/>
          <w:szCs w:val="20"/>
          <w:lang w:val="es-MX"/>
        </w:rPr>
        <w:t>enero</w:t>
      </w:r>
      <w:r w:rsidR="0091093C" w:rsidRPr="006C028D">
        <w:rPr>
          <w:bCs/>
          <w:color w:val="27251F"/>
          <w:sz w:val="20"/>
          <w:szCs w:val="20"/>
          <w:lang w:val="es-MX"/>
        </w:rPr>
        <w:t xml:space="preserve"> de </w:t>
      </w:r>
      <w:r w:rsidR="00974F11" w:rsidRPr="006C028D">
        <w:rPr>
          <w:bCs/>
          <w:color w:val="27251F"/>
          <w:sz w:val="20"/>
          <w:szCs w:val="20"/>
          <w:lang w:val="es-MX"/>
        </w:rPr>
        <w:t>202</w:t>
      </w:r>
      <w:r w:rsidR="00BC1BBD" w:rsidRPr="006C028D">
        <w:rPr>
          <w:bCs/>
          <w:color w:val="27251F"/>
          <w:sz w:val="20"/>
          <w:szCs w:val="20"/>
          <w:lang w:val="es-MX"/>
        </w:rPr>
        <w:t>2</w:t>
      </w:r>
      <w:r w:rsidR="00334761" w:rsidRPr="006C028D">
        <w:rPr>
          <w:bCs/>
          <w:color w:val="27251F"/>
          <w:sz w:val="20"/>
          <w:lang w:val="es-MX"/>
        </w:rPr>
        <w:t>–</w:t>
      </w:r>
      <w:r w:rsidR="00967BAB" w:rsidRPr="006C028D">
        <w:rPr>
          <w:bCs/>
          <w:color w:val="27251F"/>
          <w:sz w:val="20"/>
          <w:szCs w:val="20"/>
          <w:lang w:val="es-MX"/>
        </w:rPr>
        <w:t>agosto</w:t>
      </w:r>
      <w:r w:rsidR="00BC1BBD" w:rsidRPr="006C028D">
        <w:rPr>
          <w:bCs/>
          <w:color w:val="27251F"/>
          <w:sz w:val="20"/>
          <w:szCs w:val="20"/>
          <w:lang w:val="es-MX"/>
        </w:rPr>
        <w:t xml:space="preserve"> de 2026</w:t>
      </w:r>
    </w:p>
    <w:p w14:paraId="77E9D2BB" w14:textId="1988095A" w:rsidR="0091093C" w:rsidRPr="00B6284E" w:rsidRDefault="0091093C" w:rsidP="00E65D92">
      <w:pPr>
        <w:pStyle w:val="Prrafodelista"/>
        <w:ind w:left="680" w:right="618"/>
        <w:jc w:val="center"/>
        <w:rPr>
          <w:color w:val="27251F"/>
          <w:sz w:val="18"/>
          <w:szCs w:val="18"/>
          <w:lang w:val="es-MX"/>
        </w:rPr>
      </w:pPr>
      <w:r w:rsidRPr="00F440A6">
        <w:rPr>
          <w:color w:val="27251F"/>
          <w:sz w:val="18"/>
          <w:szCs w:val="18"/>
          <w:lang w:val="es-MX"/>
        </w:rPr>
        <w:t>(índice 2013=100</w:t>
      </w:r>
      <w:r w:rsidR="00635801" w:rsidRPr="00F440A6">
        <w:rPr>
          <w:color w:val="27251F"/>
          <w:sz w:val="18"/>
          <w:szCs w:val="18"/>
          <w:lang w:val="es-MX"/>
        </w:rPr>
        <w:t>)</w:t>
      </w:r>
    </w:p>
    <w:p w14:paraId="2C7C1090" w14:textId="5A4B3985" w:rsidR="00672E8F" w:rsidRDefault="00C419F2" w:rsidP="0091093C">
      <w:pPr>
        <w:pStyle w:val="Textoindependiente"/>
        <w:spacing w:before="0"/>
        <w:jc w:val="center"/>
        <w:rPr>
          <w:color w:val="auto"/>
          <w:sz w:val="18"/>
          <w:szCs w:val="18"/>
        </w:rPr>
      </w:pPr>
      <w:r>
        <w:rPr>
          <w:noProof/>
        </w:rPr>
        <w:drawing>
          <wp:inline distT="0" distB="0" distL="0" distR="0" wp14:anchorId="5D5CE2DE" wp14:editId="12EA8507">
            <wp:extent cx="5760000" cy="1800000"/>
            <wp:effectExtent l="0" t="0" r="0" b="0"/>
            <wp:docPr id="1637453595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1C664B04-9623-4176-8D39-39F24A57EF7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54BAD50D" w14:textId="4D9349A5" w:rsidR="006952FD" w:rsidRPr="00B6284E" w:rsidRDefault="006952FD" w:rsidP="0038101E">
      <w:pPr>
        <w:ind w:left="1191" w:right="454" w:hanging="567"/>
        <w:rPr>
          <w:rFonts w:eastAsiaTheme="minorHAnsi"/>
          <w:color w:val="4D565E"/>
          <w:sz w:val="16"/>
          <w:szCs w:val="16"/>
          <w:lang w:val="es-MX" w:eastAsia="en-US"/>
        </w:rPr>
      </w:pPr>
      <w:r w:rsidRPr="00B6284E">
        <w:rPr>
          <w:rFonts w:eastAsiaTheme="minorHAnsi"/>
          <w:color w:val="4D565E"/>
          <w:sz w:val="16"/>
          <w:szCs w:val="16"/>
          <w:lang w:val="es-MX" w:eastAsia="en-US"/>
        </w:rPr>
        <w:t>Nota:</w:t>
      </w:r>
      <w:r w:rsidRPr="00B6284E">
        <w:rPr>
          <w:rFonts w:eastAsiaTheme="minorHAnsi"/>
          <w:color w:val="4D565E"/>
          <w:sz w:val="16"/>
          <w:szCs w:val="16"/>
          <w:lang w:val="es-MX" w:eastAsia="en-US"/>
        </w:rPr>
        <w:tab/>
        <w:t xml:space="preserve">Series elaboradas </w:t>
      </w:r>
      <w:r w:rsidR="005C5E12" w:rsidRPr="00B6284E">
        <w:rPr>
          <w:rFonts w:eastAsiaTheme="minorHAnsi"/>
          <w:color w:val="4D565E"/>
          <w:sz w:val="16"/>
          <w:szCs w:val="16"/>
          <w:lang w:val="es-MX" w:eastAsia="en-US"/>
        </w:rPr>
        <w:t xml:space="preserve">mediante </w:t>
      </w:r>
      <w:r w:rsidRPr="00B6284E">
        <w:rPr>
          <w:rFonts w:eastAsiaTheme="minorHAnsi"/>
          <w:color w:val="4D565E"/>
          <w:sz w:val="16"/>
          <w:szCs w:val="16"/>
          <w:lang w:val="es-MX" w:eastAsia="en-US"/>
        </w:rPr>
        <w:t>métodos econométricos.</w:t>
      </w:r>
    </w:p>
    <w:p w14:paraId="3F9F9A49" w14:textId="6D19116A" w:rsidR="001A7736" w:rsidRPr="00335116" w:rsidRDefault="0091093C" w:rsidP="0038101E">
      <w:pPr>
        <w:ind w:left="1191" w:right="454" w:hanging="567"/>
        <w:rPr>
          <w:rFonts w:eastAsiaTheme="minorHAnsi"/>
          <w:color w:val="4D565E"/>
          <w:sz w:val="16"/>
          <w:szCs w:val="16"/>
          <w:lang w:val="it-IT" w:eastAsia="en-US"/>
        </w:rPr>
      </w:pPr>
      <w:r w:rsidRPr="00335116">
        <w:rPr>
          <w:rFonts w:eastAsiaTheme="minorHAnsi"/>
          <w:color w:val="4D565E"/>
          <w:sz w:val="16"/>
          <w:szCs w:val="16"/>
          <w:lang w:val="it-IT" w:eastAsia="en-US"/>
        </w:rPr>
        <w:t>Fuente:</w:t>
      </w:r>
      <w:r w:rsidRPr="00335116">
        <w:rPr>
          <w:rFonts w:eastAsiaTheme="minorHAnsi"/>
          <w:smallCaps/>
          <w:color w:val="4D565E"/>
          <w:sz w:val="16"/>
          <w:szCs w:val="16"/>
          <w:lang w:val="it-IT" w:eastAsia="en-US"/>
        </w:rPr>
        <w:tab/>
        <w:t>inegi</w:t>
      </w:r>
      <w:r w:rsidRPr="00335116">
        <w:rPr>
          <w:rFonts w:eastAsiaTheme="minorHAnsi"/>
          <w:color w:val="4D565E"/>
          <w:sz w:val="16"/>
          <w:szCs w:val="16"/>
          <w:lang w:val="it-IT" w:eastAsia="en-US"/>
        </w:rPr>
        <w:t xml:space="preserve">. Industria Minerometalúrgica </w:t>
      </w:r>
      <w:r w:rsidRPr="00335116">
        <w:rPr>
          <w:rFonts w:eastAsiaTheme="minorHAnsi"/>
          <w:smallCaps/>
          <w:color w:val="4D565E"/>
          <w:sz w:val="16"/>
          <w:szCs w:val="16"/>
          <w:lang w:val="it-IT" w:eastAsia="en-US"/>
        </w:rPr>
        <w:t>(eimm</w:t>
      </w:r>
      <w:r w:rsidRPr="00335116">
        <w:rPr>
          <w:rFonts w:eastAsiaTheme="minorHAnsi"/>
          <w:color w:val="4D565E"/>
          <w:sz w:val="16"/>
          <w:szCs w:val="16"/>
          <w:lang w:val="it-IT" w:eastAsia="en-US"/>
        </w:rPr>
        <w:t>)</w:t>
      </w:r>
      <w:r w:rsidR="006952FD" w:rsidRPr="00335116">
        <w:rPr>
          <w:rFonts w:eastAsiaTheme="minorHAnsi"/>
          <w:color w:val="4D565E"/>
          <w:sz w:val="16"/>
          <w:szCs w:val="16"/>
          <w:lang w:val="it-IT" w:eastAsia="en-US"/>
        </w:rPr>
        <w:t xml:space="preserve">, </w:t>
      </w:r>
      <w:r w:rsidRPr="00335116">
        <w:rPr>
          <w:rFonts w:eastAsiaTheme="minorHAnsi"/>
          <w:color w:val="4D565E"/>
          <w:sz w:val="16"/>
          <w:szCs w:val="16"/>
          <w:lang w:val="it-IT" w:eastAsia="en-US"/>
        </w:rPr>
        <w:t>202</w:t>
      </w:r>
      <w:r w:rsidR="00672E8F" w:rsidRPr="00335116">
        <w:rPr>
          <w:rFonts w:eastAsiaTheme="minorHAnsi"/>
          <w:color w:val="4D565E"/>
          <w:sz w:val="16"/>
          <w:szCs w:val="16"/>
          <w:lang w:val="it-IT" w:eastAsia="en-US"/>
        </w:rPr>
        <w:t>6</w:t>
      </w:r>
      <w:r w:rsidRPr="00335116">
        <w:rPr>
          <w:rFonts w:eastAsiaTheme="minorHAnsi"/>
          <w:color w:val="4D565E"/>
          <w:sz w:val="16"/>
          <w:szCs w:val="16"/>
          <w:lang w:val="it-IT" w:eastAsia="en-US"/>
        </w:rPr>
        <w:t>.</w:t>
      </w:r>
    </w:p>
    <w:p w14:paraId="75BE116E" w14:textId="77777777" w:rsidR="001A7736" w:rsidRPr="00335116" w:rsidRDefault="001A7736">
      <w:pPr>
        <w:jc w:val="left"/>
        <w:rPr>
          <w:rFonts w:eastAsiaTheme="minorHAnsi"/>
          <w:color w:val="4D565E"/>
          <w:sz w:val="16"/>
          <w:szCs w:val="16"/>
          <w:lang w:val="it-IT" w:eastAsia="en-US"/>
        </w:rPr>
      </w:pPr>
      <w:r w:rsidRPr="00335116">
        <w:rPr>
          <w:rFonts w:eastAsiaTheme="minorHAnsi"/>
          <w:color w:val="4D565E"/>
          <w:sz w:val="16"/>
          <w:szCs w:val="16"/>
          <w:lang w:val="it-IT" w:eastAsia="en-US"/>
        </w:rPr>
        <w:br w:type="page"/>
      </w:r>
    </w:p>
    <w:p w14:paraId="42841D13" w14:textId="0367E699" w:rsidR="00EC581E" w:rsidRPr="006C028D" w:rsidRDefault="00EC581E" w:rsidP="00D15103">
      <w:pPr>
        <w:jc w:val="center"/>
        <w:rPr>
          <w:color w:val="003057"/>
          <w:sz w:val="20"/>
          <w:szCs w:val="20"/>
          <w:lang w:val="es-MX"/>
        </w:rPr>
      </w:pPr>
      <w:r w:rsidRPr="006C028D">
        <w:rPr>
          <w:color w:val="003057"/>
          <w:sz w:val="20"/>
          <w:szCs w:val="20"/>
          <w:lang w:val="es-MX"/>
        </w:rPr>
        <w:lastRenderedPageBreak/>
        <w:t>Gráfica 2</w:t>
      </w:r>
    </w:p>
    <w:p w14:paraId="615C47CE" w14:textId="6F04F252" w:rsidR="00EC581E" w:rsidRPr="006C028D" w:rsidRDefault="00EC581E" w:rsidP="00EC581E">
      <w:pPr>
        <w:jc w:val="center"/>
        <w:rPr>
          <w:b/>
          <w:bCs/>
          <w:color w:val="003057"/>
          <w:sz w:val="22"/>
          <w:szCs w:val="22"/>
          <w:lang w:val="es-MX"/>
        </w:rPr>
      </w:pPr>
      <w:r w:rsidRPr="006C028D">
        <w:rPr>
          <w:b/>
          <w:bCs/>
          <w:color w:val="003057"/>
          <w:sz w:val="22"/>
          <w:szCs w:val="22"/>
          <w:lang w:val="es-MX"/>
        </w:rPr>
        <w:t xml:space="preserve">Variación de la producción </w:t>
      </w:r>
      <w:proofErr w:type="spellStart"/>
      <w:r w:rsidRPr="006C028D">
        <w:rPr>
          <w:b/>
          <w:bCs/>
          <w:color w:val="003057"/>
          <w:sz w:val="22"/>
          <w:szCs w:val="22"/>
          <w:lang w:val="es-MX"/>
        </w:rPr>
        <w:t>minerometalúrgica</w:t>
      </w:r>
      <w:proofErr w:type="spellEnd"/>
    </w:p>
    <w:p w14:paraId="2C3B84E0" w14:textId="77777777" w:rsidR="00EC581E" w:rsidRPr="006C028D" w:rsidRDefault="00EC581E" w:rsidP="00EC581E">
      <w:pPr>
        <w:pStyle w:val="Textoindependiente"/>
        <w:keepNext/>
        <w:keepLines/>
        <w:spacing w:before="0"/>
        <w:jc w:val="center"/>
        <w:rPr>
          <w:color w:val="003057"/>
          <w:sz w:val="20"/>
          <w:szCs w:val="20"/>
          <w:lang w:val="es-MX"/>
        </w:rPr>
      </w:pPr>
      <w:r w:rsidRPr="006C028D">
        <w:rPr>
          <w:color w:val="003057"/>
          <w:sz w:val="20"/>
          <w:szCs w:val="20"/>
          <w:lang w:val="es-MX"/>
        </w:rPr>
        <w:t>cifras desestacionalizadas</w:t>
      </w:r>
    </w:p>
    <w:p w14:paraId="02655374" w14:textId="511F2E86" w:rsidR="00EC581E" w:rsidRPr="006C028D" w:rsidRDefault="00967BAB" w:rsidP="00C5468B">
      <w:pPr>
        <w:jc w:val="center"/>
        <w:rPr>
          <w:bCs/>
          <w:color w:val="27251F"/>
          <w:sz w:val="20"/>
          <w:szCs w:val="20"/>
          <w:lang w:val="es-MX"/>
        </w:rPr>
      </w:pPr>
      <w:r w:rsidRPr="006C028D">
        <w:rPr>
          <w:bCs/>
          <w:color w:val="27251F"/>
          <w:sz w:val="20"/>
          <w:szCs w:val="20"/>
          <w:lang w:val="es-MX"/>
        </w:rPr>
        <w:t>agosto</w:t>
      </w:r>
      <w:r w:rsidR="00A44AD7" w:rsidRPr="006C028D">
        <w:rPr>
          <w:bCs/>
          <w:color w:val="27251F"/>
          <w:sz w:val="20"/>
          <w:szCs w:val="20"/>
          <w:lang w:val="es-MX"/>
        </w:rPr>
        <w:t xml:space="preserve"> de </w:t>
      </w:r>
      <w:r w:rsidR="00974F11" w:rsidRPr="006C028D">
        <w:rPr>
          <w:bCs/>
          <w:color w:val="27251F"/>
          <w:sz w:val="20"/>
          <w:szCs w:val="20"/>
          <w:lang w:val="es-MX"/>
        </w:rPr>
        <w:t>202</w:t>
      </w:r>
      <w:r w:rsidR="00BC1BBD" w:rsidRPr="006C028D">
        <w:rPr>
          <w:bCs/>
          <w:color w:val="27251F"/>
          <w:sz w:val="20"/>
          <w:szCs w:val="20"/>
          <w:lang w:val="es-MX"/>
        </w:rPr>
        <w:t>4</w:t>
      </w:r>
      <w:r w:rsidR="00334761" w:rsidRPr="006C028D">
        <w:rPr>
          <w:bCs/>
          <w:color w:val="27251F"/>
          <w:sz w:val="20"/>
          <w:lang w:val="es-MX"/>
        </w:rPr>
        <w:t>–</w:t>
      </w:r>
      <w:r w:rsidRPr="006C028D">
        <w:rPr>
          <w:bCs/>
          <w:color w:val="27251F"/>
          <w:sz w:val="20"/>
          <w:szCs w:val="20"/>
          <w:lang w:val="es-MX"/>
        </w:rPr>
        <w:t>agosto</w:t>
      </w:r>
      <w:r w:rsidR="00BC1BBD" w:rsidRPr="006C028D">
        <w:rPr>
          <w:bCs/>
          <w:color w:val="27251F"/>
          <w:sz w:val="20"/>
          <w:szCs w:val="20"/>
          <w:lang w:val="es-MX"/>
        </w:rPr>
        <w:t xml:space="preserve"> de 2026</w:t>
      </w:r>
    </w:p>
    <w:p w14:paraId="043F46F6" w14:textId="77777777" w:rsidR="00EC581E" w:rsidRPr="00B6284E" w:rsidRDefault="00EC581E" w:rsidP="00C5468B">
      <w:pPr>
        <w:jc w:val="center"/>
        <w:rPr>
          <w:bCs/>
          <w:color w:val="27251F"/>
          <w:sz w:val="18"/>
          <w:szCs w:val="18"/>
          <w:lang w:val="es-MX"/>
        </w:rPr>
      </w:pPr>
      <w:r w:rsidRPr="006C028D">
        <w:rPr>
          <w:bCs/>
          <w:color w:val="27251F"/>
          <w:sz w:val="18"/>
          <w:szCs w:val="18"/>
          <w:lang w:val="es-MX"/>
        </w:rPr>
        <w:t>(variación porcentual anual)</w:t>
      </w:r>
    </w:p>
    <w:p w14:paraId="3210C7CD" w14:textId="25F1D3E9" w:rsidR="00C419F2" w:rsidRPr="00B6284E" w:rsidRDefault="00C419F2" w:rsidP="00EC581E">
      <w:pPr>
        <w:pStyle w:val="Textoindependiente"/>
        <w:spacing w:before="0"/>
        <w:jc w:val="center"/>
        <w:rPr>
          <w:bCs/>
          <w:color w:val="auto"/>
          <w:sz w:val="20"/>
          <w:szCs w:val="20"/>
          <w:lang w:val="es-MX"/>
        </w:rPr>
      </w:pPr>
      <w:r>
        <w:rPr>
          <w:noProof/>
        </w:rPr>
        <w:drawing>
          <wp:inline distT="0" distB="0" distL="0" distR="0" wp14:anchorId="495B46D8" wp14:editId="4DB9A4F5">
            <wp:extent cx="5760000" cy="1800000"/>
            <wp:effectExtent l="0" t="0" r="0" b="0"/>
            <wp:docPr id="319718604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D8EDEBED-129A-4AFA-B158-E8F19F0AE68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5C384E01" w14:textId="0FB36991" w:rsidR="00907D6C" w:rsidRPr="00B6284E" w:rsidRDefault="00907D6C" w:rsidP="00C94D3B">
      <w:pPr>
        <w:ind w:left="1226" w:right="483" w:hanging="659"/>
        <w:jc w:val="left"/>
        <w:rPr>
          <w:rFonts w:eastAsiaTheme="minorHAnsi"/>
          <w:color w:val="4D565E"/>
          <w:sz w:val="16"/>
          <w:szCs w:val="16"/>
          <w:lang w:val="es-MX" w:eastAsia="en-US"/>
        </w:rPr>
      </w:pPr>
      <w:r w:rsidRPr="00B6284E">
        <w:rPr>
          <w:rFonts w:eastAsiaTheme="minorHAnsi"/>
          <w:color w:val="4D565E"/>
          <w:sz w:val="16"/>
          <w:szCs w:val="16"/>
          <w:lang w:val="es-MX" w:eastAsia="en-US"/>
        </w:rPr>
        <w:t>Nota:</w:t>
      </w:r>
      <w:r w:rsidRPr="00B6284E">
        <w:rPr>
          <w:rFonts w:eastAsiaTheme="minorHAnsi"/>
          <w:color w:val="4D565E"/>
          <w:sz w:val="16"/>
          <w:szCs w:val="16"/>
          <w:lang w:val="es-MX" w:eastAsia="en-US"/>
        </w:rPr>
        <w:tab/>
        <w:t xml:space="preserve">Serie elaborada </w:t>
      </w:r>
      <w:r w:rsidR="005C5E12" w:rsidRPr="00B6284E">
        <w:rPr>
          <w:rFonts w:eastAsiaTheme="minorHAnsi"/>
          <w:color w:val="4D565E"/>
          <w:sz w:val="16"/>
          <w:szCs w:val="16"/>
          <w:lang w:val="es-MX" w:eastAsia="en-US"/>
        </w:rPr>
        <w:t xml:space="preserve">mediante </w:t>
      </w:r>
      <w:r w:rsidRPr="00B6284E">
        <w:rPr>
          <w:rFonts w:eastAsiaTheme="minorHAnsi"/>
          <w:color w:val="4D565E"/>
          <w:sz w:val="16"/>
          <w:szCs w:val="16"/>
          <w:lang w:val="es-MX" w:eastAsia="en-US"/>
        </w:rPr>
        <w:t>métodos econométricos.</w:t>
      </w:r>
    </w:p>
    <w:p w14:paraId="1D12F6D6" w14:textId="02F53DF3" w:rsidR="00EC581E" w:rsidRPr="00335116" w:rsidRDefault="00EC581E" w:rsidP="00C94D3B">
      <w:pPr>
        <w:ind w:left="1226" w:right="483" w:hanging="659"/>
        <w:jc w:val="left"/>
        <w:rPr>
          <w:rFonts w:eastAsiaTheme="minorHAnsi"/>
          <w:sz w:val="16"/>
          <w:szCs w:val="16"/>
          <w:lang w:val="it-IT" w:eastAsia="en-US"/>
        </w:rPr>
      </w:pPr>
      <w:r w:rsidRPr="00335116">
        <w:rPr>
          <w:rFonts w:eastAsiaTheme="minorHAnsi"/>
          <w:color w:val="4D565E"/>
          <w:sz w:val="16"/>
          <w:szCs w:val="16"/>
          <w:lang w:val="it-IT" w:eastAsia="en-US"/>
        </w:rPr>
        <w:t>Fuente:</w:t>
      </w:r>
      <w:r w:rsidRPr="00335116">
        <w:rPr>
          <w:rFonts w:eastAsiaTheme="minorHAnsi"/>
          <w:color w:val="4D565E"/>
          <w:sz w:val="16"/>
          <w:szCs w:val="16"/>
          <w:lang w:val="it-IT" w:eastAsia="en-US"/>
        </w:rPr>
        <w:tab/>
      </w:r>
      <w:r w:rsidR="00104221" w:rsidRPr="00335116">
        <w:rPr>
          <w:rFonts w:eastAsiaTheme="minorHAnsi"/>
          <w:smallCaps/>
          <w:color w:val="4D565E"/>
          <w:sz w:val="16"/>
          <w:szCs w:val="16"/>
          <w:lang w:val="it-IT" w:eastAsia="en-US"/>
        </w:rPr>
        <w:t>inegi</w:t>
      </w:r>
      <w:r w:rsidR="00104221" w:rsidRPr="00335116">
        <w:rPr>
          <w:rFonts w:eastAsiaTheme="minorHAnsi"/>
          <w:color w:val="4D565E"/>
          <w:sz w:val="16"/>
          <w:szCs w:val="16"/>
          <w:lang w:val="it-IT" w:eastAsia="en-US"/>
        </w:rPr>
        <w:t>.</w:t>
      </w:r>
      <w:r w:rsidRPr="00335116">
        <w:rPr>
          <w:rFonts w:eastAsiaTheme="minorHAnsi"/>
          <w:color w:val="4D565E"/>
          <w:sz w:val="16"/>
          <w:szCs w:val="16"/>
          <w:lang w:val="it-IT" w:eastAsia="en-US"/>
        </w:rPr>
        <w:t xml:space="preserve"> Industria Minerometalúrgica (</w:t>
      </w:r>
      <w:r w:rsidR="006C375E" w:rsidRPr="00335116">
        <w:rPr>
          <w:rFonts w:eastAsiaTheme="minorHAnsi"/>
          <w:smallCaps/>
          <w:color w:val="4D565E"/>
          <w:sz w:val="16"/>
          <w:szCs w:val="16"/>
          <w:lang w:val="it-IT" w:eastAsia="en-US"/>
        </w:rPr>
        <w:t>eimm</w:t>
      </w:r>
      <w:r w:rsidRPr="00335116">
        <w:rPr>
          <w:rFonts w:eastAsiaTheme="minorHAnsi"/>
          <w:color w:val="4D565E"/>
          <w:sz w:val="16"/>
          <w:szCs w:val="16"/>
          <w:lang w:val="it-IT" w:eastAsia="en-US"/>
        </w:rPr>
        <w:t>), 202</w:t>
      </w:r>
      <w:r w:rsidR="00B277AF" w:rsidRPr="00335116">
        <w:rPr>
          <w:rFonts w:eastAsiaTheme="minorHAnsi"/>
          <w:color w:val="4D565E"/>
          <w:sz w:val="16"/>
          <w:szCs w:val="16"/>
          <w:lang w:val="it-IT" w:eastAsia="en-US"/>
        </w:rPr>
        <w:t>6</w:t>
      </w:r>
      <w:r w:rsidRPr="00335116">
        <w:rPr>
          <w:rFonts w:eastAsiaTheme="minorHAnsi"/>
          <w:color w:val="4D565E"/>
          <w:sz w:val="16"/>
          <w:szCs w:val="16"/>
          <w:lang w:val="it-IT" w:eastAsia="en-US"/>
        </w:rPr>
        <w:t>.</w:t>
      </w:r>
    </w:p>
    <w:p w14:paraId="272B37CD" w14:textId="77777777" w:rsidR="00C5468B" w:rsidRPr="00335116" w:rsidRDefault="00C5468B" w:rsidP="00C5468B">
      <w:pPr>
        <w:contextualSpacing/>
        <w:jc w:val="center"/>
        <w:rPr>
          <w:b/>
          <w:bCs/>
          <w:smallCaps/>
          <w:lang w:val="it-IT"/>
        </w:rPr>
      </w:pPr>
    </w:p>
    <w:p w14:paraId="0CDB9444" w14:textId="7D14EF3F" w:rsidR="00C5468B" w:rsidRPr="00CF06CD" w:rsidRDefault="00C5468B" w:rsidP="00C5468B">
      <w:pPr>
        <w:contextualSpacing/>
        <w:jc w:val="center"/>
        <w:rPr>
          <w:b/>
          <w:bCs/>
          <w:smallCaps/>
          <w:sz w:val="26"/>
          <w:szCs w:val="26"/>
          <w:lang w:val="es-MX"/>
        </w:rPr>
      </w:pPr>
      <w:proofErr w:type="spellStart"/>
      <w:r w:rsidRPr="00CF06CD">
        <w:rPr>
          <w:b/>
          <w:bCs/>
          <w:smallCaps/>
          <w:sz w:val="26"/>
          <w:szCs w:val="26"/>
          <w:lang w:val="es-MX"/>
        </w:rPr>
        <w:t>ii</w:t>
      </w:r>
      <w:proofErr w:type="spellEnd"/>
      <w:r w:rsidRPr="00CF06CD">
        <w:rPr>
          <w:b/>
          <w:bCs/>
          <w:smallCaps/>
          <w:sz w:val="26"/>
          <w:szCs w:val="26"/>
          <w:lang w:val="es-MX"/>
        </w:rPr>
        <w:t>. cifras originales</w:t>
      </w:r>
    </w:p>
    <w:p w14:paraId="7F74A5D1" w14:textId="77777777" w:rsidR="00EC581E" w:rsidRPr="00CF06CD" w:rsidRDefault="00EC581E" w:rsidP="00EC581E">
      <w:pPr>
        <w:jc w:val="center"/>
        <w:rPr>
          <w:b/>
          <w:bCs/>
          <w:smallCaps/>
          <w:lang w:val="es-MX"/>
        </w:rPr>
      </w:pPr>
    </w:p>
    <w:p w14:paraId="390A2CA6" w14:textId="62506500" w:rsidR="00EC581E" w:rsidRPr="00B6284E" w:rsidRDefault="00EC581E" w:rsidP="00516BD2">
      <w:pPr>
        <w:pStyle w:val="Prrafodelista"/>
        <w:ind w:left="0"/>
        <w:rPr>
          <w:lang w:val="es-MX"/>
        </w:rPr>
      </w:pPr>
      <w:r w:rsidRPr="003F7C14">
        <w:rPr>
          <w:lang w:val="es-MX"/>
        </w:rPr>
        <w:t xml:space="preserve">En el periodo de referencia, la producción </w:t>
      </w:r>
      <w:proofErr w:type="spellStart"/>
      <w:r w:rsidRPr="003F7C14">
        <w:rPr>
          <w:lang w:val="es-MX"/>
        </w:rPr>
        <w:t>minerometalúrgica</w:t>
      </w:r>
      <w:proofErr w:type="spellEnd"/>
      <w:r w:rsidRPr="003F7C14">
        <w:rPr>
          <w:lang w:val="es-MX"/>
        </w:rPr>
        <w:t xml:space="preserve"> </w:t>
      </w:r>
      <w:r w:rsidR="00807A70" w:rsidRPr="003F7C14">
        <w:rPr>
          <w:lang w:val="es-MX"/>
        </w:rPr>
        <w:t xml:space="preserve">por </w:t>
      </w:r>
      <w:r w:rsidR="00E80177" w:rsidRPr="003F7C14">
        <w:rPr>
          <w:lang w:val="es-MX"/>
        </w:rPr>
        <w:t xml:space="preserve">mineral </w:t>
      </w:r>
      <w:r w:rsidRPr="003F7C14">
        <w:rPr>
          <w:lang w:val="es-MX"/>
        </w:rPr>
        <w:t xml:space="preserve">registró </w:t>
      </w:r>
      <w:r w:rsidR="009D44B0" w:rsidRPr="003F7C14">
        <w:rPr>
          <w:lang w:val="es-MX"/>
        </w:rPr>
        <w:t>el siguiente comportamiento</w:t>
      </w:r>
      <w:r w:rsidRPr="003F7C14">
        <w:rPr>
          <w:lang w:val="es-MX"/>
        </w:rPr>
        <w:t xml:space="preserve"> </w:t>
      </w:r>
      <w:r w:rsidR="00335FCF" w:rsidRPr="003F7C14">
        <w:rPr>
          <w:lang w:val="es-MX"/>
        </w:rPr>
        <w:t xml:space="preserve">a tasa </w:t>
      </w:r>
      <w:r w:rsidRPr="003F7C14">
        <w:rPr>
          <w:lang w:val="es-MX"/>
        </w:rPr>
        <w:t>anual</w:t>
      </w:r>
      <w:r w:rsidR="00E80177" w:rsidRPr="003F7C14">
        <w:rPr>
          <w:lang w:val="es-MX"/>
        </w:rPr>
        <w:t xml:space="preserve">: </w:t>
      </w:r>
      <w:r w:rsidR="00D250F3" w:rsidRPr="003F7C14">
        <w:rPr>
          <w:lang w:val="es-MX"/>
        </w:rPr>
        <w:t>de</w:t>
      </w:r>
      <w:r w:rsidR="000C3C99" w:rsidRPr="003F7C14">
        <w:rPr>
          <w:lang w:val="es-MX"/>
        </w:rPr>
        <w:t>scendi</w:t>
      </w:r>
      <w:r w:rsidR="00D250F3" w:rsidRPr="003F7C14">
        <w:rPr>
          <w:lang w:val="es-MX"/>
        </w:rPr>
        <w:t>ó</w:t>
      </w:r>
      <w:r w:rsidR="00516BD2" w:rsidRPr="003F7C14">
        <w:rPr>
          <w:lang w:val="es-MX"/>
        </w:rPr>
        <w:t xml:space="preserve"> la </w:t>
      </w:r>
      <w:r w:rsidR="00003F33" w:rsidRPr="003F7C14">
        <w:rPr>
          <w:lang w:val="es-MX"/>
        </w:rPr>
        <w:t xml:space="preserve">de </w:t>
      </w:r>
      <w:r w:rsidR="0074543C" w:rsidRPr="003F7C14">
        <w:rPr>
          <w:i/>
          <w:iCs/>
          <w:lang w:val="es-MX"/>
        </w:rPr>
        <w:t>zinc</w:t>
      </w:r>
      <w:r w:rsidR="0074543C" w:rsidRPr="003F7C14">
        <w:rPr>
          <w:lang w:val="es-MX"/>
        </w:rPr>
        <w:t xml:space="preserve">, </w:t>
      </w:r>
      <w:r w:rsidR="0074543C" w:rsidRPr="003F7C14">
        <w:rPr>
          <w:i/>
          <w:iCs/>
          <w:lang w:val="es-MX"/>
        </w:rPr>
        <w:t>plomo</w:t>
      </w:r>
      <w:r w:rsidR="0074543C" w:rsidRPr="003F7C14">
        <w:rPr>
          <w:lang w:val="es-MX"/>
        </w:rPr>
        <w:t xml:space="preserve">, </w:t>
      </w:r>
      <w:r w:rsidR="00701B63" w:rsidRPr="003F7C14">
        <w:rPr>
          <w:i/>
          <w:iCs/>
          <w:lang w:val="es-MX"/>
        </w:rPr>
        <w:t>oro</w:t>
      </w:r>
      <w:r w:rsidR="00E04891" w:rsidRPr="003F7C14">
        <w:rPr>
          <w:lang w:val="es-MX"/>
        </w:rPr>
        <w:t xml:space="preserve"> y </w:t>
      </w:r>
      <w:r w:rsidR="00E04891" w:rsidRPr="003F7C14">
        <w:rPr>
          <w:i/>
          <w:iCs/>
          <w:lang w:val="es-MX"/>
        </w:rPr>
        <w:t>plata</w:t>
      </w:r>
      <w:r w:rsidR="0074543C" w:rsidRPr="003F7C14">
        <w:rPr>
          <w:lang w:val="es-MX"/>
        </w:rPr>
        <w:t xml:space="preserve">. </w:t>
      </w:r>
      <w:r w:rsidR="003F7C14" w:rsidRPr="003F7C14">
        <w:rPr>
          <w:lang w:val="es-MX"/>
        </w:rPr>
        <w:t>Por el contrario, incrementó l</w:t>
      </w:r>
      <w:r w:rsidR="007413BE" w:rsidRPr="003F7C14">
        <w:rPr>
          <w:lang w:val="es-MX"/>
        </w:rPr>
        <w:t xml:space="preserve">a de </w:t>
      </w:r>
      <w:r w:rsidR="000C3C99" w:rsidRPr="003F7C14">
        <w:rPr>
          <w:i/>
          <w:iCs/>
          <w:lang w:val="es-MX"/>
        </w:rPr>
        <w:t>carbón no coquizable</w:t>
      </w:r>
      <w:r w:rsidR="000C3C99" w:rsidRPr="002E3E0A">
        <w:rPr>
          <w:lang w:val="es-MX"/>
        </w:rPr>
        <w:t>,</w:t>
      </w:r>
      <w:r w:rsidR="000C3C99" w:rsidRPr="003F7C14">
        <w:rPr>
          <w:i/>
          <w:iCs/>
          <w:lang w:val="es-MX"/>
        </w:rPr>
        <w:t xml:space="preserve"> azufre</w:t>
      </w:r>
      <w:r w:rsidR="000C3C99" w:rsidRPr="002E3E0A">
        <w:rPr>
          <w:lang w:val="es-MX"/>
        </w:rPr>
        <w:t>,</w:t>
      </w:r>
      <w:r w:rsidR="000C3C99" w:rsidRPr="003F7C14">
        <w:rPr>
          <w:i/>
          <w:iCs/>
          <w:lang w:val="es-MX"/>
        </w:rPr>
        <w:t xml:space="preserve"> </w:t>
      </w:r>
      <w:r w:rsidR="00E04891" w:rsidRPr="003F7C14">
        <w:rPr>
          <w:i/>
          <w:iCs/>
          <w:lang w:val="es-MX"/>
        </w:rPr>
        <w:t>fluorita</w:t>
      </w:r>
      <w:r w:rsidR="00E04891" w:rsidRPr="002E3E0A">
        <w:rPr>
          <w:lang w:val="es-MX"/>
        </w:rPr>
        <w:t>,</w:t>
      </w:r>
      <w:r w:rsidR="00E04891" w:rsidRPr="003F7C14">
        <w:rPr>
          <w:lang w:val="es-MX"/>
        </w:rPr>
        <w:t xml:space="preserve"> </w:t>
      </w:r>
      <w:r w:rsidR="000C3C99" w:rsidRPr="003F7C14">
        <w:rPr>
          <w:i/>
          <w:iCs/>
          <w:lang w:val="es-MX"/>
        </w:rPr>
        <w:t>yeso</w:t>
      </w:r>
      <w:r w:rsidR="000C3C99" w:rsidRPr="002E3E0A">
        <w:rPr>
          <w:lang w:val="es-MX"/>
        </w:rPr>
        <w:t>,</w:t>
      </w:r>
      <w:r w:rsidR="000C3C99" w:rsidRPr="003F7C14">
        <w:rPr>
          <w:i/>
          <w:iCs/>
          <w:lang w:val="es-MX"/>
        </w:rPr>
        <w:t xml:space="preserve"> cobre</w:t>
      </w:r>
      <w:r w:rsidR="000C3C99" w:rsidRPr="003F7C14">
        <w:rPr>
          <w:lang w:val="es-MX"/>
        </w:rPr>
        <w:t xml:space="preserve"> y </w:t>
      </w:r>
      <w:r w:rsidR="0074543C" w:rsidRPr="003F7C14">
        <w:rPr>
          <w:i/>
          <w:iCs/>
          <w:lang w:val="es-MX"/>
        </w:rPr>
        <w:t>pellets</w:t>
      </w:r>
      <w:r w:rsidR="0074543C" w:rsidRPr="003F7C14">
        <w:rPr>
          <w:lang w:val="es-MX"/>
        </w:rPr>
        <w:t xml:space="preserve"> </w:t>
      </w:r>
      <w:r w:rsidR="0074543C" w:rsidRPr="003F7C14">
        <w:rPr>
          <w:i/>
          <w:iCs/>
          <w:lang w:val="es-MX"/>
        </w:rPr>
        <w:t>de fierro</w:t>
      </w:r>
      <w:r w:rsidR="002E3E0A">
        <w:rPr>
          <w:lang w:val="es-MX"/>
        </w:rPr>
        <w:t xml:space="preserve"> </w:t>
      </w:r>
      <w:r w:rsidR="00D250F3" w:rsidRPr="003F7C14">
        <w:rPr>
          <w:lang w:val="es-MX"/>
        </w:rPr>
        <w:t>(ver cuadro 1).</w:t>
      </w:r>
    </w:p>
    <w:p w14:paraId="6E96D0AE" w14:textId="77777777" w:rsidR="00516BD2" w:rsidRPr="00B6284E" w:rsidRDefault="00516BD2" w:rsidP="00EC581E">
      <w:pPr>
        <w:pStyle w:val="Prrafodelista"/>
        <w:ind w:left="0"/>
        <w:rPr>
          <w:lang w:val="es-MX"/>
        </w:rPr>
      </w:pPr>
    </w:p>
    <w:p w14:paraId="32906775" w14:textId="77777777" w:rsidR="00EC581E" w:rsidRPr="00D748F7" w:rsidRDefault="00EC581E" w:rsidP="00EC581E">
      <w:pPr>
        <w:jc w:val="center"/>
        <w:rPr>
          <w:color w:val="003057"/>
          <w:sz w:val="20"/>
          <w:szCs w:val="20"/>
          <w:lang w:val="es-MX"/>
        </w:rPr>
      </w:pPr>
      <w:r w:rsidRPr="00D748F7">
        <w:rPr>
          <w:color w:val="003057"/>
          <w:sz w:val="20"/>
          <w:szCs w:val="20"/>
          <w:lang w:val="es-MX"/>
        </w:rPr>
        <w:t>Cuadro 1</w:t>
      </w:r>
    </w:p>
    <w:p w14:paraId="68DDC04E" w14:textId="10D5B0B0" w:rsidR="00EC581E" w:rsidRPr="00D748F7" w:rsidRDefault="00EC581E" w:rsidP="00EC581E">
      <w:pPr>
        <w:jc w:val="center"/>
        <w:rPr>
          <w:b/>
          <w:bCs/>
          <w:color w:val="003057"/>
          <w:sz w:val="22"/>
          <w:szCs w:val="22"/>
          <w:lang w:val="es-MX"/>
        </w:rPr>
      </w:pPr>
      <w:r w:rsidRPr="00D748F7">
        <w:rPr>
          <w:b/>
          <w:bCs/>
          <w:color w:val="003057"/>
          <w:sz w:val="22"/>
          <w:szCs w:val="22"/>
          <w:lang w:val="es-MX"/>
        </w:rPr>
        <w:t xml:space="preserve">Producción </w:t>
      </w:r>
      <w:proofErr w:type="spellStart"/>
      <w:r w:rsidRPr="00D748F7">
        <w:rPr>
          <w:b/>
          <w:bCs/>
          <w:color w:val="003057"/>
          <w:sz w:val="22"/>
          <w:szCs w:val="22"/>
          <w:lang w:val="es-MX"/>
        </w:rPr>
        <w:t>minerometalúrgica</w:t>
      </w:r>
      <w:proofErr w:type="spellEnd"/>
    </w:p>
    <w:p w14:paraId="1E275125" w14:textId="6101DDD1" w:rsidR="00EC581E" w:rsidRPr="00D748F7" w:rsidRDefault="00967BAB" w:rsidP="00C03C4F">
      <w:pPr>
        <w:pStyle w:val="Textoindependiente"/>
        <w:spacing w:before="0" w:line="200" w:lineRule="exact"/>
        <w:jc w:val="center"/>
        <w:rPr>
          <w:bCs/>
          <w:color w:val="27251F"/>
          <w:sz w:val="20"/>
          <w:szCs w:val="20"/>
          <w:lang w:val="es-MX"/>
        </w:rPr>
      </w:pPr>
      <w:r w:rsidRPr="000C3C99">
        <w:rPr>
          <w:bCs/>
          <w:color w:val="27251F"/>
          <w:sz w:val="20"/>
          <w:szCs w:val="20"/>
          <w:lang w:val="es-MX"/>
        </w:rPr>
        <w:t>agosto</w:t>
      </w:r>
      <w:r w:rsidR="00974F11" w:rsidRPr="000C3C99">
        <w:rPr>
          <w:bCs/>
          <w:color w:val="27251F"/>
          <w:sz w:val="20"/>
          <w:szCs w:val="20"/>
          <w:lang w:val="es-MX"/>
        </w:rPr>
        <w:t xml:space="preserve"> </w:t>
      </w:r>
      <w:r w:rsidR="00EC581E" w:rsidRPr="000C3C99">
        <w:rPr>
          <w:bCs/>
          <w:color w:val="27251F"/>
          <w:sz w:val="20"/>
          <w:szCs w:val="20"/>
          <w:lang w:val="es-MX"/>
        </w:rPr>
        <w:t xml:space="preserve">de </w:t>
      </w:r>
      <w:r w:rsidR="00974F11" w:rsidRPr="000C3C99">
        <w:rPr>
          <w:bCs/>
          <w:color w:val="27251F"/>
          <w:sz w:val="20"/>
          <w:szCs w:val="20"/>
          <w:lang w:val="es-MX"/>
        </w:rPr>
        <w:t>202</w:t>
      </w:r>
      <w:r w:rsidR="00D250F3" w:rsidRPr="000C3C99">
        <w:rPr>
          <w:bCs/>
          <w:color w:val="27251F"/>
          <w:sz w:val="20"/>
          <w:szCs w:val="20"/>
          <w:lang w:val="es-MX"/>
        </w:rPr>
        <w:t>5</w:t>
      </w:r>
      <w:r w:rsidR="00EC581E" w:rsidRPr="000C3C99">
        <w:rPr>
          <w:bCs/>
          <w:color w:val="27251F"/>
          <w:sz w:val="20"/>
          <w:szCs w:val="20"/>
          <w:lang w:val="es-MX"/>
        </w:rPr>
        <w:t xml:space="preserve"> y </w:t>
      </w:r>
      <w:r w:rsidR="00974F11" w:rsidRPr="000C3C99">
        <w:rPr>
          <w:bCs/>
          <w:color w:val="27251F"/>
          <w:sz w:val="20"/>
          <w:szCs w:val="20"/>
          <w:lang w:val="es-MX"/>
        </w:rPr>
        <w:t>202</w:t>
      </w:r>
      <w:r w:rsidR="00D250F3" w:rsidRPr="000C3C99">
        <w:rPr>
          <w:bCs/>
          <w:color w:val="27251F"/>
          <w:sz w:val="20"/>
          <w:szCs w:val="20"/>
          <w:lang w:val="es-MX"/>
        </w:rPr>
        <w:t>6</w:t>
      </w:r>
    </w:p>
    <w:p w14:paraId="6560C5FD" w14:textId="159C7917" w:rsidR="00EC581E" w:rsidRPr="00D748F7" w:rsidRDefault="00EC581E" w:rsidP="00C57979">
      <w:pPr>
        <w:ind w:left="680" w:hanging="680"/>
        <w:jc w:val="center"/>
        <w:rPr>
          <w:bCs/>
          <w:color w:val="27251F"/>
          <w:sz w:val="18"/>
          <w:szCs w:val="18"/>
          <w:lang w:val="es-MX"/>
        </w:rPr>
      </w:pPr>
      <w:r w:rsidRPr="00D748F7">
        <w:rPr>
          <w:bCs/>
          <w:color w:val="27251F"/>
          <w:sz w:val="18"/>
          <w:szCs w:val="18"/>
          <w:lang w:val="es-MX"/>
        </w:rPr>
        <w:t xml:space="preserve">(toneladas y variación </w:t>
      </w:r>
      <w:r w:rsidR="00387C79" w:rsidRPr="00D748F7">
        <w:rPr>
          <w:bCs/>
          <w:color w:val="27251F"/>
          <w:sz w:val="18"/>
          <w:szCs w:val="18"/>
          <w:lang w:val="es-MX"/>
        </w:rPr>
        <w:t>porcentual</w:t>
      </w:r>
      <w:r w:rsidR="00D15103" w:rsidRPr="00D748F7">
        <w:rPr>
          <w:bCs/>
          <w:color w:val="27251F"/>
          <w:sz w:val="18"/>
          <w:szCs w:val="18"/>
          <w:lang w:val="es-MX"/>
        </w:rPr>
        <w:t xml:space="preserve"> </w:t>
      </w:r>
      <w:r w:rsidRPr="00D748F7">
        <w:rPr>
          <w:bCs/>
          <w:color w:val="27251F"/>
          <w:sz w:val="18"/>
          <w:szCs w:val="18"/>
          <w:lang w:val="es-MX"/>
        </w:rPr>
        <w:t>anual)</w:t>
      </w:r>
    </w:p>
    <w:tbl>
      <w:tblPr>
        <w:tblStyle w:val="Tablaconcuadrcula4-nfasis3"/>
        <w:tblW w:w="6466" w:type="dxa"/>
        <w:jc w:val="center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20"/>
        <w:gridCol w:w="1442"/>
        <w:gridCol w:w="1355"/>
        <w:gridCol w:w="1349"/>
      </w:tblGrid>
      <w:tr w:rsidR="00452FB5" w:rsidRPr="00D748F7" w14:paraId="46F0FAF7" w14:textId="77777777" w:rsidTr="00880C0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4" w:type="pct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80DDD7"/>
          </w:tcPr>
          <w:p w14:paraId="4C987B09" w14:textId="77777777" w:rsidR="00452FB5" w:rsidRPr="000C3C99" w:rsidRDefault="00452FB5" w:rsidP="007C7555">
            <w:pPr>
              <w:jc w:val="center"/>
              <w:rPr>
                <w:rFonts w:eastAsia="Times New Roman"/>
                <w:color w:val="auto"/>
                <w:sz w:val="18"/>
                <w:szCs w:val="18"/>
                <w:lang w:val="es-MX"/>
              </w:rPr>
            </w:pPr>
            <w:bookmarkStart w:id="2" w:name="_Hlk190938967"/>
            <w:r w:rsidRPr="000C3C99">
              <w:rPr>
                <w:rFonts w:eastAsia="Times New Roman"/>
                <w:color w:val="auto"/>
                <w:sz w:val="18"/>
                <w:szCs w:val="18"/>
                <w:lang w:val="es-MX"/>
              </w:rPr>
              <w:t>Mineral</w:t>
            </w:r>
          </w:p>
        </w:tc>
        <w:tc>
          <w:tcPr>
            <w:tcW w:w="2163" w:type="pct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80DDD7"/>
          </w:tcPr>
          <w:p w14:paraId="10B4F957" w14:textId="76B26038" w:rsidR="00452FB5" w:rsidRPr="000C3C99" w:rsidRDefault="00452FB5" w:rsidP="007C755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auto"/>
                <w:sz w:val="18"/>
                <w:szCs w:val="18"/>
                <w:lang w:val="es-MX"/>
              </w:rPr>
            </w:pPr>
            <w:r w:rsidRPr="000C3C99">
              <w:rPr>
                <w:rFonts w:eastAsia="Times New Roman"/>
                <w:color w:val="auto"/>
                <w:sz w:val="18"/>
                <w:szCs w:val="18"/>
                <w:lang w:val="es-MX"/>
              </w:rPr>
              <w:t>Toneladas</w:t>
            </w:r>
          </w:p>
        </w:tc>
        <w:tc>
          <w:tcPr>
            <w:tcW w:w="1043" w:type="pct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80DDD7"/>
          </w:tcPr>
          <w:p w14:paraId="09CE35C2" w14:textId="112283FB" w:rsidR="00452FB5" w:rsidRPr="00BC009E" w:rsidRDefault="00452FB5" w:rsidP="007C755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auto"/>
                <w:sz w:val="18"/>
                <w:szCs w:val="18"/>
                <w:lang w:val="es-MX"/>
              </w:rPr>
            </w:pPr>
            <w:r w:rsidRPr="00BC009E">
              <w:rPr>
                <w:rFonts w:eastAsia="Times New Roman"/>
                <w:color w:val="auto"/>
                <w:sz w:val="18"/>
                <w:szCs w:val="18"/>
                <w:lang w:val="es-MX"/>
              </w:rPr>
              <w:t>Variación porcentual</w:t>
            </w:r>
            <w:r w:rsidRPr="00BC009E">
              <w:rPr>
                <w:rFonts w:eastAsia="Times New Roman"/>
                <w:color w:val="auto"/>
                <w:sz w:val="18"/>
                <w:szCs w:val="18"/>
                <w:lang w:val="es-MX"/>
              </w:rPr>
              <w:br/>
              <w:t>anual</w:t>
            </w:r>
          </w:p>
        </w:tc>
      </w:tr>
      <w:tr w:rsidR="00452FB5" w:rsidRPr="00D748F7" w14:paraId="7988DADD" w14:textId="77777777" w:rsidTr="00880C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4" w:type="pct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5D8A502" w14:textId="77777777" w:rsidR="00452FB5" w:rsidRPr="000C3C99" w:rsidRDefault="00452FB5" w:rsidP="007C7555">
            <w:pPr>
              <w:pStyle w:val="Textoindependiente"/>
              <w:widowControl w:val="0"/>
              <w:spacing w:before="20" w:after="20"/>
              <w:jc w:val="center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es-MX"/>
              </w:rPr>
            </w:pPr>
          </w:p>
        </w:tc>
        <w:tc>
          <w:tcPr>
            <w:tcW w:w="2163" w:type="pct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BDEDEA"/>
          </w:tcPr>
          <w:p w14:paraId="21BADDED" w14:textId="77178AC9" w:rsidR="00452FB5" w:rsidRPr="000C3C99" w:rsidRDefault="00967BAB" w:rsidP="007C7555">
            <w:pPr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 w:themeColor="text1"/>
                <w:sz w:val="18"/>
                <w:szCs w:val="18"/>
                <w:lang w:val="es-MX"/>
              </w:rPr>
            </w:pPr>
            <w:r w:rsidRPr="000C3C99">
              <w:rPr>
                <w:b/>
                <w:bCs/>
                <w:sz w:val="18"/>
                <w:szCs w:val="18"/>
                <w:lang w:val="es-MX"/>
              </w:rPr>
              <w:t>agosto</w:t>
            </w:r>
          </w:p>
        </w:tc>
        <w:tc>
          <w:tcPr>
            <w:tcW w:w="1043" w:type="pct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8E08CDE" w14:textId="77777777" w:rsidR="00452FB5" w:rsidRPr="00CF06CD" w:rsidRDefault="00452FB5" w:rsidP="007C7555">
            <w:pPr>
              <w:pStyle w:val="Textoindependiente"/>
              <w:widowControl w:val="0"/>
              <w:spacing w:before="20"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highlight w:val="yellow"/>
                <w:lang w:val="es-MX"/>
              </w:rPr>
            </w:pPr>
          </w:p>
        </w:tc>
      </w:tr>
      <w:tr w:rsidR="00452FB5" w:rsidRPr="00B6284E" w14:paraId="4A0B10FD" w14:textId="77777777" w:rsidTr="00880C0D">
        <w:trPr>
          <w:trHeight w:val="10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4" w:type="pct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AF1DD" w:themeFill="accent3" w:themeFillTint="33"/>
          </w:tcPr>
          <w:p w14:paraId="4EF2A646" w14:textId="77777777" w:rsidR="00452FB5" w:rsidRPr="000C3C99" w:rsidRDefault="00452FB5" w:rsidP="007C7555">
            <w:pPr>
              <w:pStyle w:val="Textoindependiente"/>
              <w:widowControl w:val="0"/>
              <w:spacing w:before="20" w:after="20"/>
              <w:jc w:val="center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es-MX"/>
              </w:rPr>
            </w:pPr>
          </w:p>
        </w:tc>
        <w:tc>
          <w:tcPr>
            <w:tcW w:w="1115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80DDD7"/>
            <w:tcMar>
              <w:right w:w="0" w:type="dxa"/>
            </w:tcMar>
          </w:tcPr>
          <w:p w14:paraId="4DE1A664" w14:textId="26C6E2ED" w:rsidR="00452FB5" w:rsidRPr="000C3C99" w:rsidRDefault="00974F11" w:rsidP="007C7555">
            <w:pPr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val="es-MX"/>
              </w:rPr>
            </w:pPr>
            <w:r w:rsidRPr="000C3C99">
              <w:rPr>
                <w:b/>
                <w:bCs/>
                <w:sz w:val="18"/>
                <w:szCs w:val="18"/>
                <w:lang w:val="es-MX"/>
              </w:rPr>
              <w:t>202</w:t>
            </w:r>
            <w:r w:rsidR="006B6E75" w:rsidRPr="000C3C99">
              <w:rPr>
                <w:b/>
                <w:bCs/>
                <w:sz w:val="18"/>
                <w:szCs w:val="18"/>
                <w:lang w:val="es-MX"/>
              </w:rPr>
              <w:t>5</w:t>
            </w:r>
          </w:p>
        </w:tc>
        <w:tc>
          <w:tcPr>
            <w:tcW w:w="1048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80DDD7"/>
            <w:tcMar>
              <w:right w:w="0" w:type="dxa"/>
            </w:tcMar>
          </w:tcPr>
          <w:p w14:paraId="64B937CC" w14:textId="17D73220" w:rsidR="00452FB5" w:rsidRPr="000C3C99" w:rsidRDefault="00974F11" w:rsidP="007C7555">
            <w:pPr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val="es-MX"/>
              </w:rPr>
            </w:pPr>
            <w:r w:rsidRPr="000C3C99">
              <w:rPr>
                <w:rFonts w:eastAsia="Times New Roman"/>
                <w:b/>
                <w:bCs/>
                <w:color w:val="000000" w:themeColor="text1"/>
                <w:sz w:val="18"/>
                <w:szCs w:val="18"/>
                <w:lang w:val="es-MX"/>
              </w:rPr>
              <w:t>202</w:t>
            </w:r>
            <w:r w:rsidR="006B6E75" w:rsidRPr="000C3C99">
              <w:rPr>
                <w:rFonts w:eastAsia="Times New Roman"/>
                <w:b/>
                <w:bCs/>
                <w:color w:val="000000" w:themeColor="text1"/>
                <w:sz w:val="18"/>
                <w:szCs w:val="18"/>
                <w:lang w:val="es-MX"/>
              </w:rPr>
              <w:t>6</w:t>
            </w:r>
            <w:r w:rsidR="00CF06CD" w:rsidRPr="000C3C99">
              <w:rPr>
                <w:b/>
                <w:sz w:val="18"/>
                <w:szCs w:val="18"/>
                <w:vertAlign w:val="superscript"/>
                <w:lang w:val="es-MX"/>
              </w:rPr>
              <w:t>1</w:t>
            </w:r>
            <w:r w:rsidR="00C57979" w:rsidRPr="000C3C99">
              <w:rPr>
                <w:b/>
                <w:sz w:val="18"/>
                <w:szCs w:val="18"/>
                <w:vertAlign w:val="superscript"/>
                <w:lang w:val="es-MX"/>
              </w:rPr>
              <w:t>/</w:t>
            </w:r>
          </w:p>
        </w:tc>
        <w:tc>
          <w:tcPr>
            <w:tcW w:w="1043" w:type="pct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AF1DD" w:themeFill="accent3" w:themeFillTint="33"/>
          </w:tcPr>
          <w:p w14:paraId="309E7569" w14:textId="77777777" w:rsidR="00452FB5" w:rsidRPr="00CF06CD" w:rsidRDefault="00452FB5" w:rsidP="007C7555">
            <w:pPr>
              <w:pStyle w:val="Textoindependiente"/>
              <w:widowControl w:val="0"/>
              <w:spacing w:before="20"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highlight w:val="yellow"/>
                <w:lang w:val="es-MX"/>
              </w:rPr>
            </w:pPr>
          </w:p>
        </w:tc>
      </w:tr>
      <w:tr w:rsidR="000C3C99" w:rsidRPr="00B6284E" w14:paraId="1E891BF4" w14:textId="77777777" w:rsidTr="00880C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4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/>
          </w:tcPr>
          <w:p w14:paraId="124155A9" w14:textId="0DEE24CD" w:rsidR="000C3C99" w:rsidRPr="000C3C99" w:rsidRDefault="000C3C99" w:rsidP="000C3C99">
            <w:pPr>
              <w:widowControl w:val="0"/>
              <w:spacing w:before="30" w:after="30"/>
              <w:ind w:left="113"/>
              <w:rPr>
                <w:b w:val="0"/>
                <w:bCs w:val="0"/>
                <w:sz w:val="18"/>
                <w:szCs w:val="18"/>
                <w:highlight w:val="yellow"/>
                <w:lang w:val="es-MX"/>
              </w:rPr>
            </w:pPr>
            <w:r w:rsidRPr="000C3C99">
              <w:rPr>
                <w:b w:val="0"/>
                <w:bCs w:val="0"/>
                <w:color w:val="000000"/>
                <w:sz w:val="18"/>
                <w:szCs w:val="18"/>
              </w:rPr>
              <w:t>Zinc</w:t>
            </w:r>
          </w:p>
        </w:tc>
        <w:tc>
          <w:tcPr>
            <w:tcW w:w="1115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/>
            <w:tcMar>
              <w:right w:w="198" w:type="dxa"/>
            </w:tcMar>
          </w:tcPr>
          <w:p w14:paraId="6F7FF428" w14:textId="08D779E9" w:rsidR="000C3C99" w:rsidRPr="000C3C99" w:rsidRDefault="000C3C99" w:rsidP="000C3C99">
            <w:pPr>
              <w:pStyle w:val="Textoindependiente"/>
              <w:widowControl w:val="0"/>
              <w:spacing w:before="30" w:after="30"/>
              <w:ind w:right="21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  <w:highlight w:val="yellow"/>
                <w:lang w:val="es-MX"/>
              </w:rPr>
            </w:pPr>
            <w:r w:rsidRPr="000C3C99">
              <w:rPr>
                <w:color w:val="000000"/>
                <w:sz w:val="18"/>
                <w:szCs w:val="18"/>
              </w:rPr>
              <w:t>45 597</w:t>
            </w:r>
          </w:p>
        </w:tc>
        <w:tc>
          <w:tcPr>
            <w:tcW w:w="1048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/>
            <w:tcMar>
              <w:right w:w="198" w:type="dxa"/>
            </w:tcMar>
          </w:tcPr>
          <w:p w14:paraId="1AC6927A" w14:textId="582CCB41" w:rsidR="000C3C99" w:rsidRPr="000C3C99" w:rsidRDefault="000C3C99" w:rsidP="000C3C99">
            <w:pPr>
              <w:pStyle w:val="Textoindependiente"/>
              <w:widowControl w:val="0"/>
              <w:spacing w:before="30" w:after="30"/>
              <w:ind w:right="158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  <w:highlight w:val="yellow"/>
                <w:lang w:val="es-MX"/>
              </w:rPr>
            </w:pPr>
            <w:r w:rsidRPr="000C3C99">
              <w:rPr>
                <w:color w:val="000000"/>
                <w:sz w:val="18"/>
                <w:szCs w:val="18"/>
              </w:rPr>
              <w:t>33 090</w:t>
            </w:r>
          </w:p>
        </w:tc>
        <w:tc>
          <w:tcPr>
            <w:tcW w:w="1043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/>
            <w:tcMar>
              <w:right w:w="0" w:type="dxa"/>
            </w:tcMar>
          </w:tcPr>
          <w:p w14:paraId="4EEE142F" w14:textId="0F150E53" w:rsidR="000C3C99" w:rsidRPr="000C3C99" w:rsidRDefault="000C3C99" w:rsidP="000C3C99">
            <w:pPr>
              <w:pStyle w:val="Textoindependiente"/>
              <w:widowControl w:val="0"/>
              <w:tabs>
                <w:tab w:val="decimal" w:pos="252"/>
              </w:tabs>
              <w:spacing w:before="30" w:after="30"/>
              <w:ind w:right="51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  <w:highlight w:val="yellow"/>
                <w:lang w:val="es-MX"/>
              </w:rPr>
            </w:pPr>
            <w:r w:rsidRPr="000C3C99">
              <w:rPr>
                <w:color w:val="000000"/>
                <w:sz w:val="18"/>
                <w:szCs w:val="18"/>
              </w:rPr>
              <w:t>-27.4</w:t>
            </w:r>
          </w:p>
        </w:tc>
      </w:tr>
      <w:tr w:rsidR="000C3C99" w:rsidRPr="00B6284E" w14:paraId="285376D3" w14:textId="77777777" w:rsidTr="00880C0D">
        <w:trPr>
          <w:trHeight w:val="27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4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14:paraId="0D02210E" w14:textId="03D80158" w:rsidR="000C3C99" w:rsidRPr="000C3C99" w:rsidRDefault="000C3C99" w:rsidP="000C3C99">
            <w:pPr>
              <w:widowControl w:val="0"/>
              <w:spacing w:before="30" w:after="30"/>
              <w:ind w:left="113"/>
              <w:rPr>
                <w:b w:val="0"/>
                <w:bCs w:val="0"/>
                <w:sz w:val="18"/>
                <w:szCs w:val="18"/>
                <w:highlight w:val="yellow"/>
                <w:lang w:val="es-MX"/>
              </w:rPr>
            </w:pPr>
            <w:r w:rsidRPr="000C3C99">
              <w:rPr>
                <w:b w:val="0"/>
                <w:bCs w:val="0"/>
                <w:color w:val="000000"/>
                <w:sz w:val="18"/>
                <w:szCs w:val="18"/>
              </w:rPr>
              <w:t>Plomo</w:t>
            </w:r>
          </w:p>
        </w:tc>
        <w:tc>
          <w:tcPr>
            <w:tcW w:w="1115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tcMar>
              <w:right w:w="198" w:type="dxa"/>
            </w:tcMar>
          </w:tcPr>
          <w:p w14:paraId="25BADF85" w14:textId="08703CDF" w:rsidR="000C3C99" w:rsidRPr="000C3C99" w:rsidRDefault="000C3C99" w:rsidP="000C3C99">
            <w:pPr>
              <w:pStyle w:val="Textoindependiente"/>
              <w:widowControl w:val="0"/>
              <w:spacing w:before="30" w:after="30"/>
              <w:ind w:right="21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  <w:highlight w:val="yellow"/>
                <w:lang w:val="es-MX"/>
              </w:rPr>
            </w:pPr>
            <w:r w:rsidRPr="000C3C99">
              <w:rPr>
                <w:color w:val="000000"/>
                <w:sz w:val="18"/>
                <w:szCs w:val="18"/>
              </w:rPr>
              <w:t>19 511</w:t>
            </w:r>
          </w:p>
        </w:tc>
        <w:tc>
          <w:tcPr>
            <w:tcW w:w="1048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tcMar>
              <w:right w:w="198" w:type="dxa"/>
            </w:tcMar>
          </w:tcPr>
          <w:p w14:paraId="0D1DA518" w14:textId="16A24DD9" w:rsidR="000C3C99" w:rsidRPr="000C3C99" w:rsidRDefault="000C3C99" w:rsidP="000C3C99">
            <w:pPr>
              <w:pStyle w:val="Textoindependiente"/>
              <w:widowControl w:val="0"/>
              <w:spacing w:before="30" w:after="30"/>
              <w:ind w:right="158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  <w:highlight w:val="yellow"/>
                <w:lang w:val="es-MX"/>
              </w:rPr>
            </w:pPr>
            <w:r w:rsidRPr="000C3C99">
              <w:rPr>
                <w:color w:val="000000"/>
                <w:sz w:val="18"/>
                <w:szCs w:val="18"/>
              </w:rPr>
              <w:t>14 630</w:t>
            </w:r>
          </w:p>
        </w:tc>
        <w:tc>
          <w:tcPr>
            <w:tcW w:w="1043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tcMar>
              <w:right w:w="0" w:type="dxa"/>
            </w:tcMar>
          </w:tcPr>
          <w:p w14:paraId="455350E7" w14:textId="3E4DFC27" w:rsidR="000C3C99" w:rsidRPr="000C3C99" w:rsidRDefault="000C3C99" w:rsidP="000C3C99">
            <w:pPr>
              <w:pStyle w:val="Textoindependiente"/>
              <w:widowControl w:val="0"/>
              <w:tabs>
                <w:tab w:val="decimal" w:pos="252"/>
              </w:tabs>
              <w:spacing w:before="30" w:after="30"/>
              <w:ind w:right="51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  <w:highlight w:val="yellow"/>
                <w:lang w:val="es-MX"/>
              </w:rPr>
            </w:pPr>
            <w:r w:rsidRPr="000C3C99">
              <w:rPr>
                <w:color w:val="000000"/>
                <w:sz w:val="18"/>
                <w:szCs w:val="18"/>
              </w:rPr>
              <w:t>-25.0</w:t>
            </w:r>
          </w:p>
        </w:tc>
      </w:tr>
      <w:tr w:rsidR="000C3C99" w:rsidRPr="00B6284E" w14:paraId="27F80AD4" w14:textId="77777777" w:rsidTr="00880C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4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/>
          </w:tcPr>
          <w:p w14:paraId="25024C61" w14:textId="39C9E18E" w:rsidR="000C3C99" w:rsidRPr="000C3C99" w:rsidRDefault="000C3C99" w:rsidP="000C3C99">
            <w:pPr>
              <w:widowControl w:val="0"/>
              <w:spacing w:before="30" w:after="30"/>
              <w:ind w:left="113"/>
              <w:rPr>
                <w:b w:val="0"/>
                <w:bCs w:val="0"/>
                <w:sz w:val="18"/>
                <w:szCs w:val="18"/>
                <w:highlight w:val="yellow"/>
                <w:lang w:val="es-MX"/>
              </w:rPr>
            </w:pPr>
            <w:r w:rsidRPr="000C3C99">
              <w:rPr>
                <w:b w:val="0"/>
                <w:bCs w:val="0"/>
                <w:color w:val="000000"/>
                <w:sz w:val="18"/>
                <w:szCs w:val="18"/>
              </w:rPr>
              <w:t>Oro</w:t>
            </w:r>
            <w:r w:rsidRPr="000C3C99">
              <w:rPr>
                <w:b w:val="0"/>
                <w:bCs w:val="0"/>
                <w:color w:val="000000"/>
                <w:sz w:val="18"/>
                <w:szCs w:val="18"/>
                <w:vertAlign w:val="superscript"/>
              </w:rPr>
              <w:t>2/</w:t>
            </w:r>
          </w:p>
        </w:tc>
        <w:tc>
          <w:tcPr>
            <w:tcW w:w="1115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/>
            <w:tcMar>
              <w:right w:w="198" w:type="dxa"/>
            </w:tcMar>
          </w:tcPr>
          <w:p w14:paraId="6438E2E7" w14:textId="4EDFE619" w:rsidR="000C3C99" w:rsidRPr="000C3C99" w:rsidRDefault="000C3C99" w:rsidP="000C3C99">
            <w:pPr>
              <w:pStyle w:val="Textoindependiente"/>
              <w:widowControl w:val="0"/>
              <w:spacing w:before="30" w:after="30"/>
              <w:ind w:right="21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  <w:highlight w:val="yellow"/>
                <w:lang w:val="es-MX"/>
              </w:rPr>
            </w:pPr>
            <w:r w:rsidRPr="000C3C99">
              <w:rPr>
                <w:color w:val="000000"/>
                <w:sz w:val="18"/>
                <w:szCs w:val="18"/>
              </w:rPr>
              <w:t>6 127</w:t>
            </w:r>
          </w:p>
        </w:tc>
        <w:tc>
          <w:tcPr>
            <w:tcW w:w="1048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/>
            <w:tcMar>
              <w:right w:w="198" w:type="dxa"/>
            </w:tcMar>
          </w:tcPr>
          <w:p w14:paraId="7565A490" w14:textId="3EE794CC" w:rsidR="000C3C99" w:rsidRPr="000C3C99" w:rsidRDefault="000C3C99" w:rsidP="000C3C99">
            <w:pPr>
              <w:pStyle w:val="Textoindependiente"/>
              <w:widowControl w:val="0"/>
              <w:spacing w:before="30" w:after="30"/>
              <w:ind w:right="158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  <w:highlight w:val="yellow"/>
                <w:lang w:val="es-MX"/>
              </w:rPr>
            </w:pPr>
            <w:r w:rsidRPr="000C3C99">
              <w:rPr>
                <w:color w:val="000000"/>
                <w:sz w:val="18"/>
                <w:szCs w:val="18"/>
              </w:rPr>
              <w:t>4 799</w:t>
            </w:r>
          </w:p>
        </w:tc>
        <w:tc>
          <w:tcPr>
            <w:tcW w:w="1043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/>
            <w:tcMar>
              <w:right w:w="0" w:type="dxa"/>
            </w:tcMar>
          </w:tcPr>
          <w:p w14:paraId="576710B0" w14:textId="356BBDE1" w:rsidR="000C3C99" w:rsidRPr="000C3C99" w:rsidRDefault="000C3C99" w:rsidP="000C3C99">
            <w:pPr>
              <w:pStyle w:val="Textoindependiente"/>
              <w:widowControl w:val="0"/>
              <w:tabs>
                <w:tab w:val="decimal" w:pos="252"/>
              </w:tabs>
              <w:spacing w:before="30" w:after="30"/>
              <w:ind w:right="51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  <w:highlight w:val="yellow"/>
                <w:lang w:val="es-MX"/>
              </w:rPr>
            </w:pPr>
            <w:r w:rsidRPr="000C3C99">
              <w:rPr>
                <w:color w:val="000000"/>
                <w:sz w:val="18"/>
                <w:szCs w:val="18"/>
              </w:rPr>
              <w:t>-21.7</w:t>
            </w:r>
          </w:p>
        </w:tc>
      </w:tr>
      <w:tr w:rsidR="000C3C99" w:rsidRPr="00B6284E" w14:paraId="154B38F8" w14:textId="77777777" w:rsidTr="00880C0D">
        <w:trPr>
          <w:trHeight w:val="27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4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14:paraId="71C42727" w14:textId="629A5E1C" w:rsidR="000C3C99" w:rsidRPr="000C3C99" w:rsidRDefault="000C3C99" w:rsidP="000C3C99">
            <w:pPr>
              <w:widowControl w:val="0"/>
              <w:spacing w:before="30" w:after="30"/>
              <w:ind w:left="113"/>
              <w:rPr>
                <w:b w:val="0"/>
                <w:bCs w:val="0"/>
                <w:sz w:val="18"/>
                <w:szCs w:val="18"/>
                <w:highlight w:val="yellow"/>
                <w:lang w:val="es-MX"/>
              </w:rPr>
            </w:pPr>
            <w:r w:rsidRPr="000C3C99">
              <w:rPr>
                <w:b w:val="0"/>
                <w:bCs w:val="0"/>
                <w:color w:val="000000"/>
                <w:sz w:val="18"/>
                <w:szCs w:val="18"/>
              </w:rPr>
              <w:t>Plata</w:t>
            </w:r>
            <w:r w:rsidRPr="000C3C99">
              <w:rPr>
                <w:b w:val="0"/>
                <w:bCs w:val="0"/>
                <w:color w:val="000000"/>
                <w:sz w:val="18"/>
                <w:szCs w:val="18"/>
                <w:vertAlign w:val="superscript"/>
              </w:rPr>
              <w:t>2/</w:t>
            </w:r>
          </w:p>
        </w:tc>
        <w:tc>
          <w:tcPr>
            <w:tcW w:w="1115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tcMar>
              <w:right w:w="198" w:type="dxa"/>
            </w:tcMar>
          </w:tcPr>
          <w:p w14:paraId="0D1EEF98" w14:textId="7F975815" w:rsidR="000C3C99" w:rsidRPr="000C3C99" w:rsidRDefault="000C3C99" w:rsidP="000C3C99">
            <w:pPr>
              <w:pStyle w:val="Textoindependiente"/>
              <w:widowControl w:val="0"/>
              <w:spacing w:before="30" w:after="30"/>
              <w:ind w:right="21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  <w:highlight w:val="yellow"/>
                <w:lang w:val="es-MX"/>
              </w:rPr>
            </w:pPr>
            <w:r w:rsidRPr="000C3C99">
              <w:rPr>
                <w:color w:val="000000"/>
                <w:sz w:val="18"/>
                <w:szCs w:val="18"/>
              </w:rPr>
              <w:t>389 760</w:t>
            </w:r>
          </w:p>
        </w:tc>
        <w:tc>
          <w:tcPr>
            <w:tcW w:w="1048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tcMar>
              <w:right w:w="198" w:type="dxa"/>
            </w:tcMar>
          </w:tcPr>
          <w:p w14:paraId="76DA4766" w14:textId="63FE8C9C" w:rsidR="000C3C99" w:rsidRPr="000C3C99" w:rsidRDefault="000C3C99" w:rsidP="000C3C99">
            <w:pPr>
              <w:pStyle w:val="Textoindependiente"/>
              <w:widowControl w:val="0"/>
              <w:spacing w:before="30" w:after="30"/>
              <w:ind w:right="158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  <w:highlight w:val="yellow"/>
                <w:lang w:val="es-MX"/>
              </w:rPr>
            </w:pPr>
            <w:r w:rsidRPr="000C3C99">
              <w:rPr>
                <w:color w:val="000000"/>
                <w:sz w:val="18"/>
                <w:szCs w:val="18"/>
              </w:rPr>
              <w:t>339 311</w:t>
            </w:r>
          </w:p>
        </w:tc>
        <w:tc>
          <w:tcPr>
            <w:tcW w:w="1043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tcMar>
              <w:right w:w="0" w:type="dxa"/>
            </w:tcMar>
          </w:tcPr>
          <w:p w14:paraId="2EF20233" w14:textId="3D98E031" w:rsidR="000C3C99" w:rsidRPr="000C3C99" w:rsidRDefault="000C3C99" w:rsidP="000C3C99">
            <w:pPr>
              <w:pStyle w:val="Textoindependiente"/>
              <w:widowControl w:val="0"/>
              <w:tabs>
                <w:tab w:val="decimal" w:pos="252"/>
              </w:tabs>
              <w:spacing w:before="30" w:after="30"/>
              <w:ind w:right="51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  <w:highlight w:val="yellow"/>
                <w:lang w:val="es-MX"/>
              </w:rPr>
            </w:pPr>
            <w:r w:rsidRPr="000C3C99">
              <w:rPr>
                <w:color w:val="000000"/>
                <w:sz w:val="18"/>
                <w:szCs w:val="18"/>
              </w:rPr>
              <w:t>-12.9</w:t>
            </w:r>
          </w:p>
        </w:tc>
      </w:tr>
      <w:tr w:rsidR="000C3C99" w:rsidRPr="00B6284E" w14:paraId="45EF9B86" w14:textId="77777777" w:rsidTr="00880C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4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/>
          </w:tcPr>
          <w:p w14:paraId="01D53ECA" w14:textId="4A0F5EEC" w:rsidR="000C3C99" w:rsidRPr="000C3C99" w:rsidRDefault="000C3C99" w:rsidP="000C3C99">
            <w:pPr>
              <w:widowControl w:val="0"/>
              <w:spacing w:before="30" w:after="30"/>
              <w:ind w:left="113"/>
              <w:rPr>
                <w:b w:val="0"/>
                <w:bCs w:val="0"/>
                <w:sz w:val="18"/>
                <w:szCs w:val="18"/>
                <w:highlight w:val="yellow"/>
                <w:lang w:val="es-MX"/>
              </w:rPr>
            </w:pPr>
            <w:r w:rsidRPr="000C3C99">
              <w:rPr>
                <w:b w:val="0"/>
                <w:bCs w:val="0"/>
                <w:color w:val="000000"/>
                <w:sz w:val="18"/>
                <w:szCs w:val="18"/>
              </w:rPr>
              <w:t>Carbón no coquizable</w:t>
            </w:r>
          </w:p>
        </w:tc>
        <w:tc>
          <w:tcPr>
            <w:tcW w:w="1115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/>
            <w:tcMar>
              <w:right w:w="198" w:type="dxa"/>
            </w:tcMar>
          </w:tcPr>
          <w:p w14:paraId="6CD683CD" w14:textId="473E7FEF" w:rsidR="000C3C99" w:rsidRPr="000C3C99" w:rsidRDefault="000C3C99" w:rsidP="000C3C99">
            <w:pPr>
              <w:pStyle w:val="Textoindependiente"/>
              <w:widowControl w:val="0"/>
              <w:spacing w:before="30" w:after="30"/>
              <w:ind w:right="21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  <w:highlight w:val="yellow"/>
                <w:lang w:val="es-MX"/>
              </w:rPr>
            </w:pPr>
            <w:r w:rsidRPr="000C3C99">
              <w:rPr>
                <w:color w:val="000000"/>
                <w:sz w:val="18"/>
                <w:szCs w:val="18"/>
              </w:rPr>
              <w:t>34 110</w:t>
            </w:r>
          </w:p>
        </w:tc>
        <w:tc>
          <w:tcPr>
            <w:tcW w:w="1048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/>
            <w:tcMar>
              <w:right w:w="198" w:type="dxa"/>
            </w:tcMar>
          </w:tcPr>
          <w:p w14:paraId="7C8B470F" w14:textId="07C29D01" w:rsidR="000C3C99" w:rsidRPr="000C3C99" w:rsidRDefault="000C3C99" w:rsidP="000C3C99">
            <w:pPr>
              <w:pStyle w:val="Textoindependiente"/>
              <w:widowControl w:val="0"/>
              <w:spacing w:before="30" w:after="30"/>
              <w:ind w:right="158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  <w:highlight w:val="yellow"/>
                <w:lang w:val="es-MX"/>
              </w:rPr>
            </w:pPr>
            <w:r w:rsidRPr="000C3C99">
              <w:rPr>
                <w:color w:val="000000"/>
                <w:sz w:val="18"/>
                <w:szCs w:val="18"/>
              </w:rPr>
              <w:t>34 179</w:t>
            </w:r>
          </w:p>
        </w:tc>
        <w:tc>
          <w:tcPr>
            <w:tcW w:w="1043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/>
            <w:tcMar>
              <w:right w:w="0" w:type="dxa"/>
            </w:tcMar>
          </w:tcPr>
          <w:p w14:paraId="0631F779" w14:textId="420E8965" w:rsidR="000C3C99" w:rsidRPr="000C3C99" w:rsidRDefault="000C3C99" w:rsidP="000C3C99">
            <w:pPr>
              <w:pStyle w:val="Textoindependiente"/>
              <w:widowControl w:val="0"/>
              <w:tabs>
                <w:tab w:val="decimal" w:pos="252"/>
              </w:tabs>
              <w:spacing w:before="30" w:after="30"/>
              <w:ind w:right="51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  <w:highlight w:val="yellow"/>
                <w:lang w:val="es-MX"/>
              </w:rPr>
            </w:pPr>
            <w:r w:rsidRPr="000C3C99">
              <w:rPr>
                <w:color w:val="000000"/>
                <w:sz w:val="18"/>
                <w:szCs w:val="18"/>
              </w:rPr>
              <w:t>0.2</w:t>
            </w:r>
          </w:p>
        </w:tc>
      </w:tr>
      <w:tr w:rsidR="000C3C99" w:rsidRPr="00B6284E" w14:paraId="3FC6DDEB" w14:textId="77777777" w:rsidTr="00880C0D">
        <w:trPr>
          <w:trHeight w:val="27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4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14:paraId="142E30DC" w14:textId="6BAF8B29" w:rsidR="000C3C99" w:rsidRPr="000C3C99" w:rsidRDefault="000C3C99" w:rsidP="000C3C99">
            <w:pPr>
              <w:widowControl w:val="0"/>
              <w:spacing w:before="30" w:after="30"/>
              <w:ind w:left="113"/>
              <w:rPr>
                <w:b w:val="0"/>
                <w:bCs w:val="0"/>
                <w:sz w:val="18"/>
                <w:szCs w:val="18"/>
                <w:highlight w:val="yellow"/>
                <w:lang w:val="es-MX"/>
              </w:rPr>
            </w:pPr>
            <w:r w:rsidRPr="000C3C99">
              <w:rPr>
                <w:b w:val="0"/>
                <w:bCs w:val="0"/>
                <w:color w:val="000000"/>
                <w:sz w:val="18"/>
                <w:szCs w:val="18"/>
              </w:rPr>
              <w:t>Azufre</w:t>
            </w:r>
          </w:p>
        </w:tc>
        <w:tc>
          <w:tcPr>
            <w:tcW w:w="1115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tcMar>
              <w:right w:w="198" w:type="dxa"/>
            </w:tcMar>
          </w:tcPr>
          <w:p w14:paraId="4B151ED8" w14:textId="236C2B0A" w:rsidR="000C3C99" w:rsidRPr="000C3C99" w:rsidRDefault="000C3C99" w:rsidP="000C3C99">
            <w:pPr>
              <w:pStyle w:val="Textoindependiente"/>
              <w:widowControl w:val="0"/>
              <w:spacing w:before="30" w:after="30"/>
              <w:ind w:right="21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  <w:highlight w:val="yellow"/>
                <w:lang w:val="es-MX"/>
              </w:rPr>
            </w:pPr>
            <w:r w:rsidRPr="000C3C99">
              <w:rPr>
                <w:color w:val="000000"/>
                <w:sz w:val="18"/>
                <w:szCs w:val="18"/>
              </w:rPr>
              <w:t>14 974</w:t>
            </w:r>
          </w:p>
        </w:tc>
        <w:tc>
          <w:tcPr>
            <w:tcW w:w="1048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tcMar>
              <w:right w:w="198" w:type="dxa"/>
            </w:tcMar>
          </w:tcPr>
          <w:p w14:paraId="044D23C8" w14:textId="4D58583F" w:rsidR="000C3C99" w:rsidRPr="000C3C99" w:rsidRDefault="000C3C99" w:rsidP="000C3C99">
            <w:pPr>
              <w:pStyle w:val="Textoindependiente"/>
              <w:widowControl w:val="0"/>
              <w:spacing w:before="30" w:after="30"/>
              <w:ind w:right="158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  <w:highlight w:val="yellow"/>
                <w:lang w:val="es-MX"/>
              </w:rPr>
            </w:pPr>
            <w:r w:rsidRPr="000C3C99">
              <w:rPr>
                <w:color w:val="000000"/>
                <w:sz w:val="18"/>
                <w:szCs w:val="18"/>
              </w:rPr>
              <w:t>15 159</w:t>
            </w:r>
          </w:p>
        </w:tc>
        <w:tc>
          <w:tcPr>
            <w:tcW w:w="1043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tcMar>
              <w:right w:w="0" w:type="dxa"/>
            </w:tcMar>
          </w:tcPr>
          <w:p w14:paraId="1E6264EF" w14:textId="5CDA8802" w:rsidR="000C3C99" w:rsidRPr="000C3C99" w:rsidRDefault="000C3C99" w:rsidP="000C3C99">
            <w:pPr>
              <w:pStyle w:val="Textoindependiente"/>
              <w:widowControl w:val="0"/>
              <w:tabs>
                <w:tab w:val="decimal" w:pos="252"/>
              </w:tabs>
              <w:spacing w:before="30" w:after="30"/>
              <w:ind w:right="51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  <w:highlight w:val="yellow"/>
                <w:lang w:val="es-MX"/>
              </w:rPr>
            </w:pPr>
            <w:r w:rsidRPr="000C3C99">
              <w:rPr>
                <w:color w:val="000000"/>
                <w:sz w:val="18"/>
                <w:szCs w:val="18"/>
              </w:rPr>
              <w:t>1.2</w:t>
            </w:r>
          </w:p>
        </w:tc>
      </w:tr>
      <w:tr w:rsidR="000C3C99" w:rsidRPr="00B6284E" w14:paraId="36965A46" w14:textId="77777777" w:rsidTr="00880C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4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/>
          </w:tcPr>
          <w:p w14:paraId="4B3C69F2" w14:textId="1A47AE4E" w:rsidR="000C3C99" w:rsidRPr="000C3C99" w:rsidRDefault="000C3C99" w:rsidP="000C3C99">
            <w:pPr>
              <w:widowControl w:val="0"/>
              <w:spacing w:before="30" w:after="30"/>
              <w:ind w:left="113"/>
              <w:rPr>
                <w:b w:val="0"/>
                <w:bCs w:val="0"/>
                <w:sz w:val="18"/>
                <w:szCs w:val="18"/>
                <w:highlight w:val="yellow"/>
                <w:lang w:val="es-MX"/>
              </w:rPr>
            </w:pPr>
            <w:r w:rsidRPr="000C3C99">
              <w:rPr>
                <w:b w:val="0"/>
                <w:bCs w:val="0"/>
                <w:color w:val="000000"/>
                <w:sz w:val="18"/>
                <w:szCs w:val="18"/>
              </w:rPr>
              <w:t>Fluorita</w:t>
            </w:r>
          </w:p>
        </w:tc>
        <w:tc>
          <w:tcPr>
            <w:tcW w:w="1115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/>
            <w:tcMar>
              <w:right w:w="198" w:type="dxa"/>
            </w:tcMar>
          </w:tcPr>
          <w:p w14:paraId="67B94021" w14:textId="7368DBDC" w:rsidR="000C3C99" w:rsidRPr="000C3C99" w:rsidRDefault="000C3C99" w:rsidP="000C3C99">
            <w:pPr>
              <w:pStyle w:val="Textoindependiente"/>
              <w:widowControl w:val="0"/>
              <w:spacing w:before="30" w:after="30"/>
              <w:ind w:right="21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  <w:highlight w:val="yellow"/>
                <w:lang w:val="es-MX"/>
              </w:rPr>
            </w:pPr>
            <w:r w:rsidRPr="000C3C99">
              <w:rPr>
                <w:color w:val="000000"/>
                <w:sz w:val="18"/>
                <w:szCs w:val="18"/>
              </w:rPr>
              <w:t>68 394</w:t>
            </w:r>
          </w:p>
        </w:tc>
        <w:tc>
          <w:tcPr>
            <w:tcW w:w="1048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/>
            <w:tcMar>
              <w:right w:w="198" w:type="dxa"/>
            </w:tcMar>
          </w:tcPr>
          <w:p w14:paraId="48DE1C50" w14:textId="362AEFE4" w:rsidR="000C3C99" w:rsidRPr="000C3C99" w:rsidRDefault="000C3C99" w:rsidP="000C3C99">
            <w:pPr>
              <w:pStyle w:val="Textoindependiente"/>
              <w:widowControl w:val="0"/>
              <w:spacing w:before="30" w:after="30"/>
              <w:ind w:right="158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  <w:highlight w:val="yellow"/>
                <w:lang w:val="es-MX"/>
              </w:rPr>
            </w:pPr>
            <w:r w:rsidRPr="000C3C99">
              <w:rPr>
                <w:color w:val="000000"/>
                <w:sz w:val="18"/>
                <w:szCs w:val="18"/>
              </w:rPr>
              <w:t>69 556</w:t>
            </w:r>
          </w:p>
        </w:tc>
        <w:tc>
          <w:tcPr>
            <w:tcW w:w="1043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/>
            <w:tcMar>
              <w:right w:w="0" w:type="dxa"/>
            </w:tcMar>
          </w:tcPr>
          <w:p w14:paraId="0BF0F93D" w14:textId="01A5252B" w:rsidR="000C3C99" w:rsidRPr="000C3C99" w:rsidRDefault="000C3C99" w:rsidP="000C3C99">
            <w:pPr>
              <w:pStyle w:val="Textoindependiente"/>
              <w:widowControl w:val="0"/>
              <w:tabs>
                <w:tab w:val="decimal" w:pos="252"/>
              </w:tabs>
              <w:spacing w:before="30" w:after="30"/>
              <w:ind w:right="51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  <w:highlight w:val="yellow"/>
                <w:lang w:val="es-MX"/>
              </w:rPr>
            </w:pPr>
            <w:r w:rsidRPr="000C3C99">
              <w:rPr>
                <w:color w:val="000000"/>
                <w:sz w:val="18"/>
                <w:szCs w:val="18"/>
              </w:rPr>
              <w:t>1.7</w:t>
            </w:r>
          </w:p>
        </w:tc>
      </w:tr>
      <w:tr w:rsidR="000C3C99" w:rsidRPr="00B6284E" w14:paraId="394BECB2" w14:textId="77777777" w:rsidTr="00880C0D">
        <w:trPr>
          <w:trHeight w:val="27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4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14:paraId="4112035A" w14:textId="187B85E8" w:rsidR="000C3C99" w:rsidRPr="000C3C99" w:rsidRDefault="000C3C99" w:rsidP="000C3C99">
            <w:pPr>
              <w:widowControl w:val="0"/>
              <w:spacing w:before="30" w:after="30"/>
              <w:ind w:left="113"/>
              <w:rPr>
                <w:b w:val="0"/>
                <w:bCs w:val="0"/>
                <w:sz w:val="18"/>
                <w:szCs w:val="18"/>
                <w:highlight w:val="yellow"/>
                <w:lang w:val="es-MX"/>
              </w:rPr>
            </w:pPr>
            <w:r w:rsidRPr="000C3C99">
              <w:rPr>
                <w:b w:val="0"/>
                <w:bCs w:val="0"/>
                <w:color w:val="000000"/>
                <w:sz w:val="18"/>
                <w:szCs w:val="18"/>
              </w:rPr>
              <w:t>Yeso</w:t>
            </w:r>
          </w:p>
        </w:tc>
        <w:tc>
          <w:tcPr>
            <w:tcW w:w="1115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tcMar>
              <w:right w:w="198" w:type="dxa"/>
            </w:tcMar>
          </w:tcPr>
          <w:p w14:paraId="6B1757F4" w14:textId="2F356A02" w:rsidR="000C3C99" w:rsidRPr="000C3C99" w:rsidRDefault="000C3C99" w:rsidP="000C3C99">
            <w:pPr>
              <w:pStyle w:val="Textoindependiente"/>
              <w:widowControl w:val="0"/>
              <w:spacing w:before="30" w:after="30"/>
              <w:ind w:right="21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  <w:highlight w:val="yellow"/>
                <w:lang w:val="es-MX"/>
              </w:rPr>
            </w:pPr>
            <w:r w:rsidRPr="000C3C99">
              <w:rPr>
                <w:color w:val="000000"/>
                <w:sz w:val="18"/>
                <w:szCs w:val="18"/>
              </w:rPr>
              <w:t>454 409</w:t>
            </w:r>
          </w:p>
        </w:tc>
        <w:tc>
          <w:tcPr>
            <w:tcW w:w="1048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tcMar>
              <w:right w:w="198" w:type="dxa"/>
            </w:tcMar>
          </w:tcPr>
          <w:p w14:paraId="799617AF" w14:textId="769D6CEB" w:rsidR="000C3C99" w:rsidRPr="000C3C99" w:rsidRDefault="000C3C99" w:rsidP="000C3C99">
            <w:pPr>
              <w:pStyle w:val="Textoindependiente"/>
              <w:widowControl w:val="0"/>
              <w:spacing w:before="30" w:after="30"/>
              <w:ind w:right="158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  <w:highlight w:val="yellow"/>
                <w:lang w:val="es-MX"/>
              </w:rPr>
            </w:pPr>
            <w:r w:rsidRPr="000C3C99">
              <w:rPr>
                <w:color w:val="000000"/>
                <w:sz w:val="18"/>
                <w:szCs w:val="18"/>
              </w:rPr>
              <w:t>464 424</w:t>
            </w:r>
          </w:p>
        </w:tc>
        <w:tc>
          <w:tcPr>
            <w:tcW w:w="1043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tcMar>
              <w:right w:w="0" w:type="dxa"/>
            </w:tcMar>
          </w:tcPr>
          <w:p w14:paraId="0E179215" w14:textId="0EB147FC" w:rsidR="000C3C99" w:rsidRPr="000C3C99" w:rsidRDefault="000C3C99" w:rsidP="000C3C99">
            <w:pPr>
              <w:pStyle w:val="Textoindependiente"/>
              <w:widowControl w:val="0"/>
              <w:tabs>
                <w:tab w:val="decimal" w:pos="252"/>
              </w:tabs>
              <w:spacing w:before="30" w:after="30"/>
              <w:ind w:right="51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  <w:highlight w:val="yellow"/>
                <w:lang w:val="es-MX"/>
              </w:rPr>
            </w:pPr>
            <w:r w:rsidRPr="000C3C99">
              <w:rPr>
                <w:color w:val="000000"/>
                <w:sz w:val="18"/>
                <w:szCs w:val="18"/>
              </w:rPr>
              <w:t>2.2</w:t>
            </w:r>
          </w:p>
        </w:tc>
      </w:tr>
      <w:tr w:rsidR="000C3C99" w:rsidRPr="00B6284E" w14:paraId="0DE07D07" w14:textId="77777777" w:rsidTr="00880C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4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/>
          </w:tcPr>
          <w:p w14:paraId="30C443EE" w14:textId="5F2140E9" w:rsidR="000C3C99" w:rsidRPr="000C3C99" w:rsidRDefault="000C3C99" w:rsidP="000C3C99">
            <w:pPr>
              <w:widowControl w:val="0"/>
              <w:spacing w:before="30" w:after="30"/>
              <w:ind w:left="113"/>
              <w:rPr>
                <w:b w:val="0"/>
                <w:bCs w:val="0"/>
                <w:sz w:val="18"/>
                <w:szCs w:val="18"/>
                <w:highlight w:val="yellow"/>
                <w:lang w:val="es-MX"/>
              </w:rPr>
            </w:pPr>
            <w:r w:rsidRPr="000C3C99">
              <w:rPr>
                <w:b w:val="0"/>
                <w:bCs w:val="0"/>
                <w:color w:val="000000"/>
                <w:sz w:val="18"/>
                <w:szCs w:val="18"/>
              </w:rPr>
              <w:t>Cobre</w:t>
            </w:r>
          </w:p>
        </w:tc>
        <w:tc>
          <w:tcPr>
            <w:tcW w:w="1115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/>
            <w:tcMar>
              <w:right w:w="198" w:type="dxa"/>
            </w:tcMar>
          </w:tcPr>
          <w:p w14:paraId="746EBE13" w14:textId="0F714048" w:rsidR="000C3C99" w:rsidRPr="000C3C99" w:rsidRDefault="000C3C99" w:rsidP="000C3C99">
            <w:pPr>
              <w:pStyle w:val="Textoindependiente"/>
              <w:widowControl w:val="0"/>
              <w:spacing w:before="30" w:after="30"/>
              <w:ind w:right="21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  <w:highlight w:val="yellow"/>
                <w:lang w:val="es-MX"/>
              </w:rPr>
            </w:pPr>
            <w:r w:rsidRPr="000C3C99">
              <w:rPr>
                <w:color w:val="000000"/>
                <w:sz w:val="18"/>
                <w:szCs w:val="18"/>
              </w:rPr>
              <w:t>41 813</w:t>
            </w:r>
          </w:p>
        </w:tc>
        <w:tc>
          <w:tcPr>
            <w:tcW w:w="1048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/>
            <w:tcMar>
              <w:right w:w="198" w:type="dxa"/>
            </w:tcMar>
          </w:tcPr>
          <w:p w14:paraId="577EDD15" w14:textId="6EE4B94D" w:rsidR="000C3C99" w:rsidRPr="000C3C99" w:rsidRDefault="000C3C99" w:rsidP="000C3C99">
            <w:pPr>
              <w:pStyle w:val="Textoindependiente"/>
              <w:widowControl w:val="0"/>
              <w:spacing w:before="30" w:after="30"/>
              <w:ind w:right="158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  <w:highlight w:val="yellow"/>
                <w:lang w:val="es-MX"/>
              </w:rPr>
            </w:pPr>
            <w:r w:rsidRPr="000C3C99">
              <w:rPr>
                <w:color w:val="000000"/>
                <w:sz w:val="18"/>
                <w:szCs w:val="18"/>
              </w:rPr>
              <w:t>42 783</w:t>
            </w:r>
          </w:p>
        </w:tc>
        <w:tc>
          <w:tcPr>
            <w:tcW w:w="1043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/>
            <w:tcMar>
              <w:right w:w="0" w:type="dxa"/>
            </w:tcMar>
          </w:tcPr>
          <w:p w14:paraId="38F443F9" w14:textId="0A39EED4" w:rsidR="000C3C99" w:rsidRPr="000C3C99" w:rsidRDefault="000C3C99" w:rsidP="000C3C99">
            <w:pPr>
              <w:pStyle w:val="Textoindependiente"/>
              <w:widowControl w:val="0"/>
              <w:tabs>
                <w:tab w:val="decimal" w:pos="252"/>
              </w:tabs>
              <w:spacing w:before="30" w:after="30"/>
              <w:ind w:right="51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  <w:highlight w:val="yellow"/>
                <w:lang w:val="es-MX"/>
              </w:rPr>
            </w:pPr>
            <w:r w:rsidRPr="000C3C99">
              <w:rPr>
                <w:color w:val="000000"/>
                <w:sz w:val="18"/>
                <w:szCs w:val="18"/>
              </w:rPr>
              <w:t>2.3</w:t>
            </w:r>
          </w:p>
        </w:tc>
      </w:tr>
      <w:tr w:rsidR="000C3C99" w:rsidRPr="00B6284E" w14:paraId="240A92B3" w14:textId="77777777" w:rsidTr="00880C0D">
        <w:trPr>
          <w:trHeight w:val="27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4" w:type="pct"/>
            <w:tcBorders>
              <w:top w:val="single" w:sz="4" w:space="0" w:color="FFFFFF" w:themeColor="background1"/>
              <w:bottom w:val="single" w:sz="8" w:space="0" w:color="C0C0C0"/>
            </w:tcBorders>
            <w:shd w:val="clear" w:color="auto" w:fill="auto"/>
          </w:tcPr>
          <w:p w14:paraId="782939A6" w14:textId="72C4C3E2" w:rsidR="000C3C99" w:rsidRPr="000C3C99" w:rsidRDefault="000C3C99" w:rsidP="000C3C99">
            <w:pPr>
              <w:widowControl w:val="0"/>
              <w:spacing w:before="30" w:after="30"/>
              <w:ind w:left="113"/>
              <w:rPr>
                <w:b w:val="0"/>
                <w:bCs w:val="0"/>
                <w:sz w:val="18"/>
                <w:szCs w:val="18"/>
                <w:highlight w:val="yellow"/>
                <w:lang w:val="es-MX"/>
              </w:rPr>
            </w:pPr>
            <w:r w:rsidRPr="000C3C99">
              <w:rPr>
                <w:b w:val="0"/>
                <w:bCs w:val="0"/>
                <w:color w:val="000000"/>
                <w:sz w:val="18"/>
                <w:szCs w:val="18"/>
              </w:rPr>
              <w:t>Pellets de fierro</w:t>
            </w:r>
          </w:p>
        </w:tc>
        <w:tc>
          <w:tcPr>
            <w:tcW w:w="1115" w:type="pct"/>
            <w:tcBorders>
              <w:top w:val="single" w:sz="4" w:space="0" w:color="FFFFFF" w:themeColor="background1"/>
              <w:bottom w:val="single" w:sz="8" w:space="0" w:color="C0C0C0"/>
            </w:tcBorders>
            <w:shd w:val="clear" w:color="auto" w:fill="auto"/>
            <w:tcMar>
              <w:right w:w="198" w:type="dxa"/>
            </w:tcMar>
          </w:tcPr>
          <w:p w14:paraId="609599C7" w14:textId="49E9ACBA" w:rsidR="000C3C99" w:rsidRPr="000C3C99" w:rsidRDefault="000C3C99" w:rsidP="000C3C99">
            <w:pPr>
              <w:pStyle w:val="Textoindependiente"/>
              <w:widowControl w:val="0"/>
              <w:spacing w:before="30" w:after="30"/>
              <w:ind w:right="21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  <w:highlight w:val="yellow"/>
                <w:lang w:val="es-MX"/>
              </w:rPr>
            </w:pPr>
            <w:r w:rsidRPr="000C3C99">
              <w:rPr>
                <w:color w:val="000000"/>
                <w:sz w:val="18"/>
                <w:szCs w:val="18"/>
              </w:rPr>
              <w:t>330 784</w:t>
            </w:r>
          </w:p>
        </w:tc>
        <w:tc>
          <w:tcPr>
            <w:tcW w:w="1048" w:type="pct"/>
            <w:tcBorders>
              <w:top w:val="single" w:sz="4" w:space="0" w:color="FFFFFF" w:themeColor="background1"/>
              <w:bottom w:val="single" w:sz="8" w:space="0" w:color="C0C0C0"/>
            </w:tcBorders>
            <w:shd w:val="clear" w:color="auto" w:fill="auto"/>
            <w:tcMar>
              <w:right w:w="198" w:type="dxa"/>
            </w:tcMar>
          </w:tcPr>
          <w:p w14:paraId="66394686" w14:textId="63704A30" w:rsidR="000C3C99" w:rsidRPr="000C3C99" w:rsidRDefault="000C3C99" w:rsidP="000C3C99">
            <w:pPr>
              <w:pStyle w:val="Textoindependiente"/>
              <w:widowControl w:val="0"/>
              <w:spacing w:before="30" w:after="30"/>
              <w:ind w:right="158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  <w:highlight w:val="yellow"/>
                <w:lang w:val="es-MX"/>
              </w:rPr>
            </w:pPr>
            <w:r w:rsidRPr="000C3C99">
              <w:rPr>
                <w:color w:val="000000"/>
                <w:sz w:val="18"/>
                <w:szCs w:val="18"/>
              </w:rPr>
              <w:t>388 362</w:t>
            </w:r>
          </w:p>
        </w:tc>
        <w:tc>
          <w:tcPr>
            <w:tcW w:w="1043" w:type="pct"/>
            <w:tcBorders>
              <w:top w:val="single" w:sz="4" w:space="0" w:color="FFFFFF" w:themeColor="background1"/>
              <w:bottom w:val="single" w:sz="8" w:space="0" w:color="C0C0C0"/>
            </w:tcBorders>
            <w:shd w:val="clear" w:color="auto" w:fill="auto"/>
            <w:tcMar>
              <w:right w:w="0" w:type="dxa"/>
            </w:tcMar>
          </w:tcPr>
          <w:p w14:paraId="3E537DB6" w14:textId="1AC20EFC" w:rsidR="000C3C99" w:rsidRPr="000C3C99" w:rsidRDefault="000C3C99" w:rsidP="000C3C99">
            <w:pPr>
              <w:pStyle w:val="Textoindependiente"/>
              <w:widowControl w:val="0"/>
              <w:tabs>
                <w:tab w:val="decimal" w:pos="252"/>
              </w:tabs>
              <w:spacing w:before="30" w:after="30"/>
              <w:ind w:right="51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  <w:highlight w:val="yellow"/>
                <w:lang w:val="es-MX"/>
              </w:rPr>
            </w:pPr>
            <w:r w:rsidRPr="000C3C99">
              <w:rPr>
                <w:color w:val="000000"/>
                <w:sz w:val="18"/>
                <w:szCs w:val="18"/>
              </w:rPr>
              <w:t>17.4</w:t>
            </w:r>
          </w:p>
        </w:tc>
      </w:tr>
    </w:tbl>
    <w:bookmarkEnd w:id="2"/>
    <w:p w14:paraId="223B344A" w14:textId="6FE99352" w:rsidR="006C6259" w:rsidRPr="00B6284E" w:rsidRDefault="00CF06CD" w:rsidP="006C6259">
      <w:pPr>
        <w:ind w:left="2515" w:right="113" w:hanging="644"/>
        <w:rPr>
          <w:rFonts w:eastAsiaTheme="minorHAnsi"/>
          <w:color w:val="4D565E"/>
          <w:sz w:val="16"/>
          <w:szCs w:val="16"/>
          <w:lang w:val="es-MX" w:eastAsia="en-US"/>
        </w:rPr>
      </w:pPr>
      <w:r>
        <w:rPr>
          <w:rFonts w:eastAsiaTheme="minorHAnsi"/>
          <w:color w:val="4D565E"/>
          <w:sz w:val="16"/>
          <w:szCs w:val="16"/>
          <w:vertAlign w:val="superscript"/>
          <w:lang w:val="es-MX" w:eastAsia="en-US"/>
        </w:rPr>
        <w:t>1</w:t>
      </w:r>
      <w:r w:rsidR="006C6259" w:rsidRPr="00B6284E">
        <w:rPr>
          <w:rFonts w:eastAsiaTheme="minorHAnsi"/>
          <w:color w:val="4D565E"/>
          <w:sz w:val="16"/>
          <w:szCs w:val="16"/>
          <w:vertAlign w:val="superscript"/>
          <w:lang w:val="es-MX" w:eastAsia="en-US"/>
        </w:rPr>
        <w:t>/</w:t>
      </w:r>
      <w:r w:rsidR="006C6259" w:rsidRPr="00B6284E">
        <w:rPr>
          <w:rFonts w:eastAsiaTheme="minorHAnsi"/>
          <w:color w:val="4D565E"/>
          <w:sz w:val="16"/>
          <w:szCs w:val="16"/>
          <w:lang w:val="es-MX" w:eastAsia="en-US"/>
        </w:rPr>
        <w:tab/>
        <w:t>Cifras preliminares.</w:t>
      </w:r>
    </w:p>
    <w:p w14:paraId="48E492F8" w14:textId="1601B9ED" w:rsidR="00386339" w:rsidRPr="00B6284E" w:rsidRDefault="00CF06CD" w:rsidP="009C5352">
      <w:pPr>
        <w:ind w:left="2515" w:right="113" w:hanging="644"/>
        <w:rPr>
          <w:rFonts w:eastAsiaTheme="minorHAnsi"/>
          <w:color w:val="4D565E"/>
          <w:sz w:val="16"/>
          <w:szCs w:val="16"/>
          <w:lang w:val="es-MX" w:eastAsia="en-US"/>
        </w:rPr>
      </w:pPr>
      <w:r>
        <w:rPr>
          <w:rFonts w:eastAsiaTheme="minorHAnsi"/>
          <w:color w:val="4D565E"/>
          <w:sz w:val="16"/>
          <w:szCs w:val="16"/>
          <w:vertAlign w:val="superscript"/>
          <w:lang w:val="es-MX" w:eastAsia="en-US"/>
        </w:rPr>
        <w:t>2</w:t>
      </w:r>
      <w:r w:rsidR="00332C04" w:rsidRPr="00B6284E">
        <w:rPr>
          <w:rFonts w:eastAsiaTheme="minorHAnsi"/>
          <w:color w:val="4D565E"/>
          <w:sz w:val="16"/>
          <w:szCs w:val="16"/>
          <w:vertAlign w:val="superscript"/>
          <w:lang w:val="es-MX" w:eastAsia="en-US"/>
        </w:rPr>
        <w:t>/</w:t>
      </w:r>
      <w:r w:rsidR="00332C04" w:rsidRPr="00B6284E">
        <w:rPr>
          <w:rFonts w:eastAsiaTheme="minorHAnsi"/>
          <w:color w:val="4D565E"/>
          <w:sz w:val="16"/>
          <w:szCs w:val="16"/>
          <w:lang w:val="es-MX" w:eastAsia="en-US"/>
        </w:rPr>
        <w:tab/>
      </w:r>
      <w:r w:rsidR="009C5352" w:rsidRPr="00B6284E">
        <w:rPr>
          <w:rFonts w:eastAsiaTheme="minorHAnsi"/>
          <w:color w:val="4D565E"/>
          <w:sz w:val="16"/>
          <w:szCs w:val="16"/>
          <w:lang w:val="es-MX" w:eastAsia="en-US"/>
        </w:rPr>
        <w:t>Kilogramos.</w:t>
      </w:r>
    </w:p>
    <w:p w14:paraId="50110ABF" w14:textId="75AF7E47" w:rsidR="00EC581E" w:rsidRPr="00335116" w:rsidRDefault="00EC581E" w:rsidP="007C1CF2">
      <w:pPr>
        <w:ind w:left="2515" w:right="113" w:hanging="644"/>
        <w:rPr>
          <w:rFonts w:eastAsiaTheme="minorHAnsi"/>
          <w:color w:val="4D565E"/>
          <w:sz w:val="16"/>
          <w:szCs w:val="16"/>
          <w:lang w:val="it-IT" w:eastAsia="en-US"/>
        </w:rPr>
      </w:pPr>
      <w:r w:rsidRPr="00335116">
        <w:rPr>
          <w:rFonts w:eastAsiaTheme="minorHAnsi"/>
          <w:color w:val="4D565E"/>
          <w:sz w:val="16"/>
          <w:szCs w:val="16"/>
          <w:lang w:val="it-IT" w:eastAsia="en-US"/>
        </w:rPr>
        <w:t>Fuente:</w:t>
      </w:r>
      <w:r w:rsidRPr="00335116">
        <w:rPr>
          <w:rFonts w:eastAsiaTheme="minorHAnsi"/>
          <w:color w:val="4D565E"/>
          <w:sz w:val="16"/>
          <w:szCs w:val="16"/>
          <w:lang w:val="it-IT" w:eastAsia="en-US"/>
        </w:rPr>
        <w:tab/>
      </w:r>
      <w:r w:rsidRPr="00335116">
        <w:rPr>
          <w:rFonts w:eastAsiaTheme="minorHAnsi"/>
          <w:smallCaps/>
          <w:color w:val="4D565E"/>
          <w:sz w:val="16"/>
          <w:szCs w:val="16"/>
          <w:lang w:val="it-IT" w:eastAsia="en-US"/>
        </w:rPr>
        <w:t>inegi</w:t>
      </w:r>
      <w:r w:rsidRPr="00335116">
        <w:rPr>
          <w:rFonts w:eastAsiaTheme="minorHAnsi"/>
          <w:color w:val="4D565E"/>
          <w:sz w:val="16"/>
          <w:szCs w:val="16"/>
          <w:lang w:val="it-IT" w:eastAsia="en-US"/>
        </w:rPr>
        <w:t>. Industria Minerometalúrgica (</w:t>
      </w:r>
      <w:r w:rsidRPr="00335116">
        <w:rPr>
          <w:rFonts w:eastAsiaTheme="minorHAnsi"/>
          <w:smallCaps/>
          <w:color w:val="4D565E"/>
          <w:sz w:val="16"/>
          <w:szCs w:val="16"/>
          <w:lang w:val="it-IT" w:eastAsia="en-US"/>
        </w:rPr>
        <w:t>eimm</w:t>
      </w:r>
      <w:r w:rsidRPr="00335116">
        <w:rPr>
          <w:rFonts w:eastAsiaTheme="minorHAnsi"/>
          <w:color w:val="4D565E"/>
          <w:sz w:val="16"/>
          <w:szCs w:val="16"/>
          <w:lang w:val="it-IT" w:eastAsia="en-US"/>
        </w:rPr>
        <w:t>), 202</w:t>
      </w:r>
      <w:r w:rsidR="00B277AF" w:rsidRPr="00335116">
        <w:rPr>
          <w:rFonts w:eastAsiaTheme="minorHAnsi"/>
          <w:color w:val="4D565E"/>
          <w:sz w:val="16"/>
          <w:szCs w:val="16"/>
          <w:lang w:val="it-IT" w:eastAsia="en-US"/>
        </w:rPr>
        <w:t>6</w:t>
      </w:r>
      <w:r w:rsidRPr="00335116">
        <w:rPr>
          <w:rFonts w:eastAsiaTheme="minorHAnsi"/>
          <w:color w:val="4D565E"/>
          <w:sz w:val="16"/>
          <w:szCs w:val="16"/>
          <w:lang w:val="it-IT" w:eastAsia="en-US"/>
        </w:rPr>
        <w:t>.</w:t>
      </w:r>
    </w:p>
    <w:p w14:paraId="07C99FBC" w14:textId="36781352" w:rsidR="00EC581E" w:rsidRPr="003D71EF" w:rsidRDefault="00951F89" w:rsidP="00034B53">
      <w:pPr>
        <w:rPr>
          <w:lang w:val="es-MX"/>
        </w:rPr>
      </w:pPr>
      <w:r w:rsidRPr="00C419F2">
        <w:rPr>
          <w:bCs/>
          <w:color w:val="4D565E"/>
          <w:sz w:val="20"/>
          <w:szCs w:val="18"/>
          <w:lang w:val="es-MX"/>
        </w:rPr>
        <w:br w:type="page"/>
      </w:r>
      <w:r w:rsidR="00EC581E" w:rsidRPr="003F7C14">
        <w:rPr>
          <w:lang w:val="es-MX"/>
        </w:rPr>
        <w:lastRenderedPageBreak/>
        <w:t>La producción minera (</w:t>
      </w:r>
      <w:r w:rsidR="004524CD" w:rsidRPr="003F7C14">
        <w:rPr>
          <w:lang w:val="es-MX"/>
        </w:rPr>
        <w:t xml:space="preserve">la que </w:t>
      </w:r>
      <w:r w:rsidR="00EC581E" w:rsidRPr="003F7C14">
        <w:rPr>
          <w:lang w:val="es-MX"/>
        </w:rPr>
        <w:t>ref</w:t>
      </w:r>
      <w:r w:rsidR="004524CD" w:rsidRPr="003F7C14">
        <w:rPr>
          <w:lang w:val="es-MX"/>
        </w:rPr>
        <w:t>iere</w:t>
      </w:r>
      <w:r w:rsidR="00EC581E" w:rsidRPr="003F7C14">
        <w:rPr>
          <w:lang w:val="es-MX"/>
        </w:rPr>
        <w:t xml:space="preserve"> únicamente a las actividades de extracción y beneficio de minerales metálicos y no metálicos) presentó, en </w:t>
      </w:r>
      <w:r w:rsidR="00967BAB" w:rsidRPr="003F7C14">
        <w:rPr>
          <w:lang w:val="es-MX"/>
        </w:rPr>
        <w:t>agosto</w:t>
      </w:r>
      <w:r w:rsidR="00974F11" w:rsidRPr="003F7C14">
        <w:rPr>
          <w:lang w:val="es-MX"/>
        </w:rPr>
        <w:t xml:space="preserve"> de 202</w:t>
      </w:r>
      <w:r w:rsidR="00C83EBE" w:rsidRPr="003F7C14">
        <w:rPr>
          <w:lang w:val="es-MX"/>
        </w:rPr>
        <w:t>6</w:t>
      </w:r>
      <w:r w:rsidR="00EC581E" w:rsidRPr="003F7C14">
        <w:rPr>
          <w:lang w:val="es-MX"/>
        </w:rPr>
        <w:t>, los siguientes resultados</w:t>
      </w:r>
      <w:r w:rsidR="0038101E" w:rsidRPr="003F7C14">
        <w:rPr>
          <w:lang w:val="es-MX"/>
        </w:rPr>
        <w:t xml:space="preserve"> </w:t>
      </w:r>
      <w:r w:rsidR="006B1A04" w:rsidRPr="003F7C14">
        <w:rPr>
          <w:lang w:val="es-MX"/>
        </w:rPr>
        <w:t>según</w:t>
      </w:r>
      <w:r w:rsidR="0038101E" w:rsidRPr="003F7C14">
        <w:rPr>
          <w:lang w:val="es-MX"/>
        </w:rPr>
        <w:t xml:space="preserve"> entidad federativa</w:t>
      </w:r>
      <w:r w:rsidR="00EC581E" w:rsidRPr="003F7C14">
        <w:rPr>
          <w:lang w:val="es-MX"/>
        </w:rPr>
        <w:t>:</w:t>
      </w:r>
    </w:p>
    <w:p w14:paraId="5D01B2CE" w14:textId="77777777" w:rsidR="00EC581E" w:rsidRPr="003D71EF" w:rsidRDefault="00EC581E" w:rsidP="00EC581E">
      <w:pPr>
        <w:rPr>
          <w:lang w:val="es-MX"/>
        </w:rPr>
      </w:pPr>
    </w:p>
    <w:p w14:paraId="25357BEE" w14:textId="77777777" w:rsidR="00EC581E" w:rsidRPr="000C3C99" w:rsidRDefault="00EC581E" w:rsidP="00D15103">
      <w:pPr>
        <w:jc w:val="center"/>
        <w:rPr>
          <w:color w:val="003057"/>
          <w:sz w:val="20"/>
          <w:szCs w:val="20"/>
          <w:lang w:val="es-MX"/>
        </w:rPr>
      </w:pPr>
      <w:r w:rsidRPr="000C3C99">
        <w:rPr>
          <w:color w:val="003057"/>
          <w:sz w:val="20"/>
          <w:szCs w:val="20"/>
          <w:lang w:val="es-MX"/>
        </w:rPr>
        <w:t>Cuadro 2</w:t>
      </w:r>
    </w:p>
    <w:p w14:paraId="215D24DD" w14:textId="0FEE9189" w:rsidR="00EC581E" w:rsidRPr="000C3C99" w:rsidRDefault="00EC581E" w:rsidP="00EC581E">
      <w:pPr>
        <w:jc w:val="center"/>
        <w:rPr>
          <w:b/>
          <w:bCs/>
          <w:color w:val="003057"/>
          <w:sz w:val="22"/>
          <w:szCs w:val="22"/>
          <w:lang w:val="es-MX"/>
        </w:rPr>
      </w:pPr>
      <w:r w:rsidRPr="000C3C99">
        <w:rPr>
          <w:b/>
          <w:bCs/>
          <w:color w:val="003057"/>
          <w:sz w:val="22"/>
          <w:szCs w:val="22"/>
          <w:lang w:val="es-MX"/>
        </w:rPr>
        <w:t>Producción minera</w:t>
      </w:r>
      <w:r w:rsidR="007F1F2A" w:rsidRPr="000C3C99">
        <w:rPr>
          <w:b/>
          <w:bCs/>
          <w:color w:val="003057"/>
          <w:sz w:val="22"/>
          <w:szCs w:val="22"/>
          <w:lang w:val="es-MX"/>
        </w:rPr>
        <w:t xml:space="preserve"> </w:t>
      </w:r>
      <w:r w:rsidR="000F5254" w:rsidRPr="000C3C99">
        <w:rPr>
          <w:b/>
          <w:bCs/>
          <w:color w:val="003057"/>
          <w:sz w:val="22"/>
          <w:szCs w:val="22"/>
          <w:lang w:val="es-MX"/>
        </w:rPr>
        <w:t>según</w:t>
      </w:r>
      <w:r w:rsidR="007F1F2A" w:rsidRPr="000C3C99">
        <w:rPr>
          <w:b/>
          <w:bCs/>
          <w:color w:val="003057"/>
          <w:sz w:val="22"/>
          <w:szCs w:val="22"/>
          <w:lang w:val="es-MX"/>
        </w:rPr>
        <w:t xml:space="preserve"> tipo de mineral y </w:t>
      </w:r>
      <w:r w:rsidRPr="000C3C99">
        <w:rPr>
          <w:b/>
          <w:bCs/>
          <w:color w:val="003057"/>
          <w:sz w:val="22"/>
          <w:szCs w:val="22"/>
          <w:lang w:val="es-MX"/>
        </w:rPr>
        <w:t>entidad federativa</w:t>
      </w:r>
    </w:p>
    <w:p w14:paraId="0D5BE551" w14:textId="43C9CB0D" w:rsidR="00EC581E" w:rsidRPr="000C3C99" w:rsidRDefault="00967BAB" w:rsidP="00EC581E">
      <w:pPr>
        <w:jc w:val="center"/>
        <w:rPr>
          <w:rFonts w:asciiTheme="minorHAnsi" w:hAnsiTheme="minorHAnsi" w:cstheme="minorHAnsi"/>
          <w:sz w:val="18"/>
          <w:szCs w:val="20"/>
          <w:lang w:val="es-MX"/>
        </w:rPr>
      </w:pPr>
      <w:r w:rsidRPr="000C3C99">
        <w:rPr>
          <w:bCs/>
          <w:color w:val="27251F"/>
          <w:sz w:val="20"/>
          <w:szCs w:val="20"/>
          <w:lang w:val="es-MX"/>
        </w:rPr>
        <w:t>agosto</w:t>
      </w:r>
      <w:r w:rsidR="00EC581E" w:rsidRPr="000C3C99">
        <w:rPr>
          <w:bCs/>
          <w:color w:val="27251F"/>
          <w:sz w:val="20"/>
          <w:szCs w:val="20"/>
          <w:lang w:val="es-MX"/>
        </w:rPr>
        <w:t xml:space="preserve"> de </w:t>
      </w:r>
      <w:r w:rsidR="00974F11" w:rsidRPr="000C3C99">
        <w:rPr>
          <w:bCs/>
          <w:color w:val="27251F"/>
          <w:sz w:val="20"/>
          <w:szCs w:val="20"/>
          <w:lang w:val="es-MX"/>
        </w:rPr>
        <w:t>202</w:t>
      </w:r>
      <w:r w:rsidR="00C83EBE" w:rsidRPr="000C3C99">
        <w:rPr>
          <w:bCs/>
          <w:color w:val="27251F"/>
          <w:sz w:val="20"/>
          <w:szCs w:val="20"/>
          <w:lang w:val="es-MX"/>
        </w:rPr>
        <w:t>5</w:t>
      </w:r>
      <w:r w:rsidR="00EC581E" w:rsidRPr="000C3C99">
        <w:rPr>
          <w:bCs/>
          <w:color w:val="27251F"/>
          <w:sz w:val="20"/>
          <w:szCs w:val="20"/>
          <w:lang w:val="es-MX"/>
        </w:rPr>
        <w:t xml:space="preserve"> y </w:t>
      </w:r>
      <w:r w:rsidR="00974F11" w:rsidRPr="000C3C99">
        <w:rPr>
          <w:bCs/>
          <w:color w:val="27251F"/>
          <w:sz w:val="20"/>
          <w:szCs w:val="20"/>
          <w:lang w:val="es-MX"/>
        </w:rPr>
        <w:t>202</w:t>
      </w:r>
      <w:r w:rsidR="00C83EBE" w:rsidRPr="000C3C99">
        <w:rPr>
          <w:bCs/>
          <w:color w:val="27251F"/>
          <w:sz w:val="20"/>
          <w:szCs w:val="20"/>
          <w:lang w:val="es-MX"/>
        </w:rPr>
        <w:t>6</w:t>
      </w:r>
    </w:p>
    <w:p w14:paraId="1978FC4A" w14:textId="758374ED" w:rsidR="00EC581E" w:rsidRPr="000C3C99" w:rsidRDefault="00EC581E" w:rsidP="00EC581E">
      <w:pPr>
        <w:jc w:val="center"/>
        <w:rPr>
          <w:bCs/>
          <w:color w:val="27251F"/>
          <w:sz w:val="18"/>
          <w:szCs w:val="18"/>
          <w:lang w:val="es-MX"/>
        </w:rPr>
      </w:pPr>
      <w:r w:rsidRPr="000C3C99">
        <w:rPr>
          <w:bCs/>
          <w:color w:val="27251F"/>
          <w:sz w:val="18"/>
          <w:szCs w:val="18"/>
          <w:lang w:val="es-MX"/>
        </w:rPr>
        <w:t>(toneladas y variación</w:t>
      </w:r>
      <w:r w:rsidR="001C4764" w:rsidRPr="000C3C99">
        <w:rPr>
          <w:bCs/>
          <w:color w:val="27251F"/>
          <w:sz w:val="18"/>
          <w:szCs w:val="18"/>
          <w:lang w:val="es-MX"/>
        </w:rPr>
        <w:t xml:space="preserve"> porcentual</w:t>
      </w:r>
      <w:r w:rsidR="00D15103" w:rsidRPr="000C3C99">
        <w:rPr>
          <w:bCs/>
          <w:color w:val="27251F"/>
          <w:sz w:val="18"/>
          <w:szCs w:val="18"/>
          <w:lang w:val="es-MX"/>
        </w:rPr>
        <w:t xml:space="preserve"> anual</w:t>
      </w:r>
      <w:r w:rsidRPr="000C3C99">
        <w:rPr>
          <w:bCs/>
          <w:color w:val="27251F"/>
          <w:sz w:val="18"/>
          <w:szCs w:val="18"/>
          <w:lang w:val="es-MX"/>
        </w:rPr>
        <w:t>)</w:t>
      </w:r>
    </w:p>
    <w:tbl>
      <w:tblPr>
        <w:tblStyle w:val="Tablaconcuadrcula4-nfasis3"/>
        <w:tblW w:w="6995" w:type="dxa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4"/>
        <w:gridCol w:w="1293"/>
        <w:gridCol w:w="1294"/>
        <w:gridCol w:w="1294"/>
      </w:tblGrid>
      <w:tr w:rsidR="002D1B71" w:rsidRPr="000C3C99" w14:paraId="334F4D18" w14:textId="77777777" w:rsidTr="00E84B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80DDD7"/>
          </w:tcPr>
          <w:p w14:paraId="51736EA2" w14:textId="77777777" w:rsidR="002D1B71" w:rsidRPr="003F7C14" w:rsidRDefault="002D1B71" w:rsidP="007F1F2A">
            <w:pPr>
              <w:jc w:val="center"/>
              <w:rPr>
                <w:rFonts w:eastAsia="Times New Roman"/>
                <w:color w:val="auto"/>
                <w:sz w:val="18"/>
                <w:szCs w:val="18"/>
                <w:lang w:val="es-MX"/>
              </w:rPr>
            </w:pPr>
            <w:bookmarkStart w:id="3" w:name="_Hlk101950046"/>
            <w:r w:rsidRPr="003F7C14">
              <w:rPr>
                <w:rFonts w:eastAsia="Times New Roman"/>
                <w:color w:val="auto"/>
                <w:sz w:val="18"/>
                <w:szCs w:val="18"/>
                <w:lang w:val="es-MX"/>
              </w:rPr>
              <w:t>Mineral / entidad federativa</w:t>
            </w:r>
          </w:p>
        </w:tc>
        <w:tc>
          <w:tcPr>
            <w:tcW w:w="2587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80DDD7"/>
          </w:tcPr>
          <w:p w14:paraId="54682F31" w14:textId="03588C0D" w:rsidR="002D1B71" w:rsidRPr="003F7C14" w:rsidRDefault="002D1B71" w:rsidP="007F1F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auto"/>
                <w:sz w:val="18"/>
                <w:szCs w:val="18"/>
                <w:lang w:val="es-MX"/>
              </w:rPr>
            </w:pPr>
            <w:r w:rsidRPr="003F7C14">
              <w:rPr>
                <w:rFonts w:eastAsia="Times New Roman"/>
                <w:color w:val="auto"/>
                <w:sz w:val="18"/>
                <w:szCs w:val="18"/>
                <w:lang w:val="es-MX"/>
              </w:rPr>
              <w:t>Toneladas</w:t>
            </w:r>
          </w:p>
        </w:tc>
        <w:tc>
          <w:tcPr>
            <w:tcW w:w="1294" w:type="dxa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80DDD7"/>
            <w:tcMar>
              <w:left w:w="28" w:type="dxa"/>
              <w:right w:w="0" w:type="dxa"/>
            </w:tcMar>
          </w:tcPr>
          <w:p w14:paraId="3BE74BAF" w14:textId="1FAD61F2" w:rsidR="002D1B71" w:rsidRPr="003F7C14" w:rsidRDefault="002D1B71" w:rsidP="007C755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auto"/>
                <w:sz w:val="18"/>
                <w:szCs w:val="18"/>
                <w:lang w:val="es-MX"/>
              </w:rPr>
            </w:pPr>
            <w:r w:rsidRPr="003F7C14">
              <w:rPr>
                <w:rFonts w:eastAsia="Times New Roman"/>
                <w:color w:val="auto"/>
                <w:sz w:val="18"/>
                <w:szCs w:val="18"/>
                <w:lang w:val="es-MX"/>
              </w:rPr>
              <w:t>Variación porcentual anual</w:t>
            </w:r>
          </w:p>
        </w:tc>
      </w:tr>
      <w:tr w:rsidR="002D1B71" w:rsidRPr="000C3C99" w14:paraId="78008AC7" w14:textId="77777777" w:rsidTr="00E84B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vMerge/>
            <w:shd w:val="clear" w:color="auto" w:fill="105061"/>
          </w:tcPr>
          <w:p w14:paraId="044D675E" w14:textId="77777777" w:rsidR="002D1B71" w:rsidRPr="003F7C14" w:rsidRDefault="002D1B71" w:rsidP="0068696E">
            <w:pPr>
              <w:pStyle w:val="Textoindependiente"/>
              <w:widowControl w:val="0"/>
              <w:spacing w:before="0"/>
              <w:jc w:val="center"/>
              <w:rPr>
                <w:color w:val="auto"/>
                <w:sz w:val="18"/>
                <w:szCs w:val="18"/>
                <w:lang w:val="es-MX"/>
              </w:rPr>
            </w:pPr>
          </w:p>
        </w:tc>
        <w:tc>
          <w:tcPr>
            <w:tcW w:w="2587" w:type="dxa"/>
            <w:gridSpan w:val="2"/>
            <w:shd w:val="clear" w:color="auto" w:fill="BDEDEA"/>
          </w:tcPr>
          <w:p w14:paraId="4A506946" w14:textId="4B1CC4DB" w:rsidR="002D1B71" w:rsidRPr="003F7C14" w:rsidRDefault="00967BAB" w:rsidP="0068696E">
            <w:pPr>
              <w:pStyle w:val="Textoindependiente"/>
              <w:widowControl w:val="0"/>
              <w:spacing w:befor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auto"/>
                <w:sz w:val="18"/>
                <w:szCs w:val="18"/>
                <w:lang w:val="es-MX"/>
              </w:rPr>
            </w:pPr>
            <w:r w:rsidRPr="003F7C14">
              <w:rPr>
                <w:b/>
                <w:bCs/>
                <w:color w:val="auto"/>
                <w:sz w:val="18"/>
                <w:szCs w:val="18"/>
                <w:lang w:val="es-MX"/>
              </w:rPr>
              <w:t>agosto</w:t>
            </w:r>
          </w:p>
        </w:tc>
        <w:tc>
          <w:tcPr>
            <w:tcW w:w="1294" w:type="dxa"/>
            <w:vMerge/>
            <w:shd w:val="clear" w:color="auto" w:fill="80DDD7"/>
            <w:tcMar>
              <w:left w:w="28" w:type="dxa"/>
              <w:right w:w="0" w:type="dxa"/>
            </w:tcMar>
          </w:tcPr>
          <w:p w14:paraId="09E3820B" w14:textId="77777777" w:rsidR="002D1B71" w:rsidRPr="003F7C14" w:rsidRDefault="002D1B71" w:rsidP="007C7555">
            <w:pPr>
              <w:pStyle w:val="Textoindependiente"/>
              <w:widowControl w:val="0"/>
              <w:spacing w:beforeLines="30" w:before="72" w:afterLines="30" w:after="72"/>
              <w:ind w:left="153" w:right="14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  <w:lang w:val="es-MX"/>
              </w:rPr>
            </w:pPr>
          </w:p>
        </w:tc>
      </w:tr>
      <w:tr w:rsidR="002D1B71" w:rsidRPr="00B6284E" w14:paraId="05A8BDCD" w14:textId="77777777" w:rsidTr="00E84BA8">
        <w:trPr>
          <w:cantSplit/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vMerge/>
            <w:shd w:val="clear" w:color="auto" w:fill="105061"/>
          </w:tcPr>
          <w:p w14:paraId="50A31CFA" w14:textId="77777777" w:rsidR="002D1B71" w:rsidRPr="003F7C14" w:rsidRDefault="002D1B71" w:rsidP="0068696E">
            <w:pPr>
              <w:pStyle w:val="Textoindependiente"/>
              <w:widowControl w:val="0"/>
              <w:spacing w:before="0"/>
              <w:jc w:val="center"/>
              <w:rPr>
                <w:color w:val="auto"/>
                <w:sz w:val="18"/>
                <w:szCs w:val="18"/>
                <w:lang w:val="es-MX"/>
              </w:rPr>
            </w:pPr>
          </w:p>
        </w:tc>
        <w:tc>
          <w:tcPr>
            <w:tcW w:w="1293" w:type="dxa"/>
            <w:shd w:val="clear" w:color="auto" w:fill="80DDD7"/>
          </w:tcPr>
          <w:p w14:paraId="1C9B9336" w14:textId="34080F28" w:rsidR="002D1B71" w:rsidRPr="003F7C14" w:rsidRDefault="00974F11" w:rsidP="0068696E">
            <w:pPr>
              <w:pStyle w:val="Textoindependiente"/>
              <w:widowControl w:val="0"/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  <w:sz w:val="18"/>
                <w:szCs w:val="18"/>
                <w:lang w:val="es-MX"/>
              </w:rPr>
            </w:pPr>
            <w:r w:rsidRPr="003F7C14">
              <w:rPr>
                <w:b/>
                <w:bCs/>
                <w:color w:val="auto"/>
                <w:sz w:val="18"/>
                <w:szCs w:val="18"/>
                <w:lang w:val="es-MX"/>
              </w:rPr>
              <w:t>202</w:t>
            </w:r>
            <w:r w:rsidR="00C83EBE" w:rsidRPr="003F7C14">
              <w:rPr>
                <w:b/>
                <w:bCs/>
                <w:color w:val="auto"/>
                <w:sz w:val="18"/>
                <w:szCs w:val="18"/>
                <w:lang w:val="es-MX"/>
              </w:rPr>
              <w:t>5</w:t>
            </w:r>
          </w:p>
        </w:tc>
        <w:tc>
          <w:tcPr>
            <w:tcW w:w="1294" w:type="dxa"/>
            <w:shd w:val="clear" w:color="auto" w:fill="80DDD7"/>
          </w:tcPr>
          <w:p w14:paraId="176B30AC" w14:textId="54F6F6DF" w:rsidR="002D1B71" w:rsidRPr="003F7C14" w:rsidRDefault="00974F11" w:rsidP="0068696E">
            <w:pPr>
              <w:pStyle w:val="Textoindependiente"/>
              <w:widowControl w:val="0"/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  <w:sz w:val="18"/>
                <w:szCs w:val="18"/>
                <w:lang w:val="es-MX"/>
              </w:rPr>
            </w:pPr>
            <w:r w:rsidRPr="003F7C14">
              <w:rPr>
                <w:b/>
                <w:bCs/>
                <w:color w:val="auto"/>
                <w:sz w:val="18"/>
                <w:szCs w:val="18"/>
                <w:lang w:val="es-MX"/>
              </w:rPr>
              <w:t>202</w:t>
            </w:r>
            <w:r w:rsidR="00C83EBE" w:rsidRPr="003F7C14">
              <w:rPr>
                <w:b/>
                <w:bCs/>
                <w:color w:val="auto"/>
                <w:sz w:val="18"/>
                <w:szCs w:val="18"/>
                <w:lang w:val="es-MX"/>
              </w:rPr>
              <w:t>6</w:t>
            </w:r>
            <w:r w:rsidR="00CF06CD" w:rsidRPr="003F7C14">
              <w:rPr>
                <w:b/>
                <w:color w:val="auto"/>
                <w:sz w:val="18"/>
                <w:szCs w:val="18"/>
                <w:vertAlign w:val="superscript"/>
                <w:lang w:val="es-MX"/>
              </w:rPr>
              <w:t>1</w:t>
            </w:r>
            <w:r w:rsidR="003E3D70" w:rsidRPr="003F7C14">
              <w:rPr>
                <w:b/>
                <w:color w:val="auto"/>
                <w:sz w:val="18"/>
                <w:szCs w:val="18"/>
                <w:vertAlign w:val="superscript"/>
                <w:lang w:val="es-MX"/>
              </w:rPr>
              <w:t>/</w:t>
            </w:r>
          </w:p>
        </w:tc>
        <w:tc>
          <w:tcPr>
            <w:tcW w:w="1294" w:type="dxa"/>
            <w:vMerge/>
            <w:shd w:val="clear" w:color="auto" w:fill="80DDD7"/>
            <w:tcMar>
              <w:left w:w="28" w:type="dxa"/>
              <w:right w:w="0" w:type="dxa"/>
            </w:tcMar>
          </w:tcPr>
          <w:p w14:paraId="0636F6DA" w14:textId="77777777" w:rsidR="002D1B71" w:rsidRPr="003F7C14" w:rsidRDefault="002D1B71" w:rsidP="007C7555">
            <w:pPr>
              <w:pStyle w:val="Textoindependiente"/>
              <w:widowControl w:val="0"/>
              <w:spacing w:beforeLines="30" w:before="72" w:afterLines="30" w:after="72"/>
              <w:ind w:left="153" w:right="14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  <w:lang w:val="es-MX"/>
              </w:rPr>
            </w:pPr>
          </w:p>
        </w:tc>
      </w:tr>
      <w:tr w:rsidR="000C3C99" w:rsidRPr="00B6284E" w14:paraId="0FB1A749" w14:textId="77777777" w:rsidTr="00E84B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shd w:val="clear" w:color="auto" w:fill="C0C0C0"/>
            <w:tcMar>
              <w:left w:w="0" w:type="dxa"/>
              <w:right w:w="0" w:type="dxa"/>
            </w:tcMar>
          </w:tcPr>
          <w:p w14:paraId="47D8E9A1" w14:textId="1AEC9861" w:rsidR="000C3C99" w:rsidRPr="003F7C14" w:rsidRDefault="000C3C99" w:rsidP="000C3C99">
            <w:pPr>
              <w:widowControl w:val="0"/>
              <w:ind w:left="57"/>
              <w:contextualSpacing/>
              <w:rPr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sz w:val="18"/>
                <w:szCs w:val="18"/>
              </w:rPr>
              <w:t>Oro</w:t>
            </w:r>
            <w:r w:rsidRPr="003F7C14">
              <w:rPr>
                <w:sz w:val="18"/>
                <w:szCs w:val="18"/>
                <w:vertAlign w:val="superscript"/>
              </w:rPr>
              <w:t>2/</w:t>
            </w:r>
          </w:p>
        </w:tc>
        <w:tc>
          <w:tcPr>
            <w:tcW w:w="1293" w:type="dxa"/>
            <w:shd w:val="clear" w:color="auto" w:fill="C0C0C0"/>
            <w:tcMar>
              <w:right w:w="369" w:type="dxa"/>
            </w:tcMar>
          </w:tcPr>
          <w:p w14:paraId="6787B0B5" w14:textId="37DC178C" w:rsidR="000C3C99" w:rsidRPr="003F7C14" w:rsidRDefault="000C3C99" w:rsidP="000C3C99">
            <w:pPr>
              <w:pStyle w:val="Textoindependiente"/>
              <w:widowControl w:val="0"/>
              <w:spacing w:before="0"/>
              <w:ind w:right="-66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auto"/>
                <w:sz w:val="18"/>
                <w:szCs w:val="18"/>
                <w:highlight w:val="yellow"/>
                <w:lang w:val="es-MX" w:eastAsia="en-US"/>
              </w:rPr>
            </w:pPr>
            <w:r w:rsidRPr="003F7C14">
              <w:rPr>
                <w:b/>
                <w:bCs/>
                <w:color w:val="auto"/>
                <w:sz w:val="18"/>
                <w:szCs w:val="18"/>
              </w:rPr>
              <w:t xml:space="preserve"> 7 419</w:t>
            </w:r>
          </w:p>
        </w:tc>
        <w:tc>
          <w:tcPr>
            <w:tcW w:w="1294" w:type="dxa"/>
            <w:shd w:val="clear" w:color="auto" w:fill="C0C0C0"/>
            <w:tcMar>
              <w:right w:w="369" w:type="dxa"/>
            </w:tcMar>
          </w:tcPr>
          <w:p w14:paraId="5B930D2F" w14:textId="7EBB3743" w:rsidR="000C3C99" w:rsidRPr="003F7C14" w:rsidRDefault="000C3C99" w:rsidP="000C3C99">
            <w:pPr>
              <w:pStyle w:val="Textoindependiente"/>
              <w:widowControl w:val="0"/>
              <w:spacing w:before="0"/>
              <w:ind w:right="-53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auto"/>
                <w:sz w:val="18"/>
                <w:szCs w:val="18"/>
                <w:highlight w:val="yellow"/>
                <w:lang w:val="es-MX" w:eastAsia="en-US"/>
              </w:rPr>
            </w:pPr>
            <w:r w:rsidRPr="003F7C14">
              <w:rPr>
                <w:b/>
                <w:bCs/>
                <w:color w:val="auto"/>
                <w:sz w:val="18"/>
                <w:szCs w:val="18"/>
              </w:rPr>
              <w:t xml:space="preserve"> 5 851</w:t>
            </w:r>
          </w:p>
        </w:tc>
        <w:tc>
          <w:tcPr>
            <w:tcW w:w="1294" w:type="dxa"/>
            <w:shd w:val="clear" w:color="auto" w:fill="C0C0C0"/>
            <w:tcMar>
              <w:right w:w="454" w:type="dxa"/>
            </w:tcMar>
          </w:tcPr>
          <w:p w14:paraId="336DA076" w14:textId="1EFD1E2D" w:rsidR="000C3C99" w:rsidRPr="003F7C14" w:rsidRDefault="000C3C99" w:rsidP="000C3C99">
            <w:pPr>
              <w:pStyle w:val="Textoindependiente"/>
              <w:widowControl w:val="0"/>
              <w:tabs>
                <w:tab w:val="decimal" w:pos="393"/>
              </w:tabs>
              <w:spacing w:before="0"/>
              <w:ind w:left="340" w:right="13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auto"/>
                <w:sz w:val="18"/>
                <w:szCs w:val="18"/>
                <w:highlight w:val="yellow"/>
                <w:lang w:val="es-MX" w:eastAsia="en-US"/>
              </w:rPr>
            </w:pPr>
            <w:r w:rsidRPr="003F7C14">
              <w:rPr>
                <w:b/>
                <w:bCs/>
                <w:color w:val="auto"/>
                <w:sz w:val="18"/>
                <w:szCs w:val="18"/>
              </w:rPr>
              <w:t>-21.1</w:t>
            </w:r>
          </w:p>
        </w:tc>
      </w:tr>
      <w:tr w:rsidR="000C3C99" w:rsidRPr="00B6284E" w14:paraId="1D29195A" w14:textId="77777777" w:rsidTr="00E84BA8">
        <w:trPr>
          <w:cantSplit/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shd w:val="clear" w:color="auto" w:fill="auto"/>
            <w:tcMar>
              <w:left w:w="0" w:type="dxa"/>
              <w:right w:w="0" w:type="dxa"/>
            </w:tcMar>
          </w:tcPr>
          <w:p w14:paraId="2D6B5BE2" w14:textId="6A2A0838" w:rsidR="000C3C99" w:rsidRPr="003F7C14" w:rsidRDefault="000C3C99" w:rsidP="000C3C99">
            <w:pPr>
              <w:keepLines/>
              <w:widowControl w:val="0"/>
              <w:ind w:left="170"/>
              <w:contextualSpacing/>
              <w:rPr>
                <w:b w:val="0"/>
                <w:bCs w:val="0"/>
                <w:snapToGrid w:val="0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b w:val="0"/>
                <w:bCs w:val="0"/>
                <w:sz w:val="18"/>
                <w:szCs w:val="18"/>
              </w:rPr>
              <w:t>Sonora</w:t>
            </w:r>
          </w:p>
        </w:tc>
        <w:tc>
          <w:tcPr>
            <w:tcW w:w="1293" w:type="dxa"/>
            <w:shd w:val="clear" w:color="auto" w:fill="auto"/>
            <w:tcMar>
              <w:right w:w="369" w:type="dxa"/>
            </w:tcMar>
          </w:tcPr>
          <w:p w14:paraId="0AB0C811" w14:textId="76490F53" w:rsidR="000C3C99" w:rsidRPr="003F7C14" w:rsidRDefault="000C3C99" w:rsidP="000C3C99">
            <w:pPr>
              <w:pStyle w:val="Textoindependiente"/>
              <w:keepLines/>
              <w:widowControl w:val="0"/>
              <w:spacing w:before="0"/>
              <w:ind w:right="-66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color w:val="auto"/>
                <w:sz w:val="18"/>
                <w:szCs w:val="18"/>
              </w:rPr>
              <w:t xml:space="preserve"> 2 076</w:t>
            </w:r>
          </w:p>
        </w:tc>
        <w:tc>
          <w:tcPr>
            <w:tcW w:w="1294" w:type="dxa"/>
            <w:shd w:val="clear" w:color="auto" w:fill="auto"/>
            <w:tcMar>
              <w:right w:w="369" w:type="dxa"/>
            </w:tcMar>
          </w:tcPr>
          <w:p w14:paraId="3AF7FB49" w14:textId="3BA41D95" w:rsidR="000C3C99" w:rsidRPr="003F7C14" w:rsidRDefault="000C3C99" w:rsidP="000C3C99">
            <w:pPr>
              <w:pStyle w:val="Textoindependiente"/>
              <w:keepLines/>
              <w:widowControl w:val="0"/>
              <w:spacing w:before="0"/>
              <w:ind w:right="-53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color w:val="auto"/>
                <w:sz w:val="18"/>
                <w:szCs w:val="18"/>
              </w:rPr>
              <w:t xml:space="preserve"> 2 065</w:t>
            </w:r>
          </w:p>
        </w:tc>
        <w:tc>
          <w:tcPr>
            <w:tcW w:w="1294" w:type="dxa"/>
            <w:shd w:val="clear" w:color="auto" w:fill="auto"/>
            <w:tcMar>
              <w:right w:w="454" w:type="dxa"/>
            </w:tcMar>
          </w:tcPr>
          <w:p w14:paraId="566FE175" w14:textId="4C368471" w:rsidR="000C3C99" w:rsidRPr="003F7C14" w:rsidRDefault="000C3C99" w:rsidP="000C3C99">
            <w:pPr>
              <w:pStyle w:val="Textoindependiente"/>
              <w:keepLines/>
              <w:widowControl w:val="0"/>
              <w:tabs>
                <w:tab w:val="decimal" w:pos="393"/>
              </w:tabs>
              <w:spacing w:before="0"/>
              <w:ind w:left="340" w:right="13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color w:val="auto"/>
                <w:sz w:val="18"/>
                <w:szCs w:val="18"/>
              </w:rPr>
              <w:t>-0.5</w:t>
            </w:r>
          </w:p>
        </w:tc>
      </w:tr>
      <w:tr w:rsidR="000C3C99" w:rsidRPr="00B6284E" w14:paraId="154DB109" w14:textId="77777777" w:rsidTr="00E84B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shd w:val="clear" w:color="auto" w:fill="F2F2F2"/>
            <w:tcMar>
              <w:left w:w="0" w:type="dxa"/>
              <w:right w:w="0" w:type="dxa"/>
            </w:tcMar>
          </w:tcPr>
          <w:p w14:paraId="4CBE4EFC" w14:textId="75762B87" w:rsidR="000C3C99" w:rsidRPr="003F7C14" w:rsidRDefault="000C3C99" w:rsidP="000C3C99">
            <w:pPr>
              <w:keepLines/>
              <w:widowControl w:val="0"/>
              <w:ind w:left="170"/>
              <w:contextualSpacing/>
              <w:rPr>
                <w:b w:val="0"/>
                <w:bCs w:val="0"/>
                <w:snapToGrid w:val="0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b w:val="0"/>
                <w:bCs w:val="0"/>
                <w:sz w:val="18"/>
                <w:szCs w:val="18"/>
              </w:rPr>
              <w:t>Zacatecas</w:t>
            </w:r>
          </w:p>
        </w:tc>
        <w:tc>
          <w:tcPr>
            <w:tcW w:w="1293" w:type="dxa"/>
            <w:shd w:val="clear" w:color="auto" w:fill="F2F2F2"/>
            <w:tcMar>
              <w:right w:w="369" w:type="dxa"/>
            </w:tcMar>
          </w:tcPr>
          <w:p w14:paraId="3BE909B7" w14:textId="7104398C" w:rsidR="000C3C99" w:rsidRPr="003F7C14" w:rsidRDefault="000C3C99" w:rsidP="000C3C99">
            <w:pPr>
              <w:pStyle w:val="Textoindependiente"/>
              <w:keepLines/>
              <w:widowControl w:val="0"/>
              <w:spacing w:before="0"/>
              <w:ind w:right="-66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color w:val="auto"/>
                <w:sz w:val="18"/>
                <w:szCs w:val="18"/>
              </w:rPr>
              <w:t xml:space="preserve"> 2 503</w:t>
            </w:r>
          </w:p>
        </w:tc>
        <w:tc>
          <w:tcPr>
            <w:tcW w:w="1294" w:type="dxa"/>
            <w:shd w:val="clear" w:color="auto" w:fill="F2F2F2"/>
            <w:tcMar>
              <w:right w:w="369" w:type="dxa"/>
            </w:tcMar>
          </w:tcPr>
          <w:p w14:paraId="76268818" w14:textId="5EC23904" w:rsidR="000C3C99" w:rsidRPr="003F7C14" w:rsidRDefault="000C3C99" w:rsidP="000C3C99">
            <w:pPr>
              <w:pStyle w:val="Textoindependiente"/>
              <w:keepLines/>
              <w:widowControl w:val="0"/>
              <w:spacing w:before="0"/>
              <w:ind w:right="-53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color w:val="auto"/>
                <w:sz w:val="18"/>
                <w:szCs w:val="18"/>
              </w:rPr>
              <w:t xml:space="preserve"> 1 627</w:t>
            </w:r>
          </w:p>
        </w:tc>
        <w:tc>
          <w:tcPr>
            <w:tcW w:w="1294" w:type="dxa"/>
            <w:shd w:val="clear" w:color="auto" w:fill="F2F2F2"/>
            <w:tcMar>
              <w:right w:w="454" w:type="dxa"/>
            </w:tcMar>
          </w:tcPr>
          <w:p w14:paraId="3F400006" w14:textId="40612E41" w:rsidR="000C3C99" w:rsidRPr="003F7C14" w:rsidRDefault="000C3C99" w:rsidP="000C3C99">
            <w:pPr>
              <w:pStyle w:val="Textoindependiente"/>
              <w:keepLines/>
              <w:widowControl w:val="0"/>
              <w:tabs>
                <w:tab w:val="decimal" w:pos="393"/>
              </w:tabs>
              <w:spacing w:before="0"/>
              <w:ind w:left="340" w:right="13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color w:val="auto"/>
                <w:sz w:val="18"/>
                <w:szCs w:val="18"/>
              </w:rPr>
              <w:t>-35.0</w:t>
            </w:r>
          </w:p>
        </w:tc>
      </w:tr>
      <w:tr w:rsidR="000C3C99" w:rsidRPr="00B6284E" w14:paraId="67DC206B" w14:textId="77777777" w:rsidTr="00E84BA8">
        <w:trPr>
          <w:cantSplit/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shd w:val="clear" w:color="auto" w:fill="auto"/>
            <w:tcMar>
              <w:left w:w="0" w:type="dxa"/>
              <w:right w:w="0" w:type="dxa"/>
            </w:tcMar>
          </w:tcPr>
          <w:p w14:paraId="608D6B5A" w14:textId="68CC9AA6" w:rsidR="000C3C99" w:rsidRPr="003F7C14" w:rsidRDefault="000C3C99" w:rsidP="000C3C99">
            <w:pPr>
              <w:keepLines/>
              <w:widowControl w:val="0"/>
              <w:ind w:left="170"/>
              <w:contextualSpacing/>
              <w:rPr>
                <w:b w:val="0"/>
                <w:bCs w:val="0"/>
                <w:snapToGrid w:val="0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b w:val="0"/>
                <w:bCs w:val="0"/>
                <w:sz w:val="18"/>
                <w:szCs w:val="18"/>
              </w:rPr>
              <w:t>Chihuahua</w:t>
            </w:r>
          </w:p>
        </w:tc>
        <w:tc>
          <w:tcPr>
            <w:tcW w:w="1293" w:type="dxa"/>
            <w:shd w:val="clear" w:color="auto" w:fill="auto"/>
            <w:tcMar>
              <w:right w:w="369" w:type="dxa"/>
            </w:tcMar>
          </w:tcPr>
          <w:p w14:paraId="2C5C47AB" w14:textId="5082B90A" w:rsidR="000C3C99" w:rsidRPr="003F7C14" w:rsidRDefault="000C3C99" w:rsidP="000C3C99">
            <w:pPr>
              <w:pStyle w:val="Textoindependiente"/>
              <w:keepLines/>
              <w:widowControl w:val="0"/>
              <w:spacing w:before="0"/>
              <w:ind w:right="-66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color w:val="auto"/>
                <w:sz w:val="18"/>
                <w:szCs w:val="18"/>
              </w:rPr>
              <w:t xml:space="preserve">  890</w:t>
            </w:r>
          </w:p>
        </w:tc>
        <w:tc>
          <w:tcPr>
            <w:tcW w:w="1294" w:type="dxa"/>
            <w:shd w:val="clear" w:color="auto" w:fill="auto"/>
            <w:tcMar>
              <w:right w:w="369" w:type="dxa"/>
            </w:tcMar>
          </w:tcPr>
          <w:p w14:paraId="6B363B24" w14:textId="52C3329C" w:rsidR="000C3C99" w:rsidRPr="003F7C14" w:rsidRDefault="000C3C99" w:rsidP="000C3C99">
            <w:pPr>
              <w:pStyle w:val="Textoindependiente"/>
              <w:keepLines/>
              <w:widowControl w:val="0"/>
              <w:spacing w:before="0"/>
              <w:ind w:right="-53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color w:val="auto"/>
                <w:sz w:val="18"/>
                <w:szCs w:val="18"/>
              </w:rPr>
              <w:t xml:space="preserve">  753</w:t>
            </w:r>
          </w:p>
        </w:tc>
        <w:tc>
          <w:tcPr>
            <w:tcW w:w="1294" w:type="dxa"/>
            <w:shd w:val="clear" w:color="auto" w:fill="auto"/>
            <w:tcMar>
              <w:right w:w="454" w:type="dxa"/>
            </w:tcMar>
          </w:tcPr>
          <w:p w14:paraId="1A87D3FC" w14:textId="3C4E500E" w:rsidR="000C3C99" w:rsidRPr="003F7C14" w:rsidRDefault="000C3C99" w:rsidP="000C3C99">
            <w:pPr>
              <w:pStyle w:val="Textoindependiente"/>
              <w:keepLines/>
              <w:widowControl w:val="0"/>
              <w:tabs>
                <w:tab w:val="decimal" w:pos="393"/>
              </w:tabs>
              <w:spacing w:before="0"/>
              <w:ind w:left="340" w:right="13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color w:val="auto"/>
                <w:sz w:val="18"/>
                <w:szCs w:val="18"/>
              </w:rPr>
              <w:t>-15.5</w:t>
            </w:r>
          </w:p>
        </w:tc>
      </w:tr>
      <w:tr w:rsidR="000C3C99" w:rsidRPr="00B6284E" w14:paraId="287EFDDD" w14:textId="77777777" w:rsidTr="00E84B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shd w:val="clear" w:color="auto" w:fill="F2F2F2"/>
            <w:tcMar>
              <w:left w:w="0" w:type="dxa"/>
              <w:right w:w="0" w:type="dxa"/>
            </w:tcMar>
          </w:tcPr>
          <w:p w14:paraId="02D499B8" w14:textId="03C63C60" w:rsidR="000C3C99" w:rsidRPr="003F7C14" w:rsidRDefault="000C3C99" w:rsidP="000C3C99">
            <w:pPr>
              <w:keepLines/>
              <w:widowControl w:val="0"/>
              <w:ind w:left="170"/>
              <w:contextualSpacing/>
              <w:rPr>
                <w:b w:val="0"/>
                <w:bCs w:val="0"/>
                <w:snapToGrid w:val="0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b w:val="0"/>
                <w:bCs w:val="0"/>
                <w:sz w:val="18"/>
                <w:szCs w:val="18"/>
              </w:rPr>
              <w:t>Durango</w:t>
            </w:r>
          </w:p>
        </w:tc>
        <w:tc>
          <w:tcPr>
            <w:tcW w:w="1293" w:type="dxa"/>
            <w:shd w:val="clear" w:color="auto" w:fill="F2F2F2"/>
            <w:tcMar>
              <w:right w:w="369" w:type="dxa"/>
            </w:tcMar>
          </w:tcPr>
          <w:p w14:paraId="3119CA16" w14:textId="0D6E70A6" w:rsidR="000C3C99" w:rsidRPr="003F7C14" w:rsidRDefault="000C3C99" w:rsidP="000C3C99">
            <w:pPr>
              <w:pStyle w:val="Textoindependiente"/>
              <w:keepLines/>
              <w:widowControl w:val="0"/>
              <w:spacing w:before="0"/>
              <w:ind w:right="-66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color w:val="auto"/>
                <w:sz w:val="18"/>
                <w:szCs w:val="18"/>
              </w:rPr>
              <w:t xml:space="preserve">  787</w:t>
            </w:r>
          </w:p>
        </w:tc>
        <w:tc>
          <w:tcPr>
            <w:tcW w:w="1294" w:type="dxa"/>
            <w:shd w:val="clear" w:color="auto" w:fill="F2F2F2"/>
            <w:tcMar>
              <w:right w:w="369" w:type="dxa"/>
            </w:tcMar>
          </w:tcPr>
          <w:p w14:paraId="456A8835" w14:textId="2F3FEA62" w:rsidR="000C3C99" w:rsidRPr="003F7C14" w:rsidRDefault="000C3C99" w:rsidP="000C3C99">
            <w:pPr>
              <w:pStyle w:val="Textoindependiente"/>
              <w:keepLines/>
              <w:widowControl w:val="0"/>
              <w:spacing w:before="0"/>
              <w:ind w:right="-53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color w:val="auto"/>
                <w:sz w:val="18"/>
                <w:szCs w:val="18"/>
              </w:rPr>
              <w:t xml:space="preserve">  638</w:t>
            </w:r>
          </w:p>
        </w:tc>
        <w:tc>
          <w:tcPr>
            <w:tcW w:w="1294" w:type="dxa"/>
            <w:shd w:val="clear" w:color="auto" w:fill="F2F2F2"/>
            <w:tcMar>
              <w:right w:w="454" w:type="dxa"/>
            </w:tcMar>
          </w:tcPr>
          <w:p w14:paraId="22F83E69" w14:textId="6690E050" w:rsidR="000C3C99" w:rsidRPr="003F7C14" w:rsidRDefault="000C3C99" w:rsidP="000C3C99">
            <w:pPr>
              <w:pStyle w:val="Textoindependiente"/>
              <w:keepLines/>
              <w:widowControl w:val="0"/>
              <w:tabs>
                <w:tab w:val="decimal" w:pos="393"/>
              </w:tabs>
              <w:spacing w:before="0"/>
              <w:ind w:left="340" w:right="13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color w:val="auto"/>
                <w:sz w:val="18"/>
                <w:szCs w:val="18"/>
              </w:rPr>
              <w:t>-19.0</w:t>
            </w:r>
          </w:p>
        </w:tc>
      </w:tr>
      <w:tr w:rsidR="000C3C99" w:rsidRPr="00B6284E" w14:paraId="0448DCEB" w14:textId="77777777" w:rsidTr="00E84BA8">
        <w:trPr>
          <w:cantSplit/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shd w:val="clear" w:color="auto" w:fill="auto"/>
            <w:tcMar>
              <w:left w:w="0" w:type="dxa"/>
              <w:right w:w="0" w:type="dxa"/>
            </w:tcMar>
          </w:tcPr>
          <w:p w14:paraId="2ADDD836" w14:textId="406F49B6" w:rsidR="000C3C99" w:rsidRPr="003F7C14" w:rsidRDefault="000C3C99" w:rsidP="000C3C99">
            <w:pPr>
              <w:keepLines/>
              <w:widowControl w:val="0"/>
              <w:ind w:left="170"/>
              <w:contextualSpacing/>
              <w:rPr>
                <w:b w:val="0"/>
                <w:bCs w:val="0"/>
                <w:snapToGrid w:val="0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b w:val="0"/>
                <w:bCs w:val="0"/>
                <w:sz w:val="18"/>
                <w:szCs w:val="18"/>
              </w:rPr>
              <w:t>Guerrero</w:t>
            </w:r>
          </w:p>
        </w:tc>
        <w:tc>
          <w:tcPr>
            <w:tcW w:w="1293" w:type="dxa"/>
            <w:shd w:val="clear" w:color="auto" w:fill="auto"/>
            <w:tcMar>
              <w:right w:w="369" w:type="dxa"/>
            </w:tcMar>
          </w:tcPr>
          <w:p w14:paraId="1BBC49B0" w14:textId="234B2C32" w:rsidR="000C3C99" w:rsidRPr="003F7C14" w:rsidRDefault="000C3C99" w:rsidP="000C3C99">
            <w:pPr>
              <w:pStyle w:val="Textoindependiente"/>
              <w:keepLines/>
              <w:widowControl w:val="0"/>
              <w:spacing w:before="0"/>
              <w:ind w:right="-66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color w:val="auto"/>
                <w:sz w:val="18"/>
                <w:szCs w:val="18"/>
              </w:rPr>
              <w:t xml:space="preserve">  870</w:t>
            </w:r>
          </w:p>
        </w:tc>
        <w:tc>
          <w:tcPr>
            <w:tcW w:w="1294" w:type="dxa"/>
            <w:shd w:val="clear" w:color="auto" w:fill="auto"/>
            <w:tcMar>
              <w:right w:w="369" w:type="dxa"/>
            </w:tcMar>
          </w:tcPr>
          <w:p w14:paraId="2163B603" w14:textId="7F50440D" w:rsidR="000C3C99" w:rsidRPr="003F7C14" w:rsidRDefault="000C3C99" w:rsidP="000C3C99">
            <w:pPr>
              <w:pStyle w:val="Textoindependiente"/>
              <w:keepLines/>
              <w:widowControl w:val="0"/>
              <w:spacing w:before="0"/>
              <w:ind w:right="-53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color w:val="auto"/>
                <w:sz w:val="18"/>
                <w:szCs w:val="18"/>
              </w:rPr>
              <w:t xml:space="preserve">  468</w:t>
            </w:r>
          </w:p>
        </w:tc>
        <w:tc>
          <w:tcPr>
            <w:tcW w:w="1294" w:type="dxa"/>
            <w:shd w:val="clear" w:color="auto" w:fill="auto"/>
            <w:tcMar>
              <w:right w:w="454" w:type="dxa"/>
            </w:tcMar>
          </w:tcPr>
          <w:p w14:paraId="094A5919" w14:textId="19BE3B20" w:rsidR="000C3C99" w:rsidRPr="003F7C14" w:rsidRDefault="000C3C99" w:rsidP="000C3C99">
            <w:pPr>
              <w:pStyle w:val="Textoindependiente"/>
              <w:keepLines/>
              <w:widowControl w:val="0"/>
              <w:tabs>
                <w:tab w:val="decimal" w:pos="393"/>
              </w:tabs>
              <w:spacing w:before="0"/>
              <w:ind w:left="340" w:right="13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color w:val="auto"/>
                <w:sz w:val="18"/>
                <w:szCs w:val="18"/>
              </w:rPr>
              <w:t>-46.2</w:t>
            </w:r>
          </w:p>
        </w:tc>
      </w:tr>
      <w:tr w:rsidR="000C3C99" w:rsidRPr="00B6284E" w14:paraId="2FE10882" w14:textId="77777777" w:rsidTr="00E84B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shd w:val="clear" w:color="auto" w:fill="C0C0C0"/>
            <w:tcMar>
              <w:left w:w="0" w:type="dxa"/>
              <w:right w:w="0" w:type="dxa"/>
            </w:tcMar>
          </w:tcPr>
          <w:p w14:paraId="7A4FC5C3" w14:textId="3919AB9F" w:rsidR="000C3C99" w:rsidRPr="003F7C14" w:rsidRDefault="000C3C99" w:rsidP="000C3C99">
            <w:pPr>
              <w:widowControl w:val="0"/>
              <w:ind w:left="57"/>
              <w:contextualSpacing/>
              <w:rPr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sz w:val="18"/>
                <w:szCs w:val="18"/>
              </w:rPr>
              <w:t>Plata</w:t>
            </w:r>
            <w:r w:rsidRPr="003F7C14">
              <w:rPr>
                <w:sz w:val="18"/>
                <w:szCs w:val="18"/>
                <w:vertAlign w:val="superscript"/>
              </w:rPr>
              <w:t>2/</w:t>
            </w:r>
          </w:p>
        </w:tc>
        <w:tc>
          <w:tcPr>
            <w:tcW w:w="1293" w:type="dxa"/>
            <w:shd w:val="clear" w:color="auto" w:fill="C0C0C0"/>
            <w:tcMar>
              <w:right w:w="369" w:type="dxa"/>
            </w:tcMar>
          </w:tcPr>
          <w:p w14:paraId="6162B1FD" w14:textId="477F56A0" w:rsidR="000C3C99" w:rsidRPr="003F7C14" w:rsidRDefault="000C3C99" w:rsidP="000C3C99">
            <w:pPr>
              <w:pStyle w:val="Textoindependiente"/>
              <w:widowControl w:val="0"/>
              <w:spacing w:before="0"/>
              <w:ind w:right="-66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auto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b/>
                <w:bCs/>
                <w:color w:val="auto"/>
                <w:sz w:val="18"/>
                <w:szCs w:val="18"/>
              </w:rPr>
              <w:t xml:space="preserve"> 437 151</w:t>
            </w:r>
          </w:p>
        </w:tc>
        <w:tc>
          <w:tcPr>
            <w:tcW w:w="1294" w:type="dxa"/>
            <w:shd w:val="clear" w:color="auto" w:fill="C0C0C0"/>
            <w:tcMar>
              <w:right w:w="369" w:type="dxa"/>
            </w:tcMar>
          </w:tcPr>
          <w:p w14:paraId="22532355" w14:textId="3D8B2BD8" w:rsidR="000C3C99" w:rsidRPr="003F7C14" w:rsidRDefault="000C3C99" w:rsidP="000C3C99">
            <w:pPr>
              <w:pStyle w:val="Textoindependiente"/>
              <w:widowControl w:val="0"/>
              <w:spacing w:before="0"/>
              <w:ind w:right="-53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auto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b/>
                <w:bCs/>
                <w:color w:val="auto"/>
                <w:sz w:val="18"/>
                <w:szCs w:val="18"/>
              </w:rPr>
              <w:t xml:space="preserve"> 414 155</w:t>
            </w:r>
          </w:p>
        </w:tc>
        <w:tc>
          <w:tcPr>
            <w:tcW w:w="1294" w:type="dxa"/>
            <w:shd w:val="clear" w:color="auto" w:fill="C0C0C0"/>
            <w:tcMar>
              <w:right w:w="454" w:type="dxa"/>
            </w:tcMar>
          </w:tcPr>
          <w:p w14:paraId="6A7F4759" w14:textId="55E28E7E" w:rsidR="000C3C99" w:rsidRPr="003F7C14" w:rsidRDefault="000C3C99" w:rsidP="000C3C99">
            <w:pPr>
              <w:pStyle w:val="Textoindependiente"/>
              <w:widowControl w:val="0"/>
              <w:tabs>
                <w:tab w:val="decimal" w:pos="393"/>
              </w:tabs>
              <w:spacing w:before="0"/>
              <w:ind w:left="340" w:right="13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auto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b/>
                <w:bCs/>
                <w:color w:val="auto"/>
                <w:sz w:val="18"/>
                <w:szCs w:val="18"/>
              </w:rPr>
              <w:t>-5.3</w:t>
            </w:r>
          </w:p>
        </w:tc>
      </w:tr>
      <w:tr w:rsidR="000C3C99" w:rsidRPr="00B6284E" w14:paraId="242111D4" w14:textId="77777777" w:rsidTr="00E84BA8">
        <w:trPr>
          <w:cantSplit/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shd w:val="clear" w:color="auto" w:fill="auto"/>
            <w:tcMar>
              <w:left w:w="0" w:type="dxa"/>
              <w:right w:w="0" w:type="dxa"/>
            </w:tcMar>
          </w:tcPr>
          <w:p w14:paraId="671041A2" w14:textId="507236B4" w:rsidR="000C3C99" w:rsidRPr="003F7C14" w:rsidRDefault="000C3C99" w:rsidP="000C3C99">
            <w:pPr>
              <w:keepLines/>
              <w:widowControl w:val="0"/>
              <w:ind w:left="170"/>
              <w:contextualSpacing/>
              <w:rPr>
                <w:b w:val="0"/>
                <w:bCs w:val="0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b w:val="0"/>
                <w:bCs w:val="0"/>
                <w:sz w:val="18"/>
                <w:szCs w:val="18"/>
              </w:rPr>
              <w:t>Zacatecas</w:t>
            </w:r>
          </w:p>
        </w:tc>
        <w:tc>
          <w:tcPr>
            <w:tcW w:w="1293" w:type="dxa"/>
            <w:shd w:val="clear" w:color="auto" w:fill="auto"/>
            <w:tcMar>
              <w:right w:w="369" w:type="dxa"/>
            </w:tcMar>
          </w:tcPr>
          <w:p w14:paraId="75B2DEF5" w14:textId="2A7792EE" w:rsidR="000C3C99" w:rsidRPr="003F7C14" w:rsidRDefault="000C3C99" w:rsidP="000C3C99">
            <w:pPr>
              <w:pStyle w:val="Textoindependiente"/>
              <w:widowControl w:val="0"/>
              <w:spacing w:before="0"/>
              <w:ind w:right="-66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color w:val="auto"/>
                <w:sz w:val="18"/>
                <w:szCs w:val="18"/>
              </w:rPr>
              <w:t xml:space="preserve"> 183 163</w:t>
            </w:r>
          </w:p>
        </w:tc>
        <w:tc>
          <w:tcPr>
            <w:tcW w:w="1294" w:type="dxa"/>
            <w:shd w:val="clear" w:color="auto" w:fill="auto"/>
            <w:tcMar>
              <w:right w:w="369" w:type="dxa"/>
            </w:tcMar>
          </w:tcPr>
          <w:p w14:paraId="6A20478D" w14:textId="3AA8C0E8" w:rsidR="000C3C99" w:rsidRPr="003F7C14" w:rsidRDefault="000C3C99" w:rsidP="000C3C99">
            <w:pPr>
              <w:pStyle w:val="Textoindependiente"/>
              <w:widowControl w:val="0"/>
              <w:spacing w:before="0"/>
              <w:ind w:right="-53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color w:val="auto"/>
                <w:sz w:val="18"/>
                <w:szCs w:val="18"/>
              </w:rPr>
              <w:t xml:space="preserve"> 160 015</w:t>
            </w:r>
          </w:p>
        </w:tc>
        <w:tc>
          <w:tcPr>
            <w:tcW w:w="1294" w:type="dxa"/>
            <w:shd w:val="clear" w:color="auto" w:fill="auto"/>
            <w:tcMar>
              <w:right w:w="454" w:type="dxa"/>
            </w:tcMar>
          </w:tcPr>
          <w:p w14:paraId="7365D173" w14:textId="6F22332D" w:rsidR="000C3C99" w:rsidRPr="003F7C14" w:rsidRDefault="000C3C99" w:rsidP="000C3C99">
            <w:pPr>
              <w:pStyle w:val="Textoindependiente"/>
              <w:keepLines/>
              <w:widowControl w:val="0"/>
              <w:tabs>
                <w:tab w:val="decimal" w:pos="393"/>
              </w:tabs>
              <w:spacing w:before="0"/>
              <w:ind w:left="340" w:right="13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color w:val="auto"/>
                <w:sz w:val="18"/>
                <w:szCs w:val="18"/>
              </w:rPr>
              <w:t>-12.6</w:t>
            </w:r>
          </w:p>
        </w:tc>
      </w:tr>
      <w:tr w:rsidR="000C3C99" w:rsidRPr="00B6284E" w14:paraId="69942605" w14:textId="77777777" w:rsidTr="00E84B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shd w:val="clear" w:color="auto" w:fill="F2F2F2"/>
            <w:tcMar>
              <w:left w:w="0" w:type="dxa"/>
              <w:right w:w="0" w:type="dxa"/>
            </w:tcMar>
          </w:tcPr>
          <w:p w14:paraId="23B5BEF8" w14:textId="6AF52725" w:rsidR="000C3C99" w:rsidRPr="003F7C14" w:rsidRDefault="000C3C99" w:rsidP="000C3C99">
            <w:pPr>
              <w:keepLines/>
              <w:widowControl w:val="0"/>
              <w:ind w:left="170"/>
              <w:contextualSpacing/>
              <w:rPr>
                <w:b w:val="0"/>
                <w:bCs w:val="0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b w:val="0"/>
                <w:bCs w:val="0"/>
                <w:sz w:val="18"/>
                <w:szCs w:val="18"/>
              </w:rPr>
              <w:t>Durango</w:t>
            </w:r>
          </w:p>
        </w:tc>
        <w:tc>
          <w:tcPr>
            <w:tcW w:w="1293" w:type="dxa"/>
            <w:shd w:val="clear" w:color="auto" w:fill="F2F2F2"/>
            <w:tcMar>
              <w:right w:w="369" w:type="dxa"/>
            </w:tcMar>
          </w:tcPr>
          <w:p w14:paraId="0E6BF87A" w14:textId="3F46F23E" w:rsidR="000C3C99" w:rsidRPr="003F7C14" w:rsidRDefault="000C3C99" w:rsidP="000C3C99">
            <w:pPr>
              <w:pStyle w:val="Textoindependiente"/>
              <w:widowControl w:val="0"/>
              <w:spacing w:before="0"/>
              <w:ind w:right="-66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color w:val="auto"/>
                <w:sz w:val="18"/>
                <w:szCs w:val="18"/>
              </w:rPr>
              <w:t xml:space="preserve"> 73 675</w:t>
            </w:r>
          </w:p>
        </w:tc>
        <w:tc>
          <w:tcPr>
            <w:tcW w:w="1294" w:type="dxa"/>
            <w:shd w:val="clear" w:color="auto" w:fill="F2F2F2"/>
            <w:tcMar>
              <w:right w:w="369" w:type="dxa"/>
            </w:tcMar>
          </w:tcPr>
          <w:p w14:paraId="5F2825A1" w14:textId="58B67923" w:rsidR="000C3C99" w:rsidRPr="003F7C14" w:rsidRDefault="000C3C99" w:rsidP="000C3C99">
            <w:pPr>
              <w:pStyle w:val="Textoindependiente"/>
              <w:widowControl w:val="0"/>
              <w:spacing w:before="0"/>
              <w:ind w:right="-53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color w:val="auto"/>
                <w:sz w:val="18"/>
                <w:szCs w:val="18"/>
              </w:rPr>
              <w:t xml:space="preserve"> 78 537</w:t>
            </w:r>
          </w:p>
        </w:tc>
        <w:tc>
          <w:tcPr>
            <w:tcW w:w="1294" w:type="dxa"/>
            <w:shd w:val="clear" w:color="auto" w:fill="F2F2F2"/>
            <w:tcMar>
              <w:right w:w="454" w:type="dxa"/>
            </w:tcMar>
          </w:tcPr>
          <w:p w14:paraId="22386C01" w14:textId="481518C8" w:rsidR="000C3C99" w:rsidRPr="003F7C14" w:rsidRDefault="000C3C99" w:rsidP="000C3C99">
            <w:pPr>
              <w:pStyle w:val="Textoindependiente"/>
              <w:keepLines/>
              <w:widowControl w:val="0"/>
              <w:tabs>
                <w:tab w:val="decimal" w:pos="393"/>
              </w:tabs>
              <w:spacing w:before="0"/>
              <w:ind w:left="340" w:right="13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color w:val="auto"/>
                <w:sz w:val="18"/>
                <w:szCs w:val="18"/>
              </w:rPr>
              <w:t>6.6</w:t>
            </w:r>
          </w:p>
        </w:tc>
      </w:tr>
      <w:tr w:rsidR="000C3C99" w:rsidRPr="00B6284E" w14:paraId="4F2EEEBB" w14:textId="77777777" w:rsidTr="00E84BA8">
        <w:trPr>
          <w:cantSplit/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shd w:val="clear" w:color="auto" w:fill="auto"/>
            <w:tcMar>
              <w:left w:w="0" w:type="dxa"/>
              <w:right w:w="0" w:type="dxa"/>
            </w:tcMar>
          </w:tcPr>
          <w:p w14:paraId="73838ED7" w14:textId="67250730" w:rsidR="000C3C99" w:rsidRPr="003F7C14" w:rsidRDefault="000C3C99" w:rsidP="000C3C99">
            <w:pPr>
              <w:keepLines/>
              <w:widowControl w:val="0"/>
              <w:ind w:left="170"/>
              <w:contextualSpacing/>
              <w:rPr>
                <w:b w:val="0"/>
                <w:bCs w:val="0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b w:val="0"/>
                <w:bCs w:val="0"/>
                <w:sz w:val="18"/>
                <w:szCs w:val="18"/>
              </w:rPr>
              <w:t>Chihuahua</w:t>
            </w:r>
          </w:p>
        </w:tc>
        <w:tc>
          <w:tcPr>
            <w:tcW w:w="1293" w:type="dxa"/>
            <w:shd w:val="clear" w:color="auto" w:fill="auto"/>
            <w:tcMar>
              <w:right w:w="369" w:type="dxa"/>
            </w:tcMar>
          </w:tcPr>
          <w:p w14:paraId="190BC612" w14:textId="78CE55FA" w:rsidR="000C3C99" w:rsidRPr="003F7C14" w:rsidRDefault="000C3C99" w:rsidP="000C3C99">
            <w:pPr>
              <w:pStyle w:val="Textoindependiente"/>
              <w:widowControl w:val="0"/>
              <w:spacing w:before="0"/>
              <w:ind w:right="-66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color w:val="auto"/>
                <w:sz w:val="18"/>
                <w:szCs w:val="18"/>
              </w:rPr>
              <w:t xml:space="preserve"> 79 480</w:t>
            </w:r>
          </w:p>
        </w:tc>
        <w:tc>
          <w:tcPr>
            <w:tcW w:w="1294" w:type="dxa"/>
            <w:shd w:val="clear" w:color="auto" w:fill="auto"/>
            <w:tcMar>
              <w:right w:w="369" w:type="dxa"/>
            </w:tcMar>
          </w:tcPr>
          <w:p w14:paraId="73BA4CAB" w14:textId="10E9114C" w:rsidR="000C3C99" w:rsidRPr="003F7C14" w:rsidRDefault="000C3C99" w:rsidP="000C3C99">
            <w:pPr>
              <w:pStyle w:val="Textoindependiente"/>
              <w:widowControl w:val="0"/>
              <w:spacing w:before="0"/>
              <w:ind w:right="-53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color w:val="auto"/>
                <w:sz w:val="18"/>
                <w:szCs w:val="18"/>
              </w:rPr>
              <w:t xml:space="preserve"> 75 173</w:t>
            </w:r>
          </w:p>
        </w:tc>
        <w:tc>
          <w:tcPr>
            <w:tcW w:w="1294" w:type="dxa"/>
            <w:shd w:val="clear" w:color="auto" w:fill="auto"/>
            <w:tcMar>
              <w:right w:w="454" w:type="dxa"/>
            </w:tcMar>
          </w:tcPr>
          <w:p w14:paraId="4D1C3BCC" w14:textId="0D1C394C" w:rsidR="000C3C99" w:rsidRPr="003F7C14" w:rsidRDefault="000C3C99" w:rsidP="000C3C99">
            <w:pPr>
              <w:pStyle w:val="Textoindependiente"/>
              <w:widowControl w:val="0"/>
              <w:tabs>
                <w:tab w:val="decimal" w:pos="393"/>
              </w:tabs>
              <w:spacing w:before="0"/>
              <w:ind w:left="340" w:right="13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color w:val="auto"/>
                <w:sz w:val="18"/>
                <w:szCs w:val="18"/>
              </w:rPr>
              <w:t>-5.4</w:t>
            </w:r>
          </w:p>
        </w:tc>
      </w:tr>
      <w:tr w:rsidR="000C3C99" w:rsidRPr="00B6284E" w14:paraId="42261B45" w14:textId="77777777" w:rsidTr="00E84B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shd w:val="clear" w:color="auto" w:fill="F2F2F2"/>
            <w:tcMar>
              <w:left w:w="0" w:type="dxa"/>
              <w:right w:w="0" w:type="dxa"/>
            </w:tcMar>
          </w:tcPr>
          <w:p w14:paraId="56894BCE" w14:textId="30584411" w:rsidR="000C3C99" w:rsidRPr="003F7C14" w:rsidRDefault="000C3C99" w:rsidP="000C3C99">
            <w:pPr>
              <w:keepLines/>
              <w:widowControl w:val="0"/>
              <w:ind w:left="170"/>
              <w:contextualSpacing/>
              <w:rPr>
                <w:b w:val="0"/>
                <w:bCs w:val="0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b w:val="0"/>
                <w:bCs w:val="0"/>
                <w:sz w:val="18"/>
                <w:szCs w:val="18"/>
              </w:rPr>
              <w:t>Sonora</w:t>
            </w:r>
          </w:p>
        </w:tc>
        <w:tc>
          <w:tcPr>
            <w:tcW w:w="1293" w:type="dxa"/>
            <w:shd w:val="clear" w:color="auto" w:fill="F2F2F2"/>
            <w:tcMar>
              <w:right w:w="369" w:type="dxa"/>
            </w:tcMar>
          </w:tcPr>
          <w:p w14:paraId="6C2E0FCD" w14:textId="1492B9E5" w:rsidR="000C3C99" w:rsidRPr="003F7C14" w:rsidRDefault="000C3C99" w:rsidP="000C3C99">
            <w:pPr>
              <w:pStyle w:val="Textoindependiente"/>
              <w:widowControl w:val="0"/>
              <w:spacing w:before="0"/>
              <w:ind w:right="-66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color w:val="auto"/>
                <w:sz w:val="18"/>
                <w:szCs w:val="18"/>
              </w:rPr>
              <w:t xml:space="preserve"> 58 843</w:t>
            </w:r>
          </w:p>
        </w:tc>
        <w:tc>
          <w:tcPr>
            <w:tcW w:w="1294" w:type="dxa"/>
            <w:shd w:val="clear" w:color="auto" w:fill="F2F2F2"/>
            <w:tcMar>
              <w:right w:w="369" w:type="dxa"/>
            </w:tcMar>
          </w:tcPr>
          <w:p w14:paraId="3E210FE1" w14:textId="7858B2BF" w:rsidR="000C3C99" w:rsidRPr="003F7C14" w:rsidRDefault="000C3C99" w:rsidP="000C3C99">
            <w:pPr>
              <w:pStyle w:val="Textoindependiente"/>
              <w:widowControl w:val="0"/>
              <w:spacing w:before="0"/>
              <w:ind w:right="-53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color w:val="auto"/>
                <w:sz w:val="18"/>
                <w:szCs w:val="18"/>
              </w:rPr>
              <w:t xml:space="preserve"> 58 673</w:t>
            </w:r>
          </w:p>
        </w:tc>
        <w:tc>
          <w:tcPr>
            <w:tcW w:w="1294" w:type="dxa"/>
            <w:shd w:val="clear" w:color="auto" w:fill="F2F2F2"/>
            <w:tcMar>
              <w:right w:w="454" w:type="dxa"/>
            </w:tcMar>
          </w:tcPr>
          <w:p w14:paraId="156AED81" w14:textId="6A1B835E" w:rsidR="000C3C99" w:rsidRPr="003F7C14" w:rsidRDefault="000C3C99" w:rsidP="000C3C99">
            <w:pPr>
              <w:pStyle w:val="Textoindependiente"/>
              <w:keepLines/>
              <w:widowControl w:val="0"/>
              <w:tabs>
                <w:tab w:val="decimal" w:pos="393"/>
              </w:tabs>
              <w:spacing w:before="0"/>
              <w:ind w:left="340" w:right="13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color w:val="auto"/>
                <w:sz w:val="18"/>
                <w:szCs w:val="18"/>
              </w:rPr>
              <w:t>-0.3</w:t>
            </w:r>
          </w:p>
        </w:tc>
      </w:tr>
      <w:tr w:rsidR="000C3C99" w:rsidRPr="00B6284E" w14:paraId="72EB8B46" w14:textId="77777777" w:rsidTr="00E84BA8">
        <w:trPr>
          <w:cantSplit/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shd w:val="clear" w:color="auto" w:fill="auto"/>
            <w:tcMar>
              <w:left w:w="0" w:type="dxa"/>
              <w:right w:w="0" w:type="dxa"/>
            </w:tcMar>
          </w:tcPr>
          <w:p w14:paraId="4AF102C1" w14:textId="521C4EAE" w:rsidR="000C3C99" w:rsidRPr="003F7C14" w:rsidRDefault="000C3C99" w:rsidP="000C3C99">
            <w:pPr>
              <w:keepLines/>
              <w:widowControl w:val="0"/>
              <w:ind w:left="170"/>
              <w:contextualSpacing/>
              <w:rPr>
                <w:b w:val="0"/>
                <w:bCs w:val="0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b w:val="0"/>
                <w:bCs w:val="0"/>
                <w:sz w:val="18"/>
                <w:szCs w:val="18"/>
              </w:rPr>
              <w:t>San Luis Potosí</w:t>
            </w:r>
          </w:p>
        </w:tc>
        <w:tc>
          <w:tcPr>
            <w:tcW w:w="1293" w:type="dxa"/>
            <w:shd w:val="clear" w:color="auto" w:fill="auto"/>
            <w:tcMar>
              <w:right w:w="369" w:type="dxa"/>
            </w:tcMar>
          </w:tcPr>
          <w:p w14:paraId="1B03740B" w14:textId="52E4B0B7" w:rsidR="000C3C99" w:rsidRPr="003F7C14" w:rsidRDefault="000C3C99" w:rsidP="000C3C99">
            <w:pPr>
              <w:pStyle w:val="Textoindependiente"/>
              <w:widowControl w:val="0"/>
              <w:spacing w:before="0"/>
              <w:ind w:right="-66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color w:val="auto"/>
                <w:sz w:val="18"/>
                <w:szCs w:val="18"/>
              </w:rPr>
              <w:t xml:space="preserve"> 14 066</w:t>
            </w:r>
          </w:p>
        </w:tc>
        <w:tc>
          <w:tcPr>
            <w:tcW w:w="1294" w:type="dxa"/>
            <w:shd w:val="clear" w:color="auto" w:fill="auto"/>
            <w:tcMar>
              <w:right w:w="369" w:type="dxa"/>
            </w:tcMar>
          </w:tcPr>
          <w:p w14:paraId="6E8779DF" w14:textId="31B615C5" w:rsidR="000C3C99" w:rsidRPr="003F7C14" w:rsidRDefault="000C3C99" w:rsidP="000C3C99">
            <w:pPr>
              <w:pStyle w:val="Textoindependiente"/>
              <w:widowControl w:val="0"/>
              <w:spacing w:before="0"/>
              <w:ind w:right="-53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color w:val="auto"/>
                <w:sz w:val="18"/>
                <w:szCs w:val="18"/>
              </w:rPr>
              <w:t xml:space="preserve"> 13 554</w:t>
            </w:r>
          </w:p>
        </w:tc>
        <w:tc>
          <w:tcPr>
            <w:tcW w:w="1294" w:type="dxa"/>
            <w:shd w:val="clear" w:color="auto" w:fill="auto"/>
            <w:tcMar>
              <w:right w:w="454" w:type="dxa"/>
            </w:tcMar>
          </w:tcPr>
          <w:p w14:paraId="5E5B62D6" w14:textId="6046D32A" w:rsidR="000C3C99" w:rsidRPr="003F7C14" w:rsidRDefault="000C3C99" w:rsidP="000C3C99">
            <w:pPr>
              <w:pStyle w:val="Textoindependiente"/>
              <w:keepLines/>
              <w:widowControl w:val="0"/>
              <w:tabs>
                <w:tab w:val="decimal" w:pos="393"/>
              </w:tabs>
              <w:spacing w:before="0"/>
              <w:ind w:left="340" w:right="13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color w:val="auto"/>
                <w:sz w:val="18"/>
                <w:szCs w:val="18"/>
              </w:rPr>
              <w:t>-3.6</w:t>
            </w:r>
          </w:p>
        </w:tc>
      </w:tr>
      <w:tr w:rsidR="000C3C99" w:rsidRPr="00B6284E" w14:paraId="5CBA893D" w14:textId="77777777" w:rsidTr="00E84B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shd w:val="clear" w:color="auto" w:fill="C0C0C0"/>
            <w:tcMar>
              <w:left w:w="0" w:type="dxa"/>
              <w:right w:w="0" w:type="dxa"/>
            </w:tcMar>
          </w:tcPr>
          <w:p w14:paraId="514AECF9" w14:textId="189A9919" w:rsidR="000C3C99" w:rsidRPr="003F7C14" w:rsidRDefault="000C3C99" w:rsidP="000C3C99">
            <w:pPr>
              <w:keepLines/>
              <w:widowControl w:val="0"/>
              <w:ind w:left="57"/>
              <w:contextualSpacing/>
              <w:rPr>
                <w:snapToGrid w:val="0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sz w:val="18"/>
                <w:szCs w:val="18"/>
              </w:rPr>
              <w:t>Plomo</w:t>
            </w:r>
          </w:p>
        </w:tc>
        <w:tc>
          <w:tcPr>
            <w:tcW w:w="1293" w:type="dxa"/>
            <w:shd w:val="clear" w:color="auto" w:fill="C0C0C0"/>
            <w:tcMar>
              <w:right w:w="369" w:type="dxa"/>
            </w:tcMar>
          </w:tcPr>
          <w:p w14:paraId="4271DFB4" w14:textId="002A5EEA" w:rsidR="000C3C99" w:rsidRPr="003F7C14" w:rsidRDefault="000C3C99" w:rsidP="000C3C99">
            <w:pPr>
              <w:pStyle w:val="Textoindependiente"/>
              <w:keepLines/>
              <w:widowControl w:val="0"/>
              <w:spacing w:before="0"/>
              <w:ind w:right="-66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auto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b/>
                <w:bCs/>
                <w:color w:val="auto"/>
                <w:sz w:val="18"/>
                <w:szCs w:val="18"/>
              </w:rPr>
              <w:t xml:space="preserve"> 25 977</w:t>
            </w:r>
          </w:p>
        </w:tc>
        <w:tc>
          <w:tcPr>
            <w:tcW w:w="1294" w:type="dxa"/>
            <w:shd w:val="clear" w:color="auto" w:fill="C0C0C0"/>
            <w:tcMar>
              <w:right w:w="369" w:type="dxa"/>
            </w:tcMar>
          </w:tcPr>
          <w:p w14:paraId="259FCEAA" w14:textId="1B63FDEF" w:rsidR="000C3C99" w:rsidRPr="003F7C14" w:rsidRDefault="000C3C99" w:rsidP="000C3C99">
            <w:pPr>
              <w:pStyle w:val="Textoindependiente"/>
              <w:keepLines/>
              <w:widowControl w:val="0"/>
              <w:spacing w:before="0"/>
              <w:ind w:right="-53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auto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b/>
                <w:bCs/>
                <w:color w:val="auto"/>
                <w:sz w:val="18"/>
                <w:szCs w:val="18"/>
              </w:rPr>
              <w:t xml:space="preserve"> 20 122</w:t>
            </w:r>
          </w:p>
        </w:tc>
        <w:tc>
          <w:tcPr>
            <w:tcW w:w="1294" w:type="dxa"/>
            <w:shd w:val="clear" w:color="auto" w:fill="C0C0C0"/>
            <w:tcMar>
              <w:right w:w="454" w:type="dxa"/>
            </w:tcMar>
          </w:tcPr>
          <w:p w14:paraId="7EC8142A" w14:textId="457E35F0" w:rsidR="000C3C99" w:rsidRPr="003F7C14" w:rsidRDefault="000C3C99" w:rsidP="000C3C99">
            <w:pPr>
              <w:pStyle w:val="Textoindependiente"/>
              <w:keepLines/>
              <w:widowControl w:val="0"/>
              <w:tabs>
                <w:tab w:val="decimal" w:pos="393"/>
              </w:tabs>
              <w:spacing w:before="0"/>
              <w:ind w:left="340" w:right="13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auto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b/>
                <w:bCs/>
                <w:color w:val="auto"/>
                <w:sz w:val="18"/>
                <w:szCs w:val="18"/>
              </w:rPr>
              <w:t>-22.5</w:t>
            </w:r>
          </w:p>
        </w:tc>
      </w:tr>
      <w:tr w:rsidR="000C3C99" w:rsidRPr="00B6284E" w14:paraId="13096FAB" w14:textId="77777777" w:rsidTr="00E84BA8">
        <w:trPr>
          <w:cantSplit/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shd w:val="clear" w:color="auto" w:fill="auto"/>
            <w:tcMar>
              <w:left w:w="0" w:type="dxa"/>
              <w:right w:w="0" w:type="dxa"/>
            </w:tcMar>
          </w:tcPr>
          <w:p w14:paraId="7B2FDE45" w14:textId="03646415" w:rsidR="000C3C99" w:rsidRPr="003F7C14" w:rsidRDefault="000C3C99" w:rsidP="000C3C99">
            <w:pPr>
              <w:keepLines/>
              <w:widowControl w:val="0"/>
              <w:ind w:left="170"/>
              <w:contextualSpacing/>
              <w:rPr>
                <w:b w:val="0"/>
                <w:bCs w:val="0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b w:val="0"/>
                <w:bCs w:val="0"/>
                <w:sz w:val="18"/>
                <w:szCs w:val="18"/>
              </w:rPr>
              <w:t>Zacatecas</w:t>
            </w:r>
          </w:p>
        </w:tc>
        <w:tc>
          <w:tcPr>
            <w:tcW w:w="1293" w:type="dxa"/>
            <w:shd w:val="clear" w:color="auto" w:fill="auto"/>
            <w:tcMar>
              <w:right w:w="369" w:type="dxa"/>
            </w:tcMar>
          </w:tcPr>
          <w:p w14:paraId="766EF998" w14:textId="2B1A143A" w:rsidR="000C3C99" w:rsidRPr="003F7C14" w:rsidRDefault="000C3C99" w:rsidP="000C3C99">
            <w:pPr>
              <w:pStyle w:val="Textoindependiente"/>
              <w:keepLines/>
              <w:widowControl w:val="0"/>
              <w:spacing w:before="0"/>
              <w:ind w:right="-66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color w:val="auto"/>
                <w:sz w:val="18"/>
                <w:szCs w:val="18"/>
              </w:rPr>
              <w:t xml:space="preserve"> 19 954</w:t>
            </w:r>
          </w:p>
        </w:tc>
        <w:tc>
          <w:tcPr>
            <w:tcW w:w="1294" w:type="dxa"/>
            <w:shd w:val="clear" w:color="auto" w:fill="auto"/>
            <w:tcMar>
              <w:right w:w="369" w:type="dxa"/>
            </w:tcMar>
          </w:tcPr>
          <w:p w14:paraId="1A6A383A" w14:textId="26FC267E" w:rsidR="000C3C99" w:rsidRPr="003F7C14" w:rsidRDefault="000C3C99" w:rsidP="000C3C99">
            <w:pPr>
              <w:pStyle w:val="Textoindependiente"/>
              <w:keepLines/>
              <w:widowControl w:val="0"/>
              <w:spacing w:before="0"/>
              <w:ind w:right="-53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color w:val="auto"/>
                <w:sz w:val="18"/>
                <w:szCs w:val="18"/>
              </w:rPr>
              <w:t xml:space="preserve"> 14 345</w:t>
            </w:r>
          </w:p>
        </w:tc>
        <w:tc>
          <w:tcPr>
            <w:tcW w:w="1294" w:type="dxa"/>
            <w:shd w:val="clear" w:color="auto" w:fill="auto"/>
            <w:tcMar>
              <w:right w:w="454" w:type="dxa"/>
            </w:tcMar>
          </w:tcPr>
          <w:p w14:paraId="77FBD438" w14:textId="47FF6E85" w:rsidR="000C3C99" w:rsidRPr="003F7C14" w:rsidRDefault="000C3C99" w:rsidP="000C3C99">
            <w:pPr>
              <w:pStyle w:val="Textoindependiente"/>
              <w:keepLines/>
              <w:widowControl w:val="0"/>
              <w:tabs>
                <w:tab w:val="decimal" w:pos="393"/>
              </w:tabs>
              <w:spacing w:before="0"/>
              <w:ind w:left="340" w:right="13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color w:val="auto"/>
                <w:sz w:val="18"/>
                <w:szCs w:val="18"/>
              </w:rPr>
              <w:t>-28.1</w:t>
            </w:r>
          </w:p>
        </w:tc>
      </w:tr>
      <w:tr w:rsidR="000C3C99" w:rsidRPr="00B6284E" w14:paraId="48C1E53F" w14:textId="77777777" w:rsidTr="00E84B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shd w:val="clear" w:color="auto" w:fill="F2F2F2"/>
            <w:tcMar>
              <w:left w:w="0" w:type="dxa"/>
              <w:right w:w="0" w:type="dxa"/>
            </w:tcMar>
          </w:tcPr>
          <w:p w14:paraId="6C0DA865" w14:textId="0129D950" w:rsidR="000C3C99" w:rsidRPr="003F7C14" w:rsidRDefault="000C3C99" w:rsidP="000C3C99">
            <w:pPr>
              <w:keepLines/>
              <w:widowControl w:val="0"/>
              <w:ind w:left="170"/>
              <w:contextualSpacing/>
              <w:rPr>
                <w:b w:val="0"/>
                <w:bCs w:val="0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b w:val="0"/>
                <w:bCs w:val="0"/>
                <w:sz w:val="18"/>
                <w:szCs w:val="18"/>
              </w:rPr>
              <w:t>Chihuahua</w:t>
            </w:r>
          </w:p>
        </w:tc>
        <w:tc>
          <w:tcPr>
            <w:tcW w:w="1293" w:type="dxa"/>
            <w:shd w:val="clear" w:color="auto" w:fill="F2F2F2"/>
            <w:tcMar>
              <w:right w:w="369" w:type="dxa"/>
            </w:tcMar>
          </w:tcPr>
          <w:p w14:paraId="63020A26" w14:textId="50CBAD84" w:rsidR="000C3C99" w:rsidRPr="003F7C14" w:rsidRDefault="000C3C99" w:rsidP="000C3C99">
            <w:pPr>
              <w:pStyle w:val="Textoindependiente"/>
              <w:keepLines/>
              <w:widowControl w:val="0"/>
              <w:spacing w:before="0"/>
              <w:ind w:right="-66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color w:val="auto"/>
                <w:sz w:val="18"/>
                <w:szCs w:val="18"/>
              </w:rPr>
              <w:t xml:space="preserve"> 3 892</w:t>
            </w:r>
          </w:p>
        </w:tc>
        <w:tc>
          <w:tcPr>
            <w:tcW w:w="1294" w:type="dxa"/>
            <w:shd w:val="clear" w:color="auto" w:fill="F2F2F2"/>
            <w:tcMar>
              <w:right w:w="369" w:type="dxa"/>
            </w:tcMar>
          </w:tcPr>
          <w:p w14:paraId="604C3D87" w14:textId="3055E67F" w:rsidR="000C3C99" w:rsidRPr="003F7C14" w:rsidRDefault="000C3C99" w:rsidP="000C3C99">
            <w:pPr>
              <w:pStyle w:val="Textoindependiente"/>
              <w:keepLines/>
              <w:widowControl w:val="0"/>
              <w:spacing w:before="0"/>
              <w:ind w:right="-53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color w:val="auto"/>
                <w:sz w:val="18"/>
                <w:szCs w:val="18"/>
              </w:rPr>
              <w:t xml:space="preserve"> 3 675</w:t>
            </w:r>
          </w:p>
        </w:tc>
        <w:tc>
          <w:tcPr>
            <w:tcW w:w="1294" w:type="dxa"/>
            <w:shd w:val="clear" w:color="auto" w:fill="F2F2F2"/>
            <w:tcMar>
              <w:right w:w="454" w:type="dxa"/>
            </w:tcMar>
          </w:tcPr>
          <w:p w14:paraId="67E14932" w14:textId="26FCD78F" w:rsidR="000C3C99" w:rsidRPr="003F7C14" w:rsidRDefault="000C3C99" w:rsidP="000C3C99">
            <w:pPr>
              <w:pStyle w:val="Textoindependiente"/>
              <w:keepLines/>
              <w:widowControl w:val="0"/>
              <w:tabs>
                <w:tab w:val="decimal" w:pos="393"/>
              </w:tabs>
              <w:spacing w:before="0"/>
              <w:ind w:left="340" w:right="13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color w:val="auto"/>
                <w:sz w:val="18"/>
                <w:szCs w:val="18"/>
              </w:rPr>
              <w:t>-5.6</w:t>
            </w:r>
          </w:p>
        </w:tc>
      </w:tr>
      <w:tr w:rsidR="000C3C99" w:rsidRPr="00B6284E" w14:paraId="2AC10AA4" w14:textId="77777777" w:rsidTr="00E84BA8">
        <w:trPr>
          <w:cantSplit/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shd w:val="clear" w:color="auto" w:fill="auto"/>
            <w:tcMar>
              <w:left w:w="0" w:type="dxa"/>
              <w:right w:w="0" w:type="dxa"/>
            </w:tcMar>
          </w:tcPr>
          <w:p w14:paraId="518472CF" w14:textId="3960BF7C" w:rsidR="000C3C99" w:rsidRPr="003F7C14" w:rsidRDefault="000C3C99" w:rsidP="000C3C99">
            <w:pPr>
              <w:keepLines/>
              <w:widowControl w:val="0"/>
              <w:ind w:left="170"/>
              <w:contextualSpacing/>
              <w:rPr>
                <w:b w:val="0"/>
                <w:bCs w:val="0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b w:val="0"/>
                <w:bCs w:val="0"/>
                <w:sz w:val="18"/>
                <w:szCs w:val="18"/>
              </w:rPr>
              <w:t>Durango</w:t>
            </w:r>
          </w:p>
        </w:tc>
        <w:tc>
          <w:tcPr>
            <w:tcW w:w="1293" w:type="dxa"/>
            <w:shd w:val="clear" w:color="auto" w:fill="auto"/>
            <w:tcMar>
              <w:right w:w="369" w:type="dxa"/>
            </w:tcMar>
          </w:tcPr>
          <w:p w14:paraId="61354FA1" w14:textId="185480C1" w:rsidR="000C3C99" w:rsidRPr="003F7C14" w:rsidRDefault="000C3C99" w:rsidP="000C3C99">
            <w:pPr>
              <w:pStyle w:val="Textoindependiente"/>
              <w:keepLines/>
              <w:widowControl w:val="0"/>
              <w:spacing w:before="0"/>
              <w:ind w:right="-66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color w:val="auto"/>
                <w:sz w:val="18"/>
                <w:szCs w:val="18"/>
              </w:rPr>
              <w:t xml:space="preserve">  772</w:t>
            </w:r>
          </w:p>
        </w:tc>
        <w:tc>
          <w:tcPr>
            <w:tcW w:w="1294" w:type="dxa"/>
            <w:shd w:val="clear" w:color="auto" w:fill="auto"/>
            <w:tcMar>
              <w:right w:w="369" w:type="dxa"/>
            </w:tcMar>
          </w:tcPr>
          <w:p w14:paraId="553CCAEC" w14:textId="2715EE9A" w:rsidR="000C3C99" w:rsidRPr="003F7C14" w:rsidRDefault="000C3C99" w:rsidP="000C3C99">
            <w:pPr>
              <w:pStyle w:val="Textoindependiente"/>
              <w:keepLines/>
              <w:widowControl w:val="0"/>
              <w:spacing w:before="0"/>
              <w:ind w:right="-53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color w:val="auto"/>
                <w:sz w:val="18"/>
                <w:szCs w:val="18"/>
              </w:rPr>
              <w:t xml:space="preserve">  731</w:t>
            </w:r>
          </w:p>
        </w:tc>
        <w:tc>
          <w:tcPr>
            <w:tcW w:w="1294" w:type="dxa"/>
            <w:shd w:val="clear" w:color="auto" w:fill="auto"/>
            <w:tcMar>
              <w:right w:w="454" w:type="dxa"/>
            </w:tcMar>
          </w:tcPr>
          <w:p w14:paraId="1841AE1B" w14:textId="3D59FE74" w:rsidR="000C3C99" w:rsidRPr="003F7C14" w:rsidRDefault="000C3C99" w:rsidP="000C3C99">
            <w:pPr>
              <w:pStyle w:val="Textoindependiente"/>
              <w:keepLines/>
              <w:widowControl w:val="0"/>
              <w:tabs>
                <w:tab w:val="decimal" w:pos="393"/>
              </w:tabs>
              <w:spacing w:before="0"/>
              <w:ind w:left="340" w:right="13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color w:val="auto"/>
                <w:sz w:val="18"/>
                <w:szCs w:val="18"/>
              </w:rPr>
              <w:t>-5.3</w:t>
            </w:r>
          </w:p>
        </w:tc>
      </w:tr>
      <w:tr w:rsidR="000C3C99" w:rsidRPr="00B6284E" w14:paraId="009721ED" w14:textId="77777777" w:rsidTr="00E84B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shd w:val="clear" w:color="auto" w:fill="C0C0C0"/>
            <w:tcMar>
              <w:left w:w="0" w:type="dxa"/>
              <w:right w:w="0" w:type="dxa"/>
            </w:tcMar>
          </w:tcPr>
          <w:p w14:paraId="4AC1FE55" w14:textId="0F8312D8" w:rsidR="000C3C99" w:rsidRPr="003F7C14" w:rsidRDefault="000C3C99" w:rsidP="000C3C99">
            <w:pPr>
              <w:keepLines/>
              <w:widowControl w:val="0"/>
              <w:ind w:left="57"/>
              <w:contextualSpacing/>
              <w:rPr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sz w:val="18"/>
                <w:szCs w:val="18"/>
              </w:rPr>
              <w:t>Cobre</w:t>
            </w:r>
          </w:p>
        </w:tc>
        <w:tc>
          <w:tcPr>
            <w:tcW w:w="1293" w:type="dxa"/>
            <w:shd w:val="clear" w:color="auto" w:fill="C0C0C0"/>
            <w:tcMar>
              <w:right w:w="369" w:type="dxa"/>
            </w:tcMar>
          </w:tcPr>
          <w:p w14:paraId="0F46EB08" w14:textId="0A12F28F" w:rsidR="000C3C99" w:rsidRPr="003F7C14" w:rsidRDefault="000C3C99" w:rsidP="000C3C99">
            <w:pPr>
              <w:pStyle w:val="Textoindependiente"/>
              <w:keepLines/>
              <w:widowControl w:val="0"/>
              <w:spacing w:before="0"/>
              <w:ind w:right="-66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auto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b/>
                <w:bCs/>
                <w:color w:val="auto"/>
                <w:sz w:val="18"/>
                <w:szCs w:val="18"/>
              </w:rPr>
              <w:t xml:space="preserve"> 60 197</w:t>
            </w:r>
          </w:p>
        </w:tc>
        <w:tc>
          <w:tcPr>
            <w:tcW w:w="1294" w:type="dxa"/>
            <w:shd w:val="clear" w:color="auto" w:fill="C0C0C0"/>
            <w:tcMar>
              <w:right w:w="369" w:type="dxa"/>
            </w:tcMar>
          </w:tcPr>
          <w:p w14:paraId="2EB357D1" w14:textId="7897816D" w:rsidR="000C3C99" w:rsidRPr="003F7C14" w:rsidRDefault="000C3C99" w:rsidP="000C3C99">
            <w:pPr>
              <w:pStyle w:val="Textoindependiente"/>
              <w:keepLines/>
              <w:widowControl w:val="0"/>
              <w:spacing w:before="0"/>
              <w:ind w:right="-53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auto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b/>
                <w:bCs/>
                <w:color w:val="auto"/>
                <w:sz w:val="18"/>
                <w:szCs w:val="18"/>
              </w:rPr>
              <w:t xml:space="preserve"> 61 476</w:t>
            </w:r>
          </w:p>
        </w:tc>
        <w:tc>
          <w:tcPr>
            <w:tcW w:w="1294" w:type="dxa"/>
            <w:shd w:val="clear" w:color="auto" w:fill="C0C0C0"/>
            <w:tcMar>
              <w:right w:w="454" w:type="dxa"/>
            </w:tcMar>
          </w:tcPr>
          <w:p w14:paraId="313CB276" w14:textId="1507D23A" w:rsidR="000C3C99" w:rsidRPr="003F7C14" w:rsidRDefault="000C3C99" w:rsidP="000C3C99">
            <w:pPr>
              <w:pStyle w:val="Textoindependiente"/>
              <w:keepLines/>
              <w:widowControl w:val="0"/>
              <w:tabs>
                <w:tab w:val="decimal" w:pos="393"/>
              </w:tabs>
              <w:spacing w:before="0"/>
              <w:ind w:left="340" w:right="13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auto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b/>
                <w:bCs/>
                <w:color w:val="auto"/>
                <w:sz w:val="18"/>
                <w:szCs w:val="18"/>
              </w:rPr>
              <w:t>2.1</w:t>
            </w:r>
          </w:p>
        </w:tc>
      </w:tr>
      <w:tr w:rsidR="000C3C99" w:rsidRPr="00B6284E" w14:paraId="6D3390CC" w14:textId="77777777" w:rsidTr="00E84BA8">
        <w:trPr>
          <w:cantSplit/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shd w:val="clear" w:color="auto" w:fill="auto"/>
            <w:tcMar>
              <w:left w:w="0" w:type="dxa"/>
              <w:right w:w="0" w:type="dxa"/>
            </w:tcMar>
          </w:tcPr>
          <w:p w14:paraId="40FD3865" w14:textId="16741C75" w:rsidR="000C3C99" w:rsidRPr="003F7C14" w:rsidRDefault="000C3C99" w:rsidP="000C3C99">
            <w:pPr>
              <w:keepLines/>
              <w:widowControl w:val="0"/>
              <w:ind w:left="170"/>
              <w:contextualSpacing/>
              <w:rPr>
                <w:b w:val="0"/>
                <w:bCs w:val="0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b w:val="0"/>
                <w:bCs w:val="0"/>
                <w:sz w:val="18"/>
                <w:szCs w:val="18"/>
              </w:rPr>
              <w:t>Sonora</w:t>
            </w:r>
          </w:p>
        </w:tc>
        <w:tc>
          <w:tcPr>
            <w:tcW w:w="1293" w:type="dxa"/>
            <w:shd w:val="clear" w:color="auto" w:fill="auto"/>
            <w:tcMar>
              <w:right w:w="369" w:type="dxa"/>
            </w:tcMar>
          </w:tcPr>
          <w:p w14:paraId="4D69567B" w14:textId="2F6CBDDE" w:rsidR="000C3C99" w:rsidRPr="003F7C14" w:rsidRDefault="000C3C99" w:rsidP="000C3C99">
            <w:pPr>
              <w:pStyle w:val="Textoindependiente"/>
              <w:keepLines/>
              <w:widowControl w:val="0"/>
              <w:spacing w:before="0"/>
              <w:ind w:right="-66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color w:val="auto"/>
                <w:sz w:val="18"/>
                <w:szCs w:val="18"/>
              </w:rPr>
              <w:t xml:space="preserve"> 47 530</w:t>
            </w:r>
          </w:p>
        </w:tc>
        <w:tc>
          <w:tcPr>
            <w:tcW w:w="1294" w:type="dxa"/>
            <w:shd w:val="clear" w:color="auto" w:fill="auto"/>
            <w:tcMar>
              <w:right w:w="369" w:type="dxa"/>
            </w:tcMar>
          </w:tcPr>
          <w:p w14:paraId="5D277F2E" w14:textId="56558516" w:rsidR="000C3C99" w:rsidRPr="003F7C14" w:rsidRDefault="000C3C99" w:rsidP="000C3C99">
            <w:pPr>
              <w:pStyle w:val="Textoindependiente"/>
              <w:keepLines/>
              <w:widowControl w:val="0"/>
              <w:spacing w:before="0"/>
              <w:ind w:right="-53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color w:val="auto"/>
                <w:sz w:val="18"/>
                <w:szCs w:val="18"/>
              </w:rPr>
              <w:t xml:space="preserve"> 48 185</w:t>
            </w:r>
          </w:p>
        </w:tc>
        <w:tc>
          <w:tcPr>
            <w:tcW w:w="1294" w:type="dxa"/>
            <w:shd w:val="clear" w:color="auto" w:fill="auto"/>
            <w:tcMar>
              <w:right w:w="454" w:type="dxa"/>
            </w:tcMar>
          </w:tcPr>
          <w:p w14:paraId="4F46E106" w14:textId="7F068237" w:rsidR="000C3C99" w:rsidRPr="003F7C14" w:rsidRDefault="000C3C99" w:rsidP="000C3C99">
            <w:pPr>
              <w:pStyle w:val="Textoindependiente"/>
              <w:keepLines/>
              <w:widowControl w:val="0"/>
              <w:tabs>
                <w:tab w:val="decimal" w:pos="393"/>
              </w:tabs>
              <w:spacing w:before="0"/>
              <w:ind w:left="340" w:right="13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color w:val="auto"/>
                <w:sz w:val="18"/>
                <w:szCs w:val="18"/>
              </w:rPr>
              <w:t>1.4</w:t>
            </w:r>
          </w:p>
        </w:tc>
      </w:tr>
      <w:tr w:rsidR="000C3C99" w:rsidRPr="00B6284E" w14:paraId="2290683B" w14:textId="77777777" w:rsidTr="00E84B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shd w:val="clear" w:color="auto" w:fill="F2F2F2"/>
            <w:tcMar>
              <w:left w:w="0" w:type="dxa"/>
              <w:right w:w="0" w:type="dxa"/>
            </w:tcMar>
          </w:tcPr>
          <w:p w14:paraId="6E46D858" w14:textId="232C1CC5" w:rsidR="000C3C99" w:rsidRPr="003F7C14" w:rsidRDefault="000C3C99" w:rsidP="000C3C99">
            <w:pPr>
              <w:keepLines/>
              <w:widowControl w:val="0"/>
              <w:ind w:left="170"/>
              <w:contextualSpacing/>
              <w:rPr>
                <w:b w:val="0"/>
                <w:bCs w:val="0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b w:val="0"/>
                <w:bCs w:val="0"/>
                <w:sz w:val="18"/>
                <w:szCs w:val="18"/>
              </w:rPr>
              <w:t>Zacatecas</w:t>
            </w:r>
          </w:p>
        </w:tc>
        <w:tc>
          <w:tcPr>
            <w:tcW w:w="1293" w:type="dxa"/>
            <w:shd w:val="clear" w:color="auto" w:fill="F2F2F2"/>
            <w:tcMar>
              <w:right w:w="369" w:type="dxa"/>
            </w:tcMar>
          </w:tcPr>
          <w:p w14:paraId="2EE69A16" w14:textId="513FFC1F" w:rsidR="000C3C99" w:rsidRPr="003F7C14" w:rsidRDefault="000C3C99" w:rsidP="000C3C99">
            <w:pPr>
              <w:pStyle w:val="Textoindependiente"/>
              <w:keepLines/>
              <w:widowControl w:val="0"/>
              <w:spacing w:before="0"/>
              <w:ind w:right="-66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color w:val="auto"/>
                <w:sz w:val="18"/>
                <w:szCs w:val="18"/>
              </w:rPr>
              <w:t xml:space="preserve"> 5 870</w:t>
            </w:r>
          </w:p>
        </w:tc>
        <w:tc>
          <w:tcPr>
            <w:tcW w:w="1294" w:type="dxa"/>
            <w:shd w:val="clear" w:color="auto" w:fill="F2F2F2"/>
            <w:tcMar>
              <w:right w:w="369" w:type="dxa"/>
            </w:tcMar>
          </w:tcPr>
          <w:p w14:paraId="5FB20A0B" w14:textId="18D6105B" w:rsidR="000C3C99" w:rsidRPr="003F7C14" w:rsidRDefault="000C3C99" w:rsidP="000C3C99">
            <w:pPr>
              <w:pStyle w:val="Textoindependiente"/>
              <w:keepLines/>
              <w:widowControl w:val="0"/>
              <w:spacing w:before="0"/>
              <w:ind w:right="-53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color w:val="auto"/>
                <w:sz w:val="18"/>
                <w:szCs w:val="18"/>
              </w:rPr>
              <w:t xml:space="preserve"> 5 872</w:t>
            </w:r>
          </w:p>
        </w:tc>
        <w:tc>
          <w:tcPr>
            <w:tcW w:w="1294" w:type="dxa"/>
            <w:shd w:val="clear" w:color="auto" w:fill="F2F2F2"/>
            <w:tcMar>
              <w:right w:w="454" w:type="dxa"/>
            </w:tcMar>
          </w:tcPr>
          <w:p w14:paraId="4C382FD9" w14:textId="59EB3E51" w:rsidR="000C3C99" w:rsidRPr="003F7C14" w:rsidRDefault="000C3C99" w:rsidP="000C3C99">
            <w:pPr>
              <w:pStyle w:val="Textoindependiente"/>
              <w:keepLines/>
              <w:widowControl w:val="0"/>
              <w:tabs>
                <w:tab w:val="decimal" w:pos="393"/>
              </w:tabs>
              <w:spacing w:before="0"/>
              <w:ind w:left="340" w:right="13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color w:val="auto"/>
                <w:sz w:val="18"/>
                <w:szCs w:val="18"/>
              </w:rPr>
              <w:t>0.0</w:t>
            </w:r>
          </w:p>
        </w:tc>
      </w:tr>
      <w:tr w:rsidR="000C3C99" w:rsidRPr="00B6284E" w14:paraId="3D22AA08" w14:textId="77777777" w:rsidTr="00E84BA8">
        <w:trPr>
          <w:cantSplit/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shd w:val="clear" w:color="auto" w:fill="auto"/>
            <w:tcMar>
              <w:left w:w="0" w:type="dxa"/>
              <w:right w:w="0" w:type="dxa"/>
            </w:tcMar>
          </w:tcPr>
          <w:p w14:paraId="18FB7574" w14:textId="3035A4C2" w:rsidR="000C3C99" w:rsidRPr="003F7C14" w:rsidRDefault="000C3C99" w:rsidP="000C3C99">
            <w:pPr>
              <w:keepLines/>
              <w:widowControl w:val="0"/>
              <w:ind w:left="170"/>
              <w:contextualSpacing/>
              <w:rPr>
                <w:b w:val="0"/>
                <w:bCs w:val="0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b w:val="0"/>
                <w:bCs w:val="0"/>
                <w:sz w:val="18"/>
                <w:szCs w:val="18"/>
              </w:rPr>
              <w:t>San Luis Potosí</w:t>
            </w:r>
          </w:p>
        </w:tc>
        <w:tc>
          <w:tcPr>
            <w:tcW w:w="1293" w:type="dxa"/>
            <w:shd w:val="clear" w:color="auto" w:fill="auto"/>
            <w:tcMar>
              <w:right w:w="369" w:type="dxa"/>
            </w:tcMar>
          </w:tcPr>
          <w:p w14:paraId="01D5AAB4" w14:textId="7F575A15" w:rsidR="000C3C99" w:rsidRPr="003F7C14" w:rsidRDefault="000C3C99" w:rsidP="000C3C99">
            <w:pPr>
              <w:pStyle w:val="Textoindependiente"/>
              <w:keepLines/>
              <w:widowControl w:val="0"/>
              <w:spacing w:before="0"/>
              <w:ind w:right="-66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color w:val="auto"/>
                <w:sz w:val="18"/>
                <w:szCs w:val="18"/>
              </w:rPr>
              <w:t xml:space="preserve"> 2 357</w:t>
            </w:r>
          </w:p>
        </w:tc>
        <w:tc>
          <w:tcPr>
            <w:tcW w:w="1294" w:type="dxa"/>
            <w:shd w:val="clear" w:color="auto" w:fill="auto"/>
            <w:tcMar>
              <w:right w:w="369" w:type="dxa"/>
            </w:tcMar>
          </w:tcPr>
          <w:p w14:paraId="7D025A68" w14:textId="72E66B43" w:rsidR="000C3C99" w:rsidRPr="003F7C14" w:rsidRDefault="000C3C99" w:rsidP="000C3C99">
            <w:pPr>
              <w:pStyle w:val="Textoindependiente"/>
              <w:keepLines/>
              <w:widowControl w:val="0"/>
              <w:spacing w:before="0"/>
              <w:ind w:right="-53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color w:val="auto"/>
                <w:sz w:val="18"/>
                <w:szCs w:val="18"/>
              </w:rPr>
              <w:t xml:space="preserve"> 2 321</w:t>
            </w:r>
          </w:p>
        </w:tc>
        <w:tc>
          <w:tcPr>
            <w:tcW w:w="1294" w:type="dxa"/>
            <w:shd w:val="clear" w:color="auto" w:fill="auto"/>
            <w:tcMar>
              <w:right w:w="454" w:type="dxa"/>
            </w:tcMar>
          </w:tcPr>
          <w:p w14:paraId="5E534FA1" w14:textId="0749E6CC" w:rsidR="000C3C99" w:rsidRPr="003F7C14" w:rsidRDefault="000C3C99" w:rsidP="000C3C99">
            <w:pPr>
              <w:pStyle w:val="Textoindependiente"/>
              <w:keepLines/>
              <w:widowControl w:val="0"/>
              <w:tabs>
                <w:tab w:val="decimal" w:pos="393"/>
              </w:tabs>
              <w:spacing w:before="0"/>
              <w:ind w:left="340" w:right="13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color w:val="auto"/>
                <w:sz w:val="18"/>
                <w:szCs w:val="18"/>
              </w:rPr>
              <w:t>-1.5</w:t>
            </w:r>
          </w:p>
        </w:tc>
      </w:tr>
      <w:tr w:rsidR="000C3C99" w:rsidRPr="00B6284E" w14:paraId="0D8DE5A7" w14:textId="77777777" w:rsidTr="00E84B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shd w:val="clear" w:color="auto" w:fill="C0C0C0"/>
            <w:tcMar>
              <w:left w:w="0" w:type="dxa"/>
              <w:right w:w="0" w:type="dxa"/>
            </w:tcMar>
          </w:tcPr>
          <w:p w14:paraId="75E1C6E0" w14:textId="45942E31" w:rsidR="000C3C99" w:rsidRPr="003F7C14" w:rsidRDefault="000C3C99" w:rsidP="000C3C99">
            <w:pPr>
              <w:keepLines/>
              <w:widowControl w:val="0"/>
              <w:ind w:left="57"/>
              <w:contextualSpacing/>
              <w:rPr>
                <w:snapToGrid w:val="0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sz w:val="18"/>
                <w:szCs w:val="18"/>
              </w:rPr>
              <w:t>Zinc</w:t>
            </w:r>
          </w:p>
        </w:tc>
        <w:tc>
          <w:tcPr>
            <w:tcW w:w="1293" w:type="dxa"/>
            <w:shd w:val="clear" w:color="auto" w:fill="C0C0C0"/>
            <w:tcMar>
              <w:right w:w="369" w:type="dxa"/>
            </w:tcMar>
          </w:tcPr>
          <w:p w14:paraId="719774A3" w14:textId="4C961327" w:rsidR="000C3C99" w:rsidRPr="003F7C14" w:rsidRDefault="000C3C99" w:rsidP="000C3C99">
            <w:pPr>
              <w:pStyle w:val="Textoindependiente"/>
              <w:keepLines/>
              <w:widowControl w:val="0"/>
              <w:spacing w:before="0"/>
              <w:ind w:right="-66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auto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b/>
                <w:bCs/>
                <w:color w:val="auto"/>
                <w:sz w:val="18"/>
                <w:szCs w:val="18"/>
              </w:rPr>
              <w:t xml:space="preserve"> 80 515</w:t>
            </w:r>
          </w:p>
        </w:tc>
        <w:tc>
          <w:tcPr>
            <w:tcW w:w="1294" w:type="dxa"/>
            <w:shd w:val="clear" w:color="auto" w:fill="C0C0C0"/>
            <w:tcMar>
              <w:right w:w="369" w:type="dxa"/>
            </w:tcMar>
          </w:tcPr>
          <w:p w14:paraId="5A627565" w14:textId="51145F6D" w:rsidR="000C3C99" w:rsidRPr="003F7C14" w:rsidRDefault="000C3C99" w:rsidP="000C3C99">
            <w:pPr>
              <w:pStyle w:val="Textoindependiente"/>
              <w:keepLines/>
              <w:widowControl w:val="0"/>
              <w:spacing w:before="0"/>
              <w:ind w:right="-53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auto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b/>
                <w:bCs/>
                <w:color w:val="auto"/>
                <w:sz w:val="18"/>
                <w:szCs w:val="18"/>
              </w:rPr>
              <w:t xml:space="preserve"> 61 786</w:t>
            </w:r>
          </w:p>
        </w:tc>
        <w:tc>
          <w:tcPr>
            <w:tcW w:w="1294" w:type="dxa"/>
            <w:shd w:val="clear" w:color="auto" w:fill="C0C0C0"/>
            <w:tcMar>
              <w:right w:w="454" w:type="dxa"/>
            </w:tcMar>
          </w:tcPr>
          <w:p w14:paraId="0E3E77FD" w14:textId="5DB3A5C8" w:rsidR="000C3C99" w:rsidRPr="003F7C14" w:rsidRDefault="000C3C99" w:rsidP="000C3C99">
            <w:pPr>
              <w:pStyle w:val="Textoindependiente"/>
              <w:keepLines/>
              <w:widowControl w:val="0"/>
              <w:tabs>
                <w:tab w:val="decimal" w:pos="393"/>
              </w:tabs>
              <w:spacing w:before="0"/>
              <w:ind w:left="340" w:right="13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auto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b/>
                <w:bCs/>
                <w:color w:val="auto"/>
                <w:sz w:val="18"/>
                <w:szCs w:val="18"/>
              </w:rPr>
              <w:t>-23.3</w:t>
            </w:r>
          </w:p>
        </w:tc>
      </w:tr>
      <w:tr w:rsidR="000C3C99" w:rsidRPr="00B6284E" w14:paraId="59943F19" w14:textId="77777777" w:rsidTr="00E84BA8">
        <w:trPr>
          <w:cantSplit/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shd w:val="clear" w:color="auto" w:fill="auto"/>
            <w:tcMar>
              <w:left w:w="0" w:type="dxa"/>
              <w:right w:w="0" w:type="dxa"/>
            </w:tcMar>
          </w:tcPr>
          <w:p w14:paraId="17AFE8C0" w14:textId="23B1C58F" w:rsidR="000C3C99" w:rsidRPr="003F7C14" w:rsidRDefault="000C3C99" w:rsidP="000C3C99">
            <w:pPr>
              <w:keepLines/>
              <w:widowControl w:val="0"/>
              <w:ind w:left="170"/>
              <w:contextualSpacing/>
              <w:rPr>
                <w:b w:val="0"/>
                <w:bCs w:val="0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b w:val="0"/>
                <w:bCs w:val="0"/>
                <w:sz w:val="18"/>
                <w:szCs w:val="18"/>
              </w:rPr>
              <w:t>Zacatecas</w:t>
            </w:r>
          </w:p>
        </w:tc>
        <w:tc>
          <w:tcPr>
            <w:tcW w:w="1293" w:type="dxa"/>
            <w:shd w:val="clear" w:color="auto" w:fill="auto"/>
            <w:tcMar>
              <w:right w:w="369" w:type="dxa"/>
            </w:tcMar>
          </w:tcPr>
          <w:p w14:paraId="5280C040" w14:textId="4B1F86B9" w:rsidR="000C3C99" w:rsidRPr="003F7C14" w:rsidRDefault="000C3C99" w:rsidP="000C3C99">
            <w:pPr>
              <w:pStyle w:val="Textoindependiente"/>
              <w:keepLines/>
              <w:widowControl w:val="0"/>
              <w:spacing w:before="0"/>
              <w:ind w:right="-66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color w:val="auto"/>
                <w:sz w:val="18"/>
                <w:szCs w:val="18"/>
              </w:rPr>
              <w:t xml:space="preserve"> 46 434</w:t>
            </w:r>
          </w:p>
        </w:tc>
        <w:tc>
          <w:tcPr>
            <w:tcW w:w="1294" w:type="dxa"/>
            <w:shd w:val="clear" w:color="auto" w:fill="auto"/>
            <w:tcMar>
              <w:right w:w="369" w:type="dxa"/>
            </w:tcMar>
          </w:tcPr>
          <w:p w14:paraId="305C416D" w14:textId="3846D250" w:rsidR="000C3C99" w:rsidRPr="003F7C14" w:rsidRDefault="000C3C99" w:rsidP="000C3C99">
            <w:pPr>
              <w:pStyle w:val="Textoindependiente"/>
              <w:keepLines/>
              <w:widowControl w:val="0"/>
              <w:spacing w:before="0"/>
              <w:ind w:right="-53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color w:val="auto"/>
                <w:sz w:val="18"/>
                <w:szCs w:val="18"/>
              </w:rPr>
              <w:t xml:space="preserve"> 28 567</w:t>
            </w:r>
          </w:p>
        </w:tc>
        <w:tc>
          <w:tcPr>
            <w:tcW w:w="1294" w:type="dxa"/>
            <w:shd w:val="clear" w:color="auto" w:fill="auto"/>
            <w:tcMar>
              <w:right w:w="454" w:type="dxa"/>
            </w:tcMar>
          </w:tcPr>
          <w:p w14:paraId="5E46B4D5" w14:textId="45BB7C56" w:rsidR="000C3C99" w:rsidRPr="003F7C14" w:rsidRDefault="000C3C99" w:rsidP="000C3C99">
            <w:pPr>
              <w:pStyle w:val="Textoindependiente"/>
              <w:keepLines/>
              <w:widowControl w:val="0"/>
              <w:tabs>
                <w:tab w:val="decimal" w:pos="393"/>
              </w:tabs>
              <w:spacing w:before="0"/>
              <w:ind w:left="340" w:right="13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color w:val="auto"/>
                <w:sz w:val="18"/>
                <w:szCs w:val="18"/>
              </w:rPr>
              <w:t>-38.5</w:t>
            </w:r>
          </w:p>
        </w:tc>
      </w:tr>
      <w:tr w:rsidR="000C3C99" w:rsidRPr="00B6284E" w14:paraId="6A7F8E87" w14:textId="77777777" w:rsidTr="00E84B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shd w:val="clear" w:color="auto" w:fill="F2F2F2"/>
            <w:tcMar>
              <w:left w:w="0" w:type="dxa"/>
              <w:right w:w="0" w:type="dxa"/>
            </w:tcMar>
          </w:tcPr>
          <w:p w14:paraId="27457541" w14:textId="751DF1F4" w:rsidR="000C3C99" w:rsidRPr="003F7C14" w:rsidRDefault="000C3C99" w:rsidP="000C3C99">
            <w:pPr>
              <w:keepLines/>
              <w:widowControl w:val="0"/>
              <w:ind w:left="170"/>
              <w:contextualSpacing/>
              <w:rPr>
                <w:b w:val="0"/>
                <w:bCs w:val="0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b w:val="0"/>
                <w:bCs w:val="0"/>
                <w:sz w:val="18"/>
                <w:szCs w:val="18"/>
              </w:rPr>
              <w:t>Durango</w:t>
            </w:r>
          </w:p>
        </w:tc>
        <w:tc>
          <w:tcPr>
            <w:tcW w:w="1293" w:type="dxa"/>
            <w:shd w:val="clear" w:color="auto" w:fill="F2F2F2"/>
            <w:tcMar>
              <w:right w:w="369" w:type="dxa"/>
            </w:tcMar>
          </w:tcPr>
          <w:p w14:paraId="2EB009EB" w14:textId="3282A14F" w:rsidR="000C3C99" w:rsidRPr="003F7C14" w:rsidRDefault="000C3C99" w:rsidP="000C3C99">
            <w:pPr>
              <w:pStyle w:val="Textoindependiente"/>
              <w:keepLines/>
              <w:widowControl w:val="0"/>
              <w:spacing w:before="0"/>
              <w:ind w:right="-66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color w:val="auto"/>
                <w:sz w:val="18"/>
                <w:szCs w:val="18"/>
              </w:rPr>
              <w:t xml:space="preserve"> 10 945</w:t>
            </w:r>
          </w:p>
        </w:tc>
        <w:tc>
          <w:tcPr>
            <w:tcW w:w="1294" w:type="dxa"/>
            <w:shd w:val="clear" w:color="auto" w:fill="F2F2F2"/>
            <w:tcMar>
              <w:right w:w="369" w:type="dxa"/>
            </w:tcMar>
          </w:tcPr>
          <w:p w14:paraId="327944E7" w14:textId="529BDBDA" w:rsidR="000C3C99" w:rsidRPr="003F7C14" w:rsidRDefault="000C3C99" w:rsidP="000C3C99">
            <w:pPr>
              <w:pStyle w:val="Textoindependiente"/>
              <w:keepLines/>
              <w:widowControl w:val="0"/>
              <w:spacing w:before="0"/>
              <w:ind w:right="-53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color w:val="auto"/>
                <w:sz w:val="18"/>
                <w:szCs w:val="18"/>
              </w:rPr>
              <w:t xml:space="preserve"> 10 668</w:t>
            </w:r>
          </w:p>
        </w:tc>
        <w:tc>
          <w:tcPr>
            <w:tcW w:w="1294" w:type="dxa"/>
            <w:shd w:val="clear" w:color="auto" w:fill="F2F2F2"/>
            <w:tcMar>
              <w:right w:w="454" w:type="dxa"/>
            </w:tcMar>
          </w:tcPr>
          <w:p w14:paraId="71552529" w14:textId="0EF60859" w:rsidR="000C3C99" w:rsidRPr="003F7C14" w:rsidRDefault="000C3C99" w:rsidP="000C3C99">
            <w:pPr>
              <w:pStyle w:val="Textoindependiente"/>
              <w:keepLines/>
              <w:widowControl w:val="0"/>
              <w:tabs>
                <w:tab w:val="decimal" w:pos="393"/>
              </w:tabs>
              <w:spacing w:before="0"/>
              <w:ind w:left="340" w:right="13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color w:val="auto"/>
                <w:sz w:val="18"/>
                <w:szCs w:val="18"/>
              </w:rPr>
              <w:t>-2.5</w:t>
            </w:r>
          </w:p>
        </w:tc>
      </w:tr>
      <w:tr w:rsidR="000C3C99" w:rsidRPr="00B6284E" w14:paraId="029B8F57" w14:textId="77777777" w:rsidTr="00E84BA8">
        <w:trPr>
          <w:cantSplit/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shd w:val="clear" w:color="auto" w:fill="auto"/>
            <w:tcMar>
              <w:left w:w="0" w:type="dxa"/>
              <w:right w:w="0" w:type="dxa"/>
            </w:tcMar>
          </w:tcPr>
          <w:p w14:paraId="3A8BBBF7" w14:textId="2EF9A21E" w:rsidR="000C3C99" w:rsidRPr="003F7C14" w:rsidRDefault="000C3C99" w:rsidP="000C3C99">
            <w:pPr>
              <w:keepLines/>
              <w:widowControl w:val="0"/>
              <w:ind w:left="170"/>
              <w:contextualSpacing/>
              <w:rPr>
                <w:b w:val="0"/>
                <w:bCs w:val="0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b w:val="0"/>
                <w:bCs w:val="0"/>
                <w:sz w:val="18"/>
                <w:szCs w:val="18"/>
              </w:rPr>
              <w:t>Chihuahua</w:t>
            </w:r>
          </w:p>
        </w:tc>
        <w:tc>
          <w:tcPr>
            <w:tcW w:w="1293" w:type="dxa"/>
            <w:shd w:val="clear" w:color="auto" w:fill="auto"/>
            <w:tcMar>
              <w:right w:w="369" w:type="dxa"/>
            </w:tcMar>
          </w:tcPr>
          <w:p w14:paraId="1DB6D44A" w14:textId="0FD87192" w:rsidR="000C3C99" w:rsidRPr="003F7C14" w:rsidRDefault="000C3C99" w:rsidP="000C3C99">
            <w:pPr>
              <w:pStyle w:val="Textoindependiente"/>
              <w:keepLines/>
              <w:widowControl w:val="0"/>
              <w:spacing w:before="0"/>
              <w:ind w:right="-66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color w:val="auto"/>
                <w:sz w:val="18"/>
                <w:szCs w:val="18"/>
              </w:rPr>
              <w:t xml:space="preserve"> 5 868</w:t>
            </w:r>
          </w:p>
        </w:tc>
        <w:tc>
          <w:tcPr>
            <w:tcW w:w="1294" w:type="dxa"/>
            <w:shd w:val="clear" w:color="auto" w:fill="auto"/>
            <w:tcMar>
              <w:right w:w="369" w:type="dxa"/>
            </w:tcMar>
          </w:tcPr>
          <w:p w14:paraId="09FAE165" w14:textId="22260C39" w:rsidR="000C3C99" w:rsidRPr="003F7C14" w:rsidRDefault="000C3C99" w:rsidP="000C3C99">
            <w:pPr>
              <w:pStyle w:val="Textoindependiente"/>
              <w:keepLines/>
              <w:widowControl w:val="0"/>
              <w:spacing w:before="0"/>
              <w:ind w:right="-53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color w:val="auto"/>
                <w:sz w:val="18"/>
                <w:szCs w:val="18"/>
              </w:rPr>
              <w:t xml:space="preserve"> 5 660</w:t>
            </w:r>
          </w:p>
        </w:tc>
        <w:tc>
          <w:tcPr>
            <w:tcW w:w="1294" w:type="dxa"/>
            <w:shd w:val="clear" w:color="auto" w:fill="auto"/>
            <w:tcMar>
              <w:right w:w="454" w:type="dxa"/>
            </w:tcMar>
          </w:tcPr>
          <w:p w14:paraId="78A5903E" w14:textId="7913112F" w:rsidR="000C3C99" w:rsidRPr="003F7C14" w:rsidRDefault="000C3C99" w:rsidP="000C3C99">
            <w:pPr>
              <w:pStyle w:val="Textoindependiente"/>
              <w:keepLines/>
              <w:widowControl w:val="0"/>
              <w:tabs>
                <w:tab w:val="decimal" w:pos="393"/>
              </w:tabs>
              <w:spacing w:before="0"/>
              <w:ind w:left="340" w:right="13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color w:val="auto"/>
                <w:sz w:val="18"/>
                <w:szCs w:val="18"/>
              </w:rPr>
              <w:t>-3.5</w:t>
            </w:r>
          </w:p>
        </w:tc>
      </w:tr>
      <w:tr w:rsidR="000C3C99" w:rsidRPr="00B6284E" w14:paraId="39D0E539" w14:textId="77777777" w:rsidTr="00E84B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shd w:val="clear" w:color="auto" w:fill="F2F2F2"/>
            <w:tcMar>
              <w:left w:w="0" w:type="dxa"/>
              <w:right w:w="0" w:type="dxa"/>
            </w:tcMar>
          </w:tcPr>
          <w:p w14:paraId="24D6B6FA" w14:textId="3CB2171C" w:rsidR="000C3C99" w:rsidRPr="003F7C14" w:rsidRDefault="000C3C99" w:rsidP="000C3C99">
            <w:pPr>
              <w:keepLines/>
              <w:widowControl w:val="0"/>
              <w:ind w:left="170"/>
              <w:contextualSpacing/>
              <w:rPr>
                <w:b w:val="0"/>
                <w:bCs w:val="0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b w:val="0"/>
                <w:bCs w:val="0"/>
                <w:sz w:val="18"/>
                <w:szCs w:val="18"/>
              </w:rPr>
              <w:t>San Luis Potosí</w:t>
            </w:r>
          </w:p>
        </w:tc>
        <w:tc>
          <w:tcPr>
            <w:tcW w:w="1293" w:type="dxa"/>
            <w:shd w:val="clear" w:color="auto" w:fill="F2F2F2"/>
            <w:tcMar>
              <w:right w:w="369" w:type="dxa"/>
            </w:tcMar>
          </w:tcPr>
          <w:p w14:paraId="5C365B67" w14:textId="4487E7BE" w:rsidR="000C3C99" w:rsidRPr="003F7C14" w:rsidRDefault="000C3C99" w:rsidP="000C3C99">
            <w:pPr>
              <w:pStyle w:val="Textoindependiente"/>
              <w:keepLines/>
              <w:widowControl w:val="0"/>
              <w:spacing w:before="0"/>
              <w:ind w:right="-66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color w:val="auto"/>
                <w:sz w:val="18"/>
                <w:szCs w:val="18"/>
              </w:rPr>
              <w:t xml:space="preserve"> 1 592</w:t>
            </w:r>
          </w:p>
        </w:tc>
        <w:tc>
          <w:tcPr>
            <w:tcW w:w="1294" w:type="dxa"/>
            <w:shd w:val="clear" w:color="auto" w:fill="F2F2F2"/>
            <w:tcMar>
              <w:right w:w="369" w:type="dxa"/>
            </w:tcMar>
          </w:tcPr>
          <w:p w14:paraId="2C5D734F" w14:textId="1A7F033C" w:rsidR="000C3C99" w:rsidRPr="003F7C14" w:rsidRDefault="000C3C99" w:rsidP="000C3C99">
            <w:pPr>
              <w:pStyle w:val="Textoindependiente"/>
              <w:keepLines/>
              <w:widowControl w:val="0"/>
              <w:spacing w:before="0"/>
              <w:ind w:right="-53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color w:val="auto"/>
                <w:sz w:val="18"/>
                <w:szCs w:val="18"/>
              </w:rPr>
              <w:t xml:space="preserve"> 1 612</w:t>
            </w:r>
          </w:p>
        </w:tc>
        <w:tc>
          <w:tcPr>
            <w:tcW w:w="1294" w:type="dxa"/>
            <w:shd w:val="clear" w:color="auto" w:fill="F2F2F2"/>
            <w:tcMar>
              <w:right w:w="454" w:type="dxa"/>
            </w:tcMar>
          </w:tcPr>
          <w:p w14:paraId="181D5EF7" w14:textId="79D8BAFA" w:rsidR="000C3C99" w:rsidRPr="003F7C14" w:rsidRDefault="000C3C99" w:rsidP="000C3C99">
            <w:pPr>
              <w:pStyle w:val="Textoindependiente"/>
              <w:keepLines/>
              <w:widowControl w:val="0"/>
              <w:tabs>
                <w:tab w:val="decimal" w:pos="393"/>
              </w:tabs>
              <w:spacing w:before="0"/>
              <w:ind w:left="340" w:right="13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color w:val="auto"/>
                <w:sz w:val="18"/>
                <w:szCs w:val="18"/>
              </w:rPr>
              <w:t>1.3</w:t>
            </w:r>
          </w:p>
        </w:tc>
      </w:tr>
      <w:tr w:rsidR="000C3C99" w:rsidRPr="00B6284E" w14:paraId="57EFA20F" w14:textId="77777777" w:rsidTr="00E84BA8">
        <w:trPr>
          <w:cantSplit/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shd w:val="clear" w:color="auto" w:fill="C0C0C0"/>
            <w:tcMar>
              <w:left w:w="0" w:type="dxa"/>
              <w:right w:w="0" w:type="dxa"/>
            </w:tcMar>
          </w:tcPr>
          <w:p w14:paraId="1DF69E17" w14:textId="6DBF6EF5" w:rsidR="000C3C99" w:rsidRPr="003F7C14" w:rsidRDefault="000C3C99" w:rsidP="000C3C99">
            <w:pPr>
              <w:keepLines/>
              <w:widowControl w:val="0"/>
              <w:ind w:left="57"/>
              <w:contextualSpacing/>
              <w:rPr>
                <w:snapToGrid w:val="0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sz w:val="18"/>
                <w:szCs w:val="18"/>
              </w:rPr>
              <w:t>Fierro</w:t>
            </w:r>
          </w:p>
        </w:tc>
        <w:tc>
          <w:tcPr>
            <w:tcW w:w="1293" w:type="dxa"/>
            <w:shd w:val="clear" w:color="auto" w:fill="C0C0C0"/>
            <w:tcMar>
              <w:right w:w="369" w:type="dxa"/>
            </w:tcMar>
          </w:tcPr>
          <w:p w14:paraId="191B9ECA" w14:textId="6C5658A7" w:rsidR="000C3C99" w:rsidRPr="003F7C14" w:rsidRDefault="000C3C99" w:rsidP="000C3C99">
            <w:pPr>
              <w:pStyle w:val="Textoindependiente"/>
              <w:keepLines/>
              <w:widowControl w:val="0"/>
              <w:spacing w:before="0"/>
              <w:ind w:right="-66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b/>
                <w:bCs/>
                <w:color w:val="auto"/>
                <w:sz w:val="18"/>
                <w:szCs w:val="18"/>
              </w:rPr>
              <w:t xml:space="preserve"> 526 151</w:t>
            </w:r>
          </w:p>
        </w:tc>
        <w:tc>
          <w:tcPr>
            <w:tcW w:w="1294" w:type="dxa"/>
            <w:shd w:val="clear" w:color="auto" w:fill="C0C0C0"/>
            <w:tcMar>
              <w:right w:w="369" w:type="dxa"/>
            </w:tcMar>
          </w:tcPr>
          <w:p w14:paraId="53A77B55" w14:textId="142C9CC2" w:rsidR="000C3C99" w:rsidRPr="003F7C14" w:rsidRDefault="000C3C99" w:rsidP="000C3C99">
            <w:pPr>
              <w:pStyle w:val="Textoindependiente"/>
              <w:keepLines/>
              <w:widowControl w:val="0"/>
              <w:spacing w:before="0"/>
              <w:ind w:right="-53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b/>
                <w:bCs/>
                <w:color w:val="auto"/>
                <w:sz w:val="18"/>
                <w:szCs w:val="18"/>
              </w:rPr>
              <w:t xml:space="preserve"> 444 123</w:t>
            </w:r>
          </w:p>
        </w:tc>
        <w:tc>
          <w:tcPr>
            <w:tcW w:w="1294" w:type="dxa"/>
            <w:shd w:val="clear" w:color="auto" w:fill="C0C0C0"/>
            <w:tcMar>
              <w:right w:w="454" w:type="dxa"/>
            </w:tcMar>
          </w:tcPr>
          <w:p w14:paraId="5B333E73" w14:textId="588BFB44" w:rsidR="000C3C99" w:rsidRPr="003F7C14" w:rsidRDefault="000C3C99" w:rsidP="000C3C99">
            <w:pPr>
              <w:pStyle w:val="Textoindependiente"/>
              <w:keepLines/>
              <w:widowControl w:val="0"/>
              <w:tabs>
                <w:tab w:val="decimal" w:pos="393"/>
              </w:tabs>
              <w:spacing w:before="0"/>
              <w:ind w:left="340" w:right="13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b/>
                <w:bCs/>
                <w:color w:val="auto"/>
                <w:sz w:val="18"/>
                <w:szCs w:val="18"/>
              </w:rPr>
              <w:t>-15.6</w:t>
            </w:r>
          </w:p>
        </w:tc>
      </w:tr>
      <w:tr w:rsidR="000C3C99" w:rsidRPr="00B6284E" w14:paraId="7235883B" w14:textId="77777777" w:rsidTr="00E84B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shd w:val="clear" w:color="auto" w:fill="auto"/>
            <w:tcMar>
              <w:left w:w="0" w:type="dxa"/>
              <w:right w:w="0" w:type="dxa"/>
            </w:tcMar>
          </w:tcPr>
          <w:p w14:paraId="1F2902F3" w14:textId="0324A4CC" w:rsidR="000C3C99" w:rsidRPr="003F7C14" w:rsidRDefault="000C3C99" w:rsidP="000C3C99">
            <w:pPr>
              <w:keepLines/>
              <w:widowControl w:val="0"/>
              <w:ind w:left="170"/>
              <w:contextualSpacing/>
              <w:rPr>
                <w:b w:val="0"/>
                <w:bCs w:val="0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b w:val="0"/>
                <w:bCs w:val="0"/>
                <w:sz w:val="18"/>
                <w:szCs w:val="18"/>
              </w:rPr>
              <w:t>Michoacán de Ocampo</w:t>
            </w:r>
          </w:p>
        </w:tc>
        <w:tc>
          <w:tcPr>
            <w:tcW w:w="1293" w:type="dxa"/>
            <w:shd w:val="clear" w:color="auto" w:fill="auto"/>
            <w:tcMar>
              <w:right w:w="369" w:type="dxa"/>
            </w:tcMar>
          </w:tcPr>
          <w:p w14:paraId="0362F488" w14:textId="49452665" w:rsidR="000C3C99" w:rsidRPr="003F7C14" w:rsidRDefault="000C3C99" w:rsidP="000C3C99">
            <w:pPr>
              <w:pStyle w:val="Textoindependiente"/>
              <w:keepLines/>
              <w:widowControl w:val="0"/>
              <w:spacing w:before="0"/>
              <w:ind w:right="-66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color w:val="auto"/>
                <w:sz w:val="18"/>
                <w:szCs w:val="18"/>
              </w:rPr>
              <w:t xml:space="preserve"> 279 863</w:t>
            </w:r>
          </w:p>
        </w:tc>
        <w:tc>
          <w:tcPr>
            <w:tcW w:w="1294" w:type="dxa"/>
            <w:shd w:val="clear" w:color="auto" w:fill="auto"/>
            <w:tcMar>
              <w:right w:w="369" w:type="dxa"/>
            </w:tcMar>
          </w:tcPr>
          <w:p w14:paraId="064BA721" w14:textId="0C11FDCE" w:rsidR="000C3C99" w:rsidRPr="003F7C14" w:rsidRDefault="000C3C99" w:rsidP="000C3C99">
            <w:pPr>
              <w:pStyle w:val="Textoindependiente"/>
              <w:keepLines/>
              <w:widowControl w:val="0"/>
              <w:spacing w:before="0"/>
              <w:ind w:right="-53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color w:val="auto"/>
                <w:sz w:val="18"/>
                <w:szCs w:val="18"/>
              </w:rPr>
              <w:t xml:space="preserve"> 314 527</w:t>
            </w:r>
          </w:p>
        </w:tc>
        <w:tc>
          <w:tcPr>
            <w:tcW w:w="1294" w:type="dxa"/>
            <w:shd w:val="clear" w:color="auto" w:fill="auto"/>
            <w:tcMar>
              <w:right w:w="454" w:type="dxa"/>
            </w:tcMar>
          </w:tcPr>
          <w:p w14:paraId="1F57466D" w14:textId="7487947E" w:rsidR="000C3C99" w:rsidRPr="003F7C14" w:rsidRDefault="000C3C99" w:rsidP="000C3C99">
            <w:pPr>
              <w:pStyle w:val="Textoindependiente"/>
              <w:keepLines/>
              <w:widowControl w:val="0"/>
              <w:tabs>
                <w:tab w:val="decimal" w:pos="393"/>
              </w:tabs>
              <w:spacing w:before="0"/>
              <w:ind w:left="340" w:right="13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color w:val="auto"/>
                <w:sz w:val="18"/>
                <w:szCs w:val="18"/>
              </w:rPr>
              <w:t>12.4</w:t>
            </w:r>
          </w:p>
        </w:tc>
      </w:tr>
      <w:tr w:rsidR="000C3C99" w:rsidRPr="00B6284E" w14:paraId="64FD4F5F" w14:textId="77777777" w:rsidTr="00E84BA8">
        <w:trPr>
          <w:cantSplit/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shd w:val="clear" w:color="auto" w:fill="F2F2F2"/>
            <w:tcMar>
              <w:left w:w="0" w:type="dxa"/>
              <w:right w:w="0" w:type="dxa"/>
            </w:tcMar>
          </w:tcPr>
          <w:p w14:paraId="0AB827F6" w14:textId="3349008D" w:rsidR="000C3C99" w:rsidRPr="003F7C14" w:rsidRDefault="000C3C99" w:rsidP="000C3C99">
            <w:pPr>
              <w:keepLines/>
              <w:widowControl w:val="0"/>
              <w:ind w:left="170"/>
              <w:contextualSpacing/>
              <w:rPr>
                <w:b w:val="0"/>
                <w:bCs w:val="0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b w:val="0"/>
                <w:bCs w:val="0"/>
                <w:sz w:val="18"/>
                <w:szCs w:val="18"/>
              </w:rPr>
              <w:t>Colima</w:t>
            </w:r>
          </w:p>
        </w:tc>
        <w:tc>
          <w:tcPr>
            <w:tcW w:w="1293" w:type="dxa"/>
            <w:shd w:val="clear" w:color="auto" w:fill="F2F2F2"/>
            <w:tcMar>
              <w:right w:w="369" w:type="dxa"/>
            </w:tcMar>
          </w:tcPr>
          <w:p w14:paraId="55E1CAD4" w14:textId="2ACF486D" w:rsidR="000C3C99" w:rsidRPr="003F7C14" w:rsidRDefault="000C3C99" w:rsidP="000C3C99">
            <w:pPr>
              <w:pStyle w:val="Textoindependiente"/>
              <w:keepLines/>
              <w:widowControl w:val="0"/>
              <w:spacing w:before="0"/>
              <w:ind w:right="-66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color w:val="auto"/>
                <w:sz w:val="18"/>
                <w:szCs w:val="18"/>
              </w:rPr>
              <w:t xml:space="preserve"> 246 288</w:t>
            </w:r>
          </w:p>
        </w:tc>
        <w:tc>
          <w:tcPr>
            <w:tcW w:w="1294" w:type="dxa"/>
            <w:shd w:val="clear" w:color="auto" w:fill="F2F2F2"/>
            <w:tcMar>
              <w:right w:w="369" w:type="dxa"/>
            </w:tcMar>
          </w:tcPr>
          <w:p w14:paraId="522F0546" w14:textId="244BEFE0" w:rsidR="000C3C99" w:rsidRPr="003F7C14" w:rsidRDefault="000C3C99" w:rsidP="000C3C99">
            <w:pPr>
              <w:pStyle w:val="Textoindependiente"/>
              <w:keepLines/>
              <w:widowControl w:val="0"/>
              <w:spacing w:before="0"/>
              <w:ind w:right="-53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color w:val="auto"/>
                <w:sz w:val="18"/>
                <w:szCs w:val="18"/>
              </w:rPr>
              <w:t xml:space="preserve"> 129 596</w:t>
            </w:r>
          </w:p>
        </w:tc>
        <w:tc>
          <w:tcPr>
            <w:tcW w:w="1294" w:type="dxa"/>
            <w:shd w:val="clear" w:color="auto" w:fill="F2F2F2"/>
            <w:tcMar>
              <w:right w:w="454" w:type="dxa"/>
            </w:tcMar>
          </w:tcPr>
          <w:p w14:paraId="70EA3B99" w14:textId="39371718" w:rsidR="000C3C99" w:rsidRPr="003F7C14" w:rsidRDefault="000C3C99" w:rsidP="000C3C99">
            <w:pPr>
              <w:pStyle w:val="Textoindependiente"/>
              <w:keepLines/>
              <w:widowControl w:val="0"/>
              <w:tabs>
                <w:tab w:val="decimal" w:pos="393"/>
              </w:tabs>
              <w:spacing w:before="0"/>
              <w:ind w:left="340" w:right="13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color w:val="auto"/>
                <w:sz w:val="18"/>
                <w:szCs w:val="18"/>
              </w:rPr>
              <w:t>-47.4</w:t>
            </w:r>
          </w:p>
        </w:tc>
      </w:tr>
      <w:tr w:rsidR="000C3C99" w:rsidRPr="00B6284E" w14:paraId="5D768EF0" w14:textId="77777777" w:rsidTr="00E84B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shd w:val="clear" w:color="auto" w:fill="C0C0C0"/>
            <w:tcMar>
              <w:left w:w="0" w:type="dxa"/>
              <w:right w:w="0" w:type="dxa"/>
            </w:tcMar>
          </w:tcPr>
          <w:p w14:paraId="3B04FB9C" w14:textId="1E7DE414" w:rsidR="000C3C99" w:rsidRPr="003F7C14" w:rsidRDefault="000C3C99" w:rsidP="000C3C99">
            <w:pPr>
              <w:keepLines/>
              <w:widowControl w:val="0"/>
              <w:ind w:left="57"/>
              <w:contextualSpacing/>
              <w:rPr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sz w:val="18"/>
                <w:szCs w:val="18"/>
              </w:rPr>
              <w:t>Azufre</w:t>
            </w:r>
          </w:p>
        </w:tc>
        <w:tc>
          <w:tcPr>
            <w:tcW w:w="1293" w:type="dxa"/>
            <w:shd w:val="clear" w:color="auto" w:fill="C0C0C0"/>
            <w:tcMar>
              <w:right w:w="369" w:type="dxa"/>
            </w:tcMar>
          </w:tcPr>
          <w:p w14:paraId="493573C7" w14:textId="42EDB344" w:rsidR="000C3C99" w:rsidRPr="003F7C14" w:rsidRDefault="000C3C99" w:rsidP="000C3C99">
            <w:pPr>
              <w:pStyle w:val="Textoindependiente"/>
              <w:keepLines/>
              <w:widowControl w:val="0"/>
              <w:spacing w:before="0"/>
              <w:ind w:right="-66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auto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b/>
                <w:bCs/>
                <w:color w:val="auto"/>
                <w:sz w:val="18"/>
                <w:szCs w:val="18"/>
              </w:rPr>
              <w:t xml:space="preserve"> 14 974</w:t>
            </w:r>
          </w:p>
        </w:tc>
        <w:tc>
          <w:tcPr>
            <w:tcW w:w="1294" w:type="dxa"/>
            <w:shd w:val="clear" w:color="auto" w:fill="C0C0C0"/>
            <w:tcMar>
              <w:right w:w="369" w:type="dxa"/>
            </w:tcMar>
          </w:tcPr>
          <w:p w14:paraId="22A7668C" w14:textId="71C275D3" w:rsidR="000C3C99" w:rsidRPr="003F7C14" w:rsidRDefault="000C3C99" w:rsidP="000C3C99">
            <w:pPr>
              <w:pStyle w:val="Textoindependiente"/>
              <w:keepLines/>
              <w:widowControl w:val="0"/>
              <w:spacing w:before="0"/>
              <w:ind w:right="-53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auto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b/>
                <w:bCs/>
                <w:color w:val="auto"/>
                <w:sz w:val="18"/>
                <w:szCs w:val="18"/>
              </w:rPr>
              <w:t xml:space="preserve"> 15 159</w:t>
            </w:r>
          </w:p>
        </w:tc>
        <w:tc>
          <w:tcPr>
            <w:tcW w:w="1294" w:type="dxa"/>
            <w:shd w:val="clear" w:color="auto" w:fill="C0C0C0"/>
            <w:tcMar>
              <w:right w:w="454" w:type="dxa"/>
            </w:tcMar>
          </w:tcPr>
          <w:p w14:paraId="0B15C6C1" w14:textId="459E350C" w:rsidR="000C3C99" w:rsidRPr="003F7C14" w:rsidRDefault="000C3C99" w:rsidP="000C3C99">
            <w:pPr>
              <w:pStyle w:val="Textoindependiente"/>
              <w:keepLines/>
              <w:widowControl w:val="0"/>
              <w:tabs>
                <w:tab w:val="decimal" w:pos="393"/>
              </w:tabs>
              <w:spacing w:before="0"/>
              <w:ind w:left="340" w:right="13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auto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b/>
                <w:bCs/>
                <w:color w:val="auto"/>
                <w:sz w:val="18"/>
                <w:szCs w:val="18"/>
              </w:rPr>
              <w:t>1.2</w:t>
            </w:r>
          </w:p>
        </w:tc>
      </w:tr>
      <w:tr w:rsidR="000C3C99" w:rsidRPr="00B6284E" w14:paraId="1EEAA21E" w14:textId="77777777" w:rsidTr="00E84BA8">
        <w:trPr>
          <w:cantSplit/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shd w:val="clear" w:color="auto" w:fill="auto"/>
            <w:tcMar>
              <w:left w:w="0" w:type="dxa"/>
              <w:right w:w="0" w:type="dxa"/>
            </w:tcMar>
          </w:tcPr>
          <w:p w14:paraId="28566934" w14:textId="1FC7A5A8" w:rsidR="000C3C99" w:rsidRPr="003F7C14" w:rsidRDefault="000C3C99" w:rsidP="000C3C99">
            <w:pPr>
              <w:keepLines/>
              <w:widowControl w:val="0"/>
              <w:ind w:left="170"/>
              <w:contextualSpacing/>
              <w:rPr>
                <w:b w:val="0"/>
                <w:bCs w:val="0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b w:val="0"/>
                <w:bCs w:val="0"/>
                <w:sz w:val="18"/>
                <w:szCs w:val="18"/>
              </w:rPr>
              <w:t>Nuevo León</w:t>
            </w:r>
          </w:p>
        </w:tc>
        <w:tc>
          <w:tcPr>
            <w:tcW w:w="1293" w:type="dxa"/>
            <w:shd w:val="clear" w:color="auto" w:fill="auto"/>
            <w:tcMar>
              <w:right w:w="369" w:type="dxa"/>
            </w:tcMar>
          </w:tcPr>
          <w:p w14:paraId="160EA578" w14:textId="0B5252CA" w:rsidR="000C3C99" w:rsidRPr="003F7C14" w:rsidRDefault="000C3C99" w:rsidP="000C3C99">
            <w:pPr>
              <w:pStyle w:val="Textoindependiente"/>
              <w:keepLines/>
              <w:widowControl w:val="0"/>
              <w:spacing w:before="0"/>
              <w:ind w:right="-66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color w:val="auto"/>
                <w:sz w:val="18"/>
                <w:szCs w:val="18"/>
              </w:rPr>
              <w:t xml:space="preserve"> 4 730</w:t>
            </w:r>
          </w:p>
        </w:tc>
        <w:tc>
          <w:tcPr>
            <w:tcW w:w="1294" w:type="dxa"/>
            <w:shd w:val="clear" w:color="auto" w:fill="auto"/>
            <w:tcMar>
              <w:right w:w="369" w:type="dxa"/>
            </w:tcMar>
          </w:tcPr>
          <w:p w14:paraId="4AEE9B33" w14:textId="333C1E4B" w:rsidR="000C3C99" w:rsidRPr="003F7C14" w:rsidRDefault="000C3C99" w:rsidP="000C3C99">
            <w:pPr>
              <w:pStyle w:val="Textoindependiente"/>
              <w:keepLines/>
              <w:widowControl w:val="0"/>
              <w:spacing w:before="0"/>
              <w:ind w:right="-53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color w:val="auto"/>
                <w:sz w:val="18"/>
                <w:szCs w:val="18"/>
              </w:rPr>
              <w:t xml:space="preserve"> 5 177</w:t>
            </w:r>
          </w:p>
        </w:tc>
        <w:tc>
          <w:tcPr>
            <w:tcW w:w="1294" w:type="dxa"/>
            <w:shd w:val="clear" w:color="auto" w:fill="auto"/>
            <w:tcMar>
              <w:right w:w="454" w:type="dxa"/>
            </w:tcMar>
          </w:tcPr>
          <w:p w14:paraId="3EC4CC9E" w14:textId="0232A216" w:rsidR="000C3C99" w:rsidRPr="003F7C14" w:rsidRDefault="000C3C99" w:rsidP="000C3C99">
            <w:pPr>
              <w:pStyle w:val="Textoindependiente"/>
              <w:keepLines/>
              <w:widowControl w:val="0"/>
              <w:tabs>
                <w:tab w:val="decimal" w:pos="393"/>
              </w:tabs>
              <w:spacing w:before="0"/>
              <w:ind w:left="340" w:right="13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color w:val="auto"/>
                <w:sz w:val="18"/>
                <w:szCs w:val="18"/>
              </w:rPr>
              <w:t>9.5</w:t>
            </w:r>
          </w:p>
        </w:tc>
      </w:tr>
      <w:tr w:rsidR="000C3C99" w:rsidRPr="00B6284E" w14:paraId="7EEDF4E1" w14:textId="77777777" w:rsidTr="00E84B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shd w:val="clear" w:color="auto" w:fill="F2F2F2"/>
            <w:tcMar>
              <w:left w:w="0" w:type="dxa"/>
              <w:right w:w="0" w:type="dxa"/>
            </w:tcMar>
          </w:tcPr>
          <w:p w14:paraId="2A5A0EC6" w14:textId="47C4F20C" w:rsidR="000C3C99" w:rsidRPr="003F7C14" w:rsidRDefault="000C3C99" w:rsidP="000C3C99">
            <w:pPr>
              <w:keepLines/>
              <w:widowControl w:val="0"/>
              <w:ind w:left="170"/>
              <w:contextualSpacing/>
              <w:rPr>
                <w:b w:val="0"/>
                <w:bCs w:val="0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b w:val="0"/>
                <w:bCs w:val="0"/>
                <w:sz w:val="18"/>
                <w:szCs w:val="18"/>
              </w:rPr>
              <w:t>Tabasco</w:t>
            </w:r>
          </w:p>
        </w:tc>
        <w:tc>
          <w:tcPr>
            <w:tcW w:w="1293" w:type="dxa"/>
            <w:shd w:val="clear" w:color="auto" w:fill="F2F2F2"/>
            <w:tcMar>
              <w:right w:w="369" w:type="dxa"/>
            </w:tcMar>
          </w:tcPr>
          <w:p w14:paraId="5BF58C68" w14:textId="68965A5F" w:rsidR="000C3C99" w:rsidRPr="003F7C14" w:rsidRDefault="000C3C99" w:rsidP="000C3C99">
            <w:pPr>
              <w:pStyle w:val="Textoindependiente"/>
              <w:keepLines/>
              <w:widowControl w:val="0"/>
              <w:spacing w:before="0"/>
              <w:ind w:right="-66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color w:val="auto"/>
                <w:sz w:val="18"/>
                <w:szCs w:val="18"/>
              </w:rPr>
              <w:t xml:space="preserve"> 4 452</w:t>
            </w:r>
          </w:p>
        </w:tc>
        <w:tc>
          <w:tcPr>
            <w:tcW w:w="1294" w:type="dxa"/>
            <w:shd w:val="clear" w:color="auto" w:fill="F2F2F2"/>
            <w:tcMar>
              <w:right w:w="369" w:type="dxa"/>
            </w:tcMar>
          </w:tcPr>
          <w:p w14:paraId="761860BF" w14:textId="41FE04F7" w:rsidR="000C3C99" w:rsidRPr="003F7C14" w:rsidRDefault="000C3C99" w:rsidP="000C3C99">
            <w:pPr>
              <w:pStyle w:val="Textoindependiente"/>
              <w:keepLines/>
              <w:widowControl w:val="0"/>
              <w:spacing w:before="0"/>
              <w:ind w:right="-53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color w:val="auto"/>
                <w:sz w:val="18"/>
                <w:szCs w:val="18"/>
              </w:rPr>
              <w:t xml:space="preserve"> 3 113</w:t>
            </w:r>
          </w:p>
        </w:tc>
        <w:tc>
          <w:tcPr>
            <w:tcW w:w="1294" w:type="dxa"/>
            <w:shd w:val="clear" w:color="auto" w:fill="F2F2F2"/>
            <w:tcMar>
              <w:right w:w="454" w:type="dxa"/>
            </w:tcMar>
          </w:tcPr>
          <w:p w14:paraId="20447FF7" w14:textId="382E22D1" w:rsidR="000C3C99" w:rsidRPr="003F7C14" w:rsidRDefault="000C3C99" w:rsidP="000C3C99">
            <w:pPr>
              <w:pStyle w:val="Textoindependiente"/>
              <w:keepLines/>
              <w:widowControl w:val="0"/>
              <w:tabs>
                <w:tab w:val="decimal" w:pos="393"/>
              </w:tabs>
              <w:spacing w:before="0"/>
              <w:ind w:left="340" w:right="13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mallCaps/>
                <w:color w:val="auto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color w:val="auto"/>
                <w:sz w:val="18"/>
                <w:szCs w:val="18"/>
              </w:rPr>
              <w:t>-30.1</w:t>
            </w:r>
          </w:p>
        </w:tc>
      </w:tr>
      <w:tr w:rsidR="000C3C99" w:rsidRPr="00B6284E" w14:paraId="05A18F2C" w14:textId="77777777" w:rsidTr="00E84BA8">
        <w:trPr>
          <w:cantSplit/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shd w:val="clear" w:color="auto" w:fill="auto"/>
            <w:tcMar>
              <w:left w:w="0" w:type="dxa"/>
              <w:right w:w="0" w:type="dxa"/>
            </w:tcMar>
          </w:tcPr>
          <w:p w14:paraId="09D846E4" w14:textId="0F6C5E97" w:rsidR="000C3C99" w:rsidRPr="003F7C14" w:rsidRDefault="000C3C99" w:rsidP="000C3C99">
            <w:pPr>
              <w:keepLines/>
              <w:widowControl w:val="0"/>
              <w:ind w:left="170"/>
              <w:contextualSpacing/>
              <w:rPr>
                <w:b w:val="0"/>
                <w:bCs w:val="0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b w:val="0"/>
                <w:bCs w:val="0"/>
                <w:sz w:val="18"/>
                <w:szCs w:val="18"/>
              </w:rPr>
              <w:t>Hidalgo</w:t>
            </w:r>
          </w:p>
        </w:tc>
        <w:tc>
          <w:tcPr>
            <w:tcW w:w="1293" w:type="dxa"/>
            <w:shd w:val="clear" w:color="auto" w:fill="auto"/>
            <w:tcMar>
              <w:right w:w="369" w:type="dxa"/>
            </w:tcMar>
          </w:tcPr>
          <w:p w14:paraId="492442B6" w14:textId="73F16B69" w:rsidR="000C3C99" w:rsidRPr="003F7C14" w:rsidRDefault="000C3C99" w:rsidP="000C3C99">
            <w:pPr>
              <w:pStyle w:val="Textoindependiente"/>
              <w:keepLines/>
              <w:widowControl w:val="0"/>
              <w:spacing w:before="0"/>
              <w:ind w:right="-66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color w:val="auto"/>
                <w:sz w:val="18"/>
                <w:szCs w:val="18"/>
              </w:rPr>
              <w:t xml:space="preserve">  167</w:t>
            </w:r>
          </w:p>
        </w:tc>
        <w:tc>
          <w:tcPr>
            <w:tcW w:w="1294" w:type="dxa"/>
            <w:shd w:val="clear" w:color="auto" w:fill="auto"/>
            <w:tcMar>
              <w:right w:w="369" w:type="dxa"/>
            </w:tcMar>
          </w:tcPr>
          <w:p w14:paraId="0F202E91" w14:textId="520FB64D" w:rsidR="000C3C99" w:rsidRPr="003F7C14" w:rsidRDefault="000C3C99" w:rsidP="000C3C99">
            <w:pPr>
              <w:pStyle w:val="Textoindependiente"/>
              <w:keepLines/>
              <w:widowControl w:val="0"/>
              <w:spacing w:before="0"/>
              <w:ind w:right="-53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color w:val="auto"/>
                <w:sz w:val="18"/>
                <w:szCs w:val="18"/>
              </w:rPr>
              <w:t xml:space="preserve"> 1 956</w:t>
            </w:r>
          </w:p>
        </w:tc>
        <w:tc>
          <w:tcPr>
            <w:tcW w:w="1294" w:type="dxa"/>
            <w:shd w:val="clear" w:color="auto" w:fill="auto"/>
            <w:tcMar>
              <w:right w:w="454" w:type="dxa"/>
            </w:tcMar>
          </w:tcPr>
          <w:p w14:paraId="60A71A1C" w14:textId="66731772" w:rsidR="000C3C99" w:rsidRPr="003F7C14" w:rsidRDefault="000C3C99" w:rsidP="000C3C99">
            <w:pPr>
              <w:pStyle w:val="Textoindependiente"/>
              <w:keepLines/>
              <w:widowControl w:val="0"/>
              <w:tabs>
                <w:tab w:val="decimal" w:pos="393"/>
              </w:tabs>
              <w:spacing w:before="0"/>
              <w:ind w:left="340" w:right="13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color w:val="auto"/>
                <w:sz w:val="18"/>
                <w:szCs w:val="18"/>
              </w:rPr>
              <w:t>-o-</w:t>
            </w:r>
          </w:p>
        </w:tc>
      </w:tr>
      <w:tr w:rsidR="000C3C99" w:rsidRPr="00B6284E" w14:paraId="58EBAB5B" w14:textId="77777777" w:rsidTr="00E84B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shd w:val="clear" w:color="auto" w:fill="C0C0C0"/>
            <w:tcMar>
              <w:left w:w="0" w:type="dxa"/>
              <w:right w:w="0" w:type="dxa"/>
            </w:tcMar>
          </w:tcPr>
          <w:p w14:paraId="21FE4D26" w14:textId="784F8B34" w:rsidR="000C3C99" w:rsidRPr="003F7C14" w:rsidRDefault="000C3C99" w:rsidP="000C3C99">
            <w:pPr>
              <w:keepLines/>
              <w:widowControl w:val="0"/>
              <w:ind w:left="113"/>
              <w:contextualSpacing/>
              <w:rPr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sz w:val="18"/>
                <w:szCs w:val="18"/>
              </w:rPr>
              <w:t>Fluorita</w:t>
            </w:r>
          </w:p>
        </w:tc>
        <w:tc>
          <w:tcPr>
            <w:tcW w:w="1293" w:type="dxa"/>
            <w:shd w:val="clear" w:color="auto" w:fill="C0C0C0"/>
            <w:tcMar>
              <w:right w:w="369" w:type="dxa"/>
            </w:tcMar>
          </w:tcPr>
          <w:p w14:paraId="33E26D31" w14:textId="6C7A3066" w:rsidR="000C3C99" w:rsidRPr="003F7C14" w:rsidRDefault="000C3C99" w:rsidP="000C3C99">
            <w:pPr>
              <w:pStyle w:val="Textoindependiente"/>
              <w:keepLines/>
              <w:widowControl w:val="0"/>
              <w:spacing w:before="0"/>
              <w:ind w:right="-66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auto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b/>
                <w:bCs/>
                <w:color w:val="auto"/>
                <w:sz w:val="18"/>
                <w:szCs w:val="18"/>
              </w:rPr>
              <w:t xml:space="preserve"> 68 394</w:t>
            </w:r>
          </w:p>
        </w:tc>
        <w:tc>
          <w:tcPr>
            <w:tcW w:w="1294" w:type="dxa"/>
            <w:shd w:val="clear" w:color="auto" w:fill="C0C0C0"/>
            <w:tcMar>
              <w:right w:w="369" w:type="dxa"/>
            </w:tcMar>
          </w:tcPr>
          <w:p w14:paraId="1083C818" w14:textId="54A7B7EF" w:rsidR="000C3C99" w:rsidRPr="003F7C14" w:rsidRDefault="000C3C99" w:rsidP="000C3C99">
            <w:pPr>
              <w:pStyle w:val="Textoindependiente"/>
              <w:keepLines/>
              <w:widowControl w:val="0"/>
              <w:spacing w:before="0"/>
              <w:ind w:right="-53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auto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b/>
                <w:bCs/>
                <w:color w:val="auto"/>
                <w:sz w:val="18"/>
                <w:szCs w:val="18"/>
              </w:rPr>
              <w:t xml:space="preserve"> 69 556</w:t>
            </w:r>
          </w:p>
        </w:tc>
        <w:tc>
          <w:tcPr>
            <w:tcW w:w="1294" w:type="dxa"/>
            <w:shd w:val="clear" w:color="auto" w:fill="C0C0C0"/>
            <w:tcMar>
              <w:right w:w="454" w:type="dxa"/>
            </w:tcMar>
          </w:tcPr>
          <w:p w14:paraId="2AA00BA6" w14:textId="06F0E6E9" w:rsidR="000C3C99" w:rsidRPr="003F7C14" w:rsidRDefault="000C3C99" w:rsidP="000C3C99">
            <w:pPr>
              <w:pStyle w:val="Textoindependiente"/>
              <w:keepLines/>
              <w:widowControl w:val="0"/>
              <w:tabs>
                <w:tab w:val="decimal" w:pos="393"/>
              </w:tabs>
              <w:spacing w:before="0"/>
              <w:ind w:left="340" w:right="13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auto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b/>
                <w:bCs/>
                <w:color w:val="auto"/>
                <w:sz w:val="18"/>
                <w:szCs w:val="18"/>
              </w:rPr>
              <w:t>1.7</w:t>
            </w:r>
          </w:p>
        </w:tc>
      </w:tr>
      <w:tr w:rsidR="000C3C99" w:rsidRPr="00B6284E" w14:paraId="7E337178" w14:textId="77777777" w:rsidTr="00E84BA8">
        <w:trPr>
          <w:cantSplit/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shd w:val="clear" w:color="auto" w:fill="auto"/>
            <w:tcMar>
              <w:left w:w="0" w:type="dxa"/>
              <w:right w:w="0" w:type="dxa"/>
            </w:tcMar>
          </w:tcPr>
          <w:p w14:paraId="6419A9E8" w14:textId="71FB677E" w:rsidR="000C3C99" w:rsidRPr="003F7C14" w:rsidRDefault="000C3C99" w:rsidP="000C3C99">
            <w:pPr>
              <w:keepLines/>
              <w:widowControl w:val="0"/>
              <w:ind w:left="170"/>
              <w:contextualSpacing/>
              <w:rPr>
                <w:b w:val="0"/>
                <w:bCs w:val="0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b w:val="0"/>
                <w:bCs w:val="0"/>
                <w:sz w:val="18"/>
                <w:szCs w:val="18"/>
              </w:rPr>
              <w:t>San Luis Potosí</w:t>
            </w:r>
          </w:p>
        </w:tc>
        <w:tc>
          <w:tcPr>
            <w:tcW w:w="1293" w:type="dxa"/>
            <w:shd w:val="clear" w:color="auto" w:fill="auto"/>
            <w:tcMar>
              <w:right w:w="369" w:type="dxa"/>
            </w:tcMar>
          </w:tcPr>
          <w:p w14:paraId="4798200B" w14:textId="2400801E" w:rsidR="000C3C99" w:rsidRPr="003F7C14" w:rsidRDefault="000C3C99" w:rsidP="000C3C99">
            <w:pPr>
              <w:pStyle w:val="Textoindependiente"/>
              <w:keepLines/>
              <w:widowControl w:val="0"/>
              <w:spacing w:before="0"/>
              <w:ind w:right="-66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color w:val="auto"/>
                <w:sz w:val="18"/>
                <w:szCs w:val="18"/>
              </w:rPr>
              <w:t xml:space="preserve"> 45 959</w:t>
            </w:r>
          </w:p>
        </w:tc>
        <w:tc>
          <w:tcPr>
            <w:tcW w:w="1294" w:type="dxa"/>
            <w:shd w:val="clear" w:color="auto" w:fill="auto"/>
            <w:tcMar>
              <w:right w:w="369" w:type="dxa"/>
            </w:tcMar>
          </w:tcPr>
          <w:p w14:paraId="32121C04" w14:textId="2411D75D" w:rsidR="000C3C99" w:rsidRPr="003F7C14" w:rsidRDefault="000C3C99" w:rsidP="000C3C99">
            <w:pPr>
              <w:pStyle w:val="Textoindependiente"/>
              <w:keepLines/>
              <w:widowControl w:val="0"/>
              <w:spacing w:before="0"/>
              <w:ind w:right="-53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color w:val="auto"/>
                <w:sz w:val="18"/>
                <w:szCs w:val="18"/>
              </w:rPr>
              <w:t xml:space="preserve"> 46 647</w:t>
            </w:r>
          </w:p>
        </w:tc>
        <w:tc>
          <w:tcPr>
            <w:tcW w:w="1294" w:type="dxa"/>
            <w:shd w:val="clear" w:color="auto" w:fill="auto"/>
            <w:tcMar>
              <w:right w:w="454" w:type="dxa"/>
            </w:tcMar>
          </w:tcPr>
          <w:p w14:paraId="7BC98D02" w14:textId="5139A4EA" w:rsidR="000C3C99" w:rsidRPr="003F7C14" w:rsidRDefault="000C3C99" w:rsidP="000C3C99">
            <w:pPr>
              <w:pStyle w:val="Textoindependiente"/>
              <w:keepLines/>
              <w:widowControl w:val="0"/>
              <w:tabs>
                <w:tab w:val="decimal" w:pos="393"/>
              </w:tabs>
              <w:spacing w:before="0"/>
              <w:ind w:left="340" w:right="13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color w:val="auto"/>
                <w:sz w:val="18"/>
                <w:szCs w:val="18"/>
              </w:rPr>
              <w:t>1.5</w:t>
            </w:r>
          </w:p>
        </w:tc>
      </w:tr>
      <w:tr w:rsidR="000C3C99" w:rsidRPr="008D620E" w14:paraId="5AB41FA3" w14:textId="77777777" w:rsidTr="00E84B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shd w:val="clear" w:color="auto" w:fill="F2F2F2"/>
            <w:tcMar>
              <w:left w:w="0" w:type="dxa"/>
              <w:right w:w="0" w:type="dxa"/>
            </w:tcMar>
          </w:tcPr>
          <w:p w14:paraId="16951097" w14:textId="479BC888" w:rsidR="000C3C99" w:rsidRPr="003F7C14" w:rsidRDefault="000C3C99" w:rsidP="000C3C99">
            <w:pPr>
              <w:keepLines/>
              <w:widowControl w:val="0"/>
              <w:ind w:left="170"/>
              <w:contextualSpacing/>
              <w:rPr>
                <w:b w:val="0"/>
                <w:bCs w:val="0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b w:val="0"/>
                <w:bCs w:val="0"/>
                <w:sz w:val="18"/>
                <w:szCs w:val="18"/>
              </w:rPr>
              <w:t>Coahuila de Zaragoza</w:t>
            </w:r>
          </w:p>
        </w:tc>
        <w:tc>
          <w:tcPr>
            <w:tcW w:w="1293" w:type="dxa"/>
            <w:shd w:val="clear" w:color="auto" w:fill="F2F2F2"/>
            <w:tcMar>
              <w:right w:w="369" w:type="dxa"/>
            </w:tcMar>
          </w:tcPr>
          <w:p w14:paraId="6FAA3E67" w14:textId="58C31AFB" w:rsidR="000C3C99" w:rsidRPr="003F7C14" w:rsidRDefault="000C3C99" w:rsidP="000C3C99">
            <w:pPr>
              <w:pStyle w:val="Textoindependiente"/>
              <w:keepLines/>
              <w:widowControl w:val="0"/>
              <w:spacing w:before="0"/>
              <w:ind w:right="-66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color w:val="auto"/>
                <w:sz w:val="18"/>
                <w:szCs w:val="18"/>
              </w:rPr>
              <w:t xml:space="preserve"> 1 760</w:t>
            </w:r>
          </w:p>
        </w:tc>
        <w:tc>
          <w:tcPr>
            <w:tcW w:w="1294" w:type="dxa"/>
            <w:shd w:val="clear" w:color="auto" w:fill="F2F2F2"/>
            <w:tcMar>
              <w:right w:w="369" w:type="dxa"/>
            </w:tcMar>
          </w:tcPr>
          <w:p w14:paraId="7128F58B" w14:textId="1C68719A" w:rsidR="000C3C99" w:rsidRPr="003F7C14" w:rsidRDefault="000C3C99" w:rsidP="000C3C99">
            <w:pPr>
              <w:pStyle w:val="Textoindependiente"/>
              <w:keepLines/>
              <w:widowControl w:val="0"/>
              <w:spacing w:before="0"/>
              <w:ind w:right="-53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color w:val="auto"/>
                <w:sz w:val="18"/>
                <w:szCs w:val="18"/>
              </w:rPr>
              <w:t xml:space="preserve"> 1 947</w:t>
            </w:r>
          </w:p>
        </w:tc>
        <w:tc>
          <w:tcPr>
            <w:tcW w:w="1294" w:type="dxa"/>
            <w:shd w:val="clear" w:color="auto" w:fill="F2F2F2"/>
            <w:tcMar>
              <w:right w:w="454" w:type="dxa"/>
            </w:tcMar>
          </w:tcPr>
          <w:p w14:paraId="4B60C6B6" w14:textId="02C5BA5D" w:rsidR="000C3C99" w:rsidRPr="003F7C14" w:rsidRDefault="000C3C99" w:rsidP="000C3C99">
            <w:pPr>
              <w:pStyle w:val="Textoindependiente"/>
              <w:keepLines/>
              <w:widowControl w:val="0"/>
              <w:tabs>
                <w:tab w:val="decimal" w:pos="393"/>
              </w:tabs>
              <w:spacing w:before="0"/>
              <w:ind w:left="340" w:right="13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  <w:highlight w:val="yellow"/>
                <w:lang w:val="es-MX"/>
              </w:rPr>
            </w:pPr>
            <w:r w:rsidRPr="003F7C14">
              <w:rPr>
                <w:color w:val="auto"/>
                <w:sz w:val="18"/>
                <w:szCs w:val="18"/>
              </w:rPr>
              <w:t>10.6</w:t>
            </w:r>
          </w:p>
        </w:tc>
      </w:tr>
    </w:tbl>
    <w:bookmarkEnd w:id="3"/>
    <w:p w14:paraId="3D06564C" w14:textId="09AF8BA2" w:rsidR="006C6259" w:rsidRPr="00B6284E" w:rsidRDefault="00CF06CD" w:rsidP="006C6259">
      <w:pPr>
        <w:ind w:left="2198" w:right="113" w:hanging="630"/>
        <w:rPr>
          <w:rFonts w:eastAsiaTheme="minorHAnsi"/>
          <w:color w:val="4D565E"/>
          <w:sz w:val="16"/>
          <w:szCs w:val="16"/>
          <w:lang w:val="es-MX" w:eastAsia="en-US"/>
        </w:rPr>
      </w:pPr>
      <w:r w:rsidRPr="008D620E">
        <w:rPr>
          <w:rFonts w:eastAsiaTheme="minorHAnsi"/>
          <w:color w:val="4D565E"/>
          <w:sz w:val="16"/>
          <w:szCs w:val="16"/>
          <w:vertAlign w:val="superscript"/>
          <w:lang w:val="es-MX" w:eastAsia="en-US"/>
        </w:rPr>
        <w:t>1</w:t>
      </w:r>
      <w:r w:rsidR="006C6259" w:rsidRPr="008D620E">
        <w:rPr>
          <w:rFonts w:eastAsiaTheme="minorHAnsi"/>
          <w:color w:val="4D565E"/>
          <w:sz w:val="16"/>
          <w:szCs w:val="16"/>
          <w:vertAlign w:val="superscript"/>
          <w:lang w:val="es-MX" w:eastAsia="en-US"/>
        </w:rPr>
        <w:t>/</w:t>
      </w:r>
      <w:r w:rsidR="006C6259" w:rsidRPr="008D620E">
        <w:rPr>
          <w:rFonts w:eastAsiaTheme="minorHAnsi"/>
          <w:color w:val="4D565E"/>
          <w:sz w:val="16"/>
          <w:szCs w:val="16"/>
          <w:lang w:val="es-MX" w:eastAsia="en-US"/>
        </w:rPr>
        <w:tab/>
        <w:t>Cifras preliminares.</w:t>
      </w:r>
    </w:p>
    <w:p w14:paraId="3E9AA9D7" w14:textId="5EFA72F8" w:rsidR="00C84352" w:rsidRDefault="00CF06CD" w:rsidP="009C5352">
      <w:pPr>
        <w:ind w:left="2198" w:right="113" w:hanging="630"/>
        <w:rPr>
          <w:color w:val="4D565E"/>
          <w:sz w:val="16"/>
          <w:szCs w:val="16"/>
          <w:lang w:val="es-MX"/>
        </w:rPr>
      </w:pPr>
      <w:r w:rsidRPr="00907E36">
        <w:rPr>
          <w:rFonts w:eastAsiaTheme="minorHAnsi"/>
          <w:color w:val="4D565E"/>
          <w:sz w:val="16"/>
          <w:szCs w:val="16"/>
          <w:vertAlign w:val="superscript"/>
          <w:lang w:val="es-MX" w:eastAsia="en-US"/>
        </w:rPr>
        <w:t>2</w:t>
      </w:r>
      <w:r w:rsidR="00332C04" w:rsidRPr="00907E36">
        <w:rPr>
          <w:rFonts w:eastAsiaTheme="minorHAnsi"/>
          <w:color w:val="4D565E"/>
          <w:sz w:val="16"/>
          <w:szCs w:val="16"/>
          <w:vertAlign w:val="superscript"/>
          <w:lang w:val="es-MX" w:eastAsia="en-US"/>
        </w:rPr>
        <w:t>/</w:t>
      </w:r>
      <w:r w:rsidR="00332C04" w:rsidRPr="00B6284E">
        <w:rPr>
          <w:rFonts w:eastAsiaTheme="minorHAnsi"/>
          <w:color w:val="4D565E"/>
          <w:sz w:val="16"/>
          <w:szCs w:val="16"/>
          <w:lang w:val="es-MX" w:eastAsia="en-US"/>
        </w:rPr>
        <w:tab/>
      </w:r>
      <w:r w:rsidR="009C5352" w:rsidRPr="00B6284E">
        <w:rPr>
          <w:color w:val="4D565E"/>
          <w:sz w:val="16"/>
          <w:szCs w:val="16"/>
          <w:lang w:val="es-MX"/>
        </w:rPr>
        <w:t>Kilogram</w:t>
      </w:r>
      <w:r w:rsidR="009C5352" w:rsidRPr="000C3C99">
        <w:rPr>
          <w:color w:val="4D565E"/>
          <w:sz w:val="16"/>
          <w:szCs w:val="16"/>
          <w:lang w:val="es-MX"/>
        </w:rPr>
        <w:t>os</w:t>
      </w:r>
      <w:r w:rsidR="009C5352" w:rsidRPr="00B6284E">
        <w:rPr>
          <w:color w:val="4D565E"/>
          <w:sz w:val="16"/>
          <w:szCs w:val="16"/>
          <w:lang w:val="es-MX"/>
        </w:rPr>
        <w:t>.</w:t>
      </w:r>
    </w:p>
    <w:p w14:paraId="4EA86164" w14:textId="3B849410" w:rsidR="000C3C99" w:rsidRPr="000C3C99" w:rsidRDefault="000C3C99" w:rsidP="009C5352">
      <w:pPr>
        <w:ind w:left="2198" w:right="113" w:hanging="630"/>
        <w:rPr>
          <w:color w:val="4D565E"/>
          <w:sz w:val="16"/>
          <w:szCs w:val="16"/>
          <w:lang w:val="es-MX"/>
        </w:rPr>
      </w:pPr>
      <w:r w:rsidRPr="000C3C99">
        <w:rPr>
          <w:color w:val="4D565E"/>
          <w:sz w:val="16"/>
          <w:szCs w:val="16"/>
        </w:rPr>
        <w:t>-o-</w:t>
      </w:r>
      <w:r>
        <w:rPr>
          <w:color w:val="4D565E"/>
          <w:sz w:val="16"/>
          <w:szCs w:val="16"/>
        </w:rPr>
        <w:tab/>
      </w:r>
      <w:r w:rsidRPr="000C3C99">
        <w:rPr>
          <w:color w:val="4D565E"/>
          <w:sz w:val="16"/>
          <w:szCs w:val="16"/>
        </w:rPr>
        <w:t>Variación porcentual mayor a 250</w:t>
      </w:r>
      <w:r w:rsidR="00E869EA">
        <w:rPr>
          <w:color w:val="4D565E"/>
          <w:sz w:val="16"/>
          <w:szCs w:val="16"/>
        </w:rPr>
        <w:t>.0</w:t>
      </w:r>
      <w:r>
        <w:rPr>
          <w:color w:val="4D565E"/>
          <w:sz w:val="16"/>
          <w:szCs w:val="16"/>
        </w:rPr>
        <w:t xml:space="preserve"> por ciento.</w:t>
      </w:r>
    </w:p>
    <w:p w14:paraId="6898302A" w14:textId="656C44E6" w:rsidR="00E521A1" w:rsidRPr="00335116" w:rsidRDefault="00EC581E" w:rsidP="00C23177">
      <w:pPr>
        <w:ind w:left="2198" w:right="113" w:hanging="630"/>
        <w:rPr>
          <w:color w:val="4D565E"/>
          <w:sz w:val="16"/>
          <w:szCs w:val="16"/>
          <w:lang w:val="it-IT"/>
        </w:rPr>
      </w:pPr>
      <w:r w:rsidRPr="00BA52C4">
        <w:rPr>
          <w:color w:val="4D565E"/>
          <w:sz w:val="16"/>
          <w:szCs w:val="16"/>
          <w:lang w:val="it-IT"/>
        </w:rPr>
        <w:t>Fuente:</w:t>
      </w:r>
      <w:r w:rsidRPr="00335116">
        <w:rPr>
          <w:color w:val="4D565E"/>
          <w:sz w:val="16"/>
          <w:szCs w:val="16"/>
          <w:lang w:val="it-IT"/>
        </w:rPr>
        <w:tab/>
      </w:r>
      <w:r w:rsidRPr="00335116">
        <w:rPr>
          <w:smallCaps/>
          <w:color w:val="4D565E"/>
          <w:sz w:val="16"/>
          <w:szCs w:val="16"/>
          <w:lang w:val="it-IT"/>
        </w:rPr>
        <w:t>inegi</w:t>
      </w:r>
      <w:r w:rsidRPr="00335116">
        <w:rPr>
          <w:color w:val="4D565E"/>
          <w:sz w:val="16"/>
          <w:szCs w:val="16"/>
          <w:lang w:val="it-IT"/>
        </w:rPr>
        <w:t>.</w:t>
      </w:r>
      <w:r w:rsidRPr="00335116">
        <w:rPr>
          <w:rStyle w:val="fontstyle01"/>
          <w:rFonts w:ascii="Arial" w:hAnsi="Arial" w:cs="Arial"/>
          <w:color w:val="4D565E"/>
          <w:sz w:val="16"/>
          <w:szCs w:val="16"/>
          <w:lang w:val="it-IT"/>
        </w:rPr>
        <w:t xml:space="preserve"> Industria Minerometalúrgica</w:t>
      </w:r>
      <w:r w:rsidRPr="00335116">
        <w:rPr>
          <w:smallCaps/>
          <w:color w:val="4D565E"/>
          <w:sz w:val="16"/>
          <w:szCs w:val="16"/>
          <w:lang w:val="it-IT"/>
        </w:rPr>
        <w:t xml:space="preserve"> (eimm),</w:t>
      </w:r>
      <w:r w:rsidRPr="00335116">
        <w:rPr>
          <w:color w:val="4D565E"/>
          <w:sz w:val="16"/>
          <w:szCs w:val="16"/>
          <w:lang w:val="it-IT"/>
        </w:rPr>
        <w:t xml:space="preserve"> 202</w:t>
      </w:r>
      <w:r w:rsidR="00B277AF" w:rsidRPr="00335116">
        <w:rPr>
          <w:color w:val="4D565E"/>
          <w:sz w:val="16"/>
          <w:szCs w:val="16"/>
          <w:lang w:val="it-IT"/>
        </w:rPr>
        <w:t>6</w:t>
      </w:r>
      <w:r w:rsidRPr="00335116">
        <w:rPr>
          <w:color w:val="4D565E"/>
          <w:sz w:val="16"/>
          <w:szCs w:val="16"/>
          <w:lang w:val="it-IT"/>
        </w:rPr>
        <w:t>.</w:t>
      </w:r>
    </w:p>
    <w:p w14:paraId="5F08C35F" w14:textId="0E93C6B7" w:rsidR="00FA134B" w:rsidRPr="00B6284E" w:rsidRDefault="002E3E0A" w:rsidP="0035461C">
      <w:pPr>
        <w:pStyle w:val="Prrafodelista"/>
        <w:spacing w:before="240" w:after="240"/>
        <w:ind w:left="0"/>
        <w:jc w:val="center"/>
        <w:rPr>
          <w:b/>
          <w:bCs/>
          <w:smallCaps/>
          <w:sz w:val="26"/>
          <w:szCs w:val="26"/>
          <w:lang w:val="es-MX"/>
        </w:rPr>
      </w:pPr>
      <w:proofErr w:type="spellStart"/>
      <w:r>
        <w:rPr>
          <w:b/>
          <w:bCs/>
          <w:smallCaps/>
          <w:sz w:val="26"/>
          <w:szCs w:val="26"/>
          <w:lang w:val="es-MX"/>
        </w:rPr>
        <w:lastRenderedPageBreak/>
        <w:t>ii</w:t>
      </w:r>
      <w:r w:rsidR="003A680C" w:rsidRPr="00B6284E">
        <w:rPr>
          <w:b/>
          <w:bCs/>
          <w:smallCaps/>
          <w:sz w:val="26"/>
          <w:szCs w:val="26"/>
          <w:lang w:val="es-MX"/>
        </w:rPr>
        <w:t>i</w:t>
      </w:r>
      <w:proofErr w:type="spellEnd"/>
      <w:r w:rsidR="00FA134B" w:rsidRPr="00B6284E">
        <w:rPr>
          <w:b/>
          <w:bCs/>
          <w:smallCaps/>
          <w:sz w:val="26"/>
          <w:szCs w:val="26"/>
          <w:lang w:val="es-MX"/>
        </w:rPr>
        <w:t>. ficha metodológica</w:t>
      </w:r>
    </w:p>
    <w:tbl>
      <w:tblPr>
        <w:tblStyle w:val="Tablaconcuadrcula"/>
        <w:tblW w:w="5000" w:type="pct"/>
        <w:jc w:val="center"/>
        <w:tblBorders>
          <w:top w:val="single" w:sz="4" w:space="0" w:color="F2F2F2" w:themeColor="background1" w:themeShade="F2"/>
          <w:left w:val="single" w:sz="4" w:space="0" w:color="F2F2F2" w:themeColor="background1" w:themeShade="F2"/>
          <w:bottom w:val="single" w:sz="4" w:space="0" w:color="F2F2F2" w:themeColor="background1" w:themeShade="F2"/>
          <w:right w:val="single" w:sz="4" w:space="0" w:color="F2F2F2" w:themeColor="background1" w:themeShade="F2"/>
          <w:insideH w:val="single" w:sz="4" w:space="0" w:color="F2F2F2" w:themeColor="background1" w:themeShade="F2"/>
          <w:insideV w:val="single" w:sz="4" w:space="0" w:color="F2F2F2" w:themeColor="background1" w:themeShade="F2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70"/>
        <w:gridCol w:w="7694"/>
      </w:tblGrid>
      <w:tr w:rsidR="00B524FA" w:rsidRPr="00B6284E" w14:paraId="15E8FE27" w14:textId="77777777" w:rsidTr="00D023BD">
        <w:trPr>
          <w:trHeight w:val="20"/>
          <w:jc w:val="center"/>
        </w:trPr>
        <w:tc>
          <w:tcPr>
            <w:tcW w:w="2270" w:type="dxa"/>
            <w:vAlign w:val="center"/>
          </w:tcPr>
          <w:p w14:paraId="51A3535F" w14:textId="77777777" w:rsidR="00B524FA" w:rsidRPr="00B6284E" w:rsidRDefault="00B524FA" w:rsidP="009C6456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20"/>
                <w:szCs w:val="20"/>
                <w:lang w:val="es-MX"/>
              </w:rPr>
            </w:pPr>
            <w:bookmarkStart w:id="4" w:name="_Hlk176347568"/>
            <w:r w:rsidRPr="00B6284E">
              <w:rPr>
                <w:b/>
                <w:bCs/>
                <w:color w:val="auto"/>
                <w:spacing w:val="-1"/>
                <w:sz w:val="20"/>
                <w:szCs w:val="20"/>
                <w:lang w:val="es-MX"/>
              </w:rPr>
              <w:t>Objetivo</w:t>
            </w:r>
          </w:p>
        </w:tc>
        <w:tc>
          <w:tcPr>
            <w:tcW w:w="7694" w:type="dxa"/>
            <w:vAlign w:val="center"/>
          </w:tcPr>
          <w:p w14:paraId="01C24BF7" w14:textId="5BE90E53" w:rsidR="00B524FA" w:rsidRPr="00B6284E" w:rsidRDefault="00B524FA" w:rsidP="00DE75E5">
            <w:pPr>
              <w:pStyle w:val="Texto"/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z w:val="20"/>
                <w:lang w:val="es-MX"/>
              </w:rPr>
            </w:pPr>
            <w:r w:rsidRPr="00B6284E">
              <w:rPr>
                <w:sz w:val="20"/>
                <w:lang w:val="es-MX"/>
              </w:rPr>
              <w:t>Producir la</w:t>
            </w:r>
            <w:r w:rsidR="002C286B" w:rsidRPr="00B6284E">
              <w:rPr>
                <w:sz w:val="20"/>
                <w:lang w:val="es-MX"/>
              </w:rPr>
              <w:t xml:space="preserve"> </w:t>
            </w:r>
            <w:r w:rsidR="00AD3231" w:rsidRPr="00B6284E">
              <w:rPr>
                <w:sz w:val="20"/>
                <w:lang w:val="es-MX"/>
              </w:rPr>
              <w:t>e</w:t>
            </w:r>
            <w:r w:rsidR="002C286B" w:rsidRPr="00B6284E">
              <w:rPr>
                <w:sz w:val="20"/>
                <w:lang w:val="es-MX"/>
              </w:rPr>
              <w:t xml:space="preserve">stadística de la Industria </w:t>
            </w:r>
            <w:proofErr w:type="spellStart"/>
            <w:r w:rsidR="002C286B" w:rsidRPr="00B6284E">
              <w:rPr>
                <w:sz w:val="20"/>
                <w:lang w:val="es-MX"/>
              </w:rPr>
              <w:t>Minerometalúrgica</w:t>
            </w:r>
            <w:proofErr w:type="spellEnd"/>
            <w:r w:rsidRPr="00B6284E">
              <w:rPr>
                <w:sz w:val="20"/>
                <w:lang w:val="es-MX"/>
              </w:rPr>
              <w:t xml:space="preserve"> </w:t>
            </w:r>
            <w:r w:rsidR="002C286B" w:rsidRPr="00B6284E">
              <w:rPr>
                <w:sz w:val="20"/>
                <w:lang w:val="es-MX"/>
              </w:rPr>
              <w:t>(</w:t>
            </w:r>
            <w:proofErr w:type="spellStart"/>
            <w:r w:rsidR="002E3E0A">
              <w:rPr>
                <w:smallCaps/>
                <w:sz w:val="20"/>
                <w:lang w:val="es-MX"/>
              </w:rPr>
              <w:t>e</w:t>
            </w:r>
            <w:r w:rsidR="003A680C" w:rsidRPr="00B6284E">
              <w:rPr>
                <w:smallCaps/>
                <w:sz w:val="20"/>
                <w:lang w:val="es-MX"/>
              </w:rPr>
              <w:t>i</w:t>
            </w:r>
            <w:r w:rsidR="002E3E0A">
              <w:rPr>
                <w:smallCaps/>
                <w:sz w:val="20"/>
                <w:lang w:val="es-MX"/>
              </w:rPr>
              <w:t>mm</w:t>
            </w:r>
            <w:proofErr w:type="spellEnd"/>
            <w:r w:rsidR="002C286B" w:rsidRPr="00B6284E">
              <w:rPr>
                <w:sz w:val="20"/>
                <w:lang w:val="es-MX"/>
              </w:rPr>
              <w:t xml:space="preserve">), </w:t>
            </w:r>
            <w:r w:rsidRPr="00B6284E">
              <w:rPr>
                <w:sz w:val="20"/>
                <w:lang w:val="es-MX"/>
              </w:rPr>
              <w:t>mediante la captación, procesamiento, análisis y validación de la información</w:t>
            </w:r>
            <w:r w:rsidR="00310BB1" w:rsidRPr="00B6284E">
              <w:rPr>
                <w:sz w:val="20"/>
                <w:lang w:val="es-MX"/>
              </w:rPr>
              <w:t xml:space="preserve"> que proporcionan </w:t>
            </w:r>
            <w:r w:rsidRPr="00B6284E">
              <w:rPr>
                <w:sz w:val="20"/>
                <w:lang w:val="es-MX"/>
              </w:rPr>
              <w:t>las unidades mineras que disponen de la autorización de la Secretaría de Economía (</w:t>
            </w:r>
            <w:r w:rsidRPr="00B6284E">
              <w:rPr>
                <w:smallCaps/>
                <w:sz w:val="20"/>
                <w:lang w:val="es-MX"/>
              </w:rPr>
              <w:t>se</w:t>
            </w:r>
            <w:r w:rsidRPr="00B6284E">
              <w:rPr>
                <w:sz w:val="20"/>
                <w:lang w:val="es-MX"/>
              </w:rPr>
              <w:t>) para la explotación de metales y minerales concesionados</w:t>
            </w:r>
            <w:r w:rsidR="00310BB1" w:rsidRPr="00B6284E">
              <w:rPr>
                <w:sz w:val="20"/>
                <w:lang w:val="es-MX"/>
              </w:rPr>
              <w:t>. Lo anterior</w:t>
            </w:r>
            <w:r w:rsidRPr="00B6284E">
              <w:rPr>
                <w:sz w:val="20"/>
                <w:lang w:val="es-MX"/>
              </w:rPr>
              <w:t>, en</w:t>
            </w:r>
            <w:r w:rsidR="00AD1D9B" w:rsidRPr="00B6284E">
              <w:rPr>
                <w:sz w:val="20"/>
                <w:lang w:val="es-MX"/>
              </w:rPr>
              <w:t> </w:t>
            </w:r>
            <w:r w:rsidRPr="00B6284E">
              <w:rPr>
                <w:sz w:val="20"/>
                <w:lang w:val="es-MX"/>
              </w:rPr>
              <w:t>apego a la Ley del Sistema Nacional de Información Estadística y Geográfica</w:t>
            </w:r>
            <w:r w:rsidR="00310BB1" w:rsidRPr="00B6284E">
              <w:rPr>
                <w:sz w:val="20"/>
                <w:lang w:val="es-MX"/>
              </w:rPr>
              <w:t>.</w:t>
            </w:r>
            <w:r w:rsidR="00B673D5" w:rsidRPr="00B6284E">
              <w:rPr>
                <w:sz w:val="20"/>
                <w:lang w:val="es-MX"/>
              </w:rPr>
              <w:br/>
            </w:r>
            <w:r w:rsidR="00310BB1" w:rsidRPr="00B6284E">
              <w:rPr>
                <w:sz w:val="20"/>
                <w:lang w:val="es-MX"/>
              </w:rPr>
              <w:t xml:space="preserve">El </w:t>
            </w:r>
            <w:r w:rsidRPr="00B6284E">
              <w:rPr>
                <w:sz w:val="20"/>
                <w:lang w:val="es-MX"/>
              </w:rPr>
              <w:t xml:space="preserve">propósito </w:t>
            </w:r>
            <w:r w:rsidR="00310BB1" w:rsidRPr="00B6284E">
              <w:rPr>
                <w:sz w:val="20"/>
                <w:lang w:val="es-MX"/>
              </w:rPr>
              <w:t>es</w:t>
            </w:r>
            <w:r w:rsidRPr="00B6284E">
              <w:rPr>
                <w:sz w:val="20"/>
                <w:lang w:val="es-MX"/>
              </w:rPr>
              <w:t xml:space="preserve"> disponer de indicadores de corto plazo, relevantes, confiables y oportunos que </w:t>
            </w:r>
            <w:r w:rsidR="00310BB1" w:rsidRPr="00B6284E">
              <w:rPr>
                <w:sz w:val="20"/>
                <w:lang w:val="es-MX"/>
              </w:rPr>
              <w:t>aporten a l</w:t>
            </w:r>
            <w:r w:rsidRPr="00B6284E">
              <w:rPr>
                <w:sz w:val="20"/>
                <w:lang w:val="es-MX"/>
              </w:rPr>
              <w:t>a generación de la política pública del sector.</w:t>
            </w:r>
          </w:p>
        </w:tc>
      </w:tr>
      <w:tr w:rsidR="00B524FA" w:rsidRPr="00B6284E" w14:paraId="0ECE206E" w14:textId="77777777" w:rsidTr="00D023BD">
        <w:trPr>
          <w:trHeight w:val="20"/>
          <w:jc w:val="center"/>
        </w:trPr>
        <w:tc>
          <w:tcPr>
            <w:tcW w:w="2270" w:type="dxa"/>
            <w:vAlign w:val="center"/>
          </w:tcPr>
          <w:p w14:paraId="266AD339" w14:textId="77777777" w:rsidR="00B524FA" w:rsidRPr="00B6284E" w:rsidRDefault="00B524FA" w:rsidP="009C6456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20"/>
                <w:szCs w:val="20"/>
                <w:lang w:val="es-MX"/>
              </w:rPr>
            </w:pPr>
            <w:r w:rsidRPr="00B6284E">
              <w:rPr>
                <w:b/>
                <w:bCs/>
                <w:color w:val="auto"/>
                <w:spacing w:val="-1"/>
                <w:sz w:val="20"/>
                <w:szCs w:val="20"/>
                <w:lang w:val="es-MX"/>
              </w:rPr>
              <w:t>Población objetivo</w:t>
            </w:r>
          </w:p>
        </w:tc>
        <w:tc>
          <w:tcPr>
            <w:tcW w:w="7694" w:type="dxa"/>
            <w:vAlign w:val="center"/>
          </w:tcPr>
          <w:p w14:paraId="6B35ECE6" w14:textId="1E8C4C39" w:rsidR="00B524FA" w:rsidRPr="00B6284E" w:rsidRDefault="00B524FA" w:rsidP="00DE75E5">
            <w:pPr>
              <w:pStyle w:val="Texto"/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z w:val="20"/>
                <w:highlight w:val="yellow"/>
                <w:shd w:val="clear" w:color="auto" w:fill="FFFFFF"/>
                <w:lang w:val="es-MX"/>
              </w:rPr>
            </w:pPr>
            <w:r w:rsidRPr="00B6284E">
              <w:rPr>
                <w:sz w:val="20"/>
                <w:shd w:val="clear" w:color="auto" w:fill="FFFFFF"/>
                <w:lang w:val="es-MX"/>
              </w:rPr>
              <w:t xml:space="preserve">Establecimientos que disponen de la autorización de la </w:t>
            </w:r>
            <w:r w:rsidRPr="00B6284E">
              <w:rPr>
                <w:smallCaps/>
                <w:sz w:val="20"/>
                <w:lang w:val="es-MX"/>
              </w:rPr>
              <w:t>se</w:t>
            </w:r>
            <w:r w:rsidRPr="00B6284E">
              <w:rPr>
                <w:sz w:val="20"/>
                <w:lang w:val="es-MX"/>
              </w:rPr>
              <w:t xml:space="preserve"> para la explotación (extracción y beneficio) de minerales concesionados, así como </w:t>
            </w:r>
            <w:r w:rsidR="00310BB1" w:rsidRPr="00B6284E">
              <w:rPr>
                <w:sz w:val="20"/>
                <w:lang w:val="es-MX"/>
              </w:rPr>
              <w:t xml:space="preserve">los que </w:t>
            </w:r>
            <w:r w:rsidRPr="00B6284E">
              <w:rPr>
                <w:sz w:val="20"/>
                <w:lang w:val="es-MX"/>
              </w:rPr>
              <w:t>realizan actividades</w:t>
            </w:r>
            <w:r w:rsidRPr="00B6284E">
              <w:rPr>
                <w:sz w:val="20"/>
                <w:shd w:val="clear" w:color="auto" w:fill="FFFFFF"/>
                <w:lang w:val="es-MX"/>
              </w:rPr>
              <w:t xml:space="preserve"> de una planta de fundición y/o afinación.</w:t>
            </w:r>
          </w:p>
        </w:tc>
      </w:tr>
      <w:tr w:rsidR="00B524FA" w:rsidRPr="00B6284E" w14:paraId="0BF2E129" w14:textId="77777777" w:rsidTr="00D023BD">
        <w:trPr>
          <w:trHeight w:val="20"/>
          <w:jc w:val="center"/>
        </w:trPr>
        <w:tc>
          <w:tcPr>
            <w:tcW w:w="2270" w:type="dxa"/>
            <w:vAlign w:val="center"/>
          </w:tcPr>
          <w:p w14:paraId="14BECC98" w14:textId="77777777" w:rsidR="00B524FA" w:rsidRPr="00B6284E" w:rsidRDefault="00B524FA" w:rsidP="009C6456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20"/>
                <w:szCs w:val="20"/>
                <w:lang w:val="es-MX"/>
              </w:rPr>
            </w:pPr>
            <w:r w:rsidRPr="00B6284E">
              <w:rPr>
                <w:b/>
                <w:bCs/>
                <w:color w:val="auto"/>
                <w:spacing w:val="-1"/>
                <w:sz w:val="20"/>
                <w:szCs w:val="20"/>
                <w:lang w:val="es-MX"/>
              </w:rPr>
              <w:t>Cobertura temática</w:t>
            </w:r>
          </w:p>
        </w:tc>
        <w:tc>
          <w:tcPr>
            <w:tcW w:w="7694" w:type="dxa"/>
            <w:vAlign w:val="center"/>
          </w:tcPr>
          <w:p w14:paraId="76BB9245" w14:textId="405FA8E4" w:rsidR="00B524FA" w:rsidRPr="00B6284E" w:rsidRDefault="002A7290" w:rsidP="00DE75E5">
            <w:pPr>
              <w:pStyle w:val="Texto"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z w:val="20"/>
                <w:shd w:val="clear" w:color="auto" w:fill="FFFFFF"/>
                <w:lang w:val="es-MX"/>
              </w:rPr>
            </w:pPr>
            <w:r w:rsidRPr="00B6284E">
              <w:rPr>
                <w:sz w:val="20"/>
                <w:lang w:val="es-MX"/>
              </w:rPr>
              <w:t>El v</w:t>
            </w:r>
            <w:r w:rsidR="00B524FA" w:rsidRPr="00B6284E">
              <w:rPr>
                <w:sz w:val="20"/>
                <w:lang w:val="es-MX"/>
              </w:rPr>
              <w:t>olumen de producción minera</w:t>
            </w:r>
            <w:r w:rsidR="00310BB1" w:rsidRPr="00B6284E">
              <w:rPr>
                <w:sz w:val="20"/>
                <w:lang w:val="es-MX"/>
              </w:rPr>
              <w:t>,</w:t>
            </w:r>
            <w:r w:rsidR="00B524FA" w:rsidRPr="00B6284E">
              <w:rPr>
                <w:sz w:val="20"/>
                <w:lang w:val="es-MX"/>
              </w:rPr>
              <w:t xml:space="preserve"> </w:t>
            </w:r>
            <w:r w:rsidR="005C29E0">
              <w:rPr>
                <w:sz w:val="20"/>
                <w:lang w:val="es-MX"/>
              </w:rPr>
              <w:t>según</w:t>
            </w:r>
            <w:r w:rsidR="005C29E0" w:rsidRPr="00B6284E">
              <w:rPr>
                <w:sz w:val="20"/>
                <w:lang w:val="es-MX"/>
              </w:rPr>
              <w:t xml:space="preserve"> </w:t>
            </w:r>
            <w:r w:rsidR="00B524FA" w:rsidRPr="00B6284E">
              <w:rPr>
                <w:sz w:val="20"/>
                <w:lang w:val="es-MX"/>
              </w:rPr>
              <w:t>principales entidades federativas, corresponde a la producción de unidades económicas</w:t>
            </w:r>
            <w:r w:rsidR="00310BB1" w:rsidRPr="00B6284E">
              <w:rPr>
                <w:sz w:val="20"/>
                <w:lang w:val="es-MX"/>
              </w:rPr>
              <w:t xml:space="preserve">. Estas </w:t>
            </w:r>
            <w:r w:rsidR="00B524FA" w:rsidRPr="00B6284E">
              <w:rPr>
                <w:sz w:val="20"/>
                <w:lang w:val="es-MX"/>
              </w:rPr>
              <w:t>realizan actividades únicamente de extracción y/o beneficio de minerales metálicos y no metálicos; en el caso de los minerales metálicos, la información refiere a los concentrados de oro, plata, plomo, cobre o zinc</w:t>
            </w:r>
            <w:r w:rsidR="006A2864" w:rsidRPr="00B6284E">
              <w:rPr>
                <w:sz w:val="20"/>
                <w:lang w:val="es-MX"/>
              </w:rPr>
              <w:t>. P</w:t>
            </w:r>
            <w:r w:rsidR="00B524FA" w:rsidRPr="00B6284E">
              <w:rPr>
                <w:sz w:val="20"/>
                <w:lang w:val="es-MX"/>
              </w:rPr>
              <w:t xml:space="preserve">ara los minerales no metálicos, los datos refieren al peso seco o volumen del mineral </w:t>
            </w:r>
            <w:r w:rsidR="00310BB1" w:rsidRPr="00B6284E">
              <w:rPr>
                <w:sz w:val="20"/>
                <w:lang w:val="es-MX"/>
              </w:rPr>
              <w:t xml:space="preserve">que se obtiene </w:t>
            </w:r>
            <w:r w:rsidR="00B524FA" w:rsidRPr="00B6284E">
              <w:rPr>
                <w:sz w:val="20"/>
                <w:lang w:val="es-MX"/>
              </w:rPr>
              <w:t>en la mina o en la planta de beneficio, según el último proceso que presente el</w:t>
            </w:r>
            <w:r w:rsidR="00B524FA" w:rsidRPr="00B6284E">
              <w:rPr>
                <w:sz w:val="20"/>
                <w:shd w:val="clear" w:color="auto" w:fill="FFFFFF"/>
                <w:lang w:val="es-MX"/>
              </w:rPr>
              <w:t xml:space="preserve"> mineral.</w:t>
            </w:r>
          </w:p>
          <w:p w14:paraId="14E763F8" w14:textId="30DF0207" w:rsidR="00B524FA" w:rsidRPr="00B6284E" w:rsidRDefault="00B524FA" w:rsidP="00DE75E5">
            <w:pPr>
              <w:pStyle w:val="Texto"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z w:val="20"/>
                <w:shd w:val="clear" w:color="auto" w:fill="FFFFFF"/>
                <w:lang w:val="es-MX"/>
              </w:rPr>
            </w:pPr>
            <w:r w:rsidRPr="00B6284E">
              <w:rPr>
                <w:sz w:val="20"/>
                <w:lang w:val="es-MX"/>
              </w:rPr>
              <w:t xml:space="preserve">Producción </w:t>
            </w:r>
            <w:proofErr w:type="spellStart"/>
            <w:r w:rsidRPr="00B6284E">
              <w:rPr>
                <w:sz w:val="20"/>
                <w:lang w:val="es-MX"/>
              </w:rPr>
              <w:t>minerometalúrgica</w:t>
            </w:r>
            <w:proofErr w:type="spellEnd"/>
            <w:r w:rsidR="00B4515D" w:rsidRPr="00B6284E">
              <w:rPr>
                <w:sz w:val="20"/>
                <w:lang w:val="es-MX"/>
              </w:rPr>
              <w:t>,</w:t>
            </w:r>
            <w:r w:rsidRPr="00B6284E">
              <w:rPr>
                <w:sz w:val="20"/>
                <w:lang w:val="es-MX"/>
              </w:rPr>
              <w:t xml:space="preserve"> </w:t>
            </w:r>
            <w:r w:rsidR="005C29E0">
              <w:rPr>
                <w:sz w:val="20"/>
                <w:lang w:val="es-MX"/>
              </w:rPr>
              <w:t>según</w:t>
            </w:r>
            <w:r w:rsidR="005C29E0" w:rsidRPr="00B6284E">
              <w:rPr>
                <w:sz w:val="20"/>
                <w:lang w:val="es-MX"/>
              </w:rPr>
              <w:t xml:space="preserve"> </w:t>
            </w:r>
            <w:r w:rsidRPr="00B6284E">
              <w:rPr>
                <w:sz w:val="20"/>
                <w:lang w:val="es-MX"/>
              </w:rPr>
              <w:t>principales productos</w:t>
            </w:r>
            <w:r w:rsidR="00E74101" w:rsidRPr="00B6284E">
              <w:rPr>
                <w:sz w:val="20"/>
                <w:lang w:val="es-MX"/>
              </w:rPr>
              <w:t>,</w:t>
            </w:r>
            <w:r w:rsidRPr="00B6284E">
              <w:rPr>
                <w:sz w:val="20"/>
                <w:lang w:val="es-MX"/>
              </w:rPr>
              <w:t xml:space="preserve"> corresponde a la producción de unidades económicas cuya cadena de producción concluye con actividades de fundición y/o afinación</w:t>
            </w:r>
            <w:r w:rsidR="00310BB1" w:rsidRPr="00B6284E">
              <w:rPr>
                <w:sz w:val="20"/>
                <w:lang w:val="es-MX"/>
              </w:rPr>
              <w:t xml:space="preserve"> para obtener </w:t>
            </w:r>
            <w:r w:rsidRPr="00B6284E">
              <w:rPr>
                <w:sz w:val="20"/>
                <w:lang w:val="es-MX"/>
              </w:rPr>
              <w:t>metales afinados</w:t>
            </w:r>
            <w:r w:rsidR="00310BB1" w:rsidRPr="00B6284E">
              <w:rPr>
                <w:sz w:val="20"/>
                <w:lang w:val="es-MX"/>
              </w:rPr>
              <w:t>. P</w:t>
            </w:r>
            <w:r w:rsidRPr="00B6284E">
              <w:rPr>
                <w:sz w:val="20"/>
                <w:lang w:val="es-MX"/>
              </w:rPr>
              <w:t xml:space="preserve">ara los minerales no metálicos, la producción reportada refiere únicamente a la extracción y/o beneficio, por lo tanto, los datos </w:t>
            </w:r>
            <w:r w:rsidR="00310BB1" w:rsidRPr="00B6284E">
              <w:rPr>
                <w:sz w:val="20"/>
                <w:lang w:val="es-MX"/>
              </w:rPr>
              <w:t>muestran e</w:t>
            </w:r>
            <w:r w:rsidRPr="00B6284E">
              <w:rPr>
                <w:sz w:val="20"/>
                <w:lang w:val="es-MX"/>
              </w:rPr>
              <w:t xml:space="preserve">l peso seco o volumen del mineral </w:t>
            </w:r>
            <w:r w:rsidR="00310BB1" w:rsidRPr="00B6284E">
              <w:rPr>
                <w:sz w:val="20"/>
                <w:lang w:val="es-MX"/>
              </w:rPr>
              <w:t xml:space="preserve">que se obtiene </w:t>
            </w:r>
            <w:r w:rsidRPr="00B6284E">
              <w:rPr>
                <w:sz w:val="20"/>
                <w:lang w:val="es-MX"/>
              </w:rPr>
              <w:t>en la mina o en la planta de beneficio, según el último proceso que presente el mineral.</w:t>
            </w:r>
          </w:p>
        </w:tc>
      </w:tr>
      <w:tr w:rsidR="00B524FA" w:rsidRPr="00B6284E" w14:paraId="7E681497" w14:textId="77777777" w:rsidTr="00D023BD">
        <w:trPr>
          <w:trHeight w:val="20"/>
          <w:jc w:val="center"/>
        </w:trPr>
        <w:tc>
          <w:tcPr>
            <w:tcW w:w="2270" w:type="dxa"/>
            <w:vAlign w:val="center"/>
          </w:tcPr>
          <w:p w14:paraId="7FB4A0FB" w14:textId="77777777" w:rsidR="00B524FA" w:rsidRPr="00B6284E" w:rsidRDefault="00B524FA" w:rsidP="009C6456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20"/>
                <w:szCs w:val="20"/>
                <w:lang w:val="es-MX"/>
              </w:rPr>
            </w:pPr>
            <w:r w:rsidRPr="00B6284E">
              <w:rPr>
                <w:b/>
                <w:bCs/>
                <w:color w:val="auto"/>
                <w:spacing w:val="-1"/>
                <w:sz w:val="20"/>
                <w:szCs w:val="20"/>
                <w:lang w:val="es-MX"/>
              </w:rPr>
              <w:t>Cobertura geográfica</w:t>
            </w:r>
          </w:p>
        </w:tc>
        <w:tc>
          <w:tcPr>
            <w:tcW w:w="7694" w:type="dxa"/>
            <w:vAlign w:val="center"/>
          </w:tcPr>
          <w:p w14:paraId="4F90BB23" w14:textId="7D490E55" w:rsidR="00B524FA" w:rsidRPr="00B6284E" w:rsidRDefault="00B524FA" w:rsidP="00DE75E5">
            <w:pPr>
              <w:pStyle w:val="Texto"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z w:val="20"/>
                <w:shd w:val="clear" w:color="auto" w:fill="FFFFFF"/>
                <w:lang w:val="es-MX"/>
              </w:rPr>
            </w:pPr>
            <w:r w:rsidRPr="00B6284E">
              <w:rPr>
                <w:sz w:val="20"/>
                <w:lang w:val="es-MX"/>
              </w:rPr>
              <w:t>Nacional, entidad federativa y principales municipios</w:t>
            </w:r>
          </w:p>
        </w:tc>
      </w:tr>
      <w:tr w:rsidR="00B524FA" w:rsidRPr="00B6284E" w14:paraId="3404D4BB" w14:textId="77777777" w:rsidTr="00D023BD">
        <w:trPr>
          <w:trHeight w:val="20"/>
          <w:jc w:val="center"/>
        </w:trPr>
        <w:tc>
          <w:tcPr>
            <w:tcW w:w="2270" w:type="dxa"/>
            <w:vAlign w:val="center"/>
          </w:tcPr>
          <w:p w14:paraId="79EACDC0" w14:textId="77777777" w:rsidR="00B524FA" w:rsidRPr="00B6284E" w:rsidRDefault="00B524FA" w:rsidP="009C6456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20"/>
                <w:szCs w:val="20"/>
                <w:lang w:val="es-MX"/>
              </w:rPr>
            </w:pPr>
            <w:r w:rsidRPr="00B6284E">
              <w:rPr>
                <w:b/>
                <w:bCs/>
                <w:color w:val="auto"/>
                <w:spacing w:val="-1"/>
                <w:sz w:val="20"/>
                <w:szCs w:val="20"/>
                <w:lang w:val="es-MX"/>
              </w:rPr>
              <w:t>Unidad de observación</w:t>
            </w:r>
          </w:p>
        </w:tc>
        <w:tc>
          <w:tcPr>
            <w:tcW w:w="7694" w:type="dxa"/>
            <w:vAlign w:val="center"/>
          </w:tcPr>
          <w:p w14:paraId="3FE44A57" w14:textId="38A97AC5" w:rsidR="00B524FA" w:rsidRPr="00B6284E" w:rsidRDefault="00B524FA" w:rsidP="00AD1D9B">
            <w:pPr>
              <w:pStyle w:val="Texto"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z w:val="20"/>
                <w:lang w:val="es-MX"/>
              </w:rPr>
            </w:pPr>
            <w:r w:rsidRPr="00B6284E">
              <w:rPr>
                <w:sz w:val="20"/>
                <w:lang w:val="es-MX"/>
              </w:rPr>
              <w:t xml:space="preserve">Establecimientos que disponen de la autorización de la </w:t>
            </w:r>
            <w:r w:rsidRPr="00B6284E">
              <w:rPr>
                <w:smallCaps/>
                <w:sz w:val="20"/>
                <w:shd w:val="clear" w:color="auto" w:fill="FFFFFF"/>
                <w:lang w:val="es-MX"/>
              </w:rPr>
              <w:t>se</w:t>
            </w:r>
            <w:r w:rsidRPr="00B6284E">
              <w:rPr>
                <w:sz w:val="20"/>
                <w:lang w:val="es-MX"/>
              </w:rPr>
              <w:t xml:space="preserve"> para la explotación de metales y minerales concesionados. La estadística abarca la producción de</w:t>
            </w:r>
            <w:r w:rsidR="00310BB1" w:rsidRPr="00B6284E">
              <w:rPr>
                <w:sz w:val="20"/>
                <w:lang w:val="es-MX"/>
              </w:rPr>
              <w:t xml:space="preserve"> </w:t>
            </w:r>
            <w:r w:rsidRPr="00B6284E">
              <w:rPr>
                <w:sz w:val="20"/>
                <w:lang w:val="es-MX"/>
              </w:rPr>
              <w:t>32</w:t>
            </w:r>
            <w:r w:rsidR="00AD1D9B" w:rsidRPr="00B6284E">
              <w:rPr>
                <w:sz w:val="20"/>
                <w:lang w:val="es-MX"/>
              </w:rPr>
              <w:t> </w:t>
            </w:r>
            <w:r w:rsidRPr="00B6284E">
              <w:rPr>
                <w:sz w:val="20"/>
                <w:lang w:val="es-MX"/>
              </w:rPr>
              <w:t>productos.</w:t>
            </w:r>
          </w:p>
        </w:tc>
      </w:tr>
      <w:tr w:rsidR="00B524FA" w:rsidRPr="00B6284E" w14:paraId="084C3FE1" w14:textId="77777777" w:rsidTr="00D023BD">
        <w:trPr>
          <w:trHeight w:val="20"/>
          <w:jc w:val="center"/>
        </w:trPr>
        <w:tc>
          <w:tcPr>
            <w:tcW w:w="2270" w:type="dxa"/>
            <w:vAlign w:val="center"/>
          </w:tcPr>
          <w:p w14:paraId="6315FE0B" w14:textId="77777777" w:rsidR="00B524FA" w:rsidRPr="00B6284E" w:rsidRDefault="00B524FA" w:rsidP="009C6456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20"/>
                <w:szCs w:val="20"/>
                <w:lang w:val="es-MX"/>
              </w:rPr>
            </w:pPr>
            <w:r w:rsidRPr="00B6284E">
              <w:rPr>
                <w:b/>
                <w:bCs/>
                <w:color w:val="auto"/>
                <w:spacing w:val="-1"/>
                <w:sz w:val="20"/>
                <w:szCs w:val="20"/>
                <w:lang w:val="es-MX"/>
              </w:rPr>
              <w:t>Ajuste estacional y modelos</w:t>
            </w:r>
          </w:p>
        </w:tc>
        <w:tc>
          <w:tcPr>
            <w:tcW w:w="7694" w:type="dxa"/>
            <w:vAlign w:val="center"/>
          </w:tcPr>
          <w:p w14:paraId="5DBFC875" w14:textId="08C3B552" w:rsidR="00B524FA" w:rsidRPr="00B6284E" w:rsidRDefault="00B524FA" w:rsidP="00DE75E5">
            <w:pPr>
              <w:ind w:left="142" w:right="142"/>
              <w:rPr>
                <w:snapToGrid w:val="0"/>
                <w:color w:val="000000" w:themeColor="text1"/>
                <w:sz w:val="20"/>
                <w:szCs w:val="20"/>
                <w:lang w:val="es-MX"/>
              </w:rPr>
            </w:pPr>
            <w:r w:rsidRPr="00B6284E">
              <w:rPr>
                <w:snapToGrid w:val="0"/>
                <w:color w:val="000000" w:themeColor="text1"/>
                <w:sz w:val="20"/>
                <w:szCs w:val="20"/>
                <w:lang w:val="es-MX"/>
              </w:rPr>
              <w:t xml:space="preserve">Las series originales se ajustan estacionalmente mediante el paquete estadístico </w:t>
            </w:r>
            <w:r w:rsidRPr="00B6284E">
              <w:rPr>
                <w:snapToGrid w:val="0"/>
                <w:color w:val="000000" w:themeColor="text1"/>
                <w:sz w:val="20"/>
                <w:szCs w:val="20"/>
                <w:lang w:val="es-MX"/>
              </w:rPr>
              <w:br/>
              <w:t>X-13ARIMA-SEATS. Para conocer la metodología, consúltese la siguiente liga:</w:t>
            </w:r>
          </w:p>
          <w:p w14:paraId="217A0FE4" w14:textId="77777777" w:rsidR="00B524FA" w:rsidRPr="00B6284E" w:rsidRDefault="00B524FA" w:rsidP="00DE75E5">
            <w:pPr>
              <w:ind w:left="142" w:right="142"/>
              <w:rPr>
                <w:rStyle w:val="Hipervnculo"/>
                <w:snapToGrid w:val="0"/>
                <w:sz w:val="20"/>
                <w:szCs w:val="20"/>
                <w:lang w:val="es-MX"/>
              </w:rPr>
            </w:pPr>
            <w:hyperlink r:id="rId13" w:tgtFrame="_blank" w:tooltip="https://www.inegi.org.mx/app/biblioteca/ficha.html?upc=702825099060" w:history="1">
              <w:r w:rsidRPr="00B6284E">
                <w:rPr>
                  <w:rStyle w:val="Hipervnculo"/>
                  <w:snapToGrid w:val="0"/>
                  <w:sz w:val="20"/>
                  <w:szCs w:val="20"/>
                  <w:lang w:val="es-MX"/>
                </w:rPr>
                <w:t>https://www.inegi.org.mx/app/biblioteca/ficha.html?upc=702825099060</w:t>
              </w:r>
            </w:hyperlink>
          </w:p>
          <w:p w14:paraId="62C05A12" w14:textId="44299F40" w:rsidR="00B524FA" w:rsidRPr="00B6284E" w:rsidRDefault="00B524FA" w:rsidP="00DE75E5">
            <w:pPr>
              <w:ind w:left="142" w:right="142"/>
              <w:rPr>
                <w:snapToGrid w:val="0"/>
                <w:color w:val="000000" w:themeColor="text1"/>
                <w:sz w:val="20"/>
                <w:szCs w:val="20"/>
                <w:lang w:val="es-MX"/>
              </w:rPr>
            </w:pPr>
            <w:r w:rsidRPr="00B6284E">
              <w:rPr>
                <w:sz w:val="20"/>
                <w:szCs w:val="20"/>
                <w:lang w:val="es-MX"/>
              </w:rPr>
              <w:t>Las especificaciones de los modelos están disponibles en el Banco de Información Económica (</w:t>
            </w:r>
            <w:proofErr w:type="spellStart"/>
            <w:r w:rsidR="00860A1B">
              <w:rPr>
                <w:smallCaps/>
                <w:sz w:val="20"/>
                <w:szCs w:val="20"/>
                <w:lang w:val="es-MX"/>
              </w:rPr>
              <w:t>bie</w:t>
            </w:r>
            <w:proofErr w:type="spellEnd"/>
            <w:r w:rsidRPr="00B6284E">
              <w:rPr>
                <w:sz w:val="20"/>
                <w:szCs w:val="20"/>
                <w:lang w:val="es-MX"/>
              </w:rPr>
              <w:t xml:space="preserve">). Seleccione «Indicadores económicos de coyuntura, Industria </w:t>
            </w:r>
            <w:proofErr w:type="spellStart"/>
            <w:r w:rsidRPr="00B6284E">
              <w:rPr>
                <w:sz w:val="20"/>
                <w:szCs w:val="20"/>
                <w:lang w:val="es-MX"/>
              </w:rPr>
              <w:t>minerometalúrgica</w:t>
            </w:r>
            <w:proofErr w:type="spellEnd"/>
            <w:r w:rsidRPr="00B6284E">
              <w:rPr>
                <w:sz w:val="20"/>
                <w:szCs w:val="20"/>
                <w:lang w:val="es-MX"/>
              </w:rPr>
              <w:t>» y vaya al icono de información correspondiente a las «series desestacionalizadas y tendencia-ciclo».</w:t>
            </w:r>
          </w:p>
        </w:tc>
      </w:tr>
      <w:tr w:rsidR="00B524FA" w:rsidRPr="00B6284E" w14:paraId="2CDFF624" w14:textId="77777777" w:rsidTr="00D023BD">
        <w:trPr>
          <w:trHeight w:val="20"/>
          <w:jc w:val="center"/>
        </w:trPr>
        <w:tc>
          <w:tcPr>
            <w:tcW w:w="2270" w:type="dxa"/>
            <w:vAlign w:val="center"/>
          </w:tcPr>
          <w:p w14:paraId="703B5E52" w14:textId="77777777" w:rsidR="00B524FA" w:rsidRPr="00B6284E" w:rsidRDefault="00B524FA" w:rsidP="009C6456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20"/>
                <w:szCs w:val="20"/>
                <w:lang w:val="es-MX"/>
              </w:rPr>
            </w:pPr>
            <w:r w:rsidRPr="00B6284E">
              <w:rPr>
                <w:b/>
                <w:bCs/>
                <w:color w:val="auto"/>
                <w:spacing w:val="-1"/>
                <w:sz w:val="20"/>
                <w:szCs w:val="20"/>
                <w:lang w:val="es-MX"/>
              </w:rPr>
              <w:t>Publicación de resultados</w:t>
            </w:r>
          </w:p>
        </w:tc>
        <w:tc>
          <w:tcPr>
            <w:tcW w:w="7694" w:type="dxa"/>
            <w:vAlign w:val="center"/>
          </w:tcPr>
          <w:p w14:paraId="309E69D9" w14:textId="0BCF3A9C" w:rsidR="00B524FA" w:rsidRPr="00B6284E" w:rsidRDefault="00B524FA" w:rsidP="00DE75E5">
            <w:pPr>
              <w:pStyle w:val="Texto"/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z w:val="20"/>
                <w:lang w:val="es-MX"/>
              </w:rPr>
            </w:pPr>
            <w:r w:rsidRPr="00B6284E">
              <w:rPr>
                <w:sz w:val="20"/>
                <w:lang w:val="es-MX"/>
              </w:rPr>
              <w:t xml:space="preserve">Conforme al Calendario de </w:t>
            </w:r>
            <w:r w:rsidR="00EB3760" w:rsidRPr="00B6284E">
              <w:rPr>
                <w:sz w:val="20"/>
                <w:lang w:val="es-MX"/>
              </w:rPr>
              <w:t>D</w:t>
            </w:r>
            <w:r w:rsidRPr="00B6284E">
              <w:rPr>
                <w:sz w:val="20"/>
                <w:lang w:val="es-MX"/>
              </w:rPr>
              <w:t xml:space="preserve">ifusión de </w:t>
            </w:r>
            <w:r w:rsidR="00EB3760" w:rsidRPr="00B6284E">
              <w:rPr>
                <w:sz w:val="20"/>
                <w:lang w:val="es-MX"/>
              </w:rPr>
              <w:t>I</w:t>
            </w:r>
            <w:r w:rsidRPr="00B6284E">
              <w:rPr>
                <w:sz w:val="20"/>
                <w:lang w:val="es-MX"/>
              </w:rPr>
              <w:t xml:space="preserve">nformación </w:t>
            </w:r>
            <w:r w:rsidR="00610B4C" w:rsidRPr="00B6284E">
              <w:rPr>
                <w:sz w:val="20"/>
                <w:lang w:val="es-MX"/>
              </w:rPr>
              <w:t>E</w:t>
            </w:r>
            <w:r w:rsidRPr="00B6284E">
              <w:rPr>
                <w:sz w:val="20"/>
                <w:lang w:val="es-MX"/>
              </w:rPr>
              <w:t xml:space="preserve">stadística y </w:t>
            </w:r>
            <w:r w:rsidR="00610B4C" w:rsidRPr="00B6284E">
              <w:rPr>
                <w:sz w:val="20"/>
                <w:lang w:val="es-MX"/>
              </w:rPr>
              <w:t>G</w:t>
            </w:r>
            <w:r w:rsidRPr="00B6284E">
              <w:rPr>
                <w:sz w:val="20"/>
                <w:lang w:val="es-MX"/>
              </w:rPr>
              <w:t xml:space="preserve">eográfica y de Interés Nacional del </w:t>
            </w:r>
            <w:proofErr w:type="spellStart"/>
            <w:r w:rsidR="00860A1B">
              <w:rPr>
                <w:smallCaps/>
                <w:sz w:val="20"/>
                <w:lang w:val="es-MX"/>
              </w:rPr>
              <w:t>inegi</w:t>
            </w:r>
            <w:proofErr w:type="spellEnd"/>
            <w:r w:rsidRPr="00B6284E">
              <w:rPr>
                <w:sz w:val="20"/>
                <w:lang w:val="es-MX"/>
              </w:rPr>
              <w:t xml:space="preserve">, disponible para su consulta en </w:t>
            </w:r>
            <w:r w:rsidR="00FF25E5">
              <w:rPr>
                <w:sz w:val="20"/>
                <w:lang w:val="es-MX"/>
              </w:rPr>
              <w:t xml:space="preserve">el portal del </w:t>
            </w:r>
            <w:r w:rsidR="00DC3A1F">
              <w:rPr>
                <w:sz w:val="20"/>
                <w:lang w:val="es-MX"/>
              </w:rPr>
              <w:t>I</w:t>
            </w:r>
            <w:r w:rsidR="00FF25E5">
              <w:rPr>
                <w:sz w:val="20"/>
                <w:lang w:val="es-MX"/>
              </w:rPr>
              <w:t>nstituto</w:t>
            </w:r>
            <w:r w:rsidRPr="00B6284E">
              <w:rPr>
                <w:sz w:val="20"/>
                <w:lang w:val="es-MX"/>
              </w:rPr>
              <w:t>:</w:t>
            </w:r>
          </w:p>
          <w:p w14:paraId="484F7FA0" w14:textId="77777777" w:rsidR="00B524FA" w:rsidRPr="00B6284E" w:rsidRDefault="00B524FA" w:rsidP="00DE75E5">
            <w:pPr>
              <w:pStyle w:val="Texto"/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z w:val="20"/>
                <w:lang w:val="es-MX"/>
              </w:rPr>
            </w:pPr>
            <w:hyperlink r:id="rId14" w:history="1">
              <w:r w:rsidRPr="00B6284E">
                <w:rPr>
                  <w:rStyle w:val="Hipervnculo"/>
                  <w:sz w:val="20"/>
                  <w:lang w:val="es-MX"/>
                </w:rPr>
                <w:t>https://www.inegi.org.mx/app/saladeprensa/calendario/?h</w:t>
              </w:r>
            </w:hyperlink>
          </w:p>
        </w:tc>
      </w:tr>
      <w:tr w:rsidR="00B524FA" w:rsidRPr="00B6284E" w14:paraId="2CCB9432" w14:textId="77777777" w:rsidTr="00D023BD">
        <w:trPr>
          <w:trHeight w:val="20"/>
          <w:jc w:val="center"/>
        </w:trPr>
        <w:tc>
          <w:tcPr>
            <w:tcW w:w="2270" w:type="dxa"/>
            <w:vAlign w:val="center"/>
          </w:tcPr>
          <w:p w14:paraId="26F294D4" w14:textId="77777777" w:rsidR="00B524FA" w:rsidRPr="00B6284E" w:rsidRDefault="00B524FA" w:rsidP="009C6456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20"/>
                <w:szCs w:val="20"/>
                <w:lang w:val="es-MX"/>
              </w:rPr>
            </w:pPr>
            <w:r w:rsidRPr="00B6284E">
              <w:rPr>
                <w:b/>
                <w:bCs/>
                <w:color w:val="auto"/>
                <w:spacing w:val="-1"/>
                <w:sz w:val="20"/>
                <w:szCs w:val="20"/>
                <w:lang w:val="es-MX"/>
              </w:rPr>
              <w:t>Sitio de consulta</w:t>
            </w:r>
          </w:p>
        </w:tc>
        <w:tc>
          <w:tcPr>
            <w:tcW w:w="7694" w:type="dxa"/>
            <w:vAlign w:val="center"/>
          </w:tcPr>
          <w:p w14:paraId="43444303" w14:textId="77777777" w:rsidR="00B524FA" w:rsidRPr="00B6284E" w:rsidRDefault="00B524FA" w:rsidP="00DE75E5">
            <w:pPr>
              <w:pStyle w:val="Texto"/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z w:val="20"/>
                <w:lang w:val="es-MX"/>
              </w:rPr>
            </w:pPr>
            <w:hyperlink r:id="rId15" w:history="1">
              <w:r w:rsidRPr="00B6284E">
                <w:rPr>
                  <w:rStyle w:val="Hipervnculo"/>
                  <w:sz w:val="20"/>
                  <w:lang w:val="es-MX"/>
                </w:rPr>
                <w:t>https://www.inegi.org.mx/programas/indminero/</w:t>
              </w:r>
            </w:hyperlink>
            <w:r w:rsidRPr="00B6284E">
              <w:rPr>
                <w:sz w:val="20"/>
                <w:lang w:val="es-MX"/>
              </w:rPr>
              <w:t xml:space="preserve"> </w:t>
            </w:r>
          </w:p>
        </w:tc>
      </w:tr>
      <w:bookmarkEnd w:id="4"/>
    </w:tbl>
    <w:p w14:paraId="1E0D98A2" w14:textId="77777777" w:rsidR="006952FD" w:rsidRPr="00B6284E" w:rsidRDefault="006952FD" w:rsidP="008B05C7">
      <w:pPr>
        <w:pStyle w:val="NormalWeb"/>
        <w:spacing w:before="0" w:beforeAutospacing="0"/>
        <w:contextualSpacing/>
        <w:jc w:val="center"/>
        <w:rPr>
          <w:rFonts w:ascii="Arial" w:hAnsi="Arial" w:cs="Arial"/>
          <w:i/>
          <w:iCs/>
          <w:color w:val="404040" w:themeColor="text1" w:themeTint="BF"/>
          <w:sz w:val="20"/>
          <w:szCs w:val="20"/>
          <w:lang w:val="es-MX"/>
        </w:rPr>
      </w:pPr>
    </w:p>
    <w:p w14:paraId="308178BC" w14:textId="197C4795" w:rsidR="006D6FCF" w:rsidRPr="00B6284E" w:rsidRDefault="006D6FCF" w:rsidP="006952FD">
      <w:pPr>
        <w:pStyle w:val="NormalWeb"/>
        <w:spacing w:before="240" w:beforeAutospacing="0"/>
        <w:contextualSpacing/>
        <w:jc w:val="center"/>
        <w:rPr>
          <w:rFonts w:ascii="Arial" w:hAnsi="Arial" w:cs="Arial"/>
          <w:i/>
          <w:iCs/>
          <w:color w:val="404040" w:themeColor="text1" w:themeTint="BF"/>
          <w:sz w:val="20"/>
          <w:szCs w:val="20"/>
          <w:lang w:val="es-MX"/>
        </w:rPr>
      </w:pPr>
      <w:r w:rsidRPr="00B6284E">
        <w:rPr>
          <w:rFonts w:ascii="Arial" w:hAnsi="Arial" w:cs="Arial"/>
          <w:i/>
          <w:iCs/>
          <w:color w:val="404040" w:themeColor="text1" w:themeTint="BF"/>
          <w:sz w:val="20"/>
          <w:szCs w:val="20"/>
          <w:lang w:val="es-MX"/>
        </w:rPr>
        <w:t>La información estadística y geográfica que genera el</w:t>
      </w:r>
      <w:r w:rsidR="008D0219" w:rsidRPr="00B6284E">
        <w:rPr>
          <w:rFonts w:ascii="Arial" w:hAnsi="Arial" w:cs="Arial"/>
          <w:i/>
          <w:iCs/>
          <w:color w:val="404040" w:themeColor="text1" w:themeTint="BF"/>
          <w:sz w:val="20"/>
          <w:szCs w:val="20"/>
          <w:lang w:val="es-MX"/>
        </w:rPr>
        <w:t xml:space="preserve"> </w:t>
      </w:r>
      <w:proofErr w:type="spellStart"/>
      <w:r w:rsidR="00F9364F" w:rsidRPr="00F9364F">
        <w:rPr>
          <w:rFonts w:ascii="Arial" w:hAnsi="Arial" w:cs="Arial"/>
          <w:i/>
          <w:iCs/>
          <w:smallCaps/>
          <w:color w:val="404040" w:themeColor="text1" w:themeTint="BF"/>
          <w:sz w:val="20"/>
          <w:szCs w:val="20"/>
          <w:lang w:val="es-MX"/>
        </w:rPr>
        <w:t>inegi</w:t>
      </w:r>
      <w:proofErr w:type="spellEnd"/>
      <w:r w:rsidR="00F9364F" w:rsidRPr="00F9364F">
        <w:rPr>
          <w:rFonts w:ascii="Arial" w:hAnsi="Arial" w:cs="Arial"/>
          <w:i/>
          <w:iCs/>
          <w:smallCaps/>
          <w:color w:val="404040" w:themeColor="text1" w:themeTint="BF"/>
          <w:sz w:val="20"/>
          <w:szCs w:val="20"/>
          <w:lang w:val="es-MX"/>
        </w:rPr>
        <w:t xml:space="preserve"> </w:t>
      </w:r>
      <w:r w:rsidRPr="00B6284E">
        <w:rPr>
          <w:rFonts w:ascii="Arial" w:hAnsi="Arial" w:cs="Arial"/>
          <w:i/>
          <w:iCs/>
          <w:color w:val="404040" w:themeColor="text1" w:themeTint="BF"/>
          <w:sz w:val="20"/>
          <w:szCs w:val="20"/>
          <w:lang w:val="es-MX"/>
        </w:rPr>
        <w:t xml:space="preserve">es un bien público y nos permite </w:t>
      </w:r>
    </w:p>
    <w:p w14:paraId="72019F68" w14:textId="77777777" w:rsidR="006D6FCF" w:rsidRPr="00B6284E" w:rsidRDefault="006D6FCF" w:rsidP="006D6FCF">
      <w:pPr>
        <w:pStyle w:val="NormalWeb"/>
        <w:spacing w:before="0" w:beforeAutospacing="0" w:after="0" w:afterAutospacing="0"/>
        <w:contextualSpacing/>
        <w:jc w:val="center"/>
        <w:rPr>
          <w:rFonts w:ascii="Arial" w:hAnsi="Arial" w:cs="Arial"/>
          <w:i/>
          <w:iCs/>
          <w:color w:val="404040" w:themeColor="text1" w:themeTint="BF"/>
          <w:sz w:val="20"/>
          <w:szCs w:val="20"/>
          <w:lang w:val="es-MX"/>
        </w:rPr>
      </w:pPr>
      <w:r w:rsidRPr="00B6284E">
        <w:rPr>
          <w:rFonts w:ascii="Arial" w:hAnsi="Arial" w:cs="Arial"/>
          <w:i/>
          <w:iCs/>
          <w:color w:val="404040" w:themeColor="text1" w:themeTint="BF"/>
          <w:sz w:val="20"/>
          <w:szCs w:val="20"/>
          <w:lang w:val="es-MX"/>
        </w:rPr>
        <w:t>a todas y a todos tomar mejores decisiones. ¡Conócela, úsala y compártela!</w:t>
      </w:r>
    </w:p>
    <w:p w14:paraId="690ACEE7" w14:textId="62188D80" w:rsidR="00A62AC7" w:rsidRPr="006D6FCF" w:rsidRDefault="006D6FCF" w:rsidP="00EE7D88">
      <w:pPr>
        <w:spacing w:before="120"/>
        <w:contextualSpacing/>
        <w:jc w:val="center"/>
      </w:pPr>
      <w:r w:rsidRPr="00B6284E">
        <w:rPr>
          <w:noProof/>
          <w:lang w:val="es-MX"/>
        </w:rPr>
        <w:drawing>
          <wp:inline distT="0" distB="0" distL="0" distR="0" wp14:anchorId="44F62F18" wp14:editId="40D3CD21">
            <wp:extent cx="229711" cy="222140"/>
            <wp:effectExtent l="0" t="0" r="0" b="6985"/>
            <wp:docPr id="1823378697" name="Imagen 1823378697" descr="Icono&#10;&#10;Descripción generada automáticamente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9" descr="Icono&#10;&#10;Descripción generada automáticamente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48" b="16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970" cy="244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6284E">
        <w:rPr>
          <w:noProof/>
          <w:lang w:val="es-MX"/>
        </w:rPr>
        <w:t xml:space="preserve"> </w:t>
      </w:r>
      <w:r w:rsidRPr="00B6284E">
        <w:rPr>
          <w:noProof/>
          <w:lang w:val="es-MX"/>
        </w:rPr>
        <w:drawing>
          <wp:inline distT="0" distB="0" distL="0" distR="0" wp14:anchorId="58BAA879" wp14:editId="0BDE0C44">
            <wp:extent cx="234725" cy="234725"/>
            <wp:effectExtent l="0" t="0" r="0" b="0"/>
            <wp:docPr id="1318967661" name="Imagen 1318967661" descr="Icono&#10;&#10;Descripción generada automáticamente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7748279" name="Imagen 2097748279" descr="Icono&#10;&#10;Descripción generada automáticamente">
                      <a:hlinkClick r:id="rId1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6" cy="242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6284E">
        <w:rPr>
          <w:noProof/>
          <w:lang w:val="es-MX"/>
        </w:rPr>
        <w:t xml:space="preserve"> </w:t>
      </w:r>
      <w:r w:rsidRPr="00B6284E">
        <w:rPr>
          <w:noProof/>
          <w:lang w:val="es-MX"/>
        </w:rPr>
        <w:drawing>
          <wp:inline distT="0" distB="0" distL="0" distR="0" wp14:anchorId="60894C2A" wp14:editId="0E3BE1B2">
            <wp:extent cx="237490" cy="237490"/>
            <wp:effectExtent l="0" t="0" r="0" b="0"/>
            <wp:docPr id="2012627452" name="Imagen 2012627452" descr="Imagen que contiene objeto, reloj&#10;&#10;Descripción generada automáticamente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343980" name="Imagen 384343980" descr="Imagen que contiene objeto, reloj&#10;&#10;Descripción generada automáticamente">
                      <a:hlinkClick r:id="rId2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02" cy="241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6284E">
        <w:rPr>
          <w:noProof/>
          <w:lang w:val="es-MX"/>
        </w:rPr>
        <w:t xml:space="preserve"> </w:t>
      </w:r>
      <w:r w:rsidRPr="00B6284E">
        <w:rPr>
          <w:noProof/>
          <w:lang w:val="es-MX"/>
        </w:rPr>
        <w:drawing>
          <wp:inline distT="0" distB="0" distL="0" distR="0" wp14:anchorId="2A4E1580" wp14:editId="109B8CF2">
            <wp:extent cx="233654" cy="233654"/>
            <wp:effectExtent l="0" t="0" r="0" b="0"/>
            <wp:docPr id="366264702" name="Imagen 366264702" descr="Logotipo&#10;&#10;Descripción generada automáticamente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5" descr="Logotipo&#10;&#10;Descripción generada automáticamente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777" cy="240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42716">
        <w:rPr>
          <w:noProof/>
        </w:rPr>
        <w:t xml:space="preserve"> </w:t>
      </w:r>
      <w:r>
        <w:rPr>
          <w:noProof/>
        </w:rPr>
        <w:t xml:space="preserve">   </w:t>
      </w:r>
      <w:r w:rsidRPr="00642716">
        <w:rPr>
          <w:noProof/>
        </w:rPr>
        <w:t xml:space="preserve"> </w:t>
      </w:r>
      <w:r w:rsidRPr="00642716">
        <w:rPr>
          <w:noProof/>
        </w:rPr>
        <w:drawing>
          <wp:inline distT="0" distB="0" distL="0" distR="0" wp14:anchorId="3A7AD14B" wp14:editId="763A50FA">
            <wp:extent cx="1436914" cy="152592"/>
            <wp:effectExtent l="0" t="0" r="0" b="0"/>
            <wp:docPr id="2073755813" name="Imagen 2073755813" descr="Icono&#10;&#10;Descripción generada automáticamente">
              <a:hlinkClick xmlns:a="http://schemas.openxmlformats.org/drawingml/2006/main" r:id="rId2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n 33" descr="Icono&#10;&#10;Descripción generada automáticamente">
                      <a:hlinkClick r:id="rId2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6914" cy="152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62AC7" w:rsidRPr="006D6FCF" w:rsidSect="00A349C9">
      <w:headerReference w:type="default" r:id="rId26"/>
      <w:pgSz w:w="12242" w:h="15842" w:code="1"/>
      <w:pgMar w:top="2268" w:right="1134" w:bottom="1418" w:left="1134" w:header="284" w:footer="0" w:gutter="0"/>
      <w:paperSrc w:first="7" w:other="7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AB1B32" w14:textId="77777777" w:rsidR="009B088C" w:rsidRDefault="009B088C">
      <w:r>
        <w:separator/>
      </w:r>
    </w:p>
  </w:endnote>
  <w:endnote w:type="continuationSeparator" w:id="0">
    <w:p w14:paraId="69686DD3" w14:textId="77777777" w:rsidR="009B088C" w:rsidRDefault="009B088C">
      <w:r>
        <w:continuationSeparator/>
      </w:r>
    </w:p>
  </w:endnote>
  <w:endnote w:type="continuationNotice" w:id="1">
    <w:p w14:paraId="47CF23EC" w14:textId="77777777" w:rsidR="009B088C" w:rsidRDefault="009B088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nivers (W1)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214724" w14:textId="77777777" w:rsidR="009B088C" w:rsidRDefault="009B088C">
      <w:r>
        <w:separator/>
      </w:r>
    </w:p>
  </w:footnote>
  <w:footnote w:type="continuationSeparator" w:id="0">
    <w:p w14:paraId="437CB17A" w14:textId="77777777" w:rsidR="009B088C" w:rsidRDefault="009B088C">
      <w:r>
        <w:continuationSeparator/>
      </w:r>
    </w:p>
  </w:footnote>
  <w:footnote w:type="continuationNotice" w:id="1">
    <w:p w14:paraId="316F2DA2" w14:textId="77777777" w:rsidR="009B088C" w:rsidRDefault="009B088C"/>
  </w:footnote>
  <w:footnote w:id="2">
    <w:p w14:paraId="3AB88507" w14:textId="133D2C81" w:rsidR="00EC581E" w:rsidRPr="00806BAE" w:rsidRDefault="0091093C" w:rsidP="004D56C7">
      <w:pPr>
        <w:widowControl w:val="0"/>
        <w:ind w:left="170" w:hanging="170"/>
        <w:outlineLvl w:val="0"/>
        <w:rPr>
          <w:sz w:val="16"/>
          <w:szCs w:val="16"/>
          <w:lang w:val="es-MX"/>
        </w:rPr>
      </w:pPr>
      <w:r w:rsidRPr="00EC581E">
        <w:rPr>
          <w:rStyle w:val="Refdenotaalpie"/>
          <w:sz w:val="16"/>
          <w:szCs w:val="16"/>
        </w:rPr>
        <w:footnoteRef/>
      </w:r>
      <w:r w:rsidRPr="00ED1323">
        <w:tab/>
      </w:r>
      <w:r w:rsidR="00EC581E" w:rsidRPr="00EC581E">
        <w:rPr>
          <w:sz w:val="16"/>
          <w:szCs w:val="16"/>
          <w:lang w:val="es-MX"/>
        </w:rPr>
        <w:t>La mayoría de las series económicas se ve afectada por factores estacionales y de calendario. El ajuste de los datos por dichos factores permite obtener las cifras desestacionalizadas.</w:t>
      </w:r>
    </w:p>
    <w:p w14:paraId="17895F66" w14:textId="08B33944" w:rsidR="0091093C" w:rsidRPr="00806BAE" w:rsidRDefault="004D56C7" w:rsidP="004D56C7">
      <w:pPr>
        <w:widowControl w:val="0"/>
        <w:ind w:left="170"/>
        <w:outlineLvl w:val="0"/>
        <w:rPr>
          <w:sz w:val="16"/>
          <w:szCs w:val="16"/>
          <w:lang w:val="es-MX"/>
        </w:rPr>
      </w:pPr>
      <w:r w:rsidRPr="00806BAE">
        <w:rPr>
          <w:sz w:val="16"/>
          <w:szCs w:val="16"/>
          <w:lang w:val="es-MX"/>
        </w:rPr>
        <w:t>L</w:t>
      </w:r>
      <w:r w:rsidR="00EC581E" w:rsidRPr="00806BAE">
        <w:rPr>
          <w:sz w:val="16"/>
          <w:szCs w:val="16"/>
          <w:lang w:val="es-MX"/>
        </w:rPr>
        <w:t xml:space="preserve">a </w:t>
      </w:r>
      <w:r w:rsidR="00061CBE" w:rsidRPr="00806BAE">
        <w:rPr>
          <w:sz w:val="16"/>
          <w:szCs w:val="16"/>
          <w:lang w:val="es-MX"/>
        </w:rPr>
        <w:t>tendencia</w:t>
      </w:r>
      <w:r w:rsidR="00EC581E" w:rsidRPr="00806BAE">
        <w:rPr>
          <w:sz w:val="16"/>
          <w:szCs w:val="16"/>
          <w:lang w:val="es-MX"/>
        </w:rPr>
        <w:t>-ciclo es la combinación de los componentes de tendencia y ciclo. La tendencia se refiere a la evolución de largo plazo de la serie de tiempo, y el ciclo, a las desviaciones alrededor de la tendencia. Así, el análisis de las series ajustadas ayuda a realizar un mejor diagnóstico de la evolución de las variables.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82391" w14:textId="2BB57189" w:rsidR="009D653F" w:rsidRPr="00121BA4" w:rsidRDefault="00D12016" w:rsidP="002F38F3">
    <w:pPr>
      <w:pStyle w:val="Encabezado"/>
      <w:jc w:val="right"/>
      <w:rPr>
        <w:rFonts w:ascii="Arial Black" w:hAnsi="Arial Black"/>
        <w:b/>
        <w:color w:val="07BFBA"/>
      </w:rPr>
    </w:pPr>
    <w:r w:rsidRPr="00121BA4">
      <w:rPr>
        <w:rFonts w:ascii="Arial Black" w:hAnsi="Arial Black"/>
        <w:b/>
        <w:noProof/>
        <w:color w:val="07BFBA"/>
      </w:rPr>
      <mc:AlternateContent>
        <mc:Choice Requires="wpg">
          <w:drawing>
            <wp:anchor distT="0" distB="0" distL="114300" distR="114300" simplePos="0" relativeHeight="251657728" behindDoc="1" locked="0" layoutInCell="1" allowOverlap="0" wp14:anchorId="262B1E75" wp14:editId="636EF98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768800" cy="1227600"/>
              <wp:effectExtent l="0" t="0" r="3810" b="0"/>
              <wp:wrapNone/>
              <wp:docPr id="1169522154" name="Grupo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68800" cy="1227600"/>
                        <a:chOff x="0" y="0"/>
                        <a:chExt cx="7768590" cy="1227455"/>
                      </a:xfrm>
                    </wpg:grpSpPr>
                    <pic:pic xmlns:pic="http://schemas.openxmlformats.org/drawingml/2006/picture">
                      <pic:nvPicPr>
                        <pic:cNvPr id="113484212" name="Imagen 1" descr="Gráfico, Icono&#10;&#10;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68590" cy="1227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765098514" name="Imagen 277445007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604" b="1604"/>
                        <a:stretch>
                          <a:fillRect/>
                        </a:stretch>
                      </pic:blipFill>
                      <pic:spPr bwMode="auto">
                        <a:xfrm>
                          <a:off x="719667" y="457200"/>
                          <a:ext cx="1590675" cy="30924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group w14:anchorId="186E9A94" id="Grupo 4" o:spid="_x0000_s1026" style="position:absolute;margin-left:0;margin-top:0;width:611.7pt;height:96.65pt;z-index:-251628544;mso-position-horizontal-relative:page;mso-position-vertical-relative:page;mso-width-relative:margin;mso-height-relative:margin" coordsize="77685,1227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" o:allowoverlap="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" o:spid="_x0000_s1027" type="#_x0000_t75" alt="Gráfico, Icono&#10;&#10;Descripción generada automáticamente" style="position:absolute;width:77685;height:12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">
                <v:imagedata r:id="rId3" o:title="Gráfico, Icono&#10;&#10;Descripción generada automáticamente"/>
              </v:shape>
              <v:shape id="Imagen 277445007" o:spid="_x0000_s1028" type="#_x0000_t75" style="position:absolute;left:7196;top:4572;width:15907;height:30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">
                <v:imagedata r:id="rId4" o:title="" croptop="1051f" cropbottom="1051f"/>
              </v:shape>
              <w10:wrap anchorx="page" anchory="page"/>
            </v:group>
          </w:pict>
        </mc:Fallback>
      </mc:AlternateContent>
    </w:r>
    <w:r w:rsidR="009D653F" w:rsidRPr="00121BA4">
      <w:rPr>
        <w:rFonts w:ascii="Arial Black" w:hAnsi="Arial Black"/>
        <w:b/>
        <w:color w:val="07BFBA"/>
      </w:rPr>
      <w:t>BOLETÍN DE INDICADOR</w:t>
    </w:r>
    <w:r w:rsidR="00302700">
      <w:rPr>
        <w:rFonts w:ascii="Arial Black" w:hAnsi="Arial Black"/>
        <w:b/>
        <w:color w:val="07BFBA"/>
      </w:rPr>
      <w:t xml:space="preserve"> 632/26</w:t>
    </w:r>
  </w:p>
  <w:p w14:paraId="03B7DDCE" w14:textId="77777777" w:rsidR="00040193" w:rsidRDefault="00040193" w:rsidP="00040193">
    <w:pPr>
      <w:pStyle w:val="Encabezado"/>
      <w:jc w:val="right"/>
      <w:rPr>
        <w:noProof/>
        <w:color w:val="404040"/>
      </w:rPr>
    </w:pPr>
  </w:p>
  <w:p w14:paraId="205506FC" w14:textId="74840037" w:rsidR="00C62C65" w:rsidRPr="00121BA4" w:rsidRDefault="0091093C" w:rsidP="00040193">
    <w:pPr>
      <w:pStyle w:val="Encabezado"/>
      <w:jc w:val="right"/>
      <w:rPr>
        <w:noProof/>
        <w:color w:val="404040"/>
      </w:rPr>
    </w:pPr>
    <w:r w:rsidRPr="00121BA4">
      <w:rPr>
        <w:noProof/>
        <w:color w:val="404040"/>
      </w:rPr>
      <w:t>INDUSTRIA</w:t>
    </w:r>
    <w:r w:rsidR="00913CD5">
      <w:rPr>
        <w:noProof/>
        <w:color w:val="404040"/>
      </w:rPr>
      <w:t xml:space="preserve"> </w:t>
    </w:r>
    <w:r w:rsidRPr="00121BA4">
      <w:rPr>
        <w:noProof/>
        <w:color w:val="404040"/>
      </w:rPr>
      <w:t>MINEROMETALÚRGICA</w:t>
    </w:r>
    <w:r w:rsidR="00913CD5">
      <w:rPr>
        <w:noProof/>
        <w:color w:val="404040"/>
      </w:rPr>
      <w:t xml:space="preserve"> </w:t>
    </w:r>
    <w:r w:rsidR="00913CD5" w:rsidRPr="00121BA4">
      <w:rPr>
        <w:noProof/>
        <w:color w:val="404040"/>
      </w:rPr>
      <w:t>(EIMM)</w:t>
    </w:r>
  </w:p>
  <w:p w14:paraId="0D0801D1" w14:textId="22C3E9EC" w:rsidR="0091093C" w:rsidRPr="00121BA4" w:rsidRDefault="0091093C" w:rsidP="00040193">
    <w:pPr>
      <w:pStyle w:val="Encabezado"/>
      <w:jc w:val="right"/>
      <w:rPr>
        <w:b/>
        <w:bCs/>
        <w:noProof/>
        <w:color w:val="404040"/>
      </w:rPr>
    </w:pPr>
    <w:r w:rsidRPr="00121BA4">
      <w:rPr>
        <w:b/>
        <w:bCs/>
        <w:noProof/>
        <w:color w:val="404040"/>
      </w:rPr>
      <w:t>INDICADORES DE LA INDUSTRIA</w:t>
    </w:r>
  </w:p>
  <w:p w14:paraId="66326CE8" w14:textId="53D722D6" w:rsidR="0091093C" w:rsidRPr="00121BA4" w:rsidRDefault="0091093C" w:rsidP="00040193">
    <w:pPr>
      <w:pStyle w:val="Encabezado"/>
      <w:jc w:val="right"/>
      <w:rPr>
        <w:b/>
        <w:bCs/>
        <w:noProof/>
        <w:color w:val="404040"/>
      </w:rPr>
    </w:pPr>
    <w:r w:rsidRPr="00121BA4">
      <w:rPr>
        <w:b/>
        <w:bCs/>
        <w:noProof/>
        <w:color w:val="404040"/>
      </w:rPr>
      <w:t>MINEROMETALÚRGICA</w:t>
    </w:r>
  </w:p>
  <w:p w14:paraId="37AB48C6" w14:textId="3DB8F2F4" w:rsidR="00040193" w:rsidRPr="00121BA4" w:rsidRDefault="008347A4" w:rsidP="00040193">
    <w:pPr>
      <w:pStyle w:val="Encabezado"/>
      <w:jc w:val="right"/>
      <w:rPr>
        <w:noProof/>
        <w:color w:val="404040"/>
      </w:rPr>
    </w:pPr>
    <w:r>
      <w:rPr>
        <w:noProof/>
        <w:color w:val="404040"/>
      </w:rPr>
      <w:t>2</w:t>
    </w:r>
    <w:r w:rsidR="00397C89">
      <w:rPr>
        <w:noProof/>
        <w:color w:val="404040"/>
      </w:rPr>
      <w:t xml:space="preserve">1 </w:t>
    </w:r>
    <w:r w:rsidR="00040193" w:rsidRPr="00121BA4">
      <w:rPr>
        <w:noProof/>
        <w:color w:val="404040"/>
      </w:rPr>
      <w:t xml:space="preserve">de </w:t>
    </w:r>
    <w:r w:rsidR="00397C89">
      <w:rPr>
        <w:noProof/>
        <w:color w:val="404040"/>
      </w:rPr>
      <w:t xml:space="preserve">octubre </w:t>
    </w:r>
    <w:r w:rsidR="00040193" w:rsidRPr="00121BA4">
      <w:rPr>
        <w:noProof/>
        <w:color w:val="404040"/>
      </w:rPr>
      <w:t>de 202</w:t>
    </w:r>
    <w:r w:rsidR="00672E8F">
      <w:rPr>
        <w:noProof/>
        <w:color w:val="404040"/>
      </w:rPr>
      <w:t>6</w:t>
    </w:r>
  </w:p>
  <w:p w14:paraId="7024DFF3" w14:textId="59CD026B" w:rsidR="00E03FB3" w:rsidRPr="00121BA4" w:rsidRDefault="00040193" w:rsidP="00040193">
    <w:pPr>
      <w:pStyle w:val="Encabezado"/>
      <w:jc w:val="right"/>
      <w:rPr>
        <w:noProof/>
        <w:color w:val="404040"/>
      </w:rPr>
    </w:pPr>
    <w:r w:rsidRPr="00121BA4">
      <w:rPr>
        <w:noProof/>
        <w:color w:val="404040"/>
      </w:rPr>
      <w:t xml:space="preserve">Página </w:t>
    </w:r>
    <w:r w:rsidRPr="00121BA4">
      <w:rPr>
        <w:noProof/>
        <w:color w:val="404040"/>
      </w:rPr>
      <w:fldChar w:fldCharType="begin"/>
    </w:r>
    <w:r w:rsidRPr="00121BA4">
      <w:rPr>
        <w:noProof/>
        <w:color w:val="404040"/>
      </w:rPr>
      <w:instrText xml:space="preserve"> PAGE  \* Arabic </w:instrText>
    </w:r>
    <w:r w:rsidRPr="00121BA4">
      <w:rPr>
        <w:noProof/>
        <w:color w:val="404040"/>
      </w:rPr>
      <w:fldChar w:fldCharType="separate"/>
    </w:r>
    <w:r w:rsidRPr="00121BA4">
      <w:rPr>
        <w:noProof/>
        <w:color w:val="404040"/>
      </w:rPr>
      <w:t>1</w:t>
    </w:r>
    <w:r w:rsidRPr="00121BA4">
      <w:rPr>
        <w:noProof/>
        <w:color w:val="404040"/>
      </w:rPr>
      <w:fldChar w:fldCharType="end"/>
    </w:r>
    <w:r w:rsidRPr="00121BA4">
      <w:rPr>
        <w:noProof/>
        <w:color w:val="404040"/>
      </w:rPr>
      <w:t>/</w:t>
    </w:r>
    <w:r w:rsidR="001C24E2">
      <w:rPr>
        <w:noProof/>
        <w:color w:val="404040"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10803B4A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4A30FE9"/>
    <w:multiLevelType w:val="hybridMultilevel"/>
    <w:tmpl w:val="C48A7938"/>
    <w:lvl w:ilvl="0" w:tplc="080A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2D1B45"/>
    <w:multiLevelType w:val="hybridMultilevel"/>
    <w:tmpl w:val="C8F2AA1C"/>
    <w:lvl w:ilvl="0" w:tplc="5CF495A6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18"/>
        <w:szCs w:val="18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746B60"/>
    <w:multiLevelType w:val="hybridMultilevel"/>
    <w:tmpl w:val="24B6BE84"/>
    <w:lvl w:ilvl="0" w:tplc="080A0017">
      <w:start w:val="1"/>
      <w:numFmt w:val="lowerLetter"/>
      <w:lvlText w:val="%1)"/>
      <w:lvlJc w:val="left"/>
      <w:pPr>
        <w:ind w:left="1041" w:hanging="360"/>
      </w:pPr>
    </w:lvl>
    <w:lvl w:ilvl="1" w:tplc="080A0019" w:tentative="1">
      <w:start w:val="1"/>
      <w:numFmt w:val="lowerLetter"/>
      <w:lvlText w:val="%2."/>
      <w:lvlJc w:val="left"/>
      <w:pPr>
        <w:ind w:left="1761" w:hanging="360"/>
      </w:pPr>
    </w:lvl>
    <w:lvl w:ilvl="2" w:tplc="080A001B" w:tentative="1">
      <w:start w:val="1"/>
      <w:numFmt w:val="lowerRoman"/>
      <w:lvlText w:val="%3."/>
      <w:lvlJc w:val="right"/>
      <w:pPr>
        <w:ind w:left="2481" w:hanging="180"/>
      </w:pPr>
    </w:lvl>
    <w:lvl w:ilvl="3" w:tplc="080A000F" w:tentative="1">
      <w:start w:val="1"/>
      <w:numFmt w:val="decimal"/>
      <w:lvlText w:val="%4."/>
      <w:lvlJc w:val="left"/>
      <w:pPr>
        <w:ind w:left="3201" w:hanging="360"/>
      </w:pPr>
    </w:lvl>
    <w:lvl w:ilvl="4" w:tplc="080A0019" w:tentative="1">
      <w:start w:val="1"/>
      <w:numFmt w:val="lowerLetter"/>
      <w:lvlText w:val="%5."/>
      <w:lvlJc w:val="left"/>
      <w:pPr>
        <w:ind w:left="3921" w:hanging="360"/>
      </w:pPr>
    </w:lvl>
    <w:lvl w:ilvl="5" w:tplc="080A001B" w:tentative="1">
      <w:start w:val="1"/>
      <w:numFmt w:val="lowerRoman"/>
      <w:lvlText w:val="%6."/>
      <w:lvlJc w:val="right"/>
      <w:pPr>
        <w:ind w:left="4641" w:hanging="180"/>
      </w:pPr>
    </w:lvl>
    <w:lvl w:ilvl="6" w:tplc="080A000F" w:tentative="1">
      <w:start w:val="1"/>
      <w:numFmt w:val="decimal"/>
      <w:lvlText w:val="%7."/>
      <w:lvlJc w:val="left"/>
      <w:pPr>
        <w:ind w:left="5361" w:hanging="360"/>
      </w:pPr>
    </w:lvl>
    <w:lvl w:ilvl="7" w:tplc="080A0019" w:tentative="1">
      <w:start w:val="1"/>
      <w:numFmt w:val="lowerLetter"/>
      <w:lvlText w:val="%8."/>
      <w:lvlJc w:val="left"/>
      <w:pPr>
        <w:ind w:left="6081" w:hanging="360"/>
      </w:pPr>
    </w:lvl>
    <w:lvl w:ilvl="8" w:tplc="080A001B" w:tentative="1">
      <w:start w:val="1"/>
      <w:numFmt w:val="lowerRoman"/>
      <w:lvlText w:val="%9."/>
      <w:lvlJc w:val="right"/>
      <w:pPr>
        <w:ind w:left="6801" w:hanging="180"/>
      </w:pPr>
    </w:lvl>
  </w:abstractNum>
  <w:abstractNum w:abstractNumId="4" w15:restartNumberingAfterBreak="0">
    <w:nsid w:val="1B541336"/>
    <w:multiLevelType w:val="hybridMultilevel"/>
    <w:tmpl w:val="7B7225DC"/>
    <w:lvl w:ilvl="0" w:tplc="3D5EA962">
      <w:start w:val="1"/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6B28BC"/>
    <w:multiLevelType w:val="hybridMultilevel"/>
    <w:tmpl w:val="D3DC1B7E"/>
    <w:lvl w:ilvl="0" w:tplc="B3CC19F6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18"/>
        <w:szCs w:val="18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694967"/>
    <w:multiLevelType w:val="hybridMultilevel"/>
    <w:tmpl w:val="90E657B0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963FE3"/>
    <w:multiLevelType w:val="hybridMultilevel"/>
    <w:tmpl w:val="3C142B7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1C4E7C"/>
    <w:multiLevelType w:val="hybridMultilevel"/>
    <w:tmpl w:val="6FB622B8"/>
    <w:lvl w:ilvl="0" w:tplc="080A0017">
      <w:start w:val="1"/>
      <w:numFmt w:val="lowerLetter"/>
      <w:lvlText w:val="%1)"/>
      <w:lvlJc w:val="left"/>
      <w:pPr>
        <w:ind w:left="1041" w:hanging="360"/>
      </w:pPr>
    </w:lvl>
    <w:lvl w:ilvl="1" w:tplc="080A0019" w:tentative="1">
      <w:start w:val="1"/>
      <w:numFmt w:val="lowerLetter"/>
      <w:lvlText w:val="%2."/>
      <w:lvlJc w:val="left"/>
      <w:pPr>
        <w:ind w:left="1761" w:hanging="360"/>
      </w:pPr>
    </w:lvl>
    <w:lvl w:ilvl="2" w:tplc="080A001B" w:tentative="1">
      <w:start w:val="1"/>
      <w:numFmt w:val="lowerRoman"/>
      <w:lvlText w:val="%3."/>
      <w:lvlJc w:val="right"/>
      <w:pPr>
        <w:ind w:left="2481" w:hanging="180"/>
      </w:pPr>
    </w:lvl>
    <w:lvl w:ilvl="3" w:tplc="080A000F" w:tentative="1">
      <w:start w:val="1"/>
      <w:numFmt w:val="decimal"/>
      <w:lvlText w:val="%4."/>
      <w:lvlJc w:val="left"/>
      <w:pPr>
        <w:ind w:left="3201" w:hanging="360"/>
      </w:pPr>
    </w:lvl>
    <w:lvl w:ilvl="4" w:tplc="080A0019" w:tentative="1">
      <w:start w:val="1"/>
      <w:numFmt w:val="lowerLetter"/>
      <w:lvlText w:val="%5."/>
      <w:lvlJc w:val="left"/>
      <w:pPr>
        <w:ind w:left="3921" w:hanging="360"/>
      </w:pPr>
    </w:lvl>
    <w:lvl w:ilvl="5" w:tplc="080A001B" w:tentative="1">
      <w:start w:val="1"/>
      <w:numFmt w:val="lowerRoman"/>
      <w:lvlText w:val="%6."/>
      <w:lvlJc w:val="right"/>
      <w:pPr>
        <w:ind w:left="4641" w:hanging="180"/>
      </w:pPr>
    </w:lvl>
    <w:lvl w:ilvl="6" w:tplc="080A000F" w:tentative="1">
      <w:start w:val="1"/>
      <w:numFmt w:val="decimal"/>
      <w:lvlText w:val="%7."/>
      <w:lvlJc w:val="left"/>
      <w:pPr>
        <w:ind w:left="5361" w:hanging="360"/>
      </w:pPr>
    </w:lvl>
    <w:lvl w:ilvl="7" w:tplc="080A0019" w:tentative="1">
      <w:start w:val="1"/>
      <w:numFmt w:val="lowerLetter"/>
      <w:lvlText w:val="%8."/>
      <w:lvlJc w:val="left"/>
      <w:pPr>
        <w:ind w:left="6081" w:hanging="360"/>
      </w:pPr>
    </w:lvl>
    <w:lvl w:ilvl="8" w:tplc="080A001B" w:tentative="1">
      <w:start w:val="1"/>
      <w:numFmt w:val="lowerRoman"/>
      <w:lvlText w:val="%9."/>
      <w:lvlJc w:val="right"/>
      <w:pPr>
        <w:ind w:left="6801" w:hanging="180"/>
      </w:pPr>
    </w:lvl>
  </w:abstractNum>
  <w:abstractNum w:abstractNumId="9" w15:restartNumberingAfterBreak="0">
    <w:nsid w:val="44B475F2"/>
    <w:multiLevelType w:val="hybridMultilevel"/>
    <w:tmpl w:val="09CA004E"/>
    <w:lvl w:ilvl="0" w:tplc="56E4E974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18"/>
        <w:szCs w:val="18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582D2C"/>
    <w:multiLevelType w:val="hybridMultilevel"/>
    <w:tmpl w:val="720248AE"/>
    <w:lvl w:ilvl="0" w:tplc="080A0017">
      <w:start w:val="1"/>
      <w:numFmt w:val="lowerLetter"/>
      <w:lvlText w:val="%1)"/>
      <w:lvlJc w:val="left"/>
      <w:pPr>
        <w:ind w:left="1041" w:hanging="360"/>
      </w:pPr>
    </w:lvl>
    <w:lvl w:ilvl="1" w:tplc="080A0019" w:tentative="1">
      <w:start w:val="1"/>
      <w:numFmt w:val="lowerLetter"/>
      <w:lvlText w:val="%2."/>
      <w:lvlJc w:val="left"/>
      <w:pPr>
        <w:ind w:left="1761" w:hanging="360"/>
      </w:pPr>
    </w:lvl>
    <w:lvl w:ilvl="2" w:tplc="080A001B" w:tentative="1">
      <w:start w:val="1"/>
      <w:numFmt w:val="lowerRoman"/>
      <w:lvlText w:val="%3."/>
      <w:lvlJc w:val="right"/>
      <w:pPr>
        <w:ind w:left="2481" w:hanging="180"/>
      </w:pPr>
    </w:lvl>
    <w:lvl w:ilvl="3" w:tplc="080A000F" w:tentative="1">
      <w:start w:val="1"/>
      <w:numFmt w:val="decimal"/>
      <w:lvlText w:val="%4."/>
      <w:lvlJc w:val="left"/>
      <w:pPr>
        <w:ind w:left="3201" w:hanging="360"/>
      </w:pPr>
    </w:lvl>
    <w:lvl w:ilvl="4" w:tplc="080A0019" w:tentative="1">
      <w:start w:val="1"/>
      <w:numFmt w:val="lowerLetter"/>
      <w:lvlText w:val="%5."/>
      <w:lvlJc w:val="left"/>
      <w:pPr>
        <w:ind w:left="3921" w:hanging="360"/>
      </w:pPr>
    </w:lvl>
    <w:lvl w:ilvl="5" w:tplc="080A001B" w:tentative="1">
      <w:start w:val="1"/>
      <w:numFmt w:val="lowerRoman"/>
      <w:lvlText w:val="%6."/>
      <w:lvlJc w:val="right"/>
      <w:pPr>
        <w:ind w:left="4641" w:hanging="180"/>
      </w:pPr>
    </w:lvl>
    <w:lvl w:ilvl="6" w:tplc="080A000F" w:tentative="1">
      <w:start w:val="1"/>
      <w:numFmt w:val="decimal"/>
      <w:lvlText w:val="%7."/>
      <w:lvlJc w:val="left"/>
      <w:pPr>
        <w:ind w:left="5361" w:hanging="360"/>
      </w:pPr>
    </w:lvl>
    <w:lvl w:ilvl="7" w:tplc="080A0019" w:tentative="1">
      <w:start w:val="1"/>
      <w:numFmt w:val="lowerLetter"/>
      <w:lvlText w:val="%8."/>
      <w:lvlJc w:val="left"/>
      <w:pPr>
        <w:ind w:left="6081" w:hanging="360"/>
      </w:pPr>
    </w:lvl>
    <w:lvl w:ilvl="8" w:tplc="080A001B" w:tentative="1">
      <w:start w:val="1"/>
      <w:numFmt w:val="lowerRoman"/>
      <w:lvlText w:val="%9."/>
      <w:lvlJc w:val="right"/>
      <w:pPr>
        <w:ind w:left="6801" w:hanging="180"/>
      </w:pPr>
    </w:lvl>
  </w:abstractNum>
  <w:abstractNum w:abstractNumId="11" w15:restartNumberingAfterBreak="0">
    <w:nsid w:val="4C5E6CC1"/>
    <w:multiLevelType w:val="hybridMultilevel"/>
    <w:tmpl w:val="C8F2AA1C"/>
    <w:lvl w:ilvl="0" w:tplc="5CF495A6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18"/>
        <w:szCs w:val="18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F9018A"/>
    <w:multiLevelType w:val="hybridMultilevel"/>
    <w:tmpl w:val="62909E9E"/>
    <w:lvl w:ilvl="0" w:tplc="CCB83306">
      <w:start w:val="1"/>
      <w:numFmt w:val="upperRoman"/>
      <w:lvlText w:val="%1I."/>
      <w:lvlJc w:val="center"/>
      <w:pPr>
        <w:ind w:left="4188" w:hanging="360"/>
      </w:pPr>
      <w:rPr>
        <w:rFonts w:ascii="Arial" w:hAnsi="Arial" w:hint="default"/>
      </w:rPr>
    </w:lvl>
    <w:lvl w:ilvl="1" w:tplc="080A0019" w:tentative="1">
      <w:start w:val="1"/>
      <w:numFmt w:val="lowerLetter"/>
      <w:lvlText w:val="%2."/>
      <w:lvlJc w:val="left"/>
      <w:pPr>
        <w:ind w:left="4908" w:hanging="360"/>
      </w:pPr>
    </w:lvl>
    <w:lvl w:ilvl="2" w:tplc="080A001B" w:tentative="1">
      <w:start w:val="1"/>
      <w:numFmt w:val="lowerRoman"/>
      <w:lvlText w:val="%3."/>
      <w:lvlJc w:val="right"/>
      <w:pPr>
        <w:ind w:left="5628" w:hanging="180"/>
      </w:pPr>
    </w:lvl>
    <w:lvl w:ilvl="3" w:tplc="080A000F" w:tentative="1">
      <w:start w:val="1"/>
      <w:numFmt w:val="decimal"/>
      <w:lvlText w:val="%4."/>
      <w:lvlJc w:val="left"/>
      <w:pPr>
        <w:ind w:left="6348" w:hanging="360"/>
      </w:pPr>
    </w:lvl>
    <w:lvl w:ilvl="4" w:tplc="080A0019" w:tentative="1">
      <w:start w:val="1"/>
      <w:numFmt w:val="lowerLetter"/>
      <w:lvlText w:val="%5."/>
      <w:lvlJc w:val="left"/>
      <w:pPr>
        <w:ind w:left="7068" w:hanging="360"/>
      </w:pPr>
    </w:lvl>
    <w:lvl w:ilvl="5" w:tplc="080A001B" w:tentative="1">
      <w:start w:val="1"/>
      <w:numFmt w:val="lowerRoman"/>
      <w:lvlText w:val="%6."/>
      <w:lvlJc w:val="right"/>
      <w:pPr>
        <w:ind w:left="7788" w:hanging="180"/>
      </w:pPr>
    </w:lvl>
    <w:lvl w:ilvl="6" w:tplc="080A000F" w:tentative="1">
      <w:start w:val="1"/>
      <w:numFmt w:val="decimal"/>
      <w:lvlText w:val="%7."/>
      <w:lvlJc w:val="left"/>
      <w:pPr>
        <w:ind w:left="8508" w:hanging="360"/>
      </w:pPr>
    </w:lvl>
    <w:lvl w:ilvl="7" w:tplc="080A0019" w:tentative="1">
      <w:start w:val="1"/>
      <w:numFmt w:val="lowerLetter"/>
      <w:lvlText w:val="%8."/>
      <w:lvlJc w:val="left"/>
      <w:pPr>
        <w:ind w:left="9228" w:hanging="360"/>
      </w:pPr>
    </w:lvl>
    <w:lvl w:ilvl="8" w:tplc="080A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3" w15:restartNumberingAfterBreak="0">
    <w:nsid w:val="55C81CCA"/>
    <w:multiLevelType w:val="hybridMultilevel"/>
    <w:tmpl w:val="C8F2AA1C"/>
    <w:lvl w:ilvl="0" w:tplc="5CF495A6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18"/>
        <w:szCs w:val="18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7A1B87"/>
    <w:multiLevelType w:val="hybridMultilevel"/>
    <w:tmpl w:val="BD90EC74"/>
    <w:lvl w:ilvl="0" w:tplc="C1E60DB8">
      <w:start w:val="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4341" w:hanging="360"/>
      </w:pPr>
    </w:lvl>
    <w:lvl w:ilvl="2" w:tplc="080A001B" w:tentative="1">
      <w:start w:val="1"/>
      <w:numFmt w:val="lowerRoman"/>
      <w:lvlText w:val="%3."/>
      <w:lvlJc w:val="right"/>
      <w:pPr>
        <w:ind w:left="5061" w:hanging="180"/>
      </w:pPr>
    </w:lvl>
    <w:lvl w:ilvl="3" w:tplc="080A000F" w:tentative="1">
      <w:start w:val="1"/>
      <w:numFmt w:val="decimal"/>
      <w:lvlText w:val="%4."/>
      <w:lvlJc w:val="left"/>
      <w:pPr>
        <w:ind w:left="5781" w:hanging="360"/>
      </w:pPr>
    </w:lvl>
    <w:lvl w:ilvl="4" w:tplc="080A0019" w:tentative="1">
      <w:start w:val="1"/>
      <w:numFmt w:val="lowerLetter"/>
      <w:lvlText w:val="%5."/>
      <w:lvlJc w:val="left"/>
      <w:pPr>
        <w:ind w:left="6501" w:hanging="360"/>
      </w:pPr>
    </w:lvl>
    <w:lvl w:ilvl="5" w:tplc="080A001B" w:tentative="1">
      <w:start w:val="1"/>
      <w:numFmt w:val="lowerRoman"/>
      <w:lvlText w:val="%6."/>
      <w:lvlJc w:val="right"/>
      <w:pPr>
        <w:ind w:left="7221" w:hanging="180"/>
      </w:pPr>
    </w:lvl>
    <w:lvl w:ilvl="6" w:tplc="080A000F" w:tentative="1">
      <w:start w:val="1"/>
      <w:numFmt w:val="decimal"/>
      <w:lvlText w:val="%7."/>
      <w:lvlJc w:val="left"/>
      <w:pPr>
        <w:ind w:left="7941" w:hanging="360"/>
      </w:pPr>
    </w:lvl>
    <w:lvl w:ilvl="7" w:tplc="080A0019" w:tentative="1">
      <w:start w:val="1"/>
      <w:numFmt w:val="lowerLetter"/>
      <w:lvlText w:val="%8."/>
      <w:lvlJc w:val="left"/>
      <w:pPr>
        <w:ind w:left="8661" w:hanging="360"/>
      </w:pPr>
    </w:lvl>
    <w:lvl w:ilvl="8" w:tplc="080A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15" w15:restartNumberingAfterBreak="0">
    <w:nsid w:val="77F3762C"/>
    <w:multiLevelType w:val="hybridMultilevel"/>
    <w:tmpl w:val="E9B8F994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313AF2"/>
    <w:multiLevelType w:val="hybridMultilevel"/>
    <w:tmpl w:val="2786A34A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F107DB"/>
    <w:multiLevelType w:val="hybridMultilevel"/>
    <w:tmpl w:val="1152DE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77344B"/>
    <w:multiLevelType w:val="hybridMultilevel"/>
    <w:tmpl w:val="C764CACC"/>
    <w:lvl w:ilvl="0" w:tplc="F9CE02A4">
      <w:start w:val="1"/>
      <w:numFmt w:val="lowerLetter"/>
      <w:lvlText w:val="%1)"/>
      <w:lvlJc w:val="left"/>
      <w:pPr>
        <w:tabs>
          <w:tab w:val="num" w:pos="609"/>
        </w:tabs>
        <w:ind w:left="609" w:hanging="360"/>
      </w:pPr>
      <w:rPr>
        <w:rFonts w:ascii="Arial" w:hAnsi="Arial" w:hint="default"/>
        <w:b w:val="0"/>
        <w:i w:val="0"/>
        <w:sz w:val="18"/>
        <w:szCs w:val="18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969"/>
        </w:tabs>
        <w:ind w:left="969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689"/>
        </w:tabs>
        <w:ind w:left="1689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409"/>
        </w:tabs>
        <w:ind w:left="2409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129"/>
        </w:tabs>
        <w:ind w:left="3129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849"/>
        </w:tabs>
        <w:ind w:left="3849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569"/>
        </w:tabs>
        <w:ind w:left="4569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289"/>
        </w:tabs>
        <w:ind w:left="5289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009"/>
        </w:tabs>
        <w:ind w:left="6009" w:hanging="180"/>
      </w:pPr>
    </w:lvl>
  </w:abstractNum>
  <w:abstractNum w:abstractNumId="19" w15:restartNumberingAfterBreak="0">
    <w:nsid w:val="7DBA0C88"/>
    <w:multiLevelType w:val="hybridMultilevel"/>
    <w:tmpl w:val="C8588224"/>
    <w:lvl w:ilvl="0" w:tplc="F9CE02A4">
      <w:start w:val="1"/>
      <w:numFmt w:val="lowerLetter"/>
      <w:lvlText w:val="%1)"/>
      <w:lvlJc w:val="left"/>
      <w:pPr>
        <w:tabs>
          <w:tab w:val="num" w:pos="609"/>
        </w:tabs>
        <w:ind w:left="609" w:hanging="360"/>
      </w:pPr>
      <w:rPr>
        <w:rFonts w:ascii="Arial" w:hAnsi="Arial" w:hint="default"/>
        <w:b w:val="0"/>
        <w:i w:val="0"/>
        <w:sz w:val="18"/>
        <w:szCs w:val="18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969"/>
        </w:tabs>
        <w:ind w:left="969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689"/>
        </w:tabs>
        <w:ind w:left="1689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409"/>
        </w:tabs>
        <w:ind w:left="2409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129"/>
        </w:tabs>
        <w:ind w:left="3129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849"/>
        </w:tabs>
        <w:ind w:left="3849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569"/>
        </w:tabs>
        <w:ind w:left="4569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289"/>
        </w:tabs>
        <w:ind w:left="5289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009"/>
        </w:tabs>
        <w:ind w:left="6009" w:hanging="180"/>
      </w:pPr>
    </w:lvl>
  </w:abstractNum>
  <w:num w:numId="1" w16cid:durableId="1931036205">
    <w:abstractNumId w:val="0"/>
  </w:num>
  <w:num w:numId="2" w16cid:durableId="1379206759">
    <w:abstractNumId w:val="19"/>
  </w:num>
  <w:num w:numId="3" w16cid:durableId="499271919">
    <w:abstractNumId w:val="9"/>
  </w:num>
  <w:num w:numId="4" w16cid:durableId="1110471655">
    <w:abstractNumId w:val="5"/>
  </w:num>
  <w:num w:numId="5" w16cid:durableId="379868459">
    <w:abstractNumId w:val="18"/>
  </w:num>
  <w:num w:numId="6" w16cid:durableId="782304541">
    <w:abstractNumId w:val="14"/>
  </w:num>
  <w:num w:numId="7" w16cid:durableId="1856729440">
    <w:abstractNumId w:val="10"/>
  </w:num>
  <w:num w:numId="8" w16cid:durableId="881092894">
    <w:abstractNumId w:val="15"/>
  </w:num>
  <w:num w:numId="9" w16cid:durableId="869345234">
    <w:abstractNumId w:val="12"/>
  </w:num>
  <w:num w:numId="10" w16cid:durableId="1474323076">
    <w:abstractNumId w:val="11"/>
  </w:num>
  <w:num w:numId="11" w16cid:durableId="1747848345">
    <w:abstractNumId w:val="2"/>
  </w:num>
  <w:num w:numId="12" w16cid:durableId="396056016">
    <w:abstractNumId w:val="13"/>
  </w:num>
  <w:num w:numId="13" w16cid:durableId="349182667">
    <w:abstractNumId w:val="16"/>
  </w:num>
  <w:num w:numId="14" w16cid:durableId="184641968">
    <w:abstractNumId w:val="1"/>
  </w:num>
  <w:num w:numId="15" w16cid:durableId="472328402">
    <w:abstractNumId w:val="7"/>
  </w:num>
  <w:num w:numId="16" w16cid:durableId="1486623029">
    <w:abstractNumId w:val="8"/>
  </w:num>
  <w:num w:numId="17" w16cid:durableId="1758403799">
    <w:abstractNumId w:val="3"/>
  </w:num>
  <w:num w:numId="18" w16cid:durableId="1167860632">
    <w:abstractNumId w:val="6"/>
  </w:num>
  <w:num w:numId="19" w16cid:durableId="590815642">
    <w:abstractNumId w:val="17"/>
  </w:num>
  <w:num w:numId="20" w16cid:durableId="1515415501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intFractionalCharacterWidth/>
  <w:embedSystemFonts/>
  <w:activeWritingStyle w:appName="MSWord" w:lang="en-US" w:vendorID="64" w:dllVersion="0" w:nlCheck="1" w:checkStyle="0"/>
  <w:activeWritingStyle w:appName="MSWord" w:lang="es-ES_tradnl" w:vendorID="64" w:dllVersion="0" w:nlCheck="1" w:checkStyle="0"/>
  <w:activeWritingStyle w:appName="MSWord" w:lang="es-MX" w:vendorID="64" w:dllVersion="0" w:nlCheck="1" w:checkStyle="0"/>
  <w:activeWritingStyle w:appName="MSWord" w:lang="es-ES" w:vendorID="64" w:dllVersion="0" w:nlCheck="1" w:checkStyle="0"/>
  <w:activeWritingStyle w:appName="MSWord" w:lang="pt-BR" w:vendorID="64" w:dllVersion="0" w:nlCheck="1" w:checkStyle="0"/>
  <w:activeWritingStyle w:appName="MSWord" w:lang="es-ES_tradnl" w:vendorID="64" w:dllVersion="4096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8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F7A"/>
    <w:rsid w:val="000001B0"/>
    <w:rsid w:val="0000043F"/>
    <w:rsid w:val="0000076D"/>
    <w:rsid w:val="00000BEA"/>
    <w:rsid w:val="0000180F"/>
    <w:rsid w:val="00001FB3"/>
    <w:rsid w:val="00002466"/>
    <w:rsid w:val="00002605"/>
    <w:rsid w:val="00002665"/>
    <w:rsid w:val="000027BD"/>
    <w:rsid w:val="00002B26"/>
    <w:rsid w:val="00002BF5"/>
    <w:rsid w:val="00002F47"/>
    <w:rsid w:val="00003B70"/>
    <w:rsid w:val="00003C25"/>
    <w:rsid w:val="00003C68"/>
    <w:rsid w:val="00003F33"/>
    <w:rsid w:val="00004098"/>
    <w:rsid w:val="000040EC"/>
    <w:rsid w:val="000041C5"/>
    <w:rsid w:val="00004291"/>
    <w:rsid w:val="000042CB"/>
    <w:rsid w:val="0000458A"/>
    <w:rsid w:val="00004D58"/>
    <w:rsid w:val="000050C6"/>
    <w:rsid w:val="00005940"/>
    <w:rsid w:val="00005EB0"/>
    <w:rsid w:val="00006358"/>
    <w:rsid w:val="000067CD"/>
    <w:rsid w:val="00006B5A"/>
    <w:rsid w:val="00006DE4"/>
    <w:rsid w:val="000076D4"/>
    <w:rsid w:val="000078B1"/>
    <w:rsid w:val="00007A1A"/>
    <w:rsid w:val="00010A59"/>
    <w:rsid w:val="00010E53"/>
    <w:rsid w:val="000112A7"/>
    <w:rsid w:val="0001151F"/>
    <w:rsid w:val="00011840"/>
    <w:rsid w:val="00011AC0"/>
    <w:rsid w:val="00011BD3"/>
    <w:rsid w:val="00012278"/>
    <w:rsid w:val="00012A27"/>
    <w:rsid w:val="00012E16"/>
    <w:rsid w:val="0001302A"/>
    <w:rsid w:val="00013089"/>
    <w:rsid w:val="000132A4"/>
    <w:rsid w:val="00013319"/>
    <w:rsid w:val="00013BF2"/>
    <w:rsid w:val="00013E55"/>
    <w:rsid w:val="0001447E"/>
    <w:rsid w:val="000144BA"/>
    <w:rsid w:val="000144ED"/>
    <w:rsid w:val="000146B2"/>
    <w:rsid w:val="00014BA2"/>
    <w:rsid w:val="00014E23"/>
    <w:rsid w:val="00014FBD"/>
    <w:rsid w:val="00015137"/>
    <w:rsid w:val="00015302"/>
    <w:rsid w:val="00015A5A"/>
    <w:rsid w:val="00016590"/>
    <w:rsid w:val="0001686F"/>
    <w:rsid w:val="00016B4E"/>
    <w:rsid w:val="00016CD6"/>
    <w:rsid w:val="00016D3A"/>
    <w:rsid w:val="0001718D"/>
    <w:rsid w:val="000176AC"/>
    <w:rsid w:val="00017B51"/>
    <w:rsid w:val="00017DF3"/>
    <w:rsid w:val="00021432"/>
    <w:rsid w:val="00021492"/>
    <w:rsid w:val="000216A3"/>
    <w:rsid w:val="00021926"/>
    <w:rsid w:val="00021E31"/>
    <w:rsid w:val="00022563"/>
    <w:rsid w:val="000228C4"/>
    <w:rsid w:val="00022C2F"/>
    <w:rsid w:val="00022CA3"/>
    <w:rsid w:val="00023F50"/>
    <w:rsid w:val="000260EE"/>
    <w:rsid w:val="00026698"/>
    <w:rsid w:val="0002677A"/>
    <w:rsid w:val="0002696A"/>
    <w:rsid w:val="00026B3C"/>
    <w:rsid w:val="00026B52"/>
    <w:rsid w:val="00026F8D"/>
    <w:rsid w:val="000274DB"/>
    <w:rsid w:val="00027D1F"/>
    <w:rsid w:val="00027EBA"/>
    <w:rsid w:val="00030480"/>
    <w:rsid w:val="0003065F"/>
    <w:rsid w:val="000308BA"/>
    <w:rsid w:val="00030D10"/>
    <w:rsid w:val="0003119F"/>
    <w:rsid w:val="00031231"/>
    <w:rsid w:val="000314D3"/>
    <w:rsid w:val="00031BCF"/>
    <w:rsid w:val="00031CEA"/>
    <w:rsid w:val="00031F45"/>
    <w:rsid w:val="000320C6"/>
    <w:rsid w:val="00032714"/>
    <w:rsid w:val="00032891"/>
    <w:rsid w:val="00032B16"/>
    <w:rsid w:val="00033294"/>
    <w:rsid w:val="00033603"/>
    <w:rsid w:val="00033A14"/>
    <w:rsid w:val="0003421A"/>
    <w:rsid w:val="0003447A"/>
    <w:rsid w:val="00034B53"/>
    <w:rsid w:val="00034BC3"/>
    <w:rsid w:val="000353F3"/>
    <w:rsid w:val="00035600"/>
    <w:rsid w:val="000357CC"/>
    <w:rsid w:val="00035B2D"/>
    <w:rsid w:val="00035DA7"/>
    <w:rsid w:val="00036196"/>
    <w:rsid w:val="00036599"/>
    <w:rsid w:val="00036709"/>
    <w:rsid w:val="00036AD0"/>
    <w:rsid w:val="00036D72"/>
    <w:rsid w:val="00036FC5"/>
    <w:rsid w:val="00037089"/>
    <w:rsid w:val="00037177"/>
    <w:rsid w:val="00037321"/>
    <w:rsid w:val="00037381"/>
    <w:rsid w:val="00037CC4"/>
    <w:rsid w:val="00040193"/>
    <w:rsid w:val="0004066E"/>
    <w:rsid w:val="00040766"/>
    <w:rsid w:val="00040F75"/>
    <w:rsid w:val="00041E29"/>
    <w:rsid w:val="00041FF7"/>
    <w:rsid w:val="0004225C"/>
    <w:rsid w:val="00042869"/>
    <w:rsid w:val="00042A47"/>
    <w:rsid w:val="00042E89"/>
    <w:rsid w:val="00043535"/>
    <w:rsid w:val="00043B32"/>
    <w:rsid w:val="00043E2B"/>
    <w:rsid w:val="00044296"/>
    <w:rsid w:val="00044699"/>
    <w:rsid w:val="00044700"/>
    <w:rsid w:val="00044C5E"/>
    <w:rsid w:val="00044F7F"/>
    <w:rsid w:val="00044FA9"/>
    <w:rsid w:val="0004500F"/>
    <w:rsid w:val="000450E9"/>
    <w:rsid w:val="0004529C"/>
    <w:rsid w:val="0004596A"/>
    <w:rsid w:val="00045AF1"/>
    <w:rsid w:val="00045E9B"/>
    <w:rsid w:val="00046139"/>
    <w:rsid w:val="000465BF"/>
    <w:rsid w:val="00046822"/>
    <w:rsid w:val="00046AB6"/>
    <w:rsid w:val="00046D06"/>
    <w:rsid w:val="000471CD"/>
    <w:rsid w:val="0004735D"/>
    <w:rsid w:val="0004744D"/>
    <w:rsid w:val="0004777C"/>
    <w:rsid w:val="000501E0"/>
    <w:rsid w:val="000507D2"/>
    <w:rsid w:val="00050934"/>
    <w:rsid w:val="00050FB5"/>
    <w:rsid w:val="00051A01"/>
    <w:rsid w:val="00051C72"/>
    <w:rsid w:val="00051D1C"/>
    <w:rsid w:val="00051D9E"/>
    <w:rsid w:val="00052784"/>
    <w:rsid w:val="00052E14"/>
    <w:rsid w:val="00052F04"/>
    <w:rsid w:val="00052F1E"/>
    <w:rsid w:val="000536D2"/>
    <w:rsid w:val="00053B2C"/>
    <w:rsid w:val="00053D27"/>
    <w:rsid w:val="00053EB7"/>
    <w:rsid w:val="00053FEE"/>
    <w:rsid w:val="00054A4F"/>
    <w:rsid w:val="00054BE5"/>
    <w:rsid w:val="00055047"/>
    <w:rsid w:val="00055B54"/>
    <w:rsid w:val="00056182"/>
    <w:rsid w:val="0005680F"/>
    <w:rsid w:val="00056F51"/>
    <w:rsid w:val="000573F5"/>
    <w:rsid w:val="00057F37"/>
    <w:rsid w:val="000601FF"/>
    <w:rsid w:val="000602B0"/>
    <w:rsid w:val="0006045B"/>
    <w:rsid w:val="0006056C"/>
    <w:rsid w:val="00061CBE"/>
    <w:rsid w:val="0006228A"/>
    <w:rsid w:val="00063614"/>
    <w:rsid w:val="00063838"/>
    <w:rsid w:val="0006433F"/>
    <w:rsid w:val="000646BA"/>
    <w:rsid w:val="00064BBC"/>
    <w:rsid w:val="00064E9D"/>
    <w:rsid w:val="00064FDB"/>
    <w:rsid w:val="00065106"/>
    <w:rsid w:val="000651F1"/>
    <w:rsid w:val="00065708"/>
    <w:rsid w:val="00065A07"/>
    <w:rsid w:val="00065BC1"/>
    <w:rsid w:val="0006634F"/>
    <w:rsid w:val="00066638"/>
    <w:rsid w:val="00066EA7"/>
    <w:rsid w:val="00066F41"/>
    <w:rsid w:val="00067112"/>
    <w:rsid w:val="0006782D"/>
    <w:rsid w:val="00067FCA"/>
    <w:rsid w:val="0007012A"/>
    <w:rsid w:val="0007017F"/>
    <w:rsid w:val="00070431"/>
    <w:rsid w:val="00070669"/>
    <w:rsid w:val="00070733"/>
    <w:rsid w:val="000707FF"/>
    <w:rsid w:val="00070864"/>
    <w:rsid w:val="0007145A"/>
    <w:rsid w:val="00071F0D"/>
    <w:rsid w:val="00071F33"/>
    <w:rsid w:val="000725AC"/>
    <w:rsid w:val="000729AB"/>
    <w:rsid w:val="00072B18"/>
    <w:rsid w:val="000730F3"/>
    <w:rsid w:val="00073491"/>
    <w:rsid w:val="000739D2"/>
    <w:rsid w:val="00073DE1"/>
    <w:rsid w:val="00073E58"/>
    <w:rsid w:val="00073EF4"/>
    <w:rsid w:val="000748B1"/>
    <w:rsid w:val="000753EC"/>
    <w:rsid w:val="0007567F"/>
    <w:rsid w:val="00075B3A"/>
    <w:rsid w:val="00075DEC"/>
    <w:rsid w:val="00076234"/>
    <w:rsid w:val="000767F7"/>
    <w:rsid w:val="00076EE9"/>
    <w:rsid w:val="00077545"/>
    <w:rsid w:val="00077763"/>
    <w:rsid w:val="00077C46"/>
    <w:rsid w:val="00077ECE"/>
    <w:rsid w:val="0008027F"/>
    <w:rsid w:val="0008084D"/>
    <w:rsid w:val="000809B5"/>
    <w:rsid w:val="00080D54"/>
    <w:rsid w:val="00080DC3"/>
    <w:rsid w:val="00081417"/>
    <w:rsid w:val="000814ED"/>
    <w:rsid w:val="0008175A"/>
    <w:rsid w:val="0008195B"/>
    <w:rsid w:val="000826F7"/>
    <w:rsid w:val="00082AE3"/>
    <w:rsid w:val="00082F11"/>
    <w:rsid w:val="0008325D"/>
    <w:rsid w:val="000834DD"/>
    <w:rsid w:val="000834F9"/>
    <w:rsid w:val="000838EB"/>
    <w:rsid w:val="00083FB5"/>
    <w:rsid w:val="000843D7"/>
    <w:rsid w:val="00084687"/>
    <w:rsid w:val="00084A57"/>
    <w:rsid w:val="00084B56"/>
    <w:rsid w:val="00084B97"/>
    <w:rsid w:val="00084BED"/>
    <w:rsid w:val="00084EDB"/>
    <w:rsid w:val="00084FF2"/>
    <w:rsid w:val="000850FA"/>
    <w:rsid w:val="000851B7"/>
    <w:rsid w:val="0008524D"/>
    <w:rsid w:val="000856E9"/>
    <w:rsid w:val="000857E4"/>
    <w:rsid w:val="0008593D"/>
    <w:rsid w:val="00085CF4"/>
    <w:rsid w:val="00085F5E"/>
    <w:rsid w:val="00086295"/>
    <w:rsid w:val="00086DE8"/>
    <w:rsid w:val="00086EDE"/>
    <w:rsid w:val="0008756B"/>
    <w:rsid w:val="0008782E"/>
    <w:rsid w:val="00087CFE"/>
    <w:rsid w:val="00087DB7"/>
    <w:rsid w:val="00087E2D"/>
    <w:rsid w:val="0009025D"/>
    <w:rsid w:val="00090B52"/>
    <w:rsid w:val="00090B9C"/>
    <w:rsid w:val="00090D7B"/>
    <w:rsid w:val="00091474"/>
    <w:rsid w:val="000915F7"/>
    <w:rsid w:val="00091EEF"/>
    <w:rsid w:val="00092764"/>
    <w:rsid w:val="0009292F"/>
    <w:rsid w:val="00092C02"/>
    <w:rsid w:val="00092F4C"/>
    <w:rsid w:val="000939F8"/>
    <w:rsid w:val="0009421A"/>
    <w:rsid w:val="0009425C"/>
    <w:rsid w:val="00094496"/>
    <w:rsid w:val="000950E7"/>
    <w:rsid w:val="00095360"/>
    <w:rsid w:val="000954A2"/>
    <w:rsid w:val="000955AA"/>
    <w:rsid w:val="00095781"/>
    <w:rsid w:val="000957BC"/>
    <w:rsid w:val="00095A6A"/>
    <w:rsid w:val="00095BAC"/>
    <w:rsid w:val="00095EA0"/>
    <w:rsid w:val="00096737"/>
    <w:rsid w:val="00096F5B"/>
    <w:rsid w:val="00097AEA"/>
    <w:rsid w:val="00097C0A"/>
    <w:rsid w:val="00097C29"/>
    <w:rsid w:val="00097C41"/>
    <w:rsid w:val="00097FE0"/>
    <w:rsid w:val="000A0344"/>
    <w:rsid w:val="000A0823"/>
    <w:rsid w:val="000A086F"/>
    <w:rsid w:val="000A0B84"/>
    <w:rsid w:val="000A0EF3"/>
    <w:rsid w:val="000A1F9D"/>
    <w:rsid w:val="000A21D6"/>
    <w:rsid w:val="000A260D"/>
    <w:rsid w:val="000A2F4F"/>
    <w:rsid w:val="000A31EF"/>
    <w:rsid w:val="000A3354"/>
    <w:rsid w:val="000A3733"/>
    <w:rsid w:val="000A43B0"/>
    <w:rsid w:val="000A45F0"/>
    <w:rsid w:val="000A4D4C"/>
    <w:rsid w:val="000A4FEA"/>
    <w:rsid w:val="000A53E6"/>
    <w:rsid w:val="000A5727"/>
    <w:rsid w:val="000A574B"/>
    <w:rsid w:val="000A5B04"/>
    <w:rsid w:val="000A5E2A"/>
    <w:rsid w:val="000A6416"/>
    <w:rsid w:val="000A643B"/>
    <w:rsid w:val="000A682B"/>
    <w:rsid w:val="000A707A"/>
    <w:rsid w:val="000A78BA"/>
    <w:rsid w:val="000A7BB9"/>
    <w:rsid w:val="000B03B0"/>
    <w:rsid w:val="000B0710"/>
    <w:rsid w:val="000B0E46"/>
    <w:rsid w:val="000B1790"/>
    <w:rsid w:val="000B1C11"/>
    <w:rsid w:val="000B1D13"/>
    <w:rsid w:val="000B29B8"/>
    <w:rsid w:val="000B2A27"/>
    <w:rsid w:val="000B3324"/>
    <w:rsid w:val="000B380F"/>
    <w:rsid w:val="000B4292"/>
    <w:rsid w:val="000B4A6A"/>
    <w:rsid w:val="000B50FB"/>
    <w:rsid w:val="000B515D"/>
    <w:rsid w:val="000B5A74"/>
    <w:rsid w:val="000B5C4E"/>
    <w:rsid w:val="000B5FA3"/>
    <w:rsid w:val="000B6AF6"/>
    <w:rsid w:val="000B7FF2"/>
    <w:rsid w:val="000C1051"/>
    <w:rsid w:val="000C1F04"/>
    <w:rsid w:val="000C2892"/>
    <w:rsid w:val="000C2B3C"/>
    <w:rsid w:val="000C2D4D"/>
    <w:rsid w:val="000C305A"/>
    <w:rsid w:val="000C30D7"/>
    <w:rsid w:val="000C3105"/>
    <w:rsid w:val="000C34DD"/>
    <w:rsid w:val="000C37BC"/>
    <w:rsid w:val="000C3B6E"/>
    <w:rsid w:val="000C3C99"/>
    <w:rsid w:val="000C482F"/>
    <w:rsid w:val="000C4992"/>
    <w:rsid w:val="000C4FA1"/>
    <w:rsid w:val="000C5123"/>
    <w:rsid w:val="000C5299"/>
    <w:rsid w:val="000C5468"/>
    <w:rsid w:val="000C55CC"/>
    <w:rsid w:val="000C5852"/>
    <w:rsid w:val="000C5D0E"/>
    <w:rsid w:val="000C6081"/>
    <w:rsid w:val="000C60C9"/>
    <w:rsid w:val="000C671B"/>
    <w:rsid w:val="000C6A4A"/>
    <w:rsid w:val="000C6AFD"/>
    <w:rsid w:val="000C702C"/>
    <w:rsid w:val="000D06FA"/>
    <w:rsid w:val="000D0B60"/>
    <w:rsid w:val="000D0DDA"/>
    <w:rsid w:val="000D0ED5"/>
    <w:rsid w:val="000D113E"/>
    <w:rsid w:val="000D1169"/>
    <w:rsid w:val="000D15C5"/>
    <w:rsid w:val="000D1687"/>
    <w:rsid w:val="000D1DAF"/>
    <w:rsid w:val="000D28A5"/>
    <w:rsid w:val="000D31C1"/>
    <w:rsid w:val="000D36B2"/>
    <w:rsid w:val="000D36BF"/>
    <w:rsid w:val="000D39FD"/>
    <w:rsid w:val="000D3E10"/>
    <w:rsid w:val="000D4833"/>
    <w:rsid w:val="000D49D2"/>
    <w:rsid w:val="000D4A88"/>
    <w:rsid w:val="000D4BBC"/>
    <w:rsid w:val="000D4D90"/>
    <w:rsid w:val="000D4E26"/>
    <w:rsid w:val="000D4F00"/>
    <w:rsid w:val="000D5000"/>
    <w:rsid w:val="000D5176"/>
    <w:rsid w:val="000D5EDB"/>
    <w:rsid w:val="000D642A"/>
    <w:rsid w:val="000D6C0F"/>
    <w:rsid w:val="000D6F1E"/>
    <w:rsid w:val="000D7A95"/>
    <w:rsid w:val="000D7BBD"/>
    <w:rsid w:val="000E039A"/>
    <w:rsid w:val="000E03C0"/>
    <w:rsid w:val="000E0654"/>
    <w:rsid w:val="000E0C82"/>
    <w:rsid w:val="000E1075"/>
    <w:rsid w:val="000E13AF"/>
    <w:rsid w:val="000E19B3"/>
    <w:rsid w:val="000E1CA2"/>
    <w:rsid w:val="000E28E2"/>
    <w:rsid w:val="000E2970"/>
    <w:rsid w:val="000E2B40"/>
    <w:rsid w:val="000E35A3"/>
    <w:rsid w:val="000E369A"/>
    <w:rsid w:val="000E3CC1"/>
    <w:rsid w:val="000E438C"/>
    <w:rsid w:val="000E49B2"/>
    <w:rsid w:val="000E49E3"/>
    <w:rsid w:val="000E5331"/>
    <w:rsid w:val="000E535E"/>
    <w:rsid w:val="000E5526"/>
    <w:rsid w:val="000E59FC"/>
    <w:rsid w:val="000E5A5A"/>
    <w:rsid w:val="000E5D6B"/>
    <w:rsid w:val="000E5FE0"/>
    <w:rsid w:val="000E62DF"/>
    <w:rsid w:val="000E6D5D"/>
    <w:rsid w:val="000E7168"/>
    <w:rsid w:val="000E7908"/>
    <w:rsid w:val="000F04CC"/>
    <w:rsid w:val="000F05D5"/>
    <w:rsid w:val="000F1DEB"/>
    <w:rsid w:val="000F1F7A"/>
    <w:rsid w:val="000F202E"/>
    <w:rsid w:val="000F25E0"/>
    <w:rsid w:val="000F2E77"/>
    <w:rsid w:val="000F3025"/>
    <w:rsid w:val="000F3491"/>
    <w:rsid w:val="000F3986"/>
    <w:rsid w:val="000F3C45"/>
    <w:rsid w:val="000F3DE6"/>
    <w:rsid w:val="000F448C"/>
    <w:rsid w:val="000F44E7"/>
    <w:rsid w:val="000F49F1"/>
    <w:rsid w:val="000F4A5C"/>
    <w:rsid w:val="000F4C41"/>
    <w:rsid w:val="000F4FA7"/>
    <w:rsid w:val="000F50B5"/>
    <w:rsid w:val="000F5254"/>
    <w:rsid w:val="000F52D1"/>
    <w:rsid w:val="000F536A"/>
    <w:rsid w:val="000F541D"/>
    <w:rsid w:val="000F5AD1"/>
    <w:rsid w:val="000F5C8B"/>
    <w:rsid w:val="000F6336"/>
    <w:rsid w:val="000F64D7"/>
    <w:rsid w:val="000F69FA"/>
    <w:rsid w:val="000F7034"/>
    <w:rsid w:val="000F7577"/>
    <w:rsid w:val="000F7974"/>
    <w:rsid w:val="000F7ECD"/>
    <w:rsid w:val="000F7F0E"/>
    <w:rsid w:val="000F7F38"/>
    <w:rsid w:val="000F7FB5"/>
    <w:rsid w:val="00100317"/>
    <w:rsid w:val="001004C1"/>
    <w:rsid w:val="001004EE"/>
    <w:rsid w:val="001006DC"/>
    <w:rsid w:val="001011EC"/>
    <w:rsid w:val="001017C1"/>
    <w:rsid w:val="00101A86"/>
    <w:rsid w:val="00101E92"/>
    <w:rsid w:val="00101F40"/>
    <w:rsid w:val="00102298"/>
    <w:rsid w:val="00102C79"/>
    <w:rsid w:val="00102EC2"/>
    <w:rsid w:val="00103847"/>
    <w:rsid w:val="00103913"/>
    <w:rsid w:val="00104221"/>
    <w:rsid w:val="0010451C"/>
    <w:rsid w:val="00105234"/>
    <w:rsid w:val="00105316"/>
    <w:rsid w:val="001057E1"/>
    <w:rsid w:val="00105E16"/>
    <w:rsid w:val="00105E2B"/>
    <w:rsid w:val="0010619C"/>
    <w:rsid w:val="0010664D"/>
    <w:rsid w:val="00106A20"/>
    <w:rsid w:val="00106D16"/>
    <w:rsid w:val="00107B62"/>
    <w:rsid w:val="00110510"/>
    <w:rsid w:val="0011076D"/>
    <w:rsid w:val="00110DB1"/>
    <w:rsid w:val="00110DF0"/>
    <w:rsid w:val="0011149E"/>
    <w:rsid w:val="001114D0"/>
    <w:rsid w:val="00111703"/>
    <w:rsid w:val="001119D9"/>
    <w:rsid w:val="00111AA3"/>
    <w:rsid w:val="00111F29"/>
    <w:rsid w:val="00111F40"/>
    <w:rsid w:val="001122D6"/>
    <w:rsid w:val="00112688"/>
    <w:rsid w:val="00112AA3"/>
    <w:rsid w:val="00113348"/>
    <w:rsid w:val="00113404"/>
    <w:rsid w:val="001134B4"/>
    <w:rsid w:val="00113DE8"/>
    <w:rsid w:val="0011424C"/>
    <w:rsid w:val="0011474C"/>
    <w:rsid w:val="0011478A"/>
    <w:rsid w:val="001149C9"/>
    <w:rsid w:val="00114B56"/>
    <w:rsid w:val="00114B96"/>
    <w:rsid w:val="00114E47"/>
    <w:rsid w:val="00115123"/>
    <w:rsid w:val="00115A20"/>
    <w:rsid w:val="00115F66"/>
    <w:rsid w:val="00116647"/>
    <w:rsid w:val="00116A85"/>
    <w:rsid w:val="00116CA9"/>
    <w:rsid w:val="00116F84"/>
    <w:rsid w:val="00117BB9"/>
    <w:rsid w:val="00117D38"/>
    <w:rsid w:val="00117D7A"/>
    <w:rsid w:val="00120112"/>
    <w:rsid w:val="001201B0"/>
    <w:rsid w:val="0012081E"/>
    <w:rsid w:val="00120EA1"/>
    <w:rsid w:val="00121789"/>
    <w:rsid w:val="0012181E"/>
    <w:rsid w:val="00121BA4"/>
    <w:rsid w:val="00122048"/>
    <w:rsid w:val="001228A0"/>
    <w:rsid w:val="00122B7D"/>
    <w:rsid w:val="00122DEA"/>
    <w:rsid w:val="00123C48"/>
    <w:rsid w:val="00123D2A"/>
    <w:rsid w:val="00123EFF"/>
    <w:rsid w:val="001241F7"/>
    <w:rsid w:val="001242D7"/>
    <w:rsid w:val="00124D1A"/>
    <w:rsid w:val="001251AF"/>
    <w:rsid w:val="0012554D"/>
    <w:rsid w:val="00125654"/>
    <w:rsid w:val="00125D0D"/>
    <w:rsid w:val="00125D9D"/>
    <w:rsid w:val="00125DC1"/>
    <w:rsid w:val="001263E8"/>
    <w:rsid w:val="00126D4F"/>
    <w:rsid w:val="00127036"/>
    <w:rsid w:val="00127810"/>
    <w:rsid w:val="0012798A"/>
    <w:rsid w:val="00127DF9"/>
    <w:rsid w:val="001300A8"/>
    <w:rsid w:val="001301E6"/>
    <w:rsid w:val="001304F2"/>
    <w:rsid w:val="00130C4C"/>
    <w:rsid w:val="00130F93"/>
    <w:rsid w:val="001313EB"/>
    <w:rsid w:val="0013174F"/>
    <w:rsid w:val="00131780"/>
    <w:rsid w:val="00131CCF"/>
    <w:rsid w:val="00131E80"/>
    <w:rsid w:val="0013222E"/>
    <w:rsid w:val="00132284"/>
    <w:rsid w:val="001322B2"/>
    <w:rsid w:val="001328D2"/>
    <w:rsid w:val="00133CE6"/>
    <w:rsid w:val="00134904"/>
    <w:rsid w:val="001349AB"/>
    <w:rsid w:val="00134F4E"/>
    <w:rsid w:val="00134FB0"/>
    <w:rsid w:val="001350AC"/>
    <w:rsid w:val="001352EC"/>
    <w:rsid w:val="0013543B"/>
    <w:rsid w:val="0013554E"/>
    <w:rsid w:val="00135A2E"/>
    <w:rsid w:val="00135E0B"/>
    <w:rsid w:val="001361A8"/>
    <w:rsid w:val="001362EC"/>
    <w:rsid w:val="001365A5"/>
    <w:rsid w:val="001368CC"/>
    <w:rsid w:val="00136AB1"/>
    <w:rsid w:val="001372CA"/>
    <w:rsid w:val="00137AFD"/>
    <w:rsid w:val="00137EBB"/>
    <w:rsid w:val="0014012A"/>
    <w:rsid w:val="001405D6"/>
    <w:rsid w:val="0014083A"/>
    <w:rsid w:val="00140AD8"/>
    <w:rsid w:val="00140BE4"/>
    <w:rsid w:val="00141130"/>
    <w:rsid w:val="001411DE"/>
    <w:rsid w:val="00141399"/>
    <w:rsid w:val="00141962"/>
    <w:rsid w:val="00141A0B"/>
    <w:rsid w:val="00141AF4"/>
    <w:rsid w:val="00141B12"/>
    <w:rsid w:val="00141F00"/>
    <w:rsid w:val="00142241"/>
    <w:rsid w:val="00142D7E"/>
    <w:rsid w:val="00142E09"/>
    <w:rsid w:val="001436E5"/>
    <w:rsid w:val="0014377B"/>
    <w:rsid w:val="00143D3A"/>
    <w:rsid w:val="00144D09"/>
    <w:rsid w:val="00144F9F"/>
    <w:rsid w:val="00145808"/>
    <w:rsid w:val="00145F65"/>
    <w:rsid w:val="001460E0"/>
    <w:rsid w:val="001461E4"/>
    <w:rsid w:val="00146902"/>
    <w:rsid w:val="00146DFA"/>
    <w:rsid w:val="00147B68"/>
    <w:rsid w:val="00147BB3"/>
    <w:rsid w:val="0015018D"/>
    <w:rsid w:val="00150228"/>
    <w:rsid w:val="001502C3"/>
    <w:rsid w:val="001504E8"/>
    <w:rsid w:val="00150536"/>
    <w:rsid w:val="00150CE0"/>
    <w:rsid w:val="00151ADE"/>
    <w:rsid w:val="00151F45"/>
    <w:rsid w:val="00152D63"/>
    <w:rsid w:val="00152DCD"/>
    <w:rsid w:val="001533B2"/>
    <w:rsid w:val="001534CA"/>
    <w:rsid w:val="00153589"/>
    <w:rsid w:val="0015369A"/>
    <w:rsid w:val="0015386A"/>
    <w:rsid w:val="00153E85"/>
    <w:rsid w:val="001540F9"/>
    <w:rsid w:val="00154777"/>
    <w:rsid w:val="00154E90"/>
    <w:rsid w:val="001553D8"/>
    <w:rsid w:val="001557A9"/>
    <w:rsid w:val="00155878"/>
    <w:rsid w:val="0015599D"/>
    <w:rsid w:val="00155A36"/>
    <w:rsid w:val="001569A5"/>
    <w:rsid w:val="001572AC"/>
    <w:rsid w:val="001573F1"/>
    <w:rsid w:val="0015755C"/>
    <w:rsid w:val="001600C9"/>
    <w:rsid w:val="00160308"/>
    <w:rsid w:val="001604E1"/>
    <w:rsid w:val="0016052B"/>
    <w:rsid w:val="00160957"/>
    <w:rsid w:val="00160B56"/>
    <w:rsid w:val="0016159C"/>
    <w:rsid w:val="00161833"/>
    <w:rsid w:val="00161E62"/>
    <w:rsid w:val="00161F05"/>
    <w:rsid w:val="00162783"/>
    <w:rsid w:val="00162797"/>
    <w:rsid w:val="00162A20"/>
    <w:rsid w:val="00162C49"/>
    <w:rsid w:val="00163025"/>
    <w:rsid w:val="0016370B"/>
    <w:rsid w:val="0016487E"/>
    <w:rsid w:val="00164CD1"/>
    <w:rsid w:val="001655BD"/>
    <w:rsid w:val="00165810"/>
    <w:rsid w:val="00165A24"/>
    <w:rsid w:val="00165E36"/>
    <w:rsid w:val="0016614B"/>
    <w:rsid w:val="001665FD"/>
    <w:rsid w:val="0016686D"/>
    <w:rsid w:val="00166D6D"/>
    <w:rsid w:val="0016702F"/>
    <w:rsid w:val="00167104"/>
    <w:rsid w:val="00167A72"/>
    <w:rsid w:val="0017080F"/>
    <w:rsid w:val="00170972"/>
    <w:rsid w:val="00170BD4"/>
    <w:rsid w:val="001711E3"/>
    <w:rsid w:val="0017183B"/>
    <w:rsid w:val="00171F36"/>
    <w:rsid w:val="00172464"/>
    <w:rsid w:val="00172600"/>
    <w:rsid w:val="00172614"/>
    <w:rsid w:val="00172672"/>
    <w:rsid w:val="00172AA4"/>
    <w:rsid w:val="0017308E"/>
    <w:rsid w:val="00173309"/>
    <w:rsid w:val="0017357E"/>
    <w:rsid w:val="001735A8"/>
    <w:rsid w:val="00173726"/>
    <w:rsid w:val="00173881"/>
    <w:rsid w:val="00174082"/>
    <w:rsid w:val="00174096"/>
    <w:rsid w:val="001740E5"/>
    <w:rsid w:val="001741F4"/>
    <w:rsid w:val="00174587"/>
    <w:rsid w:val="0017474C"/>
    <w:rsid w:val="00174783"/>
    <w:rsid w:val="00175CF4"/>
    <w:rsid w:val="001763FA"/>
    <w:rsid w:val="001763FC"/>
    <w:rsid w:val="00176592"/>
    <w:rsid w:val="001768FD"/>
    <w:rsid w:val="00176A27"/>
    <w:rsid w:val="00176A60"/>
    <w:rsid w:val="00176B20"/>
    <w:rsid w:val="00176E7D"/>
    <w:rsid w:val="00177026"/>
    <w:rsid w:val="00177147"/>
    <w:rsid w:val="00177187"/>
    <w:rsid w:val="001773BC"/>
    <w:rsid w:val="001774E6"/>
    <w:rsid w:val="00177F98"/>
    <w:rsid w:val="00180887"/>
    <w:rsid w:val="00180A83"/>
    <w:rsid w:val="00180D65"/>
    <w:rsid w:val="00180E0D"/>
    <w:rsid w:val="001813AB"/>
    <w:rsid w:val="001819C6"/>
    <w:rsid w:val="00181B78"/>
    <w:rsid w:val="0018211C"/>
    <w:rsid w:val="001821F8"/>
    <w:rsid w:val="0018246A"/>
    <w:rsid w:val="00182CBE"/>
    <w:rsid w:val="00182EBE"/>
    <w:rsid w:val="001831B3"/>
    <w:rsid w:val="0018334A"/>
    <w:rsid w:val="0018396A"/>
    <w:rsid w:val="001845FA"/>
    <w:rsid w:val="0018521A"/>
    <w:rsid w:val="0018522B"/>
    <w:rsid w:val="00185425"/>
    <w:rsid w:val="00185457"/>
    <w:rsid w:val="001854A8"/>
    <w:rsid w:val="001854BC"/>
    <w:rsid w:val="00185D40"/>
    <w:rsid w:val="00186406"/>
    <w:rsid w:val="00186C17"/>
    <w:rsid w:val="00187284"/>
    <w:rsid w:val="0018761A"/>
    <w:rsid w:val="0018787A"/>
    <w:rsid w:val="00187A73"/>
    <w:rsid w:val="00187DF8"/>
    <w:rsid w:val="00187FD1"/>
    <w:rsid w:val="00190180"/>
    <w:rsid w:val="00190644"/>
    <w:rsid w:val="001908C1"/>
    <w:rsid w:val="00190A43"/>
    <w:rsid w:val="00190D0B"/>
    <w:rsid w:val="001912FB"/>
    <w:rsid w:val="00191608"/>
    <w:rsid w:val="00191664"/>
    <w:rsid w:val="00192065"/>
    <w:rsid w:val="00194085"/>
    <w:rsid w:val="001941AA"/>
    <w:rsid w:val="00194F73"/>
    <w:rsid w:val="001951D5"/>
    <w:rsid w:val="00195EC2"/>
    <w:rsid w:val="00195F99"/>
    <w:rsid w:val="00196BF1"/>
    <w:rsid w:val="00197041"/>
    <w:rsid w:val="00197406"/>
    <w:rsid w:val="001A016C"/>
    <w:rsid w:val="001A0422"/>
    <w:rsid w:val="001A0BEE"/>
    <w:rsid w:val="001A102F"/>
    <w:rsid w:val="001A128D"/>
    <w:rsid w:val="001A1A27"/>
    <w:rsid w:val="001A1A61"/>
    <w:rsid w:val="001A1ED0"/>
    <w:rsid w:val="001A1EFA"/>
    <w:rsid w:val="001A1FAC"/>
    <w:rsid w:val="001A1FC1"/>
    <w:rsid w:val="001A27EE"/>
    <w:rsid w:val="001A35A6"/>
    <w:rsid w:val="001A368A"/>
    <w:rsid w:val="001A3963"/>
    <w:rsid w:val="001A3BD3"/>
    <w:rsid w:val="001A3DF1"/>
    <w:rsid w:val="001A41DF"/>
    <w:rsid w:val="001A43F5"/>
    <w:rsid w:val="001A48ED"/>
    <w:rsid w:val="001A4B66"/>
    <w:rsid w:val="001A4CA5"/>
    <w:rsid w:val="001A4E0E"/>
    <w:rsid w:val="001A4E8C"/>
    <w:rsid w:val="001A4EF7"/>
    <w:rsid w:val="001A4F6E"/>
    <w:rsid w:val="001A5A21"/>
    <w:rsid w:val="001A5A62"/>
    <w:rsid w:val="001A5ABD"/>
    <w:rsid w:val="001A5CE0"/>
    <w:rsid w:val="001A5CF7"/>
    <w:rsid w:val="001A60E2"/>
    <w:rsid w:val="001A69F0"/>
    <w:rsid w:val="001A7354"/>
    <w:rsid w:val="001A75E7"/>
    <w:rsid w:val="001A7736"/>
    <w:rsid w:val="001A79AA"/>
    <w:rsid w:val="001A7ACF"/>
    <w:rsid w:val="001A7C06"/>
    <w:rsid w:val="001A7C3B"/>
    <w:rsid w:val="001A7F95"/>
    <w:rsid w:val="001B07B0"/>
    <w:rsid w:val="001B0992"/>
    <w:rsid w:val="001B0AC4"/>
    <w:rsid w:val="001B0E89"/>
    <w:rsid w:val="001B109A"/>
    <w:rsid w:val="001B1120"/>
    <w:rsid w:val="001B15E2"/>
    <w:rsid w:val="001B163A"/>
    <w:rsid w:val="001B22AA"/>
    <w:rsid w:val="001B253D"/>
    <w:rsid w:val="001B277C"/>
    <w:rsid w:val="001B277F"/>
    <w:rsid w:val="001B2C6A"/>
    <w:rsid w:val="001B2F19"/>
    <w:rsid w:val="001B35B2"/>
    <w:rsid w:val="001B35ED"/>
    <w:rsid w:val="001B369D"/>
    <w:rsid w:val="001B4355"/>
    <w:rsid w:val="001B450E"/>
    <w:rsid w:val="001B46DB"/>
    <w:rsid w:val="001B4F75"/>
    <w:rsid w:val="001B517A"/>
    <w:rsid w:val="001B5B34"/>
    <w:rsid w:val="001B5DDB"/>
    <w:rsid w:val="001B62D3"/>
    <w:rsid w:val="001B6640"/>
    <w:rsid w:val="001B6E66"/>
    <w:rsid w:val="001B7087"/>
    <w:rsid w:val="001B70F8"/>
    <w:rsid w:val="001B74F4"/>
    <w:rsid w:val="001B75DC"/>
    <w:rsid w:val="001B7B83"/>
    <w:rsid w:val="001C0136"/>
    <w:rsid w:val="001C0A10"/>
    <w:rsid w:val="001C0A6E"/>
    <w:rsid w:val="001C0AD1"/>
    <w:rsid w:val="001C0BCC"/>
    <w:rsid w:val="001C117D"/>
    <w:rsid w:val="001C120F"/>
    <w:rsid w:val="001C151F"/>
    <w:rsid w:val="001C17F0"/>
    <w:rsid w:val="001C1F9C"/>
    <w:rsid w:val="001C226A"/>
    <w:rsid w:val="001C236E"/>
    <w:rsid w:val="001C24E2"/>
    <w:rsid w:val="001C29E7"/>
    <w:rsid w:val="001C3119"/>
    <w:rsid w:val="001C32C6"/>
    <w:rsid w:val="001C3E2D"/>
    <w:rsid w:val="001C4764"/>
    <w:rsid w:val="001C48C7"/>
    <w:rsid w:val="001C4A9E"/>
    <w:rsid w:val="001C5F84"/>
    <w:rsid w:val="001C674A"/>
    <w:rsid w:val="001C6CAB"/>
    <w:rsid w:val="001C6CC1"/>
    <w:rsid w:val="001C6EDD"/>
    <w:rsid w:val="001C6FB6"/>
    <w:rsid w:val="001C7130"/>
    <w:rsid w:val="001C72FC"/>
    <w:rsid w:val="001C7B74"/>
    <w:rsid w:val="001C7E70"/>
    <w:rsid w:val="001D0068"/>
    <w:rsid w:val="001D01C6"/>
    <w:rsid w:val="001D092F"/>
    <w:rsid w:val="001D1AEF"/>
    <w:rsid w:val="001D244E"/>
    <w:rsid w:val="001D24F1"/>
    <w:rsid w:val="001D286C"/>
    <w:rsid w:val="001D3031"/>
    <w:rsid w:val="001D33B8"/>
    <w:rsid w:val="001D3897"/>
    <w:rsid w:val="001D3AD1"/>
    <w:rsid w:val="001D41C3"/>
    <w:rsid w:val="001D45D2"/>
    <w:rsid w:val="001D478B"/>
    <w:rsid w:val="001D4816"/>
    <w:rsid w:val="001D4970"/>
    <w:rsid w:val="001D5F02"/>
    <w:rsid w:val="001D6178"/>
    <w:rsid w:val="001D6186"/>
    <w:rsid w:val="001D62AF"/>
    <w:rsid w:val="001D62CE"/>
    <w:rsid w:val="001D637E"/>
    <w:rsid w:val="001D6652"/>
    <w:rsid w:val="001D69E5"/>
    <w:rsid w:val="001D6B3D"/>
    <w:rsid w:val="001D6ED5"/>
    <w:rsid w:val="001D7104"/>
    <w:rsid w:val="001E00CD"/>
    <w:rsid w:val="001E0360"/>
    <w:rsid w:val="001E075F"/>
    <w:rsid w:val="001E0933"/>
    <w:rsid w:val="001E0E13"/>
    <w:rsid w:val="001E1057"/>
    <w:rsid w:val="001E14CB"/>
    <w:rsid w:val="001E14E8"/>
    <w:rsid w:val="001E1627"/>
    <w:rsid w:val="001E18BD"/>
    <w:rsid w:val="001E1A7C"/>
    <w:rsid w:val="001E1DBA"/>
    <w:rsid w:val="001E1EF2"/>
    <w:rsid w:val="001E290B"/>
    <w:rsid w:val="001E2BF2"/>
    <w:rsid w:val="001E385F"/>
    <w:rsid w:val="001E39E4"/>
    <w:rsid w:val="001E45E7"/>
    <w:rsid w:val="001E48C8"/>
    <w:rsid w:val="001E490C"/>
    <w:rsid w:val="001E4B74"/>
    <w:rsid w:val="001E4B87"/>
    <w:rsid w:val="001E4C68"/>
    <w:rsid w:val="001E50FD"/>
    <w:rsid w:val="001E5310"/>
    <w:rsid w:val="001E5920"/>
    <w:rsid w:val="001E59DC"/>
    <w:rsid w:val="001E5DD7"/>
    <w:rsid w:val="001E5EEE"/>
    <w:rsid w:val="001E5F4A"/>
    <w:rsid w:val="001E6215"/>
    <w:rsid w:val="001E6553"/>
    <w:rsid w:val="001E7358"/>
    <w:rsid w:val="001E76C3"/>
    <w:rsid w:val="001E7964"/>
    <w:rsid w:val="001E7C72"/>
    <w:rsid w:val="001E7D8C"/>
    <w:rsid w:val="001E7EDD"/>
    <w:rsid w:val="001F02CD"/>
    <w:rsid w:val="001F0B7F"/>
    <w:rsid w:val="001F0CB9"/>
    <w:rsid w:val="001F0CD0"/>
    <w:rsid w:val="001F0F71"/>
    <w:rsid w:val="001F1279"/>
    <w:rsid w:val="001F1592"/>
    <w:rsid w:val="001F15B1"/>
    <w:rsid w:val="001F19D1"/>
    <w:rsid w:val="001F1B69"/>
    <w:rsid w:val="001F1C8F"/>
    <w:rsid w:val="001F1D9A"/>
    <w:rsid w:val="001F2740"/>
    <w:rsid w:val="001F2C3A"/>
    <w:rsid w:val="001F2C6B"/>
    <w:rsid w:val="001F3531"/>
    <w:rsid w:val="001F3696"/>
    <w:rsid w:val="001F39FF"/>
    <w:rsid w:val="001F3F85"/>
    <w:rsid w:val="001F42FF"/>
    <w:rsid w:val="001F44B4"/>
    <w:rsid w:val="001F44D3"/>
    <w:rsid w:val="001F4510"/>
    <w:rsid w:val="001F4B57"/>
    <w:rsid w:val="001F4BA5"/>
    <w:rsid w:val="001F58D3"/>
    <w:rsid w:val="001F59C6"/>
    <w:rsid w:val="001F60DA"/>
    <w:rsid w:val="001F65A4"/>
    <w:rsid w:val="001F65E0"/>
    <w:rsid w:val="001F6B53"/>
    <w:rsid w:val="001F6D77"/>
    <w:rsid w:val="001F6EE3"/>
    <w:rsid w:val="001F7362"/>
    <w:rsid w:val="001F7AE9"/>
    <w:rsid w:val="001F7C8E"/>
    <w:rsid w:val="001F7CBF"/>
    <w:rsid w:val="001F7CFD"/>
    <w:rsid w:val="0020084F"/>
    <w:rsid w:val="002011D5"/>
    <w:rsid w:val="00201C2D"/>
    <w:rsid w:val="0020233B"/>
    <w:rsid w:val="002025F9"/>
    <w:rsid w:val="00202E6B"/>
    <w:rsid w:val="0020324B"/>
    <w:rsid w:val="00203367"/>
    <w:rsid w:val="00203C06"/>
    <w:rsid w:val="00204409"/>
    <w:rsid w:val="00204438"/>
    <w:rsid w:val="00204508"/>
    <w:rsid w:val="00204A44"/>
    <w:rsid w:val="00204BFC"/>
    <w:rsid w:val="00204F6E"/>
    <w:rsid w:val="002054AD"/>
    <w:rsid w:val="00205991"/>
    <w:rsid w:val="00206147"/>
    <w:rsid w:val="002064F3"/>
    <w:rsid w:val="002069A8"/>
    <w:rsid w:val="00206B2B"/>
    <w:rsid w:val="00206C70"/>
    <w:rsid w:val="00206EE7"/>
    <w:rsid w:val="0020789A"/>
    <w:rsid w:val="00207C83"/>
    <w:rsid w:val="00210869"/>
    <w:rsid w:val="002116AD"/>
    <w:rsid w:val="00211999"/>
    <w:rsid w:val="002119E9"/>
    <w:rsid w:val="00211B44"/>
    <w:rsid w:val="00212012"/>
    <w:rsid w:val="002120A6"/>
    <w:rsid w:val="002122B8"/>
    <w:rsid w:val="002123A4"/>
    <w:rsid w:val="002126CD"/>
    <w:rsid w:val="00212A54"/>
    <w:rsid w:val="00212EC9"/>
    <w:rsid w:val="00213773"/>
    <w:rsid w:val="00213B0E"/>
    <w:rsid w:val="00213CBC"/>
    <w:rsid w:val="00213F63"/>
    <w:rsid w:val="002141FB"/>
    <w:rsid w:val="00214447"/>
    <w:rsid w:val="002146CA"/>
    <w:rsid w:val="0021473E"/>
    <w:rsid w:val="002147D6"/>
    <w:rsid w:val="00214A2A"/>
    <w:rsid w:val="00214BEB"/>
    <w:rsid w:val="002154C2"/>
    <w:rsid w:val="0021575B"/>
    <w:rsid w:val="00215783"/>
    <w:rsid w:val="0021582D"/>
    <w:rsid w:val="0021669B"/>
    <w:rsid w:val="002166C7"/>
    <w:rsid w:val="00216876"/>
    <w:rsid w:val="002168C9"/>
    <w:rsid w:val="00217451"/>
    <w:rsid w:val="002200D2"/>
    <w:rsid w:val="0022018A"/>
    <w:rsid w:val="00220ADA"/>
    <w:rsid w:val="00220B7B"/>
    <w:rsid w:val="0022180E"/>
    <w:rsid w:val="00221B60"/>
    <w:rsid w:val="002220BA"/>
    <w:rsid w:val="00222546"/>
    <w:rsid w:val="00222796"/>
    <w:rsid w:val="002227B3"/>
    <w:rsid w:val="002227F5"/>
    <w:rsid w:val="00222CE3"/>
    <w:rsid w:val="002235D7"/>
    <w:rsid w:val="002239C4"/>
    <w:rsid w:val="00224617"/>
    <w:rsid w:val="00225591"/>
    <w:rsid w:val="00225690"/>
    <w:rsid w:val="0022574F"/>
    <w:rsid w:val="00225910"/>
    <w:rsid w:val="0022593A"/>
    <w:rsid w:val="00225B52"/>
    <w:rsid w:val="00225CE3"/>
    <w:rsid w:val="00225D3F"/>
    <w:rsid w:val="002260D7"/>
    <w:rsid w:val="002261C9"/>
    <w:rsid w:val="00226496"/>
    <w:rsid w:val="00226AAD"/>
    <w:rsid w:val="00226B17"/>
    <w:rsid w:val="0022712B"/>
    <w:rsid w:val="002273DB"/>
    <w:rsid w:val="0022740B"/>
    <w:rsid w:val="002276A4"/>
    <w:rsid w:val="00227843"/>
    <w:rsid w:val="00227A99"/>
    <w:rsid w:val="00227C8B"/>
    <w:rsid w:val="00230A44"/>
    <w:rsid w:val="00230A52"/>
    <w:rsid w:val="00230FA5"/>
    <w:rsid w:val="00231131"/>
    <w:rsid w:val="0023170E"/>
    <w:rsid w:val="00231839"/>
    <w:rsid w:val="00232371"/>
    <w:rsid w:val="00232423"/>
    <w:rsid w:val="0023262B"/>
    <w:rsid w:val="002326FB"/>
    <w:rsid w:val="00232A4E"/>
    <w:rsid w:val="00232F2E"/>
    <w:rsid w:val="0023307F"/>
    <w:rsid w:val="00233A7D"/>
    <w:rsid w:val="00234035"/>
    <w:rsid w:val="0023443B"/>
    <w:rsid w:val="002346C6"/>
    <w:rsid w:val="0023476D"/>
    <w:rsid w:val="0023482B"/>
    <w:rsid w:val="0023482C"/>
    <w:rsid w:val="00234AA4"/>
    <w:rsid w:val="00234C7F"/>
    <w:rsid w:val="00234E62"/>
    <w:rsid w:val="00234F8F"/>
    <w:rsid w:val="00235AD3"/>
    <w:rsid w:val="0023658F"/>
    <w:rsid w:val="00236872"/>
    <w:rsid w:val="00236890"/>
    <w:rsid w:val="002368C0"/>
    <w:rsid w:val="00236AA1"/>
    <w:rsid w:val="00236AC0"/>
    <w:rsid w:val="00236CC2"/>
    <w:rsid w:val="00236CDE"/>
    <w:rsid w:val="0023763A"/>
    <w:rsid w:val="00237D7D"/>
    <w:rsid w:val="002404D1"/>
    <w:rsid w:val="002405C8"/>
    <w:rsid w:val="00240ECB"/>
    <w:rsid w:val="002415DA"/>
    <w:rsid w:val="00241857"/>
    <w:rsid w:val="0024285E"/>
    <w:rsid w:val="00242997"/>
    <w:rsid w:val="00242F79"/>
    <w:rsid w:val="00242FA8"/>
    <w:rsid w:val="0024307E"/>
    <w:rsid w:val="0024310E"/>
    <w:rsid w:val="00243161"/>
    <w:rsid w:val="00243204"/>
    <w:rsid w:val="0024393A"/>
    <w:rsid w:val="00243AC5"/>
    <w:rsid w:val="00243F11"/>
    <w:rsid w:val="0024405D"/>
    <w:rsid w:val="00244317"/>
    <w:rsid w:val="00244516"/>
    <w:rsid w:val="00244745"/>
    <w:rsid w:val="00244A0C"/>
    <w:rsid w:val="00244CF8"/>
    <w:rsid w:val="002454F0"/>
    <w:rsid w:val="002456C9"/>
    <w:rsid w:val="002456FB"/>
    <w:rsid w:val="00245B9E"/>
    <w:rsid w:val="00246430"/>
    <w:rsid w:val="002465AC"/>
    <w:rsid w:val="002465EC"/>
    <w:rsid w:val="00246614"/>
    <w:rsid w:val="00246907"/>
    <w:rsid w:val="00246A93"/>
    <w:rsid w:val="00246B4B"/>
    <w:rsid w:val="00246C0E"/>
    <w:rsid w:val="00246C85"/>
    <w:rsid w:val="00246EC9"/>
    <w:rsid w:val="00246FE9"/>
    <w:rsid w:val="00247130"/>
    <w:rsid w:val="0024723E"/>
    <w:rsid w:val="00247760"/>
    <w:rsid w:val="002477A7"/>
    <w:rsid w:val="00247D26"/>
    <w:rsid w:val="00247E6F"/>
    <w:rsid w:val="00247FD9"/>
    <w:rsid w:val="0025003A"/>
    <w:rsid w:val="00250260"/>
    <w:rsid w:val="00250FD5"/>
    <w:rsid w:val="00251167"/>
    <w:rsid w:val="002511BA"/>
    <w:rsid w:val="00251482"/>
    <w:rsid w:val="002519C5"/>
    <w:rsid w:val="00251A55"/>
    <w:rsid w:val="00252682"/>
    <w:rsid w:val="002526B9"/>
    <w:rsid w:val="00252DD3"/>
    <w:rsid w:val="0025338F"/>
    <w:rsid w:val="0025394F"/>
    <w:rsid w:val="002539AA"/>
    <w:rsid w:val="00253B15"/>
    <w:rsid w:val="00253B97"/>
    <w:rsid w:val="002544CB"/>
    <w:rsid w:val="00254724"/>
    <w:rsid w:val="00255BAA"/>
    <w:rsid w:val="00255D8E"/>
    <w:rsid w:val="0025607F"/>
    <w:rsid w:val="0025646F"/>
    <w:rsid w:val="00256584"/>
    <w:rsid w:val="00256958"/>
    <w:rsid w:val="00256C48"/>
    <w:rsid w:val="00256D20"/>
    <w:rsid w:val="00256ED6"/>
    <w:rsid w:val="00256EF8"/>
    <w:rsid w:val="002570D5"/>
    <w:rsid w:val="00257151"/>
    <w:rsid w:val="00257177"/>
    <w:rsid w:val="00257305"/>
    <w:rsid w:val="00257730"/>
    <w:rsid w:val="00257803"/>
    <w:rsid w:val="00257B74"/>
    <w:rsid w:val="00257CD8"/>
    <w:rsid w:val="002604FD"/>
    <w:rsid w:val="00260F56"/>
    <w:rsid w:val="002610D8"/>
    <w:rsid w:val="00261A6C"/>
    <w:rsid w:val="00262993"/>
    <w:rsid w:val="002629E2"/>
    <w:rsid w:val="00262BA8"/>
    <w:rsid w:val="00262BC8"/>
    <w:rsid w:val="00263111"/>
    <w:rsid w:val="002636D4"/>
    <w:rsid w:val="002641D9"/>
    <w:rsid w:val="002643C5"/>
    <w:rsid w:val="00264917"/>
    <w:rsid w:val="00264D97"/>
    <w:rsid w:val="002651EC"/>
    <w:rsid w:val="00265DC2"/>
    <w:rsid w:val="002660A9"/>
    <w:rsid w:val="0026638C"/>
    <w:rsid w:val="00266478"/>
    <w:rsid w:val="00266F00"/>
    <w:rsid w:val="002670EF"/>
    <w:rsid w:val="002671A2"/>
    <w:rsid w:val="00267A38"/>
    <w:rsid w:val="00267EE2"/>
    <w:rsid w:val="00267F5F"/>
    <w:rsid w:val="002702F4"/>
    <w:rsid w:val="00270965"/>
    <w:rsid w:val="00270A01"/>
    <w:rsid w:val="00270AD1"/>
    <w:rsid w:val="00270EC6"/>
    <w:rsid w:val="002719B5"/>
    <w:rsid w:val="00271E5D"/>
    <w:rsid w:val="00272082"/>
    <w:rsid w:val="002720FE"/>
    <w:rsid w:val="00272C8F"/>
    <w:rsid w:val="002731BB"/>
    <w:rsid w:val="0027349D"/>
    <w:rsid w:val="00273514"/>
    <w:rsid w:val="00273516"/>
    <w:rsid w:val="00273985"/>
    <w:rsid w:val="00273B82"/>
    <w:rsid w:val="00273E7A"/>
    <w:rsid w:val="00274372"/>
    <w:rsid w:val="0027475A"/>
    <w:rsid w:val="00274E9A"/>
    <w:rsid w:val="00274F5F"/>
    <w:rsid w:val="002751A1"/>
    <w:rsid w:val="0027559C"/>
    <w:rsid w:val="00275F56"/>
    <w:rsid w:val="00276022"/>
    <w:rsid w:val="002765B7"/>
    <w:rsid w:val="00276DC1"/>
    <w:rsid w:val="00276EAA"/>
    <w:rsid w:val="0027735F"/>
    <w:rsid w:val="00277713"/>
    <w:rsid w:val="00277DBC"/>
    <w:rsid w:val="00277F64"/>
    <w:rsid w:val="002803A2"/>
    <w:rsid w:val="00280550"/>
    <w:rsid w:val="00281063"/>
    <w:rsid w:val="00281676"/>
    <w:rsid w:val="00281C41"/>
    <w:rsid w:val="00281E32"/>
    <w:rsid w:val="002821E7"/>
    <w:rsid w:val="002823B9"/>
    <w:rsid w:val="00282479"/>
    <w:rsid w:val="0028276E"/>
    <w:rsid w:val="002827F3"/>
    <w:rsid w:val="002829BD"/>
    <w:rsid w:val="00282B3E"/>
    <w:rsid w:val="00282C1F"/>
    <w:rsid w:val="00282C6C"/>
    <w:rsid w:val="00283B7F"/>
    <w:rsid w:val="0028468D"/>
    <w:rsid w:val="0028470C"/>
    <w:rsid w:val="00284B5F"/>
    <w:rsid w:val="00284EAE"/>
    <w:rsid w:val="0028560C"/>
    <w:rsid w:val="00285879"/>
    <w:rsid w:val="0028596B"/>
    <w:rsid w:val="00285FB9"/>
    <w:rsid w:val="00286219"/>
    <w:rsid w:val="00286579"/>
    <w:rsid w:val="00286A03"/>
    <w:rsid w:val="00287514"/>
    <w:rsid w:val="0028791B"/>
    <w:rsid w:val="00287C57"/>
    <w:rsid w:val="00287E44"/>
    <w:rsid w:val="00287F79"/>
    <w:rsid w:val="00290044"/>
    <w:rsid w:val="002900A9"/>
    <w:rsid w:val="00290C43"/>
    <w:rsid w:val="00290C90"/>
    <w:rsid w:val="00291260"/>
    <w:rsid w:val="002916DB"/>
    <w:rsid w:val="0029190A"/>
    <w:rsid w:val="00292220"/>
    <w:rsid w:val="00293047"/>
    <w:rsid w:val="00293271"/>
    <w:rsid w:val="00293422"/>
    <w:rsid w:val="00293587"/>
    <w:rsid w:val="00293896"/>
    <w:rsid w:val="00293C63"/>
    <w:rsid w:val="00293D08"/>
    <w:rsid w:val="00293ED1"/>
    <w:rsid w:val="00294214"/>
    <w:rsid w:val="002949F6"/>
    <w:rsid w:val="00294A06"/>
    <w:rsid w:val="00294FFB"/>
    <w:rsid w:val="002954FD"/>
    <w:rsid w:val="002958FA"/>
    <w:rsid w:val="00296242"/>
    <w:rsid w:val="0029627F"/>
    <w:rsid w:val="002963EC"/>
    <w:rsid w:val="00296CE6"/>
    <w:rsid w:val="002970FD"/>
    <w:rsid w:val="002973DF"/>
    <w:rsid w:val="00297D6A"/>
    <w:rsid w:val="002A0190"/>
    <w:rsid w:val="002A0983"/>
    <w:rsid w:val="002A0BF5"/>
    <w:rsid w:val="002A1128"/>
    <w:rsid w:val="002A158C"/>
    <w:rsid w:val="002A1739"/>
    <w:rsid w:val="002A1C9E"/>
    <w:rsid w:val="002A24EB"/>
    <w:rsid w:val="002A2C5E"/>
    <w:rsid w:val="002A2D66"/>
    <w:rsid w:val="002A4206"/>
    <w:rsid w:val="002A428E"/>
    <w:rsid w:val="002A432F"/>
    <w:rsid w:val="002A46FA"/>
    <w:rsid w:val="002A4916"/>
    <w:rsid w:val="002A5227"/>
    <w:rsid w:val="002A53C5"/>
    <w:rsid w:val="002A57BC"/>
    <w:rsid w:val="002A581C"/>
    <w:rsid w:val="002A60A5"/>
    <w:rsid w:val="002A7222"/>
    <w:rsid w:val="002A7290"/>
    <w:rsid w:val="002B00FE"/>
    <w:rsid w:val="002B0AE0"/>
    <w:rsid w:val="002B0E27"/>
    <w:rsid w:val="002B10B6"/>
    <w:rsid w:val="002B10D3"/>
    <w:rsid w:val="002B1113"/>
    <w:rsid w:val="002B1867"/>
    <w:rsid w:val="002B1BD1"/>
    <w:rsid w:val="002B1EA3"/>
    <w:rsid w:val="002B2341"/>
    <w:rsid w:val="002B2A55"/>
    <w:rsid w:val="002B2ACF"/>
    <w:rsid w:val="002B2DA9"/>
    <w:rsid w:val="002B30C8"/>
    <w:rsid w:val="002B31FA"/>
    <w:rsid w:val="002B33D5"/>
    <w:rsid w:val="002B3434"/>
    <w:rsid w:val="002B3A06"/>
    <w:rsid w:val="002B4552"/>
    <w:rsid w:val="002B4C84"/>
    <w:rsid w:val="002B55DA"/>
    <w:rsid w:val="002B5746"/>
    <w:rsid w:val="002B5F21"/>
    <w:rsid w:val="002B63D3"/>
    <w:rsid w:val="002B6815"/>
    <w:rsid w:val="002B6AB1"/>
    <w:rsid w:val="002B71D1"/>
    <w:rsid w:val="002B78CF"/>
    <w:rsid w:val="002B7ECC"/>
    <w:rsid w:val="002B7F65"/>
    <w:rsid w:val="002C0144"/>
    <w:rsid w:val="002C0CAC"/>
    <w:rsid w:val="002C1475"/>
    <w:rsid w:val="002C1F28"/>
    <w:rsid w:val="002C23CF"/>
    <w:rsid w:val="002C254B"/>
    <w:rsid w:val="002C25DE"/>
    <w:rsid w:val="002C27E8"/>
    <w:rsid w:val="002C286B"/>
    <w:rsid w:val="002C2AB7"/>
    <w:rsid w:val="002C2ACB"/>
    <w:rsid w:val="002C2F60"/>
    <w:rsid w:val="002C373F"/>
    <w:rsid w:val="002C41CB"/>
    <w:rsid w:val="002C47E2"/>
    <w:rsid w:val="002C5C58"/>
    <w:rsid w:val="002C5E4B"/>
    <w:rsid w:val="002C61B5"/>
    <w:rsid w:val="002C6A1A"/>
    <w:rsid w:val="002C6B67"/>
    <w:rsid w:val="002C73EE"/>
    <w:rsid w:val="002C7660"/>
    <w:rsid w:val="002C7718"/>
    <w:rsid w:val="002C77DB"/>
    <w:rsid w:val="002C77F7"/>
    <w:rsid w:val="002C7CD4"/>
    <w:rsid w:val="002D0321"/>
    <w:rsid w:val="002D06A5"/>
    <w:rsid w:val="002D0E7A"/>
    <w:rsid w:val="002D155B"/>
    <w:rsid w:val="002D1AD3"/>
    <w:rsid w:val="002D1B71"/>
    <w:rsid w:val="002D34B6"/>
    <w:rsid w:val="002D37EE"/>
    <w:rsid w:val="002D40A5"/>
    <w:rsid w:val="002D424C"/>
    <w:rsid w:val="002D47E5"/>
    <w:rsid w:val="002D48E1"/>
    <w:rsid w:val="002D4CCB"/>
    <w:rsid w:val="002D4DB4"/>
    <w:rsid w:val="002D4DF7"/>
    <w:rsid w:val="002D5847"/>
    <w:rsid w:val="002D61C8"/>
    <w:rsid w:val="002D629E"/>
    <w:rsid w:val="002D664F"/>
    <w:rsid w:val="002D6E9A"/>
    <w:rsid w:val="002D6F57"/>
    <w:rsid w:val="002D7038"/>
    <w:rsid w:val="002D726B"/>
    <w:rsid w:val="002D7403"/>
    <w:rsid w:val="002D75DB"/>
    <w:rsid w:val="002D7909"/>
    <w:rsid w:val="002D7F19"/>
    <w:rsid w:val="002E0067"/>
    <w:rsid w:val="002E006D"/>
    <w:rsid w:val="002E02D0"/>
    <w:rsid w:val="002E0489"/>
    <w:rsid w:val="002E04C0"/>
    <w:rsid w:val="002E0544"/>
    <w:rsid w:val="002E085D"/>
    <w:rsid w:val="002E08F1"/>
    <w:rsid w:val="002E1DF4"/>
    <w:rsid w:val="002E2C3B"/>
    <w:rsid w:val="002E3C37"/>
    <w:rsid w:val="002E3CD0"/>
    <w:rsid w:val="002E3E0A"/>
    <w:rsid w:val="002E4BA7"/>
    <w:rsid w:val="002E4D3D"/>
    <w:rsid w:val="002E4DD1"/>
    <w:rsid w:val="002E5CA7"/>
    <w:rsid w:val="002E6377"/>
    <w:rsid w:val="002E64C3"/>
    <w:rsid w:val="002E668B"/>
    <w:rsid w:val="002E7113"/>
    <w:rsid w:val="002E7235"/>
    <w:rsid w:val="002E7822"/>
    <w:rsid w:val="002E7C80"/>
    <w:rsid w:val="002E7DEA"/>
    <w:rsid w:val="002F01B0"/>
    <w:rsid w:val="002F024B"/>
    <w:rsid w:val="002F0276"/>
    <w:rsid w:val="002F039E"/>
    <w:rsid w:val="002F10E7"/>
    <w:rsid w:val="002F11F9"/>
    <w:rsid w:val="002F1274"/>
    <w:rsid w:val="002F13E0"/>
    <w:rsid w:val="002F16CB"/>
    <w:rsid w:val="002F1742"/>
    <w:rsid w:val="002F197C"/>
    <w:rsid w:val="002F1AB0"/>
    <w:rsid w:val="002F238B"/>
    <w:rsid w:val="002F2626"/>
    <w:rsid w:val="002F2799"/>
    <w:rsid w:val="002F3038"/>
    <w:rsid w:val="002F38F3"/>
    <w:rsid w:val="002F3917"/>
    <w:rsid w:val="002F3C64"/>
    <w:rsid w:val="002F3FAF"/>
    <w:rsid w:val="002F4431"/>
    <w:rsid w:val="002F4687"/>
    <w:rsid w:val="002F47E7"/>
    <w:rsid w:val="002F510D"/>
    <w:rsid w:val="002F54A5"/>
    <w:rsid w:val="002F5F61"/>
    <w:rsid w:val="002F63E6"/>
    <w:rsid w:val="002F6C12"/>
    <w:rsid w:val="002F6FFB"/>
    <w:rsid w:val="002F7729"/>
    <w:rsid w:val="002F794D"/>
    <w:rsid w:val="00300081"/>
    <w:rsid w:val="0030023E"/>
    <w:rsid w:val="0030059B"/>
    <w:rsid w:val="00300812"/>
    <w:rsid w:val="0030094D"/>
    <w:rsid w:val="00300D44"/>
    <w:rsid w:val="00300FC5"/>
    <w:rsid w:val="00301277"/>
    <w:rsid w:val="00301837"/>
    <w:rsid w:val="003019CD"/>
    <w:rsid w:val="00302700"/>
    <w:rsid w:val="00302DA3"/>
    <w:rsid w:val="0030341B"/>
    <w:rsid w:val="003034D2"/>
    <w:rsid w:val="0030373E"/>
    <w:rsid w:val="00303A1B"/>
    <w:rsid w:val="003045BE"/>
    <w:rsid w:val="00304E4B"/>
    <w:rsid w:val="00304E8C"/>
    <w:rsid w:val="00305204"/>
    <w:rsid w:val="003054E0"/>
    <w:rsid w:val="00305F09"/>
    <w:rsid w:val="00305F53"/>
    <w:rsid w:val="003060F3"/>
    <w:rsid w:val="0030612A"/>
    <w:rsid w:val="003068EC"/>
    <w:rsid w:val="00306C01"/>
    <w:rsid w:val="0030759B"/>
    <w:rsid w:val="003076C4"/>
    <w:rsid w:val="003077EA"/>
    <w:rsid w:val="003079A6"/>
    <w:rsid w:val="003106C8"/>
    <w:rsid w:val="00310A1B"/>
    <w:rsid w:val="00310BB1"/>
    <w:rsid w:val="00310E3F"/>
    <w:rsid w:val="00311270"/>
    <w:rsid w:val="003115C4"/>
    <w:rsid w:val="0031175D"/>
    <w:rsid w:val="00311800"/>
    <w:rsid w:val="003119DD"/>
    <w:rsid w:val="00312297"/>
    <w:rsid w:val="003124C8"/>
    <w:rsid w:val="00313367"/>
    <w:rsid w:val="0031354F"/>
    <w:rsid w:val="00314614"/>
    <w:rsid w:val="00314739"/>
    <w:rsid w:val="00314773"/>
    <w:rsid w:val="003149C2"/>
    <w:rsid w:val="00314F8A"/>
    <w:rsid w:val="003151F3"/>
    <w:rsid w:val="003152FA"/>
    <w:rsid w:val="003154DB"/>
    <w:rsid w:val="003156BC"/>
    <w:rsid w:val="00315D12"/>
    <w:rsid w:val="00316198"/>
    <w:rsid w:val="00316779"/>
    <w:rsid w:val="00316A45"/>
    <w:rsid w:val="00316C18"/>
    <w:rsid w:val="00316C5F"/>
    <w:rsid w:val="00316C7C"/>
    <w:rsid w:val="00317AB7"/>
    <w:rsid w:val="00317DA5"/>
    <w:rsid w:val="003201D0"/>
    <w:rsid w:val="003205E0"/>
    <w:rsid w:val="003210A2"/>
    <w:rsid w:val="00321386"/>
    <w:rsid w:val="00321788"/>
    <w:rsid w:val="00321848"/>
    <w:rsid w:val="00321AF7"/>
    <w:rsid w:val="00321CB3"/>
    <w:rsid w:val="00322341"/>
    <w:rsid w:val="00322484"/>
    <w:rsid w:val="0032255D"/>
    <w:rsid w:val="0032345B"/>
    <w:rsid w:val="003235FE"/>
    <w:rsid w:val="003242DD"/>
    <w:rsid w:val="00324FF5"/>
    <w:rsid w:val="003256A0"/>
    <w:rsid w:val="00325B55"/>
    <w:rsid w:val="00325BAB"/>
    <w:rsid w:val="003265DE"/>
    <w:rsid w:val="00326A08"/>
    <w:rsid w:val="003273D2"/>
    <w:rsid w:val="003275D6"/>
    <w:rsid w:val="0032761B"/>
    <w:rsid w:val="0032767E"/>
    <w:rsid w:val="003277C6"/>
    <w:rsid w:val="00327845"/>
    <w:rsid w:val="0032788D"/>
    <w:rsid w:val="00327B0E"/>
    <w:rsid w:val="003302CF"/>
    <w:rsid w:val="00330559"/>
    <w:rsid w:val="00330B86"/>
    <w:rsid w:val="00330DB5"/>
    <w:rsid w:val="00331306"/>
    <w:rsid w:val="00331659"/>
    <w:rsid w:val="003319C5"/>
    <w:rsid w:val="00331A58"/>
    <w:rsid w:val="003320F9"/>
    <w:rsid w:val="003327BD"/>
    <w:rsid w:val="00332C04"/>
    <w:rsid w:val="00332CD4"/>
    <w:rsid w:val="003338EB"/>
    <w:rsid w:val="00333D21"/>
    <w:rsid w:val="00334446"/>
    <w:rsid w:val="0033444C"/>
    <w:rsid w:val="00334725"/>
    <w:rsid w:val="00334739"/>
    <w:rsid w:val="00334761"/>
    <w:rsid w:val="00334A38"/>
    <w:rsid w:val="00334AF1"/>
    <w:rsid w:val="00335116"/>
    <w:rsid w:val="003353D5"/>
    <w:rsid w:val="003354CA"/>
    <w:rsid w:val="00335A53"/>
    <w:rsid w:val="00335FCF"/>
    <w:rsid w:val="00337311"/>
    <w:rsid w:val="003379A4"/>
    <w:rsid w:val="00337BB0"/>
    <w:rsid w:val="00337CB6"/>
    <w:rsid w:val="00340334"/>
    <w:rsid w:val="003403AE"/>
    <w:rsid w:val="003405B9"/>
    <w:rsid w:val="00340913"/>
    <w:rsid w:val="003409BD"/>
    <w:rsid w:val="00340F65"/>
    <w:rsid w:val="00341008"/>
    <w:rsid w:val="0034111B"/>
    <w:rsid w:val="00342559"/>
    <w:rsid w:val="003428D9"/>
    <w:rsid w:val="00342D1A"/>
    <w:rsid w:val="0034339B"/>
    <w:rsid w:val="00343860"/>
    <w:rsid w:val="00343AB5"/>
    <w:rsid w:val="00343CCF"/>
    <w:rsid w:val="0034438F"/>
    <w:rsid w:val="00344BD5"/>
    <w:rsid w:val="00344CEF"/>
    <w:rsid w:val="00344F44"/>
    <w:rsid w:val="0034511C"/>
    <w:rsid w:val="00345191"/>
    <w:rsid w:val="0034550A"/>
    <w:rsid w:val="00345B7B"/>
    <w:rsid w:val="00345C93"/>
    <w:rsid w:val="0034620C"/>
    <w:rsid w:val="00346579"/>
    <w:rsid w:val="00346C50"/>
    <w:rsid w:val="003470BD"/>
    <w:rsid w:val="003474B3"/>
    <w:rsid w:val="003475BA"/>
    <w:rsid w:val="00347A1B"/>
    <w:rsid w:val="00347CA3"/>
    <w:rsid w:val="00347F9F"/>
    <w:rsid w:val="003505BA"/>
    <w:rsid w:val="00351032"/>
    <w:rsid w:val="0035149A"/>
    <w:rsid w:val="00351668"/>
    <w:rsid w:val="00352775"/>
    <w:rsid w:val="0035277B"/>
    <w:rsid w:val="00352F14"/>
    <w:rsid w:val="003530B3"/>
    <w:rsid w:val="003532DF"/>
    <w:rsid w:val="00353F13"/>
    <w:rsid w:val="00354409"/>
    <w:rsid w:val="0035461C"/>
    <w:rsid w:val="003549E9"/>
    <w:rsid w:val="0035546F"/>
    <w:rsid w:val="003554BD"/>
    <w:rsid w:val="003554CE"/>
    <w:rsid w:val="00355A25"/>
    <w:rsid w:val="00356586"/>
    <w:rsid w:val="00356792"/>
    <w:rsid w:val="00356C59"/>
    <w:rsid w:val="00356DA5"/>
    <w:rsid w:val="003571E2"/>
    <w:rsid w:val="00360107"/>
    <w:rsid w:val="00360545"/>
    <w:rsid w:val="00360A82"/>
    <w:rsid w:val="00361062"/>
    <w:rsid w:val="003610F5"/>
    <w:rsid w:val="003616F4"/>
    <w:rsid w:val="00361C9A"/>
    <w:rsid w:val="00361DE0"/>
    <w:rsid w:val="003628E9"/>
    <w:rsid w:val="00362B5E"/>
    <w:rsid w:val="003638E9"/>
    <w:rsid w:val="003641CC"/>
    <w:rsid w:val="003643A5"/>
    <w:rsid w:val="00364401"/>
    <w:rsid w:val="0036443D"/>
    <w:rsid w:val="003644CA"/>
    <w:rsid w:val="00364D97"/>
    <w:rsid w:val="003652A3"/>
    <w:rsid w:val="0036533F"/>
    <w:rsid w:val="00365370"/>
    <w:rsid w:val="003661C9"/>
    <w:rsid w:val="0036693A"/>
    <w:rsid w:val="00366AFA"/>
    <w:rsid w:val="00366C31"/>
    <w:rsid w:val="00366E4E"/>
    <w:rsid w:val="003676E5"/>
    <w:rsid w:val="003676EA"/>
    <w:rsid w:val="00367886"/>
    <w:rsid w:val="00367AD9"/>
    <w:rsid w:val="00367CC7"/>
    <w:rsid w:val="00370219"/>
    <w:rsid w:val="0037051E"/>
    <w:rsid w:val="00370859"/>
    <w:rsid w:val="00370D63"/>
    <w:rsid w:val="00370DE5"/>
    <w:rsid w:val="00371208"/>
    <w:rsid w:val="003718D9"/>
    <w:rsid w:val="0037207D"/>
    <w:rsid w:val="00372389"/>
    <w:rsid w:val="00372564"/>
    <w:rsid w:val="00372644"/>
    <w:rsid w:val="00372B63"/>
    <w:rsid w:val="00373024"/>
    <w:rsid w:val="0037334A"/>
    <w:rsid w:val="003734B3"/>
    <w:rsid w:val="00373D8A"/>
    <w:rsid w:val="0037443B"/>
    <w:rsid w:val="00374D3E"/>
    <w:rsid w:val="0037525E"/>
    <w:rsid w:val="00375820"/>
    <w:rsid w:val="00375B14"/>
    <w:rsid w:val="00375D85"/>
    <w:rsid w:val="00375E50"/>
    <w:rsid w:val="0037608C"/>
    <w:rsid w:val="003760FD"/>
    <w:rsid w:val="003769D5"/>
    <w:rsid w:val="00376A9C"/>
    <w:rsid w:val="00377475"/>
    <w:rsid w:val="00377A8C"/>
    <w:rsid w:val="00380027"/>
    <w:rsid w:val="0038053C"/>
    <w:rsid w:val="0038054C"/>
    <w:rsid w:val="0038061C"/>
    <w:rsid w:val="0038101E"/>
    <w:rsid w:val="00381137"/>
    <w:rsid w:val="00381168"/>
    <w:rsid w:val="00381BE5"/>
    <w:rsid w:val="00381E3D"/>
    <w:rsid w:val="003820DA"/>
    <w:rsid w:val="003825F4"/>
    <w:rsid w:val="00382EE6"/>
    <w:rsid w:val="00383110"/>
    <w:rsid w:val="00383181"/>
    <w:rsid w:val="003831C2"/>
    <w:rsid w:val="00383338"/>
    <w:rsid w:val="0038339B"/>
    <w:rsid w:val="0038369B"/>
    <w:rsid w:val="00383701"/>
    <w:rsid w:val="003837F6"/>
    <w:rsid w:val="00383BC1"/>
    <w:rsid w:val="003840B4"/>
    <w:rsid w:val="00384187"/>
    <w:rsid w:val="0038458A"/>
    <w:rsid w:val="00384701"/>
    <w:rsid w:val="00384744"/>
    <w:rsid w:val="00384900"/>
    <w:rsid w:val="00384D8F"/>
    <w:rsid w:val="00384DCE"/>
    <w:rsid w:val="00384EF8"/>
    <w:rsid w:val="00385547"/>
    <w:rsid w:val="00386339"/>
    <w:rsid w:val="003865E7"/>
    <w:rsid w:val="00386891"/>
    <w:rsid w:val="00386A21"/>
    <w:rsid w:val="0038735C"/>
    <w:rsid w:val="003874B4"/>
    <w:rsid w:val="00387631"/>
    <w:rsid w:val="00387823"/>
    <w:rsid w:val="00387954"/>
    <w:rsid w:val="00387C79"/>
    <w:rsid w:val="00387EB0"/>
    <w:rsid w:val="00390044"/>
    <w:rsid w:val="003903FB"/>
    <w:rsid w:val="00390644"/>
    <w:rsid w:val="0039066F"/>
    <w:rsid w:val="00390D50"/>
    <w:rsid w:val="00390EAD"/>
    <w:rsid w:val="00390EAF"/>
    <w:rsid w:val="00390EBE"/>
    <w:rsid w:val="00391B86"/>
    <w:rsid w:val="00391CBB"/>
    <w:rsid w:val="00391D90"/>
    <w:rsid w:val="00391DDE"/>
    <w:rsid w:val="0039208E"/>
    <w:rsid w:val="003923A6"/>
    <w:rsid w:val="0039257A"/>
    <w:rsid w:val="0039290C"/>
    <w:rsid w:val="00393231"/>
    <w:rsid w:val="0039372B"/>
    <w:rsid w:val="0039383D"/>
    <w:rsid w:val="0039433B"/>
    <w:rsid w:val="003946B9"/>
    <w:rsid w:val="00394888"/>
    <w:rsid w:val="00394917"/>
    <w:rsid w:val="00394FE8"/>
    <w:rsid w:val="00395069"/>
    <w:rsid w:val="003955AD"/>
    <w:rsid w:val="00395A0A"/>
    <w:rsid w:val="00396911"/>
    <w:rsid w:val="00396943"/>
    <w:rsid w:val="00396C46"/>
    <w:rsid w:val="00397BC5"/>
    <w:rsid w:val="00397BF1"/>
    <w:rsid w:val="00397C89"/>
    <w:rsid w:val="003A0756"/>
    <w:rsid w:val="003A0A67"/>
    <w:rsid w:val="003A0E1D"/>
    <w:rsid w:val="003A0F4F"/>
    <w:rsid w:val="003A1273"/>
    <w:rsid w:val="003A1596"/>
    <w:rsid w:val="003A1C56"/>
    <w:rsid w:val="003A1F73"/>
    <w:rsid w:val="003A1FEA"/>
    <w:rsid w:val="003A24A7"/>
    <w:rsid w:val="003A2798"/>
    <w:rsid w:val="003A2DAC"/>
    <w:rsid w:val="003A2E86"/>
    <w:rsid w:val="003A344A"/>
    <w:rsid w:val="003A3622"/>
    <w:rsid w:val="003A36D4"/>
    <w:rsid w:val="003A374F"/>
    <w:rsid w:val="003A3C3F"/>
    <w:rsid w:val="003A3D37"/>
    <w:rsid w:val="003A4139"/>
    <w:rsid w:val="003A4308"/>
    <w:rsid w:val="003A4409"/>
    <w:rsid w:val="003A495B"/>
    <w:rsid w:val="003A4B2F"/>
    <w:rsid w:val="003A4C4A"/>
    <w:rsid w:val="003A4F9E"/>
    <w:rsid w:val="003A5033"/>
    <w:rsid w:val="003A53AA"/>
    <w:rsid w:val="003A54CF"/>
    <w:rsid w:val="003A5A21"/>
    <w:rsid w:val="003A5AFD"/>
    <w:rsid w:val="003A5E50"/>
    <w:rsid w:val="003A5EEB"/>
    <w:rsid w:val="003A5F81"/>
    <w:rsid w:val="003A680C"/>
    <w:rsid w:val="003A6FFB"/>
    <w:rsid w:val="003A701E"/>
    <w:rsid w:val="003A7161"/>
    <w:rsid w:val="003A7200"/>
    <w:rsid w:val="003A75C6"/>
    <w:rsid w:val="003A79FF"/>
    <w:rsid w:val="003A7B9B"/>
    <w:rsid w:val="003A7DFF"/>
    <w:rsid w:val="003A7E72"/>
    <w:rsid w:val="003B00E9"/>
    <w:rsid w:val="003B02DF"/>
    <w:rsid w:val="003B046A"/>
    <w:rsid w:val="003B0A8B"/>
    <w:rsid w:val="003B1083"/>
    <w:rsid w:val="003B12DB"/>
    <w:rsid w:val="003B1346"/>
    <w:rsid w:val="003B15EF"/>
    <w:rsid w:val="003B1C5D"/>
    <w:rsid w:val="003B1DA1"/>
    <w:rsid w:val="003B1EAD"/>
    <w:rsid w:val="003B1F1C"/>
    <w:rsid w:val="003B23A8"/>
    <w:rsid w:val="003B24DD"/>
    <w:rsid w:val="003B2BCD"/>
    <w:rsid w:val="003B32BE"/>
    <w:rsid w:val="003B3822"/>
    <w:rsid w:val="003B3BAD"/>
    <w:rsid w:val="003B3F02"/>
    <w:rsid w:val="003B3F64"/>
    <w:rsid w:val="003B4097"/>
    <w:rsid w:val="003B4312"/>
    <w:rsid w:val="003B4644"/>
    <w:rsid w:val="003B49D4"/>
    <w:rsid w:val="003B4B26"/>
    <w:rsid w:val="003B4E29"/>
    <w:rsid w:val="003B5306"/>
    <w:rsid w:val="003B5757"/>
    <w:rsid w:val="003B59A4"/>
    <w:rsid w:val="003B5E92"/>
    <w:rsid w:val="003B5F7C"/>
    <w:rsid w:val="003B6179"/>
    <w:rsid w:val="003B69D0"/>
    <w:rsid w:val="003B7B4D"/>
    <w:rsid w:val="003C0125"/>
    <w:rsid w:val="003C03F7"/>
    <w:rsid w:val="003C05CD"/>
    <w:rsid w:val="003C0FE5"/>
    <w:rsid w:val="003C14B6"/>
    <w:rsid w:val="003C1CAF"/>
    <w:rsid w:val="003C22D4"/>
    <w:rsid w:val="003C29AF"/>
    <w:rsid w:val="003C2E73"/>
    <w:rsid w:val="003C3155"/>
    <w:rsid w:val="003C33A8"/>
    <w:rsid w:val="003C36B1"/>
    <w:rsid w:val="003C3984"/>
    <w:rsid w:val="003C3BC5"/>
    <w:rsid w:val="003C3F73"/>
    <w:rsid w:val="003C40A2"/>
    <w:rsid w:val="003C4CAE"/>
    <w:rsid w:val="003C5428"/>
    <w:rsid w:val="003C5519"/>
    <w:rsid w:val="003C5A97"/>
    <w:rsid w:val="003C616B"/>
    <w:rsid w:val="003C681D"/>
    <w:rsid w:val="003C6A4E"/>
    <w:rsid w:val="003C6BED"/>
    <w:rsid w:val="003C769D"/>
    <w:rsid w:val="003C76F4"/>
    <w:rsid w:val="003C7965"/>
    <w:rsid w:val="003C7B7E"/>
    <w:rsid w:val="003C7D06"/>
    <w:rsid w:val="003C7EF7"/>
    <w:rsid w:val="003D0E1F"/>
    <w:rsid w:val="003D113B"/>
    <w:rsid w:val="003D1182"/>
    <w:rsid w:val="003D1AE0"/>
    <w:rsid w:val="003D22DA"/>
    <w:rsid w:val="003D2A32"/>
    <w:rsid w:val="003D358C"/>
    <w:rsid w:val="003D3779"/>
    <w:rsid w:val="003D3B8B"/>
    <w:rsid w:val="003D4254"/>
    <w:rsid w:val="003D425A"/>
    <w:rsid w:val="003D4866"/>
    <w:rsid w:val="003D507A"/>
    <w:rsid w:val="003D554B"/>
    <w:rsid w:val="003D5F76"/>
    <w:rsid w:val="003D6280"/>
    <w:rsid w:val="003D66CB"/>
    <w:rsid w:val="003D66CC"/>
    <w:rsid w:val="003D687A"/>
    <w:rsid w:val="003D6E45"/>
    <w:rsid w:val="003D7125"/>
    <w:rsid w:val="003D71EF"/>
    <w:rsid w:val="003D7A2D"/>
    <w:rsid w:val="003D7C91"/>
    <w:rsid w:val="003E0227"/>
    <w:rsid w:val="003E043F"/>
    <w:rsid w:val="003E07F1"/>
    <w:rsid w:val="003E08BE"/>
    <w:rsid w:val="003E0E8C"/>
    <w:rsid w:val="003E113F"/>
    <w:rsid w:val="003E1418"/>
    <w:rsid w:val="003E1693"/>
    <w:rsid w:val="003E1867"/>
    <w:rsid w:val="003E1ABA"/>
    <w:rsid w:val="003E20CB"/>
    <w:rsid w:val="003E2169"/>
    <w:rsid w:val="003E23B1"/>
    <w:rsid w:val="003E26DE"/>
    <w:rsid w:val="003E2E74"/>
    <w:rsid w:val="003E3238"/>
    <w:rsid w:val="003E3D70"/>
    <w:rsid w:val="003E41E2"/>
    <w:rsid w:val="003E4979"/>
    <w:rsid w:val="003E4B79"/>
    <w:rsid w:val="003E4B85"/>
    <w:rsid w:val="003E53A0"/>
    <w:rsid w:val="003E5764"/>
    <w:rsid w:val="003E57EA"/>
    <w:rsid w:val="003E581F"/>
    <w:rsid w:val="003E59A3"/>
    <w:rsid w:val="003E5F16"/>
    <w:rsid w:val="003E634D"/>
    <w:rsid w:val="003E644F"/>
    <w:rsid w:val="003E64BB"/>
    <w:rsid w:val="003E6AC1"/>
    <w:rsid w:val="003E6B73"/>
    <w:rsid w:val="003E7EEA"/>
    <w:rsid w:val="003F00D8"/>
    <w:rsid w:val="003F01E7"/>
    <w:rsid w:val="003F0AEA"/>
    <w:rsid w:val="003F0B38"/>
    <w:rsid w:val="003F18CF"/>
    <w:rsid w:val="003F1B53"/>
    <w:rsid w:val="003F2BFE"/>
    <w:rsid w:val="003F33D6"/>
    <w:rsid w:val="003F3A44"/>
    <w:rsid w:val="003F3B3F"/>
    <w:rsid w:val="003F3E1C"/>
    <w:rsid w:val="003F3E27"/>
    <w:rsid w:val="003F5732"/>
    <w:rsid w:val="003F5A5B"/>
    <w:rsid w:val="003F5F0A"/>
    <w:rsid w:val="003F603A"/>
    <w:rsid w:val="003F6DF4"/>
    <w:rsid w:val="003F7022"/>
    <w:rsid w:val="003F7263"/>
    <w:rsid w:val="003F763D"/>
    <w:rsid w:val="003F7C14"/>
    <w:rsid w:val="003F7D77"/>
    <w:rsid w:val="00400626"/>
    <w:rsid w:val="00400A5E"/>
    <w:rsid w:val="00400F1D"/>
    <w:rsid w:val="00401089"/>
    <w:rsid w:val="004015B0"/>
    <w:rsid w:val="004016AD"/>
    <w:rsid w:val="00401A15"/>
    <w:rsid w:val="00401C5B"/>
    <w:rsid w:val="00401DB1"/>
    <w:rsid w:val="004020FB"/>
    <w:rsid w:val="0040230D"/>
    <w:rsid w:val="004024C2"/>
    <w:rsid w:val="004028D0"/>
    <w:rsid w:val="00402940"/>
    <w:rsid w:val="00403226"/>
    <w:rsid w:val="0040342B"/>
    <w:rsid w:val="00403827"/>
    <w:rsid w:val="004040E3"/>
    <w:rsid w:val="00404D4D"/>
    <w:rsid w:val="004063EB"/>
    <w:rsid w:val="0040664C"/>
    <w:rsid w:val="004068A2"/>
    <w:rsid w:val="00406D83"/>
    <w:rsid w:val="00407731"/>
    <w:rsid w:val="00407CDA"/>
    <w:rsid w:val="00407F71"/>
    <w:rsid w:val="004100FD"/>
    <w:rsid w:val="0041029D"/>
    <w:rsid w:val="00410347"/>
    <w:rsid w:val="004104BF"/>
    <w:rsid w:val="0041068A"/>
    <w:rsid w:val="00410DEC"/>
    <w:rsid w:val="0041138F"/>
    <w:rsid w:val="004118D5"/>
    <w:rsid w:val="0041209E"/>
    <w:rsid w:val="00412EF3"/>
    <w:rsid w:val="00413162"/>
    <w:rsid w:val="004133CD"/>
    <w:rsid w:val="00413549"/>
    <w:rsid w:val="004137F3"/>
    <w:rsid w:val="00413FCD"/>
    <w:rsid w:val="0041439E"/>
    <w:rsid w:val="00414538"/>
    <w:rsid w:val="00414647"/>
    <w:rsid w:val="0041479C"/>
    <w:rsid w:val="00414F3F"/>
    <w:rsid w:val="00414F9A"/>
    <w:rsid w:val="00415ECC"/>
    <w:rsid w:val="00415EF5"/>
    <w:rsid w:val="00416297"/>
    <w:rsid w:val="00416787"/>
    <w:rsid w:val="004170FC"/>
    <w:rsid w:val="00417D2C"/>
    <w:rsid w:val="00417F13"/>
    <w:rsid w:val="004203CA"/>
    <w:rsid w:val="004208D7"/>
    <w:rsid w:val="00420CA2"/>
    <w:rsid w:val="004215BD"/>
    <w:rsid w:val="00421878"/>
    <w:rsid w:val="004219C1"/>
    <w:rsid w:val="004228EE"/>
    <w:rsid w:val="00422BB1"/>
    <w:rsid w:val="00422D87"/>
    <w:rsid w:val="0042325A"/>
    <w:rsid w:val="0042336F"/>
    <w:rsid w:val="004234EF"/>
    <w:rsid w:val="00423CA0"/>
    <w:rsid w:val="004242F2"/>
    <w:rsid w:val="004249DB"/>
    <w:rsid w:val="00424C6D"/>
    <w:rsid w:val="00424C76"/>
    <w:rsid w:val="00425554"/>
    <w:rsid w:val="0042556A"/>
    <w:rsid w:val="00425B68"/>
    <w:rsid w:val="00425C9F"/>
    <w:rsid w:val="00426064"/>
    <w:rsid w:val="004268A5"/>
    <w:rsid w:val="0042695F"/>
    <w:rsid w:val="00426F4F"/>
    <w:rsid w:val="0042776F"/>
    <w:rsid w:val="00427BA2"/>
    <w:rsid w:val="00427D02"/>
    <w:rsid w:val="004300E1"/>
    <w:rsid w:val="00430294"/>
    <w:rsid w:val="004309CF"/>
    <w:rsid w:val="00430B44"/>
    <w:rsid w:val="00430C86"/>
    <w:rsid w:val="00430F27"/>
    <w:rsid w:val="0043104B"/>
    <w:rsid w:val="0043181D"/>
    <w:rsid w:val="00431AE7"/>
    <w:rsid w:val="00431DC7"/>
    <w:rsid w:val="004325BF"/>
    <w:rsid w:val="004328E4"/>
    <w:rsid w:val="00432937"/>
    <w:rsid w:val="00433460"/>
    <w:rsid w:val="00433550"/>
    <w:rsid w:val="00433D87"/>
    <w:rsid w:val="00433E32"/>
    <w:rsid w:val="00433ECE"/>
    <w:rsid w:val="00434370"/>
    <w:rsid w:val="004344F6"/>
    <w:rsid w:val="004347A7"/>
    <w:rsid w:val="00434800"/>
    <w:rsid w:val="00434B3D"/>
    <w:rsid w:val="00434F9C"/>
    <w:rsid w:val="004355FA"/>
    <w:rsid w:val="00435F09"/>
    <w:rsid w:val="00435F6F"/>
    <w:rsid w:val="00436225"/>
    <w:rsid w:val="00436548"/>
    <w:rsid w:val="00436C20"/>
    <w:rsid w:val="0043700B"/>
    <w:rsid w:val="004373A1"/>
    <w:rsid w:val="00437C2A"/>
    <w:rsid w:val="00440392"/>
    <w:rsid w:val="00440396"/>
    <w:rsid w:val="00440502"/>
    <w:rsid w:val="0044058F"/>
    <w:rsid w:val="004412E5"/>
    <w:rsid w:val="004415FC"/>
    <w:rsid w:val="00441989"/>
    <w:rsid w:val="00441BF6"/>
    <w:rsid w:val="00442112"/>
    <w:rsid w:val="0044237C"/>
    <w:rsid w:val="00442822"/>
    <w:rsid w:val="00442831"/>
    <w:rsid w:val="00442B37"/>
    <w:rsid w:val="00442FA9"/>
    <w:rsid w:val="004437F3"/>
    <w:rsid w:val="00443866"/>
    <w:rsid w:val="00443A3A"/>
    <w:rsid w:val="00443AE0"/>
    <w:rsid w:val="00443D1A"/>
    <w:rsid w:val="004442B1"/>
    <w:rsid w:val="004443FB"/>
    <w:rsid w:val="0044476D"/>
    <w:rsid w:val="00445064"/>
    <w:rsid w:val="00445172"/>
    <w:rsid w:val="00445472"/>
    <w:rsid w:val="004464C3"/>
    <w:rsid w:val="00447603"/>
    <w:rsid w:val="00447999"/>
    <w:rsid w:val="00447AC5"/>
    <w:rsid w:val="00447BDB"/>
    <w:rsid w:val="00447EAD"/>
    <w:rsid w:val="004504A7"/>
    <w:rsid w:val="004504E7"/>
    <w:rsid w:val="00450899"/>
    <w:rsid w:val="004508B7"/>
    <w:rsid w:val="00450FE9"/>
    <w:rsid w:val="004513E2"/>
    <w:rsid w:val="00451A7B"/>
    <w:rsid w:val="004522A6"/>
    <w:rsid w:val="004524CD"/>
    <w:rsid w:val="00452870"/>
    <w:rsid w:val="0045291E"/>
    <w:rsid w:val="004529D7"/>
    <w:rsid w:val="00452A11"/>
    <w:rsid w:val="00452FB5"/>
    <w:rsid w:val="00453BF4"/>
    <w:rsid w:val="00453D89"/>
    <w:rsid w:val="00453E34"/>
    <w:rsid w:val="004541EE"/>
    <w:rsid w:val="00454571"/>
    <w:rsid w:val="0045592A"/>
    <w:rsid w:val="00455AFA"/>
    <w:rsid w:val="00456308"/>
    <w:rsid w:val="004566BE"/>
    <w:rsid w:val="0045682E"/>
    <w:rsid w:val="004568B4"/>
    <w:rsid w:val="00457142"/>
    <w:rsid w:val="004573A4"/>
    <w:rsid w:val="00457493"/>
    <w:rsid w:val="00457870"/>
    <w:rsid w:val="00457958"/>
    <w:rsid w:val="004605F4"/>
    <w:rsid w:val="0046115F"/>
    <w:rsid w:val="004611CA"/>
    <w:rsid w:val="0046148D"/>
    <w:rsid w:val="00461535"/>
    <w:rsid w:val="00461A52"/>
    <w:rsid w:val="0046203B"/>
    <w:rsid w:val="00462496"/>
    <w:rsid w:val="004625A3"/>
    <w:rsid w:val="004627CF"/>
    <w:rsid w:val="004628E6"/>
    <w:rsid w:val="004628EF"/>
    <w:rsid w:val="00462977"/>
    <w:rsid w:val="00462DBA"/>
    <w:rsid w:val="004631FA"/>
    <w:rsid w:val="004635B7"/>
    <w:rsid w:val="0046365B"/>
    <w:rsid w:val="00463750"/>
    <w:rsid w:val="00464027"/>
    <w:rsid w:val="004641CB"/>
    <w:rsid w:val="0046443B"/>
    <w:rsid w:val="004647D8"/>
    <w:rsid w:val="00464BC7"/>
    <w:rsid w:val="004651B8"/>
    <w:rsid w:val="00465580"/>
    <w:rsid w:val="00465972"/>
    <w:rsid w:val="00465B80"/>
    <w:rsid w:val="00465E7E"/>
    <w:rsid w:val="0046695A"/>
    <w:rsid w:val="00466BB5"/>
    <w:rsid w:val="004672E8"/>
    <w:rsid w:val="0046758F"/>
    <w:rsid w:val="004677E9"/>
    <w:rsid w:val="00467FEE"/>
    <w:rsid w:val="00470535"/>
    <w:rsid w:val="0047054C"/>
    <w:rsid w:val="00471183"/>
    <w:rsid w:val="0047123C"/>
    <w:rsid w:val="004714F6"/>
    <w:rsid w:val="00471E38"/>
    <w:rsid w:val="0047289C"/>
    <w:rsid w:val="00472E22"/>
    <w:rsid w:val="00472F67"/>
    <w:rsid w:val="00473625"/>
    <w:rsid w:val="004739A1"/>
    <w:rsid w:val="00473CB2"/>
    <w:rsid w:val="00474254"/>
    <w:rsid w:val="004742B5"/>
    <w:rsid w:val="0047430D"/>
    <w:rsid w:val="00474EA6"/>
    <w:rsid w:val="00474FDF"/>
    <w:rsid w:val="00475004"/>
    <w:rsid w:val="00475688"/>
    <w:rsid w:val="004758F6"/>
    <w:rsid w:val="004759E3"/>
    <w:rsid w:val="004759F4"/>
    <w:rsid w:val="00475C51"/>
    <w:rsid w:val="00476161"/>
    <w:rsid w:val="00476658"/>
    <w:rsid w:val="00476783"/>
    <w:rsid w:val="00476814"/>
    <w:rsid w:val="00476E34"/>
    <w:rsid w:val="00476EE1"/>
    <w:rsid w:val="00477163"/>
    <w:rsid w:val="00477898"/>
    <w:rsid w:val="00477B0E"/>
    <w:rsid w:val="00480195"/>
    <w:rsid w:val="00480921"/>
    <w:rsid w:val="00481688"/>
    <w:rsid w:val="00481CC8"/>
    <w:rsid w:val="004820E0"/>
    <w:rsid w:val="004822CA"/>
    <w:rsid w:val="0048233B"/>
    <w:rsid w:val="004824C6"/>
    <w:rsid w:val="0048261A"/>
    <w:rsid w:val="00482779"/>
    <w:rsid w:val="00482A1F"/>
    <w:rsid w:val="00483538"/>
    <w:rsid w:val="0048385A"/>
    <w:rsid w:val="00483A8E"/>
    <w:rsid w:val="00483F95"/>
    <w:rsid w:val="00484D20"/>
    <w:rsid w:val="004850C1"/>
    <w:rsid w:val="00485129"/>
    <w:rsid w:val="00486A50"/>
    <w:rsid w:val="00486F54"/>
    <w:rsid w:val="00487038"/>
    <w:rsid w:val="004871B4"/>
    <w:rsid w:val="004876DD"/>
    <w:rsid w:val="004915E6"/>
    <w:rsid w:val="0049178A"/>
    <w:rsid w:val="004917FC"/>
    <w:rsid w:val="00491C1D"/>
    <w:rsid w:val="00491DF1"/>
    <w:rsid w:val="00491FE1"/>
    <w:rsid w:val="00491FF1"/>
    <w:rsid w:val="00492535"/>
    <w:rsid w:val="00492EBB"/>
    <w:rsid w:val="00493435"/>
    <w:rsid w:val="004937CB"/>
    <w:rsid w:val="00494B28"/>
    <w:rsid w:val="0049527B"/>
    <w:rsid w:val="004955A9"/>
    <w:rsid w:val="00495CF9"/>
    <w:rsid w:val="00495EAF"/>
    <w:rsid w:val="00495FFF"/>
    <w:rsid w:val="0049613A"/>
    <w:rsid w:val="00496198"/>
    <w:rsid w:val="00496705"/>
    <w:rsid w:val="00496A9F"/>
    <w:rsid w:val="00497270"/>
    <w:rsid w:val="00497358"/>
    <w:rsid w:val="00497AC9"/>
    <w:rsid w:val="00497B3F"/>
    <w:rsid w:val="00497D6F"/>
    <w:rsid w:val="00497FA5"/>
    <w:rsid w:val="004A0036"/>
    <w:rsid w:val="004A03B3"/>
    <w:rsid w:val="004A04D5"/>
    <w:rsid w:val="004A0748"/>
    <w:rsid w:val="004A0792"/>
    <w:rsid w:val="004A1387"/>
    <w:rsid w:val="004A1B07"/>
    <w:rsid w:val="004A21D8"/>
    <w:rsid w:val="004A2D29"/>
    <w:rsid w:val="004A2DE9"/>
    <w:rsid w:val="004A2E04"/>
    <w:rsid w:val="004A3226"/>
    <w:rsid w:val="004A399F"/>
    <w:rsid w:val="004A4096"/>
    <w:rsid w:val="004A40C1"/>
    <w:rsid w:val="004A4692"/>
    <w:rsid w:val="004A502C"/>
    <w:rsid w:val="004A511B"/>
    <w:rsid w:val="004A5582"/>
    <w:rsid w:val="004A669F"/>
    <w:rsid w:val="004A6842"/>
    <w:rsid w:val="004A718C"/>
    <w:rsid w:val="004A7BC4"/>
    <w:rsid w:val="004A7D0B"/>
    <w:rsid w:val="004A7DBE"/>
    <w:rsid w:val="004A7F94"/>
    <w:rsid w:val="004B0209"/>
    <w:rsid w:val="004B08AC"/>
    <w:rsid w:val="004B0B18"/>
    <w:rsid w:val="004B0C39"/>
    <w:rsid w:val="004B0D88"/>
    <w:rsid w:val="004B0E03"/>
    <w:rsid w:val="004B0FF1"/>
    <w:rsid w:val="004B14D9"/>
    <w:rsid w:val="004B1574"/>
    <w:rsid w:val="004B2056"/>
    <w:rsid w:val="004B206E"/>
    <w:rsid w:val="004B229E"/>
    <w:rsid w:val="004B271B"/>
    <w:rsid w:val="004B29C2"/>
    <w:rsid w:val="004B29E1"/>
    <w:rsid w:val="004B2C52"/>
    <w:rsid w:val="004B2F46"/>
    <w:rsid w:val="004B395D"/>
    <w:rsid w:val="004B3D50"/>
    <w:rsid w:val="004B4194"/>
    <w:rsid w:val="004B457E"/>
    <w:rsid w:val="004B519B"/>
    <w:rsid w:val="004B5447"/>
    <w:rsid w:val="004B55F0"/>
    <w:rsid w:val="004B56C3"/>
    <w:rsid w:val="004B5E0F"/>
    <w:rsid w:val="004B6377"/>
    <w:rsid w:val="004B656C"/>
    <w:rsid w:val="004B6928"/>
    <w:rsid w:val="004B6AA6"/>
    <w:rsid w:val="004B6C9D"/>
    <w:rsid w:val="004B754D"/>
    <w:rsid w:val="004B79FA"/>
    <w:rsid w:val="004B7D94"/>
    <w:rsid w:val="004C0930"/>
    <w:rsid w:val="004C0CB7"/>
    <w:rsid w:val="004C0FB7"/>
    <w:rsid w:val="004C104B"/>
    <w:rsid w:val="004C12B2"/>
    <w:rsid w:val="004C164A"/>
    <w:rsid w:val="004C17F1"/>
    <w:rsid w:val="004C2C65"/>
    <w:rsid w:val="004C2E14"/>
    <w:rsid w:val="004C2E97"/>
    <w:rsid w:val="004C2FE3"/>
    <w:rsid w:val="004C305A"/>
    <w:rsid w:val="004C31B4"/>
    <w:rsid w:val="004C333D"/>
    <w:rsid w:val="004C35EF"/>
    <w:rsid w:val="004C37ED"/>
    <w:rsid w:val="004C3970"/>
    <w:rsid w:val="004C3BCF"/>
    <w:rsid w:val="004C45B3"/>
    <w:rsid w:val="004C46DE"/>
    <w:rsid w:val="004C4829"/>
    <w:rsid w:val="004C4D30"/>
    <w:rsid w:val="004C4EAB"/>
    <w:rsid w:val="004C4F4F"/>
    <w:rsid w:val="004C5570"/>
    <w:rsid w:val="004C5BD0"/>
    <w:rsid w:val="004C5D52"/>
    <w:rsid w:val="004C5DB0"/>
    <w:rsid w:val="004C60D8"/>
    <w:rsid w:val="004C62EE"/>
    <w:rsid w:val="004C6A0D"/>
    <w:rsid w:val="004D0C1E"/>
    <w:rsid w:val="004D0FCC"/>
    <w:rsid w:val="004D1000"/>
    <w:rsid w:val="004D1561"/>
    <w:rsid w:val="004D1D27"/>
    <w:rsid w:val="004D2BCC"/>
    <w:rsid w:val="004D2EC3"/>
    <w:rsid w:val="004D2FF6"/>
    <w:rsid w:val="004D3EAF"/>
    <w:rsid w:val="004D3FD6"/>
    <w:rsid w:val="004D405F"/>
    <w:rsid w:val="004D5439"/>
    <w:rsid w:val="004D5452"/>
    <w:rsid w:val="004D55CA"/>
    <w:rsid w:val="004D56C7"/>
    <w:rsid w:val="004D5A27"/>
    <w:rsid w:val="004D5F0E"/>
    <w:rsid w:val="004D6626"/>
    <w:rsid w:val="004D6758"/>
    <w:rsid w:val="004D732E"/>
    <w:rsid w:val="004D7B1A"/>
    <w:rsid w:val="004E0830"/>
    <w:rsid w:val="004E169C"/>
    <w:rsid w:val="004E1BF0"/>
    <w:rsid w:val="004E1E6A"/>
    <w:rsid w:val="004E220F"/>
    <w:rsid w:val="004E28E1"/>
    <w:rsid w:val="004E2B01"/>
    <w:rsid w:val="004E34C7"/>
    <w:rsid w:val="004E356A"/>
    <w:rsid w:val="004E375D"/>
    <w:rsid w:val="004E3850"/>
    <w:rsid w:val="004E3FC1"/>
    <w:rsid w:val="004E4115"/>
    <w:rsid w:val="004E4813"/>
    <w:rsid w:val="004E4BD8"/>
    <w:rsid w:val="004E58EA"/>
    <w:rsid w:val="004E592D"/>
    <w:rsid w:val="004E5F65"/>
    <w:rsid w:val="004E6C7A"/>
    <w:rsid w:val="004E6D8E"/>
    <w:rsid w:val="004E74D3"/>
    <w:rsid w:val="004E7615"/>
    <w:rsid w:val="004E7C43"/>
    <w:rsid w:val="004E7CDF"/>
    <w:rsid w:val="004F02AF"/>
    <w:rsid w:val="004F078C"/>
    <w:rsid w:val="004F1087"/>
    <w:rsid w:val="004F1324"/>
    <w:rsid w:val="004F15F9"/>
    <w:rsid w:val="004F1A03"/>
    <w:rsid w:val="004F1A8F"/>
    <w:rsid w:val="004F1C06"/>
    <w:rsid w:val="004F1C7D"/>
    <w:rsid w:val="004F1D24"/>
    <w:rsid w:val="004F1DD7"/>
    <w:rsid w:val="004F21D2"/>
    <w:rsid w:val="004F2641"/>
    <w:rsid w:val="004F27F3"/>
    <w:rsid w:val="004F29B9"/>
    <w:rsid w:val="004F2B8E"/>
    <w:rsid w:val="004F2C85"/>
    <w:rsid w:val="004F32BF"/>
    <w:rsid w:val="004F3C22"/>
    <w:rsid w:val="004F3CA9"/>
    <w:rsid w:val="004F3CC7"/>
    <w:rsid w:val="004F3D72"/>
    <w:rsid w:val="004F3E6A"/>
    <w:rsid w:val="004F469D"/>
    <w:rsid w:val="004F4702"/>
    <w:rsid w:val="004F5346"/>
    <w:rsid w:val="004F5681"/>
    <w:rsid w:val="004F5773"/>
    <w:rsid w:val="004F5C09"/>
    <w:rsid w:val="004F5E4E"/>
    <w:rsid w:val="004F6057"/>
    <w:rsid w:val="004F63CC"/>
    <w:rsid w:val="004F6678"/>
    <w:rsid w:val="004F6B28"/>
    <w:rsid w:val="004F6C65"/>
    <w:rsid w:val="004F6D2E"/>
    <w:rsid w:val="004F797A"/>
    <w:rsid w:val="004F7F0F"/>
    <w:rsid w:val="004F7FBC"/>
    <w:rsid w:val="005001AE"/>
    <w:rsid w:val="005007E7"/>
    <w:rsid w:val="005010CB"/>
    <w:rsid w:val="005012FC"/>
    <w:rsid w:val="005017B4"/>
    <w:rsid w:val="00501CDC"/>
    <w:rsid w:val="00501E6C"/>
    <w:rsid w:val="00501EBE"/>
    <w:rsid w:val="00503551"/>
    <w:rsid w:val="005035AE"/>
    <w:rsid w:val="00503963"/>
    <w:rsid w:val="00503F38"/>
    <w:rsid w:val="005043FC"/>
    <w:rsid w:val="00504A55"/>
    <w:rsid w:val="00504B31"/>
    <w:rsid w:val="00505276"/>
    <w:rsid w:val="00505A1E"/>
    <w:rsid w:val="00505AC6"/>
    <w:rsid w:val="00505F08"/>
    <w:rsid w:val="00505FBA"/>
    <w:rsid w:val="0050671D"/>
    <w:rsid w:val="0050672C"/>
    <w:rsid w:val="00506C0C"/>
    <w:rsid w:val="00506C4C"/>
    <w:rsid w:val="0050700E"/>
    <w:rsid w:val="005072CE"/>
    <w:rsid w:val="00507366"/>
    <w:rsid w:val="00507909"/>
    <w:rsid w:val="005079D7"/>
    <w:rsid w:val="00507B2A"/>
    <w:rsid w:val="00507D3E"/>
    <w:rsid w:val="0051034C"/>
    <w:rsid w:val="00510A22"/>
    <w:rsid w:val="00510D8A"/>
    <w:rsid w:val="00511D6B"/>
    <w:rsid w:val="00511EBC"/>
    <w:rsid w:val="005125D5"/>
    <w:rsid w:val="00512D51"/>
    <w:rsid w:val="00512E95"/>
    <w:rsid w:val="00514674"/>
    <w:rsid w:val="0051477F"/>
    <w:rsid w:val="00514B72"/>
    <w:rsid w:val="00514C46"/>
    <w:rsid w:val="00514DDC"/>
    <w:rsid w:val="005151C3"/>
    <w:rsid w:val="00515BCF"/>
    <w:rsid w:val="00516083"/>
    <w:rsid w:val="0051635A"/>
    <w:rsid w:val="0051646E"/>
    <w:rsid w:val="005166C3"/>
    <w:rsid w:val="00516A18"/>
    <w:rsid w:val="00516BD0"/>
    <w:rsid w:val="00516BD2"/>
    <w:rsid w:val="00516EA5"/>
    <w:rsid w:val="005179DA"/>
    <w:rsid w:val="00517E2A"/>
    <w:rsid w:val="00520AD7"/>
    <w:rsid w:val="00520C1C"/>
    <w:rsid w:val="00520D8F"/>
    <w:rsid w:val="00521439"/>
    <w:rsid w:val="00522133"/>
    <w:rsid w:val="0052292E"/>
    <w:rsid w:val="005229C6"/>
    <w:rsid w:val="00522A3A"/>
    <w:rsid w:val="005232E0"/>
    <w:rsid w:val="0052373B"/>
    <w:rsid w:val="00523CFF"/>
    <w:rsid w:val="00523E00"/>
    <w:rsid w:val="0052439F"/>
    <w:rsid w:val="005243EB"/>
    <w:rsid w:val="00524406"/>
    <w:rsid w:val="00525409"/>
    <w:rsid w:val="00525789"/>
    <w:rsid w:val="00525890"/>
    <w:rsid w:val="005258E2"/>
    <w:rsid w:val="00526452"/>
    <w:rsid w:val="00526816"/>
    <w:rsid w:val="00526B0D"/>
    <w:rsid w:val="00526F09"/>
    <w:rsid w:val="0052733A"/>
    <w:rsid w:val="00527DF9"/>
    <w:rsid w:val="00527F4F"/>
    <w:rsid w:val="005304A0"/>
    <w:rsid w:val="00530512"/>
    <w:rsid w:val="00530799"/>
    <w:rsid w:val="0053109F"/>
    <w:rsid w:val="005311E8"/>
    <w:rsid w:val="005312C4"/>
    <w:rsid w:val="0053133A"/>
    <w:rsid w:val="005317DF"/>
    <w:rsid w:val="00531822"/>
    <w:rsid w:val="00531AF5"/>
    <w:rsid w:val="005326D0"/>
    <w:rsid w:val="005327CB"/>
    <w:rsid w:val="00532800"/>
    <w:rsid w:val="005328BC"/>
    <w:rsid w:val="00532A80"/>
    <w:rsid w:val="00532FDA"/>
    <w:rsid w:val="00533EE8"/>
    <w:rsid w:val="0053417D"/>
    <w:rsid w:val="0053490C"/>
    <w:rsid w:val="005349A0"/>
    <w:rsid w:val="00535585"/>
    <w:rsid w:val="005357C2"/>
    <w:rsid w:val="0053685C"/>
    <w:rsid w:val="00536A58"/>
    <w:rsid w:val="00536AB4"/>
    <w:rsid w:val="00536F48"/>
    <w:rsid w:val="00537022"/>
    <w:rsid w:val="00537060"/>
    <w:rsid w:val="00537127"/>
    <w:rsid w:val="0053764B"/>
    <w:rsid w:val="0053779F"/>
    <w:rsid w:val="0054069F"/>
    <w:rsid w:val="00541039"/>
    <w:rsid w:val="00541295"/>
    <w:rsid w:val="00541307"/>
    <w:rsid w:val="00541B0B"/>
    <w:rsid w:val="00541B60"/>
    <w:rsid w:val="00541CFE"/>
    <w:rsid w:val="00541DB8"/>
    <w:rsid w:val="00541F9A"/>
    <w:rsid w:val="00542599"/>
    <w:rsid w:val="005426AA"/>
    <w:rsid w:val="00542EB4"/>
    <w:rsid w:val="0054351C"/>
    <w:rsid w:val="0054362E"/>
    <w:rsid w:val="00543774"/>
    <w:rsid w:val="00543833"/>
    <w:rsid w:val="005448B9"/>
    <w:rsid w:val="00544C51"/>
    <w:rsid w:val="00545136"/>
    <w:rsid w:val="005452C1"/>
    <w:rsid w:val="00545698"/>
    <w:rsid w:val="00545B42"/>
    <w:rsid w:val="00545D6F"/>
    <w:rsid w:val="0054612B"/>
    <w:rsid w:val="005466DF"/>
    <w:rsid w:val="00546773"/>
    <w:rsid w:val="005471DC"/>
    <w:rsid w:val="00547753"/>
    <w:rsid w:val="005479F5"/>
    <w:rsid w:val="00547D90"/>
    <w:rsid w:val="005501E4"/>
    <w:rsid w:val="005501FC"/>
    <w:rsid w:val="005506E4"/>
    <w:rsid w:val="005508EF"/>
    <w:rsid w:val="005510E3"/>
    <w:rsid w:val="0055173F"/>
    <w:rsid w:val="005517FD"/>
    <w:rsid w:val="00551AE8"/>
    <w:rsid w:val="00551D57"/>
    <w:rsid w:val="00551D61"/>
    <w:rsid w:val="00552AFD"/>
    <w:rsid w:val="00552E11"/>
    <w:rsid w:val="00552FEB"/>
    <w:rsid w:val="0055326B"/>
    <w:rsid w:val="005532A3"/>
    <w:rsid w:val="00553395"/>
    <w:rsid w:val="00553567"/>
    <w:rsid w:val="005538EF"/>
    <w:rsid w:val="0055400F"/>
    <w:rsid w:val="00554019"/>
    <w:rsid w:val="0055468E"/>
    <w:rsid w:val="005548DD"/>
    <w:rsid w:val="00554DBF"/>
    <w:rsid w:val="00554DDC"/>
    <w:rsid w:val="00555425"/>
    <w:rsid w:val="00555500"/>
    <w:rsid w:val="00555CEE"/>
    <w:rsid w:val="00555FC3"/>
    <w:rsid w:val="00556027"/>
    <w:rsid w:val="00556506"/>
    <w:rsid w:val="0055659A"/>
    <w:rsid w:val="00556731"/>
    <w:rsid w:val="00556E55"/>
    <w:rsid w:val="00557401"/>
    <w:rsid w:val="0055747C"/>
    <w:rsid w:val="00557D41"/>
    <w:rsid w:val="00557F5B"/>
    <w:rsid w:val="00557FE2"/>
    <w:rsid w:val="00560729"/>
    <w:rsid w:val="005608D4"/>
    <w:rsid w:val="00560A86"/>
    <w:rsid w:val="00561000"/>
    <w:rsid w:val="00561C64"/>
    <w:rsid w:val="00562173"/>
    <w:rsid w:val="0056218D"/>
    <w:rsid w:val="0056255F"/>
    <w:rsid w:val="00562E4D"/>
    <w:rsid w:val="00562EAD"/>
    <w:rsid w:val="00563222"/>
    <w:rsid w:val="0056367C"/>
    <w:rsid w:val="00563AEB"/>
    <w:rsid w:val="005642AA"/>
    <w:rsid w:val="00564321"/>
    <w:rsid w:val="0056446D"/>
    <w:rsid w:val="00564775"/>
    <w:rsid w:val="00565150"/>
    <w:rsid w:val="00566C28"/>
    <w:rsid w:val="00566EBC"/>
    <w:rsid w:val="005673A1"/>
    <w:rsid w:val="00567500"/>
    <w:rsid w:val="0056753D"/>
    <w:rsid w:val="00567811"/>
    <w:rsid w:val="00567CDA"/>
    <w:rsid w:val="00567DEE"/>
    <w:rsid w:val="00570163"/>
    <w:rsid w:val="005701B3"/>
    <w:rsid w:val="005702BD"/>
    <w:rsid w:val="005704B1"/>
    <w:rsid w:val="005709FC"/>
    <w:rsid w:val="005719AC"/>
    <w:rsid w:val="005723C4"/>
    <w:rsid w:val="00572749"/>
    <w:rsid w:val="00572A84"/>
    <w:rsid w:val="005739F4"/>
    <w:rsid w:val="00573A7F"/>
    <w:rsid w:val="00573EE1"/>
    <w:rsid w:val="00573EEA"/>
    <w:rsid w:val="0057406C"/>
    <w:rsid w:val="00575051"/>
    <w:rsid w:val="005758E3"/>
    <w:rsid w:val="00576069"/>
    <w:rsid w:val="005764A8"/>
    <w:rsid w:val="00576AD5"/>
    <w:rsid w:val="00576D35"/>
    <w:rsid w:val="005775C0"/>
    <w:rsid w:val="005777C8"/>
    <w:rsid w:val="00577AD5"/>
    <w:rsid w:val="00577F23"/>
    <w:rsid w:val="005802BA"/>
    <w:rsid w:val="00580414"/>
    <w:rsid w:val="00580A50"/>
    <w:rsid w:val="00580A72"/>
    <w:rsid w:val="0058107B"/>
    <w:rsid w:val="00581381"/>
    <w:rsid w:val="0058149F"/>
    <w:rsid w:val="0058161B"/>
    <w:rsid w:val="005817A5"/>
    <w:rsid w:val="00581A5B"/>
    <w:rsid w:val="00581B22"/>
    <w:rsid w:val="00581DF3"/>
    <w:rsid w:val="0058256F"/>
    <w:rsid w:val="00582853"/>
    <w:rsid w:val="00582893"/>
    <w:rsid w:val="00582C76"/>
    <w:rsid w:val="00583706"/>
    <w:rsid w:val="00583A87"/>
    <w:rsid w:val="00583AF1"/>
    <w:rsid w:val="00583CCB"/>
    <w:rsid w:val="0058403B"/>
    <w:rsid w:val="005842AF"/>
    <w:rsid w:val="005842BA"/>
    <w:rsid w:val="005843E6"/>
    <w:rsid w:val="005845FA"/>
    <w:rsid w:val="00584AC0"/>
    <w:rsid w:val="00585C21"/>
    <w:rsid w:val="00585D94"/>
    <w:rsid w:val="00585FAC"/>
    <w:rsid w:val="00586B7C"/>
    <w:rsid w:val="00586C35"/>
    <w:rsid w:val="00586E72"/>
    <w:rsid w:val="00586F8F"/>
    <w:rsid w:val="005874CD"/>
    <w:rsid w:val="00587515"/>
    <w:rsid w:val="00587597"/>
    <w:rsid w:val="00587A79"/>
    <w:rsid w:val="00587AAF"/>
    <w:rsid w:val="00587B8C"/>
    <w:rsid w:val="00590753"/>
    <w:rsid w:val="00590918"/>
    <w:rsid w:val="00590D18"/>
    <w:rsid w:val="00590EDD"/>
    <w:rsid w:val="00591988"/>
    <w:rsid w:val="00591E5B"/>
    <w:rsid w:val="00591EBD"/>
    <w:rsid w:val="0059217A"/>
    <w:rsid w:val="005921C8"/>
    <w:rsid w:val="005922A3"/>
    <w:rsid w:val="0059239E"/>
    <w:rsid w:val="005924DB"/>
    <w:rsid w:val="005929E8"/>
    <w:rsid w:val="00592A2E"/>
    <w:rsid w:val="00592BF2"/>
    <w:rsid w:val="005930CE"/>
    <w:rsid w:val="00593155"/>
    <w:rsid w:val="0059353B"/>
    <w:rsid w:val="005937E5"/>
    <w:rsid w:val="005938DB"/>
    <w:rsid w:val="005949FB"/>
    <w:rsid w:val="00594C1A"/>
    <w:rsid w:val="00594E4A"/>
    <w:rsid w:val="00595106"/>
    <w:rsid w:val="00595692"/>
    <w:rsid w:val="005956E4"/>
    <w:rsid w:val="0059573E"/>
    <w:rsid w:val="00595789"/>
    <w:rsid w:val="00595B7B"/>
    <w:rsid w:val="00596020"/>
    <w:rsid w:val="0059632F"/>
    <w:rsid w:val="005967A2"/>
    <w:rsid w:val="00596CD5"/>
    <w:rsid w:val="00597799"/>
    <w:rsid w:val="005977F9"/>
    <w:rsid w:val="00597BA8"/>
    <w:rsid w:val="005A01E7"/>
    <w:rsid w:val="005A02C8"/>
    <w:rsid w:val="005A09E5"/>
    <w:rsid w:val="005A1473"/>
    <w:rsid w:val="005A19FF"/>
    <w:rsid w:val="005A1A96"/>
    <w:rsid w:val="005A2074"/>
    <w:rsid w:val="005A24AE"/>
    <w:rsid w:val="005A2711"/>
    <w:rsid w:val="005A3394"/>
    <w:rsid w:val="005A3AD9"/>
    <w:rsid w:val="005A403A"/>
    <w:rsid w:val="005A4138"/>
    <w:rsid w:val="005A41F7"/>
    <w:rsid w:val="005A43BE"/>
    <w:rsid w:val="005A4624"/>
    <w:rsid w:val="005A5011"/>
    <w:rsid w:val="005A508D"/>
    <w:rsid w:val="005A55FF"/>
    <w:rsid w:val="005A5F3B"/>
    <w:rsid w:val="005A60BA"/>
    <w:rsid w:val="005A6E09"/>
    <w:rsid w:val="005A70CD"/>
    <w:rsid w:val="005A7550"/>
    <w:rsid w:val="005A761B"/>
    <w:rsid w:val="005A79F3"/>
    <w:rsid w:val="005B05A2"/>
    <w:rsid w:val="005B096F"/>
    <w:rsid w:val="005B0987"/>
    <w:rsid w:val="005B0FB5"/>
    <w:rsid w:val="005B1191"/>
    <w:rsid w:val="005B1205"/>
    <w:rsid w:val="005B1D3B"/>
    <w:rsid w:val="005B2088"/>
    <w:rsid w:val="005B2466"/>
    <w:rsid w:val="005B273B"/>
    <w:rsid w:val="005B2BBB"/>
    <w:rsid w:val="005B2BF5"/>
    <w:rsid w:val="005B2FD3"/>
    <w:rsid w:val="005B41B3"/>
    <w:rsid w:val="005B4289"/>
    <w:rsid w:val="005B47AD"/>
    <w:rsid w:val="005B48A1"/>
    <w:rsid w:val="005B4EBA"/>
    <w:rsid w:val="005B5926"/>
    <w:rsid w:val="005B5A74"/>
    <w:rsid w:val="005B5D00"/>
    <w:rsid w:val="005B5DBE"/>
    <w:rsid w:val="005B66DA"/>
    <w:rsid w:val="005B6927"/>
    <w:rsid w:val="005B698D"/>
    <w:rsid w:val="005B6B33"/>
    <w:rsid w:val="005B6B72"/>
    <w:rsid w:val="005B6BFD"/>
    <w:rsid w:val="005B6CF8"/>
    <w:rsid w:val="005B7331"/>
    <w:rsid w:val="005B75B6"/>
    <w:rsid w:val="005B789E"/>
    <w:rsid w:val="005B7F6E"/>
    <w:rsid w:val="005C043D"/>
    <w:rsid w:val="005C0B32"/>
    <w:rsid w:val="005C0C11"/>
    <w:rsid w:val="005C12AC"/>
    <w:rsid w:val="005C166C"/>
    <w:rsid w:val="005C1823"/>
    <w:rsid w:val="005C1C90"/>
    <w:rsid w:val="005C1CEF"/>
    <w:rsid w:val="005C1EF5"/>
    <w:rsid w:val="005C258A"/>
    <w:rsid w:val="005C25B4"/>
    <w:rsid w:val="005C29E0"/>
    <w:rsid w:val="005C38B5"/>
    <w:rsid w:val="005C3964"/>
    <w:rsid w:val="005C428A"/>
    <w:rsid w:val="005C4330"/>
    <w:rsid w:val="005C4787"/>
    <w:rsid w:val="005C4997"/>
    <w:rsid w:val="005C5113"/>
    <w:rsid w:val="005C54B8"/>
    <w:rsid w:val="005C557C"/>
    <w:rsid w:val="005C56B7"/>
    <w:rsid w:val="005C5ADC"/>
    <w:rsid w:val="005C5CDF"/>
    <w:rsid w:val="005C5E12"/>
    <w:rsid w:val="005C6377"/>
    <w:rsid w:val="005C677E"/>
    <w:rsid w:val="005C6CD0"/>
    <w:rsid w:val="005C7072"/>
    <w:rsid w:val="005C759E"/>
    <w:rsid w:val="005C76FC"/>
    <w:rsid w:val="005C785E"/>
    <w:rsid w:val="005C78D5"/>
    <w:rsid w:val="005D00B6"/>
    <w:rsid w:val="005D0F17"/>
    <w:rsid w:val="005D101F"/>
    <w:rsid w:val="005D1247"/>
    <w:rsid w:val="005D1D60"/>
    <w:rsid w:val="005D205D"/>
    <w:rsid w:val="005D2111"/>
    <w:rsid w:val="005D290E"/>
    <w:rsid w:val="005D2F54"/>
    <w:rsid w:val="005D33D2"/>
    <w:rsid w:val="005D353D"/>
    <w:rsid w:val="005D3FD5"/>
    <w:rsid w:val="005D4A71"/>
    <w:rsid w:val="005D593D"/>
    <w:rsid w:val="005D5D35"/>
    <w:rsid w:val="005D63A5"/>
    <w:rsid w:val="005D64AA"/>
    <w:rsid w:val="005D69A4"/>
    <w:rsid w:val="005D79B5"/>
    <w:rsid w:val="005D7BDA"/>
    <w:rsid w:val="005E0A1F"/>
    <w:rsid w:val="005E0DEA"/>
    <w:rsid w:val="005E0FF7"/>
    <w:rsid w:val="005E1058"/>
    <w:rsid w:val="005E1667"/>
    <w:rsid w:val="005E17B3"/>
    <w:rsid w:val="005E1990"/>
    <w:rsid w:val="005E1BB5"/>
    <w:rsid w:val="005E1BD6"/>
    <w:rsid w:val="005E1D1D"/>
    <w:rsid w:val="005E20D0"/>
    <w:rsid w:val="005E2594"/>
    <w:rsid w:val="005E2895"/>
    <w:rsid w:val="005E2916"/>
    <w:rsid w:val="005E2A79"/>
    <w:rsid w:val="005E2D15"/>
    <w:rsid w:val="005E2EDB"/>
    <w:rsid w:val="005E2FB1"/>
    <w:rsid w:val="005E3850"/>
    <w:rsid w:val="005E3EB4"/>
    <w:rsid w:val="005E3FEB"/>
    <w:rsid w:val="005E40C8"/>
    <w:rsid w:val="005E43DF"/>
    <w:rsid w:val="005E455E"/>
    <w:rsid w:val="005E4753"/>
    <w:rsid w:val="005E48DE"/>
    <w:rsid w:val="005E4A7E"/>
    <w:rsid w:val="005E566F"/>
    <w:rsid w:val="005E5D41"/>
    <w:rsid w:val="005E5E3C"/>
    <w:rsid w:val="005E5EB1"/>
    <w:rsid w:val="005E64AF"/>
    <w:rsid w:val="005E6BE9"/>
    <w:rsid w:val="005E71A5"/>
    <w:rsid w:val="005E7221"/>
    <w:rsid w:val="005E75B2"/>
    <w:rsid w:val="005E777B"/>
    <w:rsid w:val="005E7988"/>
    <w:rsid w:val="005F03D5"/>
    <w:rsid w:val="005F0860"/>
    <w:rsid w:val="005F14A7"/>
    <w:rsid w:val="005F1B20"/>
    <w:rsid w:val="005F1E18"/>
    <w:rsid w:val="005F27E0"/>
    <w:rsid w:val="005F29C0"/>
    <w:rsid w:val="005F2A66"/>
    <w:rsid w:val="005F2B32"/>
    <w:rsid w:val="005F3176"/>
    <w:rsid w:val="005F3235"/>
    <w:rsid w:val="005F3549"/>
    <w:rsid w:val="005F36F4"/>
    <w:rsid w:val="005F3A65"/>
    <w:rsid w:val="005F3D56"/>
    <w:rsid w:val="005F3D8C"/>
    <w:rsid w:val="005F44BD"/>
    <w:rsid w:val="005F517F"/>
    <w:rsid w:val="005F5319"/>
    <w:rsid w:val="005F54B4"/>
    <w:rsid w:val="005F5576"/>
    <w:rsid w:val="005F57AB"/>
    <w:rsid w:val="005F5A4E"/>
    <w:rsid w:val="005F5A6F"/>
    <w:rsid w:val="005F5BE9"/>
    <w:rsid w:val="005F5C6D"/>
    <w:rsid w:val="005F5E8E"/>
    <w:rsid w:val="005F60E6"/>
    <w:rsid w:val="005F61DD"/>
    <w:rsid w:val="005F64F4"/>
    <w:rsid w:val="005F764A"/>
    <w:rsid w:val="005F7BC6"/>
    <w:rsid w:val="0060008E"/>
    <w:rsid w:val="006005C1"/>
    <w:rsid w:val="00600CE1"/>
    <w:rsid w:val="006011A0"/>
    <w:rsid w:val="00601C1B"/>
    <w:rsid w:val="00601CF8"/>
    <w:rsid w:val="00602A78"/>
    <w:rsid w:val="00602BCA"/>
    <w:rsid w:val="0060305F"/>
    <w:rsid w:val="006034C7"/>
    <w:rsid w:val="00604617"/>
    <w:rsid w:val="00604730"/>
    <w:rsid w:val="006049CE"/>
    <w:rsid w:val="00604AE3"/>
    <w:rsid w:val="00604D1B"/>
    <w:rsid w:val="006052A3"/>
    <w:rsid w:val="006052AD"/>
    <w:rsid w:val="006053D8"/>
    <w:rsid w:val="006057CF"/>
    <w:rsid w:val="006059A0"/>
    <w:rsid w:val="00605A1A"/>
    <w:rsid w:val="00606054"/>
    <w:rsid w:val="0060611E"/>
    <w:rsid w:val="006063E0"/>
    <w:rsid w:val="0060660B"/>
    <w:rsid w:val="00606906"/>
    <w:rsid w:val="00606EE7"/>
    <w:rsid w:val="00606FAA"/>
    <w:rsid w:val="00607B04"/>
    <w:rsid w:val="00607C10"/>
    <w:rsid w:val="006103B7"/>
    <w:rsid w:val="00610B4C"/>
    <w:rsid w:val="00610EB6"/>
    <w:rsid w:val="00611BA6"/>
    <w:rsid w:val="006120BB"/>
    <w:rsid w:val="006129CC"/>
    <w:rsid w:val="00612D19"/>
    <w:rsid w:val="0061330F"/>
    <w:rsid w:val="00613641"/>
    <w:rsid w:val="00613BED"/>
    <w:rsid w:val="00614139"/>
    <w:rsid w:val="00614483"/>
    <w:rsid w:val="0061478C"/>
    <w:rsid w:val="0061516E"/>
    <w:rsid w:val="006151BC"/>
    <w:rsid w:val="00615204"/>
    <w:rsid w:val="006154F0"/>
    <w:rsid w:val="006156F3"/>
    <w:rsid w:val="00615E77"/>
    <w:rsid w:val="00615ED2"/>
    <w:rsid w:val="00615FFB"/>
    <w:rsid w:val="006162A3"/>
    <w:rsid w:val="00616C7D"/>
    <w:rsid w:val="0061735F"/>
    <w:rsid w:val="00617A32"/>
    <w:rsid w:val="00617A4A"/>
    <w:rsid w:val="00617CE2"/>
    <w:rsid w:val="006205E1"/>
    <w:rsid w:val="006205F3"/>
    <w:rsid w:val="006208EE"/>
    <w:rsid w:val="0062091D"/>
    <w:rsid w:val="00620C44"/>
    <w:rsid w:val="0062100E"/>
    <w:rsid w:val="006211A5"/>
    <w:rsid w:val="00621529"/>
    <w:rsid w:val="006219BC"/>
    <w:rsid w:val="00622134"/>
    <w:rsid w:val="006226AF"/>
    <w:rsid w:val="00622789"/>
    <w:rsid w:val="00623148"/>
    <w:rsid w:val="006233C1"/>
    <w:rsid w:val="006235B3"/>
    <w:rsid w:val="00623D75"/>
    <w:rsid w:val="006242E1"/>
    <w:rsid w:val="00624649"/>
    <w:rsid w:val="006249A7"/>
    <w:rsid w:val="006249D1"/>
    <w:rsid w:val="00624D4F"/>
    <w:rsid w:val="006251B8"/>
    <w:rsid w:val="00625713"/>
    <w:rsid w:val="00625B22"/>
    <w:rsid w:val="00625C53"/>
    <w:rsid w:val="00626415"/>
    <w:rsid w:val="00626447"/>
    <w:rsid w:val="0062692A"/>
    <w:rsid w:val="0062768B"/>
    <w:rsid w:val="00627A49"/>
    <w:rsid w:val="00627D2B"/>
    <w:rsid w:val="00627D60"/>
    <w:rsid w:val="00627E30"/>
    <w:rsid w:val="00630169"/>
    <w:rsid w:val="006303FC"/>
    <w:rsid w:val="006309D1"/>
    <w:rsid w:val="00630C24"/>
    <w:rsid w:val="00630D84"/>
    <w:rsid w:val="00630E40"/>
    <w:rsid w:val="00631575"/>
    <w:rsid w:val="00631716"/>
    <w:rsid w:val="0063179F"/>
    <w:rsid w:val="006317A4"/>
    <w:rsid w:val="0063189A"/>
    <w:rsid w:val="00632259"/>
    <w:rsid w:val="00632765"/>
    <w:rsid w:val="00632DD8"/>
    <w:rsid w:val="006338DA"/>
    <w:rsid w:val="0063390C"/>
    <w:rsid w:val="00633A5E"/>
    <w:rsid w:val="00633F74"/>
    <w:rsid w:val="00634CEA"/>
    <w:rsid w:val="00635641"/>
    <w:rsid w:val="00635801"/>
    <w:rsid w:val="00635AEB"/>
    <w:rsid w:val="0063611E"/>
    <w:rsid w:val="00636146"/>
    <w:rsid w:val="006367B7"/>
    <w:rsid w:val="00636E0F"/>
    <w:rsid w:val="00636EF8"/>
    <w:rsid w:val="00636FEF"/>
    <w:rsid w:val="0063715F"/>
    <w:rsid w:val="006371D4"/>
    <w:rsid w:val="006377DB"/>
    <w:rsid w:val="006405A2"/>
    <w:rsid w:val="00640699"/>
    <w:rsid w:val="0064083A"/>
    <w:rsid w:val="0064096C"/>
    <w:rsid w:val="006409E7"/>
    <w:rsid w:val="006417E0"/>
    <w:rsid w:val="006418D2"/>
    <w:rsid w:val="006419D4"/>
    <w:rsid w:val="00641E1E"/>
    <w:rsid w:val="00642453"/>
    <w:rsid w:val="00642C54"/>
    <w:rsid w:val="00643299"/>
    <w:rsid w:val="006438BE"/>
    <w:rsid w:val="00643FFF"/>
    <w:rsid w:val="006442A0"/>
    <w:rsid w:val="006443B2"/>
    <w:rsid w:val="00644ECE"/>
    <w:rsid w:val="00645210"/>
    <w:rsid w:val="0064522C"/>
    <w:rsid w:val="00645933"/>
    <w:rsid w:val="006459B3"/>
    <w:rsid w:val="00645D57"/>
    <w:rsid w:val="00646970"/>
    <w:rsid w:val="00646FDD"/>
    <w:rsid w:val="006476BA"/>
    <w:rsid w:val="00647883"/>
    <w:rsid w:val="00647C38"/>
    <w:rsid w:val="00647D39"/>
    <w:rsid w:val="006500A2"/>
    <w:rsid w:val="00650528"/>
    <w:rsid w:val="0065058D"/>
    <w:rsid w:val="00650C5E"/>
    <w:rsid w:val="00651147"/>
    <w:rsid w:val="0065131D"/>
    <w:rsid w:val="0065154F"/>
    <w:rsid w:val="00651DC1"/>
    <w:rsid w:val="00651FD6"/>
    <w:rsid w:val="006522E5"/>
    <w:rsid w:val="0065234B"/>
    <w:rsid w:val="00652384"/>
    <w:rsid w:val="00652480"/>
    <w:rsid w:val="006524AD"/>
    <w:rsid w:val="0065252C"/>
    <w:rsid w:val="0065299F"/>
    <w:rsid w:val="00652D51"/>
    <w:rsid w:val="00653AC4"/>
    <w:rsid w:val="00653C52"/>
    <w:rsid w:val="006540C1"/>
    <w:rsid w:val="00654118"/>
    <w:rsid w:val="0065460C"/>
    <w:rsid w:val="00654642"/>
    <w:rsid w:val="00654A84"/>
    <w:rsid w:val="00654AF4"/>
    <w:rsid w:val="00654CB8"/>
    <w:rsid w:val="0065561D"/>
    <w:rsid w:val="006559AA"/>
    <w:rsid w:val="00655AFB"/>
    <w:rsid w:val="00655D2D"/>
    <w:rsid w:val="00655F61"/>
    <w:rsid w:val="006562F3"/>
    <w:rsid w:val="006565D3"/>
    <w:rsid w:val="00656784"/>
    <w:rsid w:val="006569F2"/>
    <w:rsid w:val="00656F36"/>
    <w:rsid w:val="00656F87"/>
    <w:rsid w:val="00656FC3"/>
    <w:rsid w:val="00657410"/>
    <w:rsid w:val="00657693"/>
    <w:rsid w:val="00657861"/>
    <w:rsid w:val="0065787A"/>
    <w:rsid w:val="00657B05"/>
    <w:rsid w:val="00657B97"/>
    <w:rsid w:val="00657D4B"/>
    <w:rsid w:val="00660010"/>
    <w:rsid w:val="00660083"/>
    <w:rsid w:val="00660680"/>
    <w:rsid w:val="00660ADF"/>
    <w:rsid w:val="00660BFB"/>
    <w:rsid w:val="00660E23"/>
    <w:rsid w:val="00660F41"/>
    <w:rsid w:val="00662029"/>
    <w:rsid w:val="006620F2"/>
    <w:rsid w:val="00662A70"/>
    <w:rsid w:val="00662AF9"/>
    <w:rsid w:val="00662C14"/>
    <w:rsid w:val="00662C97"/>
    <w:rsid w:val="00662CBB"/>
    <w:rsid w:val="00662F3E"/>
    <w:rsid w:val="0066314F"/>
    <w:rsid w:val="0066398B"/>
    <w:rsid w:val="00663A08"/>
    <w:rsid w:val="00663F53"/>
    <w:rsid w:val="0066417A"/>
    <w:rsid w:val="0066486A"/>
    <w:rsid w:val="00664D5F"/>
    <w:rsid w:val="00664E4F"/>
    <w:rsid w:val="0066527F"/>
    <w:rsid w:val="006655BB"/>
    <w:rsid w:val="006660FD"/>
    <w:rsid w:val="00666754"/>
    <w:rsid w:val="0066685A"/>
    <w:rsid w:val="00666AEA"/>
    <w:rsid w:val="00666D37"/>
    <w:rsid w:val="00666F2F"/>
    <w:rsid w:val="0066706E"/>
    <w:rsid w:val="0066754C"/>
    <w:rsid w:val="00667D71"/>
    <w:rsid w:val="00667FB2"/>
    <w:rsid w:val="00670D2E"/>
    <w:rsid w:val="006715AD"/>
    <w:rsid w:val="00671F8A"/>
    <w:rsid w:val="0067269F"/>
    <w:rsid w:val="006726CB"/>
    <w:rsid w:val="0067272F"/>
    <w:rsid w:val="0067276D"/>
    <w:rsid w:val="00672E8B"/>
    <w:rsid w:val="00672E8F"/>
    <w:rsid w:val="00672FC9"/>
    <w:rsid w:val="006733F6"/>
    <w:rsid w:val="00673632"/>
    <w:rsid w:val="00673881"/>
    <w:rsid w:val="00673BA4"/>
    <w:rsid w:val="00674C5D"/>
    <w:rsid w:val="00674ED8"/>
    <w:rsid w:val="00675533"/>
    <w:rsid w:val="00675793"/>
    <w:rsid w:val="006759A7"/>
    <w:rsid w:val="00675A1D"/>
    <w:rsid w:val="00675C5E"/>
    <w:rsid w:val="00676816"/>
    <w:rsid w:val="00676851"/>
    <w:rsid w:val="00676F0B"/>
    <w:rsid w:val="006773D1"/>
    <w:rsid w:val="006775DC"/>
    <w:rsid w:val="006801BB"/>
    <w:rsid w:val="006802E3"/>
    <w:rsid w:val="00680496"/>
    <w:rsid w:val="00680CC6"/>
    <w:rsid w:val="0068122E"/>
    <w:rsid w:val="0068241B"/>
    <w:rsid w:val="00682BED"/>
    <w:rsid w:val="00682EF9"/>
    <w:rsid w:val="00683889"/>
    <w:rsid w:val="006838CA"/>
    <w:rsid w:val="00683B59"/>
    <w:rsid w:val="00683CC8"/>
    <w:rsid w:val="006842A2"/>
    <w:rsid w:val="006848BB"/>
    <w:rsid w:val="00684A44"/>
    <w:rsid w:val="00685075"/>
    <w:rsid w:val="00685339"/>
    <w:rsid w:val="00685597"/>
    <w:rsid w:val="00685716"/>
    <w:rsid w:val="006859F4"/>
    <w:rsid w:val="00685FC6"/>
    <w:rsid w:val="00686338"/>
    <w:rsid w:val="0068696E"/>
    <w:rsid w:val="0068731C"/>
    <w:rsid w:val="00687749"/>
    <w:rsid w:val="00687893"/>
    <w:rsid w:val="006904AD"/>
    <w:rsid w:val="006905D5"/>
    <w:rsid w:val="006905F1"/>
    <w:rsid w:val="006912E6"/>
    <w:rsid w:val="006914E9"/>
    <w:rsid w:val="00691815"/>
    <w:rsid w:val="00691822"/>
    <w:rsid w:val="00691E51"/>
    <w:rsid w:val="006920CA"/>
    <w:rsid w:val="00692419"/>
    <w:rsid w:val="006927F0"/>
    <w:rsid w:val="00692C4E"/>
    <w:rsid w:val="006936DB"/>
    <w:rsid w:val="00693801"/>
    <w:rsid w:val="006943D0"/>
    <w:rsid w:val="006943E4"/>
    <w:rsid w:val="006944B8"/>
    <w:rsid w:val="00694706"/>
    <w:rsid w:val="00694C99"/>
    <w:rsid w:val="00694DF8"/>
    <w:rsid w:val="006952FD"/>
    <w:rsid w:val="00695342"/>
    <w:rsid w:val="006956E0"/>
    <w:rsid w:val="00695D95"/>
    <w:rsid w:val="00695DDA"/>
    <w:rsid w:val="00696136"/>
    <w:rsid w:val="00696243"/>
    <w:rsid w:val="006962E6"/>
    <w:rsid w:val="0069657D"/>
    <w:rsid w:val="00696619"/>
    <w:rsid w:val="00696A8E"/>
    <w:rsid w:val="00696BF3"/>
    <w:rsid w:val="0069703E"/>
    <w:rsid w:val="00697208"/>
    <w:rsid w:val="0069746B"/>
    <w:rsid w:val="00697A32"/>
    <w:rsid w:val="006A06E3"/>
    <w:rsid w:val="006A0B03"/>
    <w:rsid w:val="006A0D73"/>
    <w:rsid w:val="006A0ECA"/>
    <w:rsid w:val="006A11F4"/>
    <w:rsid w:val="006A14A8"/>
    <w:rsid w:val="006A182D"/>
    <w:rsid w:val="006A1ADF"/>
    <w:rsid w:val="006A1B2B"/>
    <w:rsid w:val="006A1EAD"/>
    <w:rsid w:val="006A23AC"/>
    <w:rsid w:val="006A2835"/>
    <w:rsid w:val="006A2864"/>
    <w:rsid w:val="006A2C5F"/>
    <w:rsid w:val="006A3411"/>
    <w:rsid w:val="006A3A19"/>
    <w:rsid w:val="006A3B9E"/>
    <w:rsid w:val="006A3D6D"/>
    <w:rsid w:val="006A3D73"/>
    <w:rsid w:val="006A43EA"/>
    <w:rsid w:val="006A471A"/>
    <w:rsid w:val="006A4982"/>
    <w:rsid w:val="006A5290"/>
    <w:rsid w:val="006A5C11"/>
    <w:rsid w:val="006A6290"/>
    <w:rsid w:val="006A6A1A"/>
    <w:rsid w:val="006A6BAB"/>
    <w:rsid w:val="006A6C28"/>
    <w:rsid w:val="006A777A"/>
    <w:rsid w:val="006A7AE9"/>
    <w:rsid w:val="006A7C9D"/>
    <w:rsid w:val="006A7F1D"/>
    <w:rsid w:val="006B0264"/>
    <w:rsid w:val="006B0BF0"/>
    <w:rsid w:val="006B0D7E"/>
    <w:rsid w:val="006B1A04"/>
    <w:rsid w:val="006B1E59"/>
    <w:rsid w:val="006B269C"/>
    <w:rsid w:val="006B2995"/>
    <w:rsid w:val="006B2F13"/>
    <w:rsid w:val="006B3335"/>
    <w:rsid w:val="006B33FB"/>
    <w:rsid w:val="006B3EFD"/>
    <w:rsid w:val="006B40C8"/>
    <w:rsid w:val="006B472A"/>
    <w:rsid w:val="006B4DA8"/>
    <w:rsid w:val="006B5149"/>
    <w:rsid w:val="006B549F"/>
    <w:rsid w:val="006B54EB"/>
    <w:rsid w:val="006B5AFF"/>
    <w:rsid w:val="006B65CB"/>
    <w:rsid w:val="006B6E75"/>
    <w:rsid w:val="006B765D"/>
    <w:rsid w:val="006B767F"/>
    <w:rsid w:val="006B77ED"/>
    <w:rsid w:val="006C01F4"/>
    <w:rsid w:val="006C028D"/>
    <w:rsid w:val="006C0461"/>
    <w:rsid w:val="006C0867"/>
    <w:rsid w:val="006C0973"/>
    <w:rsid w:val="006C12F3"/>
    <w:rsid w:val="006C1503"/>
    <w:rsid w:val="006C215A"/>
    <w:rsid w:val="006C24C7"/>
    <w:rsid w:val="006C273C"/>
    <w:rsid w:val="006C28D1"/>
    <w:rsid w:val="006C2FF1"/>
    <w:rsid w:val="006C374A"/>
    <w:rsid w:val="006C375E"/>
    <w:rsid w:val="006C3A0F"/>
    <w:rsid w:val="006C3B9C"/>
    <w:rsid w:val="006C479E"/>
    <w:rsid w:val="006C4A29"/>
    <w:rsid w:val="006C4A5F"/>
    <w:rsid w:val="006C54EE"/>
    <w:rsid w:val="006C57FE"/>
    <w:rsid w:val="006C5AB5"/>
    <w:rsid w:val="006C5DEA"/>
    <w:rsid w:val="006C6259"/>
    <w:rsid w:val="006C6854"/>
    <w:rsid w:val="006C6DB0"/>
    <w:rsid w:val="006C6E36"/>
    <w:rsid w:val="006C705E"/>
    <w:rsid w:val="006C7216"/>
    <w:rsid w:val="006C7266"/>
    <w:rsid w:val="006C791E"/>
    <w:rsid w:val="006D045E"/>
    <w:rsid w:val="006D05F4"/>
    <w:rsid w:val="006D0930"/>
    <w:rsid w:val="006D0B6D"/>
    <w:rsid w:val="006D1549"/>
    <w:rsid w:val="006D16EC"/>
    <w:rsid w:val="006D1A5F"/>
    <w:rsid w:val="006D1F0A"/>
    <w:rsid w:val="006D3429"/>
    <w:rsid w:val="006D366D"/>
    <w:rsid w:val="006D381C"/>
    <w:rsid w:val="006D389D"/>
    <w:rsid w:val="006D39EA"/>
    <w:rsid w:val="006D3CE0"/>
    <w:rsid w:val="006D3D99"/>
    <w:rsid w:val="006D4521"/>
    <w:rsid w:val="006D4801"/>
    <w:rsid w:val="006D487E"/>
    <w:rsid w:val="006D4A33"/>
    <w:rsid w:val="006D53DF"/>
    <w:rsid w:val="006D54F7"/>
    <w:rsid w:val="006D5604"/>
    <w:rsid w:val="006D5CDA"/>
    <w:rsid w:val="006D65F5"/>
    <w:rsid w:val="006D6BF7"/>
    <w:rsid w:val="006D6D76"/>
    <w:rsid w:val="006D6FCF"/>
    <w:rsid w:val="006D7902"/>
    <w:rsid w:val="006D7C9D"/>
    <w:rsid w:val="006D7CD6"/>
    <w:rsid w:val="006D7D85"/>
    <w:rsid w:val="006E045E"/>
    <w:rsid w:val="006E04C4"/>
    <w:rsid w:val="006E09E9"/>
    <w:rsid w:val="006E0B21"/>
    <w:rsid w:val="006E171B"/>
    <w:rsid w:val="006E1A8F"/>
    <w:rsid w:val="006E1B99"/>
    <w:rsid w:val="006E2460"/>
    <w:rsid w:val="006E24C1"/>
    <w:rsid w:val="006E2C6D"/>
    <w:rsid w:val="006E32F2"/>
    <w:rsid w:val="006E33D2"/>
    <w:rsid w:val="006E374B"/>
    <w:rsid w:val="006E3B50"/>
    <w:rsid w:val="006E44D3"/>
    <w:rsid w:val="006E4705"/>
    <w:rsid w:val="006E470D"/>
    <w:rsid w:val="006E49DF"/>
    <w:rsid w:val="006E4BC0"/>
    <w:rsid w:val="006E4E81"/>
    <w:rsid w:val="006E58CF"/>
    <w:rsid w:val="006E6241"/>
    <w:rsid w:val="006E645F"/>
    <w:rsid w:val="006E6F3D"/>
    <w:rsid w:val="006F04B6"/>
    <w:rsid w:val="006F067D"/>
    <w:rsid w:val="006F0DE2"/>
    <w:rsid w:val="006F117D"/>
    <w:rsid w:val="006F1195"/>
    <w:rsid w:val="006F1200"/>
    <w:rsid w:val="006F13F3"/>
    <w:rsid w:val="006F1DBD"/>
    <w:rsid w:val="006F1E00"/>
    <w:rsid w:val="006F253F"/>
    <w:rsid w:val="006F301F"/>
    <w:rsid w:val="006F3419"/>
    <w:rsid w:val="006F42D5"/>
    <w:rsid w:val="006F48EA"/>
    <w:rsid w:val="006F4F6A"/>
    <w:rsid w:val="006F51E0"/>
    <w:rsid w:val="006F5682"/>
    <w:rsid w:val="006F572D"/>
    <w:rsid w:val="006F5820"/>
    <w:rsid w:val="006F5847"/>
    <w:rsid w:val="006F5B1A"/>
    <w:rsid w:val="006F5F76"/>
    <w:rsid w:val="006F6790"/>
    <w:rsid w:val="006F707D"/>
    <w:rsid w:val="006F7ADB"/>
    <w:rsid w:val="006F7CF1"/>
    <w:rsid w:val="00700821"/>
    <w:rsid w:val="00700FEB"/>
    <w:rsid w:val="007010A7"/>
    <w:rsid w:val="007011D1"/>
    <w:rsid w:val="007011D8"/>
    <w:rsid w:val="007016C6"/>
    <w:rsid w:val="00701B63"/>
    <w:rsid w:val="00702723"/>
    <w:rsid w:val="00702788"/>
    <w:rsid w:val="00702BCA"/>
    <w:rsid w:val="00702C28"/>
    <w:rsid w:val="0070303A"/>
    <w:rsid w:val="00703215"/>
    <w:rsid w:val="0070328F"/>
    <w:rsid w:val="007038ED"/>
    <w:rsid w:val="00704346"/>
    <w:rsid w:val="00704404"/>
    <w:rsid w:val="00704464"/>
    <w:rsid w:val="00704527"/>
    <w:rsid w:val="00704894"/>
    <w:rsid w:val="0070522E"/>
    <w:rsid w:val="00705BD7"/>
    <w:rsid w:val="00706130"/>
    <w:rsid w:val="007061EC"/>
    <w:rsid w:val="00706461"/>
    <w:rsid w:val="007068C5"/>
    <w:rsid w:val="00706995"/>
    <w:rsid w:val="00706C3A"/>
    <w:rsid w:val="00706E1E"/>
    <w:rsid w:val="007071D4"/>
    <w:rsid w:val="0070728F"/>
    <w:rsid w:val="00707A97"/>
    <w:rsid w:val="00707C37"/>
    <w:rsid w:val="00707DF8"/>
    <w:rsid w:val="00710164"/>
    <w:rsid w:val="00710167"/>
    <w:rsid w:val="0071054F"/>
    <w:rsid w:val="00710595"/>
    <w:rsid w:val="00710870"/>
    <w:rsid w:val="00710CE3"/>
    <w:rsid w:val="007110B3"/>
    <w:rsid w:val="007113AF"/>
    <w:rsid w:val="00711869"/>
    <w:rsid w:val="00711A27"/>
    <w:rsid w:val="00712020"/>
    <w:rsid w:val="00712026"/>
    <w:rsid w:val="007121C0"/>
    <w:rsid w:val="00712638"/>
    <w:rsid w:val="0071276A"/>
    <w:rsid w:val="00712B22"/>
    <w:rsid w:val="00712D93"/>
    <w:rsid w:val="00712DC4"/>
    <w:rsid w:val="007139BF"/>
    <w:rsid w:val="00713C11"/>
    <w:rsid w:val="007141D0"/>
    <w:rsid w:val="00714406"/>
    <w:rsid w:val="00714A38"/>
    <w:rsid w:val="00714A85"/>
    <w:rsid w:val="00714AB5"/>
    <w:rsid w:val="00714B10"/>
    <w:rsid w:val="00714B64"/>
    <w:rsid w:val="00714BA7"/>
    <w:rsid w:val="00714DBE"/>
    <w:rsid w:val="00714E26"/>
    <w:rsid w:val="00714F03"/>
    <w:rsid w:val="007159B4"/>
    <w:rsid w:val="00715C06"/>
    <w:rsid w:val="007166F7"/>
    <w:rsid w:val="00716C08"/>
    <w:rsid w:val="00716D4E"/>
    <w:rsid w:val="0071717E"/>
    <w:rsid w:val="0071735C"/>
    <w:rsid w:val="00717763"/>
    <w:rsid w:val="00717F39"/>
    <w:rsid w:val="007201A7"/>
    <w:rsid w:val="00720A2C"/>
    <w:rsid w:val="00720B85"/>
    <w:rsid w:val="00720C22"/>
    <w:rsid w:val="00720C6E"/>
    <w:rsid w:val="00720E58"/>
    <w:rsid w:val="00720E79"/>
    <w:rsid w:val="00720F9E"/>
    <w:rsid w:val="00722686"/>
    <w:rsid w:val="00722BE6"/>
    <w:rsid w:val="00722CD9"/>
    <w:rsid w:val="00722DC9"/>
    <w:rsid w:val="00722EF9"/>
    <w:rsid w:val="007232F1"/>
    <w:rsid w:val="00723F60"/>
    <w:rsid w:val="0072406F"/>
    <w:rsid w:val="0072454A"/>
    <w:rsid w:val="007245B1"/>
    <w:rsid w:val="00724952"/>
    <w:rsid w:val="00724CD4"/>
    <w:rsid w:val="00724CFE"/>
    <w:rsid w:val="0072502E"/>
    <w:rsid w:val="007259CE"/>
    <w:rsid w:val="00725CA6"/>
    <w:rsid w:val="00725D1A"/>
    <w:rsid w:val="00725DF3"/>
    <w:rsid w:val="00725F4D"/>
    <w:rsid w:val="00726B7D"/>
    <w:rsid w:val="00727285"/>
    <w:rsid w:val="00727380"/>
    <w:rsid w:val="00727A5D"/>
    <w:rsid w:val="00727D91"/>
    <w:rsid w:val="00727E44"/>
    <w:rsid w:val="00730152"/>
    <w:rsid w:val="007301B7"/>
    <w:rsid w:val="0073071A"/>
    <w:rsid w:val="00730DD2"/>
    <w:rsid w:val="00730E03"/>
    <w:rsid w:val="007310E4"/>
    <w:rsid w:val="00731129"/>
    <w:rsid w:val="007313F9"/>
    <w:rsid w:val="00731D9E"/>
    <w:rsid w:val="00732732"/>
    <w:rsid w:val="007330AB"/>
    <w:rsid w:val="0073397C"/>
    <w:rsid w:val="00733E78"/>
    <w:rsid w:val="00733F0C"/>
    <w:rsid w:val="00734051"/>
    <w:rsid w:val="007341BF"/>
    <w:rsid w:val="00734519"/>
    <w:rsid w:val="0073458B"/>
    <w:rsid w:val="00734B84"/>
    <w:rsid w:val="00735D2A"/>
    <w:rsid w:val="00735EBF"/>
    <w:rsid w:val="007365ED"/>
    <w:rsid w:val="00736709"/>
    <w:rsid w:val="00736927"/>
    <w:rsid w:val="007373D2"/>
    <w:rsid w:val="0073779C"/>
    <w:rsid w:val="00737A4B"/>
    <w:rsid w:val="00737FC3"/>
    <w:rsid w:val="00740008"/>
    <w:rsid w:val="007408EF"/>
    <w:rsid w:val="00741355"/>
    <w:rsid w:val="007413BE"/>
    <w:rsid w:val="00741C56"/>
    <w:rsid w:val="00741C83"/>
    <w:rsid w:val="00741E9A"/>
    <w:rsid w:val="00742683"/>
    <w:rsid w:val="00742891"/>
    <w:rsid w:val="00742977"/>
    <w:rsid w:val="00742BD0"/>
    <w:rsid w:val="00742C3D"/>
    <w:rsid w:val="00742DAD"/>
    <w:rsid w:val="00743455"/>
    <w:rsid w:val="007435B8"/>
    <w:rsid w:val="007435EC"/>
    <w:rsid w:val="007444AE"/>
    <w:rsid w:val="007447C6"/>
    <w:rsid w:val="007449FE"/>
    <w:rsid w:val="00744CEC"/>
    <w:rsid w:val="0074543C"/>
    <w:rsid w:val="0074556A"/>
    <w:rsid w:val="007457BC"/>
    <w:rsid w:val="00745A05"/>
    <w:rsid w:val="00745C64"/>
    <w:rsid w:val="00745F8E"/>
    <w:rsid w:val="00746452"/>
    <w:rsid w:val="00746564"/>
    <w:rsid w:val="00746721"/>
    <w:rsid w:val="00747741"/>
    <w:rsid w:val="00747C00"/>
    <w:rsid w:val="007505F4"/>
    <w:rsid w:val="00750979"/>
    <w:rsid w:val="00750AD1"/>
    <w:rsid w:val="00751313"/>
    <w:rsid w:val="007514AA"/>
    <w:rsid w:val="00751760"/>
    <w:rsid w:val="007518C9"/>
    <w:rsid w:val="00752033"/>
    <w:rsid w:val="0075218A"/>
    <w:rsid w:val="00752238"/>
    <w:rsid w:val="00752DE0"/>
    <w:rsid w:val="00752E14"/>
    <w:rsid w:val="00752EAA"/>
    <w:rsid w:val="007533FD"/>
    <w:rsid w:val="00753DA5"/>
    <w:rsid w:val="00754E53"/>
    <w:rsid w:val="0075502B"/>
    <w:rsid w:val="00755633"/>
    <w:rsid w:val="00755639"/>
    <w:rsid w:val="00755B6F"/>
    <w:rsid w:val="00756A17"/>
    <w:rsid w:val="00756B41"/>
    <w:rsid w:val="00757624"/>
    <w:rsid w:val="007576EC"/>
    <w:rsid w:val="00757957"/>
    <w:rsid w:val="00760978"/>
    <w:rsid w:val="007609FD"/>
    <w:rsid w:val="00760D42"/>
    <w:rsid w:val="00761C5E"/>
    <w:rsid w:val="00761E24"/>
    <w:rsid w:val="00762034"/>
    <w:rsid w:val="0076236A"/>
    <w:rsid w:val="007623B0"/>
    <w:rsid w:val="00762A7D"/>
    <w:rsid w:val="00763020"/>
    <w:rsid w:val="0076392A"/>
    <w:rsid w:val="007639E2"/>
    <w:rsid w:val="00763B9E"/>
    <w:rsid w:val="00764588"/>
    <w:rsid w:val="007648FE"/>
    <w:rsid w:val="00764B39"/>
    <w:rsid w:val="00764B90"/>
    <w:rsid w:val="0076536F"/>
    <w:rsid w:val="007662CC"/>
    <w:rsid w:val="007663A9"/>
    <w:rsid w:val="007664EA"/>
    <w:rsid w:val="007667C4"/>
    <w:rsid w:val="007670FC"/>
    <w:rsid w:val="00767282"/>
    <w:rsid w:val="007678B9"/>
    <w:rsid w:val="00767DDD"/>
    <w:rsid w:val="00767F7F"/>
    <w:rsid w:val="007703EA"/>
    <w:rsid w:val="00770610"/>
    <w:rsid w:val="00770875"/>
    <w:rsid w:val="00770A2A"/>
    <w:rsid w:val="00770C49"/>
    <w:rsid w:val="00770D1B"/>
    <w:rsid w:val="007711D3"/>
    <w:rsid w:val="0077130E"/>
    <w:rsid w:val="007713D7"/>
    <w:rsid w:val="007716BB"/>
    <w:rsid w:val="00771BF6"/>
    <w:rsid w:val="0077249A"/>
    <w:rsid w:val="0077262C"/>
    <w:rsid w:val="0077291D"/>
    <w:rsid w:val="00772A29"/>
    <w:rsid w:val="00772ADD"/>
    <w:rsid w:val="00773B3E"/>
    <w:rsid w:val="00773E65"/>
    <w:rsid w:val="00773E8E"/>
    <w:rsid w:val="00773EE9"/>
    <w:rsid w:val="007741B0"/>
    <w:rsid w:val="007745D3"/>
    <w:rsid w:val="007746DC"/>
    <w:rsid w:val="0077485A"/>
    <w:rsid w:val="00774A6A"/>
    <w:rsid w:val="0077558B"/>
    <w:rsid w:val="007756E4"/>
    <w:rsid w:val="00775865"/>
    <w:rsid w:val="00776667"/>
    <w:rsid w:val="00776874"/>
    <w:rsid w:val="00776AB5"/>
    <w:rsid w:val="0077726C"/>
    <w:rsid w:val="00777AAB"/>
    <w:rsid w:val="00780108"/>
    <w:rsid w:val="007802D3"/>
    <w:rsid w:val="007805C9"/>
    <w:rsid w:val="007809C9"/>
    <w:rsid w:val="00780A3D"/>
    <w:rsid w:val="00780FF9"/>
    <w:rsid w:val="0078285C"/>
    <w:rsid w:val="007829A6"/>
    <w:rsid w:val="00782B30"/>
    <w:rsid w:val="00782FEE"/>
    <w:rsid w:val="00783A36"/>
    <w:rsid w:val="00783A44"/>
    <w:rsid w:val="007845D4"/>
    <w:rsid w:val="007846EE"/>
    <w:rsid w:val="00784716"/>
    <w:rsid w:val="00784DF0"/>
    <w:rsid w:val="00785260"/>
    <w:rsid w:val="00785A38"/>
    <w:rsid w:val="00785A9B"/>
    <w:rsid w:val="00785C2A"/>
    <w:rsid w:val="007862A9"/>
    <w:rsid w:val="0078668F"/>
    <w:rsid w:val="007867F3"/>
    <w:rsid w:val="00786815"/>
    <w:rsid w:val="007868C8"/>
    <w:rsid w:val="0078700E"/>
    <w:rsid w:val="00787339"/>
    <w:rsid w:val="0078753E"/>
    <w:rsid w:val="00787B59"/>
    <w:rsid w:val="00787F86"/>
    <w:rsid w:val="007900A9"/>
    <w:rsid w:val="00790C1F"/>
    <w:rsid w:val="007910C3"/>
    <w:rsid w:val="00791110"/>
    <w:rsid w:val="0079124F"/>
    <w:rsid w:val="00791250"/>
    <w:rsid w:val="0079150D"/>
    <w:rsid w:val="00791715"/>
    <w:rsid w:val="00791BFA"/>
    <w:rsid w:val="00791DE1"/>
    <w:rsid w:val="00792419"/>
    <w:rsid w:val="00792A1D"/>
    <w:rsid w:val="00793181"/>
    <w:rsid w:val="0079319C"/>
    <w:rsid w:val="007936BD"/>
    <w:rsid w:val="007936C1"/>
    <w:rsid w:val="00793AE6"/>
    <w:rsid w:val="00793D0B"/>
    <w:rsid w:val="00793D45"/>
    <w:rsid w:val="00794A58"/>
    <w:rsid w:val="00794B02"/>
    <w:rsid w:val="00794BBF"/>
    <w:rsid w:val="00795E20"/>
    <w:rsid w:val="00796787"/>
    <w:rsid w:val="007975BD"/>
    <w:rsid w:val="00797808"/>
    <w:rsid w:val="007979AB"/>
    <w:rsid w:val="00797B22"/>
    <w:rsid w:val="00797B7E"/>
    <w:rsid w:val="007A05A2"/>
    <w:rsid w:val="007A0715"/>
    <w:rsid w:val="007A0833"/>
    <w:rsid w:val="007A0DFC"/>
    <w:rsid w:val="007A10D6"/>
    <w:rsid w:val="007A12EE"/>
    <w:rsid w:val="007A138C"/>
    <w:rsid w:val="007A1834"/>
    <w:rsid w:val="007A1856"/>
    <w:rsid w:val="007A1E52"/>
    <w:rsid w:val="007A2497"/>
    <w:rsid w:val="007A2A4D"/>
    <w:rsid w:val="007A2A5A"/>
    <w:rsid w:val="007A2B58"/>
    <w:rsid w:val="007A2E5A"/>
    <w:rsid w:val="007A31B2"/>
    <w:rsid w:val="007A34BD"/>
    <w:rsid w:val="007A3629"/>
    <w:rsid w:val="007A385C"/>
    <w:rsid w:val="007A38F5"/>
    <w:rsid w:val="007A3D24"/>
    <w:rsid w:val="007A3D67"/>
    <w:rsid w:val="007A4860"/>
    <w:rsid w:val="007A4CAF"/>
    <w:rsid w:val="007A4F7B"/>
    <w:rsid w:val="007A5054"/>
    <w:rsid w:val="007A522E"/>
    <w:rsid w:val="007A555A"/>
    <w:rsid w:val="007A5735"/>
    <w:rsid w:val="007A57F9"/>
    <w:rsid w:val="007A61E4"/>
    <w:rsid w:val="007A6668"/>
    <w:rsid w:val="007A704A"/>
    <w:rsid w:val="007A7242"/>
    <w:rsid w:val="007B0222"/>
    <w:rsid w:val="007B036E"/>
    <w:rsid w:val="007B038D"/>
    <w:rsid w:val="007B0851"/>
    <w:rsid w:val="007B12B0"/>
    <w:rsid w:val="007B1392"/>
    <w:rsid w:val="007B1785"/>
    <w:rsid w:val="007B1DA8"/>
    <w:rsid w:val="007B215A"/>
    <w:rsid w:val="007B22DC"/>
    <w:rsid w:val="007B230A"/>
    <w:rsid w:val="007B24F0"/>
    <w:rsid w:val="007B2A73"/>
    <w:rsid w:val="007B34DC"/>
    <w:rsid w:val="007B3A4D"/>
    <w:rsid w:val="007B3A98"/>
    <w:rsid w:val="007B4008"/>
    <w:rsid w:val="007B49C4"/>
    <w:rsid w:val="007B4D74"/>
    <w:rsid w:val="007B4DC6"/>
    <w:rsid w:val="007B5132"/>
    <w:rsid w:val="007B5442"/>
    <w:rsid w:val="007B5734"/>
    <w:rsid w:val="007B69B8"/>
    <w:rsid w:val="007B69E8"/>
    <w:rsid w:val="007B6C17"/>
    <w:rsid w:val="007B6CF7"/>
    <w:rsid w:val="007B743C"/>
    <w:rsid w:val="007C009E"/>
    <w:rsid w:val="007C0165"/>
    <w:rsid w:val="007C048B"/>
    <w:rsid w:val="007C0508"/>
    <w:rsid w:val="007C057E"/>
    <w:rsid w:val="007C1541"/>
    <w:rsid w:val="007C19DF"/>
    <w:rsid w:val="007C1CF2"/>
    <w:rsid w:val="007C25F8"/>
    <w:rsid w:val="007C2809"/>
    <w:rsid w:val="007C2F98"/>
    <w:rsid w:val="007C3637"/>
    <w:rsid w:val="007C4483"/>
    <w:rsid w:val="007C44DC"/>
    <w:rsid w:val="007C4545"/>
    <w:rsid w:val="007C45F7"/>
    <w:rsid w:val="007C46D1"/>
    <w:rsid w:val="007C471E"/>
    <w:rsid w:val="007C47C2"/>
    <w:rsid w:val="007C4822"/>
    <w:rsid w:val="007C491B"/>
    <w:rsid w:val="007C4DEF"/>
    <w:rsid w:val="007C5294"/>
    <w:rsid w:val="007C5468"/>
    <w:rsid w:val="007C5555"/>
    <w:rsid w:val="007C55C3"/>
    <w:rsid w:val="007C55F1"/>
    <w:rsid w:val="007C58AB"/>
    <w:rsid w:val="007C5BF3"/>
    <w:rsid w:val="007C6148"/>
    <w:rsid w:val="007C6900"/>
    <w:rsid w:val="007C69A9"/>
    <w:rsid w:val="007C6C60"/>
    <w:rsid w:val="007C6D07"/>
    <w:rsid w:val="007C7039"/>
    <w:rsid w:val="007C745C"/>
    <w:rsid w:val="007C7578"/>
    <w:rsid w:val="007C7C53"/>
    <w:rsid w:val="007C7E7C"/>
    <w:rsid w:val="007C7F4C"/>
    <w:rsid w:val="007D020D"/>
    <w:rsid w:val="007D065E"/>
    <w:rsid w:val="007D0940"/>
    <w:rsid w:val="007D0A94"/>
    <w:rsid w:val="007D0B22"/>
    <w:rsid w:val="007D0BD6"/>
    <w:rsid w:val="007D0D5B"/>
    <w:rsid w:val="007D1258"/>
    <w:rsid w:val="007D143D"/>
    <w:rsid w:val="007D1727"/>
    <w:rsid w:val="007D1B92"/>
    <w:rsid w:val="007D1CF7"/>
    <w:rsid w:val="007D239A"/>
    <w:rsid w:val="007D240D"/>
    <w:rsid w:val="007D25B9"/>
    <w:rsid w:val="007D261C"/>
    <w:rsid w:val="007D29AD"/>
    <w:rsid w:val="007D2BD3"/>
    <w:rsid w:val="007D2BE8"/>
    <w:rsid w:val="007D3066"/>
    <w:rsid w:val="007D36F6"/>
    <w:rsid w:val="007D421B"/>
    <w:rsid w:val="007D4490"/>
    <w:rsid w:val="007D4579"/>
    <w:rsid w:val="007D51EB"/>
    <w:rsid w:val="007D58BB"/>
    <w:rsid w:val="007D6835"/>
    <w:rsid w:val="007D6A93"/>
    <w:rsid w:val="007D7CDE"/>
    <w:rsid w:val="007D7DC7"/>
    <w:rsid w:val="007D7EFB"/>
    <w:rsid w:val="007E01AF"/>
    <w:rsid w:val="007E0772"/>
    <w:rsid w:val="007E0D31"/>
    <w:rsid w:val="007E0E04"/>
    <w:rsid w:val="007E0EF9"/>
    <w:rsid w:val="007E1990"/>
    <w:rsid w:val="007E1FC2"/>
    <w:rsid w:val="007E21D9"/>
    <w:rsid w:val="007E2BDD"/>
    <w:rsid w:val="007E3313"/>
    <w:rsid w:val="007E45CA"/>
    <w:rsid w:val="007E48C0"/>
    <w:rsid w:val="007E4967"/>
    <w:rsid w:val="007E4DA9"/>
    <w:rsid w:val="007E5885"/>
    <w:rsid w:val="007E5A9D"/>
    <w:rsid w:val="007E61B7"/>
    <w:rsid w:val="007E64FF"/>
    <w:rsid w:val="007E6910"/>
    <w:rsid w:val="007E6A29"/>
    <w:rsid w:val="007E6F62"/>
    <w:rsid w:val="007E6FDD"/>
    <w:rsid w:val="007E6FEA"/>
    <w:rsid w:val="007E7C07"/>
    <w:rsid w:val="007E7C7B"/>
    <w:rsid w:val="007E7E0F"/>
    <w:rsid w:val="007E7F8F"/>
    <w:rsid w:val="007F015E"/>
    <w:rsid w:val="007F1160"/>
    <w:rsid w:val="007F1717"/>
    <w:rsid w:val="007F19B9"/>
    <w:rsid w:val="007F1F2A"/>
    <w:rsid w:val="007F21B0"/>
    <w:rsid w:val="007F2773"/>
    <w:rsid w:val="007F2DE9"/>
    <w:rsid w:val="007F2E07"/>
    <w:rsid w:val="007F2FDB"/>
    <w:rsid w:val="007F341B"/>
    <w:rsid w:val="007F34E7"/>
    <w:rsid w:val="007F3682"/>
    <w:rsid w:val="007F3AA2"/>
    <w:rsid w:val="007F3B45"/>
    <w:rsid w:val="007F3CFF"/>
    <w:rsid w:val="007F3E3E"/>
    <w:rsid w:val="007F3E43"/>
    <w:rsid w:val="007F4A9E"/>
    <w:rsid w:val="007F4ABC"/>
    <w:rsid w:val="007F4D45"/>
    <w:rsid w:val="007F4D62"/>
    <w:rsid w:val="007F510F"/>
    <w:rsid w:val="007F53B9"/>
    <w:rsid w:val="007F545B"/>
    <w:rsid w:val="007F59B2"/>
    <w:rsid w:val="007F63DF"/>
    <w:rsid w:val="007F6607"/>
    <w:rsid w:val="007F7368"/>
    <w:rsid w:val="007F77BA"/>
    <w:rsid w:val="007F7865"/>
    <w:rsid w:val="007F7D7E"/>
    <w:rsid w:val="007F7E6C"/>
    <w:rsid w:val="007F7FB3"/>
    <w:rsid w:val="0080026A"/>
    <w:rsid w:val="00800340"/>
    <w:rsid w:val="00800549"/>
    <w:rsid w:val="0080093B"/>
    <w:rsid w:val="00800953"/>
    <w:rsid w:val="00801255"/>
    <w:rsid w:val="0080197B"/>
    <w:rsid w:val="00801C1F"/>
    <w:rsid w:val="00801C4F"/>
    <w:rsid w:val="008021D3"/>
    <w:rsid w:val="00802849"/>
    <w:rsid w:val="00802971"/>
    <w:rsid w:val="00802ADE"/>
    <w:rsid w:val="008038E3"/>
    <w:rsid w:val="008038F6"/>
    <w:rsid w:val="008040C5"/>
    <w:rsid w:val="00804558"/>
    <w:rsid w:val="00804712"/>
    <w:rsid w:val="008047AE"/>
    <w:rsid w:val="00804B21"/>
    <w:rsid w:val="00804CF4"/>
    <w:rsid w:val="00804EC4"/>
    <w:rsid w:val="00805483"/>
    <w:rsid w:val="008054D1"/>
    <w:rsid w:val="0080585D"/>
    <w:rsid w:val="00805D6F"/>
    <w:rsid w:val="00806273"/>
    <w:rsid w:val="0080661F"/>
    <w:rsid w:val="008067A6"/>
    <w:rsid w:val="00806BAE"/>
    <w:rsid w:val="00806EFD"/>
    <w:rsid w:val="00806F98"/>
    <w:rsid w:val="00807074"/>
    <w:rsid w:val="00807085"/>
    <w:rsid w:val="00807A70"/>
    <w:rsid w:val="00807E43"/>
    <w:rsid w:val="00807F69"/>
    <w:rsid w:val="00810368"/>
    <w:rsid w:val="00810536"/>
    <w:rsid w:val="008108B5"/>
    <w:rsid w:val="00810BE7"/>
    <w:rsid w:val="00811336"/>
    <w:rsid w:val="0081165D"/>
    <w:rsid w:val="00811B28"/>
    <w:rsid w:val="00812388"/>
    <w:rsid w:val="0081270F"/>
    <w:rsid w:val="00812862"/>
    <w:rsid w:val="00812A05"/>
    <w:rsid w:val="00812A7A"/>
    <w:rsid w:val="00812B10"/>
    <w:rsid w:val="00812DC8"/>
    <w:rsid w:val="0081362B"/>
    <w:rsid w:val="00813A00"/>
    <w:rsid w:val="0081450B"/>
    <w:rsid w:val="0081467F"/>
    <w:rsid w:val="0081492C"/>
    <w:rsid w:val="00814994"/>
    <w:rsid w:val="008149CD"/>
    <w:rsid w:val="00815251"/>
    <w:rsid w:val="00815339"/>
    <w:rsid w:val="00815860"/>
    <w:rsid w:val="0081591F"/>
    <w:rsid w:val="00815A99"/>
    <w:rsid w:val="00815E5B"/>
    <w:rsid w:val="00815FAF"/>
    <w:rsid w:val="008160D1"/>
    <w:rsid w:val="008162B3"/>
    <w:rsid w:val="0081640D"/>
    <w:rsid w:val="00816829"/>
    <w:rsid w:val="0081687A"/>
    <w:rsid w:val="008169A1"/>
    <w:rsid w:val="00817119"/>
    <w:rsid w:val="00817879"/>
    <w:rsid w:val="00820160"/>
    <w:rsid w:val="0082022B"/>
    <w:rsid w:val="00820359"/>
    <w:rsid w:val="0082041D"/>
    <w:rsid w:val="00820C3D"/>
    <w:rsid w:val="00820E0E"/>
    <w:rsid w:val="00821237"/>
    <w:rsid w:val="008216DA"/>
    <w:rsid w:val="008217C3"/>
    <w:rsid w:val="00821868"/>
    <w:rsid w:val="008219B8"/>
    <w:rsid w:val="00821ECA"/>
    <w:rsid w:val="00822414"/>
    <w:rsid w:val="00822C0D"/>
    <w:rsid w:val="00822CB9"/>
    <w:rsid w:val="00822E2C"/>
    <w:rsid w:val="00823116"/>
    <w:rsid w:val="0082350E"/>
    <w:rsid w:val="00823594"/>
    <w:rsid w:val="00823658"/>
    <w:rsid w:val="008239BF"/>
    <w:rsid w:val="00823B36"/>
    <w:rsid w:val="0082488C"/>
    <w:rsid w:val="008251E7"/>
    <w:rsid w:val="00825364"/>
    <w:rsid w:val="00825417"/>
    <w:rsid w:val="008257E8"/>
    <w:rsid w:val="008262BC"/>
    <w:rsid w:val="008266A2"/>
    <w:rsid w:val="008267AE"/>
    <w:rsid w:val="008271AC"/>
    <w:rsid w:val="0083030A"/>
    <w:rsid w:val="00830B33"/>
    <w:rsid w:val="0083118A"/>
    <w:rsid w:val="00831784"/>
    <w:rsid w:val="00831C42"/>
    <w:rsid w:val="00831D02"/>
    <w:rsid w:val="00832727"/>
    <w:rsid w:val="00832B3C"/>
    <w:rsid w:val="00832DDB"/>
    <w:rsid w:val="00832F9F"/>
    <w:rsid w:val="008337C1"/>
    <w:rsid w:val="00833C2B"/>
    <w:rsid w:val="008340E4"/>
    <w:rsid w:val="0083415A"/>
    <w:rsid w:val="0083451D"/>
    <w:rsid w:val="008347A4"/>
    <w:rsid w:val="00834CB2"/>
    <w:rsid w:val="00834F23"/>
    <w:rsid w:val="00835303"/>
    <w:rsid w:val="008353B6"/>
    <w:rsid w:val="00835696"/>
    <w:rsid w:val="00835ADD"/>
    <w:rsid w:val="00836A67"/>
    <w:rsid w:val="00836CEB"/>
    <w:rsid w:val="00836F42"/>
    <w:rsid w:val="00840C84"/>
    <w:rsid w:val="00840EAF"/>
    <w:rsid w:val="008414FF"/>
    <w:rsid w:val="008416BF"/>
    <w:rsid w:val="008416FD"/>
    <w:rsid w:val="0084188F"/>
    <w:rsid w:val="00841946"/>
    <w:rsid w:val="008420A3"/>
    <w:rsid w:val="00842611"/>
    <w:rsid w:val="00842659"/>
    <w:rsid w:val="0084293A"/>
    <w:rsid w:val="00842B4E"/>
    <w:rsid w:val="00842C44"/>
    <w:rsid w:val="0084354C"/>
    <w:rsid w:val="0084375D"/>
    <w:rsid w:val="00843BC0"/>
    <w:rsid w:val="008440D8"/>
    <w:rsid w:val="0084415E"/>
    <w:rsid w:val="0084416F"/>
    <w:rsid w:val="00844462"/>
    <w:rsid w:val="008449FE"/>
    <w:rsid w:val="00844A62"/>
    <w:rsid w:val="00844D8D"/>
    <w:rsid w:val="00845137"/>
    <w:rsid w:val="00845515"/>
    <w:rsid w:val="00845520"/>
    <w:rsid w:val="008459B7"/>
    <w:rsid w:val="00845FC4"/>
    <w:rsid w:val="008461B0"/>
    <w:rsid w:val="00846859"/>
    <w:rsid w:val="00846B10"/>
    <w:rsid w:val="00846C17"/>
    <w:rsid w:val="00846C9F"/>
    <w:rsid w:val="00846D16"/>
    <w:rsid w:val="00846F4C"/>
    <w:rsid w:val="00847D2D"/>
    <w:rsid w:val="0085044B"/>
    <w:rsid w:val="00850E2D"/>
    <w:rsid w:val="00850EE1"/>
    <w:rsid w:val="0085165B"/>
    <w:rsid w:val="0085179C"/>
    <w:rsid w:val="0085187A"/>
    <w:rsid w:val="008518FA"/>
    <w:rsid w:val="00851903"/>
    <w:rsid w:val="00851B3F"/>
    <w:rsid w:val="00851DCB"/>
    <w:rsid w:val="00851E0C"/>
    <w:rsid w:val="00851F5F"/>
    <w:rsid w:val="00851F8A"/>
    <w:rsid w:val="00852142"/>
    <w:rsid w:val="0085278F"/>
    <w:rsid w:val="008528CF"/>
    <w:rsid w:val="00852A3A"/>
    <w:rsid w:val="00852BA9"/>
    <w:rsid w:val="00853510"/>
    <w:rsid w:val="00853E5B"/>
    <w:rsid w:val="00854029"/>
    <w:rsid w:val="00854123"/>
    <w:rsid w:val="0085429D"/>
    <w:rsid w:val="008542D1"/>
    <w:rsid w:val="00854465"/>
    <w:rsid w:val="008544BD"/>
    <w:rsid w:val="00854946"/>
    <w:rsid w:val="00854976"/>
    <w:rsid w:val="00854B62"/>
    <w:rsid w:val="00854B77"/>
    <w:rsid w:val="00854E58"/>
    <w:rsid w:val="008558ED"/>
    <w:rsid w:val="00855CFC"/>
    <w:rsid w:val="00855FD5"/>
    <w:rsid w:val="00856049"/>
    <w:rsid w:val="0085632A"/>
    <w:rsid w:val="00856395"/>
    <w:rsid w:val="008568BB"/>
    <w:rsid w:val="00856E96"/>
    <w:rsid w:val="00857822"/>
    <w:rsid w:val="008579EF"/>
    <w:rsid w:val="00857BEB"/>
    <w:rsid w:val="00857C93"/>
    <w:rsid w:val="00860A1B"/>
    <w:rsid w:val="00860D51"/>
    <w:rsid w:val="008611C1"/>
    <w:rsid w:val="0086151A"/>
    <w:rsid w:val="0086173C"/>
    <w:rsid w:val="0086187E"/>
    <w:rsid w:val="00861DA4"/>
    <w:rsid w:val="00861EC4"/>
    <w:rsid w:val="00862330"/>
    <w:rsid w:val="0086254A"/>
    <w:rsid w:val="0086264B"/>
    <w:rsid w:val="008626E9"/>
    <w:rsid w:val="008626EB"/>
    <w:rsid w:val="00862EFD"/>
    <w:rsid w:val="008634ED"/>
    <w:rsid w:val="0086374E"/>
    <w:rsid w:val="008638FB"/>
    <w:rsid w:val="00863E79"/>
    <w:rsid w:val="0086444C"/>
    <w:rsid w:val="008644B1"/>
    <w:rsid w:val="00864768"/>
    <w:rsid w:val="00864A05"/>
    <w:rsid w:val="00864B19"/>
    <w:rsid w:val="00864EB8"/>
    <w:rsid w:val="00864F62"/>
    <w:rsid w:val="0086534E"/>
    <w:rsid w:val="008658AB"/>
    <w:rsid w:val="00865A67"/>
    <w:rsid w:val="00865B18"/>
    <w:rsid w:val="00865DAD"/>
    <w:rsid w:val="00865DCB"/>
    <w:rsid w:val="00865FCE"/>
    <w:rsid w:val="0086672E"/>
    <w:rsid w:val="00866CF2"/>
    <w:rsid w:val="008675EC"/>
    <w:rsid w:val="008679CE"/>
    <w:rsid w:val="00867B12"/>
    <w:rsid w:val="00867BEF"/>
    <w:rsid w:val="00867DA7"/>
    <w:rsid w:val="008702A1"/>
    <w:rsid w:val="008705A8"/>
    <w:rsid w:val="0087185F"/>
    <w:rsid w:val="008718FC"/>
    <w:rsid w:val="00871C8D"/>
    <w:rsid w:val="00871CC2"/>
    <w:rsid w:val="00871F4F"/>
    <w:rsid w:val="0087200D"/>
    <w:rsid w:val="00872131"/>
    <w:rsid w:val="008723B8"/>
    <w:rsid w:val="008725F5"/>
    <w:rsid w:val="0087282A"/>
    <w:rsid w:val="00872D42"/>
    <w:rsid w:val="00873147"/>
    <w:rsid w:val="0087357A"/>
    <w:rsid w:val="00873664"/>
    <w:rsid w:val="00873C1E"/>
    <w:rsid w:val="00873CD6"/>
    <w:rsid w:val="00873DE6"/>
    <w:rsid w:val="00873FBF"/>
    <w:rsid w:val="00874178"/>
    <w:rsid w:val="00874272"/>
    <w:rsid w:val="008743DF"/>
    <w:rsid w:val="00874C66"/>
    <w:rsid w:val="00874F67"/>
    <w:rsid w:val="0087579C"/>
    <w:rsid w:val="00875AD3"/>
    <w:rsid w:val="00875CC0"/>
    <w:rsid w:val="00875F4F"/>
    <w:rsid w:val="008762D8"/>
    <w:rsid w:val="00876B6F"/>
    <w:rsid w:val="008771F3"/>
    <w:rsid w:val="008772D9"/>
    <w:rsid w:val="00877A05"/>
    <w:rsid w:val="00877A58"/>
    <w:rsid w:val="00877B29"/>
    <w:rsid w:val="00880585"/>
    <w:rsid w:val="008808B9"/>
    <w:rsid w:val="00880B30"/>
    <w:rsid w:val="00880B6E"/>
    <w:rsid w:val="00880C0D"/>
    <w:rsid w:val="00880F1D"/>
    <w:rsid w:val="00881147"/>
    <w:rsid w:val="0088172A"/>
    <w:rsid w:val="00881D54"/>
    <w:rsid w:val="00881F90"/>
    <w:rsid w:val="00882F50"/>
    <w:rsid w:val="0088421C"/>
    <w:rsid w:val="00884487"/>
    <w:rsid w:val="00884AFE"/>
    <w:rsid w:val="008851C4"/>
    <w:rsid w:val="0088541F"/>
    <w:rsid w:val="00885696"/>
    <w:rsid w:val="0088570A"/>
    <w:rsid w:val="00885A0E"/>
    <w:rsid w:val="00885E9D"/>
    <w:rsid w:val="0088635B"/>
    <w:rsid w:val="0088636E"/>
    <w:rsid w:val="008864A7"/>
    <w:rsid w:val="0088666A"/>
    <w:rsid w:val="0088688A"/>
    <w:rsid w:val="00886A9E"/>
    <w:rsid w:val="00886AE4"/>
    <w:rsid w:val="00886DC9"/>
    <w:rsid w:val="00886EC7"/>
    <w:rsid w:val="00887184"/>
    <w:rsid w:val="00887877"/>
    <w:rsid w:val="008879EA"/>
    <w:rsid w:val="00887FF6"/>
    <w:rsid w:val="00890139"/>
    <w:rsid w:val="00890916"/>
    <w:rsid w:val="0089160E"/>
    <w:rsid w:val="008921B1"/>
    <w:rsid w:val="00892687"/>
    <w:rsid w:val="00893386"/>
    <w:rsid w:val="0089351C"/>
    <w:rsid w:val="0089363C"/>
    <w:rsid w:val="00893657"/>
    <w:rsid w:val="00893671"/>
    <w:rsid w:val="00893C24"/>
    <w:rsid w:val="00893DF6"/>
    <w:rsid w:val="008941FB"/>
    <w:rsid w:val="00894291"/>
    <w:rsid w:val="008943D1"/>
    <w:rsid w:val="00894565"/>
    <w:rsid w:val="008950D6"/>
    <w:rsid w:val="00895114"/>
    <w:rsid w:val="00895B46"/>
    <w:rsid w:val="00896474"/>
    <w:rsid w:val="00896DBC"/>
    <w:rsid w:val="00897677"/>
    <w:rsid w:val="00897858"/>
    <w:rsid w:val="00897B59"/>
    <w:rsid w:val="00897C6C"/>
    <w:rsid w:val="00897D1A"/>
    <w:rsid w:val="00897FFE"/>
    <w:rsid w:val="008A0905"/>
    <w:rsid w:val="008A0B02"/>
    <w:rsid w:val="008A0E0D"/>
    <w:rsid w:val="008A155C"/>
    <w:rsid w:val="008A180E"/>
    <w:rsid w:val="008A197C"/>
    <w:rsid w:val="008A1AA8"/>
    <w:rsid w:val="008A20DA"/>
    <w:rsid w:val="008A23D3"/>
    <w:rsid w:val="008A2545"/>
    <w:rsid w:val="008A2636"/>
    <w:rsid w:val="008A2B22"/>
    <w:rsid w:val="008A2EA5"/>
    <w:rsid w:val="008A35DB"/>
    <w:rsid w:val="008A3AF9"/>
    <w:rsid w:val="008A3FBE"/>
    <w:rsid w:val="008A4013"/>
    <w:rsid w:val="008A46A0"/>
    <w:rsid w:val="008A493B"/>
    <w:rsid w:val="008A4C9C"/>
    <w:rsid w:val="008A5700"/>
    <w:rsid w:val="008A5E94"/>
    <w:rsid w:val="008A6041"/>
    <w:rsid w:val="008A60F8"/>
    <w:rsid w:val="008A616C"/>
    <w:rsid w:val="008A6570"/>
    <w:rsid w:val="008A69FE"/>
    <w:rsid w:val="008A6D92"/>
    <w:rsid w:val="008A6E72"/>
    <w:rsid w:val="008A6EC7"/>
    <w:rsid w:val="008A6F36"/>
    <w:rsid w:val="008A7286"/>
    <w:rsid w:val="008A7346"/>
    <w:rsid w:val="008A7B50"/>
    <w:rsid w:val="008B00E5"/>
    <w:rsid w:val="008B05C7"/>
    <w:rsid w:val="008B0641"/>
    <w:rsid w:val="008B098B"/>
    <w:rsid w:val="008B0EB7"/>
    <w:rsid w:val="008B138E"/>
    <w:rsid w:val="008B1782"/>
    <w:rsid w:val="008B1C78"/>
    <w:rsid w:val="008B1F87"/>
    <w:rsid w:val="008B26B0"/>
    <w:rsid w:val="008B28BD"/>
    <w:rsid w:val="008B2990"/>
    <w:rsid w:val="008B2E96"/>
    <w:rsid w:val="008B2F53"/>
    <w:rsid w:val="008B3006"/>
    <w:rsid w:val="008B3139"/>
    <w:rsid w:val="008B382E"/>
    <w:rsid w:val="008B3B50"/>
    <w:rsid w:val="008B3D47"/>
    <w:rsid w:val="008B44CB"/>
    <w:rsid w:val="008B46D2"/>
    <w:rsid w:val="008B4BCF"/>
    <w:rsid w:val="008B4FB7"/>
    <w:rsid w:val="008B5253"/>
    <w:rsid w:val="008B53B8"/>
    <w:rsid w:val="008B53D8"/>
    <w:rsid w:val="008B5AA3"/>
    <w:rsid w:val="008B63BE"/>
    <w:rsid w:val="008B640E"/>
    <w:rsid w:val="008B6505"/>
    <w:rsid w:val="008B688D"/>
    <w:rsid w:val="008B698F"/>
    <w:rsid w:val="008B6C72"/>
    <w:rsid w:val="008B70EE"/>
    <w:rsid w:val="008B715C"/>
    <w:rsid w:val="008B75B8"/>
    <w:rsid w:val="008B79A9"/>
    <w:rsid w:val="008C07A1"/>
    <w:rsid w:val="008C088F"/>
    <w:rsid w:val="008C08EA"/>
    <w:rsid w:val="008C0BB9"/>
    <w:rsid w:val="008C0EAD"/>
    <w:rsid w:val="008C0FB7"/>
    <w:rsid w:val="008C1442"/>
    <w:rsid w:val="008C1693"/>
    <w:rsid w:val="008C19D9"/>
    <w:rsid w:val="008C1A5E"/>
    <w:rsid w:val="008C1A81"/>
    <w:rsid w:val="008C266A"/>
    <w:rsid w:val="008C29FE"/>
    <w:rsid w:val="008C2F99"/>
    <w:rsid w:val="008C32CA"/>
    <w:rsid w:val="008C3967"/>
    <w:rsid w:val="008C4138"/>
    <w:rsid w:val="008C431E"/>
    <w:rsid w:val="008C54BD"/>
    <w:rsid w:val="008C54C4"/>
    <w:rsid w:val="008C6056"/>
    <w:rsid w:val="008C6628"/>
    <w:rsid w:val="008C6717"/>
    <w:rsid w:val="008C69C9"/>
    <w:rsid w:val="008C6E38"/>
    <w:rsid w:val="008C6F62"/>
    <w:rsid w:val="008C6F75"/>
    <w:rsid w:val="008C7C18"/>
    <w:rsid w:val="008C7CC4"/>
    <w:rsid w:val="008D0219"/>
    <w:rsid w:val="008D047D"/>
    <w:rsid w:val="008D0B4C"/>
    <w:rsid w:val="008D14C4"/>
    <w:rsid w:val="008D1964"/>
    <w:rsid w:val="008D1B1E"/>
    <w:rsid w:val="008D1E81"/>
    <w:rsid w:val="008D221A"/>
    <w:rsid w:val="008D24D6"/>
    <w:rsid w:val="008D24E1"/>
    <w:rsid w:val="008D30DF"/>
    <w:rsid w:val="008D369E"/>
    <w:rsid w:val="008D3E6A"/>
    <w:rsid w:val="008D4C4F"/>
    <w:rsid w:val="008D51CE"/>
    <w:rsid w:val="008D53E2"/>
    <w:rsid w:val="008D5908"/>
    <w:rsid w:val="008D5AF1"/>
    <w:rsid w:val="008D60A9"/>
    <w:rsid w:val="008D620E"/>
    <w:rsid w:val="008D6A6E"/>
    <w:rsid w:val="008D781F"/>
    <w:rsid w:val="008D7DBE"/>
    <w:rsid w:val="008D7FB9"/>
    <w:rsid w:val="008E02A0"/>
    <w:rsid w:val="008E02B7"/>
    <w:rsid w:val="008E0DF6"/>
    <w:rsid w:val="008E18F1"/>
    <w:rsid w:val="008E1E74"/>
    <w:rsid w:val="008E20BE"/>
    <w:rsid w:val="008E22AB"/>
    <w:rsid w:val="008E241B"/>
    <w:rsid w:val="008E27A1"/>
    <w:rsid w:val="008E29EC"/>
    <w:rsid w:val="008E2AC1"/>
    <w:rsid w:val="008E3096"/>
    <w:rsid w:val="008E330C"/>
    <w:rsid w:val="008E332F"/>
    <w:rsid w:val="008E35FC"/>
    <w:rsid w:val="008E4114"/>
    <w:rsid w:val="008E45BB"/>
    <w:rsid w:val="008E45EA"/>
    <w:rsid w:val="008E4A1A"/>
    <w:rsid w:val="008E53B5"/>
    <w:rsid w:val="008E5E01"/>
    <w:rsid w:val="008E6093"/>
    <w:rsid w:val="008E659F"/>
    <w:rsid w:val="008E681C"/>
    <w:rsid w:val="008E687D"/>
    <w:rsid w:val="008E69A3"/>
    <w:rsid w:val="008E6B36"/>
    <w:rsid w:val="008E706F"/>
    <w:rsid w:val="008E76A5"/>
    <w:rsid w:val="008E7CC9"/>
    <w:rsid w:val="008E7E4C"/>
    <w:rsid w:val="008F02A1"/>
    <w:rsid w:val="008F041C"/>
    <w:rsid w:val="008F0E69"/>
    <w:rsid w:val="008F1212"/>
    <w:rsid w:val="008F12FF"/>
    <w:rsid w:val="008F1E55"/>
    <w:rsid w:val="008F2840"/>
    <w:rsid w:val="008F2B5F"/>
    <w:rsid w:val="008F2B79"/>
    <w:rsid w:val="008F3A14"/>
    <w:rsid w:val="008F3AE2"/>
    <w:rsid w:val="008F3D3E"/>
    <w:rsid w:val="008F3F31"/>
    <w:rsid w:val="008F4144"/>
    <w:rsid w:val="008F41B4"/>
    <w:rsid w:val="008F4655"/>
    <w:rsid w:val="008F4779"/>
    <w:rsid w:val="008F5305"/>
    <w:rsid w:val="008F542B"/>
    <w:rsid w:val="008F5670"/>
    <w:rsid w:val="008F599F"/>
    <w:rsid w:val="008F5D6D"/>
    <w:rsid w:val="008F5F80"/>
    <w:rsid w:val="008F63DF"/>
    <w:rsid w:val="008F64E5"/>
    <w:rsid w:val="008F677E"/>
    <w:rsid w:val="008F6810"/>
    <w:rsid w:val="008F74F7"/>
    <w:rsid w:val="008F75CD"/>
    <w:rsid w:val="008F7C28"/>
    <w:rsid w:val="009002A7"/>
    <w:rsid w:val="0090034D"/>
    <w:rsid w:val="00900D91"/>
    <w:rsid w:val="00900EC7"/>
    <w:rsid w:val="00900FFC"/>
    <w:rsid w:val="0090114C"/>
    <w:rsid w:val="009011BC"/>
    <w:rsid w:val="009011F9"/>
    <w:rsid w:val="00901244"/>
    <w:rsid w:val="00901979"/>
    <w:rsid w:val="00902357"/>
    <w:rsid w:val="0090242A"/>
    <w:rsid w:val="0090249B"/>
    <w:rsid w:val="00902568"/>
    <w:rsid w:val="0090289A"/>
    <w:rsid w:val="00902A3A"/>
    <w:rsid w:val="00902C85"/>
    <w:rsid w:val="009030F7"/>
    <w:rsid w:val="009032DA"/>
    <w:rsid w:val="009034D9"/>
    <w:rsid w:val="0090367A"/>
    <w:rsid w:val="00903D45"/>
    <w:rsid w:val="0090426B"/>
    <w:rsid w:val="009046C9"/>
    <w:rsid w:val="009046F1"/>
    <w:rsid w:val="00904883"/>
    <w:rsid w:val="00904B0A"/>
    <w:rsid w:val="00904F84"/>
    <w:rsid w:val="009050E7"/>
    <w:rsid w:val="009055DD"/>
    <w:rsid w:val="00905996"/>
    <w:rsid w:val="0090616A"/>
    <w:rsid w:val="00906177"/>
    <w:rsid w:val="0090618D"/>
    <w:rsid w:val="00906527"/>
    <w:rsid w:val="0090669C"/>
    <w:rsid w:val="00906BD9"/>
    <w:rsid w:val="00906EA0"/>
    <w:rsid w:val="009072BA"/>
    <w:rsid w:val="009075C1"/>
    <w:rsid w:val="00907D6C"/>
    <w:rsid w:val="00907E36"/>
    <w:rsid w:val="00907F4C"/>
    <w:rsid w:val="0091006A"/>
    <w:rsid w:val="0091093C"/>
    <w:rsid w:val="00910995"/>
    <w:rsid w:val="00910B57"/>
    <w:rsid w:val="0091128D"/>
    <w:rsid w:val="0091148A"/>
    <w:rsid w:val="00911E50"/>
    <w:rsid w:val="00912347"/>
    <w:rsid w:val="0091268D"/>
    <w:rsid w:val="009129C1"/>
    <w:rsid w:val="009137B3"/>
    <w:rsid w:val="00913B74"/>
    <w:rsid w:val="00913BA9"/>
    <w:rsid w:val="00913CD5"/>
    <w:rsid w:val="00913EBB"/>
    <w:rsid w:val="009141BB"/>
    <w:rsid w:val="00914B55"/>
    <w:rsid w:val="00914DC4"/>
    <w:rsid w:val="00915261"/>
    <w:rsid w:val="00915329"/>
    <w:rsid w:val="0091588C"/>
    <w:rsid w:val="00915DB5"/>
    <w:rsid w:val="00915DF4"/>
    <w:rsid w:val="00916068"/>
    <w:rsid w:val="00916BF5"/>
    <w:rsid w:val="00916CCB"/>
    <w:rsid w:val="009171CC"/>
    <w:rsid w:val="00917828"/>
    <w:rsid w:val="00917D81"/>
    <w:rsid w:val="00917DB8"/>
    <w:rsid w:val="009200F8"/>
    <w:rsid w:val="00920411"/>
    <w:rsid w:val="00920EC8"/>
    <w:rsid w:val="00921102"/>
    <w:rsid w:val="00921305"/>
    <w:rsid w:val="00921497"/>
    <w:rsid w:val="00921783"/>
    <w:rsid w:val="009217D9"/>
    <w:rsid w:val="00921AC8"/>
    <w:rsid w:val="0092206F"/>
    <w:rsid w:val="00922482"/>
    <w:rsid w:val="00922A2B"/>
    <w:rsid w:val="00923C1A"/>
    <w:rsid w:val="0092481D"/>
    <w:rsid w:val="0092489B"/>
    <w:rsid w:val="009249E3"/>
    <w:rsid w:val="00924A6C"/>
    <w:rsid w:val="00924AED"/>
    <w:rsid w:val="00924ED4"/>
    <w:rsid w:val="00924F63"/>
    <w:rsid w:val="00925450"/>
    <w:rsid w:val="00925C18"/>
    <w:rsid w:val="00926543"/>
    <w:rsid w:val="00926A6A"/>
    <w:rsid w:val="00926B8F"/>
    <w:rsid w:val="00926DE6"/>
    <w:rsid w:val="009271AB"/>
    <w:rsid w:val="00927281"/>
    <w:rsid w:val="009273B8"/>
    <w:rsid w:val="00927A20"/>
    <w:rsid w:val="00927ACF"/>
    <w:rsid w:val="00930298"/>
    <w:rsid w:val="009302A6"/>
    <w:rsid w:val="00930D15"/>
    <w:rsid w:val="00930E77"/>
    <w:rsid w:val="00931325"/>
    <w:rsid w:val="009314E2"/>
    <w:rsid w:val="009319DC"/>
    <w:rsid w:val="00931AAD"/>
    <w:rsid w:val="00931E6D"/>
    <w:rsid w:val="0093283E"/>
    <w:rsid w:val="0093286C"/>
    <w:rsid w:val="00932B97"/>
    <w:rsid w:val="00932D04"/>
    <w:rsid w:val="00932E9E"/>
    <w:rsid w:val="009331BA"/>
    <w:rsid w:val="009333C0"/>
    <w:rsid w:val="00933551"/>
    <w:rsid w:val="00933B8A"/>
    <w:rsid w:val="00934141"/>
    <w:rsid w:val="009341AA"/>
    <w:rsid w:val="0093429A"/>
    <w:rsid w:val="009350EE"/>
    <w:rsid w:val="0093518A"/>
    <w:rsid w:val="009352D3"/>
    <w:rsid w:val="009355BB"/>
    <w:rsid w:val="00935789"/>
    <w:rsid w:val="00935818"/>
    <w:rsid w:val="009358AF"/>
    <w:rsid w:val="009359C5"/>
    <w:rsid w:val="00935CFA"/>
    <w:rsid w:val="00936075"/>
    <w:rsid w:val="00936157"/>
    <w:rsid w:val="009361E8"/>
    <w:rsid w:val="00936247"/>
    <w:rsid w:val="00936501"/>
    <w:rsid w:val="009366AD"/>
    <w:rsid w:val="00936EEA"/>
    <w:rsid w:val="00937496"/>
    <w:rsid w:val="009377A1"/>
    <w:rsid w:val="00937C7D"/>
    <w:rsid w:val="00937CE1"/>
    <w:rsid w:val="00940850"/>
    <w:rsid w:val="00940B1D"/>
    <w:rsid w:val="0094127E"/>
    <w:rsid w:val="0094130E"/>
    <w:rsid w:val="00941340"/>
    <w:rsid w:val="0094243B"/>
    <w:rsid w:val="009425EB"/>
    <w:rsid w:val="009428A4"/>
    <w:rsid w:val="00943034"/>
    <w:rsid w:val="00943157"/>
    <w:rsid w:val="0094362E"/>
    <w:rsid w:val="0094368C"/>
    <w:rsid w:val="00943893"/>
    <w:rsid w:val="00943B61"/>
    <w:rsid w:val="00944086"/>
    <w:rsid w:val="00944312"/>
    <w:rsid w:val="0094432A"/>
    <w:rsid w:val="009443DC"/>
    <w:rsid w:val="00944AE2"/>
    <w:rsid w:val="00944D0C"/>
    <w:rsid w:val="0094526B"/>
    <w:rsid w:val="009455A6"/>
    <w:rsid w:val="009456EB"/>
    <w:rsid w:val="00945E7E"/>
    <w:rsid w:val="00945E8F"/>
    <w:rsid w:val="009463FD"/>
    <w:rsid w:val="009467FD"/>
    <w:rsid w:val="00946905"/>
    <w:rsid w:val="00946D2E"/>
    <w:rsid w:val="00946E64"/>
    <w:rsid w:val="009472F6"/>
    <w:rsid w:val="0094783F"/>
    <w:rsid w:val="00950B18"/>
    <w:rsid w:val="00950C55"/>
    <w:rsid w:val="00950CB3"/>
    <w:rsid w:val="00951F51"/>
    <w:rsid w:val="00951F89"/>
    <w:rsid w:val="009520ED"/>
    <w:rsid w:val="00952237"/>
    <w:rsid w:val="0095267E"/>
    <w:rsid w:val="00952EBB"/>
    <w:rsid w:val="00952F24"/>
    <w:rsid w:val="00952FD9"/>
    <w:rsid w:val="0095370E"/>
    <w:rsid w:val="00953B5D"/>
    <w:rsid w:val="00953D3D"/>
    <w:rsid w:val="00953F3E"/>
    <w:rsid w:val="00953F68"/>
    <w:rsid w:val="00953F86"/>
    <w:rsid w:val="00954231"/>
    <w:rsid w:val="009543D8"/>
    <w:rsid w:val="009545D6"/>
    <w:rsid w:val="00954608"/>
    <w:rsid w:val="00954F67"/>
    <w:rsid w:val="009555FD"/>
    <w:rsid w:val="0095581C"/>
    <w:rsid w:val="009558A5"/>
    <w:rsid w:val="00955AA9"/>
    <w:rsid w:val="00955AB2"/>
    <w:rsid w:val="00955E60"/>
    <w:rsid w:val="00955EC8"/>
    <w:rsid w:val="009567F5"/>
    <w:rsid w:val="0095699A"/>
    <w:rsid w:val="00956B34"/>
    <w:rsid w:val="0095702D"/>
    <w:rsid w:val="0095718C"/>
    <w:rsid w:val="009571A6"/>
    <w:rsid w:val="0095752A"/>
    <w:rsid w:val="009577C1"/>
    <w:rsid w:val="00957E6C"/>
    <w:rsid w:val="0096017D"/>
    <w:rsid w:val="009602BA"/>
    <w:rsid w:val="00960438"/>
    <w:rsid w:val="00960D3A"/>
    <w:rsid w:val="00960F79"/>
    <w:rsid w:val="009615D7"/>
    <w:rsid w:val="009624CE"/>
    <w:rsid w:val="00962D17"/>
    <w:rsid w:val="00963D17"/>
    <w:rsid w:val="00963D45"/>
    <w:rsid w:val="009640B5"/>
    <w:rsid w:val="00964459"/>
    <w:rsid w:val="00964DB8"/>
    <w:rsid w:val="009651DD"/>
    <w:rsid w:val="009657D5"/>
    <w:rsid w:val="00965F9F"/>
    <w:rsid w:val="00966141"/>
    <w:rsid w:val="0096620D"/>
    <w:rsid w:val="009662EC"/>
    <w:rsid w:val="00966611"/>
    <w:rsid w:val="0096661F"/>
    <w:rsid w:val="00966833"/>
    <w:rsid w:val="009669CC"/>
    <w:rsid w:val="00966C18"/>
    <w:rsid w:val="009670C5"/>
    <w:rsid w:val="00967517"/>
    <w:rsid w:val="009675EB"/>
    <w:rsid w:val="00967655"/>
    <w:rsid w:val="009679FE"/>
    <w:rsid w:val="00967BAB"/>
    <w:rsid w:val="00967DD4"/>
    <w:rsid w:val="009706DC"/>
    <w:rsid w:val="00970E13"/>
    <w:rsid w:val="00970F12"/>
    <w:rsid w:val="00970F1A"/>
    <w:rsid w:val="009710BF"/>
    <w:rsid w:val="00971874"/>
    <w:rsid w:val="00971E8F"/>
    <w:rsid w:val="00971F83"/>
    <w:rsid w:val="00972061"/>
    <w:rsid w:val="0097245C"/>
    <w:rsid w:val="009725FE"/>
    <w:rsid w:val="0097282B"/>
    <w:rsid w:val="00972DAC"/>
    <w:rsid w:val="0097392D"/>
    <w:rsid w:val="00973A35"/>
    <w:rsid w:val="00974A1E"/>
    <w:rsid w:val="00974F11"/>
    <w:rsid w:val="0097559A"/>
    <w:rsid w:val="009759FA"/>
    <w:rsid w:val="00975D48"/>
    <w:rsid w:val="00976260"/>
    <w:rsid w:val="009763BA"/>
    <w:rsid w:val="00976546"/>
    <w:rsid w:val="009765F1"/>
    <w:rsid w:val="00976FCF"/>
    <w:rsid w:val="009804EA"/>
    <w:rsid w:val="00980BAC"/>
    <w:rsid w:val="00980C22"/>
    <w:rsid w:val="00980DF0"/>
    <w:rsid w:val="00980F3F"/>
    <w:rsid w:val="0098190B"/>
    <w:rsid w:val="00981B9B"/>
    <w:rsid w:val="00981D1C"/>
    <w:rsid w:val="00982214"/>
    <w:rsid w:val="009823D4"/>
    <w:rsid w:val="00982474"/>
    <w:rsid w:val="00982CAE"/>
    <w:rsid w:val="00982E9C"/>
    <w:rsid w:val="00982FF8"/>
    <w:rsid w:val="00983285"/>
    <w:rsid w:val="0098350A"/>
    <w:rsid w:val="00983F25"/>
    <w:rsid w:val="009845B5"/>
    <w:rsid w:val="00984672"/>
    <w:rsid w:val="00984724"/>
    <w:rsid w:val="00984F97"/>
    <w:rsid w:val="00984FAF"/>
    <w:rsid w:val="0098569D"/>
    <w:rsid w:val="00985A09"/>
    <w:rsid w:val="00986277"/>
    <w:rsid w:val="009866A3"/>
    <w:rsid w:val="0098693D"/>
    <w:rsid w:val="00986B79"/>
    <w:rsid w:val="00986D0D"/>
    <w:rsid w:val="009871C7"/>
    <w:rsid w:val="0099011F"/>
    <w:rsid w:val="00990343"/>
    <w:rsid w:val="009905E1"/>
    <w:rsid w:val="0099064C"/>
    <w:rsid w:val="0099078A"/>
    <w:rsid w:val="0099097F"/>
    <w:rsid w:val="00990B08"/>
    <w:rsid w:val="00990C73"/>
    <w:rsid w:val="0099105E"/>
    <w:rsid w:val="009916FA"/>
    <w:rsid w:val="00991974"/>
    <w:rsid w:val="00992097"/>
    <w:rsid w:val="00992869"/>
    <w:rsid w:val="00992914"/>
    <w:rsid w:val="00992C47"/>
    <w:rsid w:val="00993776"/>
    <w:rsid w:val="00993832"/>
    <w:rsid w:val="009938CB"/>
    <w:rsid w:val="00993F15"/>
    <w:rsid w:val="009944B9"/>
    <w:rsid w:val="00994587"/>
    <w:rsid w:val="009947D5"/>
    <w:rsid w:val="00994B69"/>
    <w:rsid w:val="00994E90"/>
    <w:rsid w:val="0099551B"/>
    <w:rsid w:val="009955E2"/>
    <w:rsid w:val="00995629"/>
    <w:rsid w:val="009959A5"/>
    <w:rsid w:val="00995B64"/>
    <w:rsid w:val="00995C16"/>
    <w:rsid w:val="00996206"/>
    <w:rsid w:val="0099625A"/>
    <w:rsid w:val="0099635A"/>
    <w:rsid w:val="009965BC"/>
    <w:rsid w:val="0099662E"/>
    <w:rsid w:val="00997258"/>
    <w:rsid w:val="009979DC"/>
    <w:rsid w:val="00997C19"/>
    <w:rsid w:val="009A0415"/>
    <w:rsid w:val="009A04CD"/>
    <w:rsid w:val="009A0D6F"/>
    <w:rsid w:val="009A127F"/>
    <w:rsid w:val="009A177E"/>
    <w:rsid w:val="009A1AE9"/>
    <w:rsid w:val="009A1F1E"/>
    <w:rsid w:val="009A22E6"/>
    <w:rsid w:val="009A2486"/>
    <w:rsid w:val="009A25E1"/>
    <w:rsid w:val="009A2690"/>
    <w:rsid w:val="009A3307"/>
    <w:rsid w:val="009A3520"/>
    <w:rsid w:val="009A3547"/>
    <w:rsid w:val="009A3795"/>
    <w:rsid w:val="009A39D1"/>
    <w:rsid w:val="009A39FF"/>
    <w:rsid w:val="009A3CB5"/>
    <w:rsid w:val="009A3EAF"/>
    <w:rsid w:val="009A3F33"/>
    <w:rsid w:val="009A4AA6"/>
    <w:rsid w:val="009A4ACB"/>
    <w:rsid w:val="009A54D4"/>
    <w:rsid w:val="009A5501"/>
    <w:rsid w:val="009A599B"/>
    <w:rsid w:val="009A5AE0"/>
    <w:rsid w:val="009A5C6C"/>
    <w:rsid w:val="009A6376"/>
    <w:rsid w:val="009A65A0"/>
    <w:rsid w:val="009A6621"/>
    <w:rsid w:val="009A6AEA"/>
    <w:rsid w:val="009A6CC5"/>
    <w:rsid w:val="009A7AD0"/>
    <w:rsid w:val="009B05B4"/>
    <w:rsid w:val="009B088C"/>
    <w:rsid w:val="009B1F3A"/>
    <w:rsid w:val="009B21AC"/>
    <w:rsid w:val="009B25D1"/>
    <w:rsid w:val="009B2766"/>
    <w:rsid w:val="009B32F0"/>
    <w:rsid w:val="009B3CEC"/>
    <w:rsid w:val="009B3EB4"/>
    <w:rsid w:val="009B3F21"/>
    <w:rsid w:val="009B42BE"/>
    <w:rsid w:val="009B4D23"/>
    <w:rsid w:val="009B5973"/>
    <w:rsid w:val="009B5B48"/>
    <w:rsid w:val="009B5EDD"/>
    <w:rsid w:val="009B62E6"/>
    <w:rsid w:val="009B67C4"/>
    <w:rsid w:val="009B6A3F"/>
    <w:rsid w:val="009B6C5A"/>
    <w:rsid w:val="009B6CAF"/>
    <w:rsid w:val="009B71E1"/>
    <w:rsid w:val="009B7A0A"/>
    <w:rsid w:val="009B7E96"/>
    <w:rsid w:val="009C0448"/>
    <w:rsid w:val="009C0615"/>
    <w:rsid w:val="009C0CF8"/>
    <w:rsid w:val="009C0ED7"/>
    <w:rsid w:val="009C125A"/>
    <w:rsid w:val="009C1AC7"/>
    <w:rsid w:val="009C1B2E"/>
    <w:rsid w:val="009C1DB4"/>
    <w:rsid w:val="009C1E6A"/>
    <w:rsid w:val="009C1EB2"/>
    <w:rsid w:val="009C2675"/>
    <w:rsid w:val="009C2839"/>
    <w:rsid w:val="009C28D4"/>
    <w:rsid w:val="009C294A"/>
    <w:rsid w:val="009C2DC4"/>
    <w:rsid w:val="009C3042"/>
    <w:rsid w:val="009C32C2"/>
    <w:rsid w:val="009C386A"/>
    <w:rsid w:val="009C3E76"/>
    <w:rsid w:val="009C3E9C"/>
    <w:rsid w:val="009C3EF2"/>
    <w:rsid w:val="009C43D6"/>
    <w:rsid w:val="009C4566"/>
    <w:rsid w:val="009C4729"/>
    <w:rsid w:val="009C4A32"/>
    <w:rsid w:val="009C5352"/>
    <w:rsid w:val="009C5908"/>
    <w:rsid w:val="009C599C"/>
    <w:rsid w:val="009C63AB"/>
    <w:rsid w:val="009C6456"/>
    <w:rsid w:val="009C6667"/>
    <w:rsid w:val="009C69D0"/>
    <w:rsid w:val="009C69F4"/>
    <w:rsid w:val="009C6AAC"/>
    <w:rsid w:val="009C7163"/>
    <w:rsid w:val="009C77A3"/>
    <w:rsid w:val="009C7BAD"/>
    <w:rsid w:val="009C7DAD"/>
    <w:rsid w:val="009D0082"/>
    <w:rsid w:val="009D019B"/>
    <w:rsid w:val="009D1082"/>
    <w:rsid w:val="009D10BE"/>
    <w:rsid w:val="009D20AC"/>
    <w:rsid w:val="009D20C9"/>
    <w:rsid w:val="009D21C8"/>
    <w:rsid w:val="009D26D8"/>
    <w:rsid w:val="009D3027"/>
    <w:rsid w:val="009D30F9"/>
    <w:rsid w:val="009D3192"/>
    <w:rsid w:val="009D31C0"/>
    <w:rsid w:val="009D322C"/>
    <w:rsid w:val="009D3340"/>
    <w:rsid w:val="009D334F"/>
    <w:rsid w:val="009D3527"/>
    <w:rsid w:val="009D372A"/>
    <w:rsid w:val="009D385B"/>
    <w:rsid w:val="009D3A26"/>
    <w:rsid w:val="009D3BAC"/>
    <w:rsid w:val="009D3EDD"/>
    <w:rsid w:val="009D44B0"/>
    <w:rsid w:val="009D48BA"/>
    <w:rsid w:val="009D4B7E"/>
    <w:rsid w:val="009D4D48"/>
    <w:rsid w:val="009D4DC6"/>
    <w:rsid w:val="009D4E15"/>
    <w:rsid w:val="009D5106"/>
    <w:rsid w:val="009D5D38"/>
    <w:rsid w:val="009D5D42"/>
    <w:rsid w:val="009D5E99"/>
    <w:rsid w:val="009D653F"/>
    <w:rsid w:val="009D66B9"/>
    <w:rsid w:val="009D6B77"/>
    <w:rsid w:val="009D6CE1"/>
    <w:rsid w:val="009D6D22"/>
    <w:rsid w:val="009D6F44"/>
    <w:rsid w:val="009D7869"/>
    <w:rsid w:val="009E0AB5"/>
    <w:rsid w:val="009E12E3"/>
    <w:rsid w:val="009E1310"/>
    <w:rsid w:val="009E14B2"/>
    <w:rsid w:val="009E16F2"/>
    <w:rsid w:val="009E1D15"/>
    <w:rsid w:val="009E1DFA"/>
    <w:rsid w:val="009E23ED"/>
    <w:rsid w:val="009E255E"/>
    <w:rsid w:val="009E26BC"/>
    <w:rsid w:val="009E322C"/>
    <w:rsid w:val="009E3352"/>
    <w:rsid w:val="009E3479"/>
    <w:rsid w:val="009E387D"/>
    <w:rsid w:val="009E4045"/>
    <w:rsid w:val="009E453D"/>
    <w:rsid w:val="009E45F8"/>
    <w:rsid w:val="009E4983"/>
    <w:rsid w:val="009E5013"/>
    <w:rsid w:val="009E526A"/>
    <w:rsid w:val="009E567C"/>
    <w:rsid w:val="009E56B0"/>
    <w:rsid w:val="009E5917"/>
    <w:rsid w:val="009E6223"/>
    <w:rsid w:val="009E665A"/>
    <w:rsid w:val="009E725F"/>
    <w:rsid w:val="009E79CF"/>
    <w:rsid w:val="009E7F2E"/>
    <w:rsid w:val="009F009C"/>
    <w:rsid w:val="009F0345"/>
    <w:rsid w:val="009F04F2"/>
    <w:rsid w:val="009F0A8F"/>
    <w:rsid w:val="009F1CD3"/>
    <w:rsid w:val="009F2161"/>
    <w:rsid w:val="009F231C"/>
    <w:rsid w:val="009F23E3"/>
    <w:rsid w:val="009F2512"/>
    <w:rsid w:val="009F29F3"/>
    <w:rsid w:val="009F2C7D"/>
    <w:rsid w:val="009F30E5"/>
    <w:rsid w:val="009F40CE"/>
    <w:rsid w:val="009F4BDF"/>
    <w:rsid w:val="009F4CDA"/>
    <w:rsid w:val="009F59BF"/>
    <w:rsid w:val="009F5D42"/>
    <w:rsid w:val="009F5F68"/>
    <w:rsid w:val="009F70CE"/>
    <w:rsid w:val="009F749A"/>
    <w:rsid w:val="009F776E"/>
    <w:rsid w:val="009F7FAE"/>
    <w:rsid w:val="00A00B19"/>
    <w:rsid w:val="00A00F42"/>
    <w:rsid w:val="00A01519"/>
    <w:rsid w:val="00A0195A"/>
    <w:rsid w:val="00A0268F"/>
    <w:rsid w:val="00A02D3C"/>
    <w:rsid w:val="00A02EE8"/>
    <w:rsid w:val="00A032EA"/>
    <w:rsid w:val="00A034B9"/>
    <w:rsid w:val="00A0379B"/>
    <w:rsid w:val="00A0408F"/>
    <w:rsid w:val="00A04E68"/>
    <w:rsid w:val="00A0514A"/>
    <w:rsid w:val="00A05975"/>
    <w:rsid w:val="00A05DDC"/>
    <w:rsid w:val="00A05EAA"/>
    <w:rsid w:val="00A0608D"/>
    <w:rsid w:val="00A060BE"/>
    <w:rsid w:val="00A0695E"/>
    <w:rsid w:val="00A07D26"/>
    <w:rsid w:val="00A07D2F"/>
    <w:rsid w:val="00A101E3"/>
    <w:rsid w:val="00A1036E"/>
    <w:rsid w:val="00A104A1"/>
    <w:rsid w:val="00A10D80"/>
    <w:rsid w:val="00A10FC7"/>
    <w:rsid w:val="00A11671"/>
    <w:rsid w:val="00A1187C"/>
    <w:rsid w:val="00A11EEF"/>
    <w:rsid w:val="00A12776"/>
    <w:rsid w:val="00A12CCC"/>
    <w:rsid w:val="00A12D1A"/>
    <w:rsid w:val="00A12E07"/>
    <w:rsid w:val="00A12F3D"/>
    <w:rsid w:val="00A13A4E"/>
    <w:rsid w:val="00A15566"/>
    <w:rsid w:val="00A1572A"/>
    <w:rsid w:val="00A15AC9"/>
    <w:rsid w:val="00A15B2D"/>
    <w:rsid w:val="00A163CD"/>
    <w:rsid w:val="00A165FB"/>
    <w:rsid w:val="00A16778"/>
    <w:rsid w:val="00A16910"/>
    <w:rsid w:val="00A16B57"/>
    <w:rsid w:val="00A171BF"/>
    <w:rsid w:val="00A17A1C"/>
    <w:rsid w:val="00A20207"/>
    <w:rsid w:val="00A20224"/>
    <w:rsid w:val="00A20988"/>
    <w:rsid w:val="00A21424"/>
    <w:rsid w:val="00A21997"/>
    <w:rsid w:val="00A21A06"/>
    <w:rsid w:val="00A21A0C"/>
    <w:rsid w:val="00A21E67"/>
    <w:rsid w:val="00A220FF"/>
    <w:rsid w:val="00A22EE6"/>
    <w:rsid w:val="00A23A98"/>
    <w:rsid w:val="00A24217"/>
    <w:rsid w:val="00A24255"/>
    <w:rsid w:val="00A244E9"/>
    <w:rsid w:val="00A24622"/>
    <w:rsid w:val="00A246A3"/>
    <w:rsid w:val="00A247CC"/>
    <w:rsid w:val="00A259A8"/>
    <w:rsid w:val="00A25ABB"/>
    <w:rsid w:val="00A25E39"/>
    <w:rsid w:val="00A26258"/>
    <w:rsid w:val="00A266D7"/>
    <w:rsid w:val="00A267F3"/>
    <w:rsid w:val="00A26827"/>
    <w:rsid w:val="00A26D47"/>
    <w:rsid w:val="00A26DA7"/>
    <w:rsid w:val="00A26F41"/>
    <w:rsid w:val="00A26F88"/>
    <w:rsid w:val="00A275D1"/>
    <w:rsid w:val="00A27B57"/>
    <w:rsid w:val="00A27CF8"/>
    <w:rsid w:val="00A27EC4"/>
    <w:rsid w:val="00A30BC2"/>
    <w:rsid w:val="00A313B3"/>
    <w:rsid w:val="00A31775"/>
    <w:rsid w:val="00A31CE5"/>
    <w:rsid w:val="00A31D00"/>
    <w:rsid w:val="00A32051"/>
    <w:rsid w:val="00A3294B"/>
    <w:rsid w:val="00A32AE0"/>
    <w:rsid w:val="00A32B77"/>
    <w:rsid w:val="00A32BB4"/>
    <w:rsid w:val="00A3367C"/>
    <w:rsid w:val="00A33BE0"/>
    <w:rsid w:val="00A33CCF"/>
    <w:rsid w:val="00A33DA2"/>
    <w:rsid w:val="00A349C9"/>
    <w:rsid w:val="00A3561C"/>
    <w:rsid w:val="00A35D65"/>
    <w:rsid w:val="00A35E47"/>
    <w:rsid w:val="00A362D0"/>
    <w:rsid w:val="00A36765"/>
    <w:rsid w:val="00A36901"/>
    <w:rsid w:val="00A36CF6"/>
    <w:rsid w:val="00A36EC5"/>
    <w:rsid w:val="00A37703"/>
    <w:rsid w:val="00A37793"/>
    <w:rsid w:val="00A37DDD"/>
    <w:rsid w:val="00A37EDA"/>
    <w:rsid w:val="00A400EB"/>
    <w:rsid w:val="00A4035D"/>
    <w:rsid w:val="00A40648"/>
    <w:rsid w:val="00A408E6"/>
    <w:rsid w:val="00A413A3"/>
    <w:rsid w:val="00A41673"/>
    <w:rsid w:val="00A416A7"/>
    <w:rsid w:val="00A424F6"/>
    <w:rsid w:val="00A43248"/>
    <w:rsid w:val="00A43270"/>
    <w:rsid w:val="00A44522"/>
    <w:rsid w:val="00A44AD7"/>
    <w:rsid w:val="00A44C3B"/>
    <w:rsid w:val="00A452AE"/>
    <w:rsid w:val="00A4539E"/>
    <w:rsid w:val="00A458FF"/>
    <w:rsid w:val="00A46080"/>
    <w:rsid w:val="00A461CB"/>
    <w:rsid w:val="00A46252"/>
    <w:rsid w:val="00A46BA3"/>
    <w:rsid w:val="00A46C6C"/>
    <w:rsid w:val="00A46EB1"/>
    <w:rsid w:val="00A47395"/>
    <w:rsid w:val="00A4777E"/>
    <w:rsid w:val="00A47961"/>
    <w:rsid w:val="00A47A54"/>
    <w:rsid w:val="00A47C59"/>
    <w:rsid w:val="00A504BB"/>
    <w:rsid w:val="00A50FEC"/>
    <w:rsid w:val="00A5183F"/>
    <w:rsid w:val="00A51FC3"/>
    <w:rsid w:val="00A53117"/>
    <w:rsid w:val="00A532FC"/>
    <w:rsid w:val="00A53300"/>
    <w:rsid w:val="00A53624"/>
    <w:rsid w:val="00A53C0C"/>
    <w:rsid w:val="00A544FA"/>
    <w:rsid w:val="00A54F72"/>
    <w:rsid w:val="00A5551B"/>
    <w:rsid w:val="00A565B6"/>
    <w:rsid w:val="00A567E2"/>
    <w:rsid w:val="00A56806"/>
    <w:rsid w:val="00A57008"/>
    <w:rsid w:val="00A57257"/>
    <w:rsid w:val="00A57F15"/>
    <w:rsid w:val="00A60066"/>
    <w:rsid w:val="00A60082"/>
    <w:rsid w:val="00A60146"/>
    <w:rsid w:val="00A60179"/>
    <w:rsid w:val="00A6155E"/>
    <w:rsid w:val="00A61782"/>
    <w:rsid w:val="00A61F51"/>
    <w:rsid w:val="00A61FDA"/>
    <w:rsid w:val="00A62958"/>
    <w:rsid w:val="00A62AC7"/>
    <w:rsid w:val="00A63850"/>
    <w:rsid w:val="00A6459F"/>
    <w:rsid w:val="00A64787"/>
    <w:rsid w:val="00A648E9"/>
    <w:rsid w:val="00A64EEB"/>
    <w:rsid w:val="00A65AEE"/>
    <w:rsid w:val="00A65C38"/>
    <w:rsid w:val="00A6654A"/>
    <w:rsid w:val="00A66592"/>
    <w:rsid w:val="00A66C0D"/>
    <w:rsid w:val="00A6764D"/>
    <w:rsid w:val="00A678C2"/>
    <w:rsid w:val="00A67934"/>
    <w:rsid w:val="00A67D4A"/>
    <w:rsid w:val="00A703AE"/>
    <w:rsid w:val="00A70415"/>
    <w:rsid w:val="00A7056E"/>
    <w:rsid w:val="00A709AE"/>
    <w:rsid w:val="00A70DCB"/>
    <w:rsid w:val="00A70E5B"/>
    <w:rsid w:val="00A71E2D"/>
    <w:rsid w:val="00A71FD1"/>
    <w:rsid w:val="00A720C2"/>
    <w:rsid w:val="00A7248F"/>
    <w:rsid w:val="00A726DC"/>
    <w:rsid w:val="00A72733"/>
    <w:rsid w:val="00A7282C"/>
    <w:rsid w:val="00A72BC8"/>
    <w:rsid w:val="00A72C04"/>
    <w:rsid w:val="00A72FE2"/>
    <w:rsid w:val="00A73341"/>
    <w:rsid w:val="00A748ED"/>
    <w:rsid w:val="00A75386"/>
    <w:rsid w:val="00A758F3"/>
    <w:rsid w:val="00A7593A"/>
    <w:rsid w:val="00A7597F"/>
    <w:rsid w:val="00A75B2B"/>
    <w:rsid w:val="00A75D3F"/>
    <w:rsid w:val="00A764CD"/>
    <w:rsid w:val="00A768C8"/>
    <w:rsid w:val="00A76C21"/>
    <w:rsid w:val="00A77553"/>
    <w:rsid w:val="00A77727"/>
    <w:rsid w:val="00A8004B"/>
    <w:rsid w:val="00A803FE"/>
    <w:rsid w:val="00A80DB3"/>
    <w:rsid w:val="00A811B7"/>
    <w:rsid w:val="00A8153C"/>
    <w:rsid w:val="00A818FB"/>
    <w:rsid w:val="00A81BE3"/>
    <w:rsid w:val="00A8226A"/>
    <w:rsid w:val="00A826C5"/>
    <w:rsid w:val="00A82941"/>
    <w:rsid w:val="00A82B36"/>
    <w:rsid w:val="00A82DE2"/>
    <w:rsid w:val="00A832FD"/>
    <w:rsid w:val="00A834D6"/>
    <w:rsid w:val="00A83DBC"/>
    <w:rsid w:val="00A83DD5"/>
    <w:rsid w:val="00A83EB9"/>
    <w:rsid w:val="00A84178"/>
    <w:rsid w:val="00A846B9"/>
    <w:rsid w:val="00A84746"/>
    <w:rsid w:val="00A847AE"/>
    <w:rsid w:val="00A84C7D"/>
    <w:rsid w:val="00A84D2C"/>
    <w:rsid w:val="00A85084"/>
    <w:rsid w:val="00A855FE"/>
    <w:rsid w:val="00A85836"/>
    <w:rsid w:val="00A85B3E"/>
    <w:rsid w:val="00A85E79"/>
    <w:rsid w:val="00A85F29"/>
    <w:rsid w:val="00A8613B"/>
    <w:rsid w:val="00A86203"/>
    <w:rsid w:val="00A865FB"/>
    <w:rsid w:val="00A86D62"/>
    <w:rsid w:val="00A87242"/>
    <w:rsid w:val="00A87740"/>
    <w:rsid w:val="00A87982"/>
    <w:rsid w:val="00A87C2F"/>
    <w:rsid w:val="00A904F2"/>
    <w:rsid w:val="00A90A9D"/>
    <w:rsid w:val="00A911A0"/>
    <w:rsid w:val="00A91363"/>
    <w:rsid w:val="00A91450"/>
    <w:rsid w:val="00A91B0D"/>
    <w:rsid w:val="00A91B63"/>
    <w:rsid w:val="00A920B1"/>
    <w:rsid w:val="00A92564"/>
    <w:rsid w:val="00A925A2"/>
    <w:rsid w:val="00A92954"/>
    <w:rsid w:val="00A92C54"/>
    <w:rsid w:val="00A92D1A"/>
    <w:rsid w:val="00A92DB9"/>
    <w:rsid w:val="00A93429"/>
    <w:rsid w:val="00A93738"/>
    <w:rsid w:val="00A937B4"/>
    <w:rsid w:val="00A94084"/>
    <w:rsid w:val="00A9446E"/>
    <w:rsid w:val="00A94AD0"/>
    <w:rsid w:val="00A94D5C"/>
    <w:rsid w:val="00A953A8"/>
    <w:rsid w:val="00A96852"/>
    <w:rsid w:val="00A96B2E"/>
    <w:rsid w:val="00A96C21"/>
    <w:rsid w:val="00A96D6C"/>
    <w:rsid w:val="00A9791D"/>
    <w:rsid w:val="00A97B20"/>
    <w:rsid w:val="00A97D4A"/>
    <w:rsid w:val="00A97DB8"/>
    <w:rsid w:val="00AA0209"/>
    <w:rsid w:val="00AA037A"/>
    <w:rsid w:val="00AA03A6"/>
    <w:rsid w:val="00AA0923"/>
    <w:rsid w:val="00AA1128"/>
    <w:rsid w:val="00AA1A7C"/>
    <w:rsid w:val="00AA1ADA"/>
    <w:rsid w:val="00AA1D26"/>
    <w:rsid w:val="00AA20B3"/>
    <w:rsid w:val="00AA2A7D"/>
    <w:rsid w:val="00AA2A95"/>
    <w:rsid w:val="00AA2ECC"/>
    <w:rsid w:val="00AA3495"/>
    <w:rsid w:val="00AA3975"/>
    <w:rsid w:val="00AA3A3E"/>
    <w:rsid w:val="00AA3B94"/>
    <w:rsid w:val="00AA3C94"/>
    <w:rsid w:val="00AA3F69"/>
    <w:rsid w:val="00AA41D4"/>
    <w:rsid w:val="00AA4203"/>
    <w:rsid w:val="00AA4775"/>
    <w:rsid w:val="00AA488F"/>
    <w:rsid w:val="00AA4B4C"/>
    <w:rsid w:val="00AA530A"/>
    <w:rsid w:val="00AA5515"/>
    <w:rsid w:val="00AA553A"/>
    <w:rsid w:val="00AA567F"/>
    <w:rsid w:val="00AA583C"/>
    <w:rsid w:val="00AA65CF"/>
    <w:rsid w:val="00AA6A88"/>
    <w:rsid w:val="00AA6BC6"/>
    <w:rsid w:val="00AA6C0F"/>
    <w:rsid w:val="00AA6FE6"/>
    <w:rsid w:val="00AB02DD"/>
    <w:rsid w:val="00AB045C"/>
    <w:rsid w:val="00AB05BB"/>
    <w:rsid w:val="00AB090C"/>
    <w:rsid w:val="00AB0F68"/>
    <w:rsid w:val="00AB0F9A"/>
    <w:rsid w:val="00AB1160"/>
    <w:rsid w:val="00AB1411"/>
    <w:rsid w:val="00AB142E"/>
    <w:rsid w:val="00AB1C10"/>
    <w:rsid w:val="00AB1E0D"/>
    <w:rsid w:val="00AB212D"/>
    <w:rsid w:val="00AB2BF2"/>
    <w:rsid w:val="00AB32C1"/>
    <w:rsid w:val="00AB3552"/>
    <w:rsid w:val="00AB414A"/>
    <w:rsid w:val="00AB4649"/>
    <w:rsid w:val="00AB49C3"/>
    <w:rsid w:val="00AB4E52"/>
    <w:rsid w:val="00AB55F8"/>
    <w:rsid w:val="00AB5DF2"/>
    <w:rsid w:val="00AB688E"/>
    <w:rsid w:val="00AB6C4D"/>
    <w:rsid w:val="00AB7633"/>
    <w:rsid w:val="00AB7866"/>
    <w:rsid w:val="00AC024C"/>
    <w:rsid w:val="00AC0289"/>
    <w:rsid w:val="00AC0595"/>
    <w:rsid w:val="00AC0894"/>
    <w:rsid w:val="00AC1B3D"/>
    <w:rsid w:val="00AC1D3B"/>
    <w:rsid w:val="00AC1D7C"/>
    <w:rsid w:val="00AC218E"/>
    <w:rsid w:val="00AC226A"/>
    <w:rsid w:val="00AC246C"/>
    <w:rsid w:val="00AC26BF"/>
    <w:rsid w:val="00AC2FB2"/>
    <w:rsid w:val="00AC32FB"/>
    <w:rsid w:val="00AC34C0"/>
    <w:rsid w:val="00AC3ADE"/>
    <w:rsid w:val="00AC3F58"/>
    <w:rsid w:val="00AC45FF"/>
    <w:rsid w:val="00AC4C92"/>
    <w:rsid w:val="00AC4E28"/>
    <w:rsid w:val="00AC4E71"/>
    <w:rsid w:val="00AC4F7E"/>
    <w:rsid w:val="00AC5700"/>
    <w:rsid w:val="00AC5A64"/>
    <w:rsid w:val="00AC7042"/>
    <w:rsid w:val="00AC752F"/>
    <w:rsid w:val="00AC7B8D"/>
    <w:rsid w:val="00AC7D54"/>
    <w:rsid w:val="00AC7E49"/>
    <w:rsid w:val="00AD099F"/>
    <w:rsid w:val="00AD0AEE"/>
    <w:rsid w:val="00AD102D"/>
    <w:rsid w:val="00AD16B8"/>
    <w:rsid w:val="00AD1738"/>
    <w:rsid w:val="00AD1A22"/>
    <w:rsid w:val="00AD1C10"/>
    <w:rsid w:val="00AD1D9B"/>
    <w:rsid w:val="00AD2565"/>
    <w:rsid w:val="00AD2856"/>
    <w:rsid w:val="00AD2CE1"/>
    <w:rsid w:val="00AD2E7B"/>
    <w:rsid w:val="00AD2F8F"/>
    <w:rsid w:val="00AD3231"/>
    <w:rsid w:val="00AD3550"/>
    <w:rsid w:val="00AD3685"/>
    <w:rsid w:val="00AD3798"/>
    <w:rsid w:val="00AD3F4F"/>
    <w:rsid w:val="00AD403C"/>
    <w:rsid w:val="00AD4153"/>
    <w:rsid w:val="00AD477D"/>
    <w:rsid w:val="00AD4838"/>
    <w:rsid w:val="00AD5420"/>
    <w:rsid w:val="00AD55ED"/>
    <w:rsid w:val="00AD56CF"/>
    <w:rsid w:val="00AD5DDB"/>
    <w:rsid w:val="00AD5E3E"/>
    <w:rsid w:val="00AD60B8"/>
    <w:rsid w:val="00AD60EF"/>
    <w:rsid w:val="00AD612C"/>
    <w:rsid w:val="00AD734C"/>
    <w:rsid w:val="00AD7770"/>
    <w:rsid w:val="00AD7922"/>
    <w:rsid w:val="00AE0413"/>
    <w:rsid w:val="00AE05BF"/>
    <w:rsid w:val="00AE07D2"/>
    <w:rsid w:val="00AE0D8D"/>
    <w:rsid w:val="00AE0F3B"/>
    <w:rsid w:val="00AE1EC6"/>
    <w:rsid w:val="00AE21C3"/>
    <w:rsid w:val="00AE23C8"/>
    <w:rsid w:val="00AE265A"/>
    <w:rsid w:val="00AE308D"/>
    <w:rsid w:val="00AE3240"/>
    <w:rsid w:val="00AE36D1"/>
    <w:rsid w:val="00AE3C15"/>
    <w:rsid w:val="00AE3DDB"/>
    <w:rsid w:val="00AE4A64"/>
    <w:rsid w:val="00AE4A94"/>
    <w:rsid w:val="00AE52FB"/>
    <w:rsid w:val="00AE5771"/>
    <w:rsid w:val="00AE59FC"/>
    <w:rsid w:val="00AE5DC9"/>
    <w:rsid w:val="00AE6AAF"/>
    <w:rsid w:val="00AE6E2E"/>
    <w:rsid w:val="00AE6E97"/>
    <w:rsid w:val="00AE72F2"/>
    <w:rsid w:val="00AE758E"/>
    <w:rsid w:val="00AE7F69"/>
    <w:rsid w:val="00AF059D"/>
    <w:rsid w:val="00AF077D"/>
    <w:rsid w:val="00AF0914"/>
    <w:rsid w:val="00AF0992"/>
    <w:rsid w:val="00AF0C7C"/>
    <w:rsid w:val="00AF0D62"/>
    <w:rsid w:val="00AF0EB3"/>
    <w:rsid w:val="00AF11F8"/>
    <w:rsid w:val="00AF1281"/>
    <w:rsid w:val="00AF14C8"/>
    <w:rsid w:val="00AF1F4F"/>
    <w:rsid w:val="00AF23D9"/>
    <w:rsid w:val="00AF26C6"/>
    <w:rsid w:val="00AF290E"/>
    <w:rsid w:val="00AF29D9"/>
    <w:rsid w:val="00AF29FA"/>
    <w:rsid w:val="00AF2CA1"/>
    <w:rsid w:val="00AF37D5"/>
    <w:rsid w:val="00AF381B"/>
    <w:rsid w:val="00AF3895"/>
    <w:rsid w:val="00AF3B84"/>
    <w:rsid w:val="00AF3F63"/>
    <w:rsid w:val="00AF4345"/>
    <w:rsid w:val="00AF44BF"/>
    <w:rsid w:val="00AF463B"/>
    <w:rsid w:val="00AF4CC5"/>
    <w:rsid w:val="00AF4D6D"/>
    <w:rsid w:val="00AF5319"/>
    <w:rsid w:val="00AF608B"/>
    <w:rsid w:val="00AF6A59"/>
    <w:rsid w:val="00AF6D92"/>
    <w:rsid w:val="00AF71D6"/>
    <w:rsid w:val="00AF73B1"/>
    <w:rsid w:val="00AF75A9"/>
    <w:rsid w:val="00AF7BDD"/>
    <w:rsid w:val="00B00F8C"/>
    <w:rsid w:val="00B00FEC"/>
    <w:rsid w:val="00B01693"/>
    <w:rsid w:val="00B0205C"/>
    <w:rsid w:val="00B02145"/>
    <w:rsid w:val="00B0256F"/>
    <w:rsid w:val="00B02F0C"/>
    <w:rsid w:val="00B030F5"/>
    <w:rsid w:val="00B03776"/>
    <w:rsid w:val="00B03ED8"/>
    <w:rsid w:val="00B0401D"/>
    <w:rsid w:val="00B04179"/>
    <w:rsid w:val="00B042D2"/>
    <w:rsid w:val="00B04D98"/>
    <w:rsid w:val="00B04E8D"/>
    <w:rsid w:val="00B04EF9"/>
    <w:rsid w:val="00B04F50"/>
    <w:rsid w:val="00B05376"/>
    <w:rsid w:val="00B0542F"/>
    <w:rsid w:val="00B05A05"/>
    <w:rsid w:val="00B06075"/>
    <w:rsid w:val="00B06430"/>
    <w:rsid w:val="00B06495"/>
    <w:rsid w:val="00B064F1"/>
    <w:rsid w:val="00B0654F"/>
    <w:rsid w:val="00B06ACE"/>
    <w:rsid w:val="00B06D89"/>
    <w:rsid w:val="00B06DA3"/>
    <w:rsid w:val="00B071D5"/>
    <w:rsid w:val="00B0733E"/>
    <w:rsid w:val="00B109DF"/>
    <w:rsid w:val="00B10E7D"/>
    <w:rsid w:val="00B10EEF"/>
    <w:rsid w:val="00B10EF0"/>
    <w:rsid w:val="00B118E1"/>
    <w:rsid w:val="00B11A39"/>
    <w:rsid w:val="00B11A5F"/>
    <w:rsid w:val="00B11A9A"/>
    <w:rsid w:val="00B11D71"/>
    <w:rsid w:val="00B11F1F"/>
    <w:rsid w:val="00B120CF"/>
    <w:rsid w:val="00B1210E"/>
    <w:rsid w:val="00B1243E"/>
    <w:rsid w:val="00B129BD"/>
    <w:rsid w:val="00B12BDA"/>
    <w:rsid w:val="00B12CE6"/>
    <w:rsid w:val="00B131F4"/>
    <w:rsid w:val="00B132F8"/>
    <w:rsid w:val="00B1330C"/>
    <w:rsid w:val="00B1367A"/>
    <w:rsid w:val="00B13BE0"/>
    <w:rsid w:val="00B13D2B"/>
    <w:rsid w:val="00B13F2E"/>
    <w:rsid w:val="00B14011"/>
    <w:rsid w:val="00B14793"/>
    <w:rsid w:val="00B15075"/>
    <w:rsid w:val="00B15774"/>
    <w:rsid w:val="00B15CFE"/>
    <w:rsid w:val="00B15DB9"/>
    <w:rsid w:val="00B16016"/>
    <w:rsid w:val="00B16B86"/>
    <w:rsid w:val="00B1780E"/>
    <w:rsid w:val="00B1795A"/>
    <w:rsid w:val="00B17F47"/>
    <w:rsid w:val="00B200D3"/>
    <w:rsid w:val="00B2060E"/>
    <w:rsid w:val="00B20DCF"/>
    <w:rsid w:val="00B20F8A"/>
    <w:rsid w:val="00B215EB"/>
    <w:rsid w:val="00B21A5C"/>
    <w:rsid w:val="00B22023"/>
    <w:rsid w:val="00B22522"/>
    <w:rsid w:val="00B2288A"/>
    <w:rsid w:val="00B23BF0"/>
    <w:rsid w:val="00B24D66"/>
    <w:rsid w:val="00B258AF"/>
    <w:rsid w:val="00B260D9"/>
    <w:rsid w:val="00B264B0"/>
    <w:rsid w:val="00B26502"/>
    <w:rsid w:val="00B26CDB"/>
    <w:rsid w:val="00B26ECF"/>
    <w:rsid w:val="00B27444"/>
    <w:rsid w:val="00B274AA"/>
    <w:rsid w:val="00B2752B"/>
    <w:rsid w:val="00B27734"/>
    <w:rsid w:val="00B27771"/>
    <w:rsid w:val="00B27787"/>
    <w:rsid w:val="00B277AF"/>
    <w:rsid w:val="00B27833"/>
    <w:rsid w:val="00B278D7"/>
    <w:rsid w:val="00B30188"/>
    <w:rsid w:val="00B303DC"/>
    <w:rsid w:val="00B3091E"/>
    <w:rsid w:val="00B30F89"/>
    <w:rsid w:val="00B31244"/>
    <w:rsid w:val="00B31602"/>
    <w:rsid w:val="00B3174B"/>
    <w:rsid w:val="00B319FE"/>
    <w:rsid w:val="00B3232C"/>
    <w:rsid w:val="00B32D47"/>
    <w:rsid w:val="00B331B8"/>
    <w:rsid w:val="00B334B4"/>
    <w:rsid w:val="00B33786"/>
    <w:rsid w:val="00B337A4"/>
    <w:rsid w:val="00B34725"/>
    <w:rsid w:val="00B355F0"/>
    <w:rsid w:val="00B3578C"/>
    <w:rsid w:val="00B35AA1"/>
    <w:rsid w:val="00B35E63"/>
    <w:rsid w:val="00B369C4"/>
    <w:rsid w:val="00B36D9E"/>
    <w:rsid w:val="00B37019"/>
    <w:rsid w:val="00B37311"/>
    <w:rsid w:val="00B37387"/>
    <w:rsid w:val="00B373FB"/>
    <w:rsid w:val="00B37975"/>
    <w:rsid w:val="00B379E7"/>
    <w:rsid w:val="00B40DCF"/>
    <w:rsid w:val="00B4106F"/>
    <w:rsid w:val="00B41BE7"/>
    <w:rsid w:val="00B424F7"/>
    <w:rsid w:val="00B42568"/>
    <w:rsid w:val="00B4316E"/>
    <w:rsid w:val="00B4339F"/>
    <w:rsid w:val="00B436BD"/>
    <w:rsid w:val="00B4376E"/>
    <w:rsid w:val="00B4381B"/>
    <w:rsid w:val="00B4383C"/>
    <w:rsid w:val="00B4403D"/>
    <w:rsid w:val="00B44317"/>
    <w:rsid w:val="00B447F3"/>
    <w:rsid w:val="00B4515D"/>
    <w:rsid w:val="00B456A5"/>
    <w:rsid w:val="00B45847"/>
    <w:rsid w:val="00B460A1"/>
    <w:rsid w:val="00B46275"/>
    <w:rsid w:val="00B464C7"/>
    <w:rsid w:val="00B464FA"/>
    <w:rsid w:val="00B4658A"/>
    <w:rsid w:val="00B46660"/>
    <w:rsid w:val="00B46CBA"/>
    <w:rsid w:val="00B4733F"/>
    <w:rsid w:val="00B4758E"/>
    <w:rsid w:val="00B47CBB"/>
    <w:rsid w:val="00B5083E"/>
    <w:rsid w:val="00B50ADB"/>
    <w:rsid w:val="00B50B87"/>
    <w:rsid w:val="00B515B6"/>
    <w:rsid w:val="00B51604"/>
    <w:rsid w:val="00B517DA"/>
    <w:rsid w:val="00B5197B"/>
    <w:rsid w:val="00B51A1C"/>
    <w:rsid w:val="00B51F64"/>
    <w:rsid w:val="00B5248C"/>
    <w:rsid w:val="00B5248D"/>
    <w:rsid w:val="00B524FA"/>
    <w:rsid w:val="00B529C0"/>
    <w:rsid w:val="00B5343C"/>
    <w:rsid w:val="00B53B4E"/>
    <w:rsid w:val="00B53C5F"/>
    <w:rsid w:val="00B53CFF"/>
    <w:rsid w:val="00B53F86"/>
    <w:rsid w:val="00B546BF"/>
    <w:rsid w:val="00B54BD8"/>
    <w:rsid w:val="00B54C55"/>
    <w:rsid w:val="00B5508A"/>
    <w:rsid w:val="00B553E7"/>
    <w:rsid w:val="00B5596C"/>
    <w:rsid w:val="00B569B2"/>
    <w:rsid w:val="00B56FBD"/>
    <w:rsid w:val="00B5715A"/>
    <w:rsid w:val="00B57327"/>
    <w:rsid w:val="00B57F2F"/>
    <w:rsid w:val="00B6002D"/>
    <w:rsid w:val="00B6004D"/>
    <w:rsid w:val="00B60051"/>
    <w:rsid w:val="00B6010B"/>
    <w:rsid w:val="00B604DA"/>
    <w:rsid w:val="00B6078F"/>
    <w:rsid w:val="00B61262"/>
    <w:rsid w:val="00B6210A"/>
    <w:rsid w:val="00B6220A"/>
    <w:rsid w:val="00B62608"/>
    <w:rsid w:val="00B6284E"/>
    <w:rsid w:val="00B629F3"/>
    <w:rsid w:val="00B63266"/>
    <w:rsid w:val="00B6358B"/>
    <w:rsid w:val="00B63A2E"/>
    <w:rsid w:val="00B63C08"/>
    <w:rsid w:val="00B64041"/>
    <w:rsid w:val="00B640CF"/>
    <w:rsid w:val="00B648B6"/>
    <w:rsid w:val="00B64CA8"/>
    <w:rsid w:val="00B654AD"/>
    <w:rsid w:val="00B65828"/>
    <w:rsid w:val="00B65E01"/>
    <w:rsid w:val="00B665BB"/>
    <w:rsid w:val="00B66800"/>
    <w:rsid w:val="00B668CA"/>
    <w:rsid w:val="00B66AB0"/>
    <w:rsid w:val="00B66D54"/>
    <w:rsid w:val="00B66E77"/>
    <w:rsid w:val="00B673B0"/>
    <w:rsid w:val="00B673D5"/>
    <w:rsid w:val="00B677D7"/>
    <w:rsid w:val="00B67A93"/>
    <w:rsid w:val="00B7095E"/>
    <w:rsid w:val="00B70C27"/>
    <w:rsid w:val="00B70ED8"/>
    <w:rsid w:val="00B710E0"/>
    <w:rsid w:val="00B7162D"/>
    <w:rsid w:val="00B71668"/>
    <w:rsid w:val="00B71DA0"/>
    <w:rsid w:val="00B71E56"/>
    <w:rsid w:val="00B71E82"/>
    <w:rsid w:val="00B71F90"/>
    <w:rsid w:val="00B72438"/>
    <w:rsid w:val="00B727DF"/>
    <w:rsid w:val="00B72CF9"/>
    <w:rsid w:val="00B72EE9"/>
    <w:rsid w:val="00B730F2"/>
    <w:rsid w:val="00B7320D"/>
    <w:rsid w:val="00B73637"/>
    <w:rsid w:val="00B73942"/>
    <w:rsid w:val="00B73D34"/>
    <w:rsid w:val="00B742C1"/>
    <w:rsid w:val="00B74720"/>
    <w:rsid w:val="00B74AA2"/>
    <w:rsid w:val="00B74C99"/>
    <w:rsid w:val="00B75032"/>
    <w:rsid w:val="00B750D5"/>
    <w:rsid w:val="00B7591C"/>
    <w:rsid w:val="00B75D1D"/>
    <w:rsid w:val="00B75E98"/>
    <w:rsid w:val="00B75F68"/>
    <w:rsid w:val="00B76229"/>
    <w:rsid w:val="00B76A3F"/>
    <w:rsid w:val="00B76A7D"/>
    <w:rsid w:val="00B76CE1"/>
    <w:rsid w:val="00B76DEB"/>
    <w:rsid w:val="00B776D5"/>
    <w:rsid w:val="00B77B7E"/>
    <w:rsid w:val="00B8042E"/>
    <w:rsid w:val="00B805D0"/>
    <w:rsid w:val="00B80744"/>
    <w:rsid w:val="00B80979"/>
    <w:rsid w:val="00B81382"/>
    <w:rsid w:val="00B818AA"/>
    <w:rsid w:val="00B81B66"/>
    <w:rsid w:val="00B81BC2"/>
    <w:rsid w:val="00B81C2F"/>
    <w:rsid w:val="00B81C75"/>
    <w:rsid w:val="00B81D8F"/>
    <w:rsid w:val="00B81EEF"/>
    <w:rsid w:val="00B81F26"/>
    <w:rsid w:val="00B82001"/>
    <w:rsid w:val="00B821DC"/>
    <w:rsid w:val="00B82628"/>
    <w:rsid w:val="00B82CF6"/>
    <w:rsid w:val="00B82EBA"/>
    <w:rsid w:val="00B8344D"/>
    <w:rsid w:val="00B83812"/>
    <w:rsid w:val="00B83CC3"/>
    <w:rsid w:val="00B840BB"/>
    <w:rsid w:val="00B84C9F"/>
    <w:rsid w:val="00B8525F"/>
    <w:rsid w:val="00B853BC"/>
    <w:rsid w:val="00B856E9"/>
    <w:rsid w:val="00B85774"/>
    <w:rsid w:val="00B85893"/>
    <w:rsid w:val="00B85BDF"/>
    <w:rsid w:val="00B86429"/>
    <w:rsid w:val="00B8648F"/>
    <w:rsid w:val="00B866C7"/>
    <w:rsid w:val="00B86EF1"/>
    <w:rsid w:val="00B86EFB"/>
    <w:rsid w:val="00B8735F"/>
    <w:rsid w:val="00B87563"/>
    <w:rsid w:val="00B87EBC"/>
    <w:rsid w:val="00B87FF0"/>
    <w:rsid w:val="00B903AE"/>
    <w:rsid w:val="00B90825"/>
    <w:rsid w:val="00B9084F"/>
    <w:rsid w:val="00B90862"/>
    <w:rsid w:val="00B90DD5"/>
    <w:rsid w:val="00B912EC"/>
    <w:rsid w:val="00B915DD"/>
    <w:rsid w:val="00B917AC"/>
    <w:rsid w:val="00B91B14"/>
    <w:rsid w:val="00B91F77"/>
    <w:rsid w:val="00B92169"/>
    <w:rsid w:val="00B92626"/>
    <w:rsid w:val="00B926AC"/>
    <w:rsid w:val="00B92E6B"/>
    <w:rsid w:val="00B93043"/>
    <w:rsid w:val="00B93431"/>
    <w:rsid w:val="00B93500"/>
    <w:rsid w:val="00B93522"/>
    <w:rsid w:val="00B93951"/>
    <w:rsid w:val="00B93D97"/>
    <w:rsid w:val="00B940B6"/>
    <w:rsid w:val="00B94392"/>
    <w:rsid w:val="00B94D75"/>
    <w:rsid w:val="00B95504"/>
    <w:rsid w:val="00B955F5"/>
    <w:rsid w:val="00B95663"/>
    <w:rsid w:val="00B95A36"/>
    <w:rsid w:val="00B95B92"/>
    <w:rsid w:val="00B95CCC"/>
    <w:rsid w:val="00B95F44"/>
    <w:rsid w:val="00B9611F"/>
    <w:rsid w:val="00B961EA"/>
    <w:rsid w:val="00B968FE"/>
    <w:rsid w:val="00B96D3C"/>
    <w:rsid w:val="00B97577"/>
    <w:rsid w:val="00B97B8F"/>
    <w:rsid w:val="00BA0FE9"/>
    <w:rsid w:val="00BA103F"/>
    <w:rsid w:val="00BA139F"/>
    <w:rsid w:val="00BA16BA"/>
    <w:rsid w:val="00BA1A0B"/>
    <w:rsid w:val="00BA1A82"/>
    <w:rsid w:val="00BA1D11"/>
    <w:rsid w:val="00BA1E22"/>
    <w:rsid w:val="00BA1E85"/>
    <w:rsid w:val="00BA27CE"/>
    <w:rsid w:val="00BA359B"/>
    <w:rsid w:val="00BA388A"/>
    <w:rsid w:val="00BA3A93"/>
    <w:rsid w:val="00BA46E8"/>
    <w:rsid w:val="00BA4732"/>
    <w:rsid w:val="00BA4D05"/>
    <w:rsid w:val="00BA4F45"/>
    <w:rsid w:val="00BA5165"/>
    <w:rsid w:val="00BA52C4"/>
    <w:rsid w:val="00BA52E4"/>
    <w:rsid w:val="00BA5599"/>
    <w:rsid w:val="00BA5A40"/>
    <w:rsid w:val="00BA5E81"/>
    <w:rsid w:val="00BA5FD5"/>
    <w:rsid w:val="00BA62AB"/>
    <w:rsid w:val="00BA7E0B"/>
    <w:rsid w:val="00BA7E2C"/>
    <w:rsid w:val="00BB0053"/>
    <w:rsid w:val="00BB0254"/>
    <w:rsid w:val="00BB068C"/>
    <w:rsid w:val="00BB0DE3"/>
    <w:rsid w:val="00BB0EA0"/>
    <w:rsid w:val="00BB10CD"/>
    <w:rsid w:val="00BB10F0"/>
    <w:rsid w:val="00BB122E"/>
    <w:rsid w:val="00BB1566"/>
    <w:rsid w:val="00BB1A82"/>
    <w:rsid w:val="00BB1DD9"/>
    <w:rsid w:val="00BB20DC"/>
    <w:rsid w:val="00BB25BB"/>
    <w:rsid w:val="00BB287A"/>
    <w:rsid w:val="00BB2DD8"/>
    <w:rsid w:val="00BB3027"/>
    <w:rsid w:val="00BB318A"/>
    <w:rsid w:val="00BB3EB9"/>
    <w:rsid w:val="00BB4389"/>
    <w:rsid w:val="00BB4973"/>
    <w:rsid w:val="00BB4A6F"/>
    <w:rsid w:val="00BB56B1"/>
    <w:rsid w:val="00BB5759"/>
    <w:rsid w:val="00BB5A30"/>
    <w:rsid w:val="00BB5B98"/>
    <w:rsid w:val="00BB6407"/>
    <w:rsid w:val="00BB718E"/>
    <w:rsid w:val="00BB7BAC"/>
    <w:rsid w:val="00BB7F7D"/>
    <w:rsid w:val="00BC009A"/>
    <w:rsid w:val="00BC009E"/>
    <w:rsid w:val="00BC057A"/>
    <w:rsid w:val="00BC0598"/>
    <w:rsid w:val="00BC08D8"/>
    <w:rsid w:val="00BC08FC"/>
    <w:rsid w:val="00BC1010"/>
    <w:rsid w:val="00BC13CC"/>
    <w:rsid w:val="00BC1BBD"/>
    <w:rsid w:val="00BC202D"/>
    <w:rsid w:val="00BC213B"/>
    <w:rsid w:val="00BC2821"/>
    <w:rsid w:val="00BC2964"/>
    <w:rsid w:val="00BC3112"/>
    <w:rsid w:val="00BC3776"/>
    <w:rsid w:val="00BC39C4"/>
    <w:rsid w:val="00BC3D8E"/>
    <w:rsid w:val="00BC3E6F"/>
    <w:rsid w:val="00BC3E7F"/>
    <w:rsid w:val="00BC41B5"/>
    <w:rsid w:val="00BC4C63"/>
    <w:rsid w:val="00BC53AD"/>
    <w:rsid w:val="00BC53C2"/>
    <w:rsid w:val="00BC53F2"/>
    <w:rsid w:val="00BC54D1"/>
    <w:rsid w:val="00BC6308"/>
    <w:rsid w:val="00BC63B9"/>
    <w:rsid w:val="00BC63FE"/>
    <w:rsid w:val="00BC6450"/>
    <w:rsid w:val="00BC666D"/>
    <w:rsid w:val="00BC67A4"/>
    <w:rsid w:val="00BC6AA4"/>
    <w:rsid w:val="00BC6B4D"/>
    <w:rsid w:val="00BC6C4F"/>
    <w:rsid w:val="00BC75C4"/>
    <w:rsid w:val="00BC76AA"/>
    <w:rsid w:val="00BC793F"/>
    <w:rsid w:val="00BD08B5"/>
    <w:rsid w:val="00BD0F38"/>
    <w:rsid w:val="00BD1290"/>
    <w:rsid w:val="00BD1A5A"/>
    <w:rsid w:val="00BD1CFB"/>
    <w:rsid w:val="00BD2AAB"/>
    <w:rsid w:val="00BD2B8F"/>
    <w:rsid w:val="00BD2F3F"/>
    <w:rsid w:val="00BD35B9"/>
    <w:rsid w:val="00BD369D"/>
    <w:rsid w:val="00BD36EC"/>
    <w:rsid w:val="00BD4A52"/>
    <w:rsid w:val="00BD51CA"/>
    <w:rsid w:val="00BD5459"/>
    <w:rsid w:val="00BD5CD2"/>
    <w:rsid w:val="00BD5F3C"/>
    <w:rsid w:val="00BD77DE"/>
    <w:rsid w:val="00BD79C2"/>
    <w:rsid w:val="00BE0515"/>
    <w:rsid w:val="00BE093D"/>
    <w:rsid w:val="00BE1159"/>
    <w:rsid w:val="00BE11EB"/>
    <w:rsid w:val="00BE1292"/>
    <w:rsid w:val="00BE1652"/>
    <w:rsid w:val="00BE1F2E"/>
    <w:rsid w:val="00BE1FA7"/>
    <w:rsid w:val="00BE2AD7"/>
    <w:rsid w:val="00BE2BAA"/>
    <w:rsid w:val="00BE2D07"/>
    <w:rsid w:val="00BE2EF2"/>
    <w:rsid w:val="00BE2FF7"/>
    <w:rsid w:val="00BE4AC2"/>
    <w:rsid w:val="00BE4F8D"/>
    <w:rsid w:val="00BE50E1"/>
    <w:rsid w:val="00BE590A"/>
    <w:rsid w:val="00BE5DC6"/>
    <w:rsid w:val="00BE6361"/>
    <w:rsid w:val="00BE66A5"/>
    <w:rsid w:val="00BE6A22"/>
    <w:rsid w:val="00BE6FA3"/>
    <w:rsid w:val="00BE71DF"/>
    <w:rsid w:val="00BE770F"/>
    <w:rsid w:val="00BE778C"/>
    <w:rsid w:val="00BE77C4"/>
    <w:rsid w:val="00BE7FE3"/>
    <w:rsid w:val="00BF01D4"/>
    <w:rsid w:val="00BF0463"/>
    <w:rsid w:val="00BF0CD5"/>
    <w:rsid w:val="00BF0CFC"/>
    <w:rsid w:val="00BF11F8"/>
    <w:rsid w:val="00BF1B9B"/>
    <w:rsid w:val="00BF20FB"/>
    <w:rsid w:val="00BF2355"/>
    <w:rsid w:val="00BF2997"/>
    <w:rsid w:val="00BF2B28"/>
    <w:rsid w:val="00BF2B84"/>
    <w:rsid w:val="00BF3A7A"/>
    <w:rsid w:val="00BF4C22"/>
    <w:rsid w:val="00BF4CD1"/>
    <w:rsid w:val="00BF4DD7"/>
    <w:rsid w:val="00BF51E4"/>
    <w:rsid w:val="00BF5900"/>
    <w:rsid w:val="00BF59E2"/>
    <w:rsid w:val="00BF6043"/>
    <w:rsid w:val="00BF7398"/>
    <w:rsid w:val="00BF76ED"/>
    <w:rsid w:val="00BF774F"/>
    <w:rsid w:val="00BF7850"/>
    <w:rsid w:val="00C00156"/>
    <w:rsid w:val="00C003C3"/>
    <w:rsid w:val="00C006F6"/>
    <w:rsid w:val="00C00838"/>
    <w:rsid w:val="00C008C6"/>
    <w:rsid w:val="00C00BE6"/>
    <w:rsid w:val="00C00F80"/>
    <w:rsid w:val="00C01250"/>
    <w:rsid w:val="00C01619"/>
    <w:rsid w:val="00C02C01"/>
    <w:rsid w:val="00C03041"/>
    <w:rsid w:val="00C035DA"/>
    <w:rsid w:val="00C03815"/>
    <w:rsid w:val="00C03C4F"/>
    <w:rsid w:val="00C041F4"/>
    <w:rsid w:val="00C04C59"/>
    <w:rsid w:val="00C0524E"/>
    <w:rsid w:val="00C05428"/>
    <w:rsid w:val="00C0552B"/>
    <w:rsid w:val="00C058A3"/>
    <w:rsid w:val="00C05E05"/>
    <w:rsid w:val="00C06B5A"/>
    <w:rsid w:val="00C0711F"/>
    <w:rsid w:val="00C076FC"/>
    <w:rsid w:val="00C077E1"/>
    <w:rsid w:val="00C079C7"/>
    <w:rsid w:val="00C107BE"/>
    <w:rsid w:val="00C10865"/>
    <w:rsid w:val="00C10BD0"/>
    <w:rsid w:val="00C10C03"/>
    <w:rsid w:val="00C112F7"/>
    <w:rsid w:val="00C1161D"/>
    <w:rsid w:val="00C117E7"/>
    <w:rsid w:val="00C11E13"/>
    <w:rsid w:val="00C12CC4"/>
    <w:rsid w:val="00C12CE6"/>
    <w:rsid w:val="00C12D9C"/>
    <w:rsid w:val="00C13208"/>
    <w:rsid w:val="00C133F5"/>
    <w:rsid w:val="00C133FE"/>
    <w:rsid w:val="00C13413"/>
    <w:rsid w:val="00C134BD"/>
    <w:rsid w:val="00C1360E"/>
    <w:rsid w:val="00C13819"/>
    <w:rsid w:val="00C13CCA"/>
    <w:rsid w:val="00C142EA"/>
    <w:rsid w:val="00C1475A"/>
    <w:rsid w:val="00C14863"/>
    <w:rsid w:val="00C14AD2"/>
    <w:rsid w:val="00C14CA5"/>
    <w:rsid w:val="00C14E4D"/>
    <w:rsid w:val="00C15750"/>
    <w:rsid w:val="00C15BE1"/>
    <w:rsid w:val="00C160D9"/>
    <w:rsid w:val="00C1698E"/>
    <w:rsid w:val="00C16B32"/>
    <w:rsid w:val="00C16FF1"/>
    <w:rsid w:val="00C17089"/>
    <w:rsid w:val="00C1715B"/>
    <w:rsid w:val="00C1757F"/>
    <w:rsid w:val="00C17B74"/>
    <w:rsid w:val="00C17BCC"/>
    <w:rsid w:val="00C20001"/>
    <w:rsid w:val="00C20358"/>
    <w:rsid w:val="00C20A09"/>
    <w:rsid w:val="00C20AEB"/>
    <w:rsid w:val="00C20F22"/>
    <w:rsid w:val="00C21336"/>
    <w:rsid w:val="00C215B8"/>
    <w:rsid w:val="00C2161D"/>
    <w:rsid w:val="00C21FF8"/>
    <w:rsid w:val="00C220F2"/>
    <w:rsid w:val="00C223A0"/>
    <w:rsid w:val="00C22917"/>
    <w:rsid w:val="00C23177"/>
    <w:rsid w:val="00C23BBD"/>
    <w:rsid w:val="00C23E3D"/>
    <w:rsid w:val="00C2455C"/>
    <w:rsid w:val="00C24638"/>
    <w:rsid w:val="00C24BFB"/>
    <w:rsid w:val="00C24E22"/>
    <w:rsid w:val="00C25C7D"/>
    <w:rsid w:val="00C26495"/>
    <w:rsid w:val="00C26B77"/>
    <w:rsid w:val="00C273ED"/>
    <w:rsid w:val="00C27447"/>
    <w:rsid w:val="00C27891"/>
    <w:rsid w:val="00C27D45"/>
    <w:rsid w:val="00C27D6F"/>
    <w:rsid w:val="00C300F5"/>
    <w:rsid w:val="00C30304"/>
    <w:rsid w:val="00C30395"/>
    <w:rsid w:val="00C3084D"/>
    <w:rsid w:val="00C3085C"/>
    <w:rsid w:val="00C30AED"/>
    <w:rsid w:val="00C30BEE"/>
    <w:rsid w:val="00C31073"/>
    <w:rsid w:val="00C314B5"/>
    <w:rsid w:val="00C321ED"/>
    <w:rsid w:val="00C32532"/>
    <w:rsid w:val="00C32570"/>
    <w:rsid w:val="00C32C1E"/>
    <w:rsid w:val="00C32D53"/>
    <w:rsid w:val="00C32F69"/>
    <w:rsid w:val="00C3312E"/>
    <w:rsid w:val="00C3346E"/>
    <w:rsid w:val="00C337CD"/>
    <w:rsid w:val="00C33CD5"/>
    <w:rsid w:val="00C340CF"/>
    <w:rsid w:val="00C34101"/>
    <w:rsid w:val="00C348FE"/>
    <w:rsid w:val="00C34FBC"/>
    <w:rsid w:val="00C35087"/>
    <w:rsid w:val="00C35140"/>
    <w:rsid w:val="00C3523B"/>
    <w:rsid w:val="00C35345"/>
    <w:rsid w:val="00C35947"/>
    <w:rsid w:val="00C3595E"/>
    <w:rsid w:val="00C35C46"/>
    <w:rsid w:val="00C36B6C"/>
    <w:rsid w:val="00C36FFE"/>
    <w:rsid w:val="00C40A83"/>
    <w:rsid w:val="00C40D37"/>
    <w:rsid w:val="00C40F06"/>
    <w:rsid w:val="00C40FA8"/>
    <w:rsid w:val="00C412E1"/>
    <w:rsid w:val="00C413EC"/>
    <w:rsid w:val="00C416FD"/>
    <w:rsid w:val="00C418DA"/>
    <w:rsid w:val="00C419F2"/>
    <w:rsid w:val="00C41E73"/>
    <w:rsid w:val="00C41F28"/>
    <w:rsid w:val="00C41FA0"/>
    <w:rsid w:val="00C42387"/>
    <w:rsid w:val="00C424ED"/>
    <w:rsid w:val="00C4271F"/>
    <w:rsid w:val="00C42A6C"/>
    <w:rsid w:val="00C42B60"/>
    <w:rsid w:val="00C43292"/>
    <w:rsid w:val="00C43E4A"/>
    <w:rsid w:val="00C43FD4"/>
    <w:rsid w:val="00C4445E"/>
    <w:rsid w:val="00C44846"/>
    <w:rsid w:val="00C45A51"/>
    <w:rsid w:val="00C469E3"/>
    <w:rsid w:val="00C46CCD"/>
    <w:rsid w:val="00C47155"/>
    <w:rsid w:val="00C47902"/>
    <w:rsid w:val="00C47987"/>
    <w:rsid w:val="00C47B25"/>
    <w:rsid w:val="00C47CD2"/>
    <w:rsid w:val="00C47D56"/>
    <w:rsid w:val="00C50BB8"/>
    <w:rsid w:val="00C510DE"/>
    <w:rsid w:val="00C52F64"/>
    <w:rsid w:val="00C53085"/>
    <w:rsid w:val="00C534A5"/>
    <w:rsid w:val="00C536E4"/>
    <w:rsid w:val="00C538AE"/>
    <w:rsid w:val="00C53C32"/>
    <w:rsid w:val="00C53E7A"/>
    <w:rsid w:val="00C54492"/>
    <w:rsid w:val="00C544B6"/>
    <w:rsid w:val="00C54601"/>
    <w:rsid w:val="00C5468B"/>
    <w:rsid w:val="00C5468C"/>
    <w:rsid w:val="00C54E26"/>
    <w:rsid w:val="00C54F8F"/>
    <w:rsid w:val="00C551A0"/>
    <w:rsid w:val="00C556DE"/>
    <w:rsid w:val="00C55A28"/>
    <w:rsid w:val="00C55D06"/>
    <w:rsid w:val="00C56A5D"/>
    <w:rsid w:val="00C56A84"/>
    <w:rsid w:val="00C573C7"/>
    <w:rsid w:val="00C575E8"/>
    <w:rsid w:val="00C5777E"/>
    <w:rsid w:val="00C57979"/>
    <w:rsid w:val="00C57A9A"/>
    <w:rsid w:val="00C57D59"/>
    <w:rsid w:val="00C57EB0"/>
    <w:rsid w:val="00C601BB"/>
    <w:rsid w:val="00C60984"/>
    <w:rsid w:val="00C60E33"/>
    <w:rsid w:val="00C6105E"/>
    <w:rsid w:val="00C6111A"/>
    <w:rsid w:val="00C615DC"/>
    <w:rsid w:val="00C61801"/>
    <w:rsid w:val="00C618DF"/>
    <w:rsid w:val="00C61F7C"/>
    <w:rsid w:val="00C623F5"/>
    <w:rsid w:val="00C62C65"/>
    <w:rsid w:val="00C63BD8"/>
    <w:rsid w:val="00C65030"/>
    <w:rsid w:val="00C652A1"/>
    <w:rsid w:val="00C655E4"/>
    <w:rsid w:val="00C65738"/>
    <w:rsid w:val="00C6590A"/>
    <w:rsid w:val="00C65FFB"/>
    <w:rsid w:val="00C66663"/>
    <w:rsid w:val="00C668D8"/>
    <w:rsid w:val="00C66AAF"/>
    <w:rsid w:val="00C66BCD"/>
    <w:rsid w:val="00C66E74"/>
    <w:rsid w:val="00C67029"/>
    <w:rsid w:val="00C67091"/>
    <w:rsid w:val="00C6717B"/>
    <w:rsid w:val="00C67CCE"/>
    <w:rsid w:val="00C70B38"/>
    <w:rsid w:val="00C70B43"/>
    <w:rsid w:val="00C70F10"/>
    <w:rsid w:val="00C7132C"/>
    <w:rsid w:val="00C714F2"/>
    <w:rsid w:val="00C715F6"/>
    <w:rsid w:val="00C71A56"/>
    <w:rsid w:val="00C72A28"/>
    <w:rsid w:val="00C72FA0"/>
    <w:rsid w:val="00C730CC"/>
    <w:rsid w:val="00C73705"/>
    <w:rsid w:val="00C73B4F"/>
    <w:rsid w:val="00C740DE"/>
    <w:rsid w:val="00C7532A"/>
    <w:rsid w:val="00C75721"/>
    <w:rsid w:val="00C760A6"/>
    <w:rsid w:val="00C762B7"/>
    <w:rsid w:val="00C763D3"/>
    <w:rsid w:val="00C7676F"/>
    <w:rsid w:val="00C76825"/>
    <w:rsid w:val="00C76D83"/>
    <w:rsid w:val="00C76F95"/>
    <w:rsid w:val="00C77447"/>
    <w:rsid w:val="00C77B63"/>
    <w:rsid w:val="00C77C4B"/>
    <w:rsid w:val="00C77D50"/>
    <w:rsid w:val="00C77F77"/>
    <w:rsid w:val="00C80DC6"/>
    <w:rsid w:val="00C815E4"/>
    <w:rsid w:val="00C819F5"/>
    <w:rsid w:val="00C822CB"/>
    <w:rsid w:val="00C8290C"/>
    <w:rsid w:val="00C83021"/>
    <w:rsid w:val="00C835DE"/>
    <w:rsid w:val="00C836E5"/>
    <w:rsid w:val="00C83EBE"/>
    <w:rsid w:val="00C84352"/>
    <w:rsid w:val="00C84C25"/>
    <w:rsid w:val="00C8512B"/>
    <w:rsid w:val="00C8565C"/>
    <w:rsid w:val="00C858C8"/>
    <w:rsid w:val="00C85A79"/>
    <w:rsid w:val="00C86242"/>
    <w:rsid w:val="00C8632D"/>
    <w:rsid w:val="00C86B22"/>
    <w:rsid w:val="00C86D64"/>
    <w:rsid w:val="00C87CDD"/>
    <w:rsid w:val="00C909EE"/>
    <w:rsid w:val="00C90E27"/>
    <w:rsid w:val="00C910ED"/>
    <w:rsid w:val="00C914C9"/>
    <w:rsid w:val="00C9151D"/>
    <w:rsid w:val="00C9156F"/>
    <w:rsid w:val="00C91E57"/>
    <w:rsid w:val="00C920BB"/>
    <w:rsid w:val="00C922E8"/>
    <w:rsid w:val="00C9291B"/>
    <w:rsid w:val="00C93188"/>
    <w:rsid w:val="00C93852"/>
    <w:rsid w:val="00C93A09"/>
    <w:rsid w:val="00C94446"/>
    <w:rsid w:val="00C94A1B"/>
    <w:rsid w:val="00C94D3B"/>
    <w:rsid w:val="00C94EF3"/>
    <w:rsid w:val="00C952A9"/>
    <w:rsid w:val="00C9534F"/>
    <w:rsid w:val="00C95C6A"/>
    <w:rsid w:val="00C95E98"/>
    <w:rsid w:val="00C95F67"/>
    <w:rsid w:val="00C961C0"/>
    <w:rsid w:val="00C965E4"/>
    <w:rsid w:val="00C971B0"/>
    <w:rsid w:val="00C9720C"/>
    <w:rsid w:val="00C9739A"/>
    <w:rsid w:val="00CA13BF"/>
    <w:rsid w:val="00CA13F7"/>
    <w:rsid w:val="00CA1463"/>
    <w:rsid w:val="00CA14DE"/>
    <w:rsid w:val="00CA1BBD"/>
    <w:rsid w:val="00CA1D38"/>
    <w:rsid w:val="00CA2595"/>
    <w:rsid w:val="00CA2752"/>
    <w:rsid w:val="00CA2A57"/>
    <w:rsid w:val="00CA2C4B"/>
    <w:rsid w:val="00CA30A9"/>
    <w:rsid w:val="00CA35EC"/>
    <w:rsid w:val="00CA3CB4"/>
    <w:rsid w:val="00CA3D36"/>
    <w:rsid w:val="00CA3EC4"/>
    <w:rsid w:val="00CA40DD"/>
    <w:rsid w:val="00CA4249"/>
    <w:rsid w:val="00CA4EF3"/>
    <w:rsid w:val="00CA4FB0"/>
    <w:rsid w:val="00CA5105"/>
    <w:rsid w:val="00CA5426"/>
    <w:rsid w:val="00CA575F"/>
    <w:rsid w:val="00CA57D4"/>
    <w:rsid w:val="00CA6F7C"/>
    <w:rsid w:val="00CA7C8E"/>
    <w:rsid w:val="00CA7EEF"/>
    <w:rsid w:val="00CB0265"/>
    <w:rsid w:val="00CB0652"/>
    <w:rsid w:val="00CB085F"/>
    <w:rsid w:val="00CB095E"/>
    <w:rsid w:val="00CB0A8A"/>
    <w:rsid w:val="00CB0E18"/>
    <w:rsid w:val="00CB138C"/>
    <w:rsid w:val="00CB13CD"/>
    <w:rsid w:val="00CB1995"/>
    <w:rsid w:val="00CB1B50"/>
    <w:rsid w:val="00CB1BD3"/>
    <w:rsid w:val="00CB21EF"/>
    <w:rsid w:val="00CB26B1"/>
    <w:rsid w:val="00CB2714"/>
    <w:rsid w:val="00CB2824"/>
    <w:rsid w:val="00CB2C75"/>
    <w:rsid w:val="00CB2F95"/>
    <w:rsid w:val="00CB30E7"/>
    <w:rsid w:val="00CB3270"/>
    <w:rsid w:val="00CB3823"/>
    <w:rsid w:val="00CB4DA4"/>
    <w:rsid w:val="00CB4F36"/>
    <w:rsid w:val="00CB557A"/>
    <w:rsid w:val="00CB6108"/>
    <w:rsid w:val="00CB644A"/>
    <w:rsid w:val="00CB65A6"/>
    <w:rsid w:val="00CB6FAF"/>
    <w:rsid w:val="00CB7071"/>
    <w:rsid w:val="00CB75C3"/>
    <w:rsid w:val="00CB75F9"/>
    <w:rsid w:val="00CB7D14"/>
    <w:rsid w:val="00CB7D9F"/>
    <w:rsid w:val="00CC07A1"/>
    <w:rsid w:val="00CC0824"/>
    <w:rsid w:val="00CC0840"/>
    <w:rsid w:val="00CC08D7"/>
    <w:rsid w:val="00CC0A9A"/>
    <w:rsid w:val="00CC0EA3"/>
    <w:rsid w:val="00CC156F"/>
    <w:rsid w:val="00CC1AEE"/>
    <w:rsid w:val="00CC2B9C"/>
    <w:rsid w:val="00CC2BDD"/>
    <w:rsid w:val="00CC2DE1"/>
    <w:rsid w:val="00CC30D6"/>
    <w:rsid w:val="00CC326E"/>
    <w:rsid w:val="00CC378A"/>
    <w:rsid w:val="00CC38EE"/>
    <w:rsid w:val="00CC3A62"/>
    <w:rsid w:val="00CC4867"/>
    <w:rsid w:val="00CC566D"/>
    <w:rsid w:val="00CC5CA4"/>
    <w:rsid w:val="00CC60CD"/>
    <w:rsid w:val="00CC6AA6"/>
    <w:rsid w:val="00CC6ACF"/>
    <w:rsid w:val="00CC722F"/>
    <w:rsid w:val="00CC726E"/>
    <w:rsid w:val="00CC743B"/>
    <w:rsid w:val="00CC7476"/>
    <w:rsid w:val="00CC75EE"/>
    <w:rsid w:val="00CD0BAE"/>
    <w:rsid w:val="00CD1017"/>
    <w:rsid w:val="00CD129C"/>
    <w:rsid w:val="00CD12BA"/>
    <w:rsid w:val="00CD181E"/>
    <w:rsid w:val="00CD2688"/>
    <w:rsid w:val="00CD26B5"/>
    <w:rsid w:val="00CD2C45"/>
    <w:rsid w:val="00CD2CD2"/>
    <w:rsid w:val="00CD387C"/>
    <w:rsid w:val="00CD474C"/>
    <w:rsid w:val="00CD4E64"/>
    <w:rsid w:val="00CD5589"/>
    <w:rsid w:val="00CD5A21"/>
    <w:rsid w:val="00CD5CCC"/>
    <w:rsid w:val="00CD6B16"/>
    <w:rsid w:val="00CD6B5E"/>
    <w:rsid w:val="00CD7045"/>
    <w:rsid w:val="00CD71C4"/>
    <w:rsid w:val="00CD7422"/>
    <w:rsid w:val="00CD79B3"/>
    <w:rsid w:val="00CE0343"/>
    <w:rsid w:val="00CE0950"/>
    <w:rsid w:val="00CE0FC5"/>
    <w:rsid w:val="00CE11D8"/>
    <w:rsid w:val="00CE1648"/>
    <w:rsid w:val="00CE1A90"/>
    <w:rsid w:val="00CE1BDF"/>
    <w:rsid w:val="00CE1C5C"/>
    <w:rsid w:val="00CE1CA9"/>
    <w:rsid w:val="00CE1E07"/>
    <w:rsid w:val="00CE2567"/>
    <w:rsid w:val="00CE2A65"/>
    <w:rsid w:val="00CE2D19"/>
    <w:rsid w:val="00CE2E49"/>
    <w:rsid w:val="00CE3037"/>
    <w:rsid w:val="00CE32AD"/>
    <w:rsid w:val="00CE3361"/>
    <w:rsid w:val="00CE3435"/>
    <w:rsid w:val="00CE3F49"/>
    <w:rsid w:val="00CE4946"/>
    <w:rsid w:val="00CE49B0"/>
    <w:rsid w:val="00CE4D55"/>
    <w:rsid w:val="00CE4EA8"/>
    <w:rsid w:val="00CE5261"/>
    <w:rsid w:val="00CE584B"/>
    <w:rsid w:val="00CE5A0A"/>
    <w:rsid w:val="00CE6C5C"/>
    <w:rsid w:val="00CE70E2"/>
    <w:rsid w:val="00CE72F6"/>
    <w:rsid w:val="00CE73DC"/>
    <w:rsid w:val="00CE7FF2"/>
    <w:rsid w:val="00CF063B"/>
    <w:rsid w:val="00CF06CD"/>
    <w:rsid w:val="00CF0B25"/>
    <w:rsid w:val="00CF0E8B"/>
    <w:rsid w:val="00CF1090"/>
    <w:rsid w:val="00CF12A2"/>
    <w:rsid w:val="00CF12DA"/>
    <w:rsid w:val="00CF1AB9"/>
    <w:rsid w:val="00CF1B03"/>
    <w:rsid w:val="00CF1B1E"/>
    <w:rsid w:val="00CF1C03"/>
    <w:rsid w:val="00CF1E58"/>
    <w:rsid w:val="00CF1F79"/>
    <w:rsid w:val="00CF2B1C"/>
    <w:rsid w:val="00CF2B8E"/>
    <w:rsid w:val="00CF39B2"/>
    <w:rsid w:val="00CF3E3D"/>
    <w:rsid w:val="00CF4060"/>
    <w:rsid w:val="00CF4429"/>
    <w:rsid w:val="00CF4711"/>
    <w:rsid w:val="00CF4E37"/>
    <w:rsid w:val="00CF52EB"/>
    <w:rsid w:val="00CF57AF"/>
    <w:rsid w:val="00CF585D"/>
    <w:rsid w:val="00CF5CA8"/>
    <w:rsid w:val="00CF6ABE"/>
    <w:rsid w:val="00CF6EA9"/>
    <w:rsid w:val="00CF70D5"/>
    <w:rsid w:val="00CF715E"/>
    <w:rsid w:val="00CF72BD"/>
    <w:rsid w:val="00CF767E"/>
    <w:rsid w:val="00CF78C0"/>
    <w:rsid w:val="00CF793A"/>
    <w:rsid w:val="00CF7A51"/>
    <w:rsid w:val="00CF7BB5"/>
    <w:rsid w:val="00D00C54"/>
    <w:rsid w:val="00D015A8"/>
    <w:rsid w:val="00D023BD"/>
    <w:rsid w:val="00D024F9"/>
    <w:rsid w:val="00D027F9"/>
    <w:rsid w:val="00D032AA"/>
    <w:rsid w:val="00D03A3E"/>
    <w:rsid w:val="00D03B1A"/>
    <w:rsid w:val="00D03D46"/>
    <w:rsid w:val="00D03E97"/>
    <w:rsid w:val="00D04005"/>
    <w:rsid w:val="00D040BB"/>
    <w:rsid w:val="00D04C07"/>
    <w:rsid w:val="00D04F9F"/>
    <w:rsid w:val="00D05547"/>
    <w:rsid w:val="00D056E9"/>
    <w:rsid w:val="00D05985"/>
    <w:rsid w:val="00D05CB6"/>
    <w:rsid w:val="00D061FC"/>
    <w:rsid w:val="00D06325"/>
    <w:rsid w:val="00D063AC"/>
    <w:rsid w:val="00D06DF0"/>
    <w:rsid w:val="00D07684"/>
    <w:rsid w:val="00D076A6"/>
    <w:rsid w:val="00D0789A"/>
    <w:rsid w:val="00D07F59"/>
    <w:rsid w:val="00D1026B"/>
    <w:rsid w:val="00D104B2"/>
    <w:rsid w:val="00D10986"/>
    <w:rsid w:val="00D109B2"/>
    <w:rsid w:val="00D11877"/>
    <w:rsid w:val="00D1188C"/>
    <w:rsid w:val="00D11BB2"/>
    <w:rsid w:val="00D12016"/>
    <w:rsid w:val="00D120DE"/>
    <w:rsid w:val="00D123F2"/>
    <w:rsid w:val="00D124B3"/>
    <w:rsid w:val="00D12D14"/>
    <w:rsid w:val="00D12F1F"/>
    <w:rsid w:val="00D13207"/>
    <w:rsid w:val="00D13358"/>
    <w:rsid w:val="00D1342C"/>
    <w:rsid w:val="00D13F37"/>
    <w:rsid w:val="00D1421E"/>
    <w:rsid w:val="00D142DE"/>
    <w:rsid w:val="00D142FA"/>
    <w:rsid w:val="00D143C6"/>
    <w:rsid w:val="00D14873"/>
    <w:rsid w:val="00D14C06"/>
    <w:rsid w:val="00D14DAF"/>
    <w:rsid w:val="00D15103"/>
    <w:rsid w:val="00D151F4"/>
    <w:rsid w:val="00D1564A"/>
    <w:rsid w:val="00D156E5"/>
    <w:rsid w:val="00D158B3"/>
    <w:rsid w:val="00D15A0B"/>
    <w:rsid w:val="00D15AF0"/>
    <w:rsid w:val="00D15D3B"/>
    <w:rsid w:val="00D16747"/>
    <w:rsid w:val="00D175C7"/>
    <w:rsid w:val="00D17E09"/>
    <w:rsid w:val="00D20886"/>
    <w:rsid w:val="00D2104F"/>
    <w:rsid w:val="00D219C1"/>
    <w:rsid w:val="00D22D2E"/>
    <w:rsid w:val="00D22E00"/>
    <w:rsid w:val="00D240A6"/>
    <w:rsid w:val="00D24D90"/>
    <w:rsid w:val="00D250F3"/>
    <w:rsid w:val="00D251E6"/>
    <w:rsid w:val="00D259B0"/>
    <w:rsid w:val="00D26097"/>
    <w:rsid w:val="00D261C5"/>
    <w:rsid w:val="00D26391"/>
    <w:rsid w:val="00D2699D"/>
    <w:rsid w:val="00D27747"/>
    <w:rsid w:val="00D27B2F"/>
    <w:rsid w:val="00D27BF7"/>
    <w:rsid w:val="00D30729"/>
    <w:rsid w:val="00D30E9C"/>
    <w:rsid w:val="00D30EAF"/>
    <w:rsid w:val="00D30F60"/>
    <w:rsid w:val="00D3127E"/>
    <w:rsid w:val="00D314F6"/>
    <w:rsid w:val="00D31A4F"/>
    <w:rsid w:val="00D31D6C"/>
    <w:rsid w:val="00D31D99"/>
    <w:rsid w:val="00D31FAE"/>
    <w:rsid w:val="00D32CDD"/>
    <w:rsid w:val="00D32E0D"/>
    <w:rsid w:val="00D32E5B"/>
    <w:rsid w:val="00D3326D"/>
    <w:rsid w:val="00D333A0"/>
    <w:rsid w:val="00D33748"/>
    <w:rsid w:val="00D33977"/>
    <w:rsid w:val="00D33F9B"/>
    <w:rsid w:val="00D34097"/>
    <w:rsid w:val="00D34174"/>
    <w:rsid w:val="00D3471E"/>
    <w:rsid w:val="00D347CF"/>
    <w:rsid w:val="00D3544C"/>
    <w:rsid w:val="00D361A1"/>
    <w:rsid w:val="00D3719F"/>
    <w:rsid w:val="00D371C8"/>
    <w:rsid w:val="00D373B0"/>
    <w:rsid w:val="00D4061B"/>
    <w:rsid w:val="00D40F12"/>
    <w:rsid w:val="00D41CAE"/>
    <w:rsid w:val="00D4284F"/>
    <w:rsid w:val="00D431DA"/>
    <w:rsid w:val="00D43450"/>
    <w:rsid w:val="00D434B9"/>
    <w:rsid w:val="00D43926"/>
    <w:rsid w:val="00D43D75"/>
    <w:rsid w:val="00D43F48"/>
    <w:rsid w:val="00D43F90"/>
    <w:rsid w:val="00D44156"/>
    <w:rsid w:val="00D44198"/>
    <w:rsid w:val="00D4427C"/>
    <w:rsid w:val="00D445B3"/>
    <w:rsid w:val="00D44AD0"/>
    <w:rsid w:val="00D453B5"/>
    <w:rsid w:val="00D45977"/>
    <w:rsid w:val="00D46DBF"/>
    <w:rsid w:val="00D46F26"/>
    <w:rsid w:val="00D473E9"/>
    <w:rsid w:val="00D47408"/>
    <w:rsid w:val="00D47591"/>
    <w:rsid w:val="00D50F4A"/>
    <w:rsid w:val="00D51089"/>
    <w:rsid w:val="00D51095"/>
    <w:rsid w:val="00D51E5D"/>
    <w:rsid w:val="00D5228C"/>
    <w:rsid w:val="00D52E06"/>
    <w:rsid w:val="00D532C4"/>
    <w:rsid w:val="00D533BC"/>
    <w:rsid w:val="00D53650"/>
    <w:rsid w:val="00D54112"/>
    <w:rsid w:val="00D54129"/>
    <w:rsid w:val="00D553C7"/>
    <w:rsid w:val="00D5582F"/>
    <w:rsid w:val="00D55AEC"/>
    <w:rsid w:val="00D5648F"/>
    <w:rsid w:val="00D5651D"/>
    <w:rsid w:val="00D567A0"/>
    <w:rsid w:val="00D572D0"/>
    <w:rsid w:val="00D5786C"/>
    <w:rsid w:val="00D57B21"/>
    <w:rsid w:val="00D57B9A"/>
    <w:rsid w:val="00D60190"/>
    <w:rsid w:val="00D602D3"/>
    <w:rsid w:val="00D605A5"/>
    <w:rsid w:val="00D605B2"/>
    <w:rsid w:val="00D606A0"/>
    <w:rsid w:val="00D60A2F"/>
    <w:rsid w:val="00D60DAB"/>
    <w:rsid w:val="00D61A8A"/>
    <w:rsid w:val="00D62369"/>
    <w:rsid w:val="00D623AA"/>
    <w:rsid w:val="00D62A24"/>
    <w:rsid w:val="00D62E43"/>
    <w:rsid w:val="00D62FA3"/>
    <w:rsid w:val="00D62FAC"/>
    <w:rsid w:val="00D635B0"/>
    <w:rsid w:val="00D637A9"/>
    <w:rsid w:val="00D63BE1"/>
    <w:rsid w:val="00D6403E"/>
    <w:rsid w:val="00D6486B"/>
    <w:rsid w:val="00D649F8"/>
    <w:rsid w:val="00D65280"/>
    <w:rsid w:val="00D654B2"/>
    <w:rsid w:val="00D65765"/>
    <w:rsid w:val="00D659F8"/>
    <w:rsid w:val="00D65D96"/>
    <w:rsid w:val="00D6616F"/>
    <w:rsid w:val="00D6699B"/>
    <w:rsid w:val="00D6708E"/>
    <w:rsid w:val="00D6749D"/>
    <w:rsid w:val="00D7009E"/>
    <w:rsid w:val="00D7068C"/>
    <w:rsid w:val="00D7093C"/>
    <w:rsid w:val="00D70C63"/>
    <w:rsid w:val="00D710C5"/>
    <w:rsid w:val="00D71705"/>
    <w:rsid w:val="00D71888"/>
    <w:rsid w:val="00D71B45"/>
    <w:rsid w:val="00D72258"/>
    <w:rsid w:val="00D722C1"/>
    <w:rsid w:val="00D72437"/>
    <w:rsid w:val="00D726A5"/>
    <w:rsid w:val="00D727AC"/>
    <w:rsid w:val="00D72906"/>
    <w:rsid w:val="00D72AC2"/>
    <w:rsid w:val="00D72CAE"/>
    <w:rsid w:val="00D73BD1"/>
    <w:rsid w:val="00D73F28"/>
    <w:rsid w:val="00D74605"/>
    <w:rsid w:val="00D74660"/>
    <w:rsid w:val="00D74797"/>
    <w:rsid w:val="00D748F7"/>
    <w:rsid w:val="00D74968"/>
    <w:rsid w:val="00D749D2"/>
    <w:rsid w:val="00D74D9B"/>
    <w:rsid w:val="00D74F2E"/>
    <w:rsid w:val="00D750A2"/>
    <w:rsid w:val="00D75650"/>
    <w:rsid w:val="00D756E6"/>
    <w:rsid w:val="00D756E8"/>
    <w:rsid w:val="00D75B68"/>
    <w:rsid w:val="00D76345"/>
    <w:rsid w:val="00D76F8C"/>
    <w:rsid w:val="00D779E7"/>
    <w:rsid w:val="00D801EB"/>
    <w:rsid w:val="00D80747"/>
    <w:rsid w:val="00D8099F"/>
    <w:rsid w:val="00D809FF"/>
    <w:rsid w:val="00D80E48"/>
    <w:rsid w:val="00D810F2"/>
    <w:rsid w:val="00D811DC"/>
    <w:rsid w:val="00D81285"/>
    <w:rsid w:val="00D818EC"/>
    <w:rsid w:val="00D81B9A"/>
    <w:rsid w:val="00D81F38"/>
    <w:rsid w:val="00D822C6"/>
    <w:rsid w:val="00D82522"/>
    <w:rsid w:val="00D82890"/>
    <w:rsid w:val="00D82D27"/>
    <w:rsid w:val="00D83CCC"/>
    <w:rsid w:val="00D843D6"/>
    <w:rsid w:val="00D85019"/>
    <w:rsid w:val="00D85237"/>
    <w:rsid w:val="00D853C2"/>
    <w:rsid w:val="00D85475"/>
    <w:rsid w:val="00D85566"/>
    <w:rsid w:val="00D856BE"/>
    <w:rsid w:val="00D85A2F"/>
    <w:rsid w:val="00D85A69"/>
    <w:rsid w:val="00D85B81"/>
    <w:rsid w:val="00D85FF7"/>
    <w:rsid w:val="00D86605"/>
    <w:rsid w:val="00D87901"/>
    <w:rsid w:val="00D87A9E"/>
    <w:rsid w:val="00D87BDC"/>
    <w:rsid w:val="00D87CC9"/>
    <w:rsid w:val="00D9065E"/>
    <w:rsid w:val="00D9096B"/>
    <w:rsid w:val="00D90B19"/>
    <w:rsid w:val="00D90B9F"/>
    <w:rsid w:val="00D90D1C"/>
    <w:rsid w:val="00D90D5C"/>
    <w:rsid w:val="00D90ED4"/>
    <w:rsid w:val="00D90FF0"/>
    <w:rsid w:val="00D91838"/>
    <w:rsid w:val="00D91E5A"/>
    <w:rsid w:val="00D920E8"/>
    <w:rsid w:val="00D923A1"/>
    <w:rsid w:val="00D92722"/>
    <w:rsid w:val="00D92BF2"/>
    <w:rsid w:val="00D93295"/>
    <w:rsid w:val="00D9335B"/>
    <w:rsid w:val="00D93DAF"/>
    <w:rsid w:val="00D941AE"/>
    <w:rsid w:val="00D94BA4"/>
    <w:rsid w:val="00D94E5E"/>
    <w:rsid w:val="00D94F2C"/>
    <w:rsid w:val="00D954BD"/>
    <w:rsid w:val="00D95FB3"/>
    <w:rsid w:val="00D96138"/>
    <w:rsid w:val="00D965AB"/>
    <w:rsid w:val="00D96B07"/>
    <w:rsid w:val="00D96BD2"/>
    <w:rsid w:val="00D96C5E"/>
    <w:rsid w:val="00D974EC"/>
    <w:rsid w:val="00D97594"/>
    <w:rsid w:val="00D97956"/>
    <w:rsid w:val="00DA002B"/>
    <w:rsid w:val="00DA0351"/>
    <w:rsid w:val="00DA037D"/>
    <w:rsid w:val="00DA0417"/>
    <w:rsid w:val="00DA059A"/>
    <w:rsid w:val="00DA0676"/>
    <w:rsid w:val="00DA077F"/>
    <w:rsid w:val="00DA08F0"/>
    <w:rsid w:val="00DA0B5F"/>
    <w:rsid w:val="00DA0F27"/>
    <w:rsid w:val="00DA12C5"/>
    <w:rsid w:val="00DA156A"/>
    <w:rsid w:val="00DA1DA8"/>
    <w:rsid w:val="00DA1DAD"/>
    <w:rsid w:val="00DA22C1"/>
    <w:rsid w:val="00DA24B0"/>
    <w:rsid w:val="00DA2582"/>
    <w:rsid w:val="00DA2694"/>
    <w:rsid w:val="00DA38BB"/>
    <w:rsid w:val="00DA3CF1"/>
    <w:rsid w:val="00DA3E6B"/>
    <w:rsid w:val="00DA4B0E"/>
    <w:rsid w:val="00DA50E4"/>
    <w:rsid w:val="00DA5BEB"/>
    <w:rsid w:val="00DA66B1"/>
    <w:rsid w:val="00DA69F8"/>
    <w:rsid w:val="00DA6BFD"/>
    <w:rsid w:val="00DA71FC"/>
    <w:rsid w:val="00DA7261"/>
    <w:rsid w:val="00DA7645"/>
    <w:rsid w:val="00DA7696"/>
    <w:rsid w:val="00DA7E15"/>
    <w:rsid w:val="00DA7EE0"/>
    <w:rsid w:val="00DA7FC8"/>
    <w:rsid w:val="00DB02FF"/>
    <w:rsid w:val="00DB03D9"/>
    <w:rsid w:val="00DB0B92"/>
    <w:rsid w:val="00DB10BD"/>
    <w:rsid w:val="00DB1433"/>
    <w:rsid w:val="00DB197C"/>
    <w:rsid w:val="00DB1AAF"/>
    <w:rsid w:val="00DB1F14"/>
    <w:rsid w:val="00DB26B5"/>
    <w:rsid w:val="00DB2E31"/>
    <w:rsid w:val="00DB31ED"/>
    <w:rsid w:val="00DB35F3"/>
    <w:rsid w:val="00DB3AA0"/>
    <w:rsid w:val="00DB3C49"/>
    <w:rsid w:val="00DB41B9"/>
    <w:rsid w:val="00DB42C2"/>
    <w:rsid w:val="00DB434B"/>
    <w:rsid w:val="00DB444B"/>
    <w:rsid w:val="00DB4459"/>
    <w:rsid w:val="00DB4628"/>
    <w:rsid w:val="00DB4714"/>
    <w:rsid w:val="00DB4788"/>
    <w:rsid w:val="00DB4D04"/>
    <w:rsid w:val="00DB510A"/>
    <w:rsid w:val="00DB5178"/>
    <w:rsid w:val="00DB529B"/>
    <w:rsid w:val="00DB5386"/>
    <w:rsid w:val="00DB5ABE"/>
    <w:rsid w:val="00DB5E7F"/>
    <w:rsid w:val="00DB6292"/>
    <w:rsid w:val="00DB632B"/>
    <w:rsid w:val="00DB6586"/>
    <w:rsid w:val="00DB67E7"/>
    <w:rsid w:val="00DB68BB"/>
    <w:rsid w:val="00DB6D2C"/>
    <w:rsid w:val="00DB6F55"/>
    <w:rsid w:val="00DB7289"/>
    <w:rsid w:val="00DB7806"/>
    <w:rsid w:val="00DB7F10"/>
    <w:rsid w:val="00DC1441"/>
    <w:rsid w:val="00DC1524"/>
    <w:rsid w:val="00DC1889"/>
    <w:rsid w:val="00DC1CA3"/>
    <w:rsid w:val="00DC2270"/>
    <w:rsid w:val="00DC2A33"/>
    <w:rsid w:val="00DC2DE8"/>
    <w:rsid w:val="00DC305E"/>
    <w:rsid w:val="00DC3214"/>
    <w:rsid w:val="00DC3537"/>
    <w:rsid w:val="00DC3579"/>
    <w:rsid w:val="00DC3A1F"/>
    <w:rsid w:val="00DC3A57"/>
    <w:rsid w:val="00DC3E0F"/>
    <w:rsid w:val="00DC41D8"/>
    <w:rsid w:val="00DC42FB"/>
    <w:rsid w:val="00DC43AE"/>
    <w:rsid w:val="00DC466F"/>
    <w:rsid w:val="00DC4841"/>
    <w:rsid w:val="00DC51EE"/>
    <w:rsid w:val="00DC5321"/>
    <w:rsid w:val="00DC5533"/>
    <w:rsid w:val="00DC5770"/>
    <w:rsid w:val="00DC59D7"/>
    <w:rsid w:val="00DC6198"/>
    <w:rsid w:val="00DC6D48"/>
    <w:rsid w:val="00DC6D51"/>
    <w:rsid w:val="00DC6E13"/>
    <w:rsid w:val="00DC6E1B"/>
    <w:rsid w:val="00DC71FE"/>
    <w:rsid w:val="00DC75BB"/>
    <w:rsid w:val="00DC7EBE"/>
    <w:rsid w:val="00DD0DA2"/>
    <w:rsid w:val="00DD0F3F"/>
    <w:rsid w:val="00DD12EF"/>
    <w:rsid w:val="00DD1418"/>
    <w:rsid w:val="00DD157D"/>
    <w:rsid w:val="00DD158F"/>
    <w:rsid w:val="00DD16FB"/>
    <w:rsid w:val="00DD1B57"/>
    <w:rsid w:val="00DD1E9E"/>
    <w:rsid w:val="00DD206A"/>
    <w:rsid w:val="00DD22EE"/>
    <w:rsid w:val="00DD232B"/>
    <w:rsid w:val="00DD235A"/>
    <w:rsid w:val="00DD2381"/>
    <w:rsid w:val="00DD2853"/>
    <w:rsid w:val="00DD2B1D"/>
    <w:rsid w:val="00DD3821"/>
    <w:rsid w:val="00DD391B"/>
    <w:rsid w:val="00DD45D3"/>
    <w:rsid w:val="00DD487B"/>
    <w:rsid w:val="00DD48F3"/>
    <w:rsid w:val="00DD4E0C"/>
    <w:rsid w:val="00DD5187"/>
    <w:rsid w:val="00DD5A2A"/>
    <w:rsid w:val="00DD662B"/>
    <w:rsid w:val="00DD6C92"/>
    <w:rsid w:val="00DD6F96"/>
    <w:rsid w:val="00DD7BD4"/>
    <w:rsid w:val="00DE00CE"/>
    <w:rsid w:val="00DE01AB"/>
    <w:rsid w:val="00DE020B"/>
    <w:rsid w:val="00DE0B85"/>
    <w:rsid w:val="00DE119F"/>
    <w:rsid w:val="00DE12BD"/>
    <w:rsid w:val="00DE1532"/>
    <w:rsid w:val="00DE179B"/>
    <w:rsid w:val="00DE2323"/>
    <w:rsid w:val="00DE292D"/>
    <w:rsid w:val="00DE2AA3"/>
    <w:rsid w:val="00DE30BE"/>
    <w:rsid w:val="00DE30D1"/>
    <w:rsid w:val="00DE3B74"/>
    <w:rsid w:val="00DE40F7"/>
    <w:rsid w:val="00DE44B1"/>
    <w:rsid w:val="00DE47DF"/>
    <w:rsid w:val="00DE4D21"/>
    <w:rsid w:val="00DE5BF2"/>
    <w:rsid w:val="00DE5EA6"/>
    <w:rsid w:val="00DE5F41"/>
    <w:rsid w:val="00DE61FB"/>
    <w:rsid w:val="00DE6B6A"/>
    <w:rsid w:val="00DE6EFC"/>
    <w:rsid w:val="00DE730F"/>
    <w:rsid w:val="00DE731D"/>
    <w:rsid w:val="00DE73FD"/>
    <w:rsid w:val="00DE75E5"/>
    <w:rsid w:val="00DE76B3"/>
    <w:rsid w:val="00DE7A1D"/>
    <w:rsid w:val="00DE7CAB"/>
    <w:rsid w:val="00DF0A8D"/>
    <w:rsid w:val="00DF0CBA"/>
    <w:rsid w:val="00DF0E97"/>
    <w:rsid w:val="00DF0E9F"/>
    <w:rsid w:val="00DF11F0"/>
    <w:rsid w:val="00DF1956"/>
    <w:rsid w:val="00DF19A5"/>
    <w:rsid w:val="00DF19ED"/>
    <w:rsid w:val="00DF1AD2"/>
    <w:rsid w:val="00DF1D62"/>
    <w:rsid w:val="00DF2170"/>
    <w:rsid w:val="00DF2912"/>
    <w:rsid w:val="00DF2A8C"/>
    <w:rsid w:val="00DF2D89"/>
    <w:rsid w:val="00DF2FC2"/>
    <w:rsid w:val="00DF3D62"/>
    <w:rsid w:val="00DF432F"/>
    <w:rsid w:val="00DF50DE"/>
    <w:rsid w:val="00DF572E"/>
    <w:rsid w:val="00DF596A"/>
    <w:rsid w:val="00DF5F36"/>
    <w:rsid w:val="00DF65E8"/>
    <w:rsid w:val="00DF6DA6"/>
    <w:rsid w:val="00DF708D"/>
    <w:rsid w:val="00DF751C"/>
    <w:rsid w:val="00DF7EB3"/>
    <w:rsid w:val="00DF7EB8"/>
    <w:rsid w:val="00E0029F"/>
    <w:rsid w:val="00E0031E"/>
    <w:rsid w:val="00E006E6"/>
    <w:rsid w:val="00E00793"/>
    <w:rsid w:val="00E00FD5"/>
    <w:rsid w:val="00E01284"/>
    <w:rsid w:val="00E014E0"/>
    <w:rsid w:val="00E01503"/>
    <w:rsid w:val="00E01956"/>
    <w:rsid w:val="00E01ED2"/>
    <w:rsid w:val="00E02047"/>
    <w:rsid w:val="00E023E5"/>
    <w:rsid w:val="00E02837"/>
    <w:rsid w:val="00E02C51"/>
    <w:rsid w:val="00E03A2B"/>
    <w:rsid w:val="00E03FB3"/>
    <w:rsid w:val="00E04158"/>
    <w:rsid w:val="00E0443C"/>
    <w:rsid w:val="00E0482D"/>
    <w:rsid w:val="00E04891"/>
    <w:rsid w:val="00E04B4F"/>
    <w:rsid w:val="00E0555F"/>
    <w:rsid w:val="00E05929"/>
    <w:rsid w:val="00E06BCE"/>
    <w:rsid w:val="00E06F24"/>
    <w:rsid w:val="00E06FD6"/>
    <w:rsid w:val="00E074C1"/>
    <w:rsid w:val="00E07B79"/>
    <w:rsid w:val="00E07CDC"/>
    <w:rsid w:val="00E10059"/>
    <w:rsid w:val="00E1006A"/>
    <w:rsid w:val="00E105B9"/>
    <w:rsid w:val="00E1079E"/>
    <w:rsid w:val="00E10F6A"/>
    <w:rsid w:val="00E11272"/>
    <w:rsid w:val="00E112FA"/>
    <w:rsid w:val="00E11644"/>
    <w:rsid w:val="00E1275D"/>
    <w:rsid w:val="00E12CED"/>
    <w:rsid w:val="00E13762"/>
    <w:rsid w:val="00E137D4"/>
    <w:rsid w:val="00E13D2C"/>
    <w:rsid w:val="00E13EE3"/>
    <w:rsid w:val="00E148CD"/>
    <w:rsid w:val="00E14E22"/>
    <w:rsid w:val="00E14FF5"/>
    <w:rsid w:val="00E15260"/>
    <w:rsid w:val="00E15513"/>
    <w:rsid w:val="00E155BD"/>
    <w:rsid w:val="00E15713"/>
    <w:rsid w:val="00E15A59"/>
    <w:rsid w:val="00E16682"/>
    <w:rsid w:val="00E1678A"/>
    <w:rsid w:val="00E16BCC"/>
    <w:rsid w:val="00E17549"/>
    <w:rsid w:val="00E17ACF"/>
    <w:rsid w:val="00E17BAE"/>
    <w:rsid w:val="00E17D20"/>
    <w:rsid w:val="00E17E85"/>
    <w:rsid w:val="00E17E99"/>
    <w:rsid w:val="00E17FA7"/>
    <w:rsid w:val="00E2002A"/>
    <w:rsid w:val="00E2055A"/>
    <w:rsid w:val="00E20D7C"/>
    <w:rsid w:val="00E21F2D"/>
    <w:rsid w:val="00E22487"/>
    <w:rsid w:val="00E22A26"/>
    <w:rsid w:val="00E22DD9"/>
    <w:rsid w:val="00E22EAA"/>
    <w:rsid w:val="00E2307E"/>
    <w:rsid w:val="00E2336E"/>
    <w:rsid w:val="00E23655"/>
    <w:rsid w:val="00E23AB9"/>
    <w:rsid w:val="00E23AC4"/>
    <w:rsid w:val="00E23D59"/>
    <w:rsid w:val="00E23ED2"/>
    <w:rsid w:val="00E2427B"/>
    <w:rsid w:val="00E2456D"/>
    <w:rsid w:val="00E256F7"/>
    <w:rsid w:val="00E25995"/>
    <w:rsid w:val="00E25AB1"/>
    <w:rsid w:val="00E25D57"/>
    <w:rsid w:val="00E26257"/>
    <w:rsid w:val="00E264AD"/>
    <w:rsid w:val="00E26A60"/>
    <w:rsid w:val="00E26D47"/>
    <w:rsid w:val="00E26FFC"/>
    <w:rsid w:val="00E27074"/>
    <w:rsid w:val="00E2777E"/>
    <w:rsid w:val="00E27E1C"/>
    <w:rsid w:val="00E300F2"/>
    <w:rsid w:val="00E30B66"/>
    <w:rsid w:val="00E30BF9"/>
    <w:rsid w:val="00E31966"/>
    <w:rsid w:val="00E3203D"/>
    <w:rsid w:val="00E32AE4"/>
    <w:rsid w:val="00E32D6A"/>
    <w:rsid w:val="00E32FD0"/>
    <w:rsid w:val="00E33076"/>
    <w:rsid w:val="00E33396"/>
    <w:rsid w:val="00E335C5"/>
    <w:rsid w:val="00E33D24"/>
    <w:rsid w:val="00E33D9F"/>
    <w:rsid w:val="00E33E8E"/>
    <w:rsid w:val="00E34706"/>
    <w:rsid w:val="00E349B8"/>
    <w:rsid w:val="00E34ED4"/>
    <w:rsid w:val="00E35580"/>
    <w:rsid w:val="00E3605B"/>
    <w:rsid w:val="00E3626F"/>
    <w:rsid w:val="00E36DD5"/>
    <w:rsid w:val="00E36E11"/>
    <w:rsid w:val="00E3751A"/>
    <w:rsid w:val="00E376B1"/>
    <w:rsid w:val="00E377A6"/>
    <w:rsid w:val="00E37BF6"/>
    <w:rsid w:val="00E4005E"/>
    <w:rsid w:val="00E406AC"/>
    <w:rsid w:val="00E40A1E"/>
    <w:rsid w:val="00E41A5B"/>
    <w:rsid w:val="00E41CF2"/>
    <w:rsid w:val="00E41D23"/>
    <w:rsid w:val="00E423F8"/>
    <w:rsid w:val="00E4297F"/>
    <w:rsid w:val="00E43041"/>
    <w:rsid w:val="00E435AC"/>
    <w:rsid w:val="00E43655"/>
    <w:rsid w:val="00E438F7"/>
    <w:rsid w:val="00E43AA0"/>
    <w:rsid w:val="00E43E29"/>
    <w:rsid w:val="00E43EE5"/>
    <w:rsid w:val="00E4454B"/>
    <w:rsid w:val="00E4466B"/>
    <w:rsid w:val="00E44ACD"/>
    <w:rsid w:val="00E44CB9"/>
    <w:rsid w:val="00E45343"/>
    <w:rsid w:val="00E453C9"/>
    <w:rsid w:val="00E45A9F"/>
    <w:rsid w:val="00E45B97"/>
    <w:rsid w:val="00E46852"/>
    <w:rsid w:val="00E46AB1"/>
    <w:rsid w:val="00E47134"/>
    <w:rsid w:val="00E479FF"/>
    <w:rsid w:val="00E47E39"/>
    <w:rsid w:val="00E511DA"/>
    <w:rsid w:val="00E51392"/>
    <w:rsid w:val="00E513F1"/>
    <w:rsid w:val="00E515B1"/>
    <w:rsid w:val="00E51662"/>
    <w:rsid w:val="00E521A1"/>
    <w:rsid w:val="00E5269A"/>
    <w:rsid w:val="00E535D1"/>
    <w:rsid w:val="00E536FC"/>
    <w:rsid w:val="00E53AA6"/>
    <w:rsid w:val="00E53C6C"/>
    <w:rsid w:val="00E53CB2"/>
    <w:rsid w:val="00E53D6A"/>
    <w:rsid w:val="00E53EE8"/>
    <w:rsid w:val="00E545D3"/>
    <w:rsid w:val="00E54898"/>
    <w:rsid w:val="00E548F2"/>
    <w:rsid w:val="00E55558"/>
    <w:rsid w:val="00E55BB8"/>
    <w:rsid w:val="00E56344"/>
    <w:rsid w:val="00E57E87"/>
    <w:rsid w:val="00E57EAF"/>
    <w:rsid w:val="00E60DE1"/>
    <w:rsid w:val="00E61076"/>
    <w:rsid w:val="00E613D4"/>
    <w:rsid w:val="00E61812"/>
    <w:rsid w:val="00E618D1"/>
    <w:rsid w:val="00E61A15"/>
    <w:rsid w:val="00E61C1E"/>
    <w:rsid w:val="00E62CF0"/>
    <w:rsid w:val="00E62E5D"/>
    <w:rsid w:val="00E63096"/>
    <w:rsid w:val="00E6446D"/>
    <w:rsid w:val="00E64B76"/>
    <w:rsid w:val="00E65073"/>
    <w:rsid w:val="00E65AAC"/>
    <w:rsid w:val="00E65D92"/>
    <w:rsid w:val="00E65E8C"/>
    <w:rsid w:val="00E65F87"/>
    <w:rsid w:val="00E66098"/>
    <w:rsid w:val="00E6629E"/>
    <w:rsid w:val="00E66800"/>
    <w:rsid w:val="00E66943"/>
    <w:rsid w:val="00E66A2B"/>
    <w:rsid w:val="00E66D78"/>
    <w:rsid w:val="00E66DCD"/>
    <w:rsid w:val="00E671C2"/>
    <w:rsid w:val="00E673C1"/>
    <w:rsid w:val="00E67C5C"/>
    <w:rsid w:val="00E67D4B"/>
    <w:rsid w:val="00E67E55"/>
    <w:rsid w:val="00E70504"/>
    <w:rsid w:val="00E71198"/>
    <w:rsid w:val="00E71648"/>
    <w:rsid w:val="00E71B4B"/>
    <w:rsid w:val="00E71D91"/>
    <w:rsid w:val="00E71E4F"/>
    <w:rsid w:val="00E72486"/>
    <w:rsid w:val="00E724EF"/>
    <w:rsid w:val="00E7250A"/>
    <w:rsid w:val="00E7264E"/>
    <w:rsid w:val="00E72651"/>
    <w:rsid w:val="00E72D2C"/>
    <w:rsid w:val="00E7364E"/>
    <w:rsid w:val="00E73957"/>
    <w:rsid w:val="00E73B71"/>
    <w:rsid w:val="00E73C90"/>
    <w:rsid w:val="00E73D3A"/>
    <w:rsid w:val="00E74101"/>
    <w:rsid w:val="00E7412C"/>
    <w:rsid w:val="00E743A1"/>
    <w:rsid w:val="00E74513"/>
    <w:rsid w:val="00E74688"/>
    <w:rsid w:val="00E7491F"/>
    <w:rsid w:val="00E74BC5"/>
    <w:rsid w:val="00E74F05"/>
    <w:rsid w:val="00E7518B"/>
    <w:rsid w:val="00E755A5"/>
    <w:rsid w:val="00E757B9"/>
    <w:rsid w:val="00E7593F"/>
    <w:rsid w:val="00E76497"/>
    <w:rsid w:val="00E76C33"/>
    <w:rsid w:val="00E77E22"/>
    <w:rsid w:val="00E8010B"/>
    <w:rsid w:val="00E8011B"/>
    <w:rsid w:val="00E80177"/>
    <w:rsid w:val="00E801FE"/>
    <w:rsid w:val="00E80768"/>
    <w:rsid w:val="00E80833"/>
    <w:rsid w:val="00E80C67"/>
    <w:rsid w:val="00E80E1E"/>
    <w:rsid w:val="00E81225"/>
    <w:rsid w:val="00E81C6E"/>
    <w:rsid w:val="00E82135"/>
    <w:rsid w:val="00E82862"/>
    <w:rsid w:val="00E82CA0"/>
    <w:rsid w:val="00E82E17"/>
    <w:rsid w:val="00E82E8A"/>
    <w:rsid w:val="00E83237"/>
    <w:rsid w:val="00E83391"/>
    <w:rsid w:val="00E84324"/>
    <w:rsid w:val="00E84AD4"/>
    <w:rsid w:val="00E84BA8"/>
    <w:rsid w:val="00E84D20"/>
    <w:rsid w:val="00E84FEB"/>
    <w:rsid w:val="00E8534F"/>
    <w:rsid w:val="00E854EA"/>
    <w:rsid w:val="00E85EC9"/>
    <w:rsid w:val="00E860EE"/>
    <w:rsid w:val="00E86456"/>
    <w:rsid w:val="00E869EA"/>
    <w:rsid w:val="00E86BAE"/>
    <w:rsid w:val="00E86FCC"/>
    <w:rsid w:val="00E87680"/>
    <w:rsid w:val="00E876A3"/>
    <w:rsid w:val="00E87894"/>
    <w:rsid w:val="00E87DC5"/>
    <w:rsid w:val="00E903A5"/>
    <w:rsid w:val="00E90400"/>
    <w:rsid w:val="00E90A19"/>
    <w:rsid w:val="00E90DF8"/>
    <w:rsid w:val="00E912AA"/>
    <w:rsid w:val="00E91460"/>
    <w:rsid w:val="00E915F1"/>
    <w:rsid w:val="00E9182A"/>
    <w:rsid w:val="00E91C42"/>
    <w:rsid w:val="00E92341"/>
    <w:rsid w:val="00E92BD2"/>
    <w:rsid w:val="00E93635"/>
    <w:rsid w:val="00E93E2E"/>
    <w:rsid w:val="00E941E2"/>
    <w:rsid w:val="00E94225"/>
    <w:rsid w:val="00E943A6"/>
    <w:rsid w:val="00E9456F"/>
    <w:rsid w:val="00E94F06"/>
    <w:rsid w:val="00E95243"/>
    <w:rsid w:val="00E956CB"/>
    <w:rsid w:val="00E958AD"/>
    <w:rsid w:val="00E960B8"/>
    <w:rsid w:val="00E96AEE"/>
    <w:rsid w:val="00E96B58"/>
    <w:rsid w:val="00E96D1C"/>
    <w:rsid w:val="00E97375"/>
    <w:rsid w:val="00E977CB"/>
    <w:rsid w:val="00E977CE"/>
    <w:rsid w:val="00E97836"/>
    <w:rsid w:val="00E97990"/>
    <w:rsid w:val="00E97AC2"/>
    <w:rsid w:val="00E97D2F"/>
    <w:rsid w:val="00E97EA7"/>
    <w:rsid w:val="00E97FB1"/>
    <w:rsid w:val="00EA02A2"/>
    <w:rsid w:val="00EA0ADD"/>
    <w:rsid w:val="00EA0E67"/>
    <w:rsid w:val="00EA1514"/>
    <w:rsid w:val="00EA16E1"/>
    <w:rsid w:val="00EA170C"/>
    <w:rsid w:val="00EA174F"/>
    <w:rsid w:val="00EA1767"/>
    <w:rsid w:val="00EA1F8E"/>
    <w:rsid w:val="00EA21F6"/>
    <w:rsid w:val="00EA2360"/>
    <w:rsid w:val="00EA272B"/>
    <w:rsid w:val="00EA2772"/>
    <w:rsid w:val="00EA27C6"/>
    <w:rsid w:val="00EA2F5D"/>
    <w:rsid w:val="00EA301E"/>
    <w:rsid w:val="00EA34AC"/>
    <w:rsid w:val="00EA3BA1"/>
    <w:rsid w:val="00EA3D5F"/>
    <w:rsid w:val="00EA41B9"/>
    <w:rsid w:val="00EA449C"/>
    <w:rsid w:val="00EA4E91"/>
    <w:rsid w:val="00EA4F1E"/>
    <w:rsid w:val="00EA4F7D"/>
    <w:rsid w:val="00EA5F9C"/>
    <w:rsid w:val="00EA633B"/>
    <w:rsid w:val="00EA659C"/>
    <w:rsid w:val="00EA6CA0"/>
    <w:rsid w:val="00EA7206"/>
    <w:rsid w:val="00EA78E0"/>
    <w:rsid w:val="00EB08A1"/>
    <w:rsid w:val="00EB0A68"/>
    <w:rsid w:val="00EB0E44"/>
    <w:rsid w:val="00EB0E6A"/>
    <w:rsid w:val="00EB0FE6"/>
    <w:rsid w:val="00EB16EB"/>
    <w:rsid w:val="00EB182C"/>
    <w:rsid w:val="00EB19D9"/>
    <w:rsid w:val="00EB1A00"/>
    <w:rsid w:val="00EB1FE4"/>
    <w:rsid w:val="00EB2287"/>
    <w:rsid w:val="00EB269D"/>
    <w:rsid w:val="00EB2E2E"/>
    <w:rsid w:val="00EB30E8"/>
    <w:rsid w:val="00EB344E"/>
    <w:rsid w:val="00EB3760"/>
    <w:rsid w:val="00EB397E"/>
    <w:rsid w:val="00EB400A"/>
    <w:rsid w:val="00EB42B4"/>
    <w:rsid w:val="00EB45D7"/>
    <w:rsid w:val="00EB47B3"/>
    <w:rsid w:val="00EB4926"/>
    <w:rsid w:val="00EB4B58"/>
    <w:rsid w:val="00EB4E5F"/>
    <w:rsid w:val="00EB5197"/>
    <w:rsid w:val="00EB51AD"/>
    <w:rsid w:val="00EB5629"/>
    <w:rsid w:val="00EB5734"/>
    <w:rsid w:val="00EB6C1A"/>
    <w:rsid w:val="00EB7133"/>
    <w:rsid w:val="00EB75E2"/>
    <w:rsid w:val="00EB75EB"/>
    <w:rsid w:val="00EB7605"/>
    <w:rsid w:val="00EB76CB"/>
    <w:rsid w:val="00EB7D10"/>
    <w:rsid w:val="00EC01EA"/>
    <w:rsid w:val="00EC0655"/>
    <w:rsid w:val="00EC089D"/>
    <w:rsid w:val="00EC0DD3"/>
    <w:rsid w:val="00EC101A"/>
    <w:rsid w:val="00EC1394"/>
    <w:rsid w:val="00EC1E5C"/>
    <w:rsid w:val="00EC20D7"/>
    <w:rsid w:val="00EC226A"/>
    <w:rsid w:val="00EC229B"/>
    <w:rsid w:val="00EC25B6"/>
    <w:rsid w:val="00EC28DD"/>
    <w:rsid w:val="00EC2B80"/>
    <w:rsid w:val="00EC2EE6"/>
    <w:rsid w:val="00EC2F7B"/>
    <w:rsid w:val="00EC3012"/>
    <w:rsid w:val="00EC3713"/>
    <w:rsid w:val="00EC3780"/>
    <w:rsid w:val="00EC37A0"/>
    <w:rsid w:val="00EC3FA5"/>
    <w:rsid w:val="00EC44B6"/>
    <w:rsid w:val="00EC552D"/>
    <w:rsid w:val="00EC581E"/>
    <w:rsid w:val="00EC5B93"/>
    <w:rsid w:val="00EC64A1"/>
    <w:rsid w:val="00EC6506"/>
    <w:rsid w:val="00EC6977"/>
    <w:rsid w:val="00EC69DD"/>
    <w:rsid w:val="00EC6FCF"/>
    <w:rsid w:val="00EC774B"/>
    <w:rsid w:val="00ED013B"/>
    <w:rsid w:val="00ED0E0A"/>
    <w:rsid w:val="00ED1009"/>
    <w:rsid w:val="00ED13EB"/>
    <w:rsid w:val="00ED1462"/>
    <w:rsid w:val="00ED14A1"/>
    <w:rsid w:val="00ED14D7"/>
    <w:rsid w:val="00ED17FA"/>
    <w:rsid w:val="00ED1856"/>
    <w:rsid w:val="00ED1B08"/>
    <w:rsid w:val="00ED24B6"/>
    <w:rsid w:val="00ED25D2"/>
    <w:rsid w:val="00ED281D"/>
    <w:rsid w:val="00ED35A5"/>
    <w:rsid w:val="00ED35C0"/>
    <w:rsid w:val="00ED3F0E"/>
    <w:rsid w:val="00ED3F38"/>
    <w:rsid w:val="00ED4124"/>
    <w:rsid w:val="00ED4269"/>
    <w:rsid w:val="00ED462A"/>
    <w:rsid w:val="00ED49DF"/>
    <w:rsid w:val="00ED5030"/>
    <w:rsid w:val="00ED52D1"/>
    <w:rsid w:val="00ED5424"/>
    <w:rsid w:val="00ED547D"/>
    <w:rsid w:val="00ED596C"/>
    <w:rsid w:val="00ED5ACF"/>
    <w:rsid w:val="00ED642C"/>
    <w:rsid w:val="00ED7ADE"/>
    <w:rsid w:val="00EE0174"/>
    <w:rsid w:val="00EE01D1"/>
    <w:rsid w:val="00EE083C"/>
    <w:rsid w:val="00EE0B0D"/>
    <w:rsid w:val="00EE0D6A"/>
    <w:rsid w:val="00EE12E9"/>
    <w:rsid w:val="00EE13A7"/>
    <w:rsid w:val="00EE2676"/>
    <w:rsid w:val="00EE2B55"/>
    <w:rsid w:val="00EE3341"/>
    <w:rsid w:val="00EE3404"/>
    <w:rsid w:val="00EE3445"/>
    <w:rsid w:val="00EE40D5"/>
    <w:rsid w:val="00EE4436"/>
    <w:rsid w:val="00EE4BBE"/>
    <w:rsid w:val="00EE546C"/>
    <w:rsid w:val="00EE556A"/>
    <w:rsid w:val="00EE563D"/>
    <w:rsid w:val="00EE58CA"/>
    <w:rsid w:val="00EE5CF8"/>
    <w:rsid w:val="00EE5D84"/>
    <w:rsid w:val="00EE5DFC"/>
    <w:rsid w:val="00EE60E7"/>
    <w:rsid w:val="00EE60F1"/>
    <w:rsid w:val="00EE6940"/>
    <w:rsid w:val="00EE6A20"/>
    <w:rsid w:val="00EE7503"/>
    <w:rsid w:val="00EE7636"/>
    <w:rsid w:val="00EE7D88"/>
    <w:rsid w:val="00EE7F14"/>
    <w:rsid w:val="00EF00A8"/>
    <w:rsid w:val="00EF02E6"/>
    <w:rsid w:val="00EF045D"/>
    <w:rsid w:val="00EF0908"/>
    <w:rsid w:val="00EF0983"/>
    <w:rsid w:val="00EF0C8C"/>
    <w:rsid w:val="00EF0E21"/>
    <w:rsid w:val="00EF0FE9"/>
    <w:rsid w:val="00EF138D"/>
    <w:rsid w:val="00EF1821"/>
    <w:rsid w:val="00EF1ABA"/>
    <w:rsid w:val="00EF1D2F"/>
    <w:rsid w:val="00EF1ED9"/>
    <w:rsid w:val="00EF20C3"/>
    <w:rsid w:val="00EF231B"/>
    <w:rsid w:val="00EF2376"/>
    <w:rsid w:val="00EF2449"/>
    <w:rsid w:val="00EF2467"/>
    <w:rsid w:val="00EF256C"/>
    <w:rsid w:val="00EF3393"/>
    <w:rsid w:val="00EF3C53"/>
    <w:rsid w:val="00EF3C6A"/>
    <w:rsid w:val="00EF3F1A"/>
    <w:rsid w:val="00EF463E"/>
    <w:rsid w:val="00EF541D"/>
    <w:rsid w:val="00EF571F"/>
    <w:rsid w:val="00EF579C"/>
    <w:rsid w:val="00EF57BB"/>
    <w:rsid w:val="00EF585C"/>
    <w:rsid w:val="00EF5B95"/>
    <w:rsid w:val="00EF60B7"/>
    <w:rsid w:val="00EF613D"/>
    <w:rsid w:val="00EF7569"/>
    <w:rsid w:val="00EF77B3"/>
    <w:rsid w:val="00EF7A7D"/>
    <w:rsid w:val="00F003AA"/>
    <w:rsid w:val="00F0077B"/>
    <w:rsid w:val="00F00922"/>
    <w:rsid w:val="00F00A21"/>
    <w:rsid w:val="00F00B40"/>
    <w:rsid w:val="00F00CA0"/>
    <w:rsid w:val="00F0102C"/>
    <w:rsid w:val="00F0106B"/>
    <w:rsid w:val="00F0134D"/>
    <w:rsid w:val="00F0137B"/>
    <w:rsid w:val="00F0139C"/>
    <w:rsid w:val="00F020E1"/>
    <w:rsid w:val="00F02164"/>
    <w:rsid w:val="00F0221D"/>
    <w:rsid w:val="00F025AE"/>
    <w:rsid w:val="00F02DE5"/>
    <w:rsid w:val="00F0324F"/>
    <w:rsid w:val="00F03AA2"/>
    <w:rsid w:val="00F03D4D"/>
    <w:rsid w:val="00F043F9"/>
    <w:rsid w:val="00F04CF2"/>
    <w:rsid w:val="00F04E02"/>
    <w:rsid w:val="00F0526C"/>
    <w:rsid w:val="00F05558"/>
    <w:rsid w:val="00F0595E"/>
    <w:rsid w:val="00F05A7B"/>
    <w:rsid w:val="00F06293"/>
    <w:rsid w:val="00F06454"/>
    <w:rsid w:val="00F06AA4"/>
    <w:rsid w:val="00F06CB2"/>
    <w:rsid w:val="00F06CE3"/>
    <w:rsid w:val="00F06E72"/>
    <w:rsid w:val="00F07C8A"/>
    <w:rsid w:val="00F07D8B"/>
    <w:rsid w:val="00F07FA5"/>
    <w:rsid w:val="00F104D0"/>
    <w:rsid w:val="00F105FB"/>
    <w:rsid w:val="00F10840"/>
    <w:rsid w:val="00F108B2"/>
    <w:rsid w:val="00F10F23"/>
    <w:rsid w:val="00F116E1"/>
    <w:rsid w:val="00F11B93"/>
    <w:rsid w:val="00F11E4F"/>
    <w:rsid w:val="00F11F00"/>
    <w:rsid w:val="00F126F2"/>
    <w:rsid w:val="00F1272B"/>
    <w:rsid w:val="00F128BC"/>
    <w:rsid w:val="00F12E7F"/>
    <w:rsid w:val="00F13033"/>
    <w:rsid w:val="00F13232"/>
    <w:rsid w:val="00F132E7"/>
    <w:rsid w:val="00F13A85"/>
    <w:rsid w:val="00F13AD4"/>
    <w:rsid w:val="00F13C6A"/>
    <w:rsid w:val="00F13C93"/>
    <w:rsid w:val="00F13CB9"/>
    <w:rsid w:val="00F14182"/>
    <w:rsid w:val="00F14212"/>
    <w:rsid w:val="00F14895"/>
    <w:rsid w:val="00F14A1F"/>
    <w:rsid w:val="00F14BE6"/>
    <w:rsid w:val="00F14C11"/>
    <w:rsid w:val="00F14D95"/>
    <w:rsid w:val="00F15A01"/>
    <w:rsid w:val="00F15D2C"/>
    <w:rsid w:val="00F161D9"/>
    <w:rsid w:val="00F16582"/>
    <w:rsid w:val="00F169AE"/>
    <w:rsid w:val="00F169B8"/>
    <w:rsid w:val="00F16B9D"/>
    <w:rsid w:val="00F16CE1"/>
    <w:rsid w:val="00F17125"/>
    <w:rsid w:val="00F171DD"/>
    <w:rsid w:val="00F1727E"/>
    <w:rsid w:val="00F179EF"/>
    <w:rsid w:val="00F17E02"/>
    <w:rsid w:val="00F17E22"/>
    <w:rsid w:val="00F20017"/>
    <w:rsid w:val="00F20776"/>
    <w:rsid w:val="00F20E8D"/>
    <w:rsid w:val="00F21051"/>
    <w:rsid w:val="00F2106E"/>
    <w:rsid w:val="00F212F0"/>
    <w:rsid w:val="00F21514"/>
    <w:rsid w:val="00F21832"/>
    <w:rsid w:val="00F21AE7"/>
    <w:rsid w:val="00F21B8E"/>
    <w:rsid w:val="00F21CAF"/>
    <w:rsid w:val="00F21FFD"/>
    <w:rsid w:val="00F223BD"/>
    <w:rsid w:val="00F223D2"/>
    <w:rsid w:val="00F223EA"/>
    <w:rsid w:val="00F22EE2"/>
    <w:rsid w:val="00F232DA"/>
    <w:rsid w:val="00F23BAD"/>
    <w:rsid w:val="00F2432F"/>
    <w:rsid w:val="00F24874"/>
    <w:rsid w:val="00F24980"/>
    <w:rsid w:val="00F24B20"/>
    <w:rsid w:val="00F24EF6"/>
    <w:rsid w:val="00F25C36"/>
    <w:rsid w:val="00F26145"/>
    <w:rsid w:val="00F26345"/>
    <w:rsid w:val="00F2634C"/>
    <w:rsid w:val="00F26D6D"/>
    <w:rsid w:val="00F274E6"/>
    <w:rsid w:val="00F27A25"/>
    <w:rsid w:val="00F27BC4"/>
    <w:rsid w:val="00F27C95"/>
    <w:rsid w:val="00F3031B"/>
    <w:rsid w:val="00F30616"/>
    <w:rsid w:val="00F30910"/>
    <w:rsid w:val="00F31092"/>
    <w:rsid w:val="00F31673"/>
    <w:rsid w:val="00F3172C"/>
    <w:rsid w:val="00F31735"/>
    <w:rsid w:val="00F319F9"/>
    <w:rsid w:val="00F31D2C"/>
    <w:rsid w:val="00F31D7F"/>
    <w:rsid w:val="00F32AF9"/>
    <w:rsid w:val="00F32C09"/>
    <w:rsid w:val="00F33B96"/>
    <w:rsid w:val="00F33BF2"/>
    <w:rsid w:val="00F346B1"/>
    <w:rsid w:val="00F3484E"/>
    <w:rsid w:val="00F34B09"/>
    <w:rsid w:val="00F34B3A"/>
    <w:rsid w:val="00F34E84"/>
    <w:rsid w:val="00F34FB3"/>
    <w:rsid w:val="00F36323"/>
    <w:rsid w:val="00F36EA7"/>
    <w:rsid w:val="00F36F16"/>
    <w:rsid w:val="00F37507"/>
    <w:rsid w:val="00F40042"/>
    <w:rsid w:val="00F402F3"/>
    <w:rsid w:val="00F40F91"/>
    <w:rsid w:val="00F41179"/>
    <w:rsid w:val="00F415F2"/>
    <w:rsid w:val="00F42037"/>
    <w:rsid w:val="00F423F6"/>
    <w:rsid w:val="00F42415"/>
    <w:rsid w:val="00F424D3"/>
    <w:rsid w:val="00F4284C"/>
    <w:rsid w:val="00F43E81"/>
    <w:rsid w:val="00F440A6"/>
    <w:rsid w:val="00F443B0"/>
    <w:rsid w:val="00F444E7"/>
    <w:rsid w:val="00F447EA"/>
    <w:rsid w:val="00F44943"/>
    <w:rsid w:val="00F45159"/>
    <w:rsid w:val="00F453DF"/>
    <w:rsid w:val="00F4661B"/>
    <w:rsid w:val="00F46EEA"/>
    <w:rsid w:val="00F4737E"/>
    <w:rsid w:val="00F47D5F"/>
    <w:rsid w:val="00F47E5F"/>
    <w:rsid w:val="00F505C6"/>
    <w:rsid w:val="00F50623"/>
    <w:rsid w:val="00F511EE"/>
    <w:rsid w:val="00F5146D"/>
    <w:rsid w:val="00F51C36"/>
    <w:rsid w:val="00F51D28"/>
    <w:rsid w:val="00F51E4D"/>
    <w:rsid w:val="00F533F9"/>
    <w:rsid w:val="00F539AC"/>
    <w:rsid w:val="00F53D94"/>
    <w:rsid w:val="00F540D6"/>
    <w:rsid w:val="00F5420D"/>
    <w:rsid w:val="00F54768"/>
    <w:rsid w:val="00F54AA5"/>
    <w:rsid w:val="00F54ADC"/>
    <w:rsid w:val="00F54EBD"/>
    <w:rsid w:val="00F553E8"/>
    <w:rsid w:val="00F55AA3"/>
    <w:rsid w:val="00F55DFC"/>
    <w:rsid w:val="00F56A33"/>
    <w:rsid w:val="00F56C88"/>
    <w:rsid w:val="00F57587"/>
    <w:rsid w:val="00F57BDA"/>
    <w:rsid w:val="00F57F43"/>
    <w:rsid w:val="00F60058"/>
    <w:rsid w:val="00F6066A"/>
    <w:rsid w:val="00F60688"/>
    <w:rsid w:val="00F6076C"/>
    <w:rsid w:val="00F60D88"/>
    <w:rsid w:val="00F60DC0"/>
    <w:rsid w:val="00F61248"/>
    <w:rsid w:val="00F61281"/>
    <w:rsid w:val="00F613C3"/>
    <w:rsid w:val="00F617B5"/>
    <w:rsid w:val="00F617DC"/>
    <w:rsid w:val="00F61D87"/>
    <w:rsid w:val="00F61DF8"/>
    <w:rsid w:val="00F62635"/>
    <w:rsid w:val="00F626F5"/>
    <w:rsid w:val="00F62870"/>
    <w:rsid w:val="00F629DE"/>
    <w:rsid w:val="00F638B4"/>
    <w:rsid w:val="00F6394E"/>
    <w:rsid w:val="00F63D6D"/>
    <w:rsid w:val="00F643C2"/>
    <w:rsid w:val="00F647C2"/>
    <w:rsid w:val="00F64958"/>
    <w:rsid w:val="00F64A0B"/>
    <w:rsid w:val="00F64CAE"/>
    <w:rsid w:val="00F64CEA"/>
    <w:rsid w:val="00F6557B"/>
    <w:rsid w:val="00F658DA"/>
    <w:rsid w:val="00F65A0A"/>
    <w:rsid w:val="00F666B5"/>
    <w:rsid w:val="00F66C17"/>
    <w:rsid w:val="00F66F76"/>
    <w:rsid w:val="00F67275"/>
    <w:rsid w:val="00F67EF9"/>
    <w:rsid w:val="00F70011"/>
    <w:rsid w:val="00F704DC"/>
    <w:rsid w:val="00F70BCE"/>
    <w:rsid w:val="00F713E2"/>
    <w:rsid w:val="00F7187B"/>
    <w:rsid w:val="00F718A4"/>
    <w:rsid w:val="00F723D7"/>
    <w:rsid w:val="00F72630"/>
    <w:rsid w:val="00F72698"/>
    <w:rsid w:val="00F728AA"/>
    <w:rsid w:val="00F72AD3"/>
    <w:rsid w:val="00F72C8A"/>
    <w:rsid w:val="00F72CA8"/>
    <w:rsid w:val="00F72D90"/>
    <w:rsid w:val="00F735A3"/>
    <w:rsid w:val="00F74073"/>
    <w:rsid w:val="00F741FA"/>
    <w:rsid w:val="00F7430B"/>
    <w:rsid w:val="00F745D9"/>
    <w:rsid w:val="00F7523E"/>
    <w:rsid w:val="00F752CC"/>
    <w:rsid w:val="00F759D7"/>
    <w:rsid w:val="00F7609A"/>
    <w:rsid w:val="00F76152"/>
    <w:rsid w:val="00F761AD"/>
    <w:rsid w:val="00F76924"/>
    <w:rsid w:val="00F76AA3"/>
    <w:rsid w:val="00F76C54"/>
    <w:rsid w:val="00F76C8F"/>
    <w:rsid w:val="00F76FD6"/>
    <w:rsid w:val="00F77293"/>
    <w:rsid w:val="00F77C33"/>
    <w:rsid w:val="00F77D71"/>
    <w:rsid w:val="00F77F22"/>
    <w:rsid w:val="00F808F0"/>
    <w:rsid w:val="00F80927"/>
    <w:rsid w:val="00F80997"/>
    <w:rsid w:val="00F80CF9"/>
    <w:rsid w:val="00F80D74"/>
    <w:rsid w:val="00F819E1"/>
    <w:rsid w:val="00F822A0"/>
    <w:rsid w:val="00F82B44"/>
    <w:rsid w:val="00F82B8B"/>
    <w:rsid w:val="00F83A8B"/>
    <w:rsid w:val="00F83B2E"/>
    <w:rsid w:val="00F84099"/>
    <w:rsid w:val="00F8412E"/>
    <w:rsid w:val="00F843F7"/>
    <w:rsid w:val="00F8476D"/>
    <w:rsid w:val="00F84932"/>
    <w:rsid w:val="00F84A59"/>
    <w:rsid w:val="00F84C20"/>
    <w:rsid w:val="00F85501"/>
    <w:rsid w:val="00F856B7"/>
    <w:rsid w:val="00F856DE"/>
    <w:rsid w:val="00F85851"/>
    <w:rsid w:val="00F85E86"/>
    <w:rsid w:val="00F861D2"/>
    <w:rsid w:val="00F86769"/>
    <w:rsid w:val="00F8676D"/>
    <w:rsid w:val="00F86C16"/>
    <w:rsid w:val="00F86E06"/>
    <w:rsid w:val="00F86FBD"/>
    <w:rsid w:val="00F87083"/>
    <w:rsid w:val="00F874DD"/>
    <w:rsid w:val="00F8798B"/>
    <w:rsid w:val="00F87F91"/>
    <w:rsid w:val="00F9034D"/>
    <w:rsid w:val="00F904AE"/>
    <w:rsid w:val="00F90624"/>
    <w:rsid w:val="00F907AF"/>
    <w:rsid w:val="00F90C7B"/>
    <w:rsid w:val="00F90E09"/>
    <w:rsid w:val="00F90E58"/>
    <w:rsid w:val="00F91633"/>
    <w:rsid w:val="00F91CBC"/>
    <w:rsid w:val="00F91E36"/>
    <w:rsid w:val="00F922ED"/>
    <w:rsid w:val="00F92E7F"/>
    <w:rsid w:val="00F9364F"/>
    <w:rsid w:val="00F93A0A"/>
    <w:rsid w:val="00F93FB2"/>
    <w:rsid w:val="00F94296"/>
    <w:rsid w:val="00F94401"/>
    <w:rsid w:val="00F945C1"/>
    <w:rsid w:val="00F94A71"/>
    <w:rsid w:val="00F94CCA"/>
    <w:rsid w:val="00F9502D"/>
    <w:rsid w:val="00F95156"/>
    <w:rsid w:val="00F9535C"/>
    <w:rsid w:val="00F95426"/>
    <w:rsid w:val="00F95499"/>
    <w:rsid w:val="00F95780"/>
    <w:rsid w:val="00F95D44"/>
    <w:rsid w:val="00F95EFB"/>
    <w:rsid w:val="00F9624E"/>
    <w:rsid w:val="00F9660E"/>
    <w:rsid w:val="00F9667F"/>
    <w:rsid w:val="00F9687F"/>
    <w:rsid w:val="00F96923"/>
    <w:rsid w:val="00F96E26"/>
    <w:rsid w:val="00F970DB"/>
    <w:rsid w:val="00F9766C"/>
    <w:rsid w:val="00F97774"/>
    <w:rsid w:val="00F978C4"/>
    <w:rsid w:val="00FA008C"/>
    <w:rsid w:val="00FA0431"/>
    <w:rsid w:val="00FA04B0"/>
    <w:rsid w:val="00FA0577"/>
    <w:rsid w:val="00FA086C"/>
    <w:rsid w:val="00FA0870"/>
    <w:rsid w:val="00FA0976"/>
    <w:rsid w:val="00FA0C5E"/>
    <w:rsid w:val="00FA0FFB"/>
    <w:rsid w:val="00FA1292"/>
    <w:rsid w:val="00FA134B"/>
    <w:rsid w:val="00FA1441"/>
    <w:rsid w:val="00FA1596"/>
    <w:rsid w:val="00FA1D00"/>
    <w:rsid w:val="00FA203F"/>
    <w:rsid w:val="00FA25F4"/>
    <w:rsid w:val="00FA2775"/>
    <w:rsid w:val="00FA2D95"/>
    <w:rsid w:val="00FA38A1"/>
    <w:rsid w:val="00FA3C01"/>
    <w:rsid w:val="00FA3C30"/>
    <w:rsid w:val="00FA3F41"/>
    <w:rsid w:val="00FA4181"/>
    <w:rsid w:val="00FA4A3B"/>
    <w:rsid w:val="00FA4FDA"/>
    <w:rsid w:val="00FA62C1"/>
    <w:rsid w:val="00FA63DE"/>
    <w:rsid w:val="00FA6B17"/>
    <w:rsid w:val="00FA6BF7"/>
    <w:rsid w:val="00FA6F91"/>
    <w:rsid w:val="00FA71CD"/>
    <w:rsid w:val="00FA7528"/>
    <w:rsid w:val="00FA7860"/>
    <w:rsid w:val="00FB0060"/>
    <w:rsid w:val="00FB012F"/>
    <w:rsid w:val="00FB0A08"/>
    <w:rsid w:val="00FB0AD3"/>
    <w:rsid w:val="00FB0D58"/>
    <w:rsid w:val="00FB1081"/>
    <w:rsid w:val="00FB1730"/>
    <w:rsid w:val="00FB185F"/>
    <w:rsid w:val="00FB1950"/>
    <w:rsid w:val="00FB21EE"/>
    <w:rsid w:val="00FB2305"/>
    <w:rsid w:val="00FB231D"/>
    <w:rsid w:val="00FB2386"/>
    <w:rsid w:val="00FB2506"/>
    <w:rsid w:val="00FB26CE"/>
    <w:rsid w:val="00FB2985"/>
    <w:rsid w:val="00FB306B"/>
    <w:rsid w:val="00FB3784"/>
    <w:rsid w:val="00FB4A2E"/>
    <w:rsid w:val="00FB50C2"/>
    <w:rsid w:val="00FB5263"/>
    <w:rsid w:val="00FB529D"/>
    <w:rsid w:val="00FB56C5"/>
    <w:rsid w:val="00FB57EF"/>
    <w:rsid w:val="00FB59E5"/>
    <w:rsid w:val="00FB5FB0"/>
    <w:rsid w:val="00FB6F0E"/>
    <w:rsid w:val="00FB7747"/>
    <w:rsid w:val="00FB7C86"/>
    <w:rsid w:val="00FB7E29"/>
    <w:rsid w:val="00FB7F55"/>
    <w:rsid w:val="00FC008B"/>
    <w:rsid w:val="00FC01A4"/>
    <w:rsid w:val="00FC06BF"/>
    <w:rsid w:val="00FC0AE4"/>
    <w:rsid w:val="00FC0E21"/>
    <w:rsid w:val="00FC1694"/>
    <w:rsid w:val="00FC18A5"/>
    <w:rsid w:val="00FC1CF2"/>
    <w:rsid w:val="00FC1ED5"/>
    <w:rsid w:val="00FC2124"/>
    <w:rsid w:val="00FC2576"/>
    <w:rsid w:val="00FC2A8A"/>
    <w:rsid w:val="00FC2E45"/>
    <w:rsid w:val="00FC351E"/>
    <w:rsid w:val="00FC35DE"/>
    <w:rsid w:val="00FC3E9C"/>
    <w:rsid w:val="00FC4398"/>
    <w:rsid w:val="00FC4401"/>
    <w:rsid w:val="00FC48D8"/>
    <w:rsid w:val="00FC4B62"/>
    <w:rsid w:val="00FC4BA2"/>
    <w:rsid w:val="00FC503B"/>
    <w:rsid w:val="00FC5301"/>
    <w:rsid w:val="00FC54CB"/>
    <w:rsid w:val="00FC588B"/>
    <w:rsid w:val="00FC5B26"/>
    <w:rsid w:val="00FC5E55"/>
    <w:rsid w:val="00FC5F5C"/>
    <w:rsid w:val="00FC6028"/>
    <w:rsid w:val="00FC635D"/>
    <w:rsid w:val="00FC66B8"/>
    <w:rsid w:val="00FC6947"/>
    <w:rsid w:val="00FC6E6C"/>
    <w:rsid w:val="00FC6E74"/>
    <w:rsid w:val="00FC7029"/>
    <w:rsid w:val="00FC7186"/>
    <w:rsid w:val="00FC742F"/>
    <w:rsid w:val="00FC7AA0"/>
    <w:rsid w:val="00FC7C89"/>
    <w:rsid w:val="00FD0F61"/>
    <w:rsid w:val="00FD10DB"/>
    <w:rsid w:val="00FD1280"/>
    <w:rsid w:val="00FD143C"/>
    <w:rsid w:val="00FD1946"/>
    <w:rsid w:val="00FD2965"/>
    <w:rsid w:val="00FD2A64"/>
    <w:rsid w:val="00FD2CC3"/>
    <w:rsid w:val="00FD31C7"/>
    <w:rsid w:val="00FD324E"/>
    <w:rsid w:val="00FD38E1"/>
    <w:rsid w:val="00FD3ABA"/>
    <w:rsid w:val="00FD3D59"/>
    <w:rsid w:val="00FD3D61"/>
    <w:rsid w:val="00FD3DB5"/>
    <w:rsid w:val="00FD3DC8"/>
    <w:rsid w:val="00FD4249"/>
    <w:rsid w:val="00FD436D"/>
    <w:rsid w:val="00FD491D"/>
    <w:rsid w:val="00FD49DB"/>
    <w:rsid w:val="00FD5062"/>
    <w:rsid w:val="00FD506B"/>
    <w:rsid w:val="00FD57A5"/>
    <w:rsid w:val="00FD5FCA"/>
    <w:rsid w:val="00FD61D1"/>
    <w:rsid w:val="00FD63EF"/>
    <w:rsid w:val="00FD6D64"/>
    <w:rsid w:val="00FD70C7"/>
    <w:rsid w:val="00FD7399"/>
    <w:rsid w:val="00FD760D"/>
    <w:rsid w:val="00FD764D"/>
    <w:rsid w:val="00FD7ACC"/>
    <w:rsid w:val="00FD7B35"/>
    <w:rsid w:val="00FD7BCD"/>
    <w:rsid w:val="00FD7C6C"/>
    <w:rsid w:val="00FD7CDC"/>
    <w:rsid w:val="00FD7F20"/>
    <w:rsid w:val="00FE01A6"/>
    <w:rsid w:val="00FE02F8"/>
    <w:rsid w:val="00FE0BA6"/>
    <w:rsid w:val="00FE0F00"/>
    <w:rsid w:val="00FE1445"/>
    <w:rsid w:val="00FE153E"/>
    <w:rsid w:val="00FE1769"/>
    <w:rsid w:val="00FE18D2"/>
    <w:rsid w:val="00FE18EF"/>
    <w:rsid w:val="00FE1CE2"/>
    <w:rsid w:val="00FE1DFC"/>
    <w:rsid w:val="00FE21B5"/>
    <w:rsid w:val="00FE235B"/>
    <w:rsid w:val="00FE2620"/>
    <w:rsid w:val="00FE27FE"/>
    <w:rsid w:val="00FE2852"/>
    <w:rsid w:val="00FE2A5D"/>
    <w:rsid w:val="00FE2F5F"/>
    <w:rsid w:val="00FE393B"/>
    <w:rsid w:val="00FE4608"/>
    <w:rsid w:val="00FE4826"/>
    <w:rsid w:val="00FE5DD2"/>
    <w:rsid w:val="00FE633A"/>
    <w:rsid w:val="00FE66DF"/>
    <w:rsid w:val="00FE6845"/>
    <w:rsid w:val="00FE693B"/>
    <w:rsid w:val="00FE6AD1"/>
    <w:rsid w:val="00FE6C84"/>
    <w:rsid w:val="00FE772E"/>
    <w:rsid w:val="00FE78FD"/>
    <w:rsid w:val="00FE7BA2"/>
    <w:rsid w:val="00FF005E"/>
    <w:rsid w:val="00FF0586"/>
    <w:rsid w:val="00FF0724"/>
    <w:rsid w:val="00FF0803"/>
    <w:rsid w:val="00FF09BD"/>
    <w:rsid w:val="00FF12E6"/>
    <w:rsid w:val="00FF1744"/>
    <w:rsid w:val="00FF183A"/>
    <w:rsid w:val="00FF1F34"/>
    <w:rsid w:val="00FF2265"/>
    <w:rsid w:val="00FF25E5"/>
    <w:rsid w:val="00FF2DD8"/>
    <w:rsid w:val="00FF3223"/>
    <w:rsid w:val="00FF3496"/>
    <w:rsid w:val="00FF3CA1"/>
    <w:rsid w:val="00FF4177"/>
    <w:rsid w:val="00FF4553"/>
    <w:rsid w:val="00FF4675"/>
    <w:rsid w:val="00FF48C8"/>
    <w:rsid w:val="00FF49EF"/>
    <w:rsid w:val="00FF5142"/>
    <w:rsid w:val="00FF6E87"/>
    <w:rsid w:val="00FF74AC"/>
    <w:rsid w:val="00FF74CE"/>
    <w:rsid w:val="00FF75C1"/>
    <w:rsid w:val="00FF77EC"/>
    <w:rsid w:val="00FF7932"/>
    <w:rsid w:val="00FF7C7F"/>
    <w:rsid w:val="047A472E"/>
    <w:rsid w:val="0CA53C6D"/>
    <w:rsid w:val="0E60322C"/>
    <w:rsid w:val="1C467056"/>
    <w:rsid w:val="1D3DCEF8"/>
    <w:rsid w:val="1F7A22FA"/>
    <w:rsid w:val="1FABAA86"/>
    <w:rsid w:val="2D228BB6"/>
    <w:rsid w:val="377C86A2"/>
    <w:rsid w:val="3CAE58A4"/>
    <w:rsid w:val="3CE3BA19"/>
    <w:rsid w:val="46B40971"/>
    <w:rsid w:val="4A924ED7"/>
    <w:rsid w:val="4DFC659A"/>
    <w:rsid w:val="68F51F73"/>
    <w:rsid w:val="6EEE97F5"/>
    <w:rsid w:val="7DA0F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AFDD875"/>
  <w15:docId w15:val="{2FA017EA-89F3-420A-BA3D-D78D09FCD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D0219"/>
    <w:pPr>
      <w:jc w:val="both"/>
    </w:pPr>
    <w:rPr>
      <w:rFonts w:ascii="Arial" w:hAnsi="Arial" w:cs="Arial"/>
      <w:sz w:val="24"/>
      <w:szCs w:val="24"/>
      <w:lang w:val="es-ES_tradnl" w:eastAsia="es-ES"/>
    </w:rPr>
  </w:style>
  <w:style w:type="paragraph" w:styleId="Ttulo1">
    <w:name w:val="heading 1"/>
    <w:basedOn w:val="Normal"/>
    <w:next w:val="Normal"/>
    <w:link w:val="Ttulo1Car"/>
    <w:qFormat/>
    <w:rsid w:val="00D6708E"/>
    <w:pPr>
      <w:widowControl w:val="0"/>
      <w:kinsoku w:val="0"/>
      <w:overflowPunct w:val="0"/>
      <w:autoSpaceDE w:val="0"/>
      <w:autoSpaceDN w:val="0"/>
      <w:adjustRightInd w:val="0"/>
      <w:ind w:right="15"/>
      <w:jc w:val="center"/>
      <w:outlineLvl w:val="0"/>
    </w:pPr>
    <w:rPr>
      <w:rFonts w:eastAsiaTheme="minorEastAsia"/>
      <w:b/>
      <w:bCs/>
      <w:spacing w:val="-1"/>
      <w:sz w:val="32"/>
      <w:szCs w:val="32"/>
      <w:lang w:val="es-MX" w:eastAsia="es-MX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1"/>
    <w:qFormat/>
    <w:rsid w:val="00A3561C"/>
    <w:pPr>
      <w:widowControl w:val="0"/>
      <w:autoSpaceDE w:val="0"/>
      <w:autoSpaceDN w:val="0"/>
      <w:adjustRightInd w:val="0"/>
      <w:ind w:right="15"/>
      <w:jc w:val="left"/>
      <w:outlineLvl w:val="1"/>
    </w:pPr>
    <w:rPr>
      <w:rFonts w:eastAsiaTheme="minorEastAsia"/>
      <w:b/>
      <w:bCs/>
      <w:i/>
      <w:iCs/>
      <w:lang w:val="es-MX" w:eastAsia="es-MX"/>
      <w14:ligatures w14:val="standardContextual"/>
    </w:rPr>
  </w:style>
  <w:style w:type="paragraph" w:styleId="Ttulo3">
    <w:name w:val="heading 3"/>
    <w:basedOn w:val="Normal"/>
    <w:next w:val="Normal"/>
    <w:link w:val="Ttulo3Car"/>
    <w:unhideWhenUsed/>
    <w:qFormat/>
    <w:rsid w:val="001774E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4">
    <w:name w:val="heading 4"/>
    <w:basedOn w:val="Normal"/>
    <w:next w:val="Normal"/>
    <w:link w:val="Ttulo4Car"/>
    <w:unhideWhenUsed/>
    <w:qFormat/>
    <w:rsid w:val="001774E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ar"/>
    <w:unhideWhenUsed/>
    <w:qFormat/>
    <w:rsid w:val="001774E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170972"/>
    <w:pPr>
      <w:tabs>
        <w:tab w:val="center" w:pos="4320"/>
        <w:tab w:val="right" w:pos="8640"/>
      </w:tabs>
    </w:pPr>
  </w:style>
  <w:style w:type="paragraph" w:styleId="Encabezado">
    <w:name w:val="header"/>
    <w:basedOn w:val="Normal"/>
    <w:link w:val="EncabezadoCar"/>
    <w:rsid w:val="00170972"/>
    <w:pPr>
      <w:tabs>
        <w:tab w:val="center" w:pos="4320"/>
        <w:tab w:val="right" w:pos="8640"/>
      </w:tabs>
    </w:pPr>
  </w:style>
  <w:style w:type="paragraph" w:customStyle="1" w:styleId="Textonotafinal">
    <w:name w:val="Texto nota final"/>
    <w:basedOn w:val="Normal"/>
    <w:rsid w:val="00170972"/>
    <w:rPr>
      <w:sz w:val="20"/>
      <w:szCs w:val="20"/>
    </w:rPr>
  </w:style>
  <w:style w:type="paragraph" w:customStyle="1" w:styleId="n0">
    <w:name w:val="n0"/>
    <w:basedOn w:val="Normal"/>
    <w:rsid w:val="00170972"/>
    <w:pPr>
      <w:keepLines/>
      <w:spacing w:before="240"/>
      <w:ind w:left="709" w:right="-351" w:hanging="709"/>
    </w:pPr>
    <w:rPr>
      <w:color w:val="800080"/>
    </w:rPr>
  </w:style>
  <w:style w:type="paragraph" w:styleId="Textoindependiente">
    <w:name w:val="Body Text"/>
    <w:basedOn w:val="Normal"/>
    <w:link w:val="TextoindependienteCar"/>
    <w:rsid w:val="00170972"/>
    <w:pPr>
      <w:spacing w:before="240"/>
    </w:pPr>
    <w:rPr>
      <w:color w:val="0000FF"/>
    </w:rPr>
  </w:style>
  <w:style w:type="paragraph" w:customStyle="1" w:styleId="n01">
    <w:name w:val="n01"/>
    <w:basedOn w:val="Normal"/>
    <w:rsid w:val="00170972"/>
    <w:pPr>
      <w:keepLines/>
      <w:spacing w:before="240"/>
      <w:ind w:left="720" w:hanging="720"/>
    </w:pPr>
    <w:rPr>
      <w:rFonts w:ascii="Univers (W1)" w:hAnsi="Univers (W1)"/>
      <w:color w:val="800080"/>
    </w:rPr>
  </w:style>
  <w:style w:type="paragraph" w:customStyle="1" w:styleId="Mapadeldocumento1">
    <w:name w:val="Mapa del documento1"/>
    <w:basedOn w:val="Normal"/>
    <w:rsid w:val="00170972"/>
    <w:pPr>
      <w:shd w:val="clear" w:color="auto" w:fill="000080"/>
    </w:pPr>
    <w:rPr>
      <w:rFonts w:ascii="Tahoma" w:hAnsi="Tahoma" w:cs="Tahoma"/>
    </w:rPr>
  </w:style>
  <w:style w:type="paragraph" w:customStyle="1" w:styleId="Profesin">
    <w:name w:val="Profesión"/>
    <w:basedOn w:val="Normal"/>
    <w:rsid w:val="00170972"/>
    <w:pPr>
      <w:jc w:val="center"/>
    </w:pPr>
    <w:rPr>
      <w:b/>
      <w:bCs/>
      <w:caps/>
      <w:sz w:val="28"/>
      <w:szCs w:val="28"/>
    </w:rPr>
  </w:style>
  <w:style w:type="paragraph" w:styleId="Subttulo">
    <w:name w:val="Subtitle"/>
    <w:basedOn w:val="Normal"/>
    <w:link w:val="SubttuloCar"/>
    <w:qFormat/>
    <w:rsid w:val="00170972"/>
    <w:pPr>
      <w:jc w:val="center"/>
    </w:pPr>
    <w:rPr>
      <w:b/>
      <w:bCs/>
    </w:rPr>
  </w:style>
  <w:style w:type="paragraph" w:styleId="Mapadeldocumento">
    <w:name w:val="Document Map"/>
    <w:basedOn w:val="Normal"/>
    <w:link w:val="MapadeldocumentoCar"/>
    <w:semiHidden/>
    <w:rsid w:val="00170972"/>
    <w:pPr>
      <w:shd w:val="clear" w:color="auto" w:fill="000080"/>
    </w:pPr>
    <w:rPr>
      <w:rFonts w:ascii="Tahoma" w:hAnsi="Tahoma" w:cs="Tahoma"/>
    </w:rPr>
  </w:style>
  <w:style w:type="paragraph" w:styleId="Textoindependiente2">
    <w:name w:val="Body Text 2"/>
    <w:basedOn w:val="Normal"/>
    <w:link w:val="Textoindependiente2Car"/>
    <w:rsid w:val="00170972"/>
    <w:pPr>
      <w:spacing w:before="240"/>
      <w:ind w:right="1951"/>
    </w:pPr>
  </w:style>
  <w:style w:type="paragraph" w:customStyle="1" w:styleId="p0">
    <w:name w:val="p0"/>
    <w:basedOn w:val="Normal"/>
    <w:rsid w:val="00170972"/>
    <w:pPr>
      <w:keepLines/>
      <w:widowControl w:val="0"/>
      <w:spacing w:before="240"/>
    </w:pPr>
    <w:rPr>
      <w:rFonts w:ascii="Helvetica" w:hAnsi="Helvetica"/>
      <w:snapToGrid w:val="0"/>
      <w:color w:val="0000FF"/>
    </w:rPr>
  </w:style>
  <w:style w:type="paragraph" w:styleId="Textodeglobo">
    <w:name w:val="Balloon Text"/>
    <w:basedOn w:val="Normal"/>
    <w:link w:val="TextodegloboCar"/>
    <w:semiHidden/>
    <w:rsid w:val="00170972"/>
    <w:rPr>
      <w:rFonts w:ascii="Tahoma" w:hAnsi="Tahoma" w:cs="Tahoma"/>
      <w:sz w:val="16"/>
      <w:szCs w:val="16"/>
    </w:rPr>
  </w:style>
  <w:style w:type="paragraph" w:styleId="Textoindependiente3">
    <w:name w:val="Body Text 3"/>
    <w:basedOn w:val="Normal"/>
    <w:link w:val="Textoindependiente3Car"/>
    <w:rsid w:val="00170972"/>
    <w:pPr>
      <w:spacing w:before="360"/>
      <w:outlineLvl w:val="0"/>
    </w:pPr>
    <w:rPr>
      <w:u w:val="single"/>
    </w:rPr>
  </w:style>
  <w:style w:type="paragraph" w:styleId="TDC7">
    <w:name w:val="toc 7"/>
    <w:basedOn w:val="Normal"/>
    <w:next w:val="Normal"/>
    <w:rsid w:val="00CC726E"/>
    <w:pPr>
      <w:tabs>
        <w:tab w:val="left" w:leader="dot" w:pos="8646"/>
        <w:tab w:val="right" w:pos="9072"/>
      </w:tabs>
      <w:ind w:left="4253" w:right="850"/>
      <w:jc w:val="left"/>
    </w:pPr>
    <w:rPr>
      <w:rFonts w:ascii="Univers (W1)" w:hAnsi="Univers (W1)" w:cs="Times New Roman"/>
    </w:rPr>
  </w:style>
  <w:style w:type="character" w:styleId="Hipervnculo">
    <w:name w:val="Hyperlink"/>
    <w:aliases w:val="D_Hipervínculo"/>
    <w:basedOn w:val="Fuentedeprrafopredeter"/>
    <w:qFormat/>
    <w:rsid w:val="00404D4D"/>
    <w:rPr>
      <w:color w:val="0000FF"/>
      <w:u w:val="single"/>
    </w:rPr>
  </w:style>
  <w:style w:type="paragraph" w:styleId="Prrafodelista">
    <w:name w:val="List Paragraph"/>
    <w:aliases w:val="Concepto,Párrafo,de,lista"/>
    <w:basedOn w:val="Normal"/>
    <w:link w:val="PrrafodelistaCar"/>
    <w:uiPriority w:val="34"/>
    <w:qFormat/>
    <w:rsid w:val="00F8476D"/>
    <w:pPr>
      <w:ind w:left="708"/>
    </w:pPr>
  </w:style>
  <w:style w:type="paragraph" w:customStyle="1" w:styleId="Texto">
    <w:name w:val="Texto"/>
    <w:basedOn w:val="Normal"/>
    <w:link w:val="TextoCar"/>
    <w:rsid w:val="007F4D45"/>
    <w:pPr>
      <w:spacing w:after="101" w:line="216" w:lineRule="exact"/>
      <w:ind w:firstLine="288"/>
    </w:pPr>
    <w:rPr>
      <w:sz w:val="18"/>
      <w:szCs w:val="20"/>
      <w:lang w:val="es-ES"/>
    </w:rPr>
  </w:style>
  <w:style w:type="character" w:customStyle="1" w:styleId="TextoCar">
    <w:name w:val="Texto Car"/>
    <w:basedOn w:val="Fuentedeprrafopredeter"/>
    <w:link w:val="Texto"/>
    <w:rsid w:val="007F4D45"/>
    <w:rPr>
      <w:rFonts w:ascii="Arial" w:hAnsi="Arial" w:cs="Arial"/>
      <w:sz w:val="18"/>
      <w:lang w:val="es-ES" w:eastAsia="es-ES"/>
    </w:rPr>
  </w:style>
  <w:style w:type="paragraph" w:styleId="Textonotapie">
    <w:name w:val="footnote text"/>
    <w:basedOn w:val="Normal"/>
    <w:link w:val="TextonotapieCar"/>
    <w:uiPriority w:val="99"/>
    <w:rsid w:val="003E64BB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3E64BB"/>
    <w:rPr>
      <w:rFonts w:ascii="Arial" w:hAnsi="Arial" w:cs="Arial"/>
      <w:lang w:val="es-ES_tradnl" w:eastAsia="es-ES"/>
    </w:rPr>
  </w:style>
  <w:style w:type="character" w:styleId="Refdenotaalpie">
    <w:name w:val="footnote reference"/>
    <w:basedOn w:val="Fuentedeprrafopredeter"/>
    <w:uiPriority w:val="99"/>
    <w:rsid w:val="003E64BB"/>
    <w:rPr>
      <w:vertAlign w:val="superscript"/>
    </w:rPr>
  </w:style>
  <w:style w:type="character" w:styleId="Hipervnculovisitado">
    <w:name w:val="FollowedHyperlink"/>
    <w:basedOn w:val="Fuentedeprrafopredeter"/>
    <w:rsid w:val="00D87BDC"/>
    <w:rPr>
      <w:color w:val="800080" w:themeColor="followedHyperlink"/>
      <w:u w:val="single"/>
    </w:rPr>
  </w:style>
  <w:style w:type="paragraph" w:customStyle="1" w:styleId="Default">
    <w:name w:val="Default"/>
    <w:rsid w:val="00705BD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EncabezadoCar">
    <w:name w:val="Encabezado Car"/>
    <w:basedOn w:val="Fuentedeprrafopredeter"/>
    <w:link w:val="Encabezado"/>
    <w:rsid w:val="003076C4"/>
    <w:rPr>
      <w:rFonts w:ascii="Arial" w:hAnsi="Arial" w:cs="Arial"/>
      <w:sz w:val="24"/>
      <w:szCs w:val="24"/>
      <w:lang w:val="es-ES_tradnl" w:eastAsia="es-ES"/>
    </w:rPr>
  </w:style>
  <w:style w:type="paragraph" w:styleId="Textocomentario">
    <w:name w:val="annotation text"/>
    <w:basedOn w:val="Normal"/>
    <w:link w:val="TextocomentarioCar"/>
    <w:rsid w:val="00D53650"/>
    <w:pPr>
      <w:jc w:val="left"/>
    </w:pPr>
    <w:rPr>
      <w:rFonts w:ascii="Times New Roman" w:hAnsi="Times New Roman" w:cs="Times New Roman"/>
      <w:sz w:val="20"/>
      <w:szCs w:val="20"/>
      <w:lang w:val="es-MX"/>
    </w:rPr>
  </w:style>
  <w:style w:type="character" w:customStyle="1" w:styleId="TextocomentarioCar">
    <w:name w:val="Texto comentario Car"/>
    <w:basedOn w:val="Fuentedeprrafopredeter"/>
    <w:link w:val="Textocomentario"/>
    <w:rsid w:val="00D53650"/>
    <w:rPr>
      <w:lang w:eastAsia="es-ES"/>
    </w:rPr>
  </w:style>
  <w:style w:type="paragraph" w:styleId="Textonotaalfinal">
    <w:name w:val="endnote text"/>
    <w:basedOn w:val="Normal"/>
    <w:link w:val="TextonotaalfinalCar"/>
    <w:semiHidden/>
    <w:rsid w:val="00D53650"/>
    <w:pPr>
      <w:jc w:val="left"/>
    </w:pPr>
    <w:rPr>
      <w:rFonts w:ascii="Times New Roman" w:hAnsi="Times New Roman" w:cs="Times New Roman"/>
      <w:sz w:val="20"/>
      <w:szCs w:val="20"/>
      <w:lang w:val="es-MX"/>
    </w:rPr>
  </w:style>
  <w:style w:type="character" w:customStyle="1" w:styleId="TextonotaalfinalCar">
    <w:name w:val="Texto nota al final Car"/>
    <w:basedOn w:val="Fuentedeprrafopredeter"/>
    <w:link w:val="Textonotaalfinal"/>
    <w:semiHidden/>
    <w:rsid w:val="00D53650"/>
    <w:rPr>
      <w:lang w:eastAsia="es-ES"/>
    </w:rPr>
  </w:style>
  <w:style w:type="paragraph" w:customStyle="1" w:styleId="bulnot">
    <w:name w:val="bulnot"/>
    <w:basedOn w:val="Normal"/>
    <w:rsid w:val="00D53650"/>
    <w:pPr>
      <w:tabs>
        <w:tab w:val="left" w:pos="851"/>
      </w:tabs>
      <w:spacing w:before="360"/>
      <w:ind w:left="1985" w:right="2036" w:hanging="273"/>
    </w:pPr>
    <w:rPr>
      <w:rFonts w:cs="Times New Roman"/>
      <w:b/>
      <w:color w:val="0000FF"/>
      <w:spacing w:val="10"/>
      <w:sz w:val="22"/>
      <w:szCs w:val="20"/>
      <w:lang w:val="es-MX"/>
    </w:rPr>
  </w:style>
  <w:style w:type="paragraph" w:customStyle="1" w:styleId="texto0">
    <w:name w:val="texto"/>
    <w:basedOn w:val="Normal"/>
    <w:uiPriority w:val="99"/>
    <w:rsid w:val="00D53650"/>
    <w:pPr>
      <w:keepLines/>
      <w:spacing w:before="240"/>
    </w:pPr>
    <w:rPr>
      <w:rFonts w:cs="Times New Roman"/>
      <w:color w:val="000080"/>
      <w:szCs w:val="20"/>
      <w:lang w:val="es-MX"/>
    </w:rPr>
  </w:style>
  <w:style w:type="paragraph" w:customStyle="1" w:styleId="bullet">
    <w:name w:val="bullet"/>
    <w:basedOn w:val="Normal"/>
    <w:rsid w:val="00D53650"/>
    <w:pPr>
      <w:keepLines/>
      <w:spacing w:before="240" w:after="120"/>
      <w:ind w:left="1418" w:right="901" w:hanging="284"/>
    </w:pPr>
    <w:rPr>
      <w:rFonts w:cs="Times New Roman"/>
      <w:b/>
      <w:color w:val="0000FF"/>
      <w:spacing w:val="10"/>
      <w:szCs w:val="20"/>
      <w:lang w:val="es-MX"/>
    </w:rPr>
  </w:style>
  <w:style w:type="paragraph" w:customStyle="1" w:styleId="estado">
    <w:name w:val="estado"/>
    <w:basedOn w:val="Normal"/>
    <w:rsid w:val="00D53650"/>
    <w:pPr>
      <w:spacing w:before="360" w:line="320" w:lineRule="exact"/>
      <w:ind w:left="567" w:hanging="567"/>
    </w:pPr>
    <w:rPr>
      <w:rFonts w:cs="Times New Roman"/>
      <w:szCs w:val="20"/>
      <w:lang w:val="es-MX"/>
    </w:rPr>
  </w:style>
  <w:style w:type="paragraph" w:customStyle="1" w:styleId="tit-gra">
    <w:name w:val="tit-gra"/>
    <w:basedOn w:val="Normal"/>
    <w:rsid w:val="00D53650"/>
    <w:pPr>
      <w:keepNext/>
      <w:keepLines/>
      <w:jc w:val="center"/>
    </w:pPr>
    <w:rPr>
      <w:rFonts w:cs="Times New Roman"/>
      <w:b/>
      <w:szCs w:val="20"/>
      <w:lang w:val="es-MX"/>
    </w:rPr>
  </w:style>
  <w:style w:type="paragraph" w:customStyle="1" w:styleId="var">
    <w:name w:val="var%"/>
    <w:basedOn w:val="Normal"/>
    <w:rsid w:val="00D53650"/>
    <w:pPr>
      <w:jc w:val="center"/>
    </w:pPr>
    <w:rPr>
      <w:rFonts w:cs="Times New Roman"/>
      <w:sz w:val="18"/>
      <w:szCs w:val="20"/>
      <w:lang w:val="es-MX"/>
    </w:rPr>
  </w:style>
  <w:style w:type="paragraph" w:styleId="Textodebloque">
    <w:name w:val="Block Text"/>
    <w:basedOn w:val="Normal"/>
    <w:rsid w:val="00D53650"/>
    <w:pPr>
      <w:spacing w:before="240"/>
      <w:ind w:left="-142" w:right="-91"/>
      <w:jc w:val="center"/>
    </w:pPr>
    <w:rPr>
      <w:rFonts w:cs="Times New Roman"/>
      <w:b/>
      <w:caps/>
      <w:szCs w:val="20"/>
      <w:lang w:val="es-MX"/>
    </w:rPr>
  </w:style>
  <w:style w:type="paragraph" w:customStyle="1" w:styleId="Textodebloque1">
    <w:name w:val="Texto de bloque1"/>
    <w:basedOn w:val="Normal"/>
    <w:rsid w:val="00D53650"/>
    <w:pPr>
      <w:spacing w:before="240"/>
      <w:ind w:left="1843" w:right="1361" w:hanging="273"/>
    </w:pPr>
    <w:rPr>
      <w:rFonts w:cs="Times New Roman"/>
      <w:b/>
      <w:sz w:val="22"/>
      <w:szCs w:val="20"/>
      <w:lang w:val="es-MX"/>
    </w:rPr>
  </w:style>
  <w:style w:type="paragraph" w:customStyle="1" w:styleId="Textoindependiente21">
    <w:name w:val="Texto independiente 21"/>
    <w:basedOn w:val="Normal"/>
    <w:rsid w:val="00D53650"/>
    <w:pPr>
      <w:spacing w:before="360"/>
      <w:ind w:left="570"/>
    </w:pPr>
    <w:rPr>
      <w:rFonts w:cs="Times New Roman"/>
      <w:color w:val="0000FF"/>
      <w:szCs w:val="20"/>
      <w:lang w:val="es-MX"/>
    </w:rPr>
  </w:style>
  <w:style w:type="paragraph" w:customStyle="1" w:styleId="nombre">
    <w:name w:val="nombre"/>
    <w:basedOn w:val="Normal"/>
    <w:rsid w:val="00D53650"/>
    <w:pPr>
      <w:keepLines/>
      <w:spacing w:before="240"/>
      <w:ind w:left="1080" w:hanging="1080"/>
      <w:jc w:val="left"/>
    </w:pPr>
    <w:rPr>
      <w:rFonts w:ascii="Helvetica" w:hAnsi="Helvetica" w:cs="Times New Roman"/>
      <w:color w:val="0000FF"/>
      <w:szCs w:val="20"/>
      <w:lang w:val="es-MX"/>
    </w:rPr>
  </w:style>
  <w:style w:type="paragraph" w:styleId="NormalWeb">
    <w:name w:val="Normal (Web)"/>
    <w:basedOn w:val="Normal"/>
    <w:uiPriority w:val="99"/>
    <w:rsid w:val="00D53650"/>
    <w:pPr>
      <w:spacing w:before="100" w:beforeAutospacing="1" w:after="100" w:afterAutospacing="1"/>
      <w:jc w:val="left"/>
    </w:pPr>
    <w:rPr>
      <w:rFonts w:ascii="Times New Roman" w:hAnsi="Times New Roman" w:cs="Times New Roman"/>
      <w:lang w:val="es-ES"/>
    </w:rPr>
  </w:style>
  <w:style w:type="paragraph" w:styleId="Ttulo">
    <w:name w:val="Title"/>
    <w:basedOn w:val="Normal"/>
    <w:link w:val="TtuloCar"/>
    <w:qFormat/>
    <w:rsid w:val="00D53650"/>
    <w:pPr>
      <w:jc w:val="center"/>
    </w:pPr>
    <w:rPr>
      <w:rFonts w:cs="Times New Roman"/>
      <w:b/>
      <w:szCs w:val="20"/>
      <w:lang w:val="es-ES"/>
    </w:rPr>
  </w:style>
  <w:style w:type="character" w:customStyle="1" w:styleId="TtuloCar">
    <w:name w:val="Título Car"/>
    <w:basedOn w:val="Fuentedeprrafopredeter"/>
    <w:link w:val="Ttulo"/>
    <w:rsid w:val="00D53650"/>
    <w:rPr>
      <w:rFonts w:ascii="Arial" w:hAnsi="Arial"/>
      <w:b/>
      <w:sz w:val="24"/>
      <w:lang w:val="es-ES" w:eastAsia="es-ES"/>
    </w:rPr>
  </w:style>
  <w:style w:type="table" w:styleId="Tablaconcuadrcula">
    <w:name w:val="Table Grid"/>
    <w:basedOn w:val="Tablanormal"/>
    <w:uiPriority w:val="59"/>
    <w:rsid w:val="00D53650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notaalfinal">
    <w:name w:val="endnote reference"/>
    <w:basedOn w:val="Fuentedeprrafopredeter"/>
    <w:semiHidden/>
    <w:rsid w:val="00D53650"/>
    <w:rPr>
      <w:vertAlign w:val="superscript"/>
    </w:rPr>
  </w:style>
  <w:style w:type="paragraph" w:customStyle="1" w:styleId="p1">
    <w:name w:val="p1"/>
    <w:basedOn w:val="p0"/>
    <w:rsid w:val="00D53650"/>
    <w:pPr>
      <w:spacing w:before="360"/>
    </w:pPr>
    <w:rPr>
      <w:rFonts w:ascii="Arial" w:hAnsi="Arial" w:cs="Times New Roman"/>
      <w:szCs w:val="20"/>
    </w:rPr>
  </w:style>
  <w:style w:type="paragraph" w:styleId="ndice3">
    <w:name w:val="index 3"/>
    <w:basedOn w:val="Normal"/>
    <w:next w:val="Normal"/>
    <w:rsid w:val="00D53650"/>
    <w:pPr>
      <w:keepLines/>
      <w:ind w:left="567"/>
    </w:pPr>
    <w:rPr>
      <w:rFonts w:ascii="Univers" w:hAnsi="Univers" w:cs="Times New Roman"/>
      <w:szCs w:val="20"/>
      <w:lang w:val="es-MX"/>
    </w:rPr>
  </w:style>
  <w:style w:type="paragraph" w:customStyle="1" w:styleId="Normal1">
    <w:name w:val="Normal1"/>
    <w:rsid w:val="00D53650"/>
    <w:rPr>
      <w:rFonts w:ascii="CG Times" w:hAnsi="CG Times"/>
      <w:lang w:val="es-ES_tradnl" w:eastAsia="es-ES"/>
    </w:rPr>
  </w:style>
  <w:style w:type="paragraph" w:customStyle="1" w:styleId="consang">
    <w:name w:val="con sang"/>
    <w:basedOn w:val="Normal"/>
    <w:link w:val="consangCar"/>
    <w:qFormat/>
    <w:rsid w:val="00D53650"/>
    <w:pPr>
      <w:spacing w:after="200" w:line="276" w:lineRule="auto"/>
      <w:ind w:firstLine="426"/>
    </w:pPr>
    <w:rPr>
      <w:rFonts w:ascii="Times New Roman" w:eastAsia="Calibri" w:hAnsi="Times New Roman" w:cs="Times New Roman"/>
      <w:szCs w:val="22"/>
      <w:lang w:val="es-MX" w:eastAsia="en-US"/>
    </w:rPr>
  </w:style>
  <w:style w:type="character" w:customStyle="1" w:styleId="consangCar">
    <w:name w:val="con sang Car"/>
    <w:basedOn w:val="Fuentedeprrafopredeter"/>
    <w:link w:val="consang"/>
    <w:rsid w:val="00D53650"/>
    <w:rPr>
      <w:rFonts w:eastAsia="Calibri"/>
      <w:sz w:val="24"/>
      <w:szCs w:val="22"/>
      <w:lang w:eastAsia="en-US"/>
    </w:rPr>
  </w:style>
  <w:style w:type="character" w:styleId="nfasis">
    <w:name w:val="Emphasis"/>
    <w:basedOn w:val="Fuentedeprrafopredeter"/>
    <w:qFormat/>
    <w:rsid w:val="00D53650"/>
    <w:rPr>
      <w:i/>
      <w:iCs/>
    </w:rPr>
  </w:style>
  <w:style w:type="paragraph" w:styleId="Listaconvietas2">
    <w:name w:val="List Bullet 2"/>
    <w:basedOn w:val="Normal"/>
    <w:unhideWhenUsed/>
    <w:rsid w:val="00B53CFF"/>
    <w:pPr>
      <w:numPr>
        <w:numId w:val="1"/>
      </w:numPr>
      <w:contextualSpacing/>
    </w:pPr>
  </w:style>
  <w:style w:type="paragraph" w:styleId="Sangradetextonormal">
    <w:name w:val="Body Text Indent"/>
    <w:basedOn w:val="Normal"/>
    <w:link w:val="SangradetextonormalCar"/>
    <w:unhideWhenUsed/>
    <w:rsid w:val="00B53CFF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B53CFF"/>
    <w:rPr>
      <w:rFonts w:ascii="Arial" w:hAnsi="Arial" w:cs="Arial"/>
      <w:sz w:val="24"/>
      <w:szCs w:val="24"/>
      <w:lang w:val="es-ES_tradnl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unhideWhenUsed/>
    <w:rsid w:val="00B53CFF"/>
    <w:pPr>
      <w:spacing w:after="0"/>
      <w:ind w:left="360"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B53CFF"/>
    <w:rPr>
      <w:rFonts w:ascii="Arial" w:hAnsi="Arial" w:cs="Arial"/>
      <w:sz w:val="24"/>
      <w:szCs w:val="24"/>
      <w:lang w:val="es-ES_tradnl" w:eastAsia="es-ES"/>
    </w:rPr>
  </w:style>
  <w:style w:type="character" w:customStyle="1" w:styleId="Ttulo3Car">
    <w:name w:val="Título 3 Car"/>
    <w:basedOn w:val="Fuentedeprrafopredeter"/>
    <w:link w:val="Ttulo3"/>
    <w:rsid w:val="001774E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_tradnl" w:eastAsia="es-ES"/>
    </w:rPr>
  </w:style>
  <w:style w:type="character" w:customStyle="1" w:styleId="Ttulo4Car">
    <w:name w:val="Título 4 Car"/>
    <w:basedOn w:val="Fuentedeprrafopredeter"/>
    <w:link w:val="Ttulo4"/>
    <w:rsid w:val="001774E6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es-ES_tradnl" w:eastAsia="es-ES"/>
    </w:rPr>
  </w:style>
  <w:style w:type="character" w:customStyle="1" w:styleId="Ttulo5Car">
    <w:name w:val="Título 5 Car"/>
    <w:basedOn w:val="Fuentedeprrafopredeter"/>
    <w:link w:val="Ttulo5"/>
    <w:rsid w:val="001774E6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val="es-ES_tradnl" w:eastAsia="es-E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A27EC4"/>
    <w:rPr>
      <w:color w:val="808080"/>
      <w:shd w:val="clear" w:color="auto" w:fill="E6E6E6"/>
    </w:rPr>
  </w:style>
  <w:style w:type="character" w:customStyle="1" w:styleId="SubttuloCar">
    <w:name w:val="Subtítulo Car"/>
    <w:basedOn w:val="Fuentedeprrafopredeter"/>
    <w:link w:val="Subttulo"/>
    <w:rsid w:val="002122B8"/>
    <w:rPr>
      <w:rFonts w:ascii="Arial" w:hAnsi="Arial" w:cs="Arial"/>
      <w:b/>
      <w:bCs/>
      <w:sz w:val="24"/>
      <w:szCs w:val="24"/>
      <w:lang w:val="es-ES_tradnl" w:eastAsia="es-ES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F66F76"/>
    <w:rPr>
      <w:color w:val="605E5C"/>
      <w:shd w:val="clear" w:color="auto" w:fill="E1DFDD"/>
    </w:rPr>
  </w:style>
  <w:style w:type="character" w:customStyle="1" w:styleId="Mencinsinresolver3">
    <w:name w:val="Mención sin resolver3"/>
    <w:basedOn w:val="Fuentedeprrafopredeter"/>
    <w:uiPriority w:val="99"/>
    <w:semiHidden/>
    <w:unhideWhenUsed/>
    <w:rsid w:val="00433550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394888"/>
    <w:rPr>
      <w:rFonts w:ascii="Arial" w:hAnsi="Arial" w:cs="Arial"/>
      <w:sz w:val="24"/>
      <w:szCs w:val="24"/>
      <w:lang w:val="es-ES_tradnl" w:eastAsia="es-ES"/>
    </w:rPr>
  </w:style>
  <w:style w:type="character" w:styleId="Refdecomentario">
    <w:name w:val="annotation reference"/>
    <w:basedOn w:val="Fuentedeprrafopredeter"/>
    <w:semiHidden/>
    <w:unhideWhenUsed/>
    <w:rsid w:val="00DF50DE"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DF50DE"/>
    <w:pPr>
      <w:jc w:val="both"/>
    </w:pPr>
    <w:rPr>
      <w:rFonts w:ascii="Arial" w:hAnsi="Arial" w:cs="Arial"/>
      <w:b/>
      <w:bCs/>
      <w:lang w:val="es-ES_tradnl"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DF50DE"/>
    <w:rPr>
      <w:rFonts w:ascii="Arial" w:hAnsi="Arial" w:cs="Arial"/>
      <w:b/>
      <w:bCs/>
      <w:lang w:val="es-ES_tradnl" w:eastAsia="es-ES"/>
    </w:rPr>
  </w:style>
  <w:style w:type="character" w:customStyle="1" w:styleId="Mencinsinresolver4">
    <w:name w:val="Mención sin resolver4"/>
    <w:basedOn w:val="Fuentedeprrafopredeter"/>
    <w:uiPriority w:val="99"/>
    <w:semiHidden/>
    <w:unhideWhenUsed/>
    <w:rsid w:val="008E0DF6"/>
    <w:rPr>
      <w:color w:val="605E5C"/>
      <w:shd w:val="clear" w:color="auto" w:fill="E1DFDD"/>
    </w:rPr>
  </w:style>
  <w:style w:type="character" w:customStyle="1" w:styleId="Ttulo1Car">
    <w:name w:val="Título 1 Car"/>
    <w:link w:val="Ttulo1"/>
    <w:rsid w:val="00D6708E"/>
    <w:rPr>
      <w:rFonts w:ascii="Arial" w:eastAsiaTheme="minorEastAsia" w:hAnsi="Arial" w:cs="Arial"/>
      <w:b/>
      <w:bCs/>
      <w:spacing w:val="-1"/>
      <w:sz w:val="32"/>
      <w:szCs w:val="32"/>
      <w14:ligatures w14:val="standardContextual"/>
    </w:rPr>
  </w:style>
  <w:style w:type="table" w:customStyle="1" w:styleId="TableGrid">
    <w:name w:val="TableGrid"/>
    <w:rsid w:val="00F874DD"/>
    <w:rPr>
      <w:rFonts w:asciiTheme="minorHAnsi" w:eastAsiaTheme="minorEastAsia" w:hAnsiTheme="minorHAnsi" w:cstheme="minorBidi"/>
      <w:kern w:val="2"/>
      <w:sz w:val="22"/>
      <w:szCs w:val="22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Mencinsinresolver">
    <w:name w:val="Unresolved Mention"/>
    <w:basedOn w:val="Fuentedeprrafopredeter"/>
    <w:uiPriority w:val="99"/>
    <w:semiHidden/>
    <w:unhideWhenUsed/>
    <w:rsid w:val="00DE119F"/>
    <w:rPr>
      <w:color w:val="605E5C"/>
      <w:shd w:val="clear" w:color="auto" w:fill="E1DFDD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30F93"/>
    <w:rPr>
      <w:rFonts w:ascii="Arial" w:hAnsi="Arial" w:cs="Arial"/>
      <w:sz w:val="24"/>
      <w:szCs w:val="24"/>
      <w:lang w:val="es-ES_tradnl" w:eastAsia="es-ES"/>
    </w:rPr>
  </w:style>
  <w:style w:type="character" w:customStyle="1" w:styleId="Ttulo2Car">
    <w:name w:val="Título 2 Car"/>
    <w:basedOn w:val="Fuentedeprrafopredeter"/>
    <w:link w:val="Ttulo2"/>
    <w:uiPriority w:val="1"/>
    <w:rsid w:val="00A3561C"/>
    <w:rPr>
      <w:rFonts w:ascii="Arial" w:eastAsiaTheme="minorEastAsia" w:hAnsi="Arial" w:cs="Arial"/>
      <w:b/>
      <w:bCs/>
      <w:i/>
      <w:iCs/>
      <w:sz w:val="24"/>
      <w:szCs w:val="24"/>
      <w14:ligatures w14:val="standardContextual"/>
    </w:rPr>
  </w:style>
  <w:style w:type="character" w:customStyle="1" w:styleId="TextoindependienteCar">
    <w:name w:val="Texto independiente Car"/>
    <w:basedOn w:val="Fuentedeprrafopredeter"/>
    <w:link w:val="Textoindependiente"/>
    <w:rsid w:val="00A764CD"/>
    <w:rPr>
      <w:rFonts w:ascii="Arial" w:hAnsi="Arial" w:cs="Arial"/>
      <w:color w:val="0000FF"/>
      <w:sz w:val="24"/>
      <w:szCs w:val="24"/>
      <w:lang w:val="es-ES_tradnl" w:eastAsia="es-ES"/>
    </w:rPr>
  </w:style>
  <w:style w:type="character" w:customStyle="1" w:styleId="PrrafodelistaCar">
    <w:name w:val="Párrafo de lista Car"/>
    <w:aliases w:val="Concepto Car,Párrafo Car,de Car,lista Car"/>
    <w:link w:val="Prrafodelista"/>
    <w:uiPriority w:val="34"/>
    <w:locked/>
    <w:rsid w:val="00B730F2"/>
    <w:rPr>
      <w:rFonts w:ascii="Arial" w:hAnsi="Arial" w:cs="Arial"/>
      <w:sz w:val="24"/>
      <w:szCs w:val="24"/>
      <w:lang w:val="es-ES_tradnl" w:eastAsia="es-ES"/>
    </w:rPr>
  </w:style>
  <w:style w:type="character" w:customStyle="1" w:styleId="MapadeldocumentoCar">
    <w:name w:val="Mapa del documento Car"/>
    <w:basedOn w:val="Fuentedeprrafopredeter"/>
    <w:link w:val="Mapadeldocumento"/>
    <w:semiHidden/>
    <w:rsid w:val="00F647C2"/>
    <w:rPr>
      <w:rFonts w:ascii="Tahoma" w:hAnsi="Tahoma" w:cs="Tahoma"/>
      <w:sz w:val="24"/>
      <w:szCs w:val="24"/>
      <w:shd w:val="clear" w:color="auto" w:fill="000080"/>
      <w:lang w:val="es-ES_tradnl"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F647C2"/>
    <w:rPr>
      <w:rFonts w:ascii="Arial" w:hAnsi="Arial" w:cs="Arial"/>
      <w:sz w:val="24"/>
      <w:szCs w:val="24"/>
      <w:lang w:val="es-ES_tradnl" w:eastAsia="es-ES"/>
    </w:rPr>
  </w:style>
  <w:style w:type="character" w:customStyle="1" w:styleId="TextodegloboCar">
    <w:name w:val="Texto de globo Car"/>
    <w:basedOn w:val="Fuentedeprrafopredeter"/>
    <w:link w:val="Textodeglobo"/>
    <w:semiHidden/>
    <w:rsid w:val="00F647C2"/>
    <w:rPr>
      <w:rFonts w:ascii="Tahoma" w:hAnsi="Tahoma" w:cs="Tahoma"/>
      <w:sz w:val="16"/>
      <w:szCs w:val="16"/>
      <w:lang w:val="es-ES_tradnl" w:eastAsia="es-ES"/>
    </w:rPr>
  </w:style>
  <w:style w:type="character" w:customStyle="1" w:styleId="Textoindependiente3Car">
    <w:name w:val="Texto independiente 3 Car"/>
    <w:basedOn w:val="Fuentedeprrafopredeter"/>
    <w:link w:val="Textoindependiente3"/>
    <w:rsid w:val="00F647C2"/>
    <w:rPr>
      <w:rFonts w:ascii="Arial" w:hAnsi="Arial" w:cs="Arial"/>
      <w:sz w:val="24"/>
      <w:szCs w:val="24"/>
      <w:u w:val="single"/>
      <w:lang w:val="es-ES_tradnl" w:eastAsia="es-ES"/>
    </w:rPr>
  </w:style>
  <w:style w:type="paragraph" w:customStyle="1" w:styleId="Pa8">
    <w:name w:val="Pa8"/>
    <w:basedOn w:val="Default"/>
    <w:next w:val="Default"/>
    <w:uiPriority w:val="99"/>
    <w:rsid w:val="00F647C2"/>
    <w:pPr>
      <w:spacing w:line="221" w:lineRule="atLeast"/>
    </w:pPr>
    <w:rPr>
      <w:rFonts w:eastAsiaTheme="minorHAnsi"/>
      <w:color w:val="auto"/>
      <w:lang w:val="en-US" w:eastAsia="en-US"/>
    </w:rPr>
  </w:style>
  <w:style w:type="paragraph" w:customStyle="1" w:styleId="Pa10">
    <w:name w:val="Pa10"/>
    <w:basedOn w:val="Default"/>
    <w:next w:val="Default"/>
    <w:uiPriority w:val="99"/>
    <w:rsid w:val="00F647C2"/>
    <w:pPr>
      <w:spacing w:line="221" w:lineRule="atLeast"/>
    </w:pPr>
    <w:rPr>
      <w:rFonts w:eastAsiaTheme="minorHAnsi"/>
      <w:color w:val="auto"/>
      <w:lang w:val="en-US" w:eastAsia="en-US"/>
    </w:rPr>
  </w:style>
  <w:style w:type="paragraph" w:customStyle="1" w:styleId="xmsonormal">
    <w:name w:val="x_msonormal"/>
    <w:basedOn w:val="Normal"/>
    <w:rsid w:val="00F647C2"/>
    <w:pPr>
      <w:spacing w:before="100" w:beforeAutospacing="1" w:after="100" w:afterAutospacing="1"/>
      <w:jc w:val="left"/>
    </w:pPr>
    <w:rPr>
      <w:rFonts w:ascii="Times New Roman" w:hAnsi="Times New Roman" w:cs="Times New Roman"/>
      <w:lang w:val="es-MX" w:eastAsia="es-MX"/>
    </w:rPr>
  </w:style>
  <w:style w:type="character" w:styleId="Textodelmarcadordeposicin">
    <w:name w:val="Placeholder Text"/>
    <w:basedOn w:val="Fuentedeprrafopredeter"/>
    <w:uiPriority w:val="99"/>
    <w:semiHidden/>
    <w:rsid w:val="00F647C2"/>
    <w:rPr>
      <w:color w:val="808080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F647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01">
    <w:name w:val="p01"/>
    <w:basedOn w:val="Normal"/>
    <w:next w:val="p0"/>
    <w:rsid w:val="00127036"/>
    <w:pPr>
      <w:keepLines/>
      <w:widowControl w:val="0"/>
      <w:spacing w:before="240"/>
    </w:pPr>
    <w:rPr>
      <w:rFonts w:ascii="Univers" w:hAnsi="Univers" w:cs="Times New Roman"/>
      <w:color w:val="0000FF"/>
      <w:szCs w:val="20"/>
    </w:rPr>
  </w:style>
  <w:style w:type="paragraph" w:customStyle="1" w:styleId="Titcuadrograf">
    <w:name w:val="Tit cuadro graf"/>
    <w:basedOn w:val="Normal"/>
    <w:link w:val="TitcuadrografCar"/>
    <w:qFormat/>
    <w:rsid w:val="00951F89"/>
    <w:pPr>
      <w:ind w:left="-567"/>
      <w:jc w:val="center"/>
    </w:pPr>
    <w:rPr>
      <w:b/>
      <w:smallCaps/>
      <w:lang w:val="es-MX"/>
    </w:rPr>
  </w:style>
  <w:style w:type="character" w:customStyle="1" w:styleId="TitcuadrografCar">
    <w:name w:val="Tit cuadro graf Car"/>
    <w:basedOn w:val="Fuentedeprrafopredeter"/>
    <w:link w:val="Titcuadrograf"/>
    <w:rsid w:val="00951F89"/>
    <w:rPr>
      <w:rFonts w:ascii="Arial" w:hAnsi="Arial" w:cs="Arial"/>
      <w:b/>
      <w:smallCaps/>
      <w:sz w:val="24"/>
      <w:szCs w:val="24"/>
      <w:lang w:eastAsia="es-ES"/>
    </w:rPr>
  </w:style>
  <w:style w:type="paragraph" w:customStyle="1" w:styleId="Textoindependiente217">
    <w:name w:val="Texto independiente 217"/>
    <w:basedOn w:val="Normal"/>
    <w:rsid w:val="00951F89"/>
    <w:pPr>
      <w:spacing w:after="960"/>
      <w:ind w:firstLine="567"/>
    </w:pPr>
    <w:rPr>
      <w:rFonts w:cs="Times New Roman"/>
      <w:sz w:val="22"/>
      <w:szCs w:val="20"/>
    </w:rPr>
  </w:style>
  <w:style w:type="table" w:styleId="Tablaconcuadrcula4-nfasis3">
    <w:name w:val="Grid Table 4 Accent 3"/>
    <w:basedOn w:val="Tablanormal"/>
    <w:uiPriority w:val="49"/>
    <w:rsid w:val="00EC581E"/>
    <w:pPr>
      <w:jc w:val="center"/>
    </w:pPr>
    <w:rPr>
      <w:rFonts w:ascii="Arial" w:eastAsiaTheme="minorHAnsi" w:hAnsi="Arial" w:cstheme="minorBidi"/>
      <w:sz w:val="16"/>
      <w:szCs w:val="22"/>
      <w:lang w:eastAsia="en-US"/>
    </w:rPr>
    <w:tblPr>
      <w:tblStyleRowBandSize w:val="1"/>
      <w:tblStyleColBandSize w:val="1"/>
    </w:tblPr>
    <w:tcPr>
      <w:shd w:val="clear" w:color="auto" w:fill="FFFFFF" w:themeFill="background1"/>
      <w:vAlign w:val="center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character" w:customStyle="1" w:styleId="fontstyle01">
    <w:name w:val="fontstyle01"/>
    <w:basedOn w:val="Fuentedeprrafopredeter"/>
    <w:rsid w:val="00EC581E"/>
    <w:rPr>
      <w:rFonts w:ascii="Calibri" w:hAnsi="Calibri" w:cs="Calibri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3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3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9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7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4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7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8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5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4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8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1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9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3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0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9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5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9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9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5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8928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9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40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626611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632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8849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000080"/>
                            <w:left w:val="none" w:sz="0" w:space="0" w:color="000080"/>
                            <w:bottom w:val="none" w:sz="0" w:space="0" w:color="000080"/>
                            <w:right w:val="none" w:sz="0" w:space="0" w:color="000080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574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3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6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75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inegi.org.mx/app/biblioteca/ficha.html?upc=702825099060" TargetMode="External"/><Relationship Id="rId18" Type="http://schemas.openxmlformats.org/officeDocument/2006/relationships/hyperlink" Target="https://www.instagram.com/inegi_informa/" TargetMode="External"/><Relationship Id="rId26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image" Target="media/image3.png"/><Relationship Id="rId7" Type="http://schemas.openxmlformats.org/officeDocument/2006/relationships/settings" Target="settings.xml"/><Relationship Id="rId12" Type="http://schemas.openxmlformats.org/officeDocument/2006/relationships/chart" Target="charts/chart2.xml"/><Relationship Id="rId17" Type="http://schemas.openxmlformats.org/officeDocument/2006/relationships/image" Target="media/image1.png"/><Relationship Id="rId25" Type="http://schemas.openxmlformats.org/officeDocument/2006/relationships/image" Target="media/image5.png"/><Relationship Id="rId2" Type="http://schemas.openxmlformats.org/officeDocument/2006/relationships/customXml" Target="../customXml/item2.xml"/><Relationship Id="rId16" Type="http://schemas.openxmlformats.org/officeDocument/2006/relationships/hyperlink" Target="https://www.facebook.com/INEGIInforma/" TargetMode="External"/><Relationship Id="rId20" Type="http://schemas.openxmlformats.org/officeDocument/2006/relationships/hyperlink" Target="https://twitter.com/INEGI_INFORMA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hart" Target="charts/chart1.xml"/><Relationship Id="rId24" Type="http://schemas.openxmlformats.org/officeDocument/2006/relationships/hyperlink" Target="http://www.inegi.org.mx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inegi.org.mx/programas/indminero/" TargetMode="External"/><Relationship Id="rId23" Type="http://schemas.openxmlformats.org/officeDocument/2006/relationships/image" Target="media/image4.png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inegi.org.mx/app/saladeprensa/calendario/?h" TargetMode="External"/><Relationship Id="rId22" Type="http://schemas.openxmlformats.org/officeDocument/2006/relationships/hyperlink" Target="https://www.youtube.com/user/INEGIInforma" TargetMode="External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9.jpeg"/><Relationship Id="rId2" Type="http://schemas.openxmlformats.org/officeDocument/2006/relationships/image" Target="media/image7.png"/><Relationship Id="rId1" Type="http://schemas.openxmlformats.org/officeDocument/2006/relationships/image" Target="media/image6.jpeg"/><Relationship Id="rId4" Type="http://schemas.openxmlformats.org/officeDocument/2006/relationships/image" Target="media/image10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ctorm.chavez\Documents\Plantillas%20personalizadas%20de%20Office\Plantilla%20oficial%20Bolet&#237;n-Prensa.dotx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10.153.2.159\410_daa_dae\Hugo\Comunicados\EIMM\2026\08-26\Plantilla%20BI%20EIMM%200826%20(Final)%202.xlsm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10.153.2.159\410_daa_dae\Hugo\Comunicados\EIMM\2026\08-26\Plantilla%20BI%20EIMM%200826%20(Final)%202.xlsm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2630902777777775E-2"/>
          <c:y val="5.8805555555555555E-2"/>
          <c:w val="0.9295203125"/>
          <c:h val="0.73327666666666669"/>
        </c:manualLayout>
      </c:layout>
      <c:lineChart>
        <c:grouping val="standard"/>
        <c:varyColors val="0"/>
        <c:ser>
          <c:idx val="3"/>
          <c:order val="0"/>
          <c:tx>
            <c:strRef>
              <c:f>'Gráficas 1-2'!$F$6</c:f>
              <c:strCache>
                <c:ptCount val="1"/>
                <c:pt idx="0">
                  <c:v> Serie desestacionalizada</c:v>
                </c:pt>
              </c:strCache>
            </c:strRef>
          </c:tx>
          <c:spPr>
            <a:ln w="15875">
              <a:solidFill>
                <a:srgbClr val="08989C"/>
              </a:solidFill>
            </a:ln>
          </c:spPr>
          <c:marker>
            <c:symbol val="none"/>
          </c:marker>
          <c:dLbls>
            <c:delete val="1"/>
          </c:dLbls>
          <c:cat>
            <c:numRef>
              <c:f>'Gráficas 1-2'!$D$67:$D$122</c:f>
              <c:numCache>
                <c:formatCode>General</c:formatCode>
                <c:ptCount val="56"/>
                <c:pt idx="0">
                  <c:v>2022</c:v>
                </c:pt>
                <c:pt idx="12">
                  <c:v>2023</c:v>
                </c:pt>
                <c:pt idx="24">
                  <c:v>2024</c:v>
                </c:pt>
                <c:pt idx="36">
                  <c:v>2025</c:v>
                </c:pt>
                <c:pt idx="48">
                  <c:v>2026</c:v>
                </c:pt>
              </c:numCache>
            </c:numRef>
          </c:cat>
          <c:val>
            <c:numRef>
              <c:f>'Gráficas 1-2'!$F$67:$F$122</c:f>
              <c:numCache>
                <c:formatCode>0.0</c:formatCode>
                <c:ptCount val="56"/>
                <c:pt idx="0">
                  <c:v>89.829220384528099</c:v>
                </c:pt>
                <c:pt idx="1">
                  <c:v>89.275628205656403</c:v>
                </c:pt>
                <c:pt idx="2">
                  <c:v>85.774220572521003</c:v>
                </c:pt>
                <c:pt idx="3">
                  <c:v>86.309272221388696</c:v>
                </c:pt>
                <c:pt idx="4">
                  <c:v>87.528853888457505</c:v>
                </c:pt>
                <c:pt idx="5">
                  <c:v>85.617313927128507</c:v>
                </c:pt>
                <c:pt idx="6">
                  <c:v>84.580668738713598</c:v>
                </c:pt>
                <c:pt idx="7">
                  <c:v>85.392320059550102</c:v>
                </c:pt>
                <c:pt idx="8">
                  <c:v>84.778739346750896</c:v>
                </c:pt>
                <c:pt idx="9">
                  <c:v>86.358068212759804</c:v>
                </c:pt>
                <c:pt idx="10">
                  <c:v>85.784573856385094</c:v>
                </c:pt>
                <c:pt idx="11">
                  <c:v>85.200129718715402</c:v>
                </c:pt>
                <c:pt idx="12">
                  <c:v>84.771788277293297</c:v>
                </c:pt>
                <c:pt idx="13">
                  <c:v>85.116116386770997</c:v>
                </c:pt>
                <c:pt idx="14">
                  <c:v>86.297003683303203</c:v>
                </c:pt>
                <c:pt idx="15">
                  <c:v>84.605149351351599</c:v>
                </c:pt>
                <c:pt idx="16">
                  <c:v>82.2315578160011</c:v>
                </c:pt>
                <c:pt idx="17">
                  <c:v>75.762217849209605</c:v>
                </c:pt>
                <c:pt idx="18">
                  <c:v>75.433101100715007</c:v>
                </c:pt>
                <c:pt idx="19">
                  <c:v>74.379330859041303</c:v>
                </c:pt>
                <c:pt idx="20">
                  <c:v>74.058763227744905</c:v>
                </c:pt>
                <c:pt idx="21">
                  <c:v>75.0230188926339</c:v>
                </c:pt>
                <c:pt idx="22">
                  <c:v>74.814199634515703</c:v>
                </c:pt>
                <c:pt idx="23">
                  <c:v>71.172778053404201</c:v>
                </c:pt>
                <c:pt idx="24">
                  <c:v>81.263057465076599</c:v>
                </c:pt>
                <c:pt idx="25">
                  <c:v>80.663810660983103</c:v>
                </c:pt>
                <c:pt idx="26">
                  <c:v>80.5834761709405</c:v>
                </c:pt>
                <c:pt idx="27">
                  <c:v>76.906989604208405</c:v>
                </c:pt>
                <c:pt idx="28">
                  <c:v>79.581239251923904</c:v>
                </c:pt>
                <c:pt idx="29">
                  <c:v>79.338623248375598</c:v>
                </c:pt>
                <c:pt idx="30">
                  <c:v>78.544405008690802</c:v>
                </c:pt>
                <c:pt idx="31">
                  <c:v>80.074512464147404</c:v>
                </c:pt>
                <c:pt idx="32">
                  <c:v>80.431141042566097</c:v>
                </c:pt>
                <c:pt idx="33">
                  <c:v>81.724876753990102</c:v>
                </c:pt>
                <c:pt idx="34">
                  <c:v>82.648701571441094</c:v>
                </c:pt>
                <c:pt idx="35">
                  <c:v>83.842243038514994</c:v>
                </c:pt>
                <c:pt idx="36">
                  <c:v>70.771587822666405</c:v>
                </c:pt>
                <c:pt idx="37">
                  <c:v>71.538260275190297</c:v>
                </c:pt>
                <c:pt idx="38">
                  <c:v>82.567384609020493</c:v>
                </c:pt>
                <c:pt idx="39">
                  <c:v>84.403828259809103</c:v>
                </c:pt>
                <c:pt idx="40">
                  <c:v>85.414950778002705</c:v>
                </c:pt>
                <c:pt idx="41">
                  <c:v>84.340892215840398</c:v>
                </c:pt>
                <c:pt idx="42">
                  <c:v>81.280515332725898</c:v>
                </c:pt>
                <c:pt idx="43">
                  <c:v>87.120455584544501</c:v>
                </c:pt>
                <c:pt idx="44">
                  <c:v>81.851162232815</c:v>
                </c:pt>
                <c:pt idx="45">
                  <c:v>76.880228465071696</c:v>
                </c:pt>
                <c:pt idx="46">
                  <c:v>81.278595363512594</c:v>
                </c:pt>
                <c:pt idx="47">
                  <c:v>80.361562153393706</c:v>
                </c:pt>
                <c:pt idx="48">
                  <c:v>81.468531390522998</c:v>
                </c:pt>
                <c:pt idx="49">
                  <c:v>80.982982641091297</c:v>
                </c:pt>
                <c:pt idx="50">
                  <c:v>79.737440167881402</c:v>
                </c:pt>
                <c:pt idx="51">
                  <c:v>83.046041397672596</c:v>
                </c:pt>
                <c:pt idx="52">
                  <c:v>82.6120139257566</c:v>
                </c:pt>
                <c:pt idx="53">
                  <c:v>75.411822363656299</c:v>
                </c:pt>
                <c:pt idx="54">
                  <c:v>78.081469668633801</c:v>
                </c:pt>
                <c:pt idx="55">
                  <c:v>77.979315144267801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8945-443B-A079-FD235798B7A1}"/>
            </c:ext>
          </c:extLst>
        </c:ser>
        <c:ser>
          <c:idx val="0"/>
          <c:order val="1"/>
          <c:tx>
            <c:strRef>
              <c:f>'Gráficas 1-2'!$G$6</c:f>
              <c:strCache>
                <c:ptCount val="1"/>
                <c:pt idx="0">
                  <c:v>Serie tendencia-ciclo </c:v>
                </c:pt>
              </c:strCache>
            </c:strRef>
          </c:tx>
          <c:spPr>
            <a:ln w="12700">
              <a:solidFill>
                <a:srgbClr val="003057"/>
              </a:solidFill>
            </a:ln>
            <a:effectLst/>
          </c:spPr>
          <c:marker>
            <c:symbol val="none"/>
          </c:marker>
          <c:dLbls>
            <c:delete val="1"/>
          </c:dLbls>
          <c:cat>
            <c:numRef>
              <c:f>'Gráficas 1-2'!$D$67:$D$122</c:f>
              <c:numCache>
                <c:formatCode>General</c:formatCode>
                <c:ptCount val="56"/>
                <c:pt idx="0">
                  <c:v>2022</c:v>
                </c:pt>
                <c:pt idx="12">
                  <c:v>2023</c:v>
                </c:pt>
                <c:pt idx="24">
                  <c:v>2024</c:v>
                </c:pt>
                <c:pt idx="36">
                  <c:v>2025</c:v>
                </c:pt>
                <c:pt idx="48">
                  <c:v>2026</c:v>
                </c:pt>
              </c:numCache>
            </c:numRef>
          </c:cat>
          <c:val>
            <c:numRef>
              <c:f>'Gráficas 1-2'!$G$67:$G$122</c:f>
              <c:numCache>
                <c:formatCode>0.0</c:formatCode>
                <c:ptCount val="56"/>
                <c:pt idx="0">
                  <c:v>88.137217979835896</c:v>
                </c:pt>
                <c:pt idx="1">
                  <c:v>87.882748724428794</c:v>
                </c:pt>
                <c:pt idx="2">
                  <c:v>87.476191799762802</c:v>
                </c:pt>
                <c:pt idx="3">
                  <c:v>86.897628234523594</c:v>
                </c:pt>
                <c:pt idx="4">
                  <c:v>86.212804778579198</c:v>
                </c:pt>
                <c:pt idx="5">
                  <c:v>85.675956457968894</c:v>
                </c:pt>
                <c:pt idx="6">
                  <c:v>85.416725642214999</c:v>
                </c:pt>
                <c:pt idx="7">
                  <c:v>85.364771121519695</c:v>
                </c:pt>
                <c:pt idx="8">
                  <c:v>85.349619463162995</c:v>
                </c:pt>
                <c:pt idx="9">
                  <c:v>85.367348542946601</c:v>
                </c:pt>
                <c:pt idx="10">
                  <c:v>85.483765271472706</c:v>
                </c:pt>
                <c:pt idx="11">
                  <c:v>85.536201475822295</c:v>
                </c:pt>
                <c:pt idx="12">
                  <c:v>85.411972857909603</c:v>
                </c:pt>
                <c:pt idx="13">
                  <c:v>85.175582699824901</c:v>
                </c:pt>
                <c:pt idx="14">
                  <c:v>84.890581690429599</c:v>
                </c:pt>
                <c:pt idx="15">
                  <c:v>84.546396443982204</c:v>
                </c:pt>
                <c:pt idx="16">
                  <c:v>84.167297830279097</c:v>
                </c:pt>
                <c:pt idx="17">
                  <c:v>75.184936597676199</c:v>
                </c:pt>
                <c:pt idx="18">
                  <c:v>74.953830450004205</c:v>
                </c:pt>
                <c:pt idx="19">
                  <c:v>74.780316416521103</c:v>
                </c:pt>
                <c:pt idx="20">
                  <c:v>74.593469777673903</c:v>
                </c:pt>
                <c:pt idx="21">
                  <c:v>74.329129808279802</c:v>
                </c:pt>
                <c:pt idx="22">
                  <c:v>73.935525232455404</c:v>
                </c:pt>
                <c:pt idx="23">
                  <c:v>73.471890460826103</c:v>
                </c:pt>
                <c:pt idx="24">
                  <c:v>81.085945259829799</c:v>
                </c:pt>
                <c:pt idx="25">
                  <c:v>80.538379614967894</c:v>
                </c:pt>
                <c:pt idx="26">
                  <c:v>80.012677605622997</c:v>
                </c:pt>
                <c:pt idx="27">
                  <c:v>79.5821872428711</c:v>
                </c:pt>
                <c:pt idx="28">
                  <c:v>79.293376961940496</c:v>
                </c:pt>
                <c:pt idx="29">
                  <c:v>79.1787767381023</c:v>
                </c:pt>
                <c:pt idx="30">
                  <c:v>79.372856249350704</c:v>
                </c:pt>
                <c:pt idx="31">
                  <c:v>79.950546296935698</c:v>
                </c:pt>
                <c:pt idx="32">
                  <c:v>80.769308480141305</c:v>
                </c:pt>
                <c:pt idx="33">
                  <c:v>81.599402537804494</c:v>
                </c:pt>
                <c:pt idx="34">
                  <c:v>82.244132896513804</c:v>
                </c:pt>
                <c:pt idx="35">
                  <c:v>82.689258740864403</c:v>
                </c:pt>
                <c:pt idx="36">
                  <c:v>82.998592020722398</c:v>
                </c:pt>
                <c:pt idx="37">
                  <c:v>83.290856516522993</c:v>
                </c:pt>
                <c:pt idx="38">
                  <c:v>83.646677461684106</c:v>
                </c:pt>
                <c:pt idx="39">
                  <c:v>83.997279514448493</c:v>
                </c:pt>
                <c:pt idx="40">
                  <c:v>84.213997582844499</c:v>
                </c:pt>
                <c:pt idx="41">
                  <c:v>84.1567137471488</c:v>
                </c:pt>
                <c:pt idx="42">
                  <c:v>83.729008302491394</c:v>
                </c:pt>
                <c:pt idx="43">
                  <c:v>83.005968334202805</c:v>
                </c:pt>
                <c:pt idx="44">
                  <c:v>82.246547906183096</c:v>
                </c:pt>
                <c:pt idx="45">
                  <c:v>81.6340281230502</c:v>
                </c:pt>
                <c:pt idx="46">
                  <c:v>81.238207199599699</c:v>
                </c:pt>
                <c:pt idx="47">
                  <c:v>80.9922328725401</c:v>
                </c:pt>
                <c:pt idx="48">
                  <c:v>80.815775484379699</c:v>
                </c:pt>
                <c:pt idx="49">
                  <c:v>80.634119305429195</c:v>
                </c:pt>
                <c:pt idx="50">
                  <c:v>80.364782449543199</c:v>
                </c:pt>
                <c:pt idx="51">
                  <c:v>80.005062813402205</c:v>
                </c:pt>
                <c:pt idx="52">
                  <c:v>79.566260006078906</c:v>
                </c:pt>
                <c:pt idx="53">
                  <c:v>79.031450655569998</c:v>
                </c:pt>
                <c:pt idx="54">
                  <c:v>78.439528309712799</c:v>
                </c:pt>
                <c:pt idx="55">
                  <c:v>77.850182187141201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8945-443B-A079-FD235798B7A1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smooth val="0"/>
        <c:axId val="1144095456"/>
        <c:axId val="1144094672"/>
      </c:lineChart>
      <c:catAx>
        <c:axId val="1144095456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low"/>
        <c:spPr>
          <a:ln w="12700">
            <a:solidFill>
              <a:srgbClr val="B72F05"/>
            </a:solidFill>
            <a:prstDash val="solid"/>
          </a:ln>
        </c:spPr>
        <c:txPr>
          <a:bodyPr rot="0" vert="horz"/>
          <a:lstStyle/>
          <a:p>
            <a:pPr>
              <a:defRPr sz="800">
                <a:solidFill>
                  <a:srgbClr val="4D565E"/>
                </a:solidFill>
                <a:latin typeface="Arial" panose="020B0604020202020204" pitchFamily="34" charset="0"/>
                <a:cs typeface="Arial" panose="020B0604020202020204" pitchFamily="34" charset="0"/>
              </a:defRPr>
            </a:pPr>
            <a:endParaRPr lang="es-MX"/>
          </a:p>
        </c:txPr>
        <c:crossAx val="1144094672"/>
        <c:crossesAt val="100"/>
        <c:auto val="0"/>
        <c:lblAlgn val="ctr"/>
        <c:lblOffset val="100"/>
        <c:tickLblSkip val="1"/>
        <c:tickMarkSkip val="12"/>
        <c:noMultiLvlLbl val="1"/>
      </c:catAx>
      <c:valAx>
        <c:axId val="1144094672"/>
        <c:scaling>
          <c:orientation val="minMax"/>
          <c:max val="100"/>
          <c:min val="70"/>
        </c:scaling>
        <c:delete val="0"/>
        <c:axPos val="l"/>
        <c:majorGridlines>
          <c:spPr>
            <a:ln w="6350">
              <a:solidFill>
                <a:srgbClr val="8696A2"/>
              </a:solidFill>
              <a:prstDash val="sysDot"/>
            </a:ln>
          </c:spPr>
        </c:majorGridlines>
        <c:numFmt formatCode="0.0" sourceLinked="0"/>
        <c:majorTickMark val="out"/>
        <c:minorTickMark val="none"/>
        <c:tickLblPos val="nextTo"/>
        <c:spPr>
          <a:ln w="3175">
            <a:noFill/>
            <a:prstDash val="solid"/>
          </a:ln>
        </c:spPr>
        <c:txPr>
          <a:bodyPr rot="0" vert="horz"/>
          <a:lstStyle/>
          <a:p>
            <a:pPr>
              <a:defRPr sz="800">
                <a:solidFill>
                  <a:srgbClr val="4D565E"/>
                </a:solidFill>
                <a:latin typeface="Arial" panose="020B0604020202020204" pitchFamily="34" charset="0"/>
                <a:cs typeface="Arial" panose="020B0604020202020204" pitchFamily="34" charset="0"/>
              </a:defRPr>
            </a:pPr>
            <a:endParaRPr lang="es-MX"/>
          </a:p>
        </c:txPr>
        <c:crossAx val="1144095456"/>
        <c:crosses val="autoZero"/>
        <c:crossBetween val="midCat"/>
        <c:majorUnit val="10"/>
        <c:minorUnit val="5"/>
      </c:valAx>
      <c:spPr>
        <a:noFill/>
        <a:ln w="3175">
          <a:noFill/>
        </a:ln>
      </c:spPr>
    </c:plotArea>
    <c:legend>
      <c:legendPos val="b"/>
      <c:layout>
        <c:manualLayout>
          <c:xMode val="edge"/>
          <c:yMode val="edge"/>
          <c:x val="0.18698211805555556"/>
          <c:y val="0.91852777777777783"/>
          <c:w val="0.62600677083333334"/>
          <c:h val="6.7361111111111108E-2"/>
        </c:manualLayout>
      </c:layout>
      <c:overlay val="0"/>
      <c:spPr>
        <a:noFill/>
        <a:ln w="25400">
          <a:noFill/>
        </a:ln>
      </c:spPr>
      <c:txPr>
        <a:bodyPr/>
        <a:lstStyle/>
        <a:p>
          <a:pPr rtl="0">
            <a:defRPr sz="900">
              <a:solidFill>
                <a:srgbClr val="4D565E"/>
              </a:solidFill>
              <a:latin typeface="Arial" panose="020B0604020202020204" pitchFamily="34" charset="0"/>
              <a:cs typeface="Arial" panose="020B0604020202020204" pitchFamily="34" charset="0"/>
            </a:defRPr>
          </a:pPr>
          <a:endParaRPr lang="es-MX"/>
        </a:p>
      </c:txPr>
    </c:legend>
    <c:plotVisOnly val="1"/>
    <c:dispBlanksAs val="gap"/>
    <c:showDLblsOverMax val="0"/>
  </c:chart>
  <c:spPr>
    <a:noFill/>
    <a:ln w="3175">
      <a:noFill/>
      <a:prstDash val="solid"/>
    </a:ln>
    <a:effectLst/>
  </c:spPr>
  <c:txPr>
    <a:bodyPr/>
    <a:lstStyle/>
    <a:p>
      <a:pPr>
        <a:defRPr sz="700" b="0" i="0" u="none" strike="noStrike" baseline="0">
          <a:solidFill>
            <a:srgbClr val="000000"/>
          </a:solidFill>
          <a:latin typeface="+mn-lt"/>
          <a:ea typeface="Arial"/>
          <a:cs typeface="Arial"/>
        </a:defRPr>
      </a:pPr>
      <a:endParaRPr lang="es-MX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7712326388888883E-2"/>
          <c:y val="3.7200555555555556E-2"/>
          <c:w val="0.91943194444444443"/>
          <c:h val="0.77029999999999998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'Gráficas 1-2'!$K$6</c:f>
              <c:strCache>
                <c:ptCount val="1"/>
                <c:pt idx="0">
                  <c:v>Variación porcentual anual </c:v>
                </c:pt>
              </c:strCache>
            </c:strRef>
          </c:tx>
          <c:spPr>
            <a:solidFill>
              <a:srgbClr val="08989C"/>
            </a:solidFill>
            <a:ln w="3175"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0" tIns="0" rIns="0" bIns="0" anchor="ctr" anchorCtr="1">
                <a:spAutoFit/>
              </a:bodyPr>
              <a:lstStyle/>
              <a:p>
                <a:pPr>
                  <a:defRPr sz="700" b="1" i="0" u="none" strike="noStrike" kern="1200" baseline="0">
                    <a:solidFill>
                      <a:srgbClr val="4D565E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1"/>
              </c:ext>
            </c:extLst>
          </c:dLbls>
          <c:cat>
            <c:multiLvlStrRef>
              <c:f>'Gráficas 1-2'!$I$98:$J$122</c:f>
              <c:multiLvlStrCache>
                <c:ptCount val="25"/>
                <c:lvl>
                  <c:pt idx="0">
                    <c:v>A</c:v>
                  </c:pt>
                  <c:pt idx="1">
                    <c:v>S</c:v>
                  </c:pt>
                  <c:pt idx="2">
                    <c:v>O</c:v>
                  </c:pt>
                  <c:pt idx="3">
                    <c:v>N</c:v>
                  </c:pt>
                  <c:pt idx="4">
                    <c:v>D</c:v>
                  </c:pt>
                  <c:pt idx="5">
                    <c:v>E</c:v>
                  </c:pt>
                  <c:pt idx="6">
                    <c:v>F</c:v>
                  </c:pt>
                  <c:pt idx="7">
                    <c:v>M</c:v>
                  </c:pt>
                  <c:pt idx="8">
                    <c:v>A</c:v>
                  </c:pt>
                  <c:pt idx="9">
                    <c:v>M</c:v>
                  </c:pt>
                  <c:pt idx="10">
                    <c:v>J</c:v>
                  </c:pt>
                  <c:pt idx="11">
                    <c:v>J</c:v>
                  </c:pt>
                  <c:pt idx="12">
                    <c:v>A</c:v>
                  </c:pt>
                  <c:pt idx="13">
                    <c:v>S</c:v>
                  </c:pt>
                  <c:pt idx="14">
                    <c:v>O</c:v>
                  </c:pt>
                  <c:pt idx="15">
                    <c:v>N</c:v>
                  </c:pt>
                  <c:pt idx="16">
                    <c:v>D</c:v>
                  </c:pt>
                  <c:pt idx="17">
                    <c:v>E</c:v>
                  </c:pt>
                  <c:pt idx="18">
                    <c:v>F</c:v>
                  </c:pt>
                  <c:pt idx="19">
                    <c:v>M</c:v>
                  </c:pt>
                  <c:pt idx="20">
                    <c:v>A</c:v>
                  </c:pt>
                  <c:pt idx="21">
                    <c:v>M</c:v>
                  </c:pt>
                  <c:pt idx="22">
                    <c:v>J</c:v>
                  </c:pt>
                  <c:pt idx="23">
                    <c:v>J</c:v>
                  </c:pt>
                  <c:pt idx="24">
                    <c:v>A</c:v>
                  </c:pt>
                </c:lvl>
                <c:lvl>
                  <c:pt idx="0">
                    <c:v>2024</c:v>
                  </c:pt>
                  <c:pt idx="5">
                    <c:v>2025</c:v>
                  </c:pt>
                  <c:pt idx="17">
                    <c:v>2026</c:v>
                  </c:pt>
                </c:lvl>
              </c:multiLvlStrCache>
            </c:multiLvlStrRef>
          </c:cat>
          <c:val>
            <c:numRef>
              <c:f>'Gráficas 1-2'!$K$98:$K$122</c:f>
              <c:numCache>
                <c:formatCode>0.0</c:formatCode>
                <c:ptCount val="25"/>
                <c:pt idx="0">
                  <c:v>7.6569411681038435</c:v>
                </c:pt>
                <c:pt idx="1">
                  <c:v>8.604488567038187</c:v>
                </c:pt>
                <c:pt idx="2">
                  <c:v>8.9330687571334479</c:v>
                </c:pt>
                <c:pt idx="3">
                  <c:v>10.471945132339458</c:v>
                </c:pt>
                <c:pt idx="4">
                  <c:v>17.800998263134133</c:v>
                </c:pt>
                <c:pt idx="5">
                  <c:v>-12.910503209799831</c:v>
                </c:pt>
                <c:pt idx="6">
                  <c:v>-11.313066306953948</c:v>
                </c:pt>
                <c:pt idx="7">
                  <c:v>2.4619295820293958</c:v>
                </c:pt>
                <c:pt idx="8">
                  <c:v>9.7479288868049316</c:v>
                </c:pt>
                <c:pt idx="9">
                  <c:v>7.3305110361645553</c:v>
                </c:pt>
                <c:pt idx="10">
                  <c:v>6.3049606391641273</c:v>
                </c:pt>
                <c:pt idx="11">
                  <c:v>3.4835203395230376</c:v>
                </c:pt>
                <c:pt idx="12">
                  <c:v>8.7992332436015168</c:v>
                </c:pt>
                <c:pt idx="13">
                  <c:v>1.7655116809761455</c:v>
                </c:pt>
                <c:pt idx="14">
                  <c:v>-5.9279970571284757</c:v>
                </c:pt>
                <c:pt idx="15">
                  <c:v>-1.6577468028873852</c:v>
                </c:pt>
                <c:pt idx="16">
                  <c:v>-4.1514644157627698</c:v>
                </c:pt>
                <c:pt idx="17">
                  <c:v>15.114742931386688</c:v>
                </c:pt>
                <c:pt idx="18">
                  <c:v>13.202337224262164</c:v>
                </c:pt>
                <c:pt idx="19">
                  <c:v>-3.4274362141173103</c:v>
                </c:pt>
                <c:pt idx="20">
                  <c:v>-1.6086792389996953</c:v>
                </c:pt>
                <c:pt idx="21">
                  <c:v>-3.2815529678534432</c:v>
                </c:pt>
                <c:pt idx="22">
                  <c:v>-10.58688095133418</c:v>
                </c:pt>
                <c:pt idx="23">
                  <c:v>-3.9358087863944293</c:v>
                </c:pt>
                <c:pt idx="24">
                  <c:v>-10.492530576135294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AB9-42CD-B1B0-33E5CE9AA59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5"/>
        <c:overlap val="100"/>
        <c:axId val="1879530848"/>
        <c:axId val="1879531264"/>
      </c:barChart>
      <c:catAx>
        <c:axId val="1879530848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low"/>
        <c:spPr>
          <a:noFill/>
          <a:ln w="12700" cap="flat" cmpd="sng" algn="ctr">
            <a:solidFill>
              <a:srgbClr val="B72F05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800" b="0" i="0" u="none" strike="noStrike" kern="1200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1879531264"/>
        <c:crossesAt val="0"/>
        <c:auto val="1"/>
        <c:lblAlgn val="ctr"/>
        <c:lblOffset val="100"/>
        <c:tickLblSkip val="1"/>
        <c:tickMarkSkip val="1"/>
        <c:noMultiLvlLbl val="1"/>
      </c:catAx>
      <c:valAx>
        <c:axId val="1879531264"/>
        <c:scaling>
          <c:orientation val="minMax"/>
          <c:max val="20"/>
          <c:min val="-18"/>
        </c:scaling>
        <c:delete val="0"/>
        <c:axPos val="l"/>
        <c:majorGridlines>
          <c:spPr>
            <a:ln w="6350">
              <a:solidFill>
                <a:srgbClr val="8696A2"/>
              </a:solidFill>
              <a:prstDash val="sysDot"/>
            </a:ln>
          </c:spPr>
        </c:majorGridlines>
        <c:numFmt formatCode="0.0" sourceLinked="1"/>
        <c:majorTickMark val="out"/>
        <c:minorTickMark val="none"/>
        <c:tickLblPos val="nextTo"/>
        <c:spPr>
          <a:noFill/>
          <a:ln w="3175"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1879530848"/>
        <c:crosses val="autoZero"/>
        <c:crossBetween val="between"/>
        <c:majorUnit val="6"/>
      </c:valAx>
      <c:spPr>
        <a:noFill/>
        <a:ln w="3175"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noFill/>
    <a:ln w="3175" cap="flat" cmpd="sng" algn="ctr">
      <a:noFill/>
      <a:round/>
    </a:ln>
    <a:effectLst/>
  </c:spPr>
  <c:txPr>
    <a:bodyPr/>
    <a:lstStyle/>
    <a:p>
      <a:pPr>
        <a:defRPr/>
      </a:pPr>
      <a:endParaRPr lang="es-MX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8FFF36E69C3249968D779353D3735D" ma:contentTypeVersion="6" ma:contentTypeDescription="Create a new document." ma:contentTypeScope="" ma:versionID="6b14e35f4bd9dc64c44530e09447803b">
  <xsd:schema xmlns:xsd="http://www.w3.org/2001/XMLSchema" xmlns:xs="http://www.w3.org/2001/XMLSchema" xmlns:p="http://schemas.microsoft.com/office/2006/metadata/properties" xmlns:ns2="a86ee325-94b0-4f30-847e-6646843bcaf7" xmlns:ns3="1ba99075-95a4-4d57-a0ef-fc2aa316c235" targetNamespace="http://schemas.microsoft.com/office/2006/metadata/properties" ma:root="true" ma:fieldsID="cdb5d3d03d9352702aa1e9fb5abc3dd0" ns2:_="" ns3:_="">
    <xsd:import namespace="a86ee325-94b0-4f30-847e-6646843bcaf7"/>
    <xsd:import namespace="1ba99075-95a4-4d57-a0ef-fc2aa316c2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6ee325-94b0-4f30-847e-6646843bca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a99075-95a4-4d57-a0ef-fc2aa316c23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71B76D-B909-4141-A56D-EF6FAC9C9CB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976549-8141-493E-8581-99FBE2A0705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143CE0A-C3FB-4478-9716-0838D13454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6ee325-94b0-4f30-847e-6646843bcaf7"/>
    <ds:schemaRef ds:uri="1ba99075-95a4-4d57-a0ef-fc2aa316c2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961E3AB-ACD0-4968-82D0-A6116F0EA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oficial Boletín-Prensa</Template>
  <TotalTime>248</TotalTime>
  <Pages>4</Pages>
  <Words>1118</Words>
  <Characters>6153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Estadística de la Industria Minerometalúrgica</vt:lpstr>
    </vt:vector>
  </TitlesOfParts>
  <Manager>INEGI</Manager>
  <Company>INEGI</Company>
  <LinksUpToDate>false</LinksUpToDate>
  <CharactersWithSpaces>7257</CharactersWithSpaces>
  <SharedDoc>false</SharedDoc>
  <HLinks>
    <vt:vector size="12" baseType="variant">
      <vt:variant>
        <vt:i4>393307</vt:i4>
      </vt:variant>
      <vt:variant>
        <vt:i4>3</vt:i4>
      </vt:variant>
      <vt:variant>
        <vt:i4>0</vt:i4>
      </vt:variant>
      <vt:variant>
        <vt:i4>5</vt:i4>
      </vt:variant>
      <vt:variant>
        <vt:lpwstr>https://www.inegi.org.mx/programas/inpc/2018/</vt:lpwstr>
      </vt:variant>
      <vt:variant>
        <vt:lpwstr/>
      </vt:variant>
      <vt:variant>
        <vt:i4>1572955</vt:i4>
      </vt:variant>
      <vt:variant>
        <vt:i4>0</vt:i4>
      </vt:variant>
      <vt:variant>
        <vt:i4>0</vt:i4>
      </vt:variant>
      <vt:variant>
        <vt:i4>5</vt:i4>
      </vt:variant>
      <vt:variant>
        <vt:lpwstr>https://www.inegi.org.mx/programas/inpc/2018/default.html</vt:lpwstr>
      </vt:variant>
      <vt:variant>
        <vt:lpwstr>Herramientas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Estadística de la Industria Minerometalúrgica</dc:title>
  <dc:subject>Estadística de la Industria Minerometalúrgica</dc:subject>
  <dc:creator>INEGI</dc:creator>
  <cp:keywords>Estadística de la Industria Minerometalúrgica</cp:keywords>
  <dc:description/>
  <cp:lastModifiedBy>GUILLEN MEDINA MOISES</cp:lastModifiedBy>
  <cp:revision>19</cp:revision>
  <cp:lastPrinted>2026-10-20T15:59:00Z</cp:lastPrinted>
  <dcterms:created xsi:type="dcterms:W3CDTF">2026-09-22T16:34:00Z</dcterms:created>
  <dcterms:modified xsi:type="dcterms:W3CDTF">2026-10-20T18:07:00Z</dcterms:modified>
  <cp:category/>
  <cp:version>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0x0101008E8FFF36E69C3249968D779353D3735D</vt:lpwstr>
  </property>
  <property fmtid="{D5CDD505-2E9C-101B-9397-08002B2CF9AE}" pid="3" name="GrammarlyDocumentId">
    <vt:lpwstr>6f0b65b7-88ec-48b2-a6d8-c1d864cb3ffd</vt:lpwstr>
  </property>
</Properties>
</file>