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7E7FA" w14:textId="77777777" w:rsidR="00FA3CFD" w:rsidRPr="007E6F86" w:rsidRDefault="00FA3CFD" w:rsidP="00F76EA3">
      <w:pPr>
        <w:spacing w:after="0" w:line="200" w:lineRule="exact"/>
        <w:jc w:val="both"/>
        <w:rPr>
          <w:rFonts w:cstheme="minorHAnsi"/>
          <w:spacing w:val="6"/>
          <w:sz w:val="20"/>
          <w:szCs w:val="20"/>
        </w:rPr>
      </w:pPr>
      <w:r w:rsidRPr="007E6F86">
        <w:rPr>
          <w:rFonts w:cstheme="minorHAnsi"/>
          <w:spacing w:val="6"/>
          <w:sz w:val="20"/>
          <w:szCs w:val="20"/>
        </w:rPr>
        <w:t>La Estadística Mensual sobre Establecimientos con Programa de la Industria Manufacturera, Maquiladora y de Servicios de Exportación (IMMEX)</w:t>
      </w:r>
      <w:r w:rsidR="00692848" w:rsidRPr="007E6F86">
        <w:rPr>
          <w:rFonts w:cstheme="minorHAnsi"/>
          <w:spacing w:val="6"/>
          <w:sz w:val="20"/>
          <w:szCs w:val="20"/>
          <w:vertAlign w:val="superscript"/>
        </w:rPr>
        <w:footnoteReference w:id="1"/>
      </w:r>
      <w:r w:rsidRPr="007E6F86">
        <w:rPr>
          <w:rFonts w:cstheme="minorHAnsi"/>
          <w:spacing w:val="6"/>
          <w:sz w:val="20"/>
          <w:szCs w:val="20"/>
        </w:rPr>
        <w:t xml:space="preserve">, </w:t>
      </w:r>
      <w:r w:rsidRPr="00687CCF">
        <w:rPr>
          <w:rFonts w:cstheme="minorHAnsi"/>
          <w:spacing w:val="6"/>
          <w:sz w:val="20"/>
          <w:szCs w:val="20"/>
        </w:rPr>
        <w:t>muestra</w:t>
      </w:r>
      <w:r w:rsidRPr="007E6F86">
        <w:rPr>
          <w:rFonts w:cstheme="minorHAnsi"/>
          <w:spacing w:val="6"/>
          <w:sz w:val="20"/>
          <w:szCs w:val="20"/>
        </w:rPr>
        <w:t xml:space="preserve"> las </w:t>
      </w:r>
      <w:r w:rsidR="002656DD" w:rsidRPr="007E6F86">
        <w:rPr>
          <w:rFonts w:cstheme="minorHAnsi"/>
          <w:spacing w:val="6"/>
          <w:sz w:val="20"/>
          <w:szCs w:val="20"/>
        </w:rPr>
        <w:t xml:space="preserve">principales </w:t>
      </w:r>
      <w:r w:rsidRPr="007E6F86">
        <w:rPr>
          <w:rFonts w:cstheme="minorHAnsi"/>
          <w:spacing w:val="6"/>
          <w:sz w:val="20"/>
          <w:szCs w:val="20"/>
        </w:rPr>
        <w:t xml:space="preserve">características y evolución </w:t>
      </w:r>
      <w:r w:rsidR="003A5BEA" w:rsidRPr="007E6F86">
        <w:rPr>
          <w:rFonts w:cstheme="minorHAnsi"/>
          <w:spacing w:val="6"/>
          <w:sz w:val="20"/>
          <w:szCs w:val="20"/>
        </w:rPr>
        <w:t xml:space="preserve">de los establecimientos </w:t>
      </w:r>
      <w:r w:rsidRPr="007E6F86">
        <w:rPr>
          <w:rFonts w:cstheme="minorHAnsi"/>
          <w:spacing w:val="6"/>
          <w:sz w:val="20"/>
          <w:szCs w:val="20"/>
        </w:rPr>
        <w:t>manufacturer</w:t>
      </w:r>
      <w:r w:rsidR="003A5BEA" w:rsidRPr="007E6F86">
        <w:rPr>
          <w:rFonts w:cstheme="minorHAnsi"/>
          <w:spacing w:val="6"/>
          <w:sz w:val="20"/>
          <w:szCs w:val="20"/>
        </w:rPr>
        <w:t xml:space="preserve">os </w:t>
      </w:r>
      <w:r w:rsidR="00B732CB" w:rsidRPr="007E6F86">
        <w:rPr>
          <w:rFonts w:cstheme="minorHAnsi"/>
          <w:spacing w:val="6"/>
          <w:sz w:val="20"/>
          <w:szCs w:val="20"/>
        </w:rPr>
        <w:t>y no manufacturer</w:t>
      </w:r>
      <w:r w:rsidR="003A5BEA" w:rsidRPr="007E6F86">
        <w:rPr>
          <w:rFonts w:cstheme="minorHAnsi"/>
          <w:spacing w:val="6"/>
          <w:sz w:val="20"/>
          <w:szCs w:val="20"/>
        </w:rPr>
        <w:t>os</w:t>
      </w:r>
      <w:r w:rsidR="00B732CB" w:rsidRPr="007E6F86">
        <w:rPr>
          <w:rFonts w:cstheme="minorHAnsi"/>
          <w:spacing w:val="6"/>
          <w:sz w:val="20"/>
          <w:szCs w:val="20"/>
        </w:rPr>
        <w:t xml:space="preserve"> </w:t>
      </w:r>
      <w:r w:rsidR="00F018FD" w:rsidRPr="007E6F86">
        <w:rPr>
          <w:rFonts w:cstheme="minorHAnsi"/>
          <w:spacing w:val="6"/>
          <w:sz w:val="20"/>
          <w:szCs w:val="20"/>
        </w:rPr>
        <w:t>(</w:t>
      </w:r>
      <w:r w:rsidRPr="007E6F86">
        <w:rPr>
          <w:rFonts w:cstheme="minorHAnsi"/>
          <w:spacing w:val="6"/>
          <w:sz w:val="20"/>
          <w:szCs w:val="20"/>
        </w:rPr>
        <w:t>número de establecimientos en activo, personal ocupado, horas trabajadas, remuneraciones e ingresos, entre otr</w:t>
      </w:r>
      <w:r w:rsidR="00F018FD" w:rsidRPr="007E6F86">
        <w:rPr>
          <w:rFonts w:cstheme="minorHAnsi"/>
          <w:spacing w:val="6"/>
          <w:sz w:val="20"/>
          <w:szCs w:val="20"/>
        </w:rPr>
        <w:t>a</w:t>
      </w:r>
      <w:r w:rsidRPr="007E6F86">
        <w:rPr>
          <w:rFonts w:cstheme="minorHAnsi"/>
          <w:spacing w:val="6"/>
          <w:sz w:val="20"/>
          <w:szCs w:val="20"/>
        </w:rPr>
        <w:t>s</w:t>
      </w:r>
      <w:r w:rsidR="00F018FD" w:rsidRPr="007E6F86">
        <w:rPr>
          <w:rFonts w:cstheme="minorHAnsi"/>
          <w:spacing w:val="6"/>
          <w:sz w:val="20"/>
          <w:szCs w:val="20"/>
        </w:rPr>
        <w:t xml:space="preserve"> variables</w:t>
      </w:r>
      <w:r w:rsidRPr="007E6F86">
        <w:rPr>
          <w:rFonts w:cstheme="minorHAnsi"/>
          <w:spacing w:val="6"/>
          <w:sz w:val="20"/>
          <w:szCs w:val="20"/>
        </w:rPr>
        <w:t>)</w:t>
      </w:r>
      <w:r w:rsidR="003A5BEA" w:rsidRPr="007E6F86">
        <w:rPr>
          <w:rFonts w:cstheme="minorHAnsi"/>
          <w:spacing w:val="6"/>
          <w:sz w:val="20"/>
          <w:szCs w:val="20"/>
        </w:rPr>
        <w:t xml:space="preserve"> </w:t>
      </w:r>
      <w:r w:rsidR="00706060" w:rsidRPr="007E6F86">
        <w:rPr>
          <w:rFonts w:cstheme="minorHAnsi"/>
          <w:spacing w:val="6"/>
          <w:sz w:val="20"/>
          <w:szCs w:val="20"/>
        </w:rPr>
        <w:t>registrad</w:t>
      </w:r>
      <w:r w:rsidR="00E07C1C" w:rsidRPr="007E6F86">
        <w:rPr>
          <w:rFonts w:cstheme="minorHAnsi"/>
          <w:spacing w:val="6"/>
          <w:sz w:val="20"/>
          <w:szCs w:val="20"/>
        </w:rPr>
        <w:t>o</w:t>
      </w:r>
      <w:r w:rsidR="004418CB" w:rsidRPr="007E6F86">
        <w:rPr>
          <w:rFonts w:cstheme="minorHAnsi"/>
          <w:spacing w:val="6"/>
          <w:sz w:val="20"/>
          <w:szCs w:val="20"/>
        </w:rPr>
        <w:t>s en</w:t>
      </w:r>
      <w:r w:rsidR="003A5BEA" w:rsidRPr="007E6F86">
        <w:rPr>
          <w:rFonts w:cstheme="minorHAnsi"/>
          <w:spacing w:val="6"/>
          <w:sz w:val="20"/>
          <w:szCs w:val="20"/>
        </w:rPr>
        <w:t xml:space="preserve"> este programa</w:t>
      </w:r>
      <w:r w:rsidRPr="007E6F86">
        <w:rPr>
          <w:rFonts w:cstheme="minorHAnsi"/>
          <w:spacing w:val="6"/>
          <w:sz w:val="20"/>
          <w:szCs w:val="20"/>
        </w:rPr>
        <w:t>.</w:t>
      </w:r>
    </w:p>
    <w:p w14:paraId="09EB21E3" w14:textId="77777777" w:rsidR="00BE6659" w:rsidRPr="007E6F86" w:rsidRDefault="00BE6659" w:rsidP="00F76EA3">
      <w:pPr>
        <w:pStyle w:val="Textoindependiente"/>
        <w:spacing w:before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Cifras desestacionalizadas</w:t>
      </w:r>
    </w:p>
    <w:p w14:paraId="1C7FC08F" w14:textId="4352D875" w:rsidR="00AE1DC4" w:rsidRPr="007E6F86" w:rsidRDefault="008A66B7" w:rsidP="00F76EA3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El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personal ocupado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en los esta</w:t>
      </w:r>
      <w:r w:rsidR="00EC4DC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blecimientos con programa IMMEX </w:t>
      </w:r>
      <w:r w:rsidR="005A6DE7">
        <w:rPr>
          <w:rFonts w:asciiTheme="minorHAnsi" w:hAnsiTheme="minorHAnsi" w:cstheme="minorHAnsi"/>
          <w:spacing w:val="4"/>
          <w:sz w:val="20"/>
          <w:szCs w:val="20"/>
        </w:rPr>
        <w:t>present</w:t>
      </w:r>
      <w:r w:rsidR="00687CCF" w:rsidRPr="00687CCF">
        <w:rPr>
          <w:rFonts w:asciiTheme="minorHAnsi" w:hAnsiTheme="minorHAnsi" w:cstheme="minorHAnsi"/>
          <w:spacing w:val="4"/>
          <w:sz w:val="20"/>
          <w:szCs w:val="20"/>
        </w:rPr>
        <w:t xml:space="preserve">ó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una </w:t>
      </w:r>
      <w:r w:rsidR="00D15761">
        <w:rPr>
          <w:rFonts w:asciiTheme="minorHAnsi" w:hAnsiTheme="minorHAnsi" w:cstheme="minorHAnsi"/>
          <w:spacing w:val="4"/>
          <w:sz w:val="20"/>
          <w:szCs w:val="20"/>
        </w:rPr>
        <w:t>caída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 de (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noBreakHyphen/>
        <w:t>)0.</w:t>
      </w:r>
      <w:r w:rsidR="00D15761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0F419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D15761">
        <w:rPr>
          <w:rFonts w:asciiTheme="minorHAnsi" w:hAnsiTheme="minorHAnsi" w:cstheme="minorHAnsi"/>
          <w:spacing w:val="4"/>
          <w:sz w:val="20"/>
          <w:szCs w:val="20"/>
        </w:rPr>
        <w:t>marz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o de</w:t>
      </w:r>
      <w:r w:rsidR="005D1A35">
        <w:rPr>
          <w:rFonts w:asciiTheme="minorHAnsi" w:hAnsiTheme="minorHAnsi" w:cstheme="minorHAnsi"/>
          <w:spacing w:val="4"/>
          <w:sz w:val="20"/>
          <w:szCs w:val="20"/>
        </w:rPr>
        <w:t>l año en curso</w:t>
      </w:r>
      <w:r w:rsidR="00D4468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D1A35">
        <w:rPr>
          <w:rFonts w:asciiTheme="minorHAnsi" w:hAnsiTheme="minorHAnsi" w:cstheme="minorHAnsi"/>
          <w:spacing w:val="4"/>
          <w:sz w:val="20"/>
          <w:szCs w:val="20"/>
        </w:rPr>
        <w:t>frente al mes que le precede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>, con cifras desestacionalizadas</w:t>
      </w:r>
      <w:r w:rsidR="00E07C1C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2"/>
      </w:r>
      <w:r w:rsidR="00437D25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Según el tipo de establecimiento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CF2377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el que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labora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en los </w:t>
      </w:r>
      <w:r w:rsidR="00FD449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D15761">
        <w:rPr>
          <w:rFonts w:asciiTheme="minorHAnsi" w:hAnsiTheme="minorHAnsi" w:cstheme="minorHAnsi"/>
          <w:spacing w:val="4"/>
          <w:sz w:val="20"/>
          <w:szCs w:val="20"/>
        </w:rPr>
        <w:t>fue menor en (</w:t>
      </w:r>
      <w:r w:rsidR="00D15761">
        <w:rPr>
          <w:rFonts w:asciiTheme="minorHAnsi" w:hAnsiTheme="minorHAnsi" w:cstheme="minorHAnsi"/>
          <w:spacing w:val="4"/>
          <w:sz w:val="20"/>
          <w:szCs w:val="20"/>
        </w:rPr>
        <w:noBreakHyphen/>
        <w:t xml:space="preserve">)0.5%, mientras que en los no manufactureros </w:t>
      </w:r>
      <w:r w:rsidR="00FD449F" w:rsidRPr="007E6F86">
        <w:rPr>
          <w:rFonts w:asciiTheme="minorHAnsi" w:hAnsiTheme="minorHAnsi" w:cstheme="minorHAnsi"/>
          <w:spacing w:val="4"/>
          <w:sz w:val="20"/>
          <w:szCs w:val="20"/>
        </w:rPr>
        <w:t>(que llevan a cabo actividades relativas a la agricultura, pesca, comercio y a los servicios)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D15761">
        <w:rPr>
          <w:rFonts w:asciiTheme="minorHAnsi" w:hAnsiTheme="minorHAnsi" w:cstheme="minorHAnsi"/>
          <w:spacing w:val="4"/>
          <w:sz w:val="20"/>
          <w:szCs w:val="20"/>
        </w:rPr>
        <w:t xml:space="preserve">aumentó </w:t>
      </w:r>
      <w:r w:rsidR="00FD449F">
        <w:rPr>
          <w:rFonts w:asciiTheme="minorHAnsi" w:hAnsiTheme="minorHAnsi" w:cstheme="minorHAnsi"/>
          <w:spacing w:val="4"/>
          <w:sz w:val="20"/>
          <w:szCs w:val="20"/>
        </w:rPr>
        <w:t>0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D15761">
        <w:rPr>
          <w:rFonts w:asciiTheme="minorHAnsi" w:hAnsiTheme="minorHAnsi" w:cstheme="minorHAnsi"/>
          <w:spacing w:val="4"/>
          <w:sz w:val="20"/>
          <w:szCs w:val="20"/>
        </w:rPr>
        <w:t>3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 xml:space="preserve">% </w:t>
      </w:r>
      <w:r w:rsidR="00845B10">
        <w:rPr>
          <w:rFonts w:asciiTheme="minorHAnsi" w:hAnsiTheme="minorHAnsi" w:cstheme="minorHAnsi"/>
          <w:spacing w:val="4"/>
          <w:sz w:val="20"/>
          <w:szCs w:val="20"/>
        </w:rPr>
        <w:t>a</w:t>
      </w:r>
      <w:r w:rsidR="00E44CB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tasa mensual</w:t>
      </w:r>
      <w:r w:rsidR="00AE1DC4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17DF9BBD" w14:textId="77777777" w:rsidTr="00BE6659">
        <w:tc>
          <w:tcPr>
            <w:tcW w:w="4844" w:type="dxa"/>
          </w:tcPr>
          <w:p w14:paraId="6C0ADF2D" w14:textId="261BF661" w:rsidR="009815E0" w:rsidRPr="007E6F86" w:rsidRDefault="009815E0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Personal Ocupado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Total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D1576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marz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A7250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20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7820A825" w14:textId="77777777" w:rsidR="009815E0" w:rsidRPr="007E6F86" w:rsidRDefault="009815E0" w:rsidP="00365123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365123" w:rsidRPr="007E6F86">
              <w:rPr>
                <w:rFonts w:asciiTheme="minorHAnsi" w:hAnsiTheme="minorHAnsi" w:cstheme="minorHAnsi"/>
                <w:sz w:val="16"/>
                <w:szCs w:val="18"/>
              </w:rPr>
              <w:t>Miles de p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ersonas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0B32D67E" w14:textId="77777777" w:rsidTr="00F53D7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86664B8" w14:textId="621CBF99" w:rsidR="009815E0" w:rsidRPr="007E6F86" w:rsidRDefault="00A25620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2EFB715" wp14:editId="1FFD83A5">
                  <wp:extent cx="3042000" cy="2160000"/>
                  <wp:effectExtent l="0" t="0" r="25400" b="12065"/>
                  <wp:docPr id="8" name="Gráfico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14:paraId="385B45C3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0902734" w14:textId="2AB9A0A5" w:rsidR="00AE1DC4" w:rsidRPr="007E6F86" w:rsidRDefault="003F2046" w:rsidP="00F76EA3">
      <w:pPr>
        <w:pStyle w:val="Textoindependiente"/>
        <w:spacing w:before="360" w:line="200" w:lineRule="exact"/>
        <w:rPr>
          <w:rFonts w:asciiTheme="minorHAnsi" w:hAnsiTheme="minorHAnsi" w:cstheme="minorHAnsi"/>
          <w:spacing w:val="4"/>
          <w:sz w:val="20"/>
          <w:szCs w:val="20"/>
        </w:rPr>
      </w:pPr>
      <w:r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5D1A35">
        <w:rPr>
          <w:rFonts w:asciiTheme="minorHAnsi" w:hAnsiTheme="minorHAnsi" w:cstheme="minorHAnsi"/>
          <w:spacing w:val="4"/>
          <w:sz w:val="20"/>
          <w:szCs w:val="20"/>
        </w:rPr>
        <w:t>marzo de 2020</w:t>
      </w:r>
      <w:r w:rsidR="00B84B72" w:rsidRPr="007E6F86">
        <w:rPr>
          <w:rFonts w:asciiTheme="minorHAnsi" w:hAnsiTheme="minorHAnsi" w:cstheme="minorHAnsi"/>
          <w:spacing w:val="4"/>
          <w:sz w:val="20"/>
          <w:szCs w:val="20"/>
        </w:rPr>
        <w:t>,</w:t>
      </w:r>
      <w:r w:rsidR="0009200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9815E0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las </w:t>
      </w:r>
      <w:r w:rsidR="009815E0" w:rsidRPr="007E6F86">
        <w:rPr>
          <w:rFonts w:asciiTheme="minorHAnsi" w:hAnsiTheme="minorHAnsi" w:cstheme="minorHAnsi"/>
          <w:b/>
          <w:spacing w:val="4"/>
          <w:sz w:val="20"/>
          <w:szCs w:val="20"/>
        </w:rPr>
        <w:t>horas trabajadas</w:t>
      </w:r>
      <w:r w:rsidR="0011521F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t>descendie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ron</w:t>
      </w:r>
      <w:r w:rsidR="00AB4F9D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noBreakHyphen/>
        <w:t>)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>1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.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t>8</w:t>
      </w:r>
      <w:r w:rsidR="009C1A61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D62281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5D1A35">
        <w:rPr>
          <w:rFonts w:asciiTheme="minorHAnsi" w:hAnsiTheme="minorHAnsi" w:cstheme="minorHAnsi"/>
          <w:spacing w:val="4"/>
          <w:sz w:val="20"/>
          <w:szCs w:val="20"/>
        </w:rPr>
        <w:t>en comparación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66D63">
        <w:rPr>
          <w:rFonts w:asciiTheme="minorHAnsi" w:hAnsiTheme="minorHAnsi" w:cstheme="minorHAnsi"/>
          <w:spacing w:val="4"/>
          <w:sz w:val="20"/>
          <w:szCs w:val="20"/>
        </w:rPr>
        <w:t>con</w:t>
      </w:r>
      <w:r w:rsidR="008101D4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097D2A" w:rsidRPr="007E6F86">
        <w:rPr>
          <w:rFonts w:asciiTheme="minorHAnsi" w:hAnsiTheme="minorHAnsi" w:cstheme="minorHAnsi"/>
          <w:spacing w:val="4"/>
          <w:sz w:val="20"/>
          <w:szCs w:val="20"/>
        </w:rPr>
        <w:t>l</w:t>
      </w:r>
      <w:r w:rsidR="009C2FE0" w:rsidRPr="007E6F86">
        <w:rPr>
          <w:rFonts w:asciiTheme="minorHAnsi" w:hAnsiTheme="minorHAnsi" w:cstheme="minorHAnsi"/>
          <w:spacing w:val="4"/>
          <w:sz w:val="20"/>
          <w:szCs w:val="20"/>
        </w:rPr>
        <w:t>as de</w:t>
      </w:r>
      <w:r w:rsidR="005D1A35">
        <w:rPr>
          <w:rFonts w:asciiTheme="minorHAnsi" w:hAnsiTheme="minorHAnsi" w:cstheme="minorHAnsi"/>
          <w:spacing w:val="4"/>
          <w:sz w:val="20"/>
          <w:szCs w:val="20"/>
        </w:rPr>
        <w:t xml:space="preserve"> febrero pasado</w:t>
      </w:r>
      <w:r w:rsidR="00703DB5" w:rsidRPr="007E6F86">
        <w:rPr>
          <w:rFonts w:asciiTheme="minorHAnsi" w:hAnsiTheme="minorHAnsi" w:cstheme="minorHAnsi"/>
          <w:spacing w:val="4"/>
          <w:sz w:val="20"/>
          <w:szCs w:val="20"/>
        </w:rPr>
        <w:t>:</w:t>
      </w:r>
      <w:r w:rsidR="00580EC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4F52A6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en los establecimientos manufactureros </w:t>
      </w:r>
      <w:r w:rsidR="00795C5D">
        <w:rPr>
          <w:rFonts w:asciiTheme="minorHAnsi" w:hAnsiTheme="minorHAnsi" w:cstheme="minorHAnsi"/>
          <w:sz w:val="20"/>
          <w:szCs w:val="20"/>
        </w:rPr>
        <w:t>retrocedieron</w:t>
      </w:r>
      <w:r w:rsidR="00795C5D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t>(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noBreakHyphen/>
        <w:t>)2</w:t>
      </w:r>
      <w:r w:rsidR="004F52A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>, en tanto que</w:t>
      </w:r>
      <w:r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6C3E20">
        <w:rPr>
          <w:rFonts w:asciiTheme="minorHAnsi" w:hAnsiTheme="minorHAnsi" w:cstheme="minorHAnsi"/>
          <w:spacing w:val="4"/>
          <w:sz w:val="20"/>
          <w:szCs w:val="20"/>
        </w:rPr>
        <w:t xml:space="preserve">en </w:t>
      </w:r>
      <w:r w:rsidR="00C3199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los 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 xml:space="preserve">no 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manufactureros </w:t>
      </w:r>
      <w:r w:rsidR="00B2440F">
        <w:rPr>
          <w:rFonts w:asciiTheme="minorHAnsi" w:hAnsiTheme="minorHAnsi" w:cstheme="minorHAnsi"/>
          <w:spacing w:val="4"/>
          <w:sz w:val="20"/>
          <w:szCs w:val="20"/>
        </w:rPr>
        <w:t>se incrementaron</w:t>
      </w:r>
      <w:r w:rsidR="00301E07">
        <w:rPr>
          <w:rFonts w:asciiTheme="minorHAnsi" w:hAnsiTheme="minorHAnsi" w:cstheme="minorHAnsi"/>
          <w:spacing w:val="4"/>
          <w:sz w:val="20"/>
          <w:szCs w:val="20"/>
        </w:rPr>
        <w:t xml:space="preserve"> </w:t>
      </w:r>
      <w:r w:rsidR="003C1EDA">
        <w:rPr>
          <w:rFonts w:asciiTheme="minorHAnsi" w:hAnsiTheme="minorHAnsi" w:cstheme="minorHAnsi"/>
          <w:spacing w:val="4"/>
          <w:sz w:val="20"/>
          <w:szCs w:val="20"/>
        </w:rPr>
        <w:t>0.2</w:t>
      </w:r>
      <w:r w:rsidR="00E90412" w:rsidRPr="007E6F86">
        <w:rPr>
          <w:rFonts w:asciiTheme="minorHAnsi" w:hAnsiTheme="minorHAnsi" w:cstheme="minorHAnsi"/>
          <w:spacing w:val="4"/>
          <w:sz w:val="20"/>
          <w:szCs w:val="20"/>
        </w:rPr>
        <w:t>%</w:t>
      </w:r>
      <w:r w:rsidR="005A0F99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, 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con </w:t>
      </w:r>
      <w:r w:rsidR="000377AA" w:rsidRPr="007E6F86">
        <w:rPr>
          <w:rFonts w:asciiTheme="minorHAnsi" w:hAnsiTheme="minorHAnsi" w:cstheme="minorHAnsi"/>
          <w:spacing w:val="4"/>
          <w:sz w:val="20"/>
          <w:szCs w:val="20"/>
        </w:rPr>
        <w:t>series</w:t>
      </w:r>
      <w:r w:rsidR="003B541E" w:rsidRPr="007E6F86">
        <w:rPr>
          <w:rFonts w:asciiTheme="minorHAnsi" w:hAnsiTheme="minorHAnsi" w:cstheme="minorHAnsi"/>
          <w:spacing w:val="4"/>
          <w:sz w:val="20"/>
          <w:szCs w:val="20"/>
        </w:rPr>
        <w:t xml:space="preserve"> ajustada</w:t>
      </w:r>
      <w:r w:rsidR="008D3A3A" w:rsidRPr="007E6F86">
        <w:rPr>
          <w:rFonts w:asciiTheme="minorHAnsi" w:hAnsiTheme="minorHAnsi" w:cstheme="minorHAnsi"/>
          <w:spacing w:val="4"/>
          <w:sz w:val="20"/>
          <w:szCs w:val="20"/>
        </w:rPr>
        <w:t>s por estacionalidad</w:t>
      </w:r>
      <w:r w:rsidR="005338ED" w:rsidRPr="007E6F86">
        <w:rPr>
          <w:rFonts w:asciiTheme="minorHAnsi" w:hAnsiTheme="minorHAnsi" w:cstheme="minorHAnsi"/>
          <w:spacing w:val="4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04A9787" w14:textId="77777777" w:rsidTr="009F1F36">
        <w:trPr>
          <w:cantSplit/>
        </w:trPr>
        <w:tc>
          <w:tcPr>
            <w:tcW w:w="4844" w:type="dxa"/>
          </w:tcPr>
          <w:p w14:paraId="553CB5CE" w14:textId="195E5D35" w:rsidR="009815E0" w:rsidRPr="007E6F86" w:rsidRDefault="00AE1DC4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Pr="007E6F86">
              <w:br w:type="column"/>
            </w:r>
            <w:r w:rsidRPr="007E6F86">
              <w:br w:type="column"/>
            </w:r>
            <w:r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4824DB" w:rsidRPr="007E6F86">
              <w:br w:type="column"/>
            </w:r>
            <w:r w:rsidR="004824DB" w:rsidRPr="007E6F86">
              <w:rPr>
                <w:rFonts w:asciiTheme="minorHAnsi" w:hAnsiTheme="minorHAnsi" w:cstheme="minorHAnsi"/>
                <w:sz w:val="20"/>
                <w:szCs w:val="20"/>
              </w:rPr>
              <w:br w:type="column"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Horas Trabajadas </w:t>
            </w:r>
            <w:r w:rsidR="00F9455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4C7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marzo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2020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="009815E0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1517775B" w14:textId="77777777" w:rsidR="009815E0" w:rsidRPr="007E6F86" w:rsidRDefault="009815E0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Miles de horas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160B0DB2" w14:textId="77777777" w:rsidTr="00F53D75">
        <w:tblPrEx>
          <w:tblCellMar>
            <w:left w:w="70" w:type="dxa"/>
            <w:right w:w="70" w:type="dxa"/>
          </w:tblCellMar>
        </w:tblPrEx>
        <w:trPr>
          <w:cantSplit/>
          <w:trHeight w:val="3402"/>
        </w:trPr>
        <w:tc>
          <w:tcPr>
            <w:tcW w:w="4844" w:type="dxa"/>
            <w:vAlign w:val="center"/>
          </w:tcPr>
          <w:p w14:paraId="08A3FC19" w14:textId="0003FAB5" w:rsidR="009815E0" w:rsidRPr="007E6F86" w:rsidRDefault="00A25620" w:rsidP="008618B8">
            <w:pPr>
              <w:keepNext/>
              <w:keepLines/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0975F98" wp14:editId="23828819">
                  <wp:extent cx="3042000" cy="2160000"/>
                  <wp:effectExtent l="0" t="0" r="25400" b="12065"/>
                  <wp:docPr id="10" name="Gráfico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41192B7F" w14:textId="77777777" w:rsidR="009815E0" w:rsidRPr="007E6F86" w:rsidRDefault="009815E0" w:rsidP="009815E0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DA68C10" w14:textId="333E41A6" w:rsidR="00AE1DC4" w:rsidRPr="007E6F86" w:rsidRDefault="00696955" w:rsidP="009A63AA">
      <w:pPr>
        <w:pStyle w:val="Textoindependiente"/>
        <w:spacing w:before="360" w:after="240" w:line="200" w:lineRule="exact"/>
        <w:rPr>
          <w:rFonts w:asciiTheme="minorHAnsi" w:hAnsiTheme="minorHAnsi" w:cstheme="minorHAnsi"/>
          <w:sz w:val="20"/>
          <w:szCs w:val="20"/>
        </w:rPr>
      </w:pPr>
      <w:r w:rsidRPr="007E6F86">
        <w:rPr>
          <w:rFonts w:asciiTheme="minorHAnsi" w:hAnsiTheme="minorHAnsi" w:cstheme="minorHAnsi"/>
          <w:sz w:val="20"/>
          <w:szCs w:val="20"/>
        </w:rPr>
        <w:t>L</w:t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as </w:t>
      </w:r>
      <w:r w:rsidR="00AE1DC4" w:rsidRPr="007E6F86">
        <w:rPr>
          <w:rFonts w:asciiTheme="minorHAnsi" w:hAnsiTheme="minorHAnsi" w:cstheme="minorHAnsi"/>
          <w:b/>
          <w:sz w:val="20"/>
          <w:szCs w:val="20"/>
        </w:rPr>
        <w:t>remuneraciones medias reales</w:t>
      </w:r>
      <w:r w:rsidR="008F691F" w:rsidRPr="007E6F86">
        <w:rPr>
          <w:rStyle w:val="Refdenotaalpie"/>
          <w:rFonts w:asciiTheme="minorHAnsi" w:hAnsiTheme="minorHAnsi" w:cstheme="minorHAnsi"/>
          <w:spacing w:val="4"/>
          <w:sz w:val="20"/>
          <w:szCs w:val="20"/>
        </w:rPr>
        <w:footnoteReference w:id="3"/>
      </w:r>
      <w:r w:rsidR="00AE1DC4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pagadas al personal contratado directamente por </w:t>
      </w:r>
      <w:r w:rsidR="00543DD8" w:rsidRPr="007E6F86">
        <w:rPr>
          <w:rFonts w:asciiTheme="minorHAnsi" w:hAnsiTheme="minorHAnsi" w:cstheme="minorHAnsi"/>
          <w:sz w:val="20"/>
          <w:szCs w:val="20"/>
        </w:rPr>
        <w:t>los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D93EED" w:rsidRPr="007E6F86">
        <w:rPr>
          <w:rFonts w:asciiTheme="minorHAnsi" w:hAnsiTheme="minorHAnsi" w:cstheme="minorHAnsi"/>
          <w:sz w:val="20"/>
          <w:szCs w:val="20"/>
        </w:rPr>
        <w:t>establecimiento</w:t>
      </w:r>
      <w:r w:rsidR="00543DD8" w:rsidRPr="007E6F86">
        <w:rPr>
          <w:rFonts w:asciiTheme="minorHAnsi" w:hAnsiTheme="minorHAnsi" w:cstheme="minorHAnsi"/>
          <w:sz w:val="20"/>
          <w:szCs w:val="20"/>
        </w:rPr>
        <w:t>s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8D3A3A" w:rsidRPr="007E6F86">
        <w:rPr>
          <w:rFonts w:asciiTheme="minorHAnsi" w:hAnsiTheme="minorHAnsi" w:cstheme="minorHAnsi"/>
          <w:sz w:val="20"/>
          <w:szCs w:val="20"/>
        </w:rPr>
        <w:t xml:space="preserve">con programa IMMEX </w:t>
      </w:r>
      <w:r w:rsidR="00795C5D">
        <w:rPr>
          <w:rFonts w:asciiTheme="minorHAnsi" w:hAnsiTheme="minorHAnsi" w:cstheme="minorHAnsi"/>
          <w:sz w:val="20"/>
          <w:szCs w:val="20"/>
        </w:rPr>
        <w:t>se redujeron</w:t>
      </w:r>
      <w:r w:rsidR="00D37F61">
        <w:rPr>
          <w:rFonts w:asciiTheme="minorHAnsi" w:hAnsiTheme="minorHAnsi" w:cstheme="minorHAnsi"/>
          <w:sz w:val="20"/>
          <w:szCs w:val="20"/>
        </w:rPr>
        <w:t xml:space="preserve"> </w:t>
      </w:r>
      <w:r w:rsidR="00B2440F">
        <w:rPr>
          <w:rFonts w:asciiTheme="minorHAnsi" w:hAnsiTheme="minorHAnsi" w:cstheme="minorHAnsi"/>
          <w:sz w:val="20"/>
          <w:szCs w:val="20"/>
        </w:rPr>
        <w:t>(</w:t>
      </w:r>
      <w:r w:rsidR="00B2440F">
        <w:rPr>
          <w:rFonts w:asciiTheme="minorHAnsi" w:hAnsiTheme="minorHAnsi" w:cstheme="minorHAnsi"/>
          <w:sz w:val="20"/>
          <w:szCs w:val="20"/>
        </w:rPr>
        <w:noBreakHyphen/>
        <w:t>)0.3</w:t>
      </w:r>
      <w:r w:rsidR="00EC1BD2">
        <w:rPr>
          <w:rFonts w:asciiTheme="minorHAnsi" w:hAnsiTheme="minorHAnsi" w:cstheme="minorHAnsi"/>
          <w:sz w:val="20"/>
          <w:szCs w:val="20"/>
        </w:rPr>
        <w:t>%</w:t>
      </w:r>
      <w:r w:rsidR="007E410F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FD449F">
        <w:rPr>
          <w:rFonts w:asciiTheme="minorHAnsi" w:hAnsiTheme="minorHAnsi" w:cstheme="minorHAnsi"/>
          <w:sz w:val="20"/>
          <w:szCs w:val="20"/>
        </w:rPr>
        <w:t xml:space="preserve">durante </w:t>
      </w:r>
      <w:r w:rsidR="00FE7928">
        <w:rPr>
          <w:rFonts w:asciiTheme="minorHAnsi" w:hAnsiTheme="minorHAnsi" w:cstheme="minorHAnsi"/>
          <w:sz w:val="20"/>
          <w:szCs w:val="20"/>
        </w:rPr>
        <w:t>el tercer mes de este año</w:t>
      </w:r>
      <w:r w:rsidR="00B2440F">
        <w:rPr>
          <w:rFonts w:asciiTheme="minorHAnsi" w:hAnsiTheme="minorHAnsi" w:cstheme="minorHAnsi"/>
          <w:sz w:val="20"/>
          <w:szCs w:val="20"/>
        </w:rPr>
        <w:t xml:space="preserve"> </w:t>
      </w:r>
      <w:r w:rsidR="00795C5D">
        <w:rPr>
          <w:rFonts w:asciiTheme="minorHAnsi" w:hAnsiTheme="minorHAnsi" w:cstheme="minorHAnsi"/>
          <w:sz w:val="20"/>
          <w:szCs w:val="20"/>
        </w:rPr>
        <w:t>con</w:t>
      </w:r>
      <w:r w:rsidR="00FE7928">
        <w:rPr>
          <w:rFonts w:asciiTheme="minorHAnsi" w:hAnsiTheme="minorHAnsi" w:cstheme="minorHAnsi"/>
          <w:sz w:val="20"/>
          <w:szCs w:val="20"/>
        </w:rPr>
        <w:t xml:space="preserve"> relación a</w:t>
      </w:r>
      <w:r w:rsidR="00763E6F">
        <w:rPr>
          <w:rFonts w:asciiTheme="minorHAnsi" w:hAnsiTheme="minorHAnsi" w:cstheme="minorHAnsi"/>
          <w:sz w:val="20"/>
          <w:szCs w:val="20"/>
        </w:rPr>
        <w:t xml:space="preserve"> las del</w:t>
      </w:r>
      <w:r w:rsidR="00FE7928">
        <w:rPr>
          <w:rFonts w:asciiTheme="minorHAnsi" w:hAnsiTheme="minorHAnsi" w:cstheme="minorHAnsi"/>
          <w:sz w:val="20"/>
          <w:szCs w:val="20"/>
        </w:rPr>
        <w:t xml:space="preserve"> mes inmediato anterior,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CF674F" w:rsidRPr="007E6F86">
        <w:rPr>
          <w:rFonts w:asciiTheme="minorHAnsi" w:hAnsiTheme="minorHAnsi" w:cstheme="minorHAnsi"/>
          <w:sz w:val="20"/>
          <w:szCs w:val="20"/>
        </w:rPr>
        <w:t xml:space="preserve">según </w:t>
      </w:r>
      <w:r w:rsidR="00A422C8" w:rsidRPr="007E6F86">
        <w:rPr>
          <w:rFonts w:asciiTheme="minorHAnsi" w:hAnsiTheme="minorHAnsi" w:cstheme="minorHAnsi"/>
          <w:sz w:val="20"/>
          <w:szCs w:val="20"/>
        </w:rPr>
        <w:t>datos desestacionalizado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s. De </w:t>
      </w:r>
      <w:r w:rsidR="003E348B" w:rsidRPr="007E6F86">
        <w:rPr>
          <w:rFonts w:asciiTheme="minorHAnsi" w:hAnsiTheme="minorHAnsi" w:cstheme="minorHAnsi"/>
          <w:sz w:val="20"/>
          <w:szCs w:val="20"/>
        </w:rPr>
        <w:t xml:space="preserve">manera </w:t>
      </w:r>
      <w:r w:rsidR="00165297" w:rsidRPr="007E6F86">
        <w:rPr>
          <w:rFonts w:asciiTheme="minorHAnsi" w:hAnsiTheme="minorHAnsi" w:cstheme="minorHAnsi"/>
          <w:sz w:val="20"/>
          <w:szCs w:val="20"/>
        </w:rPr>
        <w:t>desagregada</w:t>
      </w:r>
      <w:r w:rsidR="00D93EED" w:rsidRPr="007E6F86">
        <w:rPr>
          <w:rFonts w:asciiTheme="minorHAnsi" w:hAnsiTheme="minorHAnsi" w:cstheme="minorHAnsi"/>
          <w:sz w:val="20"/>
          <w:szCs w:val="20"/>
        </w:rPr>
        <w:t xml:space="preserve">, 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en </w:t>
      </w:r>
      <w:r w:rsidR="00543DD8" w:rsidRPr="007E6F86">
        <w:rPr>
          <w:rFonts w:asciiTheme="minorHAnsi" w:hAnsiTheme="minorHAnsi" w:cstheme="minorHAnsi"/>
          <w:sz w:val="20"/>
          <w:szCs w:val="20"/>
        </w:rPr>
        <w:t xml:space="preserve">las unidades </w:t>
      </w:r>
      <w:r w:rsidR="00FD3F14" w:rsidRPr="007E6F86">
        <w:rPr>
          <w:rFonts w:asciiTheme="minorHAnsi" w:hAnsiTheme="minorHAnsi" w:cstheme="minorHAnsi"/>
          <w:sz w:val="20"/>
          <w:szCs w:val="20"/>
        </w:rPr>
        <w:t xml:space="preserve">económicas </w:t>
      </w:r>
      <w:r w:rsidR="00146579" w:rsidRPr="007E6F86">
        <w:rPr>
          <w:rFonts w:asciiTheme="minorHAnsi" w:hAnsiTheme="minorHAnsi" w:cstheme="minorHAnsi"/>
          <w:sz w:val="20"/>
          <w:szCs w:val="20"/>
        </w:rPr>
        <w:t xml:space="preserve">manufactureras </w:t>
      </w:r>
      <w:r w:rsidR="00795C5D">
        <w:rPr>
          <w:rFonts w:asciiTheme="minorHAnsi" w:hAnsiTheme="minorHAnsi" w:cstheme="minorHAnsi"/>
          <w:spacing w:val="4"/>
          <w:sz w:val="20"/>
          <w:szCs w:val="20"/>
        </w:rPr>
        <w:t xml:space="preserve">disminuyeron </w:t>
      </w:r>
      <w:r w:rsidR="00B2440F">
        <w:rPr>
          <w:rFonts w:asciiTheme="minorHAnsi" w:hAnsiTheme="minorHAnsi" w:cstheme="minorHAnsi"/>
          <w:sz w:val="20"/>
          <w:szCs w:val="20"/>
        </w:rPr>
        <w:t>(</w:t>
      </w:r>
      <w:r w:rsidR="00B2440F">
        <w:rPr>
          <w:rFonts w:asciiTheme="minorHAnsi" w:hAnsiTheme="minorHAnsi" w:cstheme="minorHAnsi"/>
          <w:sz w:val="20"/>
          <w:szCs w:val="20"/>
        </w:rPr>
        <w:noBreakHyphen/>
        <w:t>)0.4</w:t>
      </w:r>
      <w:r w:rsidR="001D29A9" w:rsidRPr="007E6F86">
        <w:rPr>
          <w:rFonts w:asciiTheme="minorHAnsi" w:hAnsiTheme="minorHAnsi" w:cstheme="minorHAnsi"/>
          <w:sz w:val="20"/>
          <w:szCs w:val="20"/>
        </w:rPr>
        <w:t>%</w:t>
      </w:r>
      <w:r w:rsidR="00983A0B">
        <w:rPr>
          <w:rFonts w:asciiTheme="minorHAnsi" w:hAnsiTheme="minorHAnsi" w:cstheme="minorHAnsi"/>
          <w:sz w:val="20"/>
          <w:szCs w:val="20"/>
        </w:rPr>
        <w:t xml:space="preserve"> y en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 las</w:t>
      </w:r>
      <w:r w:rsidR="00B2440F">
        <w:rPr>
          <w:rFonts w:asciiTheme="minorHAnsi" w:hAnsiTheme="minorHAnsi" w:cstheme="minorHAnsi"/>
          <w:sz w:val="20"/>
          <w:szCs w:val="20"/>
        </w:rPr>
        <w:t xml:space="preserve"> no</w:t>
      </w:r>
      <w:r w:rsidR="001D29A9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646044" w:rsidRPr="007E6F86">
        <w:rPr>
          <w:rFonts w:asciiTheme="minorHAnsi" w:hAnsiTheme="minorHAnsi" w:cstheme="minorHAnsi"/>
          <w:sz w:val="20"/>
          <w:szCs w:val="20"/>
        </w:rPr>
        <w:t>manufactureras</w:t>
      </w:r>
      <w:r w:rsidR="00B2440F">
        <w:rPr>
          <w:rFonts w:asciiTheme="minorHAnsi" w:hAnsiTheme="minorHAnsi" w:cstheme="minorHAnsi"/>
          <w:sz w:val="20"/>
          <w:szCs w:val="20"/>
        </w:rPr>
        <w:t xml:space="preserve"> subieron</w:t>
      </w:r>
      <w:r w:rsidR="00646044" w:rsidRPr="007E6F86">
        <w:rPr>
          <w:rFonts w:asciiTheme="minorHAnsi" w:hAnsiTheme="minorHAnsi" w:cstheme="minorHAnsi"/>
          <w:sz w:val="20"/>
          <w:szCs w:val="20"/>
        </w:rPr>
        <w:t xml:space="preserve"> </w:t>
      </w:r>
      <w:r w:rsidR="00983A0B">
        <w:rPr>
          <w:rFonts w:asciiTheme="minorHAnsi" w:hAnsiTheme="minorHAnsi" w:cstheme="minorHAnsi"/>
          <w:sz w:val="20"/>
          <w:szCs w:val="20"/>
        </w:rPr>
        <w:t>0.</w:t>
      </w:r>
      <w:r w:rsidR="00B2440F">
        <w:rPr>
          <w:rFonts w:asciiTheme="minorHAnsi" w:hAnsiTheme="minorHAnsi" w:cstheme="minorHAnsi"/>
          <w:sz w:val="20"/>
          <w:szCs w:val="20"/>
        </w:rPr>
        <w:t>3</w:t>
      </w:r>
      <w:r w:rsidR="00983A0B">
        <w:rPr>
          <w:rFonts w:asciiTheme="minorHAnsi" w:hAnsiTheme="minorHAnsi" w:cstheme="minorHAnsi"/>
          <w:sz w:val="20"/>
          <w:szCs w:val="20"/>
        </w:rPr>
        <w:t>%</w:t>
      </w:r>
      <w:r w:rsidR="00FD449F">
        <w:rPr>
          <w:rFonts w:asciiTheme="minorHAnsi" w:hAnsiTheme="minorHAnsi" w:cstheme="minorHAnsi"/>
          <w:sz w:val="20"/>
          <w:szCs w:val="20"/>
        </w:rPr>
        <w:t xml:space="preserve"> en el lapso de un mes</w:t>
      </w:r>
      <w:r w:rsidR="009D2659" w:rsidRPr="007E6F86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70F4670F" w14:textId="77777777" w:rsidTr="00BE6659">
        <w:tc>
          <w:tcPr>
            <w:tcW w:w="4844" w:type="dxa"/>
          </w:tcPr>
          <w:p w14:paraId="48039B21" w14:textId="76954AA3" w:rsidR="005F3878" w:rsidRPr="007E6F86" w:rsidRDefault="005F3878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Remuneraciones Medias Reales </w:t>
            </w:r>
            <w:r w:rsidR="008D3A3A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Totales</w:t>
            </w:r>
            <w:r w:rsidR="00A91F8F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4C7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marzo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2020</w:t>
            </w:r>
            <w:r w:rsidR="00460964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Series desestacionalizada y de tendencia</w:t>
            </w:r>
            <w:r w:rsidR="00635DE5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-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ciclo</w:t>
            </w:r>
          </w:p>
          <w:p w14:paraId="4D632E4F" w14:textId="77777777" w:rsidR="005F3878" w:rsidRPr="007E6F86" w:rsidRDefault="005F3878" w:rsidP="008F691F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</w:t>
            </w:r>
            <w:r w:rsidR="00580ECE" w:rsidRPr="007E6F86">
              <w:rPr>
                <w:rFonts w:asciiTheme="minorHAnsi" w:hAnsiTheme="minorHAnsi" w:cstheme="minorHAnsi"/>
                <w:sz w:val="16"/>
                <w:szCs w:val="18"/>
              </w:rPr>
              <w:t>Pesos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)</w:t>
            </w:r>
          </w:p>
        </w:tc>
      </w:tr>
      <w:tr w:rsidR="007E6F86" w:rsidRPr="007E6F86" w14:paraId="2C4FD689" w14:textId="77777777" w:rsidTr="00F53D7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6B22ACE6" w14:textId="639456EE" w:rsidR="005F3878" w:rsidRPr="007E6F86" w:rsidRDefault="00A25620" w:rsidP="00B23D68">
            <w:pPr>
              <w:ind w:left="-68"/>
              <w:jc w:val="center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D0B55CA" wp14:editId="1E35F277">
                  <wp:extent cx="3042000" cy="2160000"/>
                  <wp:effectExtent l="0" t="0" r="25400" b="12065"/>
                  <wp:docPr id="13" name="Gráfico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0DE61DAA" w14:textId="77777777" w:rsidR="008D3A3A" w:rsidRPr="007E6F86" w:rsidRDefault="00E7628B" w:rsidP="008D3A3A">
      <w:pPr>
        <w:spacing w:after="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</w:t>
      </w:r>
      <w:r w:rsidR="008D3A3A" w:rsidRPr="007E6F86">
        <w:rPr>
          <w:rFonts w:cstheme="minorHAnsi"/>
          <w:sz w:val="14"/>
          <w:szCs w:val="14"/>
        </w:rPr>
        <w:t>uente: INEGI.</w:t>
      </w:r>
    </w:p>
    <w:p w14:paraId="500CB8B5" w14:textId="5A31A03A" w:rsidR="005F3878" w:rsidRPr="007E6F86" w:rsidRDefault="00E919A1" w:rsidP="00236A0F">
      <w:pPr>
        <w:pStyle w:val="Textoindependiente"/>
        <w:spacing w:before="360" w:after="360" w:line="200" w:lineRule="exact"/>
        <w:rPr>
          <w:rFonts w:asciiTheme="minorHAnsi" w:hAnsiTheme="minorHAnsi" w:cstheme="minorHAnsi"/>
          <w:spacing w:val="-2"/>
          <w:sz w:val="20"/>
          <w:szCs w:val="20"/>
        </w:rPr>
      </w:pPr>
      <w:r w:rsidRPr="007E6F86">
        <w:rPr>
          <w:rFonts w:asciiTheme="minorHAnsi" w:hAnsiTheme="minorHAnsi" w:cstheme="minorHAnsi"/>
          <w:spacing w:val="-2"/>
          <w:sz w:val="20"/>
          <w:szCs w:val="20"/>
        </w:rPr>
        <w:lastRenderedPageBreak/>
        <w:t>A tasa</w:t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anual</w:t>
      </w:r>
      <w:r w:rsidR="00C26542" w:rsidRPr="007E6F86">
        <w:rPr>
          <w:rStyle w:val="Refdenotaalpie"/>
          <w:rFonts w:asciiTheme="minorHAnsi" w:hAnsiTheme="minorHAnsi" w:cstheme="minorHAnsi"/>
          <w:spacing w:val="-2"/>
          <w:sz w:val="20"/>
          <w:szCs w:val="20"/>
        </w:rPr>
        <w:footnoteReference w:id="4"/>
      </w:r>
      <w:r w:rsidR="00C26542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personal ocupado</w:t>
      </w:r>
      <w:r w:rsidR="009D265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F164F7">
        <w:rPr>
          <w:rFonts w:asciiTheme="minorHAnsi" w:hAnsiTheme="minorHAnsi" w:cstheme="minorHAnsi"/>
          <w:spacing w:val="-2"/>
          <w:sz w:val="20"/>
          <w:szCs w:val="20"/>
        </w:rPr>
        <w:t xml:space="preserve">total 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reportó un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a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2440F">
        <w:rPr>
          <w:rFonts w:asciiTheme="minorHAnsi" w:hAnsiTheme="minorHAnsi" w:cstheme="minorHAnsi"/>
          <w:spacing w:val="-2"/>
          <w:sz w:val="20"/>
          <w:szCs w:val="20"/>
        </w:rPr>
        <w:t>variación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 xml:space="preserve"> de</w:t>
      </w:r>
      <w:r w:rsidR="00EB36E9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noBreakHyphen/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>)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>1</w:t>
      </w:r>
      <w:r w:rsidR="00B2440F">
        <w:rPr>
          <w:rFonts w:asciiTheme="minorHAnsi" w:hAnsiTheme="minorHAnsi" w:cstheme="minorHAnsi"/>
          <w:spacing w:val="-2"/>
          <w:sz w:val="20"/>
          <w:szCs w:val="20"/>
        </w:rPr>
        <w:t>.4</w:t>
      </w:r>
      <w:r w:rsidR="00864D40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B2440F">
        <w:rPr>
          <w:rFonts w:asciiTheme="minorHAnsi" w:hAnsiTheme="minorHAnsi" w:cstheme="minorHAnsi"/>
          <w:spacing w:val="-2"/>
          <w:sz w:val="20"/>
          <w:szCs w:val="20"/>
        </w:rPr>
        <w:t xml:space="preserve"> y </w:t>
      </w:r>
      <w:r w:rsidR="00A25620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las horas trabajadas </w:t>
      </w:r>
      <w:r w:rsidR="00795C5D">
        <w:rPr>
          <w:rFonts w:asciiTheme="minorHAnsi" w:hAnsiTheme="minorHAnsi" w:cstheme="minorHAnsi"/>
          <w:spacing w:val="-2"/>
          <w:sz w:val="20"/>
          <w:szCs w:val="20"/>
        </w:rPr>
        <w:t>de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noBreakHyphen/>
        <w:t>)</w:t>
      </w:r>
      <w:r w:rsidR="00983A0B">
        <w:rPr>
          <w:rFonts w:asciiTheme="minorHAnsi" w:hAnsiTheme="minorHAnsi" w:cstheme="minorHAnsi"/>
          <w:spacing w:val="-2"/>
          <w:sz w:val="20"/>
          <w:szCs w:val="20"/>
        </w:rPr>
        <w:t>3</w:t>
      </w:r>
      <w:r w:rsidR="00983A0B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B2440F">
        <w:rPr>
          <w:rFonts w:asciiTheme="minorHAnsi" w:hAnsiTheme="minorHAnsi" w:cstheme="minorHAnsi"/>
          <w:spacing w:val="-2"/>
          <w:sz w:val="20"/>
          <w:szCs w:val="20"/>
        </w:rPr>
        <w:t xml:space="preserve">, </w:t>
      </w:r>
      <w:r w:rsidR="00795C5D">
        <w:rPr>
          <w:rFonts w:asciiTheme="minorHAnsi" w:hAnsiTheme="minorHAnsi" w:cstheme="minorHAnsi"/>
          <w:spacing w:val="-2"/>
          <w:sz w:val="20"/>
          <w:szCs w:val="20"/>
        </w:rPr>
        <w:t xml:space="preserve">mientras que 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t xml:space="preserve">las </w:t>
      </w:r>
      <w:r w:rsidR="00A25620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remuneraciones medias reales </w:t>
      </w:r>
      <w:r w:rsidR="00795C5D">
        <w:rPr>
          <w:rFonts w:asciiTheme="minorHAnsi" w:hAnsiTheme="minorHAnsi" w:cstheme="minorHAnsi"/>
          <w:spacing w:val="-2"/>
          <w:sz w:val="20"/>
          <w:szCs w:val="20"/>
        </w:rPr>
        <w:t>crecieron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t xml:space="preserve"> 2.5</w:t>
      </w:r>
      <w:r w:rsidR="003F2046" w:rsidRPr="007E6F86">
        <w:rPr>
          <w:rFonts w:asciiTheme="minorHAnsi" w:hAnsiTheme="minorHAnsi" w:cstheme="minorHAnsi"/>
          <w:spacing w:val="-2"/>
          <w:sz w:val="20"/>
          <w:szCs w:val="20"/>
        </w:rPr>
        <w:t>%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D37F61">
        <w:rPr>
          <w:rFonts w:asciiTheme="minorHAnsi" w:hAnsiTheme="minorHAnsi" w:cstheme="minorHAnsi"/>
          <w:spacing w:val="-2"/>
          <w:sz w:val="20"/>
          <w:szCs w:val="20"/>
        </w:rPr>
        <w:t>en</w:t>
      </w:r>
      <w:r w:rsidR="00F3274D" w:rsidRPr="007E6F8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el 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t>tercer</w:t>
      </w:r>
      <w:r w:rsidR="003F2046">
        <w:rPr>
          <w:rFonts w:asciiTheme="minorHAnsi" w:hAnsiTheme="minorHAnsi" w:cstheme="minorHAnsi"/>
          <w:spacing w:val="-2"/>
          <w:sz w:val="20"/>
          <w:szCs w:val="20"/>
        </w:rPr>
        <w:t xml:space="preserve"> mes de</w:t>
      </w:r>
      <w:r w:rsidR="00A25620">
        <w:rPr>
          <w:rFonts w:asciiTheme="minorHAnsi" w:hAnsiTheme="minorHAnsi" w:cstheme="minorHAnsi"/>
          <w:spacing w:val="-2"/>
          <w:sz w:val="20"/>
          <w:szCs w:val="20"/>
        </w:rPr>
        <w:t xml:space="preserve"> 2020</w:t>
      </w:r>
      <w:r w:rsidR="005F3878" w:rsidRPr="007E6F86">
        <w:rPr>
          <w:rFonts w:asciiTheme="minorHAnsi" w:hAnsiTheme="minorHAnsi" w:cstheme="minorHAnsi"/>
          <w:spacing w:val="-2"/>
          <w:sz w:val="20"/>
          <w:szCs w:val="20"/>
        </w:rPr>
        <w:t>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45160177" w14:textId="77777777" w:rsidTr="003C0CEF">
        <w:trPr>
          <w:jc w:val="center"/>
        </w:trPr>
        <w:tc>
          <w:tcPr>
            <w:tcW w:w="4844" w:type="dxa"/>
          </w:tcPr>
          <w:p w14:paraId="1316C934" w14:textId="10043EE1" w:rsidR="005F3878" w:rsidRPr="007E6F86" w:rsidRDefault="00C26542" w:rsidP="009F1F36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Principales 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Indicadores de 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</w:t>
            </w:r>
            <w:r w:rsidR="00AE1DC4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44094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nte</w:t>
            </w:r>
            <w:r w:rsidR="00A85A9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44C7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marz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 de 2020</w:t>
            </w:r>
          </w:p>
          <w:p w14:paraId="6C31945F" w14:textId="77777777" w:rsidR="005F3878" w:rsidRPr="007E6F86" w:rsidRDefault="00BE6659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C</w:t>
            </w:r>
            <w:r w:rsidR="005F387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ifras desestacionalizadas </w:t>
            </w:r>
          </w:p>
        </w:tc>
      </w:tr>
      <w:tr w:rsidR="007E6F86" w:rsidRPr="007E6F86" w14:paraId="69D10204" w14:textId="77777777" w:rsidTr="003C0CEF">
        <w:tblPrEx>
          <w:tblCellMar>
            <w:left w:w="70" w:type="dxa"/>
            <w:right w:w="70" w:type="dxa"/>
          </w:tblCellMar>
        </w:tblPrEx>
        <w:trPr>
          <w:trHeight w:val="2707"/>
          <w:jc w:val="center"/>
        </w:trPr>
        <w:tc>
          <w:tcPr>
            <w:tcW w:w="4844" w:type="dxa"/>
          </w:tcPr>
          <w:tbl>
            <w:tblPr>
              <w:tblStyle w:val="Tablaconcuadrcula"/>
              <w:tblpPr w:vertAnchor="text" w:horzAnchor="margin" w:tblpXSpec="center" w:tblpY="1"/>
              <w:tblOverlap w:val="never"/>
              <w:tblW w:w="480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952"/>
              <w:gridCol w:w="952"/>
            </w:tblGrid>
            <w:tr w:rsidR="007E6F86" w:rsidRPr="007E6F86" w14:paraId="1A40C318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 w:val="restart"/>
                  <w:tcBorders>
                    <w:top w:val="double" w:sz="4" w:space="0" w:color="auto"/>
                    <w:left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842FCEE" w14:textId="77777777" w:rsidR="00BA6823" w:rsidRPr="007E6F86" w:rsidRDefault="00BA6823" w:rsidP="00CA45B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Indicador</w:t>
                  </w:r>
                </w:p>
              </w:tc>
              <w:tc>
                <w:tcPr>
                  <w:tcW w:w="1904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CEE3A56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respecto al:</w:t>
                  </w:r>
                </w:p>
              </w:tc>
            </w:tr>
            <w:tr w:rsidR="007E6F86" w:rsidRPr="007E6F86" w14:paraId="632836CD" w14:textId="77777777" w:rsidTr="00CA45B4">
              <w:trPr>
                <w:cantSplit/>
                <w:trHeight w:val="272"/>
                <w:jc w:val="center"/>
              </w:trPr>
              <w:tc>
                <w:tcPr>
                  <w:tcW w:w="2899" w:type="dxa"/>
                  <w:vMerge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1893EFE" w14:textId="77777777" w:rsidR="00BA6823" w:rsidRPr="007E6F86" w:rsidRDefault="00BA6823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494276DB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 previo</w:t>
                  </w:r>
                </w:p>
              </w:tc>
              <w:tc>
                <w:tcPr>
                  <w:tcW w:w="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5D68E92" w14:textId="77777777" w:rsidR="00BA6823" w:rsidRPr="007E6F86" w:rsidRDefault="00DE78CB" w:rsidP="00CA45B4">
                  <w:pPr>
                    <w:pStyle w:val="Textoindependiente"/>
                    <w:keepNext/>
                    <w:keepLines/>
                    <w:spacing w:line="160" w:lineRule="exact"/>
                    <w:ind w:left="113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</w:t>
                  </w:r>
                  <w:r w:rsidR="00BA6823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ismo mes del año anterior</w:t>
                  </w:r>
                </w:p>
              </w:tc>
            </w:tr>
            <w:tr w:rsidR="00D15761" w:rsidRPr="007E6F86" w14:paraId="6EC418FA" w14:textId="77777777" w:rsidTr="00D15761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CB466B" w14:textId="77777777" w:rsidR="00D15761" w:rsidRPr="007E6F86" w:rsidRDefault="00D15761" w:rsidP="00D15761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Personal Ocupado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9593895" w14:textId="6148B58F" w:rsidR="00D15761" w:rsidRPr="00212133" w:rsidRDefault="00D15761" w:rsidP="00D15761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0.3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EDC916E" w14:textId="2A21C510" w:rsidR="00D15761" w:rsidRPr="00212133" w:rsidRDefault="00D15761" w:rsidP="00D15761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1.4</w:t>
                  </w:r>
                </w:p>
              </w:tc>
            </w:tr>
            <w:tr w:rsidR="00D15761" w:rsidRPr="007E6F86" w14:paraId="7F29B23F" w14:textId="77777777" w:rsidTr="00D15761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3FF1DF0" w14:textId="77777777" w:rsidR="00D15761" w:rsidRPr="007E6F86" w:rsidRDefault="00D15761" w:rsidP="00D15761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2C686A" w14:textId="2D86304E" w:rsidR="00D15761" w:rsidRPr="00212133" w:rsidRDefault="00D15761" w:rsidP="00D15761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0.5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BAE7775" w14:textId="3293D814" w:rsidR="00D15761" w:rsidRPr="00845B10" w:rsidRDefault="00D15761" w:rsidP="00D15761">
                  <w:pPr>
                    <w:tabs>
                      <w:tab w:val="left" w:pos="208"/>
                      <w:tab w:val="decimal" w:pos="516"/>
                    </w:tabs>
                    <w:ind w:left="113"/>
                  </w:pPr>
                  <w:r>
                    <w:tab/>
                    <w:t>(-)</w:t>
                  </w:r>
                  <w:r>
                    <w:tab/>
                    <w:t>2.1</w:t>
                  </w:r>
                </w:p>
              </w:tc>
            </w:tr>
            <w:tr w:rsidR="00D15761" w:rsidRPr="007E6F86" w14:paraId="6E302D40" w14:textId="77777777" w:rsidTr="00D15761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A8068E" w14:textId="77777777" w:rsidR="00D15761" w:rsidRPr="007E6F86" w:rsidRDefault="00D15761" w:rsidP="00D15761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210768A" w14:textId="0FF4673B" w:rsidR="00D15761" w:rsidRPr="00212133" w:rsidRDefault="00D15761" w:rsidP="00D15761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0.3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CA056D6" w14:textId="7546539D" w:rsidR="00D15761" w:rsidRPr="00212133" w:rsidRDefault="00D15761" w:rsidP="00D15761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4.3</w:t>
                  </w:r>
                </w:p>
              </w:tc>
            </w:tr>
            <w:tr w:rsidR="00D15761" w:rsidRPr="007E6F86" w14:paraId="1E90D777" w14:textId="77777777" w:rsidTr="00D15761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944E477" w14:textId="77777777" w:rsidR="00D15761" w:rsidRPr="007E6F86" w:rsidRDefault="00D15761" w:rsidP="00D15761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Horas Trabajadas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2FD7894" w14:textId="4DF451B9" w:rsidR="00D15761" w:rsidRPr="00D15761" w:rsidRDefault="00D15761" w:rsidP="00D15761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b/>
                    </w:rPr>
                  </w:pPr>
                  <w:r w:rsidRPr="00D15761">
                    <w:rPr>
                      <w:b/>
                    </w:rPr>
                    <w:tab/>
                    <w:t>(-)</w:t>
                  </w:r>
                  <w:r w:rsidRPr="00D15761">
                    <w:rPr>
                      <w:b/>
                    </w:rPr>
                    <w:tab/>
                    <w:t>1.8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107AD52" w14:textId="024A1D85" w:rsidR="00D15761" w:rsidRPr="00212133" w:rsidRDefault="00D15761" w:rsidP="00D15761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3.0</w:t>
                  </w:r>
                </w:p>
              </w:tc>
            </w:tr>
            <w:tr w:rsidR="00D15761" w:rsidRPr="007E6F86" w14:paraId="2E8FFC45" w14:textId="77777777" w:rsidTr="00D15761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6BE4F" w14:textId="77777777" w:rsidR="00D15761" w:rsidRPr="007E6F86" w:rsidRDefault="00D15761" w:rsidP="00D15761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8DFA604" w14:textId="71FBDCA5" w:rsidR="00D15761" w:rsidRPr="00212133" w:rsidRDefault="00D15761" w:rsidP="00D15761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2.0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6F0CA5C" w14:textId="24CB33FC" w:rsidR="00D15761" w:rsidRPr="00212133" w:rsidRDefault="00D15761" w:rsidP="00D15761">
                  <w:pPr>
                    <w:tabs>
                      <w:tab w:val="left" w:pos="208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3.7</w:t>
                  </w:r>
                </w:p>
              </w:tc>
            </w:tr>
            <w:tr w:rsidR="00D15761" w:rsidRPr="007E6F86" w14:paraId="0C819B1F" w14:textId="77777777" w:rsidTr="00D15761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4CDBC87" w14:textId="77777777" w:rsidR="00D15761" w:rsidRPr="007E6F86" w:rsidRDefault="00D15761" w:rsidP="00D15761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3C6829A" w14:textId="307FFC1A" w:rsidR="00D15761" w:rsidRPr="00212133" w:rsidRDefault="00D15761" w:rsidP="00D15761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0.2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8D1594" w14:textId="7EB487DB" w:rsidR="00D15761" w:rsidRPr="00845B10" w:rsidRDefault="00D15761" w:rsidP="00D15761">
                  <w:pPr>
                    <w:tabs>
                      <w:tab w:val="decimal" w:pos="516"/>
                    </w:tabs>
                    <w:ind w:left="113"/>
                  </w:pPr>
                  <w:r>
                    <w:t>1.7</w:t>
                  </w:r>
                </w:p>
              </w:tc>
            </w:tr>
            <w:tr w:rsidR="00D15761" w:rsidRPr="007E6F86" w14:paraId="40CDE3D2" w14:textId="77777777" w:rsidTr="00D15761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328AB42" w14:textId="77777777" w:rsidR="00D15761" w:rsidRPr="007E6F86" w:rsidRDefault="00D15761" w:rsidP="00D15761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Remuneraciones Medias Reales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A3EE941" w14:textId="71F97E6C" w:rsidR="00D15761" w:rsidRPr="00845B10" w:rsidRDefault="00D15761" w:rsidP="00D15761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  <w:b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0.3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A873A21" w14:textId="3753D237" w:rsidR="00D15761" w:rsidRPr="00845B10" w:rsidRDefault="00D15761" w:rsidP="00D15761">
                  <w:pPr>
                    <w:tabs>
                      <w:tab w:val="decimal" w:pos="516"/>
                    </w:tabs>
                    <w:ind w:left="113"/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2.5</w:t>
                  </w:r>
                </w:p>
              </w:tc>
            </w:tr>
            <w:tr w:rsidR="00D15761" w:rsidRPr="007E6F86" w14:paraId="736A024B" w14:textId="77777777" w:rsidTr="00D15761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A9D558" w14:textId="77777777" w:rsidR="00D15761" w:rsidRPr="007E6F86" w:rsidRDefault="00D15761" w:rsidP="00D15761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F6A5394" w14:textId="79F202FD" w:rsidR="00D15761" w:rsidRPr="00212133" w:rsidRDefault="00D15761" w:rsidP="00D15761">
                  <w:pPr>
                    <w:tabs>
                      <w:tab w:val="left" w:pos="222"/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ab/>
                    <w:t>(-)</w:t>
                  </w:r>
                  <w:r>
                    <w:tab/>
                    <w:t>0.4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D1540F6" w14:textId="244C6064" w:rsidR="00D15761" w:rsidRPr="00845B10" w:rsidRDefault="00D15761" w:rsidP="00D15761">
                  <w:pPr>
                    <w:tabs>
                      <w:tab w:val="decimal" w:pos="516"/>
                    </w:tabs>
                    <w:ind w:left="113"/>
                  </w:pPr>
                  <w:r>
                    <w:t>1.8</w:t>
                  </w:r>
                </w:p>
              </w:tc>
            </w:tr>
            <w:tr w:rsidR="00D15761" w:rsidRPr="007E6F86" w14:paraId="26F6CA5D" w14:textId="77777777" w:rsidTr="00D15761">
              <w:trPr>
                <w:cantSplit/>
                <w:trHeight w:val="227"/>
                <w:jc w:val="center"/>
              </w:trPr>
              <w:tc>
                <w:tcPr>
                  <w:tcW w:w="2899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44E6EAC9" w14:textId="77777777" w:rsidR="00D15761" w:rsidRPr="007E6F86" w:rsidRDefault="00D15761" w:rsidP="00D15761">
                  <w:pPr>
                    <w:pStyle w:val="Textoindependiente"/>
                    <w:keepNext/>
                    <w:keepLines/>
                    <w:spacing w:line="20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69C9FE74" w14:textId="14DD4E8F" w:rsidR="00D15761" w:rsidRPr="00212133" w:rsidRDefault="00D15761" w:rsidP="00D15761">
                  <w:pPr>
                    <w:tabs>
                      <w:tab w:val="decimal" w:pos="516"/>
                    </w:tabs>
                    <w:ind w:left="113"/>
                    <w:rPr>
                      <w:rFonts w:cstheme="minorHAnsi"/>
                    </w:rPr>
                  </w:pPr>
                  <w:r>
                    <w:t>0.3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5339564" w14:textId="011FBB7A" w:rsidR="00D15761" w:rsidRPr="00845B10" w:rsidRDefault="00D15761" w:rsidP="00D15761">
                  <w:pPr>
                    <w:tabs>
                      <w:tab w:val="decimal" w:pos="516"/>
                    </w:tabs>
                    <w:ind w:left="113"/>
                  </w:pPr>
                  <w:r>
                    <w:t>10.5</w:t>
                  </w:r>
                </w:p>
              </w:tc>
            </w:tr>
          </w:tbl>
          <w:p w14:paraId="64BE0BA1" w14:textId="77777777" w:rsidR="005F3878" w:rsidRPr="007E6F86" w:rsidRDefault="005F3878" w:rsidP="00BE6659">
            <w:pPr>
              <w:ind w:left="-42"/>
              <w:jc w:val="both"/>
              <w:rPr>
                <w:rFonts w:cstheme="minorHAnsi"/>
              </w:rPr>
            </w:pPr>
          </w:p>
        </w:tc>
      </w:tr>
    </w:tbl>
    <w:p w14:paraId="12474E30" w14:textId="77777777" w:rsidR="00242E61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serie desestacionalizada de los agregados se calcula de manera independiente a la de sus componentes.</w:t>
      </w:r>
    </w:p>
    <w:p w14:paraId="548F4F25" w14:textId="77777777" w:rsidR="005F3878" w:rsidRPr="007E6F86" w:rsidRDefault="00242E61" w:rsidP="00242E61">
      <w:pPr>
        <w:spacing w:after="0" w:line="140" w:lineRule="exact"/>
        <w:ind w:left="616" w:right="17" w:hanging="474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</w:t>
      </w:r>
      <w:r w:rsidRPr="007E6F86">
        <w:rPr>
          <w:rFonts w:cstheme="minorHAnsi"/>
          <w:sz w:val="14"/>
          <w:szCs w:val="14"/>
        </w:rPr>
        <w:tab/>
      </w:r>
      <w:r w:rsidR="005F3878" w:rsidRPr="007E6F86">
        <w:rPr>
          <w:rFonts w:cstheme="minorHAnsi"/>
          <w:sz w:val="14"/>
          <w:szCs w:val="14"/>
        </w:rPr>
        <w:t>INEGI.</w:t>
      </w:r>
    </w:p>
    <w:p w14:paraId="18DC11C4" w14:textId="77777777" w:rsidR="009815E0" w:rsidRPr="007E6F86" w:rsidRDefault="00BA3C98" w:rsidP="00236A0F">
      <w:pPr>
        <w:pStyle w:val="Textoindependiente"/>
        <w:spacing w:before="840" w:after="480"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7E6F86">
        <w:rPr>
          <w:rFonts w:asciiTheme="minorHAnsi" w:hAnsiTheme="minorHAnsi" w:cstheme="minorHAnsi"/>
          <w:b/>
          <w:sz w:val="22"/>
          <w:szCs w:val="20"/>
        </w:rPr>
        <w:t>Anexo de c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 xml:space="preserve">ifras </w:t>
      </w:r>
      <w:r w:rsidRPr="007E6F86">
        <w:rPr>
          <w:rFonts w:asciiTheme="minorHAnsi" w:hAnsiTheme="minorHAnsi" w:cstheme="minorHAnsi"/>
          <w:b/>
          <w:sz w:val="22"/>
          <w:szCs w:val="20"/>
        </w:rPr>
        <w:t>o</w:t>
      </w:r>
      <w:r w:rsidR="005F3878" w:rsidRPr="007E6F86">
        <w:rPr>
          <w:rFonts w:asciiTheme="minorHAnsi" w:hAnsiTheme="minorHAnsi" w:cstheme="minorHAnsi"/>
          <w:b/>
          <w:sz w:val="22"/>
          <w:szCs w:val="20"/>
        </w:rPr>
        <w:t>riginales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9DAB35F" w14:textId="77777777" w:rsidTr="005D12C6">
        <w:tc>
          <w:tcPr>
            <w:tcW w:w="4844" w:type="dxa"/>
          </w:tcPr>
          <w:p w14:paraId="4DA23F14" w14:textId="360AD86E" w:rsidR="003D60B2" w:rsidRPr="007E6F86" w:rsidRDefault="003D60B2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de los Establecimientos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IMMEX </w:t>
            </w:r>
            <w:r w:rsidR="00BE6659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por entidad federativa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durante</w:t>
            </w:r>
            <w:r w:rsidR="007551A4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F3658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marz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 de 2020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45AC8EA" w14:textId="77777777" w:rsidR="003D60B2" w:rsidRPr="007E6F86" w:rsidRDefault="003D60B2" w:rsidP="00462CB4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312292CD" w14:textId="77777777" w:rsidTr="00A05AF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261FE861" w14:textId="4C361085" w:rsidR="003D60B2" w:rsidRPr="007E6F86" w:rsidRDefault="00F36589" w:rsidP="00CA45B4">
            <w:pPr>
              <w:ind w:left="-68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23D0A17" wp14:editId="2E9FFBAD">
                  <wp:extent cx="3042000" cy="2160000"/>
                  <wp:effectExtent l="0" t="0" r="25400" b="12065"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166699D8" w14:textId="77777777" w:rsidR="003D60B2" w:rsidRPr="007E6F86" w:rsidRDefault="003D60B2" w:rsidP="003D60B2">
      <w:pPr>
        <w:spacing w:after="0" w:line="18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79289F00" w14:textId="77777777" w:rsidR="003A2CC9" w:rsidRPr="007E6F86" w:rsidRDefault="003D60B2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2668B14C" w14:textId="77777777" w:rsidR="003A2CC9" w:rsidRPr="007E6F86" w:rsidRDefault="003A2CC9" w:rsidP="003A2CC9">
      <w:pPr>
        <w:spacing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</w:p>
    <w:tbl>
      <w:tblPr>
        <w:tblStyle w:val="Tablaconcuadrcula"/>
        <w:tblW w:w="4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2E56CB28" w14:textId="77777777" w:rsidTr="008618B8">
        <w:trPr>
          <w:jc w:val="center"/>
        </w:trPr>
        <w:tc>
          <w:tcPr>
            <w:tcW w:w="4844" w:type="dxa"/>
          </w:tcPr>
          <w:p w14:paraId="19667279" w14:textId="66676EE9" w:rsidR="00661F02" w:rsidRPr="007E6F86" w:rsidRDefault="003A2CC9" w:rsidP="003A2CC9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661F0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Personal Ocupado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</w:t>
            </w:r>
            <w:r w:rsidR="000B6DF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e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stablecimientos 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360DB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</w:t>
            </w:r>
            <w:r w:rsidR="005B19FD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F36589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marz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 de 2020</w:t>
            </w:r>
          </w:p>
          <w:p w14:paraId="0A4258D6" w14:textId="77777777" w:rsidR="00661F02" w:rsidRPr="007E6F86" w:rsidRDefault="00661F02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(Variación porcentual respecto al mismo mes de un año antes)</w:t>
            </w:r>
          </w:p>
        </w:tc>
      </w:tr>
      <w:tr w:rsidR="007E6F86" w:rsidRPr="007E6F86" w14:paraId="25926582" w14:textId="77777777" w:rsidTr="00A05AF5">
        <w:tblPrEx>
          <w:tblCellMar>
            <w:left w:w="70" w:type="dxa"/>
            <w:right w:w="70" w:type="dxa"/>
          </w:tblCellMar>
        </w:tblPrEx>
        <w:trPr>
          <w:jc w:val="center"/>
        </w:trPr>
        <w:tc>
          <w:tcPr>
            <w:tcW w:w="4844" w:type="dxa"/>
            <w:vAlign w:val="center"/>
          </w:tcPr>
          <w:p w14:paraId="52BC86F6" w14:textId="42187F34" w:rsidR="00661F02" w:rsidRPr="007E6F86" w:rsidRDefault="00DB1D0E" w:rsidP="00D05251">
            <w:pPr>
              <w:ind w:left="-68"/>
              <w:jc w:val="center"/>
              <w:rPr>
                <w:rFonts w:cstheme="minorHAnsi"/>
              </w:rPr>
            </w:pPr>
            <w:r w:rsidRPr="007E6F86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C41466" wp14:editId="69272E54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1958975</wp:posOffset>
                      </wp:positionV>
                      <wp:extent cx="166370" cy="180975"/>
                      <wp:effectExtent l="0" t="0" r="5080" b="0"/>
                      <wp:wrapNone/>
                      <wp:docPr id="2" name="5 Rectángul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370" cy="1811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D16267" w14:textId="77777777" w:rsidR="00366D63" w:rsidRPr="004E4BA3" w:rsidRDefault="00366D63" w:rsidP="00B90F3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4BA3">
                                    <w:rPr>
                                      <w:rFonts w:asciiTheme="minorHAnsi" w:hAnsi="Calibri" w:cs="Arial"/>
                                      <w:color w:val="000000"/>
                                      <w:position w:val="4"/>
                                      <w:sz w:val="16"/>
                                      <w:szCs w:val="16"/>
                                      <w:vertAlign w:val="superscript"/>
                                    </w:rPr>
                                    <w:t>p/</w:t>
                                  </w:r>
                                </w:p>
                              </w:txbxContent>
                            </wps:txbx>
                            <wps:bodyPr vertOverflow="clip" wrap="square" lIns="36000" tIns="36000" rIns="36000" bIns="36000" numCol="1" spc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41466" id="5 Rectángulo" o:spid="_x0000_s1026" style="position:absolute;left:0;text-align:left;margin-left:22.35pt;margin-top:154.25pt;width:13.1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" filled="f" stroked="f" strokeweight="2pt">
                      <v:textbox inset="1mm,1mm,1mm,1mm">
                        <w:txbxContent>
                          <w:p w14:paraId="44D16267" w14:textId="77777777" w:rsidR="00366D63" w:rsidRPr="004E4BA3" w:rsidRDefault="00366D63" w:rsidP="00B90F3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4E4BA3">
                              <w:rPr>
                                <w:rFonts w:asciiTheme="minorHAnsi" w:hAnsi="Calibri" w:cs="Arial"/>
                                <w:color w:val="000000"/>
                                <w:position w:val="4"/>
                                <w:sz w:val="16"/>
                                <w:szCs w:val="16"/>
                                <w:vertAlign w:val="superscript"/>
                              </w:rPr>
                              <w:t>p/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36589">
              <w:rPr>
                <w:noProof/>
                <w:lang w:eastAsia="es-MX"/>
              </w:rPr>
              <w:drawing>
                <wp:inline distT="0" distB="0" distL="0" distR="0" wp14:anchorId="60262967" wp14:editId="67F4B6F8">
                  <wp:extent cx="3041273" cy="2160000"/>
                  <wp:effectExtent l="0" t="0" r="26035" b="12065"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</w:tbl>
    <w:p w14:paraId="7C4CF368" w14:textId="77777777" w:rsidR="00661F02" w:rsidRPr="007E6F86" w:rsidRDefault="0092682F" w:rsidP="00381D68">
      <w:pPr>
        <w:spacing w:after="0" w:line="180" w:lineRule="exact"/>
        <w:ind w:left="284" w:right="17" w:hanging="159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</w:t>
      </w:r>
      <w:r w:rsidR="00403C1A" w:rsidRPr="007E6F86">
        <w:rPr>
          <w:rFonts w:cstheme="minorHAnsi"/>
          <w:sz w:val="14"/>
          <w:szCs w:val="14"/>
        </w:rPr>
        <w:t xml:space="preserve"> a partir del </w:t>
      </w:r>
      <w:r w:rsidR="00FB6027" w:rsidRPr="007E6F86">
        <w:rPr>
          <w:rFonts w:cstheme="minorHAnsi"/>
          <w:sz w:val="14"/>
          <w:szCs w:val="14"/>
        </w:rPr>
        <w:t>año</w:t>
      </w:r>
      <w:r w:rsidR="00403C1A" w:rsidRPr="007E6F86">
        <w:rPr>
          <w:rFonts w:cstheme="minorHAnsi"/>
          <w:sz w:val="14"/>
          <w:szCs w:val="14"/>
        </w:rPr>
        <w:t xml:space="preserve"> que se indica</w:t>
      </w:r>
      <w:r w:rsidRPr="007E6F86">
        <w:rPr>
          <w:rFonts w:cstheme="minorHAnsi"/>
          <w:sz w:val="14"/>
          <w:szCs w:val="14"/>
        </w:rPr>
        <w:t>.</w:t>
      </w:r>
    </w:p>
    <w:p w14:paraId="2F22CC0D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7377F51" w14:textId="77777777" w:rsidTr="0090208B">
        <w:tc>
          <w:tcPr>
            <w:tcW w:w="4844" w:type="dxa"/>
          </w:tcPr>
          <w:p w14:paraId="64FADE85" w14:textId="67BE91C1" w:rsidR="0090208B" w:rsidRPr="007E6F86" w:rsidRDefault="0090208B" w:rsidP="0099191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Personal Ocupado según condición de contratación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durante </w:t>
            </w:r>
            <w:r w:rsidR="0099191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marzo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de 2020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0C2EA4F4" w14:textId="77777777" w:rsidTr="0090208B">
        <w:tc>
          <w:tcPr>
            <w:tcW w:w="4844" w:type="dxa"/>
          </w:tcPr>
          <w:tbl>
            <w:tblPr>
              <w:tblStyle w:val="Tablaconcuadrcula"/>
              <w:tblpPr w:leftFromText="142" w:rightFromText="142" w:vertAnchor="text" w:horzAnchor="margin" w:tblpY="35"/>
              <w:tblOverlap w:val="never"/>
              <w:tblW w:w="4983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986"/>
              <w:gridCol w:w="876"/>
            </w:tblGrid>
            <w:tr w:rsidR="007E6F86" w:rsidRPr="007E6F86" w14:paraId="58CDBC98" w14:textId="77777777" w:rsidTr="00A94112">
              <w:trPr>
                <w:cantSplit/>
                <w:trHeight w:val="231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71C0896" w14:textId="77777777" w:rsidR="0090208B" w:rsidRPr="007E6F86" w:rsidRDefault="0090208B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Condición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9824B3F" w14:textId="77777777" w:rsidR="0090208B" w:rsidRPr="007E6F86" w:rsidRDefault="0090208B" w:rsidP="009A5C09">
                  <w:pPr>
                    <w:pStyle w:val="Textoindependiente"/>
                    <w:keepNext/>
                    <w:keepLines/>
                    <w:spacing w:line="160" w:lineRule="exact"/>
                    <w:ind w:left="15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Personas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68D60F6" w14:textId="77777777" w:rsidR="0090208B" w:rsidRPr="007E6F86" w:rsidRDefault="0090208B" w:rsidP="00DE78CB">
                  <w:pPr>
                    <w:pStyle w:val="Textoindependiente"/>
                    <w:keepNext/>
                    <w:keepLines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Variación % anual</w:t>
                  </w:r>
                </w:p>
              </w:tc>
            </w:tr>
            <w:tr w:rsidR="00B20389" w:rsidRPr="007E6F86" w14:paraId="3CA6E119" w14:textId="77777777" w:rsidTr="00B20389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C8FD64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8" w:firstLine="41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Total</w:t>
                  </w:r>
                </w:p>
              </w:tc>
              <w:tc>
                <w:tcPr>
                  <w:tcW w:w="986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4ADCDEE" w14:textId="63329622" w:rsidR="00B20389" w:rsidRPr="00B20389" w:rsidRDefault="00991911" w:rsidP="00B20389">
                  <w:pPr>
                    <w:tabs>
                      <w:tab w:val="decimal" w:pos="787"/>
                    </w:tabs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3,020,087</w:t>
                  </w:r>
                </w:p>
              </w:tc>
              <w:tc>
                <w:tcPr>
                  <w:tcW w:w="876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AC1ECD1" w14:textId="44C64240" w:rsidR="00B20389" w:rsidRPr="00332D0E" w:rsidRDefault="00B20389" w:rsidP="00991911">
                  <w:pPr>
                    <w:tabs>
                      <w:tab w:val="left" w:pos="165"/>
                      <w:tab w:val="decimal" w:pos="465"/>
                    </w:tabs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</w:r>
                  <w:r w:rsidRPr="00B20389">
                    <w:rPr>
                      <w:b/>
                      <w:bCs/>
                      <w:u w:val="single"/>
                    </w:rPr>
                    <w:t>1.</w:t>
                  </w:r>
                  <w:r w:rsidR="00991911">
                    <w:rPr>
                      <w:b/>
                      <w:bCs/>
                      <w:u w:val="single"/>
                    </w:rPr>
                    <w:t>5</w:t>
                  </w:r>
                </w:p>
              </w:tc>
            </w:tr>
            <w:tr w:rsidR="00991911" w:rsidRPr="007E6F86" w14:paraId="386C81E0" w14:textId="77777777" w:rsidTr="00991911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9164762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6BD6980" w14:textId="26866233" w:rsidR="00991911" w:rsidRPr="00FE0C4A" w:rsidRDefault="00991911" w:rsidP="00991911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2,670,674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B850061" w14:textId="1A623FC7" w:rsidR="00991911" w:rsidRPr="00332D0E" w:rsidRDefault="00991911" w:rsidP="00991911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2.1</w:t>
                  </w:r>
                </w:p>
              </w:tc>
            </w:tr>
            <w:tr w:rsidR="00991911" w:rsidRPr="007E6F86" w14:paraId="4400A317" w14:textId="77777777" w:rsidTr="00991911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5BF32EF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Contratado por el establecimiento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311DC63" w14:textId="6021A966" w:rsidR="00991911" w:rsidRPr="00FE0C4A" w:rsidRDefault="00991911" w:rsidP="00991911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2,148,165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F40621C" w14:textId="0DAA3515" w:rsidR="00991911" w:rsidRPr="00332D0E" w:rsidRDefault="00991911" w:rsidP="00991911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1.6</w:t>
                  </w:r>
                </w:p>
              </w:tc>
            </w:tr>
            <w:tr w:rsidR="00991911" w:rsidRPr="007E6F86" w14:paraId="638A6B01" w14:textId="77777777" w:rsidTr="00991911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77D8ECE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6DC72CA" w14:textId="5DDAE0F4" w:rsidR="00991911" w:rsidRPr="00FE0C4A" w:rsidRDefault="00991911" w:rsidP="00991911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1,823,130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22C962F" w14:textId="389F518D" w:rsidR="00991911" w:rsidRPr="00332D0E" w:rsidRDefault="00991911" w:rsidP="00991911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2.1</w:t>
                  </w:r>
                </w:p>
              </w:tc>
            </w:tr>
            <w:tr w:rsidR="00991911" w:rsidRPr="007E6F86" w14:paraId="20361197" w14:textId="77777777" w:rsidTr="00991911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037EEB6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CDA4CC" w14:textId="7F0D94F5" w:rsidR="00991911" w:rsidRPr="00FE0C4A" w:rsidRDefault="00991911" w:rsidP="00991911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325,035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837D012" w14:textId="1149E85C" w:rsidR="00991911" w:rsidRPr="00FE0C4A" w:rsidRDefault="00991911" w:rsidP="00991911">
                  <w:pPr>
                    <w:tabs>
                      <w:tab w:val="decimal" w:pos="462"/>
                    </w:tabs>
                  </w:pPr>
                  <w:r>
                    <w:t>1.4</w:t>
                  </w:r>
                </w:p>
              </w:tc>
            </w:tr>
            <w:tr w:rsidR="00991911" w:rsidRPr="007E6F86" w14:paraId="4C135BC1" w14:textId="77777777" w:rsidTr="00991911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54D9988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Subcontratado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D07E1C8" w14:textId="1FCD02FA" w:rsidR="00991911" w:rsidRPr="00FE0C4A" w:rsidRDefault="00991911" w:rsidP="00991911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522,509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6D744C" w14:textId="02DDD2E3" w:rsidR="00991911" w:rsidRPr="00332D0E" w:rsidRDefault="00991911" w:rsidP="00991911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4.2</w:t>
                  </w:r>
                </w:p>
              </w:tc>
            </w:tr>
            <w:tr w:rsidR="00991911" w:rsidRPr="007E6F86" w14:paraId="407C328B" w14:textId="77777777" w:rsidTr="00991911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B3D448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6E3877B" w14:textId="60BD33F1" w:rsidR="00991911" w:rsidRPr="00FE0C4A" w:rsidRDefault="00991911" w:rsidP="00991911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410,428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1D12B70" w14:textId="1D1CC581" w:rsidR="00991911" w:rsidRPr="00332D0E" w:rsidRDefault="00991911" w:rsidP="00991911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4.1</w:t>
                  </w:r>
                </w:p>
              </w:tc>
            </w:tr>
            <w:tr w:rsidR="00991911" w:rsidRPr="007E6F86" w14:paraId="32DDBCFC" w14:textId="77777777" w:rsidTr="00991911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7ABC394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37AF0BE" w14:textId="526B2DA3" w:rsidR="00991911" w:rsidRPr="00FE0C4A" w:rsidRDefault="00991911" w:rsidP="00991911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112,081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E7252C2" w14:textId="4AF75026" w:rsidR="00991911" w:rsidRPr="00FE0C4A" w:rsidRDefault="00991911" w:rsidP="00991911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4.5</w:t>
                  </w:r>
                </w:p>
              </w:tc>
            </w:tr>
            <w:tr w:rsidR="00991911" w:rsidRPr="007E6F86" w14:paraId="34415D69" w14:textId="77777777" w:rsidTr="00991911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FA7E796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spacing w:line="200" w:lineRule="exact"/>
                    <w:ind w:left="22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76C4FBD" w14:textId="07960F87" w:rsidR="00991911" w:rsidRPr="00FE0C4A" w:rsidRDefault="00991911" w:rsidP="00991911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2,670,674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3BF561" w14:textId="5315625F" w:rsidR="00991911" w:rsidRPr="00332D0E" w:rsidRDefault="00991911" w:rsidP="00991911">
                  <w:pPr>
                    <w:tabs>
                      <w:tab w:val="left" w:pos="165"/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2.1</w:t>
                  </w:r>
                </w:p>
              </w:tc>
            </w:tr>
            <w:tr w:rsidR="00991911" w:rsidRPr="007E6F86" w14:paraId="37902F30" w14:textId="77777777" w:rsidTr="00991911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A95072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C80144E" w14:textId="55EFFA38" w:rsidR="00991911" w:rsidRPr="00FE0C4A" w:rsidRDefault="00991911" w:rsidP="00991911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2,233,558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97EDF2" w14:textId="1ED761A9" w:rsidR="00991911" w:rsidRPr="00332D0E" w:rsidRDefault="00991911" w:rsidP="00991911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2.5</w:t>
                  </w:r>
                </w:p>
              </w:tc>
            </w:tr>
            <w:tr w:rsidR="00991911" w:rsidRPr="007E6F86" w14:paraId="3643B0FF" w14:textId="77777777" w:rsidTr="00991911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16F08D9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B34075" w14:textId="4227716C" w:rsidR="00991911" w:rsidRPr="00FE0C4A" w:rsidRDefault="00991911" w:rsidP="00991911">
                  <w:pPr>
                    <w:tabs>
                      <w:tab w:val="decimal" w:pos="787"/>
                    </w:tabs>
                    <w:rPr>
                      <w:bCs/>
                    </w:rPr>
                  </w:pPr>
                  <w:r>
                    <w:t>437,116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BC70E3" w14:textId="36698A5F" w:rsidR="00991911" w:rsidRPr="00FE0C4A" w:rsidRDefault="00991911" w:rsidP="00991911">
                  <w:pPr>
                    <w:tabs>
                      <w:tab w:val="left" w:pos="165"/>
                      <w:tab w:val="decimal" w:pos="462"/>
                    </w:tabs>
                  </w:pPr>
                  <w:r>
                    <w:tab/>
                    <w:t>(-)</w:t>
                  </w:r>
                  <w:r>
                    <w:tab/>
                    <w:t>0.2</w:t>
                  </w:r>
                </w:p>
              </w:tc>
            </w:tr>
            <w:tr w:rsidR="00991911" w:rsidRPr="007E6F86" w14:paraId="5FFB02B4" w14:textId="77777777" w:rsidTr="00991911">
              <w:trPr>
                <w:cantSplit/>
                <w:trHeight w:val="227"/>
              </w:trPr>
              <w:tc>
                <w:tcPr>
                  <w:tcW w:w="293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5DE9FC47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986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7480213B" w14:textId="40ADF72B" w:rsidR="00991911" w:rsidRPr="00FE0C4A" w:rsidRDefault="00991911" w:rsidP="00991911">
                  <w:pPr>
                    <w:tabs>
                      <w:tab w:val="decimal" w:pos="787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349,413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287D4C8" w14:textId="504E61DD" w:rsidR="00991911" w:rsidRPr="00FE0C4A" w:rsidRDefault="00991911" w:rsidP="00991911">
                  <w:pPr>
                    <w:tabs>
                      <w:tab w:val="decimal" w:pos="4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3.5</w:t>
                  </w:r>
                </w:p>
              </w:tc>
            </w:tr>
          </w:tbl>
          <w:p w14:paraId="3BA38B95" w14:textId="77777777" w:rsidR="0090208B" w:rsidRPr="007E6F86" w:rsidRDefault="0090208B" w:rsidP="0090208B">
            <w:pPr>
              <w:pStyle w:val="Textoindependiente"/>
              <w:keepNext/>
              <w:keepLines/>
              <w:ind w:left="153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747AE59A" w14:textId="77777777" w:rsidR="0092682F" w:rsidRPr="007E6F86" w:rsidRDefault="0092682F" w:rsidP="00381D68">
      <w:pPr>
        <w:spacing w:after="0" w:line="180" w:lineRule="exact"/>
        <w:ind w:left="284" w:right="17" w:hanging="15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  <w:position w:val="-2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29C7314B" w14:textId="77777777" w:rsidR="00381D68" w:rsidRPr="007E6F86" w:rsidRDefault="00381D68" w:rsidP="003A2CC9">
      <w:pPr>
        <w:spacing w:after="24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DF71365" w14:textId="77777777" w:rsidTr="000E713A">
        <w:tc>
          <w:tcPr>
            <w:tcW w:w="4844" w:type="dxa"/>
          </w:tcPr>
          <w:p w14:paraId="59BAD6E6" w14:textId="679F91C3" w:rsidR="00A96075" w:rsidRPr="007E6F86" w:rsidRDefault="00A96075" w:rsidP="005949A7">
            <w:pPr>
              <w:pStyle w:val="Textoindependiente"/>
              <w:keepNext/>
              <w:keepLines/>
              <w:widowControl w:val="0"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lastRenderedPageBreak/>
              <w:t xml:space="preserve">Distribución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del Personal Ocupado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>en los establecimientos con programa IMMEX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435CE6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2654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por entidad federativa </w:t>
            </w:r>
            <w:r w:rsidR="00E530A2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F36589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marz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o de 2020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C47376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6FD3086C" w14:textId="77777777" w:rsidR="00A96075" w:rsidRPr="007E6F86" w:rsidRDefault="00A96075" w:rsidP="003A2CC9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(Estructura porcentual)</w:t>
            </w:r>
          </w:p>
        </w:tc>
      </w:tr>
      <w:tr w:rsidR="007E6F86" w:rsidRPr="007E6F86" w14:paraId="22DC2D97" w14:textId="77777777" w:rsidTr="00A05AF5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5AAFBC6B" w14:textId="3C77D71C" w:rsidR="00A96075" w:rsidRPr="007E6F86" w:rsidRDefault="00F36589" w:rsidP="008618B8">
            <w:pPr>
              <w:ind w:left="-68"/>
              <w:jc w:val="both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5C372EA" wp14:editId="41580BE1">
                  <wp:extent cx="3028146" cy="2160000"/>
                  <wp:effectExtent l="0" t="0" r="20320" b="12065"/>
                  <wp:docPr id="5" name="Gráfico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4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</w:tbl>
    <w:p w14:paraId="73CDAFBA" w14:textId="77777777" w:rsidR="006A463D" w:rsidRPr="007E6F86" w:rsidRDefault="006A463D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="00D01836" w:rsidRPr="007E6F86">
        <w:rPr>
          <w:rFonts w:cstheme="minorHAnsi"/>
          <w:sz w:val="14"/>
          <w:szCs w:val="14"/>
        </w:rPr>
        <w:t>Cifras preliminares.</w:t>
      </w:r>
    </w:p>
    <w:p w14:paraId="34DB636A" w14:textId="77777777" w:rsidR="00381D68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B3ACC7E" w14:textId="77777777" w:rsidTr="00BE2D4D">
        <w:trPr>
          <w:jc w:val="right"/>
        </w:trPr>
        <w:tc>
          <w:tcPr>
            <w:tcW w:w="4842" w:type="dxa"/>
          </w:tcPr>
          <w:p w14:paraId="5F81A243" w14:textId="4BEB6258" w:rsidR="00E441B8" w:rsidRPr="007E6F86" w:rsidRDefault="00E441B8" w:rsidP="001757AA">
            <w:pPr>
              <w:pStyle w:val="Textoindependiente"/>
              <w:keepNext/>
              <w:keepLines/>
              <w:spacing w:after="40" w:line="18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y Remuneraciones Medias Reales 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FC07E3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1757AA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marz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o de 2020</w:t>
            </w:r>
            <w:r w:rsidR="00A67A8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A67A85" w:rsidRPr="0091413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</w:tc>
      </w:tr>
      <w:tr w:rsidR="007E6F86" w:rsidRPr="007E6F86" w14:paraId="7D4EA024" w14:textId="77777777" w:rsidTr="00390B63">
        <w:trPr>
          <w:trHeight w:val="4212"/>
          <w:jc w:val="right"/>
        </w:trPr>
        <w:tc>
          <w:tcPr>
            <w:tcW w:w="4842" w:type="dxa"/>
          </w:tcPr>
          <w:tbl>
            <w:tblPr>
              <w:tblStyle w:val="Tablaconcuadrcula"/>
              <w:tblW w:w="4997" w:type="pct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371"/>
              <w:gridCol w:w="725"/>
              <w:gridCol w:w="713"/>
            </w:tblGrid>
            <w:tr w:rsidR="007E6F86" w:rsidRPr="007E6F86" w14:paraId="0C8EC3BC" w14:textId="77777777" w:rsidTr="00DE78CB"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69C3C3AE" w14:textId="77777777" w:rsidR="00E441B8" w:rsidRPr="007E6F86" w:rsidRDefault="00E441B8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Condición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1636D61C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80" w:right="-100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Miles de </w:t>
                  </w:r>
                  <w:r w:rsidR="00D978E3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h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oras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0C0B93A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ind w:left="-48" w:right="-43"/>
                    <w:jc w:val="center"/>
                    <w:rPr>
                      <w:rFonts w:asciiTheme="minorHAnsi" w:hAnsiTheme="minorHAnsi" w:cstheme="minorHAnsi"/>
                      <w:sz w:val="16"/>
                      <w:szCs w:val="18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 xml:space="preserve">Variación % </w:t>
                  </w:r>
                  <w:r w:rsidR="0039219B"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a</w:t>
                  </w:r>
                  <w:r w:rsidRPr="007E6F86">
                    <w:rPr>
                      <w:rFonts w:asciiTheme="minorHAnsi" w:hAnsiTheme="minorHAnsi" w:cstheme="minorHAnsi"/>
                      <w:sz w:val="16"/>
                      <w:szCs w:val="18"/>
                    </w:rPr>
                    <w:t>nual</w:t>
                  </w:r>
                </w:p>
              </w:tc>
            </w:tr>
            <w:tr w:rsidR="00991911" w:rsidRPr="007E6F86" w14:paraId="6BC0A2BD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5BF7B8B8" w14:textId="77777777" w:rsidR="00991911" w:rsidRPr="007E6F86" w:rsidRDefault="00991911" w:rsidP="00991911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  <w:u w:val="single"/>
                    </w:rPr>
                    <w:t>Horas Trabajadas</w:t>
                  </w:r>
                </w:p>
              </w:tc>
              <w:tc>
                <w:tcPr>
                  <w:tcW w:w="725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76583D" w14:textId="7135CE58" w:rsidR="00991911" w:rsidRPr="00991911" w:rsidRDefault="00991911" w:rsidP="00991911">
                  <w:pPr>
                    <w:tabs>
                      <w:tab w:val="decimal" w:pos="562"/>
                    </w:tabs>
                    <w:rPr>
                      <w:b/>
                      <w:bCs/>
                      <w:u w:val="single"/>
                    </w:rPr>
                  </w:pPr>
                  <w:r w:rsidRPr="00991911">
                    <w:rPr>
                      <w:b/>
                      <w:bCs/>
                      <w:color w:val="000000"/>
                      <w:u w:val="single"/>
                    </w:rPr>
                    <w:t>571,439</w:t>
                  </w:r>
                </w:p>
              </w:tc>
              <w:tc>
                <w:tcPr>
                  <w:tcW w:w="713" w:type="dxa"/>
                  <w:tcBorders>
                    <w:top w:val="double" w:sz="4" w:space="0" w:color="auto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C23FD7E" w14:textId="28B685F0" w:rsidR="00991911" w:rsidRPr="00B20389" w:rsidRDefault="00991911" w:rsidP="001757AA">
                  <w:pPr>
                    <w:tabs>
                      <w:tab w:val="left" w:pos="32"/>
                      <w:tab w:val="decimal" w:pos="298"/>
                    </w:tabs>
                    <w:rPr>
                      <w:b/>
                      <w:bCs/>
                      <w:u w:val="single"/>
                    </w:rPr>
                  </w:pPr>
                  <w:r>
                    <w:rPr>
                      <w:b/>
                      <w:bCs/>
                      <w:color w:val="000000"/>
                    </w:rPr>
                    <w:tab/>
                    <w:t>(-)</w:t>
                  </w:r>
                  <w:r>
                    <w:rPr>
                      <w:b/>
                      <w:bCs/>
                      <w:color w:val="000000"/>
                    </w:rPr>
                    <w:tab/>
                  </w:r>
                  <w:r w:rsidRPr="001757AA">
                    <w:rPr>
                      <w:b/>
                      <w:bCs/>
                      <w:color w:val="000000"/>
                      <w:u w:val="single"/>
                    </w:rPr>
                    <w:t>3.5</w:t>
                  </w:r>
                </w:p>
              </w:tc>
            </w:tr>
            <w:tr w:rsidR="00991911" w:rsidRPr="007E6F86" w14:paraId="7D873F89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8300FF0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6E05DF4" w14:textId="2E9BED02" w:rsidR="00991911" w:rsidRPr="00643AF2" w:rsidRDefault="00991911" w:rsidP="00991911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504,727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28812578" w14:textId="2BCB29AD" w:rsidR="00991911" w:rsidRPr="00643AF2" w:rsidRDefault="00991911" w:rsidP="001757AA">
                  <w:pPr>
                    <w:tabs>
                      <w:tab w:val="left" w:pos="32"/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4.1</w:t>
                  </w:r>
                </w:p>
              </w:tc>
            </w:tr>
            <w:tr w:rsidR="00991911" w:rsidRPr="007E6F86" w14:paraId="713AE626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9D6DE5" w14:textId="77777777" w:rsidR="00991911" w:rsidRPr="007E6F86" w:rsidRDefault="00991911" w:rsidP="00991911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contratado directamente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A8DBF3C" w14:textId="0A8F58DD" w:rsidR="00991911" w:rsidRPr="00643AF2" w:rsidRDefault="00991911" w:rsidP="00991911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403,613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AEE40DC" w14:textId="2D7DF23C" w:rsidR="00991911" w:rsidRPr="00643AF2" w:rsidRDefault="00991911" w:rsidP="001757AA">
                  <w:pPr>
                    <w:tabs>
                      <w:tab w:val="left" w:pos="32"/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3.6</w:t>
                  </w:r>
                </w:p>
              </w:tc>
            </w:tr>
            <w:tr w:rsidR="00991911" w:rsidRPr="007E6F86" w14:paraId="25EC8304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B9C42C7" w14:textId="77777777" w:rsidR="00991911" w:rsidRPr="007E6F86" w:rsidRDefault="00991911" w:rsidP="0099191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4BAB99D" w14:textId="195DADC2" w:rsidR="00991911" w:rsidRPr="00643AF2" w:rsidRDefault="00991911" w:rsidP="00991911">
                  <w:pPr>
                    <w:tabs>
                      <w:tab w:val="decimal" w:pos="562"/>
                    </w:tabs>
                  </w:pPr>
                  <w:r>
                    <w:t>340,642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A6F9678" w14:textId="7112A151" w:rsidR="00991911" w:rsidRPr="00643AF2" w:rsidRDefault="00991911" w:rsidP="001757AA">
                  <w:pPr>
                    <w:tabs>
                      <w:tab w:val="left" w:pos="32"/>
                      <w:tab w:val="decimal" w:pos="298"/>
                    </w:tabs>
                  </w:pPr>
                  <w:r>
                    <w:tab/>
                    <w:t>(-)</w:t>
                  </w:r>
                  <w:r>
                    <w:tab/>
                    <w:t>4.3</w:t>
                  </w:r>
                </w:p>
              </w:tc>
            </w:tr>
            <w:tr w:rsidR="00991911" w:rsidRPr="007E6F86" w14:paraId="30CAACC7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6AE905" w14:textId="77777777" w:rsidR="00991911" w:rsidRPr="007E6F86" w:rsidRDefault="00991911" w:rsidP="0099191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97A6A58" w14:textId="29FB56CB" w:rsidR="00991911" w:rsidRPr="00643AF2" w:rsidRDefault="00991911" w:rsidP="00991911">
                  <w:pPr>
                    <w:tabs>
                      <w:tab w:val="decimal" w:pos="562"/>
                    </w:tabs>
                  </w:pPr>
                  <w:r>
                    <w:t>62,971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384E5975" w14:textId="53163357" w:rsidR="00991911" w:rsidRPr="00643AF2" w:rsidRDefault="00991911" w:rsidP="001757AA">
                  <w:pPr>
                    <w:tabs>
                      <w:tab w:val="left" w:pos="32"/>
                      <w:tab w:val="decimal" w:pos="298"/>
                    </w:tabs>
                  </w:pPr>
                  <w:r>
                    <w:tab/>
                    <w:t>(-)</w:t>
                  </w:r>
                  <w:r>
                    <w:tab/>
                    <w:t>0.2</w:t>
                  </w:r>
                </w:p>
              </w:tc>
            </w:tr>
            <w:tr w:rsidR="00991911" w:rsidRPr="007E6F86" w14:paraId="3601C684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6A532EE0" w14:textId="77777777" w:rsidR="00991911" w:rsidRPr="007E6F86" w:rsidRDefault="00991911" w:rsidP="00991911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Por personal subcontratado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43A2663" w14:textId="694B3A31" w:rsidR="00991911" w:rsidRPr="00643AF2" w:rsidRDefault="00991911" w:rsidP="00991911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101,114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15DF63BB" w14:textId="7C293C98" w:rsidR="00991911" w:rsidRPr="00643AF2" w:rsidRDefault="00991911" w:rsidP="001757AA">
                  <w:pPr>
                    <w:tabs>
                      <w:tab w:val="left" w:pos="32"/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5.9</w:t>
                  </w:r>
                </w:p>
              </w:tc>
            </w:tr>
            <w:tr w:rsidR="00991911" w:rsidRPr="007E6F86" w14:paraId="22A7C147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2977A9" w14:textId="77777777" w:rsidR="00991911" w:rsidRPr="007E6F86" w:rsidRDefault="00991911" w:rsidP="0099191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AE09A10" w14:textId="1EB8F398" w:rsidR="00991911" w:rsidRPr="00643AF2" w:rsidRDefault="00991911" w:rsidP="00991911">
                  <w:pPr>
                    <w:tabs>
                      <w:tab w:val="decimal" w:pos="562"/>
                    </w:tabs>
                  </w:pPr>
                  <w:r>
                    <w:t>79,260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832177" w14:textId="788625A6" w:rsidR="00991911" w:rsidRPr="00643AF2" w:rsidRDefault="00991911" w:rsidP="001757AA">
                  <w:pPr>
                    <w:tabs>
                      <w:tab w:val="left" w:pos="32"/>
                      <w:tab w:val="decimal" w:pos="298"/>
                    </w:tabs>
                  </w:pPr>
                  <w:r>
                    <w:tab/>
                    <w:t>(-)</w:t>
                  </w:r>
                  <w:r>
                    <w:tab/>
                    <w:t>6.0</w:t>
                  </w:r>
                </w:p>
              </w:tc>
            </w:tr>
            <w:tr w:rsidR="00991911" w:rsidRPr="007E6F86" w14:paraId="70811CE4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8AE7B9D" w14:textId="77777777" w:rsidR="00991911" w:rsidRPr="007E6F86" w:rsidRDefault="00991911" w:rsidP="0099191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C90010" w14:textId="527A2121" w:rsidR="00991911" w:rsidRPr="00643AF2" w:rsidRDefault="00991911" w:rsidP="00991911">
                  <w:pPr>
                    <w:tabs>
                      <w:tab w:val="decimal" w:pos="562"/>
                    </w:tabs>
                  </w:pPr>
                  <w:r>
                    <w:t>21,854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2145155" w14:textId="5E228A40" w:rsidR="00991911" w:rsidRPr="00643AF2" w:rsidRDefault="00991911" w:rsidP="001757AA">
                  <w:pPr>
                    <w:tabs>
                      <w:tab w:val="left" w:pos="32"/>
                      <w:tab w:val="decimal" w:pos="298"/>
                    </w:tabs>
                  </w:pPr>
                  <w:r>
                    <w:tab/>
                    <w:t>(-)</w:t>
                  </w:r>
                  <w:r>
                    <w:tab/>
                    <w:t>5.4</w:t>
                  </w:r>
                </w:p>
              </w:tc>
            </w:tr>
            <w:tr w:rsidR="00991911" w:rsidRPr="007E6F86" w14:paraId="04CEDFAF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243E5010" w14:textId="77777777" w:rsidR="00991911" w:rsidRPr="007E6F86" w:rsidRDefault="00991911" w:rsidP="00991911">
                  <w:pPr>
                    <w:pStyle w:val="Textoindependiente"/>
                    <w:widowControl w:val="0"/>
                    <w:spacing w:line="200" w:lineRule="exact"/>
                    <w:ind w:left="225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Ambos tipos de contratación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5924BC2" w14:textId="2753ADCA" w:rsidR="00991911" w:rsidRPr="00643AF2" w:rsidRDefault="00991911" w:rsidP="00991911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504,727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8711210" w14:textId="25EF4BAD" w:rsidR="00991911" w:rsidRPr="00643AF2" w:rsidRDefault="00991911" w:rsidP="001757AA">
                  <w:pPr>
                    <w:tabs>
                      <w:tab w:val="left" w:pos="32"/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  <w:t>(-)</w:t>
                  </w:r>
                  <w:r>
                    <w:rPr>
                      <w:b/>
                      <w:bCs/>
                    </w:rPr>
                    <w:tab/>
                    <w:t>4.1</w:t>
                  </w:r>
                </w:p>
              </w:tc>
            </w:tr>
            <w:tr w:rsidR="00991911" w:rsidRPr="007E6F86" w14:paraId="0D607787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F67F752" w14:textId="77777777" w:rsidR="00991911" w:rsidRPr="007E6F86" w:rsidRDefault="00991911" w:rsidP="0099191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2287C7DA" w14:textId="4A1C9CA4" w:rsidR="00991911" w:rsidRPr="00643AF2" w:rsidRDefault="00991911" w:rsidP="00991911">
                  <w:pPr>
                    <w:tabs>
                      <w:tab w:val="decimal" w:pos="562"/>
                    </w:tabs>
                  </w:pPr>
                  <w:r>
                    <w:t>419,902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E0ABF7A" w14:textId="1F2A61E9" w:rsidR="00991911" w:rsidRPr="00643AF2" w:rsidRDefault="00991911" w:rsidP="001757AA">
                  <w:pPr>
                    <w:tabs>
                      <w:tab w:val="left" w:pos="32"/>
                      <w:tab w:val="decimal" w:pos="298"/>
                    </w:tabs>
                  </w:pPr>
                  <w:r>
                    <w:tab/>
                    <w:t>(-)</w:t>
                  </w:r>
                  <w:r>
                    <w:tab/>
                    <w:t>4.6</w:t>
                  </w:r>
                </w:p>
              </w:tc>
            </w:tr>
            <w:tr w:rsidR="00991911" w:rsidRPr="007E6F86" w14:paraId="3CFB6704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8D61F1A" w14:textId="77777777" w:rsidR="00991911" w:rsidRPr="007E6F86" w:rsidRDefault="00991911" w:rsidP="00991911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97416F7" w14:textId="73DAAD61" w:rsidR="00991911" w:rsidRPr="00643AF2" w:rsidRDefault="00991911" w:rsidP="00991911">
                  <w:pPr>
                    <w:tabs>
                      <w:tab w:val="decimal" w:pos="562"/>
                    </w:tabs>
                  </w:pPr>
                  <w:r>
                    <w:t>84,825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55A1D87F" w14:textId="2D9E06F8" w:rsidR="00991911" w:rsidRPr="00643AF2" w:rsidRDefault="00991911" w:rsidP="001757AA">
                  <w:pPr>
                    <w:tabs>
                      <w:tab w:val="left" w:pos="32"/>
                      <w:tab w:val="decimal" w:pos="298"/>
                    </w:tabs>
                  </w:pPr>
                  <w:r>
                    <w:tab/>
                    <w:t>(-)</w:t>
                  </w:r>
                  <w:r>
                    <w:tab/>
                    <w:t>1.6</w:t>
                  </w:r>
                </w:p>
              </w:tc>
            </w:tr>
            <w:tr w:rsidR="00991911" w:rsidRPr="007E6F86" w14:paraId="384EBC01" w14:textId="77777777" w:rsidTr="00991911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3ABC6FE" w14:textId="77777777" w:rsidR="00991911" w:rsidRPr="007E6F86" w:rsidRDefault="00991911" w:rsidP="00991911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3FFDBD23" w14:textId="6FE66839" w:rsidR="00991911" w:rsidRPr="00643AF2" w:rsidRDefault="00991911" w:rsidP="00991911">
                  <w:pPr>
                    <w:tabs>
                      <w:tab w:val="decimal" w:pos="562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66,712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44DD0C5" w14:textId="311D9E30" w:rsidR="00991911" w:rsidRPr="00643AF2" w:rsidRDefault="00991911" w:rsidP="00991911">
                  <w:pPr>
                    <w:tabs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1.3</w:t>
                  </w:r>
                </w:p>
              </w:tc>
            </w:tr>
            <w:tr w:rsidR="00B20389" w:rsidRPr="007E6F86" w14:paraId="79177B9F" w14:textId="77777777" w:rsidTr="00B20389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3F8F532C" w14:textId="77777777" w:rsidR="00B20389" w:rsidRPr="007E6F86" w:rsidRDefault="00B20389" w:rsidP="00B20389">
                  <w:pPr>
                    <w:spacing w:line="200" w:lineRule="exact"/>
                    <w:rPr>
                      <w:rFonts w:cstheme="minorHAnsi"/>
                      <w:b/>
                      <w:u w:val="single"/>
                    </w:rPr>
                  </w:pPr>
                  <w:r w:rsidRPr="007E6F86">
                    <w:rPr>
                      <w:rFonts w:cstheme="minorHAnsi"/>
                      <w:b/>
                      <w:u w:val="single"/>
                    </w:rPr>
                    <w:t>Remuneraciones Medias Reales*</w:t>
                  </w:r>
                  <w:r w:rsidRPr="007E6F86">
                    <w:rPr>
                      <w:rFonts w:cstheme="minorHAnsi"/>
                      <w:b/>
                      <w:u w:val="single"/>
                      <w:vertAlign w:val="superscript"/>
                    </w:rPr>
                    <w:t>/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8768C88" w14:textId="1A13989A" w:rsidR="00B20389" w:rsidRPr="00B20389" w:rsidRDefault="00B20389" w:rsidP="001757AA">
                  <w:pPr>
                    <w:tabs>
                      <w:tab w:val="decimal" w:pos="562"/>
                    </w:tabs>
                    <w:rPr>
                      <w:b/>
                      <w:u w:val="single"/>
                    </w:rPr>
                  </w:pPr>
                  <w:r w:rsidRPr="00B20389">
                    <w:rPr>
                      <w:b/>
                      <w:bCs/>
                      <w:u w:val="single"/>
                    </w:rPr>
                    <w:t>1</w:t>
                  </w:r>
                  <w:r w:rsidR="001757AA">
                    <w:rPr>
                      <w:b/>
                      <w:bCs/>
                      <w:u w:val="single"/>
                    </w:rPr>
                    <w:t>7</w:t>
                  </w:r>
                  <w:r w:rsidRPr="00B20389">
                    <w:rPr>
                      <w:b/>
                      <w:bCs/>
                      <w:u w:val="single"/>
                    </w:rPr>
                    <w:t>,</w:t>
                  </w:r>
                  <w:r w:rsidR="001757AA">
                    <w:rPr>
                      <w:b/>
                      <w:bCs/>
                      <w:u w:val="single"/>
                    </w:rPr>
                    <w:t>142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6FA3D88" w14:textId="705C8F01" w:rsidR="00B20389" w:rsidRPr="00B20389" w:rsidRDefault="001757AA" w:rsidP="00B20389">
                  <w:pPr>
                    <w:tabs>
                      <w:tab w:val="decimal" w:pos="298"/>
                    </w:tabs>
                    <w:rPr>
                      <w:b/>
                      <w:u w:val="single"/>
                    </w:rPr>
                  </w:pPr>
                  <w:r>
                    <w:rPr>
                      <w:b/>
                      <w:bCs/>
                      <w:u w:val="single"/>
                    </w:rPr>
                    <w:t>1.9</w:t>
                  </w:r>
                </w:p>
              </w:tc>
            </w:tr>
            <w:tr w:rsidR="001757AA" w:rsidRPr="007E6F86" w14:paraId="7ABBB459" w14:textId="77777777" w:rsidTr="001757A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4EE6E49" w14:textId="77777777" w:rsidR="001757AA" w:rsidRPr="007E6F86" w:rsidRDefault="001757AA" w:rsidP="001757AA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 xml:space="preserve">En establecimientos Manufactureros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A09B32C" w14:textId="45FA6CB6" w:rsidR="001757AA" w:rsidRPr="00643AF2" w:rsidRDefault="001757AA" w:rsidP="001757AA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17,240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012B71DC" w14:textId="53DF2181" w:rsidR="001757AA" w:rsidRPr="00643AF2" w:rsidRDefault="001757AA" w:rsidP="001757AA">
                  <w:pPr>
                    <w:tabs>
                      <w:tab w:val="decimal" w:pos="298"/>
                    </w:tabs>
                    <w:rPr>
                      <w:b/>
                    </w:rPr>
                  </w:pPr>
                  <w:r>
                    <w:rPr>
                      <w:b/>
                      <w:bCs/>
                    </w:rPr>
                    <w:t>1.2</w:t>
                  </w:r>
                </w:p>
              </w:tc>
            </w:tr>
            <w:tr w:rsidR="001757AA" w:rsidRPr="007E6F86" w14:paraId="1AF52936" w14:textId="77777777" w:rsidTr="001757A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0E02B9B7" w14:textId="77777777" w:rsidR="001757AA" w:rsidRPr="007E6F86" w:rsidRDefault="001757AA" w:rsidP="001757A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Salarios pagados a obreros y técnicos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199B5868" w14:textId="721A9FF9" w:rsidR="001757AA" w:rsidRPr="00643AF2" w:rsidRDefault="001757AA" w:rsidP="001757AA">
                  <w:pPr>
                    <w:tabs>
                      <w:tab w:val="decimal" w:pos="562"/>
                    </w:tabs>
                  </w:pPr>
                  <w:r>
                    <w:t>9,471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779B46B9" w14:textId="51582601" w:rsidR="001757AA" w:rsidRPr="00643AF2" w:rsidRDefault="001757AA" w:rsidP="001757AA">
                  <w:pPr>
                    <w:tabs>
                      <w:tab w:val="decimal" w:pos="298"/>
                    </w:tabs>
                  </w:pPr>
                  <w:r>
                    <w:t>0.5</w:t>
                  </w:r>
                </w:p>
              </w:tc>
            </w:tr>
            <w:tr w:rsidR="001757AA" w:rsidRPr="007E6F86" w14:paraId="61553B7A" w14:textId="77777777" w:rsidTr="001757A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4A3AB5CA" w14:textId="77777777" w:rsidR="001757AA" w:rsidRPr="007E6F86" w:rsidRDefault="001757AA" w:rsidP="001757AA">
                  <w:pPr>
                    <w:pStyle w:val="Textoindependiente"/>
                    <w:widowControl w:val="0"/>
                    <w:spacing w:line="200" w:lineRule="exact"/>
                    <w:ind w:left="227" w:right="-99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Sueldos pagados a empleados administrativos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5CD090" w14:textId="2CD47E3E" w:rsidR="001757AA" w:rsidRPr="00643AF2" w:rsidRDefault="001757AA" w:rsidP="001757AA">
                  <w:pPr>
                    <w:tabs>
                      <w:tab w:val="decimal" w:pos="562"/>
                    </w:tabs>
                  </w:pPr>
                  <w:r>
                    <w:t>29,625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08B9F769" w14:textId="7DA9BF92" w:rsidR="001757AA" w:rsidRPr="00643AF2" w:rsidRDefault="001757AA" w:rsidP="001757AA">
                  <w:pPr>
                    <w:tabs>
                      <w:tab w:val="left" w:pos="32"/>
                      <w:tab w:val="decimal" w:pos="298"/>
                    </w:tabs>
                  </w:pPr>
                  <w:r>
                    <w:tab/>
                    <w:t>(-)</w:t>
                  </w:r>
                  <w:r>
                    <w:tab/>
                    <w:t>0.8</w:t>
                  </w:r>
                </w:p>
              </w:tc>
            </w:tr>
            <w:tr w:rsidR="001757AA" w:rsidRPr="007E6F86" w14:paraId="39BF5D9B" w14:textId="77777777" w:rsidTr="001757A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1DD7AA56" w14:textId="77777777" w:rsidR="001757AA" w:rsidRPr="007E6F86" w:rsidRDefault="001757AA" w:rsidP="001757AA">
                  <w:pPr>
                    <w:pStyle w:val="Textoindependiente"/>
                    <w:widowControl w:val="0"/>
                    <w:spacing w:line="200" w:lineRule="exact"/>
                    <w:ind w:left="227" w:right="-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Contribuciones patronales a la seguridad social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5AE781C" w14:textId="4B189ED3" w:rsidR="001757AA" w:rsidRPr="00643AF2" w:rsidRDefault="001757AA" w:rsidP="001757AA">
                  <w:pPr>
                    <w:tabs>
                      <w:tab w:val="decimal" w:pos="562"/>
                    </w:tabs>
                  </w:pPr>
                  <w:r>
                    <w:t>2,602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4142C654" w14:textId="1B953C7B" w:rsidR="001757AA" w:rsidRPr="00643AF2" w:rsidRDefault="001757AA" w:rsidP="001757AA">
                  <w:pPr>
                    <w:tabs>
                      <w:tab w:val="decimal" w:pos="298"/>
                    </w:tabs>
                  </w:pPr>
                  <w:r>
                    <w:t>2.6</w:t>
                  </w:r>
                </w:p>
              </w:tc>
            </w:tr>
            <w:tr w:rsidR="001757AA" w:rsidRPr="007E6F86" w14:paraId="03216A2D" w14:textId="77777777" w:rsidTr="001757A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nil"/>
                    <w:right w:val="double" w:sz="4" w:space="0" w:color="auto"/>
                  </w:tcBorders>
                  <w:vAlign w:val="center"/>
                </w:tcPr>
                <w:p w14:paraId="7D76DC05" w14:textId="77777777" w:rsidR="001757AA" w:rsidRPr="007E6F86" w:rsidRDefault="001757AA" w:rsidP="001757A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Prestaciones sociales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E3AE6A" w14:textId="2D79317B" w:rsidR="001757AA" w:rsidRPr="00643AF2" w:rsidRDefault="001757AA" w:rsidP="001757AA">
                  <w:pPr>
                    <w:tabs>
                      <w:tab w:val="decimal" w:pos="562"/>
                    </w:tabs>
                  </w:pPr>
                  <w:r>
                    <w:t>2,118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nil"/>
                    <w:right w:val="double" w:sz="4" w:space="0" w:color="auto"/>
                  </w:tcBorders>
                  <w:vAlign w:val="center"/>
                </w:tcPr>
                <w:p w14:paraId="60A7096C" w14:textId="56EA02B2" w:rsidR="001757AA" w:rsidRPr="00643AF2" w:rsidRDefault="001757AA" w:rsidP="001757AA">
                  <w:pPr>
                    <w:tabs>
                      <w:tab w:val="decimal" w:pos="298"/>
                    </w:tabs>
                  </w:pPr>
                  <w:r>
                    <w:t>2.2</w:t>
                  </w:r>
                </w:p>
              </w:tc>
            </w:tr>
            <w:tr w:rsidR="001757AA" w:rsidRPr="007E6F86" w14:paraId="61DCA4E1" w14:textId="77777777" w:rsidTr="001757AA">
              <w:trPr>
                <w:trHeight w:val="227"/>
              </w:trPr>
              <w:tc>
                <w:tcPr>
                  <w:tcW w:w="3371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33F2F014" w14:textId="77777777" w:rsidR="001757AA" w:rsidRPr="007E6F86" w:rsidRDefault="001757AA" w:rsidP="001757AA">
                  <w:pPr>
                    <w:pStyle w:val="Textoindependiente"/>
                    <w:keepNext/>
                    <w:keepLines/>
                    <w:numPr>
                      <w:ilvl w:val="0"/>
                      <w:numId w:val="2"/>
                    </w:numPr>
                    <w:spacing w:line="200" w:lineRule="exact"/>
                    <w:ind w:left="170" w:hanging="113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En establecimientos No manufactureros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09F0FDCC" w14:textId="56479E84" w:rsidR="001757AA" w:rsidRPr="00643AF2" w:rsidRDefault="001757AA" w:rsidP="001757AA">
                  <w:pPr>
                    <w:tabs>
                      <w:tab w:val="decimal" w:pos="56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16,186</w:t>
                  </w:r>
                </w:p>
              </w:tc>
              <w:tc>
                <w:tcPr>
                  <w:tcW w:w="71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7D452D02" w14:textId="4FAFB2B1" w:rsidR="001757AA" w:rsidRPr="00643AF2" w:rsidRDefault="001757AA" w:rsidP="001757AA">
                  <w:pPr>
                    <w:tabs>
                      <w:tab w:val="decimal" w:pos="298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10.8</w:t>
                  </w:r>
                </w:p>
              </w:tc>
            </w:tr>
          </w:tbl>
          <w:p w14:paraId="68AE2F04" w14:textId="77777777" w:rsidR="00E441B8" w:rsidRPr="007E6F86" w:rsidRDefault="00E441B8" w:rsidP="004B3CA6">
            <w:pPr>
              <w:spacing w:line="220" w:lineRule="exact"/>
              <w:rPr>
                <w:rFonts w:cstheme="minorHAnsi"/>
              </w:rPr>
            </w:pPr>
          </w:p>
        </w:tc>
      </w:tr>
    </w:tbl>
    <w:p w14:paraId="4C62704D" w14:textId="6F9A2FAE" w:rsidR="00263481" w:rsidRPr="007E6F86" w:rsidRDefault="00E441B8" w:rsidP="008D07A4">
      <w:pPr>
        <w:spacing w:after="0" w:line="140" w:lineRule="exact"/>
        <w:ind w:left="322" w:hanging="210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</w:rPr>
        <w:t>*</w:t>
      </w:r>
      <w:r w:rsidRPr="007E6F86">
        <w:rPr>
          <w:rFonts w:cstheme="minorHAnsi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 xml:space="preserve">Corresponden al personal ocupado que se contrata directamente, no incluye al personal subcontratado. Pesos </w:t>
      </w:r>
      <w:r w:rsidR="003918C5" w:rsidRPr="007E6F86">
        <w:rPr>
          <w:rFonts w:cstheme="minorHAnsi"/>
          <w:sz w:val="14"/>
          <w:szCs w:val="14"/>
        </w:rPr>
        <w:t xml:space="preserve">mensuales </w:t>
      </w:r>
      <w:r w:rsidR="00F1167E" w:rsidRPr="007E6F86">
        <w:rPr>
          <w:rFonts w:cstheme="minorHAnsi"/>
          <w:sz w:val="14"/>
          <w:szCs w:val="14"/>
        </w:rPr>
        <w:t>por persona</w:t>
      </w:r>
      <w:r w:rsidR="00723E0D" w:rsidRPr="007E6F86">
        <w:rPr>
          <w:rFonts w:cstheme="minorHAnsi"/>
          <w:sz w:val="14"/>
          <w:szCs w:val="14"/>
        </w:rPr>
        <w:t xml:space="preserve"> a precios de la segunda quincena de </w:t>
      </w:r>
      <w:r w:rsidR="005B22A6" w:rsidRPr="007E6F86">
        <w:rPr>
          <w:rFonts w:cstheme="minorHAnsi"/>
          <w:sz w:val="14"/>
          <w:szCs w:val="14"/>
        </w:rPr>
        <w:t xml:space="preserve">julio </w:t>
      </w:r>
      <w:r w:rsidR="00723E0D" w:rsidRPr="007E6F86">
        <w:rPr>
          <w:rFonts w:cstheme="minorHAnsi"/>
          <w:sz w:val="14"/>
          <w:szCs w:val="14"/>
        </w:rPr>
        <w:t>de 2018</w:t>
      </w:r>
      <w:r w:rsidR="008E71DB" w:rsidRPr="007E6F86">
        <w:rPr>
          <w:rFonts w:cstheme="minorHAnsi"/>
          <w:sz w:val="14"/>
          <w:szCs w:val="14"/>
        </w:rPr>
        <w:t>.</w:t>
      </w:r>
      <w:r w:rsidR="00263481" w:rsidRPr="007E6F86">
        <w:rPr>
          <w:rFonts w:cstheme="minorHAnsi"/>
          <w:position w:val="-2"/>
          <w:sz w:val="18"/>
          <w:szCs w:val="18"/>
          <w:vertAlign w:val="superscript"/>
        </w:rPr>
        <w:t xml:space="preserve"> </w:t>
      </w:r>
    </w:p>
    <w:p w14:paraId="777B111C" w14:textId="77777777" w:rsidR="00263481" w:rsidRPr="007E6F86" w:rsidRDefault="00263481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74C68E4" w14:textId="77777777" w:rsidR="000B6DF3" w:rsidRPr="007E6F86" w:rsidRDefault="00381D68" w:rsidP="008D07A4">
      <w:pPr>
        <w:spacing w:after="0" w:line="140" w:lineRule="exact"/>
        <w:ind w:left="322" w:hanging="210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tbl>
      <w:tblPr>
        <w:tblStyle w:val="Tablaconcuadrcula"/>
        <w:tblW w:w="4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</w:tblGrid>
      <w:tr w:rsidR="007E6F86" w:rsidRPr="007E6F86" w14:paraId="00B6B603" w14:textId="77777777" w:rsidTr="000E713A">
        <w:tc>
          <w:tcPr>
            <w:tcW w:w="4844" w:type="dxa"/>
          </w:tcPr>
          <w:p w14:paraId="5960C745" w14:textId="78158E7D" w:rsidR="00CF23F1" w:rsidRPr="007E6F86" w:rsidRDefault="000B6DF3" w:rsidP="008C0471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Horas Trabajadas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en los establecimientos 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 </w:t>
            </w:r>
            <w:r w:rsidR="00847A3D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por entidad federativa</w:t>
            </w:r>
            <w:r w:rsidR="009F7315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br/>
            </w:r>
            <w:r w:rsidR="00CF23F1" w:rsidRPr="007E6F86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 xml:space="preserve">durante </w:t>
            </w:r>
            <w:r w:rsidR="00F36589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marz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2"/>
              </w:rPr>
              <w:t>o de 2020</w:t>
            </w:r>
            <w:r w:rsidR="00437D25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r w:rsidR="00437D25" w:rsidRPr="007E6F86">
              <w:rPr>
                <w:rFonts w:asciiTheme="minorHAnsi" w:hAnsiTheme="minorHAnsi" w:cstheme="minorHAnsi"/>
                <w:b/>
                <w:smallCaps/>
                <w:sz w:val="22"/>
                <w:szCs w:val="22"/>
                <w:vertAlign w:val="superscript"/>
              </w:rPr>
              <w:t>/</w:t>
            </w:r>
          </w:p>
          <w:p w14:paraId="70C9971A" w14:textId="77777777" w:rsidR="00CF23F1" w:rsidRPr="007E6F86" w:rsidRDefault="00CF23F1" w:rsidP="008C0471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(Variación </w:t>
            </w:r>
            <w:r w:rsidR="005D5413" w:rsidRPr="007E6F86">
              <w:rPr>
                <w:rFonts w:asciiTheme="minorHAnsi" w:hAnsiTheme="minorHAnsi" w:cstheme="minorHAnsi"/>
                <w:sz w:val="16"/>
                <w:szCs w:val="18"/>
              </w:rPr>
              <w:t xml:space="preserve">porcentual </w:t>
            </w:r>
            <w:r w:rsidRPr="007E6F86">
              <w:rPr>
                <w:rFonts w:asciiTheme="minorHAnsi" w:hAnsiTheme="minorHAnsi" w:cstheme="minorHAnsi"/>
                <w:sz w:val="16"/>
                <w:szCs w:val="18"/>
              </w:rPr>
              <w:t>respecto al mismo mes de un año antes)</w:t>
            </w:r>
          </w:p>
        </w:tc>
      </w:tr>
      <w:tr w:rsidR="007E6F86" w:rsidRPr="007E6F86" w14:paraId="205A809C" w14:textId="77777777" w:rsidTr="00E74702">
        <w:tblPrEx>
          <w:tblCellMar>
            <w:left w:w="70" w:type="dxa"/>
            <w:right w:w="70" w:type="dxa"/>
          </w:tblCellMar>
        </w:tblPrEx>
        <w:trPr>
          <w:trHeight w:val="3402"/>
        </w:trPr>
        <w:tc>
          <w:tcPr>
            <w:tcW w:w="4844" w:type="dxa"/>
          </w:tcPr>
          <w:p w14:paraId="7C71446A" w14:textId="0C4BA8AC" w:rsidR="00CF23F1" w:rsidRPr="007E6F86" w:rsidRDefault="00F36589" w:rsidP="00445738">
            <w:pPr>
              <w:keepNext/>
              <w:keepLines/>
              <w:ind w:left="-68" w:right="-42"/>
              <w:rPr>
                <w:rFonts w:cstheme="minorHAns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28D5A6F" wp14:editId="25E014F7">
                  <wp:extent cx="3042000" cy="2160000"/>
                  <wp:effectExtent l="0" t="0" r="25400" b="12065"/>
                  <wp:docPr id="1" name="Gráfico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14:paraId="4B04A77B" w14:textId="77777777" w:rsidR="00381D68" w:rsidRPr="007E6F86" w:rsidRDefault="00381D68" w:rsidP="00381D68">
      <w:pPr>
        <w:spacing w:after="0" w:line="180" w:lineRule="exact"/>
        <w:ind w:left="308" w:right="17" w:hanging="166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0C99E61D" w14:textId="77777777" w:rsidR="003A2CC9" w:rsidRPr="007E6F86" w:rsidRDefault="00381D68" w:rsidP="00224A75">
      <w:pPr>
        <w:spacing w:after="480" w:line="140" w:lineRule="exact"/>
        <w:ind w:left="284" w:right="17" w:hanging="142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  <w:r w:rsidR="00A33240" w:rsidRPr="007E6F86">
        <w:rPr>
          <w:noProof/>
          <w:lang w:eastAsia="es-MX"/>
        </w:rPr>
        <w:t xml:space="preserve"> </w:t>
      </w:r>
    </w:p>
    <w:tbl>
      <w:tblPr>
        <w:tblStyle w:val="Tablaconcuadrcula"/>
        <w:tblW w:w="48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</w:tblGrid>
      <w:tr w:rsidR="007E6F86" w:rsidRPr="007E6F86" w14:paraId="0C8598ED" w14:textId="77777777" w:rsidTr="00BE2D4D">
        <w:tc>
          <w:tcPr>
            <w:tcW w:w="4842" w:type="dxa"/>
          </w:tcPr>
          <w:p w14:paraId="071DA481" w14:textId="1006021F" w:rsidR="00E441B8" w:rsidRPr="007E6F86" w:rsidRDefault="003A2CC9" w:rsidP="00D3260A">
            <w:pPr>
              <w:pStyle w:val="Textoindependiente"/>
              <w:keepNext/>
              <w:keepLines/>
              <w:spacing w:line="180" w:lineRule="exact"/>
              <w:jc w:val="center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7E6F86">
              <w:rPr>
                <w:rFonts w:cstheme="minorHAnsi"/>
                <w:sz w:val="14"/>
                <w:szCs w:val="14"/>
              </w:rPr>
              <w:br w:type="column"/>
            </w:r>
            <w:r w:rsidR="00465467" w:rsidRPr="007E6F86">
              <w:br w:type="column"/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Ingresos de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los establecimientos </w:t>
            </w:r>
            <w:r w:rsidR="00BB3093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br/>
              <w:t xml:space="preserve">con programa </w:t>
            </w:r>
            <w:r w:rsidR="008352D1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IMMEX</w:t>
            </w:r>
            <w:r w:rsidR="00E441B8" w:rsidRPr="007E6F86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 xml:space="preserve"> durante </w:t>
            </w:r>
            <w:proofErr w:type="spellStart"/>
            <w:r w:rsidR="001757AA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marz</w:t>
            </w:r>
            <w:r w:rsidR="00BF32B7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o</w:t>
            </w:r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p</w:t>
            </w:r>
            <w:proofErr w:type="spellEnd"/>
            <w:r w:rsidR="00C47376" w:rsidRPr="007E6F86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/</w:t>
            </w:r>
          </w:p>
          <w:p w14:paraId="173CA4A9" w14:textId="77777777" w:rsidR="00E441B8" w:rsidRPr="007E6F86" w:rsidRDefault="00E441B8" w:rsidP="00B93F1A">
            <w:pPr>
              <w:pStyle w:val="Textoindependiente"/>
              <w:keepNext/>
              <w:keepLines/>
              <w:widowControl w:val="0"/>
              <w:spacing w:after="40" w:line="180" w:lineRule="exact"/>
              <w:jc w:val="center"/>
              <w:rPr>
                <w:rFonts w:cstheme="minorHAnsi"/>
                <w:sz w:val="16"/>
                <w:szCs w:val="16"/>
              </w:rPr>
            </w:pPr>
            <w:r w:rsidRPr="007E6F86">
              <w:rPr>
                <w:rFonts w:asciiTheme="minorHAnsi" w:hAnsiTheme="minorHAnsi" w:cstheme="minorHAnsi"/>
                <w:sz w:val="16"/>
                <w:szCs w:val="16"/>
              </w:rPr>
              <w:t>(Millones de pesos corrientes)</w:t>
            </w:r>
          </w:p>
        </w:tc>
      </w:tr>
      <w:tr w:rsidR="007E6F86" w:rsidRPr="007E6F86" w14:paraId="35570CE7" w14:textId="77777777" w:rsidTr="00BE2D4D">
        <w:tc>
          <w:tcPr>
            <w:tcW w:w="4842" w:type="dxa"/>
          </w:tcPr>
          <w:tbl>
            <w:tblPr>
              <w:tblStyle w:val="Tablaconcuadrcula"/>
              <w:tblW w:w="5000" w:type="pct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6"/>
              <w:gridCol w:w="810"/>
              <w:gridCol w:w="810"/>
              <w:gridCol w:w="693"/>
              <w:gridCol w:w="693"/>
            </w:tblGrid>
            <w:tr w:rsidR="007E6F86" w:rsidRPr="007E6F86" w14:paraId="093DCEC9" w14:textId="77777777" w:rsidTr="00C55D64">
              <w:trPr>
                <w:trHeight w:val="314"/>
              </w:trPr>
              <w:tc>
                <w:tcPr>
                  <w:tcW w:w="1806" w:type="dxa"/>
                  <w:vMerge w:val="restart"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7C48720B" w14:textId="77777777" w:rsidR="00847A3D" w:rsidRPr="007E6F86" w:rsidRDefault="00847A3D" w:rsidP="00C55D64">
                  <w:pPr>
                    <w:pStyle w:val="Textoindependiente"/>
                    <w:widowControl w:val="0"/>
                    <w:spacing w:line="160" w:lineRule="exact"/>
                    <w:ind w:left="113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Ingresos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024C07CF" w14:textId="487659F5" w:rsidR="00847A3D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810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39D454C2" w14:textId="41735FFF" w:rsidR="00847A3D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1C4780A" w14:textId="77777777" w:rsidR="00847A3D" w:rsidRPr="007E6F86" w:rsidRDefault="009A5C09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Estructura </w:t>
                  </w:r>
                  <w:r w:rsidR="00847A3D"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porcentual</w:t>
                  </w:r>
                </w:p>
              </w:tc>
            </w:tr>
            <w:tr w:rsidR="007E6F86" w:rsidRPr="007E6F86" w14:paraId="2C67658D" w14:textId="77777777" w:rsidTr="00DE78CB">
              <w:trPr>
                <w:trHeight w:val="232"/>
              </w:trPr>
              <w:tc>
                <w:tcPr>
                  <w:tcW w:w="1806" w:type="dxa"/>
                  <w:vMerge/>
                  <w:tcBorders>
                    <w:top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23329C82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67AAF680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10" w:type="dxa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</w:tcPr>
                <w:p w14:paraId="24BF6D16" w14:textId="77777777" w:rsidR="00E441B8" w:rsidRPr="007E6F86" w:rsidRDefault="00E441B8" w:rsidP="00DE78CB">
                  <w:pPr>
                    <w:pStyle w:val="Textoindependiente"/>
                    <w:widowControl w:val="0"/>
                    <w:spacing w:line="160" w:lineRule="exact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EC89DA3" w14:textId="03B32D44" w:rsidR="00E441B8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201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14:paraId="51545C57" w14:textId="1E94E97E" w:rsidR="00E441B8" w:rsidRPr="007E6F86" w:rsidRDefault="00A7250F" w:rsidP="00BF32B7">
                  <w:pPr>
                    <w:pStyle w:val="Textoindependiente"/>
                    <w:widowControl w:val="0"/>
                    <w:spacing w:line="160" w:lineRule="exact"/>
                    <w:ind w:left="-108" w:right="-102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  <w:r w:rsidR="00BF32B7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</w:tr>
            <w:tr w:rsidR="00B20389" w:rsidRPr="007E6F86" w14:paraId="6599D804" w14:textId="77777777" w:rsidTr="00B20389">
              <w:trPr>
                <w:trHeight w:val="227"/>
              </w:trPr>
              <w:tc>
                <w:tcPr>
                  <w:tcW w:w="1806" w:type="dxa"/>
                  <w:tcBorders>
                    <w:top w:val="double" w:sz="4" w:space="0" w:color="auto"/>
                    <w:right w:val="double" w:sz="4" w:space="0" w:color="auto"/>
                  </w:tcBorders>
                  <w:vAlign w:val="center"/>
                </w:tcPr>
                <w:p w14:paraId="15AF93F0" w14:textId="77777777" w:rsidR="00B20389" w:rsidRPr="007E6F86" w:rsidRDefault="00B20389" w:rsidP="00B20389">
                  <w:pPr>
                    <w:pStyle w:val="Textoindependiente"/>
                    <w:widowControl w:val="0"/>
                    <w:spacing w:line="200" w:lineRule="exact"/>
                    <w:ind w:left="28"/>
                    <w:jc w:val="left"/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Totales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BCB1D21" w14:textId="10985E03" w:rsidR="00B20389" w:rsidRPr="00643AF2" w:rsidRDefault="00B20389" w:rsidP="001757AA">
                  <w:pPr>
                    <w:tabs>
                      <w:tab w:val="decimal" w:pos="549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  <w:r w:rsidR="001757AA">
                    <w:rPr>
                      <w:b/>
                      <w:bCs/>
                    </w:rPr>
                    <w:t>86</w:t>
                  </w:r>
                  <w:r>
                    <w:rPr>
                      <w:b/>
                      <w:bCs/>
                    </w:rPr>
                    <w:t>,</w:t>
                  </w:r>
                  <w:r w:rsidR="001757AA">
                    <w:rPr>
                      <w:b/>
                      <w:bCs/>
                    </w:rPr>
                    <w:t>39</w:t>
                  </w:r>
                  <w:r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810" w:type="dxa"/>
                  <w:tcBorders>
                    <w:top w:val="double" w:sz="4" w:space="0" w:color="auto"/>
                    <w:left w:val="nil"/>
                    <w:right w:val="double" w:sz="4" w:space="0" w:color="auto"/>
                  </w:tcBorders>
                  <w:vAlign w:val="center"/>
                </w:tcPr>
                <w:p w14:paraId="0A2944A5" w14:textId="1F0AFB71" w:rsidR="00B20389" w:rsidRPr="00643AF2" w:rsidRDefault="00B20389" w:rsidP="001757AA">
                  <w:pPr>
                    <w:tabs>
                      <w:tab w:val="decimal" w:pos="551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4</w:t>
                  </w:r>
                  <w:r w:rsidR="001757AA">
                    <w:rPr>
                      <w:b/>
                      <w:bCs/>
                    </w:rPr>
                    <w:t>8</w:t>
                  </w:r>
                  <w:r w:rsidR="00FB00E2">
                    <w:rPr>
                      <w:b/>
                      <w:bCs/>
                    </w:rPr>
                    <w:t>5</w:t>
                  </w:r>
                  <w:r w:rsidR="001757AA">
                    <w:rPr>
                      <w:b/>
                      <w:bCs/>
                    </w:rPr>
                    <w:t>,508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6C3B369F" w14:textId="0C4FC2C1" w:rsidR="00B20389" w:rsidRPr="007E6F86" w:rsidRDefault="00B20389" w:rsidP="00B20389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100.0</w:t>
                  </w:r>
                </w:p>
              </w:tc>
              <w:tc>
                <w:tcPr>
                  <w:tcW w:w="693" w:type="dxa"/>
                  <w:tcBorders>
                    <w:top w:val="double" w:sz="4" w:space="0" w:color="auto"/>
                    <w:left w:val="nil"/>
                  </w:tcBorders>
                  <w:vAlign w:val="center"/>
                </w:tcPr>
                <w:p w14:paraId="36AB52F2" w14:textId="6AEF1A09" w:rsidR="00B20389" w:rsidRPr="007E6F86" w:rsidRDefault="00B20389" w:rsidP="00B20389">
                  <w:pPr>
                    <w:tabs>
                      <w:tab w:val="decimal" w:pos="272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100.0</w:t>
                  </w:r>
                </w:p>
              </w:tc>
            </w:tr>
            <w:tr w:rsidR="001757AA" w:rsidRPr="007E6F86" w14:paraId="3CF3AD97" w14:textId="77777777" w:rsidTr="001757AA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A0103F1" w14:textId="77777777" w:rsidR="001757AA" w:rsidRPr="007E6F86" w:rsidRDefault="001757AA" w:rsidP="001757A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401235E" w14:textId="56786EC0" w:rsidR="001757AA" w:rsidRPr="00643AF2" w:rsidRDefault="001757AA" w:rsidP="001757AA">
                  <w:pPr>
                    <w:tabs>
                      <w:tab w:val="decimal" w:pos="549"/>
                    </w:tabs>
                  </w:pPr>
                  <w:r>
                    <w:t>458,061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AB6BFC9" w14:textId="0A88E687" w:rsidR="001757AA" w:rsidRPr="00643AF2" w:rsidRDefault="001757AA" w:rsidP="001757AA">
                  <w:pPr>
                    <w:tabs>
                      <w:tab w:val="decimal" w:pos="551"/>
                    </w:tabs>
                  </w:pPr>
                  <w:r>
                    <w:t>453,967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FE87EEC" w14:textId="4871261D" w:rsidR="001757AA" w:rsidRPr="00643AF2" w:rsidRDefault="001757AA" w:rsidP="001757AA">
                  <w:pPr>
                    <w:tabs>
                      <w:tab w:val="decimal" w:pos="272"/>
                    </w:tabs>
                  </w:pPr>
                  <w:r>
                    <w:t>94.2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155A1C12" w14:textId="3FDF493D" w:rsidR="001757AA" w:rsidRPr="00643AF2" w:rsidRDefault="001757AA" w:rsidP="001757AA">
                  <w:pPr>
                    <w:tabs>
                      <w:tab w:val="decimal" w:pos="272"/>
                    </w:tabs>
                  </w:pPr>
                  <w:r>
                    <w:t>93.5</w:t>
                  </w:r>
                </w:p>
              </w:tc>
            </w:tr>
            <w:tr w:rsidR="001757AA" w:rsidRPr="007E6F86" w14:paraId="037413AF" w14:textId="77777777" w:rsidTr="001757AA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6B574588" w14:textId="77777777" w:rsidR="001757AA" w:rsidRPr="007E6F86" w:rsidRDefault="001757AA" w:rsidP="001757A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No manufactureros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E135DC8" w14:textId="2CF61D09" w:rsidR="001757AA" w:rsidRPr="00643AF2" w:rsidRDefault="001757AA" w:rsidP="001757AA">
                  <w:pPr>
                    <w:tabs>
                      <w:tab w:val="decimal" w:pos="549"/>
                    </w:tabs>
                  </w:pPr>
                  <w:r>
                    <w:t>28,338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18018060" w14:textId="2A88FCDA" w:rsidR="001757AA" w:rsidRPr="00643AF2" w:rsidRDefault="001757AA" w:rsidP="001757AA">
                  <w:pPr>
                    <w:tabs>
                      <w:tab w:val="decimal" w:pos="551"/>
                    </w:tabs>
                  </w:pPr>
                  <w:r>
                    <w:t>31,542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0CA697A1" w14:textId="44578153" w:rsidR="001757AA" w:rsidRPr="00643AF2" w:rsidRDefault="001757AA" w:rsidP="001757AA">
                  <w:pPr>
                    <w:tabs>
                      <w:tab w:val="decimal" w:pos="272"/>
                    </w:tabs>
                  </w:pPr>
                  <w:r>
                    <w:t>5.8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E13AA2B" w14:textId="384057E4" w:rsidR="001757AA" w:rsidRPr="00643AF2" w:rsidRDefault="001757AA" w:rsidP="001757AA">
                  <w:pPr>
                    <w:tabs>
                      <w:tab w:val="decimal" w:pos="272"/>
                    </w:tabs>
                  </w:pPr>
                  <w:r>
                    <w:t>6.5</w:t>
                  </w:r>
                </w:p>
              </w:tc>
            </w:tr>
            <w:tr w:rsidR="001757AA" w:rsidRPr="007E6F86" w14:paraId="4BED0B67" w14:textId="77777777" w:rsidTr="001757AA">
              <w:trPr>
                <w:trHeight w:val="113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1723CEF5" w14:textId="77777777" w:rsidR="001757AA" w:rsidRPr="007E6F86" w:rsidRDefault="001757AA" w:rsidP="001757AA">
                  <w:pPr>
                    <w:pStyle w:val="Textoindependiente"/>
                    <w:widowControl w:val="0"/>
                    <w:jc w:val="left"/>
                    <w:rPr>
                      <w:rFonts w:ascii="Calibri" w:hAnsi="Calibri"/>
                      <w:sz w:val="6"/>
                      <w:szCs w:val="10"/>
                    </w:rPr>
                  </w:pP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53C75130" w14:textId="52AB0FA5" w:rsidR="001757AA" w:rsidRPr="00643AF2" w:rsidRDefault="001757AA" w:rsidP="001757AA">
                  <w:pPr>
                    <w:tabs>
                      <w:tab w:val="decimal" w:pos="549"/>
                    </w:tabs>
                    <w:rPr>
                      <w:sz w:val="6"/>
                    </w:rPr>
                  </w:pP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20828385" w14:textId="7E6872F3" w:rsidR="001757AA" w:rsidRPr="00643AF2" w:rsidRDefault="001757AA" w:rsidP="001757AA">
                  <w:pPr>
                    <w:tabs>
                      <w:tab w:val="decimal" w:pos="551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9FC3A11" w14:textId="23DB8FE3" w:rsidR="001757AA" w:rsidRPr="00643AF2" w:rsidRDefault="001757AA" w:rsidP="001757AA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6C4C7338" w14:textId="080EDB74" w:rsidR="001757AA" w:rsidRPr="00643AF2" w:rsidRDefault="001757AA" w:rsidP="001757AA">
                  <w:pPr>
                    <w:tabs>
                      <w:tab w:val="decimal" w:pos="272"/>
                    </w:tabs>
                    <w:rPr>
                      <w:sz w:val="6"/>
                    </w:rPr>
                  </w:pPr>
                </w:p>
              </w:tc>
            </w:tr>
            <w:tr w:rsidR="001757AA" w:rsidRPr="007E6F86" w14:paraId="3666F65C" w14:textId="77777777" w:rsidTr="001757AA">
              <w:trPr>
                <w:trHeight w:val="227"/>
              </w:trPr>
              <w:tc>
                <w:tcPr>
                  <w:tcW w:w="1806" w:type="dxa"/>
                  <w:tcBorders>
                    <w:right w:val="double" w:sz="4" w:space="0" w:color="auto"/>
                  </w:tcBorders>
                  <w:vAlign w:val="center"/>
                </w:tcPr>
                <w:p w14:paraId="5FDB4329" w14:textId="77777777" w:rsidR="001757AA" w:rsidRPr="007E6F86" w:rsidRDefault="001757AA" w:rsidP="001757A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nacional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79AC6670" w14:textId="336832C1" w:rsidR="001757AA" w:rsidRPr="00643AF2" w:rsidRDefault="001757AA" w:rsidP="001757AA">
                  <w:pPr>
                    <w:tabs>
                      <w:tab w:val="decimal" w:pos="549"/>
                    </w:tabs>
                  </w:pPr>
                  <w:r>
                    <w:t>181,133</w:t>
                  </w:r>
                </w:p>
              </w:tc>
              <w:tc>
                <w:tcPr>
                  <w:tcW w:w="810" w:type="dxa"/>
                  <w:tcBorders>
                    <w:left w:val="nil"/>
                    <w:right w:val="double" w:sz="4" w:space="0" w:color="auto"/>
                  </w:tcBorders>
                  <w:vAlign w:val="center"/>
                </w:tcPr>
                <w:p w14:paraId="65E2E221" w14:textId="401C7CF1" w:rsidR="001757AA" w:rsidRPr="00643AF2" w:rsidRDefault="001757AA" w:rsidP="001757AA">
                  <w:pPr>
                    <w:tabs>
                      <w:tab w:val="decimal" w:pos="551"/>
                    </w:tabs>
                  </w:pPr>
                  <w:r>
                    <w:t>182,772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nil"/>
                    <w:right w:val="nil"/>
                  </w:tcBorders>
                  <w:vAlign w:val="center"/>
                </w:tcPr>
                <w:p w14:paraId="4C09E72D" w14:textId="234ABB90" w:rsidR="001757AA" w:rsidRPr="00643AF2" w:rsidRDefault="001757AA" w:rsidP="001757AA">
                  <w:pPr>
                    <w:tabs>
                      <w:tab w:val="decimal" w:pos="272"/>
                    </w:tabs>
                  </w:pPr>
                  <w:r>
                    <w:t>37.2</w:t>
                  </w:r>
                </w:p>
              </w:tc>
              <w:tc>
                <w:tcPr>
                  <w:tcW w:w="693" w:type="dxa"/>
                  <w:tcBorders>
                    <w:left w:val="nil"/>
                  </w:tcBorders>
                  <w:vAlign w:val="center"/>
                </w:tcPr>
                <w:p w14:paraId="32F6855C" w14:textId="74BC4B5A" w:rsidR="001757AA" w:rsidRPr="00643AF2" w:rsidRDefault="001757AA" w:rsidP="001757AA">
                  <w:pPr>
                    <w:tabs>
                      <w:tab w:val="decimal" w:pos="272"/>
                    </w:tabs>
                  </w:pPr>
                  <w:r>
                    <w:t>37.6</w:t>
                  </w:r>
                </w:p>
              </w:tc>
            </w:tr>
            <w:tr w:rsidR="001757AA" w:rsidRPr="007E6F86" w14:paraId="636B571D" w14:textId="77777777" w:rsidTr="001757AA">
              <w:trPr>
                <w:trHeight w:val="227"/>
              </w:trPr>
              <w:tc>
                <w:tcPr>
                  <w:tcW w:w="1806" w:type="dxa"/>
                  <w:tcBorders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705FC64" w14:textId="77777777" w:rsidR="001757AA" w:rsidRPr="007E6F86" w:rsidRDefault="001757AA" w:rsidP="001757AA">
                  <w:pPr>
                    <w:pStyle w:val="Textoindependiente"/>
                    <w:widowControl w:val="0"/>
                    <w:spacing w:line="200" w:lineRule="exact"/>
                    <w:ind w:left="227"/>
                    <w:jc w:val="lef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7E6F8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Mercado extranjero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BB0616B" w14:textId="02079CC2" w:rsidR="001757AA" w:rsidRPr="00643AF2" w:rsidRDefault="001757AA" w:rsidP="001757AA">
                  <w:pPr>
                    <w:tabs>
                      <w:tab w:val="decimal" w:pos="549"/>
                    </w:tabs>
                  </w:pPr>
                  <w:r>
                    <w:t>305,266</w:t>
                  </w:r>
                </w:p>
              </w:tc>
              <w:tc>
                <w:tcPr>
                  <w:tcW w:w="810" w:type="dxa"/>
                  <w:tcBorders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28961E97" w14:textId="45517FDE" w:rsidR="001757AA" w:rsidRPr="00643AF2" w:rsidRDefault="001757AA" w:rsidP="001757AA">
                  <w:pPr>
                    <w:tabs>
                      <w:tab w:val="decimal" w:pos="551"/>
                    </w:tabs>
                  </w:pPr>
                  <w:r>
                    <w:t>302,736</w:t>
                  </w:r>
                </w:p>
              </w:tc>
              <w:tc>
                <w:tcPr>
                  <w:tcW w:w="693" w:type="dxa"/>
                  <w:tcBorders>
                    <w:top w:val="nil"/>
                    <w:left w:val="double" w:sz="4" w:space="0" w:color="auto"/>
                    <w:bottom w:val="double" w:sz="4" w:space="0" w:color="auto"/>
                    <w:right w:val="nil"/>
                  </w:tcBorders>
                  <w:vAlign w:val="center"/>
                </w:tcPr>
                <w:p w14:paraId="22203CBB" w14:textId="2E085395" w:rsidR="001757AA" w:rsidRPr="00643AF2" w:rsidRDefault="001757AA" w:rsidP="001757AA">
                  <w:pPr>
                    <w:tabs>
                      <w:tab w:val="decimal" w:pos="272"/>
                    </w:tabs>
                  </w:pPr>
                  <w:r>
                    <w:t>62.8</w:t>
                  </w:r>
                </w:p>
              </w:tc>
              <w:tc>
                <w:tcPr>
                  <w:tcW w:w="693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49C69C69" w14:textId="626CAE52" w:rsidR="001757AA" w:rsidRPr="00643AF2" w:rsidRDefault="001757AA" w:rsidP="001757AA">
                  <w:pPr>
                    <w:tabs>
                      <w:tab w:val="decimal" w:pos="272"/>
                    </w:tabs>
                  </w:pPr>
                  <w:r>
                    <w:t>62.4</w:t>
                  </w:r>
                </w:p>
              </w:tc>
            </w:tr>
          </w:tbl>
          <w:p w14:paraId="27F9CDC0" w14:textId="77777777" w:rsidR="00E441B8" w:rsidRPr="007E6F86" w:rsidRDefault="00E441B8" w:rsidP="00634F4A">
            <w:pPr>
              <w:widowControl w:val="0"/>
              <w:spacing w:line="220" w:lineRule="exact"/>
              <w:rPr>
                <w:rFonts w:cstheme="minorHAnsi"/>
                <w:sz w:val="14"/>
                <w:szCs w:val="24"/>
              </w:rPr>
            </w:pPr>
          </w:p>
        </w:tc>
      </w:tr>
    </w:tbl>
    <w:p w14:paraId="6796BEB3" w14:textId="77777777" w:rsidR="00F87F18" w:rsidRPr="007E6F86" w:rsidRDefault="00F87F18" w:rsidP="00634F4A">
      <w:pPr>
        <w:widowControl w:val="0"/>
        <w:spacing w:after="0" w:line="140" w:lineRule="exact"/>
        <w:ind w:left="488" w:hanging="397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Nota:</w:t>
      </w:r>
      <w:r w:rsidRPr="007E6F86">
        <w:rPr>
          <w:rFonts w:cstheme="minorHAnsi"/>
          <w:sz w:val="14"/>
          <w:szCs w:val="14"/>
        </w:rPr>
        <w:tab/>
        <w:t>La suma de los parciales puede no coincidir con el total debido al redondeo.</w:t>
      </w:r>
    </w:p>
    <w:p w14:paraId="1D1ECF7E" w14:textId="77777777" w:rsidR="00F87F18" w:rsidRPr="007E6F86" w:rsidRDefault="00F87F18" w:rsidP="00EA4962">
      <w:pPr>
        <w:widowControl w:val="0"/>
        <w:spacing w:after="0" w:line="140" w:lineRule="exact"/>
        <w:ind w:left="504" w:right="17" w:hanging="408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</w:t>
      </w:r>
      <w:r w:rsidRPr="007E6F86">
        <w:rPr>
          <w:rFonts w:cstheme="minorHAnsi"/>
          <w:position w:val="-2"/>
          <w:vertAlign w:val="superscript"/>
        </w:rPr>
        <w:t>/</w:t>
      </w:r>
      <w:r w:rsidRPr="007E6F86">
        <w:rPr>
          <w:rFonts w:cstheme="minorHAnsi"/>
        </w:rPr>
        <w:tab/>
      </w:r>
      <w:r w:rsidRPr="007E6F86">
        <w:rPr>
          <w:rFonts w:cstheme="minorHAnsi"/>
          <w:sz w:val="14"/>
          <w:szCs w:val="14"/>
        </w:rPr>
        <w:t>Cifras preliminares.</w:t>
      </w:r>
    </w:p>
    <w:p w14:paraId="420ACEEB" w14:textId="77777777" w:rsidR="00381D68" w:rsidRPr="007E6F86" w:rsidRDefault="00381D68" w:rsidP="00EA4962">
      <w:pPr>
        <w:widowControl w:val="0"/>
        <w:spacing w:after="0" w:line="140" w:lineRule="exact"/>
        <w:ind w:left="250" w:right="17" w:hanging="142"/>
        <w:jc w:val="both"/>
        <w:rPr>
          <w:rFonts w:cstheme="minorHAnsi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33B0E56A" w14:textId="77777777" w:rsidR="000B5B31" w:rsidRPr="007E6F86" w:rsidRDefault="000B5B31" w:rsidP="00634F4A">
      <w:pPr>
        <w:widowControl w:val="0"/>
        <w:rPr>
          <w:rFonts w:cstheme="minorHAnsi"/>
          <w:sz w:val="20"/>
          <w:szCs w:val="20"/>
        </w:rPr>
      </w:pPr>
      <w:r w:rsidRPr="007E6F86">
        <w:rPr>
          <w:rFonts w:cstheme="minorHAnsi"/>
          <w:sz w:val="20"/>
          <w:szCs w:val="20"/>
        </w:rPr>
        <w:br w:type="page"/>
      </w:r>
    </w:p>
    <w:p w14:paraId="245DD765" w14:textId="77777777" w:rsidR="0053394E" w:rsidRPr="007E6F86" w:rsidRDefault="0053394E" w:rsidP="00B54A1F">
      <w:pPr>
        <w:spacing w:before="120" w:after="0" w:line="200" w:lineRule="exact"/>
        <w:jc w:val="both"/>
        <w:rPr>
          <w:rFonts w:cstheme="minorHAnsi"/>
          <w:sz w:val="20"/>
          <w:szCs w:val="20"/>
        </w:rPr>
      </w:pPr>
    </w:p>
    <w:p w14:paraId="3F1D06E6" w14:textId="77777777" w:rsidR="006A7474" w:rsidRPr="007E6F86" w:rsidRDefault="006A7474" w:rsidP="005C3E39">
      <w:pPr>
        <w:spacing w:before="80" w:after="0" w:line="200" w:lineRule="exact"/>
        <w:jc w:val="both"/>
        <w:rPr>
          <w:rFonts w:cstheme="minorHAnsi"/>
          <w:sz w:val="20"/>
          <w:szCs w:val="20"/>
        </w:rPr>
        <w:sectPr w:rsidR="006A7474" w:rsidRPr="007E6F86" w:rsidSect="00F76EA3">
          <w:headerReference w:type="default" r:id="rId15"/>
          <w:footerReference w:type="even" r:id="rId16"/>
          <w:footerReference w:type="default" r:id="rId17"/>
          <w:footerReference w:type="first" r:id="rId18"/>
          <w:type w:val="continuous"/>
          <w:pgSz w:w="12240" w:h="15840" w:code="1"/>
          <w:pgMar w:top="2381" w:right="1134" w:bottom="567" w:left="1134" w:header="567" w:footer="567" w:gutter="0"/>
          <w:cols w:num="2" w:space="284"/>
          <w:docGrid w:linePitch="360"/>
          <w15:footnoteColumns w:val="1"/>
        </w:sectPr>
      </w:pPr>
    </w:p>
    <w:p w14:paraId="579E6ACA" w14:textId="67DFDBB5" w:rsidR="00E91740" w:rsidRPr="0059397A" w:rsidRDefault="00EE66FD" w:rsidP="00B93F1A">
      <w:pPr>
        <w:spacing w:before="240" w:after="40" w:line="200" w:lineRule="exact"/>
        <w:jc w:val="center"/>
        <w:rPr>
          <w:rFonts w:cstheme="minorHAnsi"/>
          <w:b/>
          <w:smallCaps/>
          <w:position w:val="-2"/>
        </w:rPr>
      </w:pP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Composición por Subsector según principales Indicadores de los Establecimientos 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br/>
        <w:t xml:space="preserve">Manufactureros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20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20"/>
          <w:lang w:eastAsia="es-MX"/>
        </w:rPr>
        <w:t xml:space="preserve"> durante </w:t>
      </w:r>
      <w:r w:rsidR="001757AA">
        <w:rPr>
          <w:rFonts w:eastAsia="Times New Roman"/>
          <w:b/>
          <w:bCs/>
          <w:smallCaps/>
          <w:sz w:val="20"/>
          <w:szCs w:val="20"/>
          <w:lang w:eastAsia="es-MX"/>
        </w:rPr>
        <w:t>marz</w:t>
      </w:r>
      <w:r w:rsidR="00BF32B7">
        <w:rPr>
          <w:rFonts w:eastAsia="Times New Roman"/>
          <w:b/>
          <w:bCs/>
          <w:smallCaps/>
          <w:sz w:val="20"/>
          <w:szCs w:val="20"/>
          <w:lang w:eastAsia="es-MX"/>
        </w:rPr>
        <w:t>o de 2020</w:t>
      </w:r>
      <w:r w:rsidR="00C47376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3339"/>
        <w:gridCol w:w="746"/>
        <w:gridCol w:w="776"/>
        <w:gridCol w:w="774"/>
        <w:gridCol w:w="772"/>
        <w:gridCol w:w="746"/>
        <w:gridCol w:w="746"/>
        <w:gridCol w:w="746"/>
        <w:gridCol w:w="746"/>
        <w:gridCol w:w="748"/>
      </w:tblGrid>
      <w:tr w:rsidR="007E6F86" w:rsidRPr="007E6F86" w14:paraId="3E2BB893" w14:textId="77777777" w:rsidTr="002D30FA">
        <w:trPr>
          <w:trHeight w:val="258"/>
          <w:jc w:val="center"/>
        </w:trPr>
        <w:tc>
          <w:tcPr>
            <w:tcW w:w="3753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73739AED" w14:textId="77777777" w:rsidR="00BD1EBD" w:rsidRPr="007E6F86" w:rsidRDefault="00BD1EBD" w:rsidP="00B13F58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50B643E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2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11178F7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5A586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2FF0605" w14:textId="77777777" w:rsidR="00BD1EBD" w:rsidRPr="007E6F86" w:rsidRDefault="00BD1EBD" w:rsidP="0038013E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>-raciones</w:t>
            </w:r>
            <w:r w:rsidR="001D6FD4" w:rsidRPr="007E6F86">
              <w:rPr>
                <w:rFonts w:eastAsia="Times New Roman"/>
                <w:lang w:eastAsia="es-MX"/>
              </w:rPr>
              <w:t xml:space="preserve"> </w:t>
            </w:r>
            <w:r w:rsidR="0038013E" w:rsidRPr="007E6F86">
              <w:rPr>
                <w:rFonts w:eastAsia="Times New Roman"/>
                <w:lang w:eastAsia="es-MX"/>
              </w:rPr>
              <w:t>m</w:t>
            </w:r>
            <w:r w:rsidR="001D6FD4"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4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7C96BF09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B593039" w14:textId="77777777" w:rsidTr="002D30FA">
        <w:trPr>
          <w:trHeight w:val="464"/>
          <w:jc w:val="center"/>
        </w:trPr>
        <w:tc>
          <w:tcPr>
            <w:tcW w:w="3753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2E54C66E" w14:textId="77777777" w:rsidR="00BD1EBD" w:rsidRPr="007E6F86" w:rsidRDefault="00BD1EBD" w:rsidP="00B13F58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54D3A70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7EC7914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91E6D7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F5B8D42" w14:textId="77777777" w:rsidR="00BD1EBD" w:rsidRPr="007E6F86" w:rsidRDefault="004570D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</w:t>
            </w:r>
            <w:r w:rsidR="00BD1EBD" w:rsidRPr="007E6F86">
              <w:rPr>
                <w:rFonts w:eastAsia="Times New Roman"/>
                <w:lang w:eastAsia="es-MX"/>
              </w:rPr>
              <w:t>ubcon</w:t>
            </w:r>
            <w:proofErr w:type="spellEnd"/>
            <w:r w:rsidR="00BD1EBD"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6646FAEF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4C159A7C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73D463F5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360B90D6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74C02BB2" w14:textId="77777777" w:rsidR="00BD1EBD" w:rsidRPr="007E6F86" w:rsidRDefault="00BD1EBD" w:rsidP="00B13F58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1757AA" w:rsidRPr="007E6F86" w14:paraId="328F0806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9BA530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 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1D2244" w14:textId="77777777" w:rsidR="001757AA" w:rsidRPr="007E6F86" w:rsidRDefault="001757AA" w:rsidP="001757AA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8600C" w14:textId="33D95FA1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5,158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981EE" w14:textId="02D53AD6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2,670,674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A4B91" w14:textId="08666CF5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2,148,165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1FE26" w14:textId="1AC1FC32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522,509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FD70A" w14:textId="30E20E4F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504,727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96F4E" w14:textId="51EA71E3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17,240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FC08D" w14:textId="25596399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453,967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ACA6C" w14:textId="6FF58011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167,890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07646BFA" w14:textId="62BCDA29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286,076</w:t>
            </w:r>
          </w:p>
        </w:tc>
      </w:tr>
      <w:tr w:rsidR="001757AA" w:rsidRPr="007E6F86" w14:paraId="187BD093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4339C7B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311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B06ED68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Industria alimentaria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3CE76A4" w14:textId="5E38743B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255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2AA2C78" w14:textId="61B97EA0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127,003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578EEF5" w14:textId="1E4C21DF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86,437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B73EE1F" w14:textId="6FE1E2CE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40,566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982C8D1" w14:textId="34DA2293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26,294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95EE48D" w14:textId="0A28067D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17,326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872BAFB" w14:textId="1DCBB908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31,813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47C0D25" w14:textId="52D83025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22,311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461115BD" w14:textId="2242A4B8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9,503</w:t>
            </w:r>
          </w:p>
        </w:tc>
      </w:tr>
      <w:tr w:rsidR="001757AA" w:rsidRPr="007E6F86" w14:paraId="18C6B9D2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60FD53DE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312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1875BE3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Industria de las bebidas y del tabaco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D1769" w14:textId="6BA189A3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86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81266" w14:textId="7C76374F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34,639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6CB9D" w14:textId="2D006A3F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26,988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E29EB" w14:textId="7AC46DE3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7,651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AD4B8" w14:textId="2ECAFA38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6,912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F611A" w14:textId="3776C6AB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24,128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D626" w14:textId="2437FE0D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21,080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03006" w14:textId="665BBD1E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10,790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DCEFCD8" w14:textId="21D6C1A6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10,290</w:t>
            </w:r>
          </w:p>
        </w:tc>
      </w:tr>
      <w:tr w:rsidR="001757AA" w:rsidRPr="007E6F86" w14:paraId="23E1B927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1AD379F1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313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DF9E56C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Fabricación de insumos textiles y acabado de textiles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6E33607" w14:textId="2C97ADF9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59C838F" w14:textId="7A6F650D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30,693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06FD6B3" w14:textId="62692338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21,997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D8C4B05" w14:textId="1B14EA38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8,696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A26EF4A" w14:textId="61D9EC01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6,356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B68FBA" w14:textId="2BF53C98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11,231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B47BA3" w14:textId="12AB1BF2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3,254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6F7BE02" w14:textId="628BA857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1,798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9412980" w14:textId="21B1DA60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1,456</w:t>
            </w:r>
          </w:p>
        </w:tc>
      </w:tr>
      <w:tr w:rsidR="001757AA" w:rsidRPr="007E6F86" w14:paraId="035FFAD2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2588DE5B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314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0EC70857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Fabricación de productos textiles, excepto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7A114" w14:textId="65B3C95C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1F38" w14:textId="77FEFBEB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12,774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8A36" w14:textId="5D86FBD7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11,527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81A21" w14:textId="086E5DEC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1,247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15AB" w14:textId="1C46E56F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2,528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0503" w14:textId="39F7A0EC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12,713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FFDEF" w14:textId="590CCC2F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791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D9C5A" w14:textId="796DC5B5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324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6D4236E" w14:textId="49923DAA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466</w:t>
            </w:r>
          </w:p>
        </w:tc>
      </w:tr>
      <w:tr w:rsidR="001757AA" w:rsidRPr="007E6F86" w14:paraId="1E427D7A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hideMark/>
          </w:tcPr>
          <w:p w14:paraId="14260530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315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11A1AD13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Fabricación de prendas de vestir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27972F2" w14:textId="67AFB192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083B5482" w14:textId="512B992E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87,930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6725A13F" w14:textId="707BA7DC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80,477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9A7CA31" w14:textId="7F9A2F87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7,453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25047BF7" w14:textId="791D0A88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16,069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3814751E" w14:textId="68636ECB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8,010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DD732" w14:textId="5AB9291D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2,619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70953DBA" w14:textId="05D0D401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447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</w:tcPr>
          <w:p w14:paraId="286DFAFD" w14:textId="41266BAA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2,172</w:t>
            </w:r>
          </w:p>
        </w:tc>
      </w:tr>
      <w:tr w:rsidR="001757AA" w:rsidRPr="007E6F86" w14:paraId="577FD9D7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7D46252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316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29CCDC0D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Curtido y acabado de cuero y piel, y fabricación de productos de cuero, piel y materiales sucedáneos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2A6BB" w14:textId="0200C3F5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88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31CC3" w14:textId="6EFD78C6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23,352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53F6" w14:textId="1A0C8843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20,555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C628" w14:textId="7FD2680D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2,797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B271" w14:textId="700D844B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4,456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85E95" w14:textId="7BE887A8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12,996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1698D" w14:textId="52073A4C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1,571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AFD85" w14:textId="111F4D71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4CB31A" w14:textId="5C828E86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1,270</w:t>
            </w:r>
          </w:p>
        </w:tc>
      </w:tr>
      <w:tr w:rsidR="001757AA" w:rsidRPr="007E6F86" w14:paraId="72795F06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5ED4EE70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321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9CC16A8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Industria de la madera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58DE7F3" w14:textId="50F0B1EB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008229C" w14:textId="6E45BD71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7,739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324592B" w14:textId="75EC7EB5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7,150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47D9DB1" w14:textId="1FEB5021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589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21752F6" w14:textId="0A897461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1,537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3D68207" w14:textId="4A2F0D8B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11,722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7473E81" w14:textId="2363CF0C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817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335AD49" w14:textId="03AEC88F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382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7D459BDD" w14:textId="2F713392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435</w:t>
            </w:r>
          </w:p>
        </w:tc>
      </w:tr>
      <w:tr w:rsidR="001757AA" w:rsidRPr="007E6F86" w14:paraId="13835A60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353F5F31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322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B33B7EF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Industria del papel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4438F" w14:textId="7AE52974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0A8D5" w14:textId="3C746632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36,029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9ABBA" w14:textId="76782E70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30,156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DC8D3" w14:textId="70D7A470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5,873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E20B8" w14:textId="07CA02F6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7,533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9F30F" w14:textId="171FAC95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17,237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E537A" w14:textId="09E3CA6A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7,618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53EAB" w14:textId="56416C27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4,957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5720DAC" w14:textId="52775EBA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2,661</w:t>
            </w:r>
          </w:p>
        </w:tc>
      </w:tr>
      <w:tr w:rsidR="001757AA" w:rsidRPr="007E6F86" w14:paraId="51299092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312ED504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323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6CAEC082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Impresión e industrias conexas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71C3510" w14:textId="07C721F3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74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02C67C6" w14:textId="01EBA7F9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13,484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22960347" w14:textId="7E91D352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11,406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008874B" w14:textId="2C2A5EAD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2,078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23B338C" w14:textId="50310EC6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2,520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353989" w14:textId="68F56915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13,838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8ECEEAD" w14:textId="400249FD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684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48D1547" w14:textId="6C3D1671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278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37601A3" w14:textId="6085E355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406</w:t>
            </w:r>
          </w:p>
        </w:tc>
      </w:tr>
      <w:tr w:rsidR="001757AA" w:rsidRPr="007E6F86" w14:paraId="12109FDA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29C2062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325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A93264A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Industria química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0EB27" w14:textId="3F54132B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216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A2430" w14:textId="4891506A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65,551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2A5E" w14:textId="2C43B0DD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37,795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52553" w14:textId="582E1F59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27,756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5BE70" w14:textId="41152D8D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13,617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AE00" w14:textId="52E42011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22,769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AEB46" w14:textId="1AC2CAE7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27,881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BBE4" w14:textId="0A61EFFC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16,630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34DD0B" w14:textId="4278366B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11,251</w:t>
            </w:r>
          </w:p>
        </w:tc>
      </w:tr>
      <w:tr w:rsidR="001757AA" w:rsidRPr="007E6F86" w14:paraId="41BB6E61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2D13228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326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4E7DF8B4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Industria del plástico y del hule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BAF8DE" w14:textId="75E33546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582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EA3092" w14:textId="44C48100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174,900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F56154D" w14:textId="261B98B9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124,925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47BF0A7" w14:textId="2C19BB3D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49,975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1CC3406" w14:textId="5809E14D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33,703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1F49FAD" w14:textId="6021E8FC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17,189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409E6CFD" w14:textId="1E17F195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20,506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8C80825" w14:textId="49C5ABC5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9,599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4CED2BF0" w14:textId="3388F367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10,907</w:t>
            </w:r>
          </w:p>
        </w:tc>
      </w:tr>
      <w:tr w:rsidR="001757AA" w:rsidRPr="007E6F86" w14:paraId="4E4CDF37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4E86510F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327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11E093C7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Fabricación de productos a base de minerales no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1FF46" w14:textId="05B98A4F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B134B" w14:textId="06345598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49,598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00F9F" w14:textId="27A2917A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31,885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40568" w14:textId="63D20F96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17,713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01490" w14:textId="5EAF33C9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10,758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B17B" w14:textId="1B620378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19,926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727500" w14:textId="211D5262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7,763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FF7F7B" w14:textId="5971FC5B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3,395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60CA5C89" w14:textId="4BD78227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4,368</w:t>
            </w:r>
          </w:p>
        </w:tc>
      </w:tr>
      <w:tr w:rsidR="001757AA" w:rsidRPr="007E6F86" w14:paraId="0152888F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61C2CF3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331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31F55CAA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Industrias metálicas básicas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CF0BF4C" w14:textId="5BCC21E6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193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AE7A2C6" w14:textId="69373BE0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82,354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35C4971" w14:textId="4C40C248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55,818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67A40C7" w14:textId="6312FA07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26,536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B13EC22" w14:textId="558A2DD2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16,980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56A606" w14:textId="4D72A9A5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27,489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2C0D92" w14:textId="1738704C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38,797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6116843" w14:textId="7F9E819B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24,706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14D9C475" w14:textId="4CFAEC57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14,090</w:t>
            </w:r>
          </w:p>
        </w:tc>
      </w:tr>
      <w:tr w:rsidR="001757AA" w:rsidRPr="007E6F86" w14:paraId="39A937F8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564D976F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332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79B77415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Fabricación de productos metálicos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ED517A" w14:textId="1100A3E2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515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B74EF" w14:textId="5273728F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137,458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1D6D5" w14:textId="1444D50E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96,819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B7356" w14:textId="4B1EDC11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40,639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686F" w14:textId="20593629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26,972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73B06" w14:textId="4ED233CC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20,007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20B5" w14:textId="0C6A5BDE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18,549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39D31" w14:textId="75064229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10,274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B227AE" w14:textId="041EB6C0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8,275</w:t>
            </w:r>
          </w:p>
        </w:tc>
      </w:tr>
      <w:tr w:rsidR="001757AA" w:rsidRPr="007E6F86" w14:paraId="710F65C8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2BD5054E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333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26393D81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Fabricación de maquinaria y equipo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7CF9523B" w14:textId="5497323B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3D48F82" w14:textId="055461C8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92,679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0C921B43" w14:textId="2BA0D060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73,708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C2C932F" w14:textId="27139952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18,971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517549B" w14:textId="7B1BB24E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17,677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5B1592AD" w14:textId="04FAE220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20,275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65A8E4EA" w14:textId="47D95A9A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15,333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B62DEB2" w14:textId="539C7266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2,183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</w:tcPr>
          <w:p w14:paraId="3B06058A" w14:textId="54F4848D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13,150</w:t>
            </w:r>
          </w:p>
        </w:tc>
      </w:tr>
      <w:tr w:rsidR="001757AA" w:rsidRPr="007E6F86" w14:paraId="2DD5D2E2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76C0A403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334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760F8C1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Fabricación de equipo de computación, comunicación, medición y de otros equipos, componentes y accesorios electrónicos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3F315" w14:textId="3B351B27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377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146D7" w14:textId="0C021121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323,118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79A9E" w14:textId="326B6E51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298,132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38A8D" w14:textId="205C93FB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24,986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6ECF6" w14:textId="67186B4D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61,329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D5384" w14:textId="60D0ACA1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17,575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A0A2" w14:textId="5C7FBA4A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16,726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42ABD" w14:textId="33B0FDE5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980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C185DDD" w14:textId="00663C2B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15,746</w:t>
            </w:r>
          </w:p>
        </w:tc>
      </w:tr>
      <w:tr w:rsidR="001757AA" w:rsidRPr="007E6F86" w14:paraId="05AB6B35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hideMark/>
          </w:tcPr>
          <w:p w14:paraId="7F07FBA5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335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hideMark/>
          </w:tcPr>
          <w:p w14:paraId="704DD715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Fabricación de accesorios, aparatos eléctricos y equipo de generación de energía eléctrica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541416D" w14:textId="5536F339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277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6377FC17" w14:textId="666A5E99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166,354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D0EE430" w14:textId="5AFA499C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131,814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54B326" w14:textId="07E8B843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34,540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F6964A3" w14:textId="206F0034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32,243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946A505" w14:textId="68561793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17,047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635888F" w14:textId="4AAC0650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17,936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C4A453" w14:textId="3D91EDF0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6,073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18E0DDD8" w14:textId="1EF4BBE5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11,863</w:t>
            </w:r>
          </w:p>
        </w:tc>
      </w:tr>
      <w:tr w:rsidR="001757AA" w:rsidRPr="007E6F86" w14:paraId="1DCE1760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C3C8B86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336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hideMark/>
          </w:tcPr>
          <w:p w14:paraId="59C16127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Fabricación de equipo de transporte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90E53" w14:textId="76E63A58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1,085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77B57" w14:textId="6C24D394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970,747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395BF" w14:textId="34DF4546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775,330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46B65" w14:textId="3BE565D2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195,417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8E593" w14:textId="4924FBC4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173,200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BF0C0" w14:textId="4101DF56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16,927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C002" w14:textId="13562E82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209,949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5C06E" w14:textId="6140718A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51,165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3363FC2D" w14:textId="2F785A3B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158,784</w:t>
            </w:r>
          </w:p>
        </w:tc>
      </w:tr>
      <w:tr w:rsidR="001757AA" w:rsidRPr="007E6F86" w14:paraId="34B96D62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right w:val="nil"/>
            </w:tcBorders>
            <w:shd w:val="clear" w:color="000000" w:fill="EEECE1"/>
            <w:hideMark/>
          </w:tcPr>
          <w:p w14:paraId="06638D3A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337</w:t>
            </w:r>
          </w:p>
        </w:tc>
        <w:tc>
          <w:tcPr>
            <w:tcW w:w="3339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hideMark/>
          </w:tcPr>
          <w:p w14:paraId="342DAB42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Fabricación de muebles, colchones y persianas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70FDDDD" w14:textId="70CA8D80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135</w:t>
            </w:r>
          </w:p>
        </w:tc>
        <w:tc>
          <w:tcPr>
            <w:tcW w:w="77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16BF4DCA" w14:textId="092A3201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37,321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44180471" w14:textId="7C8F527E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35,861</w:t>
            </w:r>
          </w:p>
        </w:tc>
        <w:tc>
          <w:tcPr>
            <w:tcW w:w="772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686F3685" w14:textId="798C5B04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1,460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D8B737F" w14:textId="68629903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7,279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39DA872F" w14:textId="549A205C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13,674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0F80EAD2" w14:textId="7D9F1E42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1,645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000000" w:fill="EEECE1"/>
            <w:vAlign w:val="center"/>
          </w:tcPr>
          <w:p w14:paraId="5FBD3E79" w14:textId="573CA26B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198</w:t>
            </w:r>
          </w:p>
        </w:tc>
        <w:tc>
          <w:tcPr>
            <w:tcW w:w="748" w:type="dxa"/>
            <w:tcBorders>
              <w:top w:val="nil"/>
              <w:left w:val="nil"/>
              <w:right w:val="double" w:sz="6" w:space="0" w:color="auto"/>
            </w:tcBorders>
            <w:shd w:val="clear" w:color="000000" w:fill="EEECE1"/>
            <w:vAlign w:val="center"/>
          </w:tcPr>
          <w:p w14:paraId="7A128D08" w14:textId="5E4D84F4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1,447</w:t>
            </w:r>
          </w:p>
        </w:tc>
      </w:tr>
      <w:tr w:rsidR="001757AA" w:rsidRPr="007E6F86" w14:paraId="3312CC61" w14:textId="77777777" w:rsidTr="001757AA">
        <w:trPr>
          <w:trHeight w:val="227"/>
          <w:jc w:val="center"/>
        </w:trPr>
        <w:tc>
          <w:tcPr>
            <w:tcW w:w="414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48A61DA5" w14:textId="77777777" w:rsidR="001757AA" w:rsidRPr="007E6F86" w:rsidRDefault="001757AA" w:rsidP="001757AA">
            <w:pPr>
              <w:spacing w:before="20" w:after="20" w:line="200" w:lineRule="exact"/>
              <w:jc w:val="right"/>
            </w:pPr>
            <w:r w:rsidRPr="007E6F86">
              <w:t>339</w:t>
            </w:r>
          </w:p>
        </w:tc>
        <w:tc>
          <w:tcPr>
            <w:tcW w:w="333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27CC2300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Otras industrias manufactureras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5D678B98" w14:textId="12DD4955" w:rsidR="001757AA" w:rsidRPr="006124E8" w:rsidRDefault="001757AA" w:rsidP="001757AA">
            <w:pPr>
              <w:tabs>
                <w:tab w:val="decimal" w:pos="453"/>
              </w:tabs>
              <w:spacing w:after="0" w:line="240" w:lineRule="auto"/>
              <w:rPr>
                <w:rFonts w:cstheme="minorHAnsi"/>
                <w:bCs/>
              </w:rPr>
            </w:pPr>
            <w:r>
              <w:t>286</w:t>
            </w:r>
          </w:p>
        </w:tc>
        <w:tc>
          <w:tcPr>
            <w:tcW w:w="77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86322D4" w14:textId="623EF756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196,951</w:t>
            </w:r>
          </w:p>
        </w:tc>
        <w:tc>
          <w:tcPr>
            <w:tcW w:w="77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3E3C0C56" w14:textId="3289BE07" w:rsidR="001757AA" w:rsidRPr="006124E8" w:rsidRDefault="001757AA" w:rsidP="001757AA">
            <w:pPr>
              <w:tabs>
                <w:tab w:val="decimal" w:pos="626"/>
              </w:tabs>
              <w:spacing w:after="0" w:line="240" w:lineRule="auto"/>
              <w:ind w:left="-57" w:right="-57"/>
              <w:rPr>
                <w:rFonts w:cstheme="minorHAnsi"/>
                <w:bCs/>
              </w:rPr>
            </w:pPr>
            <w:r>
              <w:t>189,385</w:t>
            </w:r>
          </w:p>
        </w:tc>
        <w:tc>
          <w:tcPr>
            <w:tcW w:w="77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0B2199C" w14:textId="21115944" w:rsidR="001757AA" w:rsidRPr="006124E8" w:rsidRDefault="001757AA" w:rsidP="001757AA">
            <w:pPr>
              <w:tabs>
                <w:tab w:val="decimal" w:pos="560"/>
              </w:tabs>
              <w:spacing w:after="0" w:line="240" w:lineRule="auto"/>
              <w:rPr>
                <w:rFonts w:cstheme="minorHAnsi"/>
                <w:bCs/>
              </w:rPr>
            </w:pPr>
            <w:r>
              <w:t>7,566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6B8D2B65" w14:textId="08591FCE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36,764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21C6A499" w14:textId="6B3BDDD4" w:rsidR="001757AA" w:rsidRPr="006124E8" w:rsidRDefault="001757AA" w:rsidP="001757AA">
            <w:pPr>
              <w:tabs>
                <w:tab w:val="decimal" w:pos="575"/>
              </w:tabs>
              <w:spacing w:after="0" w:line="240" w:lineRule="auto"/>
              <w:rPr>
                <w:rFonts w:cstheme="minorHAnsi"/>
                <w:bCs/>
              </w:rPr>
            </w:pPr>
            <w:r>
              <w:t>16,412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14:paraId="5CA5526E" w14:textId="6502C00F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8,636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</w:tcPr>
          <w:p w14:paraId="4D581F6D" w14:textId="47E19323" w:rsidR="001757AA" w:rsidRPr="006124E8" w:rsidRDefault="001757AA" w:rsidP="001757AA">
            <w:pPr>
              <w:tabs>
                <w:tab w:val="decimal" w:pos="598"/>
              </w:tabs>
              <w:spacing w:after="0" w:line="240" w:lineRule="auto"/>
              <w:rPr>
                <w:rFonts w:cstheme="minorHAnsi"/>
                <w:bCs/>
              </w:rPr>
            </w:pPr>
            <w:r>
              <w:t>1,101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A6DCA" w14:textId="457E0C8E" w:rsidR="001757AA" w:rsidRPr="006124E8" w:rsidRDefault="001757AA" w:rsidP="001757AA">
            <w:pPr>
              <w:tabs>
                <w:tab w:val="decimal" w:pos="554"/>
              </w:tabs>
              <w:spacing w:after="0" w:line="240" w:lineRule="auto"/>
              <w:rPr>
                <w:rFonts w:cstheme="minorHAnsi"/>
                <w:bCs/>
              </w:rPr>
            </w:pPr>
            <w:r>
              <w:t>7,536</w:t>
            </w:r>
          </w:p>
        </w:tc>
      </w:tr>
    </w:tbl>
    <w:p w14:paraId="73377196" w14:textId="77777777" w:rsidR="00BD1EBD" w:rsidRPr="007E6F86" w:rsidRDefault="00BD1EBD" w:rsidP="00B11D96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310D8B38" w14:textId="77777777" w:rsidR="00B11D96" w:rsidRPr="007E6F86" w:rsidRDefault="00E91740" w:rsidP="00BD1EBD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="00B13F58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6FA2A368" w14:textId="19802B4D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 xml:space="preserve">Remuneraciones al personal ocupado que se contrata directamente, no incluye al personal subcontratado. </w:t>
      </w:r>
      <w:r w:rsidR="00723E0D" w:rsidRPr="007E6F86">
        <w:rPr>
          <w:rFonts w:cstheme="minorHAnsi"/>
          <w:spacing w:val="-3"/>
          <w:sz w:val="14"/>
          <w:szCs w:val="14"/>
        </w:rPr>
        <w:t xml:space="preserve">Pesos mensuales por persona 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</w:t>
      </w:r>
      <w:r w:rsidR="0013677B" w:rsidRPr="007E6F86">
        <w:rPr>
          <w:rFonts w:cstheme="minorHAnsi"/>
          <w:spacing w:val="-3"/>
          <w:sz w:val="14"/>
          <w:szCs w:val="14"/>
        </w:rPr>
        <w:t>.</w:t>
      </w:r>
    </w:p>
    <w:p w14:paraId="4D63B23C" w14:textId="77777777" w:rsidR="00B11D96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Millones de pesos a precios corrientes.</w:t>
      </w:r>
      <w:r w:rsidR="00B13F58" w:rsidRPr="007E6F86">
        <w:rPr>
          <w:rFonts w:cstheme="minorHAnsi"/>
          <w:sz w:val="14"/>
          <w:szCs w:val="14"/>
        </w:rPr>
        <w:t xml:space="preserve">  </w:t>
      </w:r>
    </w:p>
    <w:p w14:paraId="04B97F8B" w14:textId="77777777" w:rsidR="00B13F58" w:rsidRPr="007E6F86" w:rsidRDefault="00E91740" w:rsidP="00381D6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="00B11D96"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>Incluye al subsector 324 Fabricación de productos derivados de</w:t>
      </w:r>
      <w:r w:rsidR="00C47376" w:rsidRPr="007E6F86">
        <w:rPr>
          <w:rFonts w:cstheme="minorHAnsi"/>
          <w:sz w:val="14"/>
          <w:szCs w:val="14"/>
        </w:rPr>
        <w:t>l</w:t>
      </w:r>
      <w:r w:rsidRPr="007E6F86">
        <w:rPr>
          <w:rFonts w:cstheme="minorHAnsi"/>
          <w:sz w:val="14"/>
          <w:szCs w:val="14"/>
        </w:rPr>
        <w:t xml:space="preserve"> petróleo y del carbón. </w:t>
      </w:r>
      <w:r w:rsidR="00B13F58" w:rsidRPr="007E6F86">
        <w:rPr>
          <w:rFonts w:cstheme="minorHAnsi"/>
          <w:sz w:val="14"/>
          <w:szCs w:val="14"/>
        </w:rPr>
        <w:t xml:space="preserve"> </w:t>
      </w:r>
    </w:p>
    <w:p w14:paraId="5B5E9F82" w14:textId="77777777" w:rsidR="00C47376" w:rsidRPr="007E6F86" w:rsidRDefault="00C47376" w:rsidP="00FE2398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581A17EA" w14:textId="77777777" w:rsidR="00091849" w:rsidRPr="007E6F86" w:rsidRDefault="00E91740" w:rsidP="00381D68">
      <w:pPr>
        <w:spacing w:after="0" w:line="140" w:lineRule="exact"/>
        <w:ind w:left="70" w:right="-177" w:hanging="22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7C14561A" w14:textId="77777777" w:rsidR="00091849" w:rsidRPr="007E6F86" w:rsidRDefault="00091849">
      <w:pPr>
        <w:rPr>
          <w:rFonts w:cstheme="minorHAnsi"/>
          <w:sz w:val="14"/>
          <w:szCs w:val="14"/>
        </w:rPr>
        <w:sectPr w:rsidR="00091849" w:rsidRPr="007E6F86" w:rsidSect="00E91740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</w:p>
    <w:p w14:paraId="33382B71" w14:textId="77777777" w:rsidR="00D06399" w:rsidRPr="007E6F86" w:rsidRDefault="00091849" w:rsidP="00236A0F">
      <w:pPr>
        <w:rPr>
          <w:rFonts w:cstheme="minorHAnsi"/>
          <w:sz w:val="20"/>
          <w:szCs w:val="20"/>
        </w:rPr>
      </w:pPr>
      <w:r w:rsidRPr="007E6F86">
        <w:rPr>
          <w:rFonts w:cstheme="minorHAnsi"/>
          <w:sz w:val="14"/>
          <w:szCs w:val="14"/>
        </w:rPr>
        <w:br w:type="page"/>
      </w:r>
    </w:p>
    <w:p w14:paraId="0CE75B9B" w14:textId="17891C42" w:rsidR="00581A2F" w:rsidRPr="007E6F86" w:rsidRDefault="00EE66FD" w:rsidP="00C32297">
      <w:pPr>
        <w:spacing w:before="480" w:after="40" w:line="200" w:lineRule="exact"/>
        <w:jc w:val="center"/>
        <w:rPr>
          <w:rFonts w:cstheme="minorHAnsi"/>
          <w:sz w:val="20"/>
          <w:szCs w:val="20"/>
        </w:rPr>
      </w:pP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lastRenderedPageBreak/>
        <w:t xml:space="preserve">Composición por Subsector según principales Indicadores de los </w:t>
      </w:r>
      <w:r w:rsidRPr="007E6F86">
        <w:rPr>
          <w:rFonts w:eastAsia="Times New Roman"/>
          <w:b/>
          <w:bCs/>
          <w:smallCaps/>
          <w:sz w:val="20"/>
          <w:lang w:eastAsia="es-MX"/>
        </w:rPr>
        <w:t>E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stablecimientos 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br/>
      </w:r>
      <w:r w:rsidRPr="007E6F86">
        <w:rPr>
          <w:rFonts w:eastAsia="Times New Roman"/>
          <w:b/>
          <w:bCs/>
          <w:smallCaps/>
          <w:sz w:val="20"/>
          <w:lang w:eastAsia="es-MX"/>
        </w:rPr>
        <w:t>N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o </w:t>
      </w:r>
      <w:r w:rsidR="003479D5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m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anufactureros con programa </w:t>
      </w:r>
      <w:r w:rsidR="008352D1" w:rsidRPr="007E6F86">
        <w:rPr>
          <w:rFonts w:eastAsia="Times New Roman"/>
          <w:b/>
          <w:bCs/>
          <w:smallCaps/>
          <w:sz w:val="20"/>
          <w:szCs w:val="18"/>
          <w:lang w:eastAsia="es-MX"/>
        </w:rPr>
        <w:t>IMMEX</w:t>
      </w:r>
      <w:r w:rsidRPr="007E6F86">
        <w:rPr>
          <w:rFonts w:eastAsia="Times New Roman"/>
          <w:b/>
          <w:bCs/>
          <w:smallCaps/>
          <w:sz w:val="20"/>
          <w:szCs w:val="18"/>
          <w:lang w:eastAsia="es-MX"/>
        </w:rPr>
        <w:t xml:space="preserve"> durante </w:t>
      </w:r>
      <w:r w:rsidR="001757AA">
        <w:rPr>
          <w:rFonts w:eastAsia="Times New Roman"/>
          <w:b/>
          <w:bCs/>
          <w:smallCaps/>
          <w:sz w:val="20"/>
          <w:szCs w:val="18"/>
          <w:lang w:eastAsia="es-MX"/>
        </w:rPr>
        <w:t>marz</w:t>
      </w:r>
      <w:r w:rsidR="00BF32B7">
        <w:rPr>
          <w:rFonts w:eastAsia="Times New Roman"/>
          <w:b/>
          <w:bCs/>
          <w:smallCaps/>
          <w:sz w:val="20"/>
          <w:szCs w:val="18"/>
          <w:lang w:eastAsia="es-MX"/>
        </w:rPr>
        <w:t>o de 2020</w:t>
      </w:r>
      <w:r w:rsidR="00BB1E7D" w:rsidRPr="00B97B89">
        <w:rPr>
          <w:rFonts w:asciiTheme="minorHAnsi" w:eastAsia="Times New Roman" w:hAnsiTheme="minorHAnsi" w:cstheme="minorHAnsi"/>
          <w:b/>
          <w:sz w:val="22"/>
          <w:szCs w:val="22"/>
          <w:vertAlign w:val="superscript"/>
          <w:lang w:eastAsia="es-MX"/>
        </w:rPr>
        <w:t>p/</w:t>
      </w:r>
    </w:p>
    <w:tbl>
      <w:tblPr>
        <w:tblW w:w="1054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3336"/>
        <w:gridCol w:w="746"/>
        <w:gridCol w:w="773"/>
        <w:gridCol w:w="773"/>
        <w:gridCol w:w="771"/>
        <w:gridCol w:w="746"/>
        <w:gridCol w:w="746"/>
        <w:gridCol w:w="746"/>
        <w:gridCol w:w="746"/>
        <w:gridCol w:w="746"/>
      </w:tblGrid>
      <w:tr w:rsidR="007E6F86" w:rsidRPr="007E6F86" w14:paraId="31F047B9" w14:textId="77777777" w:rsidTr="00D4744A">
        <w:trPr>
          <w:trHeight w:val="260"/>
          <w:jc w:val="center"/>
        </w:trPr>
        <w:tc>
          <w:tcPr>
            <w:tcW w:w="3751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000000"/>
            </w:tcBorders>
            <w:shd w:val="clear" w:color="000000" w:fill="C2D69A"/>
            <w:noWrap/>
            <w:vAlign w:val="center"/>
            <w:hideMark/>
          </w:tcPr>
          <w:p w14:paraId="22B1FCB6" w14:textId="77777777" w:rsidR="00DB2205" w:rsidRPr="007E6F86" w:rsidRDefault="006352B8" w:rsidP="00D4744A">
            <w:pPr>
              <w:spacing w:before="40" w:after="40" w:line="180" w:lineRule="exact"/>
              <w:ind w:firstLine="336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Subsectores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1389CD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Estableci-mientos</w:t>
            </w:r>
            <w:proofErr w:type="spellEnd"/>
          </w:p>
        </w:tc>
        <w:tc>
          <w:tcPr>
            <w:tcW w:w="231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3E501CD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Personal ocupado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382E353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Horas traba-jadas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1/</w:t>
            </w:r>
          </w:p>
        </w:tc>
        <w:tc>
          <w:tcPr>
            <w:tcW w:w="74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F57B66D" w14:textId="77777777" w:rsidR="00DB2205" w:rsidRPr="007E6F86" w:rsidRDefault="00DB2205" w:rsidP="00137E8C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Remune</w:t>
            </w:r>
            <w:proofErr w:type="spellEnd"/>
            <w:r w:rsidRPr="007E6F86">
              <w:rPr>
                <w:rFonts w:eastAsia="Times New Roman"/>
                <w:lang w:eastAsia="es-MX"/>
              </w:rPr>
              <w:t xml:space="preserve">-raciones </w:t>
            </w:r>
            <w:r w:rsidR="00137E8C" w:rsidRPr="007E6F86">
              <w:rPr>
                <w:rFonts w:eastAsia="Times New Roman"/>
                <w:lang w:eastAsia="es-MX"/>
              </w:rPr>
              <w:t>m</w:t>
            </w:r>
            <w:r w:rsidRPr="007E6F86">
              <w:rPr>
                <w:rFonts w:eastAsia="Times New Roman"/>
                <w:lang w:eastAsia="es-MX"/>
              </w:rPr>
              <w:t>edias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2/</w:t>
            </w:r>
          </w:p>
        </w:tc>
        <w:tc>
          <w:tcPr>
            <w:tcW w:w="2238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C2D69A"/>
            <w:vAlign w:val="center"/>
          </w:tcPr>
          <w:p w14:paraId="42FE542E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Ingresos</w:t>
            </w:r>
            <w:r w:rsidRPr="007E6F86">
              <w:rPr>
                <w:rFonts w:eastAsia="Times New Roman"/>
                <w:position w:val="-2"/>
                <w:sz w:val="18"/>
                <w:szCs w:val="18"/>
                <w:vertAlign w:val="superscript"/>
                <w:lang w:eastAsia="es-MX"/>
              </w:rPr>
              <w:t>3/</w:t>
            </w:r>
          </w:p>
        </w:tc>
      </w:tr>
      <w:tr w:rsidR="007E6F86" w:rsidRPr="007E6F86" w14:paraId="03BE43A0" w14:textId="77777777" w:rsidTr="00D4744A">
        <w:trPr>
          <w:trHeight w:val="467"/>
          <w:jc w:val="center"/>
        </w:trPr>
        <w:tc>
          <w:tcPr>
            <w:tcW w:w="3751" w:type="dxa"/>
            <w:gridSpan w:val="2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14:paraId="69FC43F8" w14:textId="77777777" w:rsidR="00DB2205" w:rsidRPr="007E6F86" w:rsidRDefault="00DB2205" w:rsidP="00D4744A">
            <w:pPr>
              <w:spacing w:before="40" w:after="40" w:line="180" w:lineRule="exact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DC8710A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DA54E5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9BB6B4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Depen</w:t>
            </w:r>
            <w:proofErr w:type="spellEnd"/>
            <w:r w:rsidRPr="007E6F86">
              <w:rPr>
                <w:rFonts w:eastAsia="Times New Roman"/>
                <w:lang w:eastAsia="es-MX"/>
              </w:rPr>
              <w:t>-diente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160F2616" w14:textId="77777777" w:rsidR="00DB2205" w:rsidRPr="007E6F86" w:rsidRDefault="00DB2205" w:rsidP="00D4744A">
            <w:pPr>
              <w:spacing w:before="40" w:after="40" w:line="180" w:lineRule="exact"/>
              <w:ind w:left="-60" w:right="-42"/>
              <w:jc w:val="center"/>
              <w:rPr>
                <w:rFonts w:eastAsia="Times New Roman"/>
                <w:lang w:eastAsia="es-MX"/>
              </w:rPr>
            </w:pPr>
            <w:proofErr w:type="spellStart"/>
            <w:r w:rsidRPr="007E6F86">
              <w:rPr>
                <w:rFonts w:eastAsia="Times New Roman"/>
                <w:lang w:eastAsia="es-MX"/>
              </w:rPr>
              <w:t>Subcon</w:t>
            </w:r>
            <w:proofErr w:type="spellEnd"/>
            <w:r w:rsidRPr="007E6F86">
              <w:rPr>
                <w:rFonts w:eastAsia="Times New Roman"/>
                <w:lang w:eastAsia="es-MX"/>
              </w:rPr>
              <w:t>-tratado</w:t>
            </w: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5E34E2AC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2DE8C1AB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</w:tcPr>
          <w:p w14:paraId="555A8726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Total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14:paraId="0CFFA855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nacional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2D69A"/>
            <w:vAlign w:val="center"/>
            <w:hideMark/>
          </w:tcPr>
          <w:p w14:paraId="46E96B18" w14:textId="77777777" w:rsidR="00DB2205" w:rsidRPr="007E6F86" w:rsidRDefault="00DB2205" w:rsidP="00D4744A">
            <w:pPr>
              <w:spacing w:before="40" w:after="40" w:line="180" w:lineRule="exact"/>
              <w:ind w:left="-60" w:right="-47"/>
              <w:jc w:val="center"/>
              <w:rPr>
                <w:rFonts w:eastAsia="Times New Roman"/>
                <w:lang w:eastAsia="es-MX"/>
              </w:rPr>
            </w:pPr>
            <w:r w:rsidRPr="007E6F86">
              <w:rPr>
                <w:rFonts w:eastAsia="Times New Roman"/>
                <w:lang w:eastAsia="es-MX"/>
              </w:rPr>
              <w:t>Mercado extranjero</w:t>
            </w:r>
          </w:p>
        </w:tc>
      </w:tr>
      <w:tr w:rsidR="001757AA" w:rsidRPr="007E6F86" w14:paraId="3B26BCCC" w14:textId="77777777" w:rsidTr="001757AA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504AD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E01397D" w14:textId="77777777" w:rsidR="001757AA" w:rsidRPr="007E6F86" w:rsidRDefault="001757AA" w:rsidP="001757AA">
            <w:pPr>
              <w:spacing w:before="20" w:after="20" w:line="200" w:lineRule="exact"/>
              <w:rPr>
                <w:b/>
                <w:bCs/>
              </w:rPr>
            </w:pPr>
            <w:r w:rsidRPr="007E6F86">
              <w:rPr>
                <w:b/>
                <w:bCs/>
              </w:rPr>
              <w:t>TOTAL NACIONAL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745AE" w14:textId="44B8B9B5" w:rsidR="001757AA" w:rsidRPr="006124E8" w:rsidRDefault="001757AA" w:rsidP="001757AA">
            <w:pPr>
              <w:tabs>
                <w:tab w:val="decimal" w:pos="451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1,219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8F2CF" w14:textId="43C49453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349,413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7DDCB" w14:textId="73F4BC0D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218,777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4927C" w14:textId="228CBDBB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130,636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45B71" w14:textId="1135F300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66,712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C0F6" w14:textId="744DA04B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16,186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B7F12" w14:textId="0B354027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31,542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D059" w14:textId="0ED567A4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14,882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63B514" w14:textId="0EB6527D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16,660</w:t>
            </w:r>
          </w:p>
        </w:tc>
      </w:tr>
      <w:tr w:rsidR="001757AA" w:rsidRPr="007E6F86" w14:paraId="169478B5" w14:textId="77777777" w:rsidTr="001757AA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825B3C0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111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396DBE31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Agricultura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22637CA" w14:textId="789DAB9B" w:rsidR="001757AA" w:rsidRPr="006124E8" w:rsidRDefault="001757AA" w:rsidP="001757AA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231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4F371FFE" w14:textId="03F3562D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178,376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0D3246D" w14:textId="3F441B2D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109,342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F291236" w14:textId="746F3F7E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69,034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5AC6654" w14:textId="3E2B269A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33,962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1DE6DA6" w14:textId="4F2CF885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8,868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3D213792" w14:textId="3C98C798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5,133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E5DB3B5" w14:textId="1A413C0D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572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2BC3EE2A" w14:textId="2B34EAA9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4,560</w:t>
            </w:r>
          </w:p>
        </w:tc>
      </w:tr>
      <w:tr w:rsidR="001757AA" w:rsidRPr="007E6F86" w14:paraId="0E523283" w14:textId="77777777" w:rsidTr="001757AA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77B1D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212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6AECB0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Minería de minerales metálicos y no metálicos, excepto petróleo y gas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6FE04" w14:textId="3327028B" w:rsidR="001757AA" w:rsidRPr="006124E8" w:rsidRDefault="001757AA" w:rsidP="001757AA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53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BD6BD" w14:textId="6822557C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44,380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9F117" w14:textId="28EDEEC2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20,474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2F6CA" w14:textId="0A8F0C67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23,906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291C2" w14:textId="7B15EF11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9,925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E6205" w14:textId="6609946A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22,196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3298B" w14:textId="55807964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1,903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D7729" w14:textId="574AAC40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0314C8A" w14:textId="4718ABD4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1,890</w:t>
            </w:r>
          </w:p>
        </w:tc>
      </w:tr>
      <w:tr w:rsidR="001757AA" w:rsidRPr="007E6F86" w14:paraId="014F8193" w14:textId="77777777" w:rsidTr="001757AA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0268800B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434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E04DF2A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Comercio al por mayor de materias primas agropecuarias y forestales, para la industria, y materiales de desecho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BF23ECE" w14:textId="35BC8005" w:rsidR="001757AA" w:rsidRPr="006124E8" w:rsidRDefault="001757AA" w:rsidP="001757AA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127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376028A6" w14:textId="4BFD19DB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4,739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7F042A8A" w14:textId="6C689010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3,057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DE0DFD9" w14:textId="778BFC22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1,682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16F88172" w14:textId="58F4F2F3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885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68A9E52" w14:textId="097561CA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14,763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1EE89A90" w14:textId="4F7429B0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4,009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  <w:hideMark/>
          </w:tcPr>
          <w:p w14:paraId="5C7E59EE" w14:textId="07B83A31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2,857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64CF492" w14:textId="42CC8639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1,152</w:t>
            </w:r>
          </w:p>
        </w:tc>
      </w:tr>
      <w:tr w:rsidR="001757AA" w:rsidRPr="007E6F86" w14:paraId="58D181C3" w14:textId="77777777" w:rsidTr="001757AA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93AE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493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6706BA8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Servicios de almacenamiento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CB1E" w14:textId="0CC079D3" w:rsidR="001757AA" w:rsidRPr="006124E8" w:rsidRDefault="001757AA" w:rsidP="001757AA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204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33BDB" w14:textId="729A8559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12,162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C0112" w14:textId="22AFF5EC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6,414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1F871" w14:textId="0E4745B7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5,748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C5EB" w14:textId="3A98ABF2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2,170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98B0E" w14:textId="1363EA2D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25,438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88B40" w14:textId="690042C2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3,567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2F70F" w14:textId="178506D6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2,574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3CC801" w14:textId="460F01AC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993</w:t>
            </w:r>
          </w:p>
        </w:tc>
      </w:tr>
      <w:tr w:rsidR="001757AA" w:rsidRPr="007E6F86" w14:paraId="104E3150" w14:textId="77777777" w:rsidTr="001757AA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786C06E7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561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6351CFCA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Servicios de apoyo a los negocios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49D6C98" w14:textId="07917466" w:rsidR="001757AA" w:rsidRPr="006124E8" w:rsidRDefault="001757AA" w:rsidP="001757AA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231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65BF8DB" w14:textId="7B2FD737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46,831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0166CA25" w14:textId="0902D796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39,851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F65A616" w14:textId="47B68012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6,980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59A1801F" w14:textId="4B47E068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8,204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23BCFA4F" w14:textId="7A76C4C6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22,613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center"/>
          </w:tcPr>
          <w:p w14:paraId="23DB6265" w14:textId="5F1A2099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4,392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14:paraId="325A9149" w14:textId="20BD12E0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2,190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EEECE1"/>
            <w:noWrap/>
            <w:vAlign w:val="center"/>
            <w:hideMark/>
          </w:tcPr>
          <w:p w14:paraId="57847A21" w14:textId="155ACA22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2,202</w:t>
            </w:r>
          </w:p>
        </w:tc>
      </w:tr>
      <w:tr w:rsidR="001757AA" w:rsidRPr="007E6F86" w14:paraId="720CD26C" w14:textId="77777777" w:rsidTr="001757AA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2C67E11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562</w:t>
            </w:r>
          </w:p>
        </w:tc>
        <w:tc>
          <w:tcPr>
            <w:tcW w:w="333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DF07E7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Manejo de residuos y desechos, y servicios de remediación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3EE577" w14:textId="170D45BB" w:rsidR="001757AA" w:rsidRPr="006124E8" w:rsidRDefault="001757AA" w:rsidP="001757AA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119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F5B0B8" w14:textId="68D8E05A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7,237</w:t>
            </w:r>
          </w:p>
        </w:tc>
        <w:tc>
          <w:tcPr>
            <w:tcW w:w="77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8935F1" w14:textId="6F6011EF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6,288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E75A1C" w14:textId="47D8AF27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949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8ABE0" w14:textId="2BB4C299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1,375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66AA0F" w14:textId="451528B7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12,215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vAlign w:val="center"/>
          </w:tcPr>
          <w:p w14:paraId="3A96DAB1" w14:textId="24A52F99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1,346</w:t>
            </w:r>
          </w:p>
        </w:tc>
        <w:tc>
          <w:tcPr>
            <w:tcW w:w="74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8507897" w14:textId="0B6553F6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672</w:t>
            </w:r>
          </w:p>
        </w:tc>
        <w:tc>
          <w:tcPr>
            <w:tcW w:w="746" w:type="dxa"/>
            <w:tcBorders>
              <w:top w:val="nil"/>
              <w:left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2F0CD9" w14:textId="05862998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675</w:t>
            </w:r>
          </w:p>
        </w:tc>
      </w:tr>
      <w:tr w:rsidR="001757AA" w:rsidRPr="007E6F86" w14:paraId="5A141401" w14:textId="77777777" w:rsidTr="001757AA">
        <w:trPr>
          <w:trHeight w:val="227"/>
          <w:jc w:val="center"/>
        </w:trPr>
        <w:tc>
          <w:tcPr>
            <w:tcW w:w="41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0F16128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77293955" w14:textId="77777777" w:rsidR="001757AA" w:rsidRPr="007E6F86" w:rsidRDefault="001757AA" w:rsidP="001757AA">
            <w:pPr>
              <w:spacing w:before="20" w:after="20" w:line="200" w:lineRule="exact"/>
            </w:pPr>
            <w:r w:rsidRPr="007E6F86">
              <w:t>Resto de los subsectores</w:t>
            </w:r>
            <w:r w:rsidRPr="007E6F86">
              <w:rPr>
                <w:position w:val="-2"/>
                <w:sz w:val="18"/>
                <w:szCs w:val="18"/>
                <w:vertAlign w:val="superscript"/>
              </w:rPr>
              <w:t>4/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03897130" w14:textId="33075541" w:rsidR="001757AA" w:rsidRPr="006124E8" w:rsidRDefault="001757AA" w:rsidP="001757AA">
            <w:pPr>
              <w:tabs>
                <w:tab w:val="decimal" w:pos="451"/>
              </w:tabs>
              <w:spacing w:after="0" w:line="240" w:lineRule="auto"/>
              <w:rPr>
                <w:bCs/>
              </w:rPr>
            </w:pPr>
            <w:r>
              <w:t>254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AC7E2ED" w14:textId="2F8DEADA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55,688</w:t>
            </w:r>
          </w:p>
        </w:tc>
        <w:tc>
          <w:tcPr>
            <w:tcW w:w="77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7159898B" w14:textId="6D310533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33,351</w:t>
            </w:r>
          </w:p>
        </w:tc>
        <w:tc>
          <w:tcPr>
            <w:tcW w:w="77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2FE8579" w14:textId="273FEEED" w:rsidR="001757AA" w:rsidRPr="006124E8" w:rsidRDefault="001757AA" w:rsidP="001757AA">
            <w:pPr>
              <w:tabs>
                <w:tab w:val="decimal" w:pos="608"/>
              </w:tabs>
              <w:spacing w:after="0" w:line="240" w:lineRule="auto"/>
              <w:rPr>
                <w:bCs/>
              </w:rPr>
            </w:pPr>
            <w:r>
              <w:t>22,337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49531CB1" w14:textId="3D702745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10,191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148092D0" w14:textId="03512A97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27,911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</w:tcPr>
          <w:p w14:paraId="238CE73E" w14:textId="13901C22" w:rsidR="001757AA" w:rsidRPr="006124E8" w:rsidRDefault="001757AA" w:rsidP="001757AA">
            <w:pPr>
              <w:tabs>
                <w:tab w:val="decimal" w:pos="557"/>
              </w:tabs>
              <w:spacing w:after="0" w:line="240" w:lineRule="auto"/>
              <w:rPr>
                <w:bCs/>
              </w:rPr>
            </w:pPr>
            <w:r>
              <w:t>11,192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vAlign w:val="center"/>
            <w:hideMark/>
          </w:tcPr>
          <w:p w14:paraId="6F8FF968" w14:textId="3946D54F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6,004</w:t>
            </w:r>
          </w:p>
        </w:tc>
        <w:tc>
          <w:tcPr>
            <w:tcW w:w="7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14:paraId="015FFA5B" w14:textId="4C11ED10" w:rsidR="001757AA" w:rsidRPr="006124E8" w:rsidRDefault="001757AA" w:rsidP="001757AA">
            <w:pPr>
              <w:tabs>
                <w:tab w:val="decimal" w:pos="530"/>
              </w:tabs>
              <w:spacing w:after="0" w:line="240" w:lineRule="auto"/>
              <w:rPr>
                <w:bCs/>
              </w:rPr>
            </w:pPr>
            <w:r>
              <w:t>5,188</w:t>
            </w:r>
          </w:p>
        </w:tc>
      </w:tr>
    </w:tbl>
    <w:p w14:paraId="4F5044E1" w14:textId="77777777" w:rsidR="00581A2F" w:rsidRPr="007E6F86" w:rsidRDefault="00581A2F" w:rsidP="00581A2F">
      <w:pPr>
        <w:spacing w:after="0" w:line="180" w:lineRule="exact"/>
        <w:ind w:left="39" w:right="-176" w:hanging="181"/>
        <w:jc w:val="both"/>
        <w:rPr>
          <w:rFonts w:cstheme="minorHAnsi"/>
          <w:position w:val="-2"/>
          <w:sz w:val="18"/>
          <w:szCs w:val="18"/>
          <w:vertAlign w:val="superscript"/>
        </w:rPr>
      </w:pPr>
      <w:r w:rsidRPr="007E6F86">
        <w:rPr>
          <w:rFonts w:cstheme="minorHAnsi"/>
          <w:sz w:val="14"/>
          <w:szCs w:val="14"/>
        </w:rPr>
        <w:t>Nota: La suma de los parciales puede no coincidir con los totales debido al redondeo.</w:t>
      </w:r>
    </w:p>
    <w:p w14:paraId="556F3ADD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1/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Miles de horas.  </w:t>
      </w:r>
    </w:p>
    <w:p w14:paraId="273202EF" w14:textId="3050B802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2/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pacing w:val="-3"/>
          <w:sz w:val="14"/>
          <w:szCs w:val="14"/>
        </w:rPr>
        <w:t>Remuneraciones al personal ocupado que se contrata directamente, no incluye al personal subcontratado. Pesos mensuales por</w:t>
      </w:r>
      <w:r w:rsidR="0013677B" w:rsidRPr="007E6F86">
        <w:rPr>
          <w:rFonts w:cstheme="minorHAnsi"/>
          <w:spacing w:val="-3"/>
          <w:sz w:val="14"/>
          <w:szCs w:val="14"/>
        </w:rPr>
        <w:t xml:space="preserve"> persona</w:t>
      </w:r>
      <w:r w:rsidR="0065007D" w:rsidRPr="007E6F86">
        <w:rPr>
          <w:rFonts w:cstheme="minorHAnsi"/>
          <w:spacing w:val="-3"/>
          <w:sz w:val="14"/>
          <w:szCs w:val="14"/>
        </w:rPr>
        <w:t xml:space="preserve"> </w:t>
      </w:r>
      <w:r w:rsidR="00723E0D" w:rsidRPr="007E6F86">
        <w:rPr>
          <w:rFonts w:cstheme="minorHAnsi"/>
          <w:spacing w:val="-3"/>
          <w:sz w:val="14"/>
          <w:szCs w:val="14"/>
        </w:rPr>
        <w:t xml:space="preserve">a precios de la segunda quincena de </w:t>
      </w:r>
      <w:r w:rsidR="005B22A6" w:rsidRPr="007E6F86">
        <w:rPr>
          <w:rFonts w:cstheme="minorHAnsi"/>
          <w:spacing w:val="-3"/>
          <w:sz w:val="14"/>
          <w:szCs w:val="14"/>
        </w:rPr>
        <w:t xml:space="preserve">julio </w:t>
      </w:r>
      <w:r w:rsidR="00723E0D" w:rsidRPr="007E6F86">
        <w:rPr>
          <w:rFonts w:cstheme="minorHAnsi"/>
          <w:spacing w:val="-3"/>
          <w:sz w:val="14"/>
          <w:szCs w:val="14"/>
        </w:rPr>
        <w:t>de 2018.</w:t>
      </w:r>
    </w:p>
    <w:p w14:paraId="44A74BB6" w14:textId="77777777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3/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Pr="007E6F86">
        <w:rPr>
          <w:rFonts w:cstheme="minorHAnsi"/>
          <w:sz w:val="14"/>
          <w:szCs w:val="14"/>
        </w:rPr>
        <w:t xml:space="preserve">Millones de pesos a precios corrientes.  </w:t>
      </w:r>
    </w:p>
    <w:p w14:paraId="61106A7E" w14:textId="0D4296D5" w:rsidR="00581A2F" w:rsidRPr="007E6F86" w:rsidRDefault="00581A2F" w:rsidP="00581A2F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4/</w:t>
      </w:r>
      <w:r w:rsidRPr="007E6F86">
        <w:rPr>
          <w:rFonts w:cstheme="minorHAnsi"/>
          <w:position w:val="-2"/>
          <w:sz w:val="18"/>
          <w:szCs w:val="18"/>
          <w:vertAlign w:val="superscript"/>
        </w:rPr>
        <w:tab/>
      </w:r>
      <w:r w:rsidR="002E358F" w:rsidRPr="007E6F86">
        <w:rPr>
          <w:rFonts w:cstheme="minorHAnsi"/>
          <w:sz w:val="14"/>
          <w:szCs w:val="14"/>
        </w:rPr>
        <w:t xml:space="preserve">Incluye los subsectores de actividad </w:t>
      </w:r>
      <w:r w:rsidR="005B22A6" w:rsidRPr="007E6F86">
        <w:rPr>
          <w:rFonts w:cstheme="minorHAnsi"/>
          <w:sz w:val="14"/>
          <w:szCs w:val="14"/>
        </w:rPr>
        <w:t>de acuerdo con el</w:t>
      </w:r>
      <w:r w:rsidR="002E358F" w:rsidRPr="007E6F86">
        <w:rPr>
          <w:rFonts w:cstheme="minorHAnsi"/>
          <w:sz w:val="14"/>
          <w:szCs w:val="14"/>
        </w:rPr>
        <w:t xml:space="preserve"> Sistema de Clasificación Industrial de América del Norte (SCIAN 2007)</w:t>
      </w:r>
      <w:r w:rsidR="00736058" w:rsidRPr="007E6F86">
        <w:rPr>
          <w:rFonts w:cstheme="minorHAnsi"/>
          <w:sz w:val="14"/>
          <w:szCs w:val="14"/>
        </w:rPr>
        <w:t>:</w:t>
      </w:r>
      <w:r w:rsidR="002E358F" w:rsidRPr="007E6F86">
        <w:rPr>
          <w:rFonts w:cstheme="minorHAnsi"/>
          <w:sz w:val="14"/>
          <w:szCs w:val="14"/>
        </w:rPr>
        <w:t xml:space="preserve"> 112, 114, 115, 221, 431, 432, 433, 435, 436, 437, 484, 488, 511, 512, 517, 518, 519, 531, 532, 541, 811 y 812.</w:t>
      </w:r>
    </w:p>
    <w:p w14:paraId="4DD25AC2" w14:textId="77777777" w:rsidR="00581A2F" w:rsidRPr="007E6F86" w:rsidRDefault="00581A2F" w:rsidP="000267E6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position w:val="-2"/>
          <w:sz w:val="18"/>
          <w:szCs w:val="18"/>
          <w:vertAlign w:val="superscript"/>
        </w:rPr>
        <w:t>p/</w:t>
      </w:r>
      <w:r w:rsidRPr="007E6F86">
        <w:rPr>
          <w:rFonts w:cstheme="minorHAnsi"/>
          <w:sz w:val="14"/>
          <w:szCs w:val="14"/>
        </w:rPr>
        <w:tab/>
        <w:t>Cifras preliminares.</w:t>
      </w:r>
    </w:p>
    <w:p w14:paraId="19F0AF67" w14:textId="77777777" w:rsidR="003A2CC9" w:rsidRPr="007E6F86" w:rsidRDefault="002E358F" w:rsidP="00091849">
      <w:pPr>
        <w:spacing w:after="0" w:line="140" w:lineRule="exact"/>
        <w:ind w:left="39" w:right="-176" w:hanging="181"/>
        <w:jc w:val="both"/>
        <w:rPr>
          <w:rFonts w:cstheme="minorHAnsi"/>
          <w:sz w:val="14"/>
          <w:szCs w:val="14"/>
        </w:rPr>
      </w:pPr>
      <w:r w:rsidRPr="007E6F86">
        <w:rPr>
          <w:rFonts w:cstheme="minorHAnsi"/>
          <w:sz w:val="14"/>
          <w:szCs w:val="14"/>
        </w:rPr>
        <w:t>Fuente: INEGI.</w:t>
      </w:r>
    </w:p>
    <w:p w14:paraId="4185BD9D" w14:textId="77777777" w:rsidR="003A2CC9" w:rsidRPr="007E6F86" w:rsidRDefault="00091849" w:rsidP="00091849">
      <w:pPr>
        <w:spacing w:after="0" w:line="140" w:lineRule="exact"/>
        <w:ind w:left="39" w:right="-176" w:hanging="181"/>
        <w:jc w:val="both"/>
        <w:rPr>
          <w:rFonts w:cstheme="minorHAnsi"/>
          <w:sz w:val="20"/>
          <w:szCs w:val="20"/>
        </w:rPr>
        <w:sectPr w:rsidR="003A2CC9" w:rsidRPr="007E6F86" w:rsidSect="00FE7FF4">
          <w:type w:val="continuous"/>
          <w:pgSz w:w="12240" w:h="15840" w:code="1"/>
          <w:pgMar w:top="2552" w:right="1134" w:bottom="567" w:left="1134" w:header="284" w:footer="284" w:gutter="0"/>
          <w:cols w:space="284"/>
          <w:docGrid w:linePitch="360"/>
        </w:sectPr>
      </w:pPr>
      <w:r w:rsidRPr="007E6F86">
        <w:rPr>
          <w:rFonts w:cstheme="minorHAnsi"/>
          <w:sz w:val="20"/>
          <w:szCs w:val="20"/>
        </w:rPr>
        <w:t xml:space="preserve"> </w:t>
      </w:r>
    </w:p>
    <w:p w14:paraId="42C7F68B" w14:textId="499A1385" w:rsidR="00793261" w:rsidRPr="007E6F86" w:rsidRDefault="00793261" w:rsidP="006939A7">
      <w:pPr>
        <w:spacing w:before="480" w:after="0" w:line="200" w:lineRule="exact"/>
        <w:jc w:val="both"/>
        <w:rPr>
          <w:rStyle w:val="Hipervnculo"/>
          <w:rFonts w:cstheme="minorHAnsi"/>
          <w:color w:val="auto"/>
          <w:sz w:val="20"/>
          <w:szCs w:val="20"/>
        </w:rPr>
      </w:pPr>
      <w:r w:rsidRPr="007E6F86">
        <w:rPr>
          <w:rFonts w:cstheme="minorHAnsi"/>
          <w:sz w:val="20"/>
          <w:szCs w:val="20"/>
        </w:rPr>
        <w:t xml:space="preserve">Información más amplia sobre los resultados publicados en esta nota puede obtenerse en el Banco de Información Económica (BIE) </w:t>
      </w:r>
      <w:r w:rsidRPr="007E6F86">
        <w:rPr>
          <w:sz w:val="20"/>
          <w:szCs w:val="20"/>
        </w:rPr>
        <w:t>de la página del Instituto en Internet</w:t>
      </w:r>
      <w:r w:rsidRPr="007E6F86">
        <w:t xml:space="preserve"> </w:t>
      </w:r>
      <w:hyperlink r:id="rId19" w:history="1">
        <w:r w:rsidR="00A97E0E" w:rsidRPr="000E1062">
          <w:rPr>
            <w:rStyle w:val="Hipervnculo"/>
            <w:rFonts w:cstheme="minorHAnsi"/>
            <w:sz w:val="20"/>
            <w:szCs w:val="20"/>
          </w:rPr>
          <w:t>https://www.inegi.org.mx/sistemas/bie/default.aspx</w:t>
        </w:r>
      </w:hyperlink>
      <w:bookmarkStart w:id="0" w:name="_GoBack"/>
      <w:bookmarkEnd w:id="0"/>
    </w:p>
    <w:sectPr w:rsidR="00793261" w:rsidRPr="007E6F86" w:rsidSect="003A2CC9">
      <w:type w:val="continuous"/>
      <w:pgSz w:w="12240" w:h="15840" w:code="1"/>
      <w:pgMar w:top="2552" w:right="1134" w:bottom="567" w:left="1134" w:header="284" w:footer="284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C1126" w14:textId="77777777" w:rsidR="004D07D3" w:rsidRDefault="004D07D3" w:rsidP="0045458E">
      <w:pPr>
        <w:spacing w:after="0" w:line="240" w:lineRule="auto"/>
      </w:pPr>
      <w:r>
        <w:separator/>
      </w:r>
    </w:p>
  </w:endnote>
  <w:endnote w:type="continuationSeparator" w:id="0">
    <w:p w14:paraId="5CDB81CE" w14:textId="77777777" w:rsidR="004D07D3" w:rsidRDefault="004D07D3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629154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0E2E1C9" w14:textId="77777777" w:rsidR="00366D63" w:rsidRDefault="00366D63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55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B1BD321" w14:textId="00AE3C39" w:rsidR="00366D63" w:rsidRDefault="00366D63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7FB83" w14:textId="77777777" w:rsidR="00366D63" w:rsidRDefault="00366D6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D7EBC" w14:textId="77777777" w:rsidR="004D07D3" w:rsidRDefault="004D07D3" w:rsidP="0045458E">
      <w:pPr>
        <w:spacing w:after="0" w:line="240" w:lineRule="auto"/>
      </w:pPr>
      <w:r>
        <w:separator/>
      </w:r>
    </w:p>
  </w:footnote>
  <w:footnote w:type="continuationSeparator" w:id="0">
    <w:p w14:paraId="666FED38" w14:textId="77777777" w:rsidR="004D07D3" w:rsidRDefault="004D07D3" w:rsidP="0045458E">
      <w:pPr>
        <w:spacing w:after="0" w:line="240" w:lineRule="auto"/>
      </w:pPr>
      <w:r>
        <w:continuationSeparator/>
      </w:r>
    </w:p>
  </w:footnote>
  <w:footnote w:id="1">
    <w:p w14:paraId="37863F39" w14:textId="77777777" w:rsidR="00366D63" w:rsidRPr="00F97B95" w:rsidRDefault="00366D63" w:rsidP="00692848">
      <w:pPr>
        <w:pStyle w:val="Textonotapie"/>
        <w:spacing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EB6148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A finales de 2006 la Secretaría de Economía instrumentó el Programa de la Industria Manufacturera, Maquiladora y de Servicios de Exportación (IMMEX), con el cual las unidades económicas que cumplen con los requisitos para aprovechar las prerrogativas que ofrece, obtienen autorización para elaborar, transformar o reparar bienes importados temporalmente con el propósito de realizar una exportación posterior y/o destinarlos al mercado nacional.</w:t>
      </w:r>
    </w:p>
    <w:p w14:paraId="3434314B" w14:textId="77777777" w:rsidR="00366D63" w:rsidRPr="00F97B95" w:rsidRDefault="00366D63" w:rsidP="00692848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Fonts w:cstheme="minorHAnsi"/>
          <w:sz w:val="14"/>
          <w:szCs w:val="14"/>
        </w:rPr>
        <w:tab/>
        <w:t>Es importante señalar que la Estadística Mensual del Programa IMMEX no es comparable con la Estadística de la Industria Maquiladora de Exportación que generó y publicó el INEGI hasta diciembre de 2006, ya que si bien ambas se basan en programas de fomento al comercio exterior de la Secretaría de Economía, la referente a la Industria Maquiladora de Exportación se centraba exclusivamente en la producción por cuenta ajena destinada al extranjero.</w:t>
      </w:r>
    </w:p>
  </w:footnote>
  <w:footnote w:id="2">
    <w:p w14:paraId="5153DDF1" w14:textId="77777777" w:rsidR="00366D63" w:rsidRPr="00F97B95" w:rsidRDefault="00366D63" w:rsidP="00E07C1C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F97B95">
        <w:rPr>
          <w:rFonts w:cstheme="minorHAnsi"/>
          <w:sz w:val="14"/>
          <w:szCs w:val="14"/>
        </w:rPr>
        <w:t>La gran mayoría de las series económicas se ven afectadas por factores estacionales y de calendario. El ajuste de las cifras por dichos factores permite obtener las cifras desestacionalizadas, cuyo análisis ayuda a realizar un mejor diagnóstico de la evolución de las variables.</w:t>
      </w:r>
    </w:p>
  </w:footnote>
  <w:footnote w:id="3">
    <w:p w14:paraId="19763C45" w14:textId="77777777" w:rsidR="00366D63" w:rsidRPr="00F97B95" w:rsidRDefault="00366D63" w:rsidP="008F691F">
      <w:pPr>
        <w:pStyle w:val="Textonotapie"/>
        <w:spacing w:before="60" w:line="140" w:lineRule="exact"/>
        <w:ind w:left="170" w:hanging="170"/>
        <w:jc w:val="both"/>
        <w:rPr>
          <w:rFonts w:cstheme="minorHAnsi"/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 w:rsidRPr="00F97B95">
        <w:rPr>
          <w:rFonts w:cstheme="minorHAnsi"/>
          <w:sz w:val="18"/>
          <w:szCs w:val="18"/>
        </w:rPr>
        <w:tab/>
      </w:r>
      <w:r w:rsidRPr="00723E0D">
        <w:rPr>
          <w:rFonts w:cstheme="minorHAnsi"/>
          <w:sz w:val="14"/>
          <w:szCs w:val="14"/>
        </w:rPr>
        <w:t>Pesos mensuales por persona, deflactados con el INPC</w:t>
      </w:r>
      <w:r>
        <w:rPr>
          <w:rFonts w:cstheme="minorHAnsi"/>
          <w:sz w:val="14"/>
          <w:szCs w:val="14"/>
        </w:rPr>
        <w:t xml:space="preserve"> base segunda quincena de julio de 2018 = 100.</w:t>
      </w:r>
    </w:p>
  </w:footnote>
  <w:footnote w:id="4">
    <w:p w14:paraId="67F2F51C" w14:textId="77777777" w:rsidR="00366D63" w:rsidRPr="00C26542" w:rsidRDefault="00366D63" w:rsidP="00C26542">
      <w:pPr>
        <w:pStyle w:val="Textonotapie"/>
        <w:widowControl w:val="0"/>
        <w:spacing w:before="60" w:after="60" w:line="140" w:lineRule="exact"/>
        <w:ind w:left="170" w:hanging="170"/>
        <w:rPr>
          <w:sz w:val="14"/>
          <w:szCs w:val="14"/>
        </w:rPr>
      </w:pPr>
      <w:r w:rsidRPr="00F97B95">
        <w:rPr>
          <w:rStyle w:val="Refdenotaalpie"/>
          <w:sz w:val="18"/>
          <w:szCs w:val="18"/>
        </w:rPr>
        <w:footnoteRef/>
      </w:r>
      <w:r>
        <w:tab/>
      </w:r>
      <w:r w:rsidRPr="00C26542">
        <w:rPr>
          <w:rFonts w:cs="Arial"/>
          <w:sz w:val="14"/>
          <w:szCs w:val="14"/>
        </w:rPr>
        <w:t>Variación anual de las cifras desestacionalizadas.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366D63" w14:paraId="701CBB87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15DB92D9" w14:textId="77777777" w:rsidR="00366D63" w:rsidRDefault="00366D63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238E07B" wp14:editId="1B08B14B">
                <wp:extent cx="928800" cy="964800"/>
                <wp:effectExtent l="0" t="0" r="5080" b="6985"/>
                <wp:docPr id="12" name="Imagen 12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366D63" w14:paraId="63F157C4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239D4874" w14:textId="4E654DC2" w:rsidR="00366D63" w:rsidRPr="00954400" w:rsidRDefault="00366D63" w:rsidP="00B132B9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MAYO 29 DE 2020</w:t>
                </w:r>
              </w:p>
            </w:tc>
          </w:tr>
          <w:tr w:rsidR="00366D63" w14:paraId="724A3673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3CC0DAF0" w14:textId="77777777" w:rsidR="00366D63" w:rsidRDefault="00366D63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INDICADORES DE ESTABLECIMIENTOS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br/>
                  <w:t xml:space="preserve">CON </w:t>
                </w:r>
                <w:r w:rsidRPr="00FA647C"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 xml:space="preserve">PROGRAMA </w:t>
                </w: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IMMEX</w:t>
                </w:r>
              </w:p>
              <w:p w14:paraId="4D9BEFC5" w14:textId="55B33A7D" w:rsidR="00366D63" w:rsidRPr="002F7C2D" w:rsidRDefault="00366D63" w:rsidP="00F36589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CIFRAS DURANTE 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 xml:space="preserve">MARZO </w:t>
                </w:r>
                <w:r w:rsidRPr="008828FB"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DE 20</w:t>
                </w: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20</w:t>
                </w:r>
              </w:p>
            </w:tc>
          </w:tr>
          <w:tr w:rsidR="00366D63" w:rsidRPr="009F3165" w14:paraId="3FBF3EA0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2417CA79" w14:textId="77777777" w:rsidR="00366D63" w:rsidRPr="009F3165" w:rsidRDefault="00366D63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26D26295" w14:textId="77777777" w:rsidR="00366D63" w:rsidRPr="004E148E" w:rsidRDefault="00366D63" w:rsidP="006D6BAB">
          <w:pPr>
            <w:jc w:val="center"/>
            <w:rPr>
              <w:spacing w:val="20"/>
            </w:rPr>
          </w:pPr>
        </w:p>
      </w:tc>
    </w:tr>
  </w:tbl>
  <w:p w14:paraId="19531C3D" w14:textId="77777777" w:rsidR="00366D63" w:rsidRPr="00DD5C92" w:rsidRDefault="00366D63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1679"/>
    <w:rsid w:val="0001193D"/>
    <w:rsid w:val="00011D43"/>
    <w:rsid w:val="0001211B"/>
    <w:rsid w:val="000122EE"/>
    <w:rsid w:val="00012428"/>
    <w:rsid w:val="0001285D"/>
    <w:rsid w:val="00012F13"/>
    <w:rsid w:val="00013645"/>
    <w:rsid w:val="00013EF5"/>
    <w:rsid w:val="00015940"/>
    <w:rsid w:val="00016027"/>
    <w:rsid w:val="000165FB"/>
    <w:rsid w:val="00021BF8"/>
    <w:rsid w:val="000223C2"/>
    <w:rsid w:val="00023DE0"/>
    <w:rsid w:val="00026662"/>
    <w:rsid w:val="00026742"/>
    <w:rsid w:val="000267E6"/>
    <w:rsid w:val="00027F63"/>
    <w:rsid w:val="00030F4D"/>
    <w:rsid w:val="000311DF"/>
    <w:rsid w:val="00031E5C"/>
    <w:rsid w:val="000322DC"/>
    <w:rsid w:val="0003319E"/>
    <w:rsid w:val="00034282"/>
    <w:rsid w:val="00035BF7"/>
    <w:rsid w:val="00036B61"/>
    <w:rsid w:val="00037372"/>
    <w:rsid w:val="000377AA"/>
    <w:rsid w:val="00041020"/>
    <w:rsid w:val="00042F60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67E"/>
    <w:rsid w:val="00054BDA"/>
    <w:rsid w:val="000555B8"/>
    <w:rsid w:val="00056346"/>
    <w:rsid w:val="00057A11"/>
    <w:rsid w:val="00060CE8"/>
    <w:rsid w:val="00060EC2"/>
    <w:rsid w:val="00061403"/>
    <w:rsid w:val="00063359"/>
    <w:rsid w:val="0006419E"/>
    <w:rsid w:val="00065299"/>
    <w:rsid w:val="00065EBC"/>
    <w:rsid w:val="0006605A"/>
    <w:rsid w:val="00067189"/>
    <w:rsid w:val="00070980"/>
    <w:rsid w:val="00070ADD"/>
    <w:rsid w:val="00071138"/>
    <w:rsid w:val="0007134E"/>
    <w:rsid w:val="00071578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5D7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C58"/>
    <w:rsid w:val="00097D2A"/>
    <w:rsid w:val="000A11F7"/>
    <w:rsid w:val="000A152A"/>
    <w:rsid w:val="000A2BB6"/>
    <w:rsid w:val="000A2BD8"/>
    <w:rsid w:val="000A3AD4"/>
    <w:rsid w:val="000A4EAB"/>
    <w:rsid w:val="000A4F0A"/>
    <w:rsid w:val="000A5BAC"/>
    <w:rsid w:val="000A7D85"/>
    <w:rsid w:val="000B019C"/>
    <w:rsid w:val="000B04CF"/>
    <w:rsid w:val="000B1764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53A5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E7B"/>
    <w:rsid w:val="000E3EC0"/>
    <w:rsid w:val="000E5049"/>
    <w:rsid w:val="000E58DB"/>
    <w:rsid w:val="000E6422"/>
    <w:rsid w:val="000E6584"/>
    <w:rsid w:val="000E6839"/>
    <w:rsid w:val="000E686E"/>
    <w:rsid w:val="000E6AC1"/>
    <w:rsid w:val="000E713A"/>
    <w:rsid w:val="000E7929"/>
    <w:rsid w:val="000E7B99"/>
    <w:rsid w:val="000F01CB"/>
    <w:rsid w:val="000F0B5C"/>
    <w:rsid w:val="000F24C9"/>
    <w:rsid w:val="000F2DA8"/>
    <w:rsid w:val="000F3E52"/>
    <w:rsid w:val="000F4190"/>
    <w:rsid w:val="000F4767"/>
    <w:rsid w:val="000F4819"/>
    <w:rsid w:val="000F5028"/>
    <w:rsid w:val="000F6E40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3DAB"/>
    <w:rsid w:val="00113F2F"/>
    <w:rsid w:val="00114695"/>
    <w:rsid w:val="0011521F"/>
    <w:rsid w:val="00115A33"/>
    <w:rsid w:val="00115B36"/>
    <w:rsid w:val="00115E6B"/>
    <w:rsid w:val="00115ED2"/>
    <w:rsid w:val="00116B64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70A"/>
    <w:rsid w:val="0014398F"/>
    <w:rsid w:val="00145893"/>
    <w:rsid w:val="00145DBA"/>
    <w:rsid w:val="00146579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297"/>
    <w:rsid w:val="00165C85"/>
    <w:rsid w:val="0016630A"/>
    <w:rsid w:val="001663CB"/>
    <w:rsid w:val="001667B3"/>
    <w:rsid w:val="0016681A"/>
    <w:rsid w:val="00167634"/>
    <w:rsid w:val="00170AE5"/>
    <w:rsid w:val="001712DE"/>
    <w:rsid w:val="001721B8"/>
    <w:rsid w:val="00173F6C"/>
    <w:rsid w:val="001744DD"/>
    <w:rsid w:val="00174A5E"/>
    <w:rsid w:val="001757AA"/>
    <w:rsid w:val="00175E15"/>
    <w:rsid w:val="001765F0"/>
    <w:rsid w:val="00177A61"/>
    <w:rsid w:val="001802A6"/>
    <w:rsid w:val="00180C7A"/>
    <w:rsid w:val="00180ECF"/>
    <w:rsid w:val="0018105D"/>
    <w:rsid w:val="00183656"/>
    <w:rsid w:val="00184D50"/>
    <w:rsid w:val="00184D7C"/>
    <w:rsid w:val="001858F0"/>
    <w:rsid w:val="00185FD1"/>
    <w:rsid w:val="00186607"/>
    <w:rsid w:val="001904C0"/>
    <w:rsid w:val="00191EEA"/>
    <w:rsid w:val="00191FE3"/>
    <w:rsid w:val="00192BBD"/>
    <w:rsid w:val="00193935"/>
    <w:rsid w:val="00193CD9"/>
    <w:rsid w:val="00193CE0"/>
    <w:rsid w:val="00194AD9"/>
    <w:rsid w:val="001958CF"/>
    <w:rsid w:val="001959F5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3F89"/>
    <w:rsid w:val="001B4CCF"/>
    <w:rsid w:val="001B54CC"/>
    <w:rsid w:val="001B5B7D"/>
    <w:rsid w:val="001B5D2B"/>
    <w:rsid w:val="001B7AD2"/>
    <w:rsid w:val="001C0290"/>
    <w:rsid w:val="001C14FC"/>
    <w:rsid w:val="001C151E"/>
    <w:rsid w:val="001C2296"/>
    <w:rsid w:val="001C3652"/>
    <w:rsid w:val="001C45D6"/>
    <w:rsid w:val="001C4DE7"/>
    <w:rsid w:val="001C5C52"/>
    <w:rsid w:val="001C5D57"/>
    <w:rsid w:val="001C63D6"/>
    <w:rsid w:val="001C6E11"/>
    <w:rsid w:val="001C7059"/>
    <w:rsid w:val="001D10D3"/>
    <w:rsid w:val="001D21B2"/>
    <w:rsid w:val="001D27B5"/>
    <w:rsid w:val="001D27F5"/>
    <w:rsid w:val="001D29A9"/>
    <w:rsid w:val="001D3788"/>
    <w:rsid w:val="001D37DD"/>
    <w:rsid w:val="001D546A"/>
    <w:rsid w:val="001D553A"/>
    <w:rsid w:val="001D6FD4"/>
    <w:rsid w:val="001D7422"/>
    <w:rsid w:val="001D7B76"/>
    <w:rsid w:val="001D7D68"/>
    <w:rsid w:val="001E0B1E"/>
    <w:rsid w:val="001E1FE6"/>
    <w:rsid w:val="001E2FC1"/>
    <w:rsid w:val="001E504C"/>
    <w:rsid w:val="001F2D33"/>
    <w:rsid w:val="001F384E"/>
    <w:rsid w:val="001F59C4"/>
    <w:rsid w:val="001F7911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2133"/>
    <w:rsid w:val="00212181"/>
    <w:rsid w:val="00212282"/>
    <w:rsid w:val="0021236D"/>
    <w:rsid w:val="00213753"/>
    <w:rsid w:val="002142A0"/>
    <w:rsid w:val="00214A1C"/>
    <w:rsid w:val="00214CAF"/>
    <w:rsid w:val="00214D2E"/>
    <w:rsid w:val="00214E61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9C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40487"/>
    <w:rsid w:val="00242965"/>
    <w:rsid w:val="00242CC2"/>
    <w:rsid w:val="00242E61"/>
    <w:rsid w:val="0024390C"/>
    <w:rsid w:val="00243A42"/>
    <w:rsid w:val="00244B6B"/>
    <w:rsid w:val="00245748"/>
    <w:rsid w:val="00245A67"/>
    <w:rsid w:val="00246251"/>
    <w:rsid w:val="00247432"/>
    <w:rsid w:val="002476CE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DB9"/>
    <w:rsid w:val="00273E40"/>
    <w:rsid w:val="00274D7B"/>
    <w:rsid w:val="00274DA4"/>
    <w:rsid w:val="00275CE5"/>
    <w:rsid w:val="002806CF"/>
    <w:rsid w:val="002816A4"/>
    <w:rsid w:val="00282E40"/>
    <w:rsid w:val="00283C38"/>
    <w:rsid w:val="00285E6E"/>
    <w:rsid w:val="002916D3"/>
    <w:rsid w:val="00293966"/>
    <w:rsid w:val="00294CD1"/>
    <w:rsid w:val="00294DB0"/>
    <w:rsid w:val="00297A69"/>
    <w:rsid w:val="00297AD1"/>
    <w:rsid w:val="00297BA1"/>
    <w:rsid w:val="002A1DE0"/>
    <w:rsid w:val="002A253B"/>
    <w:rsid w:val="002A35BC"/>
    <w:rsid w:val="002A38A4"/>
    <w:rsid w:val="002A578A"/>
    <w:rsid w:val="002A73C5"/>
    <w:rsid w:val="002A7D6D"/>
    <w:rsid w:val="002B17CB"/>
    <w:rsid w:val="002B33CB"/>
    <w:rsid w:val="002B3F29"/>
    <w:rsid w:val="002B4A5D"/>
    <w:rsid w:val="002B4C3C"/>
    <w:rsid w:val="002B5370"/>
    <w:rsid w:val="002C094A"/>
    <w:rsid w:val="002C2529"/>
    <w:rsid w:val="002C5B56"/>
    <w:rsid w:val="002C5BD5"/>
    <w:rsid w:val="002C6066"/>
    <w:rsid w:val="002C6F71"/>
    <w:rsid w:val="002D0083"/>
    <w:rsid w:val="002D29C0"/>
    <w:rsid w:val="002D2AC6"/>
    <w:rsid w:val="002D2E29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12A3"/>
    <w:rsid w:val="002E358F"/>
    <w:rsid w:val="002E44E5"/>
    <w:rsid w:val="002E78C4"/>
    <w:rsid w:val="002F1C94"/>
    <w:rsid w:val="002F2357"/>
    <w:rsid w:val="002F2361"/>
    <w:rsid w:val="002F3178"/>
    <w:rsid w:val="002F67DD"/>
    <w:rsid w:val="002F76D5"/>
    <w:rsid w:val="002F7C2D"/>
    <w:rsid w:val="00300135"/>
    <w:rsid w:val="0030017E"/>
    <w:rsid w:val="003001A1"/>
    <w:rsid w:val="00301E07"/>
    <w:rsid w:val="003032C7"/>
    <w:rsid w:val="003034AB"/>
    <w:rsid w:val="00304058"/>
    <w:rsid w:val="00305FB6"/>
    <w:rsid w:val="00306818"/>
    <w:rsid w:val="00306FB4"/>
    <w:rsid w:val="0031042A"/>
    <w:rsid w:val="00310E57"/>
    <w:rsid w:val="00311F9E"/>
    <w:rsid w:val="0031547D"/>
    <w:rsid w:val="00316078"/>
    <w:rsid w:val="0031687B"/>
    <w:rsid w:val="00316D34"/>
    <w:rsid w:val="00316E82"/>
    <w:rsid w:val="003209B2"/>
    <w:rsid w:val="00320AD7"/>
    <w:rsid w:val="00324DCF"/>
    <w:rsid w:val="0032592B"/>
    <w:rsid w:val="003261B5"/>
    <w:rsid w:val="003268F0"/>
    <w:rsid w:val="0032732A"/>
    <w:rsid w:val="003273AC"/>
    <w:rsid w:val="00330499"/>
    <w:rsid w:val="003304EE"/>
    <w:rsid w:val="0033141E"/>
    <w:rsid w:val="00332709"/>
    <w:rsid w:val="00332D0E"/>
    <w:rsid w:val="00333BB2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67C2"/>
    <w:rsid w:val="00347161"/>
    <w:rsid w:val="003479D5"/>
    <w:rsid w:val="003511B2"/>
    <w:rsid w:val="00354E39"/>
    <w:rsid w:val="00354FD7"/>
    <w:rsid w:val="00360CAC"/>
    <w:rsid w:val="00360D9A"/>
    <w:rsid w:val="00360DBD"/>
    <w:rsid w:val="003625FE"/>
    <w:rsid w:val="003627BF"/>
    <w:rsid w:val="003650C3"/>
    <w:rsid w:val="00365123"/>
    <w:rsid w:val="00365EC5"/>
    <w:rsid w:val="00366A60"/>
    <w:rsid w:val="00366D63"/>
    <w:rsid w:val="0036788C"/>
    <w:rsid w:val="00367B02"/>
    <w:rsid w:val="003726B0"/>
    <w:rsid w:val="0037270B"/>
    <w:rsid w:val="0037598D"/>
    <w:rsid w:val="003769C4"/>
    <w:rsid w:val="00376AD5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6A7"/>
    <w:rsid w:val="00385850"/>
    <w:rsid w:val="00385AD5"/>
    <w:rsid w:val="003860ED"/>
    <w:rsid w:val="003862B6"/>
    <w:rsid w:val="00386C51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D64"/>
    <w:rsid w:val="003A1015"/>
    <w:rsid w:val="003A1C81"/>
    <w:rsid w:val="003A2CC9"/>
    <w:rsid w:val="003A45AC"/>
    <w:rsid w:val="003A4B70"/>
    <w:rsid w:val="003A5BEA"/>
    <w:rsid w:val="003A6F43"/>
    <w:rsid w:val="003A79D2"/>
    <w:rsid w:val="003B0E52"/>
    <w:rsid w:val="003B11B2"/>
    <w:rsid w:val="003B1D2B"/>
    <w:rsid w:val="003B345B"/>
    <w:rsid w:val="003B51A0"/>
    <w:rsid w:val="003B541E"/>
    <w:rsid w:val="003B58AD"/>
    <w:rsid w:val="003B76F5"/>
    <w:rsid w:val="003B787B"/>
    <w:rsid w:val="003C0CEF"/>
    <w:rsid w:val="003C19EF"/>
    <w:rsid w:val="003C1BAE"/>
    <w:rsid w:val="003C1EDA"/>
    <w:rsid w:val="003C2C90"/>
    <w:rsid w:val="003C4F45"/>
    <w:rsid w:val="003C5C62"/>
    <w:rsid w:val="003C6088"/>
    <w:rsid w:val="003C6BDF"/>
    <w:rsid w:val="003C7873"/>
    <w:rsid w:val="003D04CD"/>
    <w:rsid w:val="003D11D3"/>
    <w:rsid w:val="003D60B2"/>
    <w:rsid w:val="003D6D7E"/>
    <w:rsid w:val="003D741E"/>
    <w:rsid w:val="003D7937"/>
    <w:rsid w:val="003D7A6E"/>
    <w:rsid w:val="003E146B"/>
    <w:rsid w:val="003E1800"/>
    <w:rsid w:val="003E20DF"/>
    <w:rsid w:val="003E348B"/>
    <w:rsid w:val="003E369A"/>
    <w:rsid w:val="003E4053"/>
    <w:rsid w:val="003E533B"/>
    <w:rsid w:val="003E5777"/>
    <w:rsid w:val="003E63CA"/>
    <w:rsid w:val="003E6F8F"/>
    <w:rsid w:val="003E7214"/>
    <w:rsid w:val="003F0088"/>
    <w:rsid w:val="003F0135"/>
    <w:rsid w:val="003F2046"/>
    <w:rsid w:val="003F240A"/>
    <w:rsid w:val="003F2F6F"/>
    <w:rsid w:val="003F36A5"/>
    <w:rsid w:val="003F3F68"/>
    <w:rsid w:val="00400AD2"/>
    <w:rsid w:val="004012F8"/>
    <w:rsid w:val="00402A0F"/>
    <w:rsid w:val="00402B60"/>
    <w:rsid w:val="00403092"/>
    <w:rsid w:val="00403C1A"/>
    <w:rsid w:val="00406DF4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4510"/>
    <w:rsid w:val="00424FB7"/>
    <w:rsid w:val="004268E0"/>
    <w:rsid w:val="004275FD"/>
    <w:rsid w:val="00427BF7"/>
    <w:rsid w:val="0043061D"/>
    <w:rsid w:val="004312F4"/>
    <w:rsid w:val="004320AC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4C79"/>
    <w:rsid w:val="004450CD"/>
    <w:rsid w:val="00445738"/>
    <w:rsid w:val="00445747"/>
    <w:rsid w:val="00445973"/>
    <w:rsid w:val="00446593"/>
    <w:rsid w:val="00446BBD"/>
    <w:rsid w:val="00450972"/>
    <w:rsid w:val="00450E39"/>
    <w:rsid w:val="004528AC"/>
    <w:rsid w:val="004535A2"/>
    <w:rsid w:val="004536D2"/>
    <w:rsid w:val="00453F0C"/>
    <w:rsid w:val="0045458E"/>
    <w:rsid w:val="00455871"/>
    <w:rsid w:val="00455ACC"/>
    <w:rsid w:val="004561C4"/>
    <w:rsid w:val="004570DD"/>
    <w:rsid w:val="004608B9"/>
    <w:rsid w:val="00460964"/>
    <w:rsid w:val="004617CA"/>
    <w:rsid w:val="00462737"/>
    <w:rsid w:val="00462CB4"/>
    <w:rsid w:val="00463A8A"/>
    <w:rsid w:val="00464E0E"/>
    <w:rsid w:val="00464E59"/>
    <w:rsid w:val="00465467"/>
    <w:rsid w:val="004657EE"/>
    <w:rsid w:val="00466405"/>
    <w:rsid w:val="00466892"/>
    <w:rsid w:val="00467C55"/>
    <w:rsid w:val="004704AB"/>
    <w:rsid w:val="0047172B"/>
    <w:rsid w:val="00471F92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7D3A"/>
    <w:rsid w:val="00487ED4"/>
    <w:rsid w:val="00487FE4"/>
    <w:rsid w:val="00491DE6"/>
    <w:rsid w:val="00493BF4"/>
    <w:rsid w:val="004941FA"/>
    <w:rsid w:val="004948C2"/>
    <w:rsid w:val="00495A79"/>
    <w:rsid w:val="0049700D"/>
    <w:rsid w:val="0049724C"/>
    <w:rsid w:val="004973CA"/>
    <w:rsid w:val="0049778E"/>
    <w:rsid w:val="004A070B"/>
    <w:rsid w:val="004A1A86"/>
    <w:rsid w:val="004A1B0C"/>
    <w:rsid w:val="004A3E56"/>
    <w:rsid w:val="004A493F"/>
    <w:rsid w:val="004A6C58"/>
    <w:rsid w:val="004B0B2D"/>
    <w:rsid w:val="004B146D"/>
    <w:rsid w:val="004B19D8"/>
    <w:rsid w:val="004B2B99"/>
    <w:rsid w:val="004B3525"/>
    <w:rsid w:val="004B3CA6"/>
    <w:rsid w:val="004B4AE9"/>
    <w:rsid w:val="004B4E59"/>
    <w:rsid w:val="004B6D2E"/>
    <w:rsid w:val="004B79EA"/>
    <w:rsid w:val="004C0BE1"/>
    <w:rsid w:val="004C1F66"/>
    <w:rsid w:val="004C3E25"/>
    <w:rsid w:val="004C5074"/>
    <w:rsid w:val="004C6097"/>
    <w:rsid w:val="004C6461"/>
    <w:rsid w:val="004C6816"/>
    <w:rsid w:val="004C6D43"/>
    <w:rsid w:val="004D0781"/>
    <w:rsid w:val="004D07D3"/>
    <w:rsid w:val="004D16E5"/>
    <w:rsid w:val="004D17AD"/>
    <w:rsid w:val="004D1E63"/>
    <w:rsid w:val="004D215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4BA3"/>
    <w:rsid w:val="004E5CDF"/>
    <w:rsid w:val="004E723B"/>
    <w:rsid w:val="004E770B"/>
    <w:rsid w:val="004F12CC"/>
    <w:rsid w:val="004F1957"/>
    <w:rsid w:val="004F1F77"/>
    <w:rsid w:val="004F2948"/>
    <w:rsid w:val="004F313D"/>
    <w:rsid w:val="004F34EF"/>
    <w:rsid w:val="004F3F74"/>
    <w:rsid w:val="004F4CD6"/>
    <w:rsid w:val="004F52A6"/>
    <w:rsid w:val="004F555B"/>
    <w:rsid w:val="004F6682"/>
    <w:rsid w:val="004F6A07"/>
    <w:rsid w:val="004F71D1"/>
    <w:rsid w:val="004F7B0A"/>
    <w:rsid w:val="00500EE6"/>
    <w:rsid w:val="00501E00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72B"/>
    <w:rsid w:val="00516FD8"/>
    <w:rsid w:val="00517B38"/>
    <w:rsid w:val="005203EE"/>
    <w:rsid w:val="00520443"/>
    <w:rsid w:val="00520576"/>
    <w:rsid w:val="00522D18"/>
    <w:rsid w:val="00524198"/>
    <w:rsid w:val="005247F2"/>
    <w:rsid w:val="005252E2"/>
    <w:rsid w:val="005273A5"/>
    <w:rsid w:val="00527FD3"/>
    <w:rsid w:val="0053091C"/>
    <w:rsid w:val="00530DB8"/>
    <w:rsid w:val="0053168F"/>
    <w:rsid w:val="00533450"/>
    <w:rsid w:val="005338ED"/>
    <w:rsid w:val="0053394E"/>
    <w:rsid w:val="00533B6D"/>
    <w:rsid w:val="005362A6"/>
    <w:rsid w:val="00536D99"/>
    <w:rsid w:val="0053783D"/>
    <w:rsid w:val="005378EA"/>
    <w:rsid w:val="00537ED6"/>
    <w:rsid w:val="005400A5"/>
    <w:rsid w:val="0054136C"/>
    <w:rsid w:val="00541DEC"/>
    <w:rsid w:val="00543DD8"/>
    <w:rsid w:val="0054449D"/>
    <w:rsid w:val="00544948"/>
    <w:rsid w:val="00545044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10F"/>
    <w:rsid w:val="005526C9"/>
    <w:rsid w:val="00552B97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80ECE"/>
    <w:rsid w:val="00581366"/>
    <w:rsid w:val="00581A2F"/>
    <w:rsid w:val="00582C1F"/>
    <w:rsid w:val="0058427B"/>
    <w:rsid w:val="00591C57"/>
    <w:rsid w:val="0059397A"/>
    <w:rsid w:val="00593E97"/>
    <w:rsid w:val="00594790"/>
    <w:rsid w:val="0059495E"/>
    <w:rsid w:val="005949A7"/>
    <w:rsid w:val="00595976"/>
    <w:rsid w:val="00595C74"/>
    <w:rsid w:val="00596816"/>
    <w:rsid w:val="00596E4A"/>
    <w:rsid w:val="005A014F"/>
    <w:rsid w:val="005A06A7"/>
    <w:rsid w:val="005A0F34"/>
    <w:rsid w:val="005A0F99"/>
    <w:rsid w:val="005A1663"/>
    <w:rsid w:val="005A181B"/>
    <w:rsid w:val="005A291E"/>
    <w:rsid w:val="005A36C2"/>
    <w:rsid w:val="005A60A1"/>
    <w:rsid w:val="005A6DE7"/>
    <w:rsid w:val="005A79FE"/>
    <w:rsid w:val="005B19FD"/>
    <w:rsid w:val="005B22A6"/>
    <w:rsid w:val="005B382A"/>
    <w:rsid w:val="005B5EC1"/>
    <w:rsid w:val="005B625C"/>
    <w:rsid w:val="005B6CAF"/>
    <w:rsid w:val="005B72C5"/>
    <w:rsid w:val="005B7CB7"/>
    <w:rsid w:val="005C0117"/>
    <w:rsid w:val="005C1898"/>
    <w:rsid w:val="005C21C8"/>
    <w:rsid w:val="005C3206"/>
    <w:rsid w:val="005C369E"/>
    <w:rsid w:val="005C3E39"/>
    <w:rsid w:val="005C48B8"/>
    <w:rsid w:val="005C681B"/>
    <w:rsid w:val="005D06E0"/>
    <w:rsid w:val="005D0FE0"/>
    <w:rsid w:val="005D12C6"/>
    <w:rsid w:val="005D18CC"/>
    <w:rsid w:val="005D1A35"/>
    <w:rsid w:val="005D2DB8"/>
    <w:rsid w:val="005D3509"/>
    <w:rsid w:val="005D3597"/>
    <w:rsid w:val="005D3659"/>
    <w:rsid w:val="005D3D6D"/>
    <w:rsid w:val="005D5413"/>
    <w:rsid w:val="005D6114"/>
    <w:rsid w:val="005D6166"/>
    <w:rsid w:val="005D67A1"/>
    <w:rsid w:val="005D7CEB"/>
    <w:rsid w:val="005E08A0"/>
    <w:rsid w:val="005E0E71"/>
    <w:rsid w:val="005E3897"/>
    <w:rsid w:val="005E48E5"/>
    <w:rsid w:val="005E6A22"/>
    <w:rsid w:val="005E71AF"/>
    <w:rsid w:val="005E78B4"/>
    <w:rsid w:val="005E7C06"/>
    <w:rsid w:val="005F21A8"/>
    <w:rsid w:val="005F22AF"/>
    <w:rsid w:val="005F2B3F"/>
    <w:rsid w:val="005F2FE8"/>
    <w:rsid w:val="005F3878"/>
    <w:rsid w:val="005F5AB8"/>
    <w:rsid w:val="005F67DC"/>
    <w:rsid w:val="005F69A5"/>
    <w:rsid w:val="005F6A76"/>
    <w:rsid w:val="005F762A"/>
    <w:rsid w:val="005F7BD2"/>
    <w:rsid w:val="00600539"/>
    <w:rsid w:val="006014FB"/>
    <w:rsid w:val="00601B0B"/>
    <w:rsid w:val="0060209E"/>
    <w:rsid w:val="00602E58"/>
    <w:rsid w:val="0060421C"/>
    <w:rsid w:val="00610151"/>
    <w:rsid w:val="0061156D"/>
    <w:rsid w:val="006124E8"/>
    <w:rsid w:val="00613284"/>
    <w:rsid w:val="00615276"/>
    <w:rsid w:val="00617B82"/>
    <w:rsid w:val="006202E5"/>
    <w:rsid w:val="00620A11"/>
    <w:rsid w:val="00622F65"/>
    <w:rsid w:val="00623DDE"/>
    <w:rsid w:val="00623FBA"/>
    <w:rsid w:val="00625F66"/>
    <w:rsid w:val="006266F2"/>
    <w:rsid w:val="00626B33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294"/>
    <w:rsid w:val="0063638D"/>
    <w:rsid w:val="006418D7"/>
    <w:rsid w:val="00642EC9"/>
    <w:rsid w:val="00643A4F"/>
    <w:rsid w:val="00643AF2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F02"/>
    <w:rsid w:val="006639EA"/>
    <w:rsid w:val="00664E02"/>
    <w:rsid w:val="00665278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3B8D"/>
    <w:rsid w:val="00674ED3"/>
    <w:rsid w:val="00676ECD"/>
    <w:rsid w:val="00677306"/>
    <w:rsid w:val="006773D2"/>
    <w:rsid w:val="00680C4F"/>
    <w:rsid w:val="00680DB7"/>
    <w:rsid w:val="006828AC"/>
    <w:rsid w:val="0068338D"/>
    <w:rsid w:val="0068379E"/>
    <w:rsid w:val="00683B53"/>
    <w:rsid w:val="0068617F"/>
    <w:rsid w:val="006871C6"/>
    <w:rsid w:val="006872C9"/>
    <w:rsid w:val="00687CCF"/>
    <w:rsid w:val="00690480"/>
    <w:rsid w:val="006912D4"/>
    <w:rsid w:val="00692181"/>
    <w:rsid w:val="00692848"/>
    <w:rsid w:val="006939A7"/>
    <w:rsid w:val="0069576A"/>
    <w:rsid w:val="00696955"/>
    <w:rsid w:val="00696DF9"/>
    <w:rsid w:val="0069729A"/>
    <w:rsid w:val="006977D2"/>
    <w:rsid w:val="00697856"/>
    <w:rsid w:val="006A0CDD"/>
    <w:rsid w:val="006A1109"/>
    <w:rsid w:val="006A29CE"/>
    <w:rsid w:val="006A2EEE"/>
    <w:rsid w:val="006A463D"/>
    <w:rsid w:val="006A5423"/>
    <w:rsid w:val="006A6D79"/>
    <w:rsid w:val="006A7091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3E20"/>
    <w:rsid w:val="006C468E"/>
    <w:rsid w:val="006C5172"/>
    <w:rsid w:val="006C5DCA"/>
    <w:rsid w:val="006C6931"/>
    <w:rsid w:val="006C7FA5"/>
    <w:rsid w:val="006D0C81"/>
    <w:rsid w:val="006D227D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789"/>
    <w:rsid w:val="006D7C4C"/>
    <w:rsid w:val="006E05DB"/>
    <w:rsid w:val="006E0CF3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3B15"/>
    <w:rsid w:val="006F4E61"/>
    <w:rsid w:val="006F5FAC"/>
    <w:rsid w:val="006F63CD"/>
    <w:rsid w:val="006F6783"/>
    <w:rsid w:val="006F6AF4"/>
    <w:rsid w:val="00700DDC"/>
    <w:rsid w:val="00700F0B"/>
    <w:rsid w:val="0070139D"/>
    <w:rsid w:val="00701D40"/>
    <w:rsid w:val="00702D0E"/>
    <w:rsid w:val="007038DA"/>
    <w:rsid w:val="00703D59"/>
    <w:rsid w:val="00703DB5"/>
    <w:rsid w:val="00703F3E"/>
    <w:rsid w:val="00704321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0AF5"/>
    <w:rsid w:val="007217F3"/>
    <w:rsid w:val="007219EB"/>
    <w:rsid w:val="007227E7"/>
    <w:rsid w:val="00723E0D"/>
    <w:rsid w:val="00725408"/>
    <w:rsid w:val="00726788"/>
    <w:rsid w:val="0072693F"/>
    <w:rsid w:val="00727E09"/>
    <w:rsid w:val="00727E8A"/>
    <w:rsid w:val="00727F61"/>
    <w:rsid w:val="00730059"/>
    <w:rsid w:val="00730B49"/>
    <w:rsid w:val="00731417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9ED"/>
    <w:rsid w:val="007438F4"/>
    <w:rsid w:val="00743DC2"/>
    <w:rsid w:val="0074581B"/>
    <w:rsid w:val="00745C01"/>
    <w:rsid w:val="00746DE3"/>
    <w:rsid w:val="00747119"/>
    <w:rsid w:val="0074739E"/>
    <w:rsid w:val="007541E8"/>
    <w:rsid w:val="00754AE1"/>
    <w:rsid w:val="007551A4"/>
    <w:rsid w:val="007551F4"/>
    <w:rsid w:val="0075577C"/>
    <w:rsid w:val="00755BF5"/>
    <w:rsid w:val="00755C0D"/>
    <w:rsid w:val="0075606B"/>
    <w:rsid w:val="007560E8"/>
    <w:rsid w:val="00760219"/>
    <w:rsid w:val="00761810"/>
    <w:rsid w:val="00761AC4"/>
    <w:rsid w:val="00761E27"/>
    <w:rsid w:val="0076391A"/>
    <w:rsid w:val="00763E6F"/>
    <w:rsid w:val="00763F8E"/>
    <w:rsid w:val="007642E7"/>
    <w:rsid w:val="007647F9"/>
    <w:rsid w:val="00765739"/>
    <w:rsid w:val="00765C14"/>
    <w:rsid w:val="007661C1"/>
    <w:rsid w:val="0076678B"/>
    <w:rsid w:val="0076729C"/>
    <w:rsid w:val="0077052E"/>
    <w:rsid w:val="00771041"/>
    <w:rsid w:val="0077157B"/>
    <w:rsid w:val="00771582"/>
    <w:rsid w:val="00771C3C"/>
    <w:rsid w:val="00772AE7"/>
    <w:rsid w:val="00773F2A"/>
    <w:rsid w:val="0077579A"/>
    <w:rsid w:val="00775C45"/>
    <w:rsid w:val="00775D0C"/>
    <w:rsid w:val="00776F94"/>
    <w:rsid w:val="007801DB"/>
    <w:rsid w:val="00780C63"/>
    <w:rsid w:val="00780F1F"/>
    <w:rsid w:val="0078258B"/>
    <w:rsid w:val="007832D2"/>
    <w:rsid w:val="007843B5"/>
    <w:rsid w:val="0078440B"/>
    <w:rsid w:val="00785828"/>
    <w:rsid w:val="00787414"/>
    <w:rsid w:val="00790078"/>
    <w:rsid w:val="00790174"/>
    <w:rsid w:val="00791A97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5C5D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FD3"/>
    <w:rsid w:val="007B29F3"/>
    <w:rsid w:val="007B4AC3"/>
    <w:rsid w:val="007B5EF9"/>
    <w:rsid w:val="007B6D85"/>
    <w:rsid w:val="007C07A3"/>
    <w:rsid w:val="007C0ACB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DC7"/>
    <w:rsid w:val="007D503B"/>
    <w:rsid w:val="007D77B9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6F86"/>
    <w:rsid w:val="007E7337"/>
    <w:rsid w:val="007E79AE"/>
    <w:rsid w:val="007F00D0"/>
    <w:rsid w:val="007F0209"/>
    <w:rsid w:val="007F0EA0"/>
    <w:rsid w:val="007F156F"/>
    <w:rsid w:val="007F1D28"/>
    <w:rsid w:val="007F3040"/>
    <w:rsid w:val="007F46A4"/>
    <w:rsid w:val="007F4AE8"/>
    <w:rsid w:val="007F4EFE"/>
    <w:rsid w:val="007F5B73"/>
    <w:rsid w:val="007F61CA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01D4"/>
    <w:rsid w:val="0081152E"/>
    <w:rsid w:val="00812015"/>
    <w:rsid w:val="008129B5"/>
    <w:rsid w:val="00813F85"/>
    <w:rsid w:val="00814395"/>
    <w:rsid w:val="0081492E"/>
    <w:rsid w:val="00814E11"/>
    <w:rsid w:val="00816570"/>
    <w:rsid w:val="00817027"/>
    <w:rsid w:val="00817B49"/>
    <w:rsid w:val="008219D8"/>
    <w:rsid w:val="00821D29"/>
    <w:rsid w:val="0082329E"/>
    <w:rsid w:val="00823D7F"/>
    <w:rsid w:val="00826317"/>
    <w:rsid w:val="00826997"/>
    <w:rsid w:val="00826C0A"/>
    <w:rsid w:val="008277CB"/>
    <w:rsid w:val="00827CFD"/>
    <w:rsid w:val="00827E31"/>
    <w:rsid w:val="00827F31"/>
    <w:rsid w:val="00830302"/>
    <w:rsid w:val="00830610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5B10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7CEE"/>
    <w:rsid w:val="00857E3E"/>
    <w:rsid w:val="00860E75"/>
    <w:rsid w:val="008614A2"/>
    <w:rsid w:val="008618B8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344E"/>
    <w:rsid w:val="00873B8A"/>
    <w:rsid w:val="00873F69"/>
    <w:rsid w:val="008769C5"/>
    <w:rsid w:val="008804DE"/>
    <w:rsid w:val="00881615"/>
    <w:rsid w:val="00881B42"/>
    <w:rsid w:val="00881E37"/>
    <w:rsid w:val="00884808"/>
    <w:rsid w:val="00884F70"/>
    <w:rsid w:val="00885BF3"/>
    <w:rsid w:val="00885F4E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4520"/>
    <w:rsid w:val="008B5A77"/>
    <w:rsid w:val="008B7794"/>
    <w:rsid w:val="008B790A"/>
    <w:rsid w:val="008C0471"/>
    <w:rsid w:val="008C1A8D"/>
    <w:rsid w:val="008C2554"/>
    <w:rsid w:val="008C3E8B"/>
    <w:rsid w:val="008C4DA6"/>
    <w:rsid w:val="008C5BAB"/>
    <w:rsid w:val="008C62F1"/>
    <w:rsid w:val="008C7F07"/>
    <w:rsid w:val="008D0429"/>
    <w:rsid w:val="008D07A4"/>
    <w:rsid w:val="008D3A3A"/>
    <w:rsid w:val="008D3A62"/>
    <w:rsid w:val="008D49AB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BD5"/>
    <w:rsid w:val="008E6658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6391"/>
    <w:rsid w:val="00910721"/>
    <w:rsid w:val="00911A0D"/>
    <w:rsid w:val="0091200F"/>
    <w:rsid w:val="00913A69"/>
    <w:rsid w:val="00913AED"/>
    <w:rsid w:val="00914138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5209"/>
    <w:rsid w:val="0092626B"/>
    <w:rsid w:val="0092682F"/>
    <w:rsid w:val="0093013A"/>
    <w:rsid w:val="009306FF"/>
    <w:rsid w:val="00931B0F"/>
    <w:rsid w:val="00932628"/>
    <w:rsid w:val="0093446C"/>
    <w:rsid w:val="00934517"/>
    <w:rsid w:val="00935E03"/>
    <w:rsid w:val="00936572"/>
    <w:rsid w:val="00937FD2"/>
    <w:rsid w:val="00940CFC"/>
    <w:rsid w:val="00941500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B90"/>
    <w:rsid w:val="00964970"/>
    <w:rsid w:val="00965C66"/>
    <w:rsid w:val="0096633A"/>
    <w:rsid w:val="009672E1"/>
    <w:rsid w:val="00967E89"/>
    <w:rsid w:val="00970C29"/>
    <w:rsid w:val="0097110E"/>
    <w:rsid w:val="009716E9"/>
    <w:rsid w:val="00974338"/>
    <w:rsid w:val="009774E8"/>
    <w:rsid w:val="00977AB7"/>
    <w:rsid w:val="009815E0"/>
    <w:rsid w:val="00983A0B"/>
    <w:rsid w:val="009856E5"/>
    <w:rsid w:val="00985EB2"/>
    <w:rsid w:val="009905AA"/>
    <w:rsid w:val="009912E9"/>
    <w:rsid w:val="00991911"/>
    <w:rsid w:val="00991B4B"/>
    <w:rsid w:val="00991ED6"/>
    <w:rsid w:val="0099468B"/>
    <w:rsid w:val="009955F6"/>
    <w:rsid w:val="009959BA"/>
    <w:rsid w:val="009960EE"/>
    <w:rsid w:val="009962A3"/>
    <w:rsid w:val="009979CA"/>
    <w:rsid w:val="00997D01"/>
    <w:rsid w:val="009A046A"/>
    <w:rsid w:val="009A1DBA"/>
    <w:rsid w:val="009A200A"/>
    <w:rsid w:val="009A40D3"/>
    <w:rsid w:val="009A43A7"/>
    <w:rsid w:val="009A48B4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3527"/>
    <w:rsid w:val="009B4A04"/>
    <w:rsid w:val="009B5E6C"/>
    <w:rsid w:val="009B6A40"/>
    <w:rsid w:val="009B76F8"/>
    <w:rsid w:val="009C1A61"/>
    <w:rsid w:val="009C200B"/>
    <w:rsid w:val="009C2FE0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7129"/>
    <w:rsid w:val="009D7725"/>
    <w:rsid w:val="009D77D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488"/>
    <w:rsid w:val="009F3C5E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43"/>
    <w:rsid w:val="00A01E89"/>
    <w:rsid w:val="00A02A7B"/>
    <w:rsid w:val="00A030A2"/>
    <w:rsid w:val="00A03701"/>
    <w:rsid w:val="00A04BEA"/>
    <w:rsid w:val="00A04E0D"/>
    <w:rsid w:val="00A05AF5"/>
    <w:rsid w:val="00A0771D"/>
    <w:rsid w:val="00A07B2D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EBF"/>
    <w:rsid w:val="00A21126"/>
    <w:rsid w:val="00A232C2"/>
    <w:rsid w:val="00A2554C"/>
    <w:rsid w:val="00A25620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58E8"/>
    <w:rsid w:val="00A45AD8"/>
    <w:rsid w:val="00A46E33"/>
    <w:rsid w:val="00A50887"/>
    <w:rsid w:val="00A51E27"/>
    <w:rsid w:val="00A51EF6"/>
    <w:rsid w:val="00A524FD"/>
    <w:rsid w:val="00A53D65"/>
    <w:rsid w:val="00A5403E"/>
    <w:rsid w:val="00A54347"/>
    <w:rsid w:val="00A54DBE"/>
    <w:rsid w:val="00A55855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5ADE"/>
    <w:rsid w:val="00A66C68"/>
    <w:rsid w:val="00A671A9"/>
    <w:rsid w:val="00A6761B"/>
    <w:rsid w:val="00A67A85"/>
    <w:rsid w:val="00A70F38"/>
    <w:rsid w:val="00A72166"/>
    <w:rsid w:val="00A7250F"/>
    <w:rsid w:val="00A73B5C"/>
    <w:rsid w:val="00A740D2"/>
    <w:rsid w:val="00A744C7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97E0E"/>
    <w:rsid w:val="00AA01A4"/>
    <w:rsid w:val="00AA2ECF"/>
    <w:rsid w:val="00AA402B"/>
    <w:rsid w:val="00AB048B"/>
    <w:rsid w:val="00AB0B57"/>
    <w:rsid w:val="00AB1AF7"/>
    <w:rsid w:val="00AB3673"/>
    <w:rsid w:val="00AB4F9D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439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25AC"/>
    <w:rsid w:val="00B132B9"/>
    <w:rsid w:val="00B13A03"/>
    <w:rsid w:val="00B13F58"/>
    <w:rsid w:val="00B155D5"/>
    <w:rsid w:val="00B16611"/>
    <w:rsid w:val="00B20389"/>
    <w:rsid w:val="00B20A5B"/>
    <w:rsid w:val="00B20CA7"/>
    <w:rsid w:val="00B217FD"/>
    <w:rsid w:val="00B231BF"/>
    <w:rsid w:val="00B234A9"/>
    <w:rsid w:val="00B23715"/>
    <w:rsid w:val="00B23D68"/>
    <w:rsid w:val="00B243C9"/>
    <w:rsid w:val="00B2440F"/>
    <w:rsid w:val="00B2650A"/>
    <w:rsid w:val="00B26848"/>
    <w:rsid w:val="00B27855"/>
    <w:rsid w:val="00B2795B"/>
    <w:rsid w:val="00B3000D"/>
    <w:rsid w:val="00B30C13"/>
    <w:rsid w:val="00B30ED5"/>
    <w:rsid w:val="00B3174F"/>
    <w:rsid w:val="00B3277F"/>
    <w:rsid w:val="00B3302F"/>
    <w:rsid w:val="00B3384C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8CB"/>
    <w:rsid w:val="00B52A23"/>
    <w:rsid w:val="00B52B8F"/>
    <w:rsid w:val="00B53645"/>
    <w:rsid w:val="00B54A1F"/>
    <w:rsid w:val="00B54B71"/>
    <w:rsid w:val="00B55D4E"/>
    <w:rsid w:val="00B57DB9"/>
    <w:rsid w:val="00B60898"/>
    <w:rsid w:val="00B60E68"/>
    <w:rsid w:val="00B6283E"/>
    <w:rsid w:val="00B62D35"/>
    <w:rsid w:val="00B6311F"/>
    <w:rsid w:val="00B64033"/>
    <w:rsid w:val="00B65AF8"/>
    <w:rsid w:val="00B66B49"/>
    <w:rsid w:val="00B66C4C"/>
    <w:rsid w:val="00B67644"/>
    <w:rsid w:val="00B679B4"/>
    <w:rsid w:val="00B67B43"/>
    <w:rsid w:val="00B70972"/>
    <w:rsid w:val="00B7267F"/>
    <w:rsid w:val="00B72C7F"/>
    <w:rsid w:val="00B732CB"/>
    <w:rsid w:val="00B74AC9"/>
    <w:rsid w:val="00B74D30"/>
    <w:rsid w:val="00B77919"/>
    <w:rsid w:val="00B80ED1"/>
    <w:rsid w:val="00B81A7A"/>
    <w:rsid w:val="00B8250D"/>
    <w:rsid w:val="00B82B5A"/>
    <w:rsid w:val="00B830DA"/>
    <w:rsid w:val="00B8343F"/>
    <w:rsid w:val="00B83863"/>
    <w:rsid w:val="00B83B66"/>
    <w:rsid w:val="00B844EF"/>
    <w:rsid w:val="00B84B72"/>
    <w:rsid w:val="00B85441"/>
    <w:rsid w:val="00B8619C"/>
    <w:rsid w:val="00B873BF"/>
    <w:rsid w:val="00B907E9"/>
    <w:rsid w:val="00B90F3B"/>
    <w:rsid w:val="00B91492"/>
    <w:rsid w:val="00B92D6D"/>
    <w:rsid w:val="00B92F3D"/>
    <w:rsid w:val="00B93F1A"/>
    <w:rsid w:val="00B94037"/>
    <w:rsid w:val="00B94959"/>
    <w:rsid w:val="00B95427"/>
    <w:rsid w:val="00B96854"/>
    <w:rsid w:val="00B96B13"/>
    <w:rsid w:val="00B97061"/>
    <w:rsid w:val="00B97828"/>
    <w:rsid w:val="00B979ED"/>
    <w:rsid w:val="00B97B89"/>
    <w:rsid w:val="00BA0D47"/>
    <w:rsid w:val="00BA2BB1"/>
    <w:rsid w:val="00BA2E0B"/>
    <w:rsid w:val="00BA3A75"/>
    <w:rsid w:val="00BA3C98"/>
    <w:rsid w:val="00BA6043"/>
    <w:rsid w:val="00BA6823"/>
    <w:rsid w:val="00BA78C6"/>
    <w:rsid w:val="00BA7DF0"/>
    <w:rsid w:val="00BA7F4D"/>
    <w:rsid w:val="00BA7FA9"/>
    <w:rsid w:val="00BB1E7D"/>
    <w:rsid w:val="00BB3093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098C"/>
    <w:rsid w:val="00BC1359"/>
    <w:rsid w:val="00BC27E0"/>
    <w:rsid w:val="00BC41C1"/>
    <w:rsid w:val="00BC4931"/>
    <w:rsid w:val="00BC49C1"/>
    <w:rsid w:val="00BC4C76"/>
    <w:rsid w:val="00BC53BE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45FA"/>
    <w:rsid w:val="00BD590E"/>
    <w:rsid w:val="00BD5A51"/>
    <w:rsid w:val="00BD6A72"/>
    <w:rsid w:val="00BD6A97"/>
    <w:rsid w:val="00BE0F22"/>
    <w:rsid w:val="00BE1353"/>
    <w:rsid w:val="00BE2D4D"/>
    <w:rsid w:val="00BE5080"/>
    <w:rsid w:val="00BE565C"/>
    <w:rsid w:val="00BE5E13"/>
    <w:rsid w:val="00BE6659"/>
    <w:rsid w:val="00BE697F"/>
    <w:rsid w:val="00BF0914"/>
    <w:rsid w:val="00BF0AC5"/>
    <w:rsid w:val="00BF103C"/>
    <w:rsid w:val="00BF23FE"/>
    <w:rsid w:val="00BF3202"/>
    <w:rsid w:val="00BF32B7"/>
    <w:rsid w:val="00BF479F"/>
    <w:rsid w:val="00BF486E"/>
    <w:rsid w:val="00BF48D2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5E06"/>
    <w:rsid w:val="00C07C79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2D5B"/>
    <w:rsid w:val="00C231AE"/>
    <w:rsid w:val="00C2457E"/>
    <w:rsid w:val="00C246F8"/>
    <w:rsid w:val="00C25E58"/>
    <w:rsid w:val="00C26542"/>
    <w:rsid w:val="00C26643"/>
    <w:rsid w:val="00C27F00"/>
    <w:rsid w:val="00C31992"/>
    <w:rsid w:val="00C32297"/>
    <w:rsid w:val="00C367B3"/>
    <w:rsid w:val="00C36DB3"/>
    <w:rsid w:val="00C43EF4"/>
    <w:rsid w:val="00C44404"/>
    <w:rsid w:val="00C46203"/>
    <w:rsid w:val="00C46E4C"/>
    <w:rsid w:val="00C47376"/>
    <w:rsid w:val="00C47D1A"/>
    <w:rsid w:val="00C50082"/>
    <w:rsid w:val="00C51238"/>
    <w:rsid w:val="00C51E0A"/>
    <w:rsid w:val="00C531C1"/>
    <w:rsid w:val="00C53CAD"/>
    <w:rsid w:val="00C54346"/>
    <w:rsid w:val="00C549D1"/>
    <w:rsid w:val="00C55002"/>
    <w:rsid w:val="00C5518B"/>
    <w:rsid w:val="00C55C37"/>
    <w:rsid w:val="00C55D64"/>
    <w:rsid w:val="00C56094"/>
    <w:rsid w:val="00C60383"/>
    <w:rsid w:val="00C62570"/>
    <w:rsid w:val="00C62703"/>
    <w:rsid w:val="00C63BE1"/>
    <w:rsid w:val="00C642E9"/>
    <w:rsid w:val="00C65684"/>
    <w:rsid w:val="00C66405"/>
    <w:rsid w:val="00C66D39"/>
    <w:rsid w:val="00C67F7D"/>
    <w:rsid w:val="00C7001F"/>
    <w:rsid w:val="00C701D2"/>
    <w:rsid w:val="00C7057C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391D"/>
    <w:rsid w:val="00C84424"/>
    <w:rsid w:val="00C87A84"/>
    <w:rsid w:val="00C87CFE"/>
    <w:rsid w:val="00C912F6"/>
    <w:rsid w:val="00C91301"/>
    <w:rsid w:val="00C91370"/>
    <w:rsid w:val="00C92152"/>
    <w:rsid w:val="00C92341"/>
    <w:rsid w:val="00C92650"/>
    <w:rsid w:val="00C9269B"/>
    <w:rsid w:val="00C92E4C"/>
    <w:rsid w:val="00C93621"/>
    <w:rsid w:val="00C95890"/>
    <w:rsid w:val="00C969E9"/>
    <w:rsid w:val="00CA07DB"/>
    <w:rsid w:val="00CA1AB1"/>
    <w:rsid w:val="00CA3715"/>
    <w:rsid w:val="00CA45B4"/>
    <w:rsid w:val="00CA46C7"/>
    <w:rsid w:val="00CA6295"/>
    <w:rsid w:val="00CA6303"/>
    <w:rsid w:val="00CA72CD"/>
    <w:rsid w:val="00CA778A"/>
    <w:rsid w:val="00CB029D"/>
    <w:rsid w:val="00CB03CC"/>
    <w:rsid w:val="00CB30BE"/>
    <w:rsid w:val="00CB32FC"/>
    <w:rsid w:val="00CB33BF"/>
    <w:rsid w:val="00CB3E16"/>
    <w:rsid w:val="00CB5264"/>
    <w:rsid w:val="00CB5706"/>
    <w:rsid w:val="00CB5869"/>
    <w:rsid w:val="00CB5C31"/>
    <w:rsid w:val="00CB66DC"/>
    <w:rsid w:val="00CB6F3E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646B"/>
    <w:rsid w:val="00CD6CCF"/>
    <w:rsid w:val="00CE2036"/>
    <w:rsid w:val="00CE2FF4"/>
    <w:rsid w:val="00CE3CA7"/>
    <w:rsid w:val="00CE4B53"/>
    <w:rsid w:val="00CE50BE"/>
    <w:rsid w:val="00CE5DF4"/>
    <w:rsid w:val="00CE5F60"/>
    <w:rsid w:val="00CE7240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5251"/>
    <w:rsid w:val="00D06399"/>
    <w:rsid w:val="00D06F69"/>
    <w:rsid w:val="00D10A85"/>
    <w:rsid w:val="00D133A9"/>
    <w:rsid w:val="00D146DD"/>
    <w:rsid w:val="00D1508F"/>
    <w:rsid w:val="00D1557B"/>
    <w:rsid w:val="00D15761"/>
    <w:rsid w:val="00D1591B"/>
    <w:rsid w:val="00D175E9"/>
    <w:rsid w:val="00D20694"/>
    <w:rsid w:val="00D21A86"/>
    <w:rsid w:val="00D2471D"/>
    <w:rsid w:val="00D24D51"/>
    <w:rsid w:val="00D24F5D"/>
    <w:rsid w:val="00D25F35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37F61"/>
    <w:rsid w:val="00D4040D"/>
    <w:rsid w:val="00D416B3"/>
    <w:rsid w:val="00D41D7A"/>
    <w:rsid w:val="00D43B75"/>
    <w:rsid w:val="00D4468D"/>
    <w:rsid w:val="00D44CA8"/>
    <w:rsid w:val="00D452E1"/>
    <w:rsid w:val="00D45917"/>
    <w:rsid w:val="00D45BB6"/>
    <w:rsid w:val="00D45DD7"/>
    <w:rsid w:val="00D4622C"/>
    <w:rsid w:val="00D47410"/>
    <w:rsid w:val="00D4744A"/>
    <w:rsid w:val="00D47F91"/>
    <w:rsid w:val="00D50D47"/>
    <w:rsid w:val="00D51151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3EA5"/>
    <w:rsid w:val="00D64E82"/>
    <w:rsid w:val="00D654C8"/>
    <w:rsid w:val="00D65666"/>
    <w:rsid w:val="00D663AE"/>
    <w:rsid w:val="00D67965"/>
    <w:rsid w:val="00D700B7"/>
    <w:rsid w:val="00D708FF"/>
    <w:rsid w:val="00D71E30"/>
    <w:rsid w:val="00D72B6B"/>
    <w:rsid w:val="00D761D5"/>
    <w:rsid w:val="00D818DA"/>
    <w:rsid w:val="00D81B04"/>
    <w:rsid w:val="00D8435A"/>
    <w:rsid w:val="00D8447F"/>
    <w:rsid w:val="00D84ED8"/>
    <w:rsid w:val="00D85795"/>
    <w:rsid w:val="00D864A0"/>
    <w:rsid w:val="00D864EC"/>
    <w:rsid w:val="00D87F67"/>
    <w:rsid w:val="00D924C9"/>
    <w:rsid w:val="00D93EED"/>
    <w:rsid w:val="00D94A74"/>
    <w:rsid w:val="00D978E3"/>
    <w:rsid w:val="00D97E89"/>
    <w:rsid w:val="00DA0522"/>
    <w:rsid w:val="00DA0CCE"/>
    <w:rsid w:val="00DA2736"/>
    <w:rsid w:val="00DA2C15"/>
    <w:rsid w:val="00DA4BDF"/>
    <w:rsid w:val="00DA4DDC"/>
    <w:rsid w:val="00DA5972"/>
    <w:rsid w:val="00DA65F4"/>
    <w:rsid w:val="00DA6619"/>
    <w:rsid w:val="00DA72BA"/>
    <w:rsid w:val="00DA78F2"/>
    <w:rsid w:val="00DB1D0E"/>
    <w:rsid w:val="00DB1FFF"/>
    <w:rsid w:val="00DB20D8"/>
    <w:rsid w:val="00DB2205"/>
    <w:rsid w:val="00DB4709"/>
    <w:rsid w:val="00DC0294"/>
    <w:rsid w:val="00DC1929"/>
    <w:rsid w:val="00DC220F"/>
    <w:rsid w:val="00DC31CC"/>
    <w:rsid w:val="00DC741D"/>
    <w:rsid w:val="00DD159D"/>
    <w:rsid w:val="00DD1CBA"/>
    <w:rsid w:val="00DD5055"/>
    <w:rsid w:val="00DD54D8"/>
    <w:rsid w:val="00DD5C92"/>
    <w:rsid w:val="00DD66F9"/>
    <w:rsid w:val="00DD6965"/>
    <w:rsid w:val="00DD7B0C"/>
    <w:rsid w:val="00DD7BD6"/>
    <w:rsid w:val="00DD7D1F"/>
    <w:rsid w:val="00DE0266"/>
    <w:rsid w:val="00DE03B3"/>
    <w:rsid w:val="00DE0606"/>
    <w:rsid w:val="00DE0A8C"/>
    <w:rsid w:val="00DE17B3"/>
    <w:rsid w:val="00DE2750"/>
    <w:rsid w:val="00DE4177"/>
    <w:rsid w:val="00DE57C7"/>
    <w:rsid w:val="00DE699B"/>
    <w:rsid w:val="00DE6EF5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61D"/>
    <w:rsid w:val="00E078AE"/>
    <w:rsid w:val="00E07C1C"/>
    <w:rsid w:val="00E1056D"/>
    <w:rsid w:val="00E11633"/>
    <w:rsid w:val="00E11AC5"/>
    <w:rsid w:val="00E143D5"/>
    <w:rsid w:val="00E14870"/>
    <w:rsid w:val="00E15133"/>
    <w:rsid w:val="00E171B3"/>
    <w:rsid w:val="00E17C2B"/>
    <w:rsid w:val="00E207F8"/>
    <w:rsid w:val="00E21704"/>
    <w:rsid w:val="00E221B3"/>
    <w:rsid w:val="00E23C67"/>
    <w:rsid w:val="00E24A03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0CF5"/>
    <w:rsid w:val="00E5211E"/>
    <w:rsid w:val="00E52A4B"/>
    <w:rsid w:val="00E530A2"/>
    <w:rsid w:val="00E53ABC"/>
    <w:rsid w:val="00E54CB6"/>
    <w:rsid w:val="00E557D5"/>
    <w:rsid w:val="00E575A2"/>
    <w:rsid w:val="00E63963"/>
    <w:rsid w:val="00E6464B"/>
    <w:rsid w:val="00E66151"/>
    <w:rsid w:val="00E66C44"/>
    <w:rsid w:val="00E676BE"/>
    <w:rsid w:val="00E67879"/>
    <w:rsid w:val="00E70009"/>
    <w:rsid w:val="00E7069E"/>
    <w:rsid w:val="00E70C87"/>
    <w:rsid w:val="00E71787"/>
    <w:rsid w:val="00E7245E"/>
    <w:rsid w:val="00E7266D"/>
    <w:rsid w:val="00E7281A"/>
    <w:rsid w:val="00E72EFD"/>
    <w:rsid w:val="00E73C46"/>
    <w:rsid w:val="00E74702"/>
    <w:rsid w:val="00E75CD1"/>
    <w:rsid w:val="00E7628B"/>
    <w:rsid w:val="00E773F4"/>
    <w:rsid w:val="00E774FE"/>
    <w:rsid w:val="00E77807"/>
    <w:rsid w:val="00E77937"/>
    <w:rsid w:val="00E80052"/>
    <w:rsid w:val="00E806EA"/>
    <w:rsid w:val="00E81135"/>
    <w:rsid w:val="00E859B5"/>
    <w:rsid w:val="00E8639E"/>
    <w:rsid w:val="00E86763"/>
    <w:rsid w:val="00E86CF9"/>
    <w:rsid w:val="00E87940"/>
    <w:rsid w:val="00E90412"/>
    <w:rsid w:val="00E91740"/>
    <w:rsid w:val="00E919A1"/>
    <w:rsid w:val="00E9283C"/>
    <w:rsid w:val="00E92B34"/>
    <w:rsid w:val="00E92FC2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36E9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963"/>
    <w:rsid w:val="00EC1BD2"/>
    <w:rsid w:val="00EC1E29"/>
    <w:rsid w:val="00EC2694"/>
    <w:rsid w:val="00EC29B8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50A2"/>
    <w:rsid w:val="00ED5358"/>
    <w:rsid w:val="00ED5455"/>
    <w:rsid w:val="00ED57D2"/>
    <w:rsid w:val="00ED59BC"/>
    <w:rsid w:val="00ED6249"/>
    <w:rsid w:val="00ED6571"/>
    <w:rsid w:val="00ED6F61"/>
    <w:rsid w:val="00ED77A6"/>
    <w:rsid w:val="00ED7F1B"/>
    <w:rsid w:val="00EE19AD"/>
    <w:rsid w:val="00EE39DD"/>
    <w:rsid w:val="00EE4919"/>
    <w:rsid w:val="00EE66FD"/>
    <w:rsid w:val="00EE67B5"/>
    <w:rsid w:val="00EE761E"/>
    <w:rsid w:val="00EF0170"/>
    <w:rsid w:val="00EF021B"/>
    <w:rsid w:val="00EF0CF3"/>
    <w:rsid w:val="00EF20C5"/>
    <w:rsid w:val="00EF3A0F"/>
    <w:rsid w:val="00EF3A7F"/>
    <w:rsid w:val="00EF4E9F"/>
    <w:rsid w:val="00EF51CD"/>
    <w:rsid w:val="00EF56C2"/>
    <w:rsid w:val="00EF57B8"/>
    <w:rsid w:val="00EF6F8F"/>
    <w:rsid w:val="00EF75C1"/>
    <w:rsid w:val="00EF77C7"/>
    <w:rsid w:val="00EF7B87"/>
    <w:rsid w:val="00F00902"/>
    <w:rsid w:val="00F00BCF"/>
    <w:rsid w:val="00F01072"/>
    <w:rsid w:val="00F010A0"/>
    <w:rsid w:val="00F01778"/>
    <w:rsid w:val="00F018FD"/>
    <w:rsid w:val="00F02D19"/>
    <w:rsid w:val="00F03661"/>
    <w:rsid w:val="00F05762"/>
    <w:rsid w:val="00F060E3"/>
    <w:rsid w:val="00F065CA"/>
    <w:rsid w:val="00F06A6A"/>
    <w:rsid w:val="00F073DB"/>
    <w:rsid w:val="00F10804"/>
    <w:rsid w:val="00F1167E"/>
    <w:rsid w:val="00F11833"/>
    <w:rsid w:val="00F1205C"/>
    <w:rsid w:val="00F132B1"/>
    <w:rsid w:val="00F13ED5"/>
    <w:rsid w:val="00F13F04"/>
    <w:rsid w:val="00F14440"/>
    <w:rsid w:val="00F15AE4"/>
    <w:rsid w:val="00F15CA6"/>
    <w:rsid w:val="00F164F7"/>
    <w:rsid w:val="00F1765E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274D"/>
    <w:rsid w:val="00F33924"/>
    <w:rsid w:val="00F33B2B"/>
    <w:rsid w:val="00F34E32"/>
    <w:rsid w:val="00F35045"/>
    <w:rsid w:val="00F3554A"/>
    <w:rsid w:val="00F36589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3D75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52F6"/>
    <w:rsid w:val="00F655CA"/>
    <w:rsid w:val="00F65876"/>
    <w:rsid w:val="00F70D03"/>
    <w:rsid w:val="00F72114"/>
    <w:rsid w:val="00F730AA"/>
    <w:rsid w:val="00F76EA3"/>
    <w:rsid w:val="00F8317E"/>
    <w:rsid w:val="00F844F6"/>
    <w:rsid w:val="00F84EC8"/>
    <w:rsid w:val="00F85D68"/>
    <w:rsid w:val="00F862DB"/>
    <w:rsid w:val="00F863DC"/>
    <w:rsid w:val="00F87F18"/>
    <w:rsid w:val="00F90F1E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4A3B"/>
    <w:rsid w:val="00FA5053"/>
    <w:rsid w:val="00FA647C"/>
    <w:rsid w:val="00FA698B"/>
    <w:rsid w:val="00FA6C7A"/>
    <w:rsid w:val="00FA6E76"/>
    <w:rsid w:val="00FA7DA0"/>
    <w:rsid w:val="00FB00E2"/>
    <w:rsid w:val="00FB08F4"/>
    <w:rsid w:val="00FB0962"/>
    <w:rsid w:val="00FB1293"/>
    <w:rsid w:val="00FB189A"/>
    <w:rsid w:val="00FB19A0"/>
    <w:rsid w:val="00FB1DFD"/>
    <w:rsid w:val="00FB2BF8"/>
    <w:rsid w:val="00FB318C"/>
    <w:rsid w:val="00FB4BBF"/>
    <w:rsid w:val="00FB5B03"/>
    <w:rsid w:val="00FB6027"/>
    <w:rsid w:val="00FC0344"/>
    <w:rsid w:val="00FC0777"/>
    <w:rsid w:val="00FC07E3"/>
    <w:rsid w:val="00FC1022"/>
    <w:rsid w:val="00FC220E"/>
    <w:rsid w:val="00FC268C"/>
    <w:rsid w:val="00FC2873"/>
    <w:rsid w:val="00FC3C84"/>
    <w:rsid w:val="00FC5F15"/>
    <w:rsid w:val="00FC6540"/>
    <w:rsid w:val="00FC6ED2"/>
    <w:rsid w:val="00FC78A0"/>
    <w:rsid w:val="00FD0976"/>
    <w:rsid w:val="00FD1D11"/>
    <w:rsid w:val="00FD1F23"/>
    <w:rsid w:val="00FD3F14"/>
    <w:rsid w:val="00FD406C"/>
    <w:rsid w:val="00FD449F"/>
    <w:rsid w:val="00FD46BA"/>
    <w:rsid w:val="00FD6BC1"/>
    <w:rsid w:val="00FD7F2A"/>
    <w:rsid w:val="00FE0C4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928"/>
    <w:rsid w:val="00FE7FF4"/>
    <w:rsid w:val="00FF2E40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0C1070"/>
  <w15:docId w15:val="{EB7BFFE3-7B4E-43A9-A0C1-87CCFCB0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16"/>
        <w:szCs w:val="16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hyperlink" Target="https://www.inegi.org.mx/sistemas/bie/default.aspx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W-appintrafp11\Analisis%20eco%20sec\1.-COMUNICADOS%20Y%20NOTAS\IMMEX\4.-%20Cuadros%20y%20graficas\IMMEX_Gr&#225;ficas%20Desest%20y%20Tendencia-Ciclo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W-appintrafp11\Analisis%20eco%20sec\1.-COMUNICADOS%20Y%20NOTAS\IMMEX\4.-%20Cuadros%20y%20graficas\IMMEX_Gr&#225;ficas%20Original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4.8972222222222223E-2"/>
          <c:w val="0.87428239162161536"/>
          <c:h val="0.826895009416195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Datos!$E$5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6AC4-4B92-9F84-7336E22C07D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6AC4-4B92-9F84-7336E22C07D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6AC4-4B92-9F84-7336E22C07D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6AC4-4B92-9F84-7336E22C07D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6AC4-4B92-9F84-7336E22C07D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6AC4-4B92-9F84-7336E22C07D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6AC4-4B92-9F84-7336E22C07D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6AC4-4B92-9F84-7336E22C07D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6AC4-4B92-9F84-7336E22C07D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6AC4-4B92-9F84-7336E22C07D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6AC4-4B92-9F84-7336E22C07D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6AC4-4B92-9F84-7336E22C07D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6AC4-4B92-9F84-7336E22C07D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6AC4-4B92-9F84-7336E22C07D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6AC4-4B92-9F84-7336E22C07D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6AC4-4B92-9F84-7336E22C07D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6AC4-4B92-9F84-7336E22C07D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6AC4-4B92-9F84-7336E22C07D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6AC4-4B92-9F84-7336E22C07D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6AC4-4B92-9F84-7336E22C07D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6AC4-4B92-9F84-7336E22C07D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6AC4-4B92-9F84-7336E22C07D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6AC4-4B92-9F84-7336E22C07D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6AC4-4B92-9F84-7336E22C07D7}"/>
              </c:ext>
            </c:extLst>
          </c:dPt>
          <c:cat>
            <c:multiLvlStrRef>
              <c:f>Datos!$A$78:$B$149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Datos!$E$78:$E$149</c:f>
              <c:numCache>
                <c:formatCode>#,##0</c:formatCode>
                <c:ptCount val="63"/>
                <c:pt idx="0">
                  <c:v>2564.0344574456099</c:v>
                </c:pt>
                <c:pt idx="1">
                  <c:v>2562.4092691389801</c:v>
                </c:pt>
                <c:pt idx="2">
                  <c:v>2584.615436996</c:v>
                </c:pt>
                <c:pt idx="3">
                  <c:v>2588.9469213073498</c:v>
                </c:pt>
                <c:pt idx="4">
                  <c:v>2583.9453262104098</c:v>
                </c:pt>
                <c:pt idx="5">
                  <c:v>2609.32907467422</c:v>
                </c:pt>
                <c:pt idx="6">
                  <c:v>2626.6858694833099</c:v>
                </c:pt>
                <c:pt idx="7">
                  <c:v>2618.0503582644901</c:v>
                </c:pt>
                <c:pt idx="8">
                  <c:v>2624.0522171949701</c:v>
                </c:pt>
                <c:pt idx="9">
                  <c:v>2638.5311992505299</c:v>
                </c:pt>
                <c:pt idx="10">
                  <c:v>2646.24233306223</c:v>
                </c:pt>
                <c:pt idx="11">
                  <c:v>2656.3509686188304</c:v>
                </c:pt>
                <c:pt idx="12">
                  <c:v>2660.8065790957999</c:v>
                </c:pt>
                <c:pt idx="13">
                  <c:v>2669.9334066731103</c:v>
                </c:pt>
                <c:pt idx="14">
                  <c:v>2679.8942163514098</c:v>
                </c:pt>
                <c:pt idx="15">
                  <c:v>2696.5066337173798</c:v>
                </c:pt>
                <c:pt idx="16">
                  <c:v>2701.9022768548803</c:v>
                </c:pt>
                <c:pt idx="17">
                  <c:v>2709.2808537289102</c:v>
                </c:pt>
                <c:pt idx="18">
                  <c:v>2718.1500221568799</c:v>
                </c:pt>
                <c:pt idx="19">
                  <c:v>2731.9717205126899</c:v>
                </c:pt>
                <c:pt idx="20">
                  <c:v>2754.15411892157</c:v>
                </c:pt>
                <c:pt idx="21">
                  <c:v>2757.7070415112398</c:v>
                </c:pt>
                <c:pt idx="22">
                  <c:v>2771.5670572314498</c:v>
                </c:pt>
                <c:pt idx="23">
                  <c:v>2782.5689142511196</c:v>
                </c:pt>
                <c:pt idx="24">
                  <c:v>2784.5080160484699</c:v>
                </c:pt>
                <c:pt idx="25">
                  <c:v>2813.3382519034503</c:v>
                </c:pt>
                <c:pt idx="26">
                  <c:v>2840.2552032160602</c:v>
                </c:pt>
                <c:pt idx="27">
                  <c:v>2834.4077100162999</c:v>
                </c:pt>
                <c:pt idx="28">
                  <c:v>2847.3097366715801</c:v>
                </c:pt>
                <c:pt idx="29">
                  <c:v>2863.7413142939099</c:v>
                </c:pt>
                <c:pt idx="30">
                  <c:v>2878.0834817121199</c:v>
                </c:pt>
                <c:pt idx="31">
                  <c:v>2885.9865342034896</c:v>
                </c:pt>
                <c:pt idx="32">
                  <c:v>2891.6969782647097</c:v>
                </c:pt>
                <c:pt idx="33">
                  <c:v>2893.1096339150604</c:v>
                </c:pt>
                <c:pt idx="34">
                  <c:v>2901.2222877158301</c:v>
                </c:pt>
                <c:pt idx="35">
                  <c:v>2899.12449548717</c:v>
                </c:pt>
                <c:pt idx="36">
                  <c:v>2908.3544619201302</c:v>
                </c:pt>
                <c:pt idx="37">
                  <c:v>2913.7627742406498</c:v>
                </c:pt>
                <c:pt idx="38">
                  <c:v>2929.9953328768497</c:v>
                </c:pt>
                <c:pt idx="39">
                  <c:v>2943.4397399414297</c:v>
                </c:pt>
                <c:pt idx="40">
                  <c:v>2961.32241175849</c:v>
                </c:pt>
                <c:pt idx="41">
                  <c:v>2965.2829350738102</c:v>
                </c:pt>
                <c:pt idx="42">
                  <c:v>2974.3186666790098</c:v>
                </c:pt>
                <c:pt idx="43">
                  <c:v>2989.2323696493704</c:v>
                </c:pt>
                <c:pt idx="44">
                  <c:v>3000.2998660795402</c:v>
                </c:pt>
                <c:pt idx="45">
                  <c:v>3008.6539712589902</c:v>
                </c:pt>
                <c:pt idx="46">
                  <c:v>3014.8980897746701</c:v>
                </c:pt>
                <c:pt idx="47">
                  <c:v>3032.9989714763201</c:v>
                </c:pt>
                <c:pt idx="48">
                  <c:v>3043.7165475596703</c:v>
                </c:pt>
                <c:pt idx="49">
                  <c:v>3052.4140133710202</c:v>
                </c:pt>
                <c:pt idx="50">
                  <c:v>3054.05693649658</c:v>
                </c:pt>
                <c:pt idx="51">
                  <c:v>3058.2013632181597</c:v>
                </c:pt>
                <c:pt idx="52">
                  <c:v>3065.33088635287</c:v>
                </c:pt>
                <c:pt idx="53">
                  <c:v>3067.1335957696897</c:v>
                </c:pt>
                <c:pt idx="54">
                  <c:v>3080.1354655647801</c:v>
                </c:pt>
                <c:pt idx="55">
                  <c:v>3064.2282272634998</c:v>
                </c:pt>
                <c:pt idx="56">
                  <c:v>3055.53870698319</c:v>
                </c:pt>
                <c:pt idx="57">
                  <c:v>3048.7292830438801</c:v>
                </c:pt>
                <c:pt idx="58">
                  <c:v>3038.72344838036</c:v>
                </c:pt>
                <c:pt idx="59">
                  <c:v>3034.51652640873</c:v>
                </c:pt>
                <c:pt idx="60">
                  <c:v>3025.0530049291701</c:v>
                </c:pt>
                <c:pt idx="61">
                  <c:v>3019.1748071351399</c:v>
                </c:pt>
                <c:pt idx="62">
                  <c:v>3010.1549385688099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459611096"/>
        <c:axId val="459611488"/>
      </c:barChart>
      <c:lineChart>
        <c:grouping val="standard"/>
        <c:varyColors val="0"/>
        <c:ser>
          <c:idx val="1"/>
          <c:order val="1"/>
          <c:tx>
            <c:strRef>
              <c:f>Datos!$F$5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Datos!$F$78:$F$149</c:f>
              <c:numCache>
                <c:formatCode>#,##0</c:formatCode>
                <c:ptCount val="63"/>
                <c:pt idx="0">
                  <c:v>2565.6660530269601</c:v>
                </c:pt>
                <c:pt idx="1">
                  <c:v>2573.5213231981897</c:v>
                </c:pt>
                <c:pt idx="2">
                  <c:v>2581.9422895703201</c:v>
                </c:pt>
                <c:pt idx="3">
                  <c:v>2590.8735252010902</c:v>
                </c:pt>
                <c:pt idx="4">
                  <c:v>2599.3902292481803</c:v>
                </c:pt>
                <c:pt idx="5">
                  <c:v>2606.6086280813197</c:v>
                </c:pt>
                <c:pt idx="6">
                  <c:v>2612.9582484518301</c:v>
                </c:pt>
                <c:pt idx="7">
                  <c:v>2619.41709221869</c:v>
                </c:pt>
                <c:pt idx="8">
                  <c:v>2627.0848846327003</c:v>
                </c:pt>
                <c:pt idx="9">
                  <c:v>2636.3478461637001</c:v>
                </c:pt>
                <c:pt idx="10">
                  <c:v>2645.97839190273</c:v>
                </c:pt>
                <c:pt idx="11">
                  <c:v>2654.3530130473</c:v>
                </c:pt>
                <c:pt idx="12">
                  <c:v>2662.2782783607499</c:v>
                </c:pt>
                <c:pt idx="13">
                  <c:v>2671.2894419641402</c:v>
                </c:pt>
                <c:pt idx="14">
                  <c:v>2681.7680518095499</c:v>
                </c:pt>
                <c:pt idx="15">
                  <c:v>2692.2117523996299</c:v>
                </c:pt>
                <c:pt idx="16">
                  <c:v>2701.67196075521</c:v>
                </c:pt>
                <c:pt idx="17">
                  <c:v>2710.4174478749001</c:v>
                </c:pt>
                <c:pt idx="18">
                  <c:v>2719.97171435463</c:v>
                </c:pt>
                <c:pt idx="19">
                  <c:v>2731.50015853476</c:v>
                </c:pt>
                <c:pt idx="20">
                  <c:v>2744.5370197418301</c:v>
                </c:pt>
                <c:pt idx="21">
                  <c:v>2757.6916205326002</c:v>
                </c:pt>
                <c:pt idx="22">
                  <c:v>2770.8277490317596</c:v>
                </c:pt>
                <c:pt idx="23">
                  <c:v>2784.5484691679703</c:v>
                </c:pt>
                <c:pt idx="24">
                  <c:v>2798.7135756655202</c:v>
                </c:pt>
                <c:pt idx="25">
                  <c:v>2812.22129937112</c:v>
                </c:pt>
                <c:pt idx="26">
                  <c:v>2824.6162729022699</c:v>
                </c:pt>
                <c:pt idx="27">
                  <c:v>2836.7516144772699</c:v>
                </c:pt>
                <c:pt idx="28">
                  <c:v>2849.5971889959701</c:v>
                </c:pt>
                <c:pt idx="29">
                  <c:v>2863.28908865925</c:v>
                </c:pt>
                <c:pt idx="30">
                  <c:v>2875.7596253707397</c:v>
                </c:pt>
                <c:pt idx="31">
                  <c:v>2885.4074513586297</c:v>
                </c:pt>
                <c:pt idx="32">
                  <c:v>2891.3989761184002</c:v>
                </c:pt>
                <c:pt idx="33">
                  <c:v>2895.07423359106</c:v>
                </c:pt>
                <c:pt idx="34">
                  <c:v>2898.0038933072501</c:v>
                </c:pt>
                <c:pt idx="35">
                  <c:v>2901.7889955965497</c:v>
                </c:pt>
                <c:pt idx="36">
                  <c:v>2907.9356843487203</c:v>
                </c:pt>
                <c:pt idx="37">
                  <c:v>2917.2417164999201</c:v>
                </c:pt>
                <c:pt idx="38">
                  <c:v>2929.2013743655498</c:v>
                </c:pt>
                <c:pt idx="39">
                  <c:v>2941.9971441571201</c:v>
                </c:pt>
                <c:pt idx="40">
                  <c:v>2953.9526940488799</c:v>
                </c:pt>
                <c:pt idx="41">
                  <c:v>2965.37359013064</c:v>
                </c:pt>
                <c:pt idx="42">
                  <c:v>2976.6423369650302</c:v>
                </c:pt>
                <c:pt idx="43">
                  <c:v>2987.8183577773302</c:v>
                </c:pt>
                <c:pt idx="44">
                  <c:v>2998.6315882870699</c:v>
                </c:pt>
                <c:pt idx="45">
                  <c:v>3009.2950853713</c:v>
                </c:pt>
                <c:pt idx="46">
                  <c:v>3020.4832745799199</c:v>
                </c:pt>
                <c:pt idx="47">
                  <c:v>3031.96107810079</c:v>
                </c:pt>
                <c:pt idx="48">
                  <c:v>3042.3659206740303</c:v>
                </c:pt>
                <c:pt idx="49">
                  <c:v>3050.3207774575199</c:v>
                </c:pt>
                <c:pt idx="50">
                  <c:v>3055.8633581050499</c:v>
                </c:pt>
                <c:pt idx="51">
                  <c:v>3060.2020462598198</c:v>
                </c:pt>
                <c:pt idx="52">
                  <c:v>3064.24606159516</c:v>
                </c:pt>
                <c:pt idx="53">
                  <c:v>3066.9325588706201</c:v>
                </c:pt>
                <c:pt idx="54">
                  <c:v>3066.8423612925499</c:v>
                </c:pt>
                <c:pt idx="55">
                  <c:v>3062.9801688428497</c:v>
                </c:pt>
                <c:pt idx="56">
                  <c:v>3056.3969213609998</c:v>
                </c:pt>
                <c:pt idx="57">
                  <c:v>3048.5324478907201</c:v>
                </c:pt>
                <c:pt idx="58">
                  <c:v>3040.5757466136397</c:v>
                </c:pt>
                <c:pt idx="59">
                  <c:v>3033.1887648271099</c:v>
                </c:pt>
                <c:pt idx="60">
                  <c:v>3025.75564381598</c:v>
                </c:pt>
                <c:pt idx="61">
                  <c:v>3017.89084677139</c:v>
                </c:pt>
                <c:pt idx="62">
                  <c:v>3009.7261762314802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6AC4-4B92-9F84-7336E22C07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9611096"/>
        <c:axId val="459611488"/>
      </c:lineChart>
      <c:catAx>
        <c:axId val="45961109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45961148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459611488"/>
        <c:scaling>
          <c:orientation val="minMax"/>
          <c:min val="2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59611096"/>
        <c:crossesAt val="1"/>
        <c:crossBetween val="between"/>
        <c:majorUnit val="25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9.0810198225622071E-2"/>
          <c:y val="0.95026157407407408"/>
          <c:w val="0.81837960354875583"/>
          <c:h val="4.385879629629629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4519491472377883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Datos!$G$5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EE6E-4141-A123-B632800B1655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E6E-4141-A123-B632800B1655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EE6E-4141-A123-B632800B1655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E6E-4141-A123-B632800B1655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EE6E-4141-A123-B632800B1655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E6E-4141-A123-B632800B1655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EE6E-4141-A123-B632800B1655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E6E-4141-A123-B632800B1655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EE6E-4141-A123-B632800B1655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E6E-4141-A123-B632800B1655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EE6E-4141-A123-B632800B1655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EE6E-4141-A123-B632800B1655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EE6E-4141-A123-B632800B1655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EE6E-4141-A123-B632800B1655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EE6E-4141-A123-B632800B1655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EE6E-4141-A123-B632800B1655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EE6E-4141-A123-B632800B1655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EE6E-4141-A123-B632800B1655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EE6E-4141-A123-B632800B1655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EE6E-4141-A123-B632800B1655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EE6E-4141-A123-B632800B1655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EE6E-4141-A123-B632800B1655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EE6E-4141-A123-B632800B1655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EE6E-4141-A123-B632800B1655}"/>
              </c:ext>
            </c:extLst>
          </c:dPt>
          <c:cat>
            <c:multiLvlStrRef>
              <c:f>Datos!$A$78:$B$149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Datos!$G$78:$G$149</c:f>
              <c:numCache>
                <c:formatCode>#,##0</c:formatCode>
                <c:ptCount val="63"/>
                <c:pt idx="0">
                  <c:v>497184.15075910802</c:v>
                </c:pt>
                <c:pt idx="1">
                  <c:v>501532.69534924498</c:v>
                </c:pt>
                <c:pt idx="2">
                  <c:v>504358.61724692001</c:v>
                </c:pt>
                <c:pt idx="3">
                  <c:v>506117.54555953498</c:v>
                </c:pt>
                <c:pt idx="4">
                  <c:v>504170.63676793</c:v>
                </c:pt>
                <c:pt idx="5">
                  <c:v>510111.337468073</c:v>
                </c:pt>
                <c:pt idx="6">
                  <c:v>512509.92581007001</c:v>
                </c:pt>
                <c:pt idx="7">
                  <c:v>510836.35651728802</c:v>
                </c:pt>
                <c:pt idx="8">
                  <c:v>511094.75842077303</c:v>
                </c:pt>
                <c:pt idx="9">
                  <c:v>515293.61484384502</c:v>
                </c:pt>
                <c:pt idx="10">
                  <c:v>515002.79889742401</c:v>
                </c:pt>
                <c:pt idx="11">
                  <c:v>513983.79061175702</c:v>
                </c:pt>
                <c:pt idx="12">
                  <c:v>519526.22129621799</c:v>
                </c:pt>
                <c:pt idx="13">
                  <c:v>519026.36195762898</c:v>
                </c:pt>
                <c:pt idx="14">
                  <c:v>522973.92053908698</c:v>
                </c:pt>
                <c:pt idx="15">
                  <c:v>533084.51325344702</c:v>
                </c:pt>
                <c:pt idx="16">
                  <c:v>538886.24710057105</c:v>
                </c:pt>
                <c:pt idx="17">
                  <c:v>528024.29348785896</c:v>
                </c:pt>
                <c:pt idx="18">
                  <c:v>527998.94102243602</c:v>
                </c:pt>
                <c:pt idx="19">
                  <c:v>531805.28490649001</c:v>
                </c:pt>
                <c:pt idx="20">
                  <c:v>534824.56516583695</c:v>
                </c:pt>
                <c:pt idx="21">
                  <c:v>536732.04056910798</c:v>
                </c:pt>
                <c:pt idx="22">
                  <c:v>539406.20444499399</c:v>
                </c:pt>
                <c:pt idx="23">
                  <c:v>547274.70168011705</c:v>
                </c:pt>
                <c:pt idx="24">
                  <c:v>549711.34082781896</c:v>
                </c:pt>
                <c:pt idx="25">
                  <c:v>549220.04519454495</c:v>
                </c:pt>
                <c:pt idx="26">
                  <c:v>552337.56924647896</c:v>
                </c:pt>
                <c:pt idx="27">
                  <c:v>549426.059759859</c:v>
                </c:pt>
                <c:pt idx="28">
                  <c:v>557881.89706228895</c:v>
                </c:pt>
                <c:pt idx="29">
                  <c:v>560167.72284868802</c:v>
                </c:pt>
                <c:pt idx="30">
                  <c:v>559618.86151856906</c:v>
                </c:pt>
                <c:pt idx="31">
                  <c:v>560835.253106519</c:v>
                </c:pt>
                <c:pt idx="32">
                  <c:v>563596.37056166003</c:v>
                </c:pt>
                <c:pt idx="33">
                  <c:v>561179.46730825398</c:v>
                </c:pt>
                <c:pt idx="34">
                  <c:v>565033.81252290704</c:v>
                </c:pt>
                <c:pt idx="35">
                  <c:v>566875.40549474105</c:v>
                </c:pt>
                <c:pt idx="36">
                  <c:v>567804.58888087398</c:v>
                </c:pt>
                <c:pt idx="37">
                  <c:v>567669.67483777402</c:v>
                </c:pt>
                <c:pt idx="38">
                  <c:v>574445.59599881899</c:v>
                </c:pt>
                <c:pt idx="39">
                  <c:v>572400.440259072</c:v>
                </c:pt>
                <c:pt idx="40">
                  <c:v>577075.01943663799</c:v>
                </c:pt>
                <c:pt idx="41">
                  <c:v>580468.17117661703</c:v>
                </c:pt>
                <c:pt idx="42">
                  <c:v>579410.01879069698</c:v>
                </c:pt>
                <c:pt idx="43">
                  <c:v>584808.34152590402</c:v>
                </c:pt>
                <c:pt idx="44">
                  <c:v>585030.77226456802</c:v>
                </c:pt>
                <c:pt idx="45">
                  <c:v>587870.14679224696</c:v>
                </c:pt>
                <c:pt idx="46">
                  <c:v>584538.67355214094</c:v>
                </c:pt>
                <c:pt idx="47">
                  <c:v>582849.53646225203</c:v>
                </c:pt>
                <c:pt idx="48">
                  <c:v>588693.00882603205</c:v>
                </c:pt>
                <c:pt idx="49">
                  <c:v>585645.87383906206</c:v>
                </c:pt>
                <c:pt idx="50">
                  <c:v>589257.18000354897</c:v>
                </c:pt>
                <c:pt idx="51">
                  <c:v>591553.58340107696</c:v>
                </c:pt>
                <c:pt idx="52">
                  <c:v>588780.97614730697</c:v>
                </c:pt>
                <c:pt idx="53">
                  <c:v>588735.91548305296</c:v>
                </c:pt>
                <c:pt idx="54">
                  <c:v>592590.41420923604</c:v>
                </c:pt>
                <c:pt idx="55">
                  <c:v>588274.91168607003</c:v>
                </c:pt>
                <c:pt idx="56">
                  <c:v>585981.09637493</c:v>
                </c:pt>
                <c:pt idx="57">
                  <c:v>583037.06000678497</c:v>
                </c:pt>
                <c:pt idx="58">
                  <c:v>585318.43105311599</c:v>
                </c:pt>
                <c:pt idx="59">
                  <c:v>584332.17666144704</c:v>
                </c:pt>
                <c:pt idx="60">
                  <c:v>578384.01903120498</c:v>
                </c:pt>
                <c:pt idx="61">
                  <c:v>581905.90971246897</c:v>
                </c:pt>
                <c:pt idx="62">
                  <c:v>571293.98350389698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459611880"/>
        <c:axId val="454374432"/>
      </c:barChart>
      <c:lineChart>
        <c:grouping val="standard"/>
        <c:varyColors val="0"/>
        <c:ser>
          <c:idx val="1"/>
          <c:order val="1"/>
          <c:tx>
            <c:strRef>
              <c:f>Datos!$H$5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Datos!$H$78:$H$149</c:f>
              <c:numCache>
                <c:formatCode>#,##0</c:formatCode>
                <c:ptCount val="63"/>
                <c:pt idx="0">
                  <c:v>500228.66385638801</c:v>
                </c:pt>
                <c:pt idx="1">
                  <c:v>501320.845961012</c:v>
                </c:pt>
                <c:pt idx="2">
                  <c:v>503003.20908083703</c:v>
                </c:pt>
                <c:pt idx="3">
                  <c:v>505133.25763608399</c:v>
                </c:pt>
                <c:pt idx="4">
                  <c:v>507246.13325657498</c:v>
                </c:pt>
                <c:pt idx="5">
                  <c:v>508965.31027775601</c:v>
                </c:pt>
                <c:pt idx="6">
                  <c:v>510534.91639075399</c:v>
                </c:pt>
                <c:pt idx="7">
                  <c:v>511882.16121220001</c:v>
                </c:pt>
                <c:pt idx="8">
                  <c:v>512695.55518889002</c:v>
                </c:pt>
                <c:pt idx="9">
                  <c:v>513458.36268651998</c:v>
                </c:pt>
                <c:pt idx="10">
                  <c:v>514659.91278246301</c:v>
                </c:pt>
                <c:pt idx="11">
                  <c:v>515814.52718524297</c:v>
                </c:pt>
                <c:pt idx="12">
                  <c:v>517638.457695555</c:v>
                </c:pt>
                <c:pt idx="13">
                  <c:v>520887.07698251703</c:v>
                </c:pt>
                <c:pt idx="14">
                  <c:v>524896.97592179896</c:v>
                </c:pt>
                <c:pt idx="15">
                  <c:v>527893.41679177398</c:v>
                </c:pt>
                <c:pt idx="16">
                  <c:v>529160.301531323</c:v>
                </c:pt>
                <c:pt idx="17">
                  <c:v>529367.33807125501</c:v>
                </c:pt>
                <c:pt idx="18">
                  <c:v>529632.43705058203</c:v>
                </c:pt>
                <c:pt idx="19">
                  <c:v>531034.916167991</c:v>
                </c:pt>
                <c:pt idx="20">
                  <c:v>533812.864894661</c:v>
                </c:pt>
                <c:pt idx="21">
                  <c:v>537405.85405550303</c:v>
                </c:pt>
                <c:pt idx="22">
                  <c:v>541384.93708056095</c:v>
                </c:pt>
                <c:pt idx="23">
                  <c:v>545423.57488331699</c:v>
                </c:pt>
                <c:pt idx="24">
                  <c:v>548425.62648944499</c:v>
                </c:pt>
                <c:pt idx="25">
                  <c:v>550050.04458656104</c:v>
                </c:pt>
                <c:pt idx="26">
                  <c:v>551278.96834518202</c:v>
                </c:pt>
                <c:pt idx="27">
                  <c:v>553223.80053106998</c:v>
                </c:pt>
                <c:pt idx="28">
                  <c:v>555942.55851050199</c:v>
                </c:pt>
                <c:pt idx="29">
                  <c:v>558666.72162317298</c:v>
                </c:pt>
                <c:pt idx="30">
                  <c:v>560516.06481789995</c:v>
                </c:pt>
                <c:pt idx="31">
                  <c:v>561415.06286042102</c:v>
                </c:pt>
                <c:pt idx="32">
                  <c:v>561978.02964468906</c:v>
                </c:pt>
                <c:pt idx="33">
                  <c:v>563212.02563494898</c:v>
                </c:pt>
                <c:pt idx="34">
                  <c:v>564507.919955511</c:v>
                </c:pt>
                <c:pt idx="35">
                  <c:v>566030.11009063304</c:v>
                </c:pt>
                <c:pt idx="36">
                  <c:v>567793.33211327996</c:v>
                </c:pt>
                <c:pt idx="37">
                  <c:v>569654.43169334298</c:v>
                </c:pt>
                <c:pt idx="38">
                  <c:v>571815.41810657806</c:v>
                </c:pt>
                <c:pt idx="39">
                  <c:v>574282.83476911206</c:v>
                </c:pt>
                <c:pt idx="40">
                  <c:v>576768.61158785399</c:v>
                </c:pt>
                <c:pt idx="41">
                  <c:v>579074.223176828</c:v>
                </c:pt>
                <c:pt idx="42">
                  <c:v>581499.29107071797</c:v>
                </c:pt>
                <c:pt idx="43">
                  <c:v>583941.30266559299</c:v>
                </c:pt>
                <c:pt idx="44">
                  <c:v>585245.57618944498</c:v>
                </c:pt>
                <c:pt idx="45">
                  <c:v>585735.16034480499</c:v>
                </c:pt>
                <c:pt idx="46">
                  <c:v>585530.02141632698</c:v>
                </c:pt>
                <c:pt idx="47">
                  <c:v>585264.450659308</c:v>
                </c:pt>
                <c:pt idx="48">
                  <c:v>586023.27074735903</c:v>
                </c:pt>
                <c:pt idx="49">
                  <c:v>587552.89081226196</c:v>
                </c:pt>
                <c:pt idx="50">
                  <c:v>588908.24982794095</c:v>
                </c:pt>
                <c:pt idx="51">
                  <c:v>589674.69873667601</c:v>
                </c:pt>
                <c:pt idx="52">
                  <c:v>590169.29368213995</c:v>
                </c:pt>
                <c:pt idx="53">
                  <c:v>590434.53328513901</c:v>
                </c:pt>
                <c:pt idx="54">
                  <c:v>589714.773917743</c:v>
                </c:pt>
                <c:pt idx="55">
                  <c:v>588299.12944792304</c:v>
                </c:pt>
                <c:pt idx="56">
                  <c:v>586696.716964297</c:v>
                </c:pt>
                <c:pt idx="57">
                  <c:v>584969.49462393904</c:v>
                </c:pt>
                <c:pt idx="58">
                  <c:v>583983.89983898599</c:v>
                </c:pt>
                <c:pt idx="59">
                  <c:v>583066.04427367297</c:v>
                </c:pt>
                <c:pt idx="60">
                  <c:v>580891.60108649696</c:v>
                </c:pt>
                <c:pt idx="61">
                  <c:v>577647.32563418103</c:v>
                </c:pt>
                <c:pt idx="62">
                  <c:v>574142.99872257095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EE6E-4141-A123-B632800B16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9611880"/>
        <c:axId val="454374432"/>
      </c:lineChart>
      <c:catAx>
        <c:axId val="45961188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454374432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454374432"/>
        <c:scaling>
          <c:orientation val="minMax"/>
          <c:max val="650000"/>
          <c:min val="400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59611880"/>
        <c:crossesAt val="1"/>
        <c:crossBetween val="between"/>
        <c:majorUnit val="500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951506591337095E-2"/>
          <c:w val="0.8599700866104637"/>
          <c:h val="0.815036252354048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Datos!$I$5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B18-461A-B7B6-C42695294EC7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B18-461A-B7B6-C42695294EC7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B18-461A-B7B6-C42695294EC7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B18-461A-B7B6-C42695294EC7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B18-461A-B7B6-C42695294EC7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B18-461A-B7B6-C42695294EC7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B18-461A-B7B6-C42695294EC7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8B18-461A-B7B6-C42695294EC7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8B18-461A-B7B6-C42695294EC7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8B18-461A-B7B6-C42695294EC7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8B18-461A-B7B6-C42695294EC7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B-8B18-461A-B7B6-C42695294EC7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8B18-461A-B7B6-C42695294EC7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D-8B18-461A-B7B6-C42695294EC7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8B18-461A-B7B6-C42695294EC7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8B18-461A-B7B6-C42695294EC7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8B18-461A-B7B6-C42695294EC7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1-8B18-461A-B7B6-C42695294EC7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8B18-461A-B7B6-C42695294EC7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8B18-461A-B7B6-C42695294EC7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8B18-461A-B7B6-C42695294EC7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8B18-461A-B7B6-C42695294EC7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8B18-461A-B7B6-C42695294EC7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8B18-461A-B7B6-C42695294EC7}"/>
              </c:ext>
            </c:extLst>
          </c:dPt>
          <c:cat>
            <c:multiLvlStrRef>
              <c:f>Datos!$A$78:$B$149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Datos!$I$78:$I$149</c:f>
              <c:numCache>
                <c:formatCode>#,##0</c:formatCode>
                <c:ptCount val="63"/>
                <c:pt idx="0">
                  <c:v>15303.418308668501</c:v>
                </c:pt>
                <c:pt idx="1">
                  <c:v>15432.7739191207</c:v>
                </c:pt>
                <c:pt idx="2">
                  <c:v>15442.696953278601</c:v>
                </c:pt>
                <c:pt idx="3">
                  <c:v>15424.513264188499</c:v>
                </c:pt>
                <c:pt idx="4">
                  <c:v>15424.217144104299</c:v>
                </c:pt>
                <c:pt idx="5">
                  <c:v>15456.1163375779</c:v>
                </c:pt>
                <c:pt idx="6">
                  <c:v>15528.107864650399</c:v>
                </c:pt>
                <c:pt idx="7">
                  <c:v>15535.092848731199</c:v>
                </c:pt>
                <c:pt idx="8">
                  <c:v>15474.188012320999</c:v>
                </c:pt>
                <c:pt idx="9">
                  <c:v>15674.177494335299</c:v>
                </c:pt>
                <c:pt idx="10">
                  <c:v>15720.7746955247</c:v>
                </c:pt>
                <c:pt idx="11">
                  <c:v>15359.7840327581</c:v>
                </c:pt>
                <c:pt idx="12">
                  <c:v>16146.015400836101</c:v>
                </c:pt>
                <c:pt idx="13">
                  <c:v>15972.0807163298</c:v>
                </c:pt>
                <c:pt idx="14">
                  <c:v>16007.563182333201</c:v>
                </c:pt>
                <c:pt idx="15">
                  <c:v>16069.779145668301</c:v>
                </c:pt>
                <c:pt idx="16">
                  <c:v>16141.4171043598</c:v>
                </c:pt>
                <c:pt idx="17">
                  <c:v>16134.6083020443</c:v>
                </c:pt>
                <c:pt idx="18">
                  <c:v>16301.4696913878</c:v>
                </c:pt>
                <c:pt idx="19">
                  <c:v>16299.7385827855</c:v>
                </c:pt>
                <c:pt idx="20">
                  <c:v>16485.05364613</c:v>
                </c:pt>
                <c:pt idx="21">
                  <c:v>16458.480113368099</c:v>
                </c:pt>
                <c:pt idx="22">
                  <c:v>16408.449548370201</c:v>
                </c:pt>
                <c:pt idx="23">
                  <c:v>15617.4136359349</c:v>
                </c:pt>
                <c:pt idx="24">
                  <c:v>16674.474927210998</c:v>
                </c:pt>
                <c:pt idx="25">
                  <c:v>16347.222780579101</c:v>
                </c:pt>
                <c:pt idx="26">
                  <c:v>16437.968771462401</c:v>
                </c:pt>
                <c:pt idx="27">
                  <c:v>16276.243694779199</c:v>
                </c:pt>
                <c:pt idx="28">
                  <c:v>16459.591486592199</c:v>
                </c:pt>
                <c:pt idx="29">
                  <c:v>16411.915723152499</c:v>
                </c:pt>
                <c:pt idx="30">
                  <c:v>16306.2170572504</c:v>
                </c:pt>
                <c:pt idx="31">
                  <c:v>16309.2101626691</c:v>
                </c:pt>
                <c:pt idx="32">
                  <c:v>16464.069949812099</c:v>
                </c:pt>
                <c:pt idx="33">
                  <c:v>16444.414444356</c:v>
                </c:pt>
                <c:pt idx="34">
                  <c:v>16439.760484123701</c:v>
                </c:pt>
                <c:pt idx="35">
                  <c:v>16155.842991711501</c:v>
                </c:pt>
                <c:pt idx="36">
                  <c:v>16509.4797683326</c:v>
                </c:pt>
                <c:pt idx="37">
                  <c:v>16546.499051872699</c:v>
                </c:pt>
                <c:pt idx="38">
                  <c:v>16599.671644179001</c:v>
                </c:pt>
                <c:pt idx="39">
                  <c:v>16615.802476412999</c:v>
                </c:pt>
                <c:pt idx="40">
                  <c:v>16599.645455948499</c:v>
                </c:pt>
                <c:pt idx="41">
                  <c:v>16721.7210607407</c:v>
                </c:pt>
                <c:pt idx="42">
                  <c:v>16616.494528092699</c:v>
                </c:pt>
                <c:pt idx="43">
                  <c:v>16588.9314424972</c:v>
                </c:pt>
                <c:pt idx="44">
                  <c:v>16441.9696548184</c:v>
                </c:pt>
                <c:pt idx="45">
                  <c:v>16600.773561815698</c:v>
                </c:pt>
                <c:pt idx="46">
                  <c:v>16701.764799066401</c:v>
                </c:pt>
                <c:pt idx="47">
                  <c:v>16729.083766298299</c:v>
                </c:pt>
                <c:pt idx="48">
                  <c:v>16934.987124912001</c:v>
                </c:pt>
                <c:pt idx="49">
                  <c:v>16923.834430884101</c:v>
                </c:pt>
                <c:pt idx="50">
                  <c:v>17020.407574302</c:v>
                </c:pt>
                <c:pt idx="51">
                  <c:v>17157.871237244901</c:v>
                </c:pt>
                <c:pt idx="52">
                  <c:v>17099.583899857898</c:v>
                </c:pt>
                <c:pt idx="53">
                  <c:v>17102.652857055698</c:v>
                </c:pt>
                <c:pt idx="54">
                  <c:v>17168.014497870401</c:v>
                </c:pt>
                <c:pt idx="55">
                  <c:v>17294.621561542601</c:v>
                </c:pt>
                <c:pt idx="56">
                  <c:v>17354.176538170901</c:v>
                </c:pt>
                <c:pt idx="57">
                  <c:v>17256.028623895902</c:v>
                </c:pt>
                <c:pt idx="58">
                  <c:v>17391.9645423693</c:v>
                </c:pt>
                <c:pt idx="59">
                  <c:v>17549.431136192001</c:v>
                </c:pt>
                <c:pt idx="60">
                  <c:v>17405.144679098201</c:v>
                </c:pt>
                <c:pt idx="61">
                  <c:v>17497.4954735807</c:v>
                </c:pt>
                <c:pt idx="62">
                  <c:v>17446.453444745101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axId val="454376000"/>
        <c:axId val="454375216"/>
      </c:barChart>
      <c:lineChart>
        <c:grouping val="standard"/>
        <c:varyColors val="0"/>
        <c:ser>
          <c:idx val="1"/>
          <c:order val="1"/>
          <c:tx>
            <c:strRef>
              <c:f>Datos!$J$5</c:f>
              <c:strCache>
                <c:ptCount val="1"/>
                <c:pt idx="0">
                  <c:v>Tendencia-Ciclo</c:v>
                </c:pt>
              </c:strCache>
            </c:strRef>
          </c:tx>
          <c:spPr>
            <a:ln w="9525">
              <a:solidFill>
                <a:srgbClr val="0000FF"/>
              </a:solidFill>
            </a:ln>
          </c:spPr>
          <c:marker>
            <c:symbol val="none"/>
          </c:marker>
          <c:cat>
            <c:multiLvlStrRef>
              <c:f>Datos!$A$78:$B$149</c:f>
              <c:multiLvlStrCache>
                <c:ptCount val="63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</c:lvl>
                <c:lvl>
                  <c:pt idx="0">
                    <c:v>2015</c:v>
                  </c:pt>
                  <c:pt idx="12">
                    <c:v>2016</c:v>
                  </c:pt>
                  <c:pt idx="24">
                    <c:v>2017</c:v>
                  </c:pt>
                  <c:pt idx="36">
                    <c:v>2018</c:v>
                  </c:pt>
                  <c:pt idx="48">
                    <c:v>2019</c:v>
                  </c:pt>
                  <c:pt idx="60">
                    <c:v>2020</c:v>
                  </c:pt>
                </c:lvl>
              </c:multiLvlStrCache>
            </c:multiLvlStrRef>
          </c:cat>
          <c:val>
            <c:numRef>
              <c:f>Datos!$J$78:$J$149</c:f>
              <c:numCache>
                <c:formatCode>#,##0</c:formatCode>
                <c:ptCount val="63"/>
                <c:pt idx="0">
                  <c:v>15327.2644179948</c:v>
                </c:pt>
                <c:pt idx="1">
                  <c:v>15367.7363030572</c:v>
                </c:pt>
                <c:pt idx="2">
                  <c:v>15404.674847705101</c:v>
                </c:pt>
                <c:pt idx="3">
                  <c:v>15432.915544981999</c:v>
                </c:pt>
                <c:pt idx="4">
                  <c:v>15452.861538921799</c:v>
                </c:pt>
                <c:pt idx="5">
                  <c:v>15467.8544111473</c:v>
                </c:pt>
                <c:pt idx="6">
                  <c:v>15487.5045702998</c:v>
                </c:pt>
                <c:pt idx="7">
                  <c:v>15520.805722330901</c:v>
                </c:pt>
                <c:pt idx="8">
                  <c:v>15569.592566155099</c:v>
                </c:pt>
                <c:pt idx="9">
                  <c:v>15631.876835572</c:v>
                </c:pt>
                <c:pt idx="10">
                  <c:v>15705.338058508099</c:v>
                </c:pt>
                <c:pt idx="11">
                  <c:v>15787.250378831901</c:v>
                </c:pt>
                <c:pt idx="12">
                  <c:v>15868.874986483301</c:v>
                </c:pt>
                <c:pt idx="13">
                  <c:v>15944.0941596435</c:v>
                </c:pt>
                <c:pt idx="14">
                  <c:v>16008.3238293432</c:v>
                </c:pt>
                <c:pt idx="15">
                  <c:v>16067.9414805325</c:v>
                </c:pt>
                <c:pt idx="16">
                  <c:v>16132.563300059601</c:v>
                </c:pt>
                <c:pt idx="17">
                  <c:v>16202.878893867601</c:v>
                </c:pt>
                <c:pt idx="18">
                  <c:v>16276.3256306697</c:v>
                </c:pt>
                <c:pt idx="19">
                  <c:v>16346.003777612499</c:v>
                </c:pt>
                <c:pt idx="20">
                  <c:v>16398.336795164101</c:v>
                </c:pt>
                <c:pt idx="21">
                  <c:v>16428.730473432501</c:v>
                </c:pt>
                <c:pt idx="22">
                  <c:v>16433.898489658</c:v>
                </c:pt>
                <c:pt idx="23">
                  <c:v>16419.800175483499</c:v>
                </c:pt>
                <c:pt idx="24">
                  <c:v>16400.911279338601</c:v>
                </c:pt>
                <c:pt idx="25">
                  <c:v>16388.732495502001</c:v>
                </c:pt>
                <c:pt idx="26">
                  <c:v>16380.9881856465</c:v>
                </c:pt>
                <c:pt idx="27">
                  <c:v>16375.9766979715</c:v>
                </c:pt>
                <c:pt idx="28">
                  <c:v>16370.536950325401</c:v>
                </c:pt>
                <c:pt idx="29">
                  <c:v>16368.1211495548</c:v>
                </c:pt>
                <c:pt idx="30">
                  <c:v>16371.285861694299</c:v>
                </c:pt>
                <c:pt idx="31">
                  <c:v>16380.7220422426</c:v>
                </c:pt>
                <c:pt idx="32">
                  <c:v>16396.3024031639</c:v>
                </c:pt>
                <c:pt idx="33">
                  <c:v>16418.9277891118</c:v>
                </c:pt>
                <c:pt idx="34">
                  <c:v>16447.640524513699</c:v>
                </c:pt>
                <c:pt idx="35">
                  <c:v>16479.988393512998</c:v>
                </c:pt>
                <c:pt idx="36">
                  <c:v>16511.9116145894</c:v>
                </c:pt>
                <c:pt idx="37">
                  <c:v>16546.559761982298</c:v>
                </c:pt>
                <c:pt idx="38">
                  <c:v>16585.374392375601</c:v>
                </c:pt>
                <c:pt idx="39">
                  <c:v>16618.476625273299</c:v>
                </c:pt>
                <c:pt idx="40">
                  <c:v>16632.8343578596</c:v>
                </c:pt>
                <c:pt idx="41">
                  <c:v>16628.359696511001</c:v>
                </c:pt>
                <c:pt idx="42">
                  <c:v>16610.426955947099</c:v>
                </c:pt>
                <c:pt idx="43">
                  <c:v>16594.364990583599</c:v>
                </c:pt>
                <c:pt idx="44">
                  <c:v>16595.405914902301</c:v>
                </c:pt>
                <c:pt idx="45">
                  <c:v>16622.952886514999</c:v>
                </c:pt>
                <c:pt idx="46">
                  <c:v>16682.066174486401</c:v>
                </c:pt>
                <c:pt idx="47">
                  <c:v>16768.417045398401</c:v>
                </c:pt>
                <c:pt idx="48">
                  <c:v>16866.017659855101</c:v>
                </c:pt>
                <c:pt idx="49">
                  <c:v>16953.369063484701</c:v>
                </c:pt>
                <c:pt idx="50">
                  <c:v>17021.790348205501</c:v>
                </c:pt>
                <c:pt idx="51">
                  <c:v>17075.451075925499</c:v>
                </c:pt>
                <c:pt idx="52">
                  <c:v>17120.380909087398</c:v>
                </c:pt>
                <c:pt idx="53">
                  <c:v>17159.248082780701</c:v>
                </c:pt>
                <c:pt idx="54">
                  <c:v>17200.552476613801</c:v>
                </c:pt>
                <c:pt idx="55">
                  <c:v>17247.889431211599</c:v>
                </c:pt>
                <c:pt idx="56">
                  <c:v>17299.446178215701</c:v>
                </c:pt>
                <c:pt idx="57">
                  <c:v>17348.606754830402</c:v>
                </c:pt>
                <c:pt idx="58">
                  <c:v>17389.037330561401</c:v>
                </c:pt>
                <c:pt idx="59">
                  <c:v>17422.574652884701</c:v>
                </c:pt>
                <c:pt idx="60">
                  <c:v>17456.495114836402</c:v>
                </c:pt>
                <c:pt idx="61">
                  <c:v>17493.3828460203</c:v>
                </c:pt>
                <c:pt idx="62">
                  <c:v>17535.620721656302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B18-461A-B7B6-C42695294E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4376000"/>
        <c:axId val="454375216"/>
      </c:lineChart>
      <c:catAx>
        <c:axId val="45437600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550"/>
            </a:pPr>
            <a:endParaRPr lang="es-MX"/>
          </a:p>
        </c:txPr>
        <c:crossAx val="454375216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454375216"/>
        <c:scaling>
          <c:orientation val="minMax"/>
          <c:max val="19000"/>
          <c:min val="13000"/>
        </c:scaling>
        <c:delete val="0"/>
        <c:axPos val="l"/>
        <c:majorGridlines>
          <c:spPr>
            <a:ln>
              <a:solidFill>
                <a:schemeClr val="bg1"/>
              </a:solidFill>
            </a:ln>
          </c:spPr>
        </c:majorGridlines>
        <c:numFmt formatCode="#,##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54376000"/>
        <c:crossesAt val="1"/>
        <c:crossBetween val="between"/>
        <c:majorUnit val="1000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842294973544974E-2"/>
          <c:y val="0.94438182674199633"/>
          <c:w val="0.86331195250755244"/>
          <c:h val="4.9738425925925929E-2"/>
        </c:manualLayout>
      </c:layout>
      <c:overlay val="0"/>
    </c:legend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0099384171907758"/>
          <c:y val="6.990555555555554E-2"/>
          <c:w val="0.7519241352201258"/>
          <c:h val="0.85359120370370367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13320660915339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E9-443E-B568-5B4B6D44A6AC}"/>
                </c:ext>
              </c:extLst>
            </c:dLbl>
            <c:dLbl>
              <c:idx val="1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3E9-443E-B568-5B4B6D44A6AC}"/>
                </c:ext>
              </c:extLst>
            </c:dLbl>
            <c:dLbl>
              <c:idx val="2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E9-443E-B568-5B4B6D44A6AC}"/>
                </c:ext>
              </c:extLst>
            </c:dLbl>
            <c:dLbl>
              <c:idx val="3"/>
              <c:layout>
                <c:manualLayout>
                  <c:x val="-1.4645177809727151E-3"/>
                  <c:y val="2.02175925925915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E9-443E-B568-5B4B6D44A6AC}"/>
                </c:ext>
              </c:extLst>
            </c:dLbl>
            <c:dLbl>
              <c:idx val="4"/>
              <c:layout>
                <c:manualLayout>
                  <c:x val="-2.9293663768948253E-3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3E9-443E-B568-5B4B6D44A6AC}"/>
                </c:ext>
              </c:extLst>
            </c:dLbl>
            <c:dLbl>
              <c:idx val="5"/>
              <c:layout>
                <c:manualLayout>
                  <c:x val="-1.0706629960681146E-2"/>
                  <c:y val="-2.9398148148149228E-3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es-MX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5070429858087179E-2"/>
                      <c:h val="6.20009259259259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E3E9-443E-B568-5B4B6D44A6AC}"/>
                </c:ext>
              </c:extLst>
            </c:dLbl>
            <c:dLbl>
              <c:idx val="6"/>
              <c:layout>
                <c:manualLayout>
                  <c:x val="-2.929408418880609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3E9-443E-B568-5B4B6D44A6AC}"/>
                </c:ext>
              </c:extLst>
            </c:dLbl>
            <c:dLbl>
              <c:idx val="7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3E9-443E-B568-5B4B6D44A6AC}"/>
                </c:ext>
              </c:extLst>
            </c:dLbl>
            <c:dLbl>
              <c:idx val="8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3E9-443E-B568-5B4B6D44A6AC}"/>
                </c:ext>
              </c:extLst>
            </c:dLbl>
            <c:dLbl>
              <c:idx val="9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3E9-443E-B568-5B4B6D44A6AC}"/>
                </c:ext>
              </c:extLst>
            </c:dLbl>
            <c:dLbl>
              <c:idx val="10"/>
              <c:layout>
                <c:manualLayout>
                  <c:x val="-1.4646465461904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3E9-443E-B568-5B4B6D44A6AC}"/>
                </c:ext>
              </c:extLst>
            </c:dLbl>
            <c:dLbl>
              <c:idx val="11"/>
              <c:layout>
                <c:manualLayout>
                  <c:x val="-2.92929309238096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3E9-443E-B568-5B4B6D44A6AC}"/>
                </c:ext>
              </c:extLst>
            </c:dLbl>
            <c:dLbl>
              <c:idx val="12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3E9-443E-B568-5B4B6D44A6AC}"/>
                </c:ext>
              </c:extLst>
            </c:dLbl>
            <c:dLbl>
              <c:idx val="13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3E9-443E-B568-5B4B6D44A6AC}"/>
                </c:ext>
              </c:extLst>
            </c:dLbl>
            <c:dLbl>
              <c:idx val="14"/>
              <c:layout>
                <c:manualLayout>
                  <c:x val="-1.464646546190456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3E9-443E-B568-5B4B6D44A6AC}"/>
                </c:ext>
              </c:extLst>
            </c:dLbl>
            <c:dLbl>
              <c:idx val="15"/>
              <c:layout>
                <c:manualLayout>
                  <c:x val="-1.4646465461903501E-3"/>
                  <c:y val="2.02178658116366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3E9-443E-B568-5B4B6D44A6AC}"/>
                </c:ext>
              </c:extLst>
            </c:dLbl>
            <c:dLbl>
              <c:idx val="16"/>
              <c:layout>
                <c:manualLayout>
                  <c:x val="-1.3851865878970321E-3"/>
                  <c:y val="-1.5919579379241947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3E9-443E-B568-5B4B6D44A6AC}"/>
                </c:ext>
              </c:extLst>
            </c:dLbl>
            <c:dLbl>
              <c:idx val="17"/>
              <c:layout>
                <c:manualLayout>
                  <c:x val="-1.58470143237809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3E9-443E-B568-5B4B6D44A6AC}"/>
                </c:ext>
              </c:extLst>
            </c:dLbl>
            <c:dLbl>
              <c:idx val="18"/>
              <c:layout>
                <c:manualLayout>
                  <c:x val="-9.259286856084575E-3"/>
                  <c:y val="2.02175925925924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3E9-443E-B568-5B4B6D44A6AC}"/>
                </c:ext>
              </c:extLst>
            </c:dLbl>
            <c:dLbl>
              <c:idx val="19"/>
              <c:layout>
                <c:manualLayout>
                  <c:x val="-1.0160420775805392E-2"/>
                  <c:y val="-2.0217592592592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3E9-443E-B568-5B4B6D44A6A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eparator>
</c:separator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'Datos Gráfica 4, 6-7'!$C$8:$C$27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Yucatán</c:v>
                </c:pt>
                <c:pt idx="3">
                  <c:v>Veracruz</c:v>
                </c:pt>
                <c:pt idx="4">
                  <c:v>Sinaloa</c:v>
                </c:pt>
                <c:pt idx="5">
                  <c:v>Durango</c:v>
                </c:pt>
                <c:pt idx="6">
                  <c:v>Aguascalientes</c:v>
                </c:pt>
                <c:pt idx="7">
                  <c:v>Ciudad de México</c:v>
                </c:pt>
                <c:pt idx="8">
                  <c:v>San Luis Potosí</c:v>
                </c:pt>
                <c:pt idx="9">
                  <c:v>Puebla</c:v>
                </c:pt>
                <c:pt idx="10">
                  <c:v>Querétaro</c:v>
                </c:pt>
                <c:pt idx="11">
                  <c:v>México</c:v>
                </c:pt>
                <c:pt idx="12">
                  <c:v>Sonora</c:v>
                </c:pt>
                <c:pt idx="13">
                  <c:v>Guanajuato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Chihuahua</c:v>
                </c:pt>
                <c:pt idx="18">
                  <c:v>Nuevo León</c:v>
                </c:pt>
                <c:pt idx="19">
                  <c:v>Baja California</c:v>
                </c:pt>
              </c:strCache>
            </c:strRef>
          </c:cat>
          <c:val>
            <c:numRef>
              <c:f>'Datos Gráfica 4, 6-7'!$F$8:$F$27</c:f>
              <c:numCache>
                <c:formatCode>0.0</c:formatCode>
                <c:ptCount val="20"/>
                <c:pt idx="0">
                  <c:v>7.8</c:v>
                </c:pt>
                <c:pt idx="1">
                  <c:v>0.4</c:v>
                </c:pt>
                <c:pt idx="2">
                  <c:v>0.8</c:v>
                </c:pt>
                <c:pt idx="3">
                  <c:v>0.9</c:v>
                </c:pt>
                <c:pt idx="4">
                  <c:v>1</c:v>
                </c:pt>
                <c:pt idx="5">
                  <c:v>1.2</c:v>
                </c:pt>
                <c:pt idx="6">
                  <c:v>1.4</c:v>
                </c:pt>
                <c:pt idx="7">
                  <c:v>2</c:v>
                </c:pt>
                <c:pt idx="8">
                  <c:v>2.8</c:v>
                </c:pt>
                <c:pt idx="9">
                  <c:v>2.8</c:v>
                </c:pt>
                <c:pt idx="10">
                  <c:v>3.8</c:v>
                </c:pt>
                <c:pt idx="11">
                  <c:v>4.3</c:v>
                </c:pt>
                <c:pt idx="12">
                  <c:v>6</c:v>
                </c:pt>
                <c:pt idx="13">
                  <c:v>6</c:v>
                </c:pt>
                <c:pt idx="14">
                  <c:v>6.2</c:v>
                </c:pt>
                <c:pt idx="15">
                  <c:v>6.4</c:v>
                </c:pt>
                <c:pt idx="16">
                  <c:v>7</c:v>
                </c:pt>
                <c:pt idx="17">
                  <c:v>9.4</c:v>
                </c:pt>
                <c:pt idx="18">
                  <c:v>12.1</c:v>
                </c:pt>
                <c:pt idx="19">
                  <c:v>17.7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3E9-443E-B568-5B4B6D44A6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54373256"/>
        <c:axId val="454374824"/>
      </c:barChart>
      <c:catAx>
        <c:axId val="45437325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54374824"/>
        <c:crosses val="autoZero"/>
        <c:auto val="0"/>
        <c:lblAlgn val="ctr"/>
        <c:lblOffset val="0"/>
        <c:tickLblSkip val="1"/>
        <c:noMultiLvlLbl val="0"/>
      </c:catAx>
      <c:valAx>
        <c:axId val="454374824"/>
        <c:scaling>
          <c:orientation val="minMax"/>
          <c:max val="20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54373256"/>
        <c:crosses val="autoZero"/>
        <c:crossBetween val="between"/>
        <c:majorUnit val="5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95160161982986E-2"/>
          <c:y val="5.4552777777777776E-2"/>
          <c:w val="0.88879433885808601"/>
          <c:h val="0.82719398148148149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5000">
                  <a:srgbClr val="339966"/>
                </a:gs>
                <a:gs pos="50000">
                  <a:srgbClr val="EBF1DE"/>
                </a:gs>
                <a:gs pos="95000">
                  <a:srgbClr val="339966"/>
                </a:gs>
              </a:gsLst>
              <a:lin ang="0" scaled="1"/>
            </a:gradFill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F57-4151-B3BF-116CF8A09F9A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F57-4151-B3BF-116CF8A09F9A}"/>
              </c:ext>
            </c:extLst>
          </c:dPt>
          <c:dPt>
            <c:idx val="2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02-3F57-4151-B3BF-116CF8A09F9A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3F57-4151-B3BF-116CF8A09F9A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3F57-4151-B3BF-116CF8A09F9A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3F57-4151-B3BF-116CF8A09F9A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3F57-4151-B3BF-116CF8A09F9A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3F57-4151-B3BF-116CF8A09F9A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3F57-4151-B3BF-116CF8A09F9A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3F57-4151-B3BF-116CF8A09F9A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C-3F57-4151-B3BF-116CF8A09F9A}"/>
              </c:ext>
            </c:extLst>
          </c:dPt>
          <c:dPt>
            <c:idx val="1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E-3F57-4151-B3BF-116CF8A09F9A}"/>
              </c:ext>
            </c:extLst>
          </c:dPt>
          <c:dPt>
            <c:idx val="1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F-3F57-4151-B3BF-116CF8A09F9A}"/>
              </c:ext>
            </c:extLst>
          </c:dPt>
          <c:dPt>
            <c:idx val="1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0-3F57-4151-B3BF-116CF8A09F9A}"/>
              </c:ext>
            </c:extLst>
          </c:dPt>
          <c:dPt>
            <c:idx val="14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11-3F57-4151-B3BF-116CF8A09F9A}"/>
              </c:ext>
            </c:extLst>
          </c:dPt>
          <c:dPt>
            <c:idx val="1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2-3F57-4151-B3BF-116CF8A09F9A}"/>
              </c:ext>
            </c:extLst>
          </c:dPt>
          <c:dPt>
            <c:idx val="1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3-3F57-4151-B3BF-116CF8A09F9A}"/>
              </c:ext>
            </c:extLst>
          </c:dPt>
          <c:dPt>
            <c:idx val="1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4-3F57-4151-B3BF-116CF8A09F9A}"/>
              </c:ext>
            </c:extLst>
          </c:dPt>
          <c:dPt>
            <c:idx val="1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5-3F57-4151-B3BF-116CF8A09F9A}"/>
              </c:ext>
            </c:extLst>
          </c:dPt>
          <c:dPt>
            <c:idx val="1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6-3F57-4151-B3BF-116CF8A09F9A}"/>
              </c:ext>
            </c:extLst>
          </c:dPt>
          <c:dPt>
            <c:idx val="2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7-3F57-4151-B3BF-116CF8A09F9A}"/>
              </c:ext>
            </c:extLst>
          </c:dPt>
          <c:dPt>
            <c:idx val="2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9-3F57-4151-B3BF-116CF8A09F9A}"/>
              </c:ext>
            </c:extLst>
          </c:dPt>
          <c:dPt>
            <c:idx val="2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B-3F57-4151-B3BF-116CF8A09F9A}"/>
              </c:ext>
            </c:extLst>
          </c:dPt>
          <c:dPt>
            <c:idx val="2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D-3F57-4151-B3BF-116CF8A09F9A}"/>
              </c:ext>
            </c:extLst>
          </c:dPt>
          <c:dPt>
            <c:idx val="2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E-3F57-4151-B3BF-116CF8A09F9A}"/>
              </c:ext>
            </c:extLst>
          </c:dPt>
          <c:dPt>
            <c:idx val="2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1F-3F57-4151-B3BF-116CF8A09F9A}"/>
              </c:ext>
            </c:extLst>
          </c:dPt>
          <c:dPt>
            <c:idx val="26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20-3F57-4151-B3BF-116CF8A09F9A}"/>
              </c:ext>
            </c:extLst>
          </c:dPt>
          <c:dPt>
            <c:idx val="2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1-3F57-4151-B3BF-116CF8A09F9A}"/>
              </c:ext>
            </c:extLst>
          </c:dPt>
          <c:dPt>
            <c:idx val="2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2-3F57-4151-B3BF-116CF8A09F9A}"/>
              </c:ext>
            </c:extLst>
          </c:dPt>
          <c:dPt>
            <c:idx val="2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3-3F57-4151-B3BF-116CF8A09F9A}"/>
              </c:ext>
            </c:extLst>
          </c:dPt>
          <c:dPt>
            <c:idx val="3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4-3F57-4151-B3BF-116CF8A09F9A}"/>
              </c:ext>
            </c:extLst>
          </c:dPt>
          <c:dPt>
            <c:idx val="3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5-3F57-4151-B3BF-116CF8A09F9A}"/>
              </c:ext>
            </c:extLst>
          </c:dPt>
          <c:dPt>
            <c:idx val="3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6-3F57-4151-B3BF-116CF8A09F9A}"/>
              </c:ext>
            </c:extLst>
          </c:dPt>
          <c:dPt>
            <c:idx val="3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8-3F57-4151-B3BF-116CF8A09F9A}"/>
              </c:ext>
            </c:extLst>
          </c:dPt>
          <c:dPt>
            <c:idx val="3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A-3F57-4151-B3BF-116CF8A09F9A}"/>
              </c:ext>
            </c:extLst>
          </c:dPt>
          <c:dPt>
            <c:idx val="3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C-3F57-4151-B3BF-116CF8A09F9A}"/>
              </c:ext>
            </c:extLst>
          </c:dPt>
          <c:dPt>
            <c:idx val="3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D-3F57-4151-B3BF-116CF8A09F9A}"/>
              </c:ext>
            </c:extLst>
          </c:dPt>
          <c:dPt>
            <c:idx val="3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2E-3F57-4151-B3BF-116CF8A09F9A}"/>
              </c:ext>
            </c:extLst>
          </c:dPt>
          <c:dPt>
            <c:idx val="38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3000">
                    <a:srgbClr val="339966"/>
                  </a:gs>
                  <a:gs pos="97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2F-3F57-4151-B3BF-116CF8A09F9A}"/>
              </c:ext>
            </c:extLst>
          </c:dPt>
          <c:dPt>
            <c:idx val="3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0-3F57-4151-B3BF-116CF8A09F9A}"/>
              </c:ext>
            </c:extLst>
          </c:dPt>
          <c:dPt>
            <c:idx val="4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1-3F57-4151-B3BF-116CF8A09F9A}"/>
              </c:ext>
            </c:extLst>
          </c:dPt>
          <c:dPt>
            <c:idx val="4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2-3F57-4151-B3BF-116CF8A09F9A}"/>
              </c:ext>
            </c:extLst>
          </c:dPt>
          <c:dPt>
            <c:idx val="4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3-3F57-4151-B3BF-116CF8A09F9A}"/>
              </c:ext>
            </c:extLst>
          </c:dPt>
          <c:dPt>
            <c:idx val="4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4-3F57-4151-B3BF-116CF8A09F9A}"/>
              </c:ext>
            </c:extLst>
          </c:dPt>
          <c:dPt>
            <c:idx val="4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5-3F57-4151-B3BF-116CF8A09F9A}"/>
              </c:ext>
            </c:extLst>
          </c:dPt>
          <c:dPt>
            <c:idx val="4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7-3F57-4151-B3BF-116CF8A09F9A}"/>
              </c:ext>
            </c:extLst>
          </c:dPt>
          <c:dPt>
            <c:idx val="4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9-3F57-4151-B3BF-116CF8A09F9A}"/>
              </c:ext>
            </c:extLst>
          </c:dPt>
          <c:dPt>
            <c:idx val="47"/>
            <c:invertIfNegative val="0"/>
            <c:bubble3D val="0"/>
            <c:spPr>
              <a:gradFill>
                <a:gsLst>
                  <a:gs pos="5000">
                    <a:srgbClr val="006600"/>
                  </a:gs>
                  <a:gs pos="50000">
                    <a:srgbClr val="339966"/>
                  </a:gs>
                  <a:gs pos="95000">
                    <a:srgbClr val="006600"/>
                  </a:gs>
                </a:gsLst>
                <a:lin ang="0" scaled="1"/>
              </a:gradFill>
            </c:spPr>
            <c:extLst>
              <c:ext xmlns:c16="http://schemas.microsoft.com/office/drawing/2014/chart" uri="{C3380CC4-5D6E-409C-BE32-E72D297353CC}">
                <c16:uniqueId val="{0000003B-3F57-4151-B3BF-116CF8A09F9A}"/>
              </c:ext>
            </c:extLst>
          </c:dPt>
          <c:dPt>
            <c:idx val="4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3C-3F57-4151-B3BF-116CF8A09F9A}"/>
              </c:ext>
            </c:extLst>
          </c:dPt>
          <c:dLbls>
            <c:dLbl>
              <c:idx val="0"/>
              <c:layout>
                <c:manualLayout>
                  <c:x val="1.4645312196907543E-3"/>
                  <c:y val="1.5919579381094771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F57-4151-B3BF-116CF8A09F9A}"/>
                </c:ext>
              </c:extLst>
            </c:dLbl>
            <c:dLbl>
              <c:idx val="36"/>
              <c:layout>
                <c:manualLayout>
                  <c:x val="0"/>
                  <c:y val="-5.9751025723607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3F57-4151-B3BF-116CF8A09F9A}"/>
                </c:ext>
              </c:extLst>
            </c:dLbl>
            <c:dLbl>
              <c:idx val="37"/>
              <c:layout>
                <c:manualLayout>
                  <c:x val="-1.5311393857366283E-16"/>
                  <c:y val="-9.5687526547454015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3F57-4151-B3BF-116CF8A09F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vert="horz" lIns="0" tIns="0" rIns="0" bIns="0"/>
              <a:lstStyle/>
              <a:p>
                <a:pPr>
                  <a:defRPr sz="7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multiLvlStrRef>
              <c:f>'Datos Gráfica 5'!$A$115:$B$163</c:f>
              <c:multiLvlStrCache>
                <c:ptCount val="39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'Datos Gráfica 5'!$C$115:$C$163</c:f>
              <c:numCache>
                <c:formatCode>0.0</c:formatCode>
                <c:ptCount val="39"/>
                <c:pt idx="0">
                  <c:v>4.6080297646954733</c:v>
                </c:pt>
                <c:pt idx="1">
                  <c:v>5.2729032623707326</c:v>
                </c:pt>
                <c:pt idx="2">
                  <c:v>5.7830364510686962</c:v>
                </c:pt>
                <c:pt idx="3">
                  <c:v>4.8653887889588958</c:v>
                </c:pt>
                <c:pt idx="4">
                  <c:v>5.372439488867812</c:v>
                </c:pt>
                <c:pt idx="5">
                  <c:v>5.7584760282517635</c:v>
                </c:pt>
                <c:pt idx="6">
                  <c:v>6.0503804611893912</c:v>
                </c:pt>
                <c:pt idx="7">
                  <c:v>5.8971590301859891</c:v>
                </c:pt>
                <c:pt idx="8">
                  <c:v>5.1526541031691124</c:v>
                </c:pt>
                <c:pt idx="9">
                  <c:v>4.913895078539781</c:v>
                </c:pt>
                <c:pt idx="10">
                  <c:v>4.5833186528888632</c:v>
                </c:pt>
                <c:pt idx="11">
                  <c:v>4.1491128527336656</c:v>
                </c:pt>
                <c:pt idx="12">
                  <c:v>4.4229714877742197</c:v>
                </c:pt>
                <c:pt idx="13">
                  <c:v>3.528235874978833</c:v>
                </c:pt>
                <c:pt idx="14">
                  <c:v>2.9874679495808891</c:v>
                </c:pt>
                <c:pt idx="15">
                  <c:v>3.6671309744254188</c:v>
                </c:pt>
                <c:pt idx="16">
                  <c:v>4.0542731151946327</c:v>
                </c:pt>
                <c:pt idx="17">
                  <c:v>3.5641734369604308</c:v>
                </c:pt>
                <c:pt idx="18">
                  <c:v>3.4653742794773308</c:v>
                </c:pt>
                <c:pt idx="19">
                  <c:v>3.7648119212258138</c:v>
                </c:pt>
                <c:pt idx="20">
                  <c:v>3.8684558448453572</c:v>
                </c:pt>
                <c:pt idx="21">
                  <c:v>3.9910213491368296</c:v>
                </c:pt>
                <c:pt idx="22">
                  <c:v>3.7744735063572392</c:v>
                </c:pt>
                <c:pt idx="23">
                  <c:v>4.6285488113652065</c:v>
                </c:pt>
                <c:pt idx="24">
                  <c:v>4.6453903765437872</c:v>
                </c:pt>
                <c:pt idx="25">
                  <c:v>4.7823647541404171</c:v>
                </c:pt>
                <c:pt idx="26">
                  <c:v>4.1071682600622523</c:v>
                </c:pt>
                <c:pt idx="27">
                  <c:v>3.7572118402251107</c:v>
                </c:pt>
                <c:pt idx="28">
                  <c:v>3.5601508871418588</c:v>
                </c:pt>
                <c:pt idx="29">
                  <c:v>3.4410057374282985</c:v>
                </c:pt>
                <c:pt idx="30">
                  <c:v>3.651630236806497</c:v>
                </c:pt>
                <c:pt idx="31">
                  <c:v>2.6035704978983603</c:v>
                </c:pt>
                <c:pt idx="32">
                  <c:v>1.8828697903616529</c:v>
                </c:pt>
                <c:pt idx="33">
                  <c:v>1.3411596399332666</c:v>
                </c:pt>
                <c:pt idx="34">
                  <c:v>0.68842836131391039</c:v>
                </c:pt>
                <c:pt idx="35">
                  <c:v>8.4112710368813737E-2</c:v>
                </c:pt>
                <c:pt idx="36">
                  <c:v>-0.62204432584685776</c:v>
                </c:pt>
                <c:pt idx="37">
                  <c:v>-1.0635043305159684</c:v>
                </c:pt>
                <c:pt idx="38">
                  <c:v>-1.5090209593853814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D-3F57-4151-B3BF-116CF8A09F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454374040"/>
        <c:axId val="454375608"/>
      </c:barChart>
      <c:catAx>
        <c:axId val="454374040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ln w="6350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/>
            </a:pPr>
            <a:endParaRPr lang="es-MX"/>
          </a:p>
        </c:txPr>
        <c:crossAx val="454375608"/>
        <c:crosses val="autoZero"/>
        <c:auto val="1"/>
        <c:lblAlgn val="ctr"/>
        <c:lblOffset val="0"/>
        <c:tickLblSkip val="1"/>
        <c:tickMarkSkip val="12"/>
        <c:noMultiLvlLbl val="1"/>
      </c:catAx>
      <c:valAx>
        <c:axId val="454375608"/>
        <c:scaling>
          <c:orientation val="minMax"/>
          <c:max val="9"/>
          <c:min val="-3"/>
        </c:scaling>
        <c:delete val="0"/>
        <c:axPos val="l"/>
        <c:majorGridlines>
          <c:spPr>
            <a:ln>
              <a:noFill/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454374040"/>
        <c:crosses val="autoZero"/>
        <c:crossBetween val="between"/>
        <c:majorUnit val="3"/>
        <c:minorUnit val="0.4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>
          <a:latin typeface="+mn-lt"/>
        </a:defRPr>
      </a:pPr>
      <a:endParaRPr lang="es-MX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864645915230631"/>
          <c:y val="4.6339351851851847E-2"/>
          <c:w val="0.71024633058900122"/>
          <c:h val="0.8625949074074073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-1.255964595643689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468-4EA2-BC81-022F286658DF}"/>
                </c:ext>
              </c:extLst>
            </c:dLbl>
            <c:dLbl>
              <c:idx val="2"/>
              <c:layout>
                <c:manualLayout>
                  <c:x val="-3.8511928799007694E-17"/>
                  <c:y val="-1.0779196465456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468-4EA2-BC81-022F286658DF}"/>
                </c:ext>
              </c:extLst>
            </c:dLbl>
            <c:dLbl>
              <c:idx val="8"/>
              <c:layout>
                <c:manualLayout>
                  <c:x val="-7.7104639430543796E-1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468-4EA2-BC81-022F286658DF}"/>
                </c:ext>
              </c:extLst>
            </c:dLbl>
            <c:dLbl>
              <c:idx val="11"/>
              <c:layout>
                <c:manualLayout>
                  <c:x val="-8.40269971463910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468-4EA2-BC81-022F286658DF}"/>
                </c:ext>
              </c:extLst>
            </c:dLbl>
            <c:dLbl>
              <c:idx val="18"/>
              <c:layout>
                <c:manualLayout>
                  <c:x val="-8.4026997146390246E-3"/>
                  <c:y val="-1.34739955818211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468-4EA2-BC81-022F286658DF}"/>
                </c:ext>
              </c:extLst>
            </c:dLbl>
            <c:dLbl>
              <c:idx val="19"/>
              <c:layout>
                <c:manualLayout>
                  <c:x val="-8.3346828180950842E-3"/>
                  <c:y val="-3.3684988954552898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468-4EA2-BC81-022F286658DF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6-7'!$H$8:$H$27</c:f>
              <c:strCache>
                <c:ptCount val="20"/>
                <c:pt idx="0">
                  <c:v>Otras entidades</c:v>
                </c:pt>
                <c:pt idx="1">
                  <c:v>Michoacán</c:v>
                </c:pt>
                <c:pt idx="2">
                  <c:v>Veracruz</c:v>
                </c:pt>
                <c:pt idx="3">
                  <c:v>Yucatán</c:v>
                </c:pt>
                <c:pt idx="4">
                  <c:v>Ciudad de México</c:v>
                </c:pt>
                <c:pt idx="5">
                  <c:v>Durango</c:v>
                </c:pt>
                <c:pt idx="6">
                  <c:v>Sinaloa</c:v>
                </c:pt>
                <c:pt idx="7">
                  <c:v>Aguascalientes</c:v>
                </c:pt>
                <c:pt idx="8">
                  <c:v>Puebla</c:v>
                </c:pt>
                <c:pt idx="9">
                  <c:v>San Luis Potosí</c:v>
                </c:pt>
                <c:pt idx="10">
                  <c:v>Querétaro</c:v>
                </c:pt>
                <c:pt idx="11">
                  <c:v>México</c:v>
                </c:pt>
                <c:pt idx="12">
                  <c:v>Guanajuato</c:v>
                </c:pt>
                <c:pt idx="13">
                  <c:v>Sonora</c:v>
                </c:pt>
                <c:pt idx="14">
                  <c:v>Jalisco</c:v>
                </c:pt>
                <c:pt idx="15">
                  <c:v>Tamaulipas</c:v>
                </c:pt>
                <c:pt idx="16">
                  <c:v>Coahuila</c:v>
                </c:pt>
                <c:pt idx="17">
                  <c:v>Nuevo León</c:v>
                </c:pt>
                <c:pt idx="18">
                  <c:v>Baja California</c:v>
                </c:pt>
                <c:pt idx="19">
                  <c:v>Chihuahua</c:v>
                </c:pt>
              </c:strCache>
            </c:strRef>
          </c:cat>
          <c:val>
            <c:numRef>
              <c:f>'Datos Gráfica 4, 6-7'!$K$8:$K$27</c:f>
              <c:numCache>
                <c:formatCode>0.0</c:formatCode>
                <c:ptCount val="20"/>
                <c:pt idx="0">
                  <c:v>6.8</c:v>
                </c:pt>
                <c:pt idx="1">
                  <c:v>0.2</c:v>
                </c:pt>
                <c:pt idx="2">
                  <c:v>0.7</c:v>
                </c:pt>
                <c:pt idx="3">
                  <c:v>1</c:v>
                </c:pt>
                <c:pt idx="4">
                  <c:v>1.1000000000000001</c:v>
                </c:pt>
                <c:pt idx="5">
                  <c:v>1.5</c:v>
                </c:pt>
                <c:pt idx="6">
                  <c:v>1.7</c:v>
                </c:pt>
                <c:pt idx="7">
                  <c:v>2</c:v>
                </c:pt>
                <c:pt idx="8">
                  <c:v>2.5</c:v>
                </c:pt>
                <c:pt idx="9">
                  <c:v>2.9</c:v>
                </c:pt>
                <c:pt idx="10">
                  <c:v>3.5</c:v>
                </c:pt>
                <c:pt idx="11">
                  <c:v>4.4000000000000004</c:v>
                </c:pt>
                <c:pt idx="12">
                  <c:v>5.9</c:v>
                </c:pt>
                <c:pt idx="13">
                  <c:v>6.3</c:v>
                </c:pt>
                <c:pt idx="14">
                  <c:v>6.7</c:v>
                </c:pt>
                <c:pt idx="15">
                  <c:v>8.3000000000000007</c:v>
                </c:pt>
                <c:pt idx="16">
                  <c:v>9.1</c:v>
                </c:pt>
                <c:pt idx="17">
                  <c:v>9.8000000000000007</c:v>
                </c:pt>
                <c:pt idx="18">
                  <c:v>12.4</c:v>
                </c:pt>
                <c:pt idx="19">
                  <c:v>13.2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468-4EA2-BC81-022F286658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"/>
        <c:axId val="506336368"/>
        <c:axId val="506337152"/>
      </c:barChart>
      <c:catAx>
        <c:axId val="50633636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06337152"/>
        <c:crosses val="autoZero"/>
        <c:auto val="0"/>
        <c:lblAlgn val="ctr"/>
        <c:lblOffset val="0"/>
        <c:tickLblSkip val="1"/>
        <c:noMultiLvlLbl val="0"/>
      </c:catAx>
      <c:valAx>
        <c:axId val="506337152"/>
        <c:scaling>
          <c:orientation val="minMax"/>
          <c:max val="15"/>
          <c:min val="0"/>
        </c:scaling>
        <c:delete val="0"/>
        <c:axPos val="b"/>
        <c:majorGridlines>
          <c:spPr>
            <a:ln>
              <a:solidFill>
                <a:schemeClr val="bg1"/>
              </a:solidFill>
            </a:ln>
          </c:spPr>
        </c:majorGridlines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06336368"/>
        <c:crosses val="autoZero"/>
        <c:crossBetween val="between"/>
        <c:majorUnit val="5"/>
        <c:minorUnit val="0.5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417315051694609"/>
          <c:y val="6.7510648148148153E-2"/>
          <c:w val="0.7519241352201258"/>
          <c:h val="0.83622546296296285"/>
        </c:manualLayout>
      </c:layout>
      <c:barChart>
        <c:barDir val="bar"/>
        <c:grouping val="clustered"/>
        <c:varyColors val="1"/>
        <c:ser>
          <c:idx val="0"/>
          <c:order val="0"/>
          <c:spPr>
            <a:gradFill>
              <a:gsLst>
                <a:gs pos="5000">
                  <a:srgbClr val="3366CC"/>
                </a:gs>
                <a:gs pos="50000">
                  <a:srgbClr val="C2D1ED"/>
                </a:gs>
                <a:gs pos="95000">
                  <a:srgbClr val="3366CC"/>
                </a:gs>
              </a:gsLst>
              <a:lin ang="16200000" scaled="1"/>
            </a:gradFill>
            <a:ln w="3175">
              <a:solidFill>
                <a:schemeClr val="tx1"/>
              </a:solidFill>
            </a:ln>
          </c:spPr>
          <c:invertIfNegative val="0"/>
          <c:dLbls>
            <c:dLbl>
              <c:idx val="1"/>
              <c:layout>
                <c:manualLayout>
                  <c:x val="-4.181118308283050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96-48FF-853B-00D983F12102}"/>
                </c:ext>
              </c:extLst>
            </c:dLbl>
            <c:dLbl>
              <c:idx val="18"/>
              <c:layout>
                <c:manualLayout>
                  <c:x val="-4.18474288873790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62D-4F50-B6B7-D55D1E1F78A9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</c:ext>
            </c:extLst>
          </c:dLbls>
          <c:cat>
            <c:strRef>
              <c:f>'Datos Gráfica 4, 6-7'!$M$8:$M$27</c:f>
              <c:strCache>
                <c:ptCount val="20"/>
                <c:pt idx="0">
                  <c:v>Otras entidades</c:v>
                </c:pt>
                <c:pt idx="1">
                  <c:v>Ciudad de México</c:v>
                </c:pt>
                <c:pt idx="2">
                  <c:v>Coahuila</c:v>
                </c:pt>
                <c:pt idx="3">
                  <c:v>Puebla</c:v>
                </c:pt>
                <c:pt idx="4">
                  <c:v>Durango</c:v>
                </c:pt>
                <c:pt idx="5">
                  <c:v>Sinaloa</c:v>
                </c:pt>
                <c:pt idx="6">
                  <c:v>Aguascalientes</c:v>
                </c:pt>
                <c:pt idx="7">
                  <c:v>México</c:v>
                </c:pt>
                <c:pt idx="8">
                  <c:v>Sonora</c:v>
                </c:pt>
                <c:pt idx="9">
                  <c:v>Tamaulipas</c:v>
                </c:pt>
                <c:pt idx="10">
                  <c:v>Guanajuato</c:v>
                </c:pt>
                <c:pt idx="11">
                  <c:v>Baja California</c:v>
                </c:pt>
                <c:pt idx="12">
                  <c:v>Nuevo León</c:v>
                </c:pt>
                <c:pt idx="13">
                  <c:v>Querétaro</c:v>
                </c:pt>
                <c:pt idx="14">
                  <c:v>Chihuahua</c:v>
                </c:pt>
                <c:pt idx="15">
                  <c:v>San Luis Potosí</c:v>
                </c:pt>
                <c:pt idx="16">
                  <c:v>Yucatán</c:v>
                </c:pt>
                <c:pt idx="17">
                  <c:v>Jalisco</c:v>
                </c:pt>
                <c:pt idx="18">
                  <c:v>Veracruz</c:v>
                </c:pt>
                <c:pt idx="19">
                  <c:v>Michoacán</c:v>
                </c:pt>
              </c:strCache>
            </c:strRef>
          </c:cat>
          <c:val>
            <c:numRef>
              <c:f>'Datos Gráfica 4, 6-7'!$N$8:$N$27</c:f>
              <c:numCache>
                <c:formatCode>0.0</c:formatCode>
                <c:ptCount val="20"/>
                <c:pt idx="0">
                  <c:v>-2.1187187036058504</c:v>
                </c:pt>
                <c:pt idx="1">
                  <c:v>-12.333653450404725</c:v>
                </c:pt>
                <c:pt idx="2">
                  <c:v>-11.305701838794903</c:v>
                </c:pt>
                <c:pt idx="3">
                  <c:v>-8.041453495998951</c:v>
                </c:pt>
                <c:pt idx="4">
                  <c:v>-7.6379743804621114</c:v>
                </c:pt>
                <c:pt idx="5">
                  <c:v>-6.9300000000000068</c:v>
                </c:pt>
                <c:pt idx="6">
                  <c:v>-6.0437276581594546</c:v>
                </c:pt>
                <c:pt idx="7">
                  <c:v>-5.9703166473512965</c:v>
                </c:pt>
                <c:pt idx="8">
                  <c:v>-5.1998750780762037</c:v>
                </c:pt>
                <c:pt idx="9">
                  <c:v>-4.4513009983491827</c:v>
                </c:pt>
                <c:pt idx="10">
                  <c:v>-3.4367720226625664</c:v>
                </c:pt>
                <c:pt idx="11">
                  <c:v>-2.8942601454565136</c:v>
                </c:pt>
                <c:pt idx="12">
                  <c:v>-1.9874929315104879</c:v>
                </c:pt>
                <c:pt idx="13">
                  <c:v>-1.2763401571650235</c:v>
                </c:pt>
                <c:pt idx="14">
                  <c:v>-0.79803217285572714</c:v>
                </c:pt>
                <c:pt idx="15">
                  <c:v>0.31328671328671476</c:v>
                </c:pt>
                <c:pt idx="16">
                  <c:v>0.62823355506283463</c:v>
                </c:pt>
                <c:pt idx="17">
                  <c:v>3.1384270502522043</c:v>
                </c:pt>
                <c:pt idx="18">
                  <c:v>9.8477406679764243</c:v>
                </c:pt>
                <c:pt idx="19">
                  <c:v>32.019230769230774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7A53-4B5B-9756-CBAAF9C840D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0"/>
        <c:axId val="506337936"/>
        <c:axId val="506338328"/>
      </c:barChart>
      <c:catAx>
        <c:axId val="50633793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06338328"/>
        <c:crosses val="autoZero"/>
        <c:auto val="0"/>
        <c:lblAlgn val="ctr"/>
        <c:lblOffset val="0"/>
        <c:tickLblSkip val="1"/>
        <c:noMultiLvlLbl val="0"/>
      </c:catAx>
      <c:valAx>
        <c:axId val="506338328"/>
        <c:scaling>
          <c:orientation val="minMax"/>
          <c:min val="-20"/>
        </c:scaling>
        <c:delete val="0"/>
        <c:axPos val="b"/>
        <c:numFmt formatCode="0.0" sourceLinked="1"/>
        <c:majorTickMark val="out"/>
        <c:minorTickMark val="none"/>
        <c:tickLblPos val="low"/>
        <c:spPr>
          <a:ln w="6350">
            <a:solidFill>
              <a:schemeClr val="tx1"/>
            </a:solidFill>
          </a:ln>
        </c:spPr>
        <c:crossAx val="506337936"/>
        <c:crosses val="autoZero"/>
        <c:crossBetween val="between"/>
        <c:majorUnit val="10"/>
        <c:minorUnit val="0.1"/>
      </c:valAx>
      <c:spPr>
        <a:ln w="6350">
          <a:solidFill>
            <a:schemeClr val="bg1">
              <a:lumMod val="65000"/>
            </a:schemeClr>
          </a:solidFill>
        </a:ln>
      </c:spPr>
    </c:plotArea>
    <c:plotVisOnly val="1"/>
    <c:dispBlanksAs val="gap"/>
    <c:showDLblsOverMax val="0"/>
  </c:chart>
  <c:spPr>
    <a:solidFill>
      <a:schemeClr val="bg1"/>
    </a:solidFill>
    <a:ln w="6350">
      <a:solidFill>
        <a:schemeClr val="tx1"/>
      </a:solidFill>
    </a:ln>
    <a:effectLst>
      <a:outerShdw dist="12700" dir="2700000" algn="tl" rotWithShape="0">
        <a:prstClr val="black"/>
      </a:outerShdw>
    </a:effectLst>
  </c:spPr>
  <c:txPr>
    <a:bodyPr/>
    <a:lstStyle/>
    <a:p>
      <a:pPr>
        <a:defRPr sz="700" baseline="0"/>
      </a:pPr>
      <a:endParaRPr lang="es-MX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0.37368</cdr:x>
      <cdr:y>0.94689</cdr:y>
    </cdr:from>
    <cdr:to>
      <cdr:x>0.39859</cdr:x>
      <cdr:y>0.98128</cdr:y>
    </cdr:to>
    <cdr:sp macro="" textlink="">
      <cdr:nvSpPr>
        <cdr:cNvPr id="6" name="5 Rectángulo"/>
        <cdr:cNvSpPr>
          <a:spLocks xmlns:a="http://schemas.openxmlformats.org/drawingml/2006/main"/>
        </cdr:cNvSpPr>
      </cdr:nvSpPr>
      <cdr:spPr>
        <a:xfrm xmlns:a="http://schemas.openxmlformats.org/drawingml/2006/main">
          <a:off x="3240185" y="5947959"/>
          <a:ext cx="215995" cy="21602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 wrap="square" lIns="36000" tIns="36000" rIns="36000" bIns="36000" numCol="1" spcCol="0">
          <a:spAutoFit/>
        </a:bodyPr>
        <a:lstStyle xmlns:a="http://schemas.openxmlformats.org/drawingml/2006/main"/>
        <a:p xmlns:a="http://schemas.openxmlformats.org/drawingml/2006/main">
          <a:r>
            <a:rPr lang="es-MX" sz="1600" b="0" baseline="30000">
              <a:solidFill>
                <a:sysClr val="windowText" lastClr="000000"/>
              </a:solidFill>
              <a:latin typeface="Arial" pitchFamily="34" charset="0"/>
              <a:cs typeface="Arial" pitchFamily="34" charset="0"/>
            </a:rPr>
            <a:t>p/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65E46-E110-47B3-A5A9-11877B6F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1714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Indicadores de Establecimientos con Programa IMMEX</dc:title>
  <dc:subject/>
  <dc:creator>INEGI</dc:creator>
  <cp:keywords/>
  <dc:description/>
  <cp:lastModifiedBy>HM</cp:lastModifiedBy>
  <cp:revision>16</cp:revision>
  <cp:lastPrinted>2020-02-25T18:12:00Z</cp:lastPrinted>
  <dcterms:created xsi:type="dcterms:W3CDTF">2020-05-25T19:17:00Z</dcterms:created>
  <dcterms:modified xsi:type="dcterms:W3CDTF">2020-05-26T16:32:00Z</dcterms:modified>
</cp:coreProperties>
</file>