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55A94A3A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BF0FE3">
        <w:rPr>
          <w:rFonts w:asciiTheme="minorHAnsi" w:hAnsiTheme="minorHAnsi" w:cstheme="minorHAnsi"/>
          <w:sz w:val="20"/>
          <w:szCs w:val="20"/>
        </w:rPr>
        <w:t>disminuy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8B3D3F">
        <w:rPr>
          <w:rFonts w:asciiTheme="minorHAnsi" w:hAnsiTheme="minorHAnsi" w:cstheme="minorHAnsi"/>
          <w:sz w:val="20"/>
          <w:szCs w:val="20"/>
        </w:rPr>
        <w:t>(-)24.4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B12156">
        <w:rPr>
          <w:rFonts w:asciiTheme="minorHAnsi" w:hAnsiTheme="minorHAnsi" w:cstheme="minorHAnsi"/>
          <w:sz w:val="20"/>
          <w:szCs w:val="20"/>
        </w:rPr>
        <w:t>cuarto</w:t>
      </w:r>
      <w:r w:rsidR="00304D4F">
        <w:rPr>
          <w:rFonts w:asciiTheme="minorHAnsi" w:hAnsiTheme="minorHAnsi" w:cstheme="minorHAnsi"/>
          <w:sz w:val="20"/>
          <w:szCs w:val="20"/>
        </w:rPr>
        <w:t xml:space="preserve"> m</w:t>
      </w:r>
      <w:r w:rsidR="00616EB4">
        <w:rPr>
          <w:rFonts w:asciiTheme="minorHAnsi" w:hAnsiTheme="minorHAnsi" w:cstheme="minorHAnsi"/>
          <w:sz w:val="20"/>
          <w:szCs w:val="20"/>
        </w:rPr>
        <w:t>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</w:t>
      </w:r>
      <w:r w:rsidR="00304D4F">
        <w:rPr>
          <w:rFonts w:asciiTheme="minorHAnsi" w:hAnsiTheme="minorHAnsi" w:cstheme="minorHAnsi"/>
          <w:sz w:val="20"/>
          <w:szCs w:val="20"/>
        </w:rPr>
        <w:t>20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59DE8E8D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B1215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 mes de </w:t>
            </w:r>
            <w:r w:rsidR="00C27A0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B1215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</w:t>
            </w:r>
            <w:r w:rsidR="00304D4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</w:t>
            </w:r>
            <w:r w:rsidR="00B1215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il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  <w:r w:rsidR="00304D4F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D73E62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25D807C2" w:rsidR="00A96075" w:rsidRPr="004D2613" w:rsidRDefault="00D73E62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BAE542C" wp14:editId="0C35761E">
                  <wp:extent cx="3060000" cy="2005200"/>
                  <wp:effectExtent l="0" t="0" r="26670" b="14605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7657E87D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BF0FE3">
        <w:rPr>
          <w:rFonts w:asciiTheme="minorHAnsi" w:hAnsiTheme="minorHAnsi" w:cstheme="minorHAnsi"/>
          <w:sz w:val="20"/>
          <w:szCs w:val="20"/>
        </w:rPr>
        <w:t>a</w:t>
      </w:r>
      <w:r w:rsidR="00045BFD">
        <w:rPr>
          <w:rFonts w:asciiTheme="minorHAnsi" w:hAnsiTheme="minorHAnsi" w:cstheme="minorHAnsi"/>
          <w:sz w:val="20"/>
          <w:szCs w:val="20"/>
        </w:rPr>
        <w:t xml:space="preserve"> </w:t>
      </w:r>
      <w:r w:rsidR="00BF0FE3">
        <w:rPr>
          <w:rFonts w:asciiTheme="minorHAnsi" w:hAnsiTheme="minorHAnsi" w:cstheme="minorHAnsi"/>
          <w:sz w:val="20"/>
          <w:szCs w:val="20"/>
        </w:rPr>
        <w:t>caída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D666BE">
        <w:rPr>
          <w:rFonts w:asciiTheme="minorHAnsi" w:hAnsiTheme="minorHAnsi" w:cstheme="minorHAnsi"/>
          <w:sz w:val="20"/>
          <w:szCs w:val="20"/>
        </w:rPr>
        <w:t>(</w:t>
      </w:r>
      <w:r w:rsidR="00D666BE">
        <w:rPr>
          <w:rFonts w:asciiTheme="minorHAnsi" w:hAnsiTheme="minorHAnsi" w:cstheme="minorHAnsi"/>
          <w:sz w:val="20"/>
          <w:szCs w:val="20"/>
        </w:rPr>
        <w:noBreakHyphen/>
        <w:t>)25.2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C27A05">
        <w:rPr>
          <w:rFonts w:asciiTheme="minorHAnsi" w:hAnsiTheme="minorHAnsi" w:cstheme="minorHAnsi"/>
          <w:sz w:val="20"/>
          <w:szCs w:val="20"/>
        </w:rPr>
        <w:t>a</w:t>
      </w:r>
      <w:r w:rsidR="00B12156">
        <w:rPr>
          <w:rFonts w:asciiTheme="minorHAnsi" w:hAnsiTheme="minorHAnsi" w:cstheme="minorHAnsi"/>
          <w:sz w:val="20"/>
          <w:szCs w:val="20"/>
        </w:rPr>
        <w:t>b</w:t>
      </w:r>
      <w:r w:rsidR="00C27A05">
        <w:rPr>
          <w:rFonts w:asciiTheme="minorHAnsi" w:hAnsiTheme="minorHAnsi" w:cstheme="minorHAnsi"/>
          <w:sz w:val="20"/>
          <w:szCs w:val="20"/>
        </w:rPr>
        <w:t>r</w:t>
      </w:r>
      <w:r w:rsidR="00B12156">
        <w:rPr>
          <w:rFonts w:asciiTheme="minorHAnsi" w:hAnsiTheme="minorHAnsi" w:cstheme="minorHAnsi"/>
          <w:sz w:val="20"/>
          <w:szCs w:val="20"/>
        </w:rPr>
        <w:t>il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</w:t>
      </w:r>
      <w:r w:rsidR="00CB6706">
        <w:rPr>
          <w:rFonts w:asciiTheme="minorHAnsi" w:hAnsiTheme="minorHAnsi" w:cstheme="minorHAnsi"/>
          <w:sz w:val="20"/>
          <w:szCs w:val="20"/>
        </w:rPr>
        <w:t xml:space="preserve">presente </w:t>
      </w:r>
      <w:r w:rsidR="00E930BB">
        <w:rPr>
          <w:rFonts w:asciiTheme="minorHAnsi" w:hAnsiTheme="minorHAnsi" w:cstheme="minorHAnsi"/>
          <w:sz w:val="20"/>
          <w:szCs w:val="20"/>
        </w:rPr>
        <w:t>año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40EBA8F6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B12156">
        <w:rPr>
          <w:rFonts w:asciiTheme="minorHAnsi" w:hAnsiTheme="minorHAnsi" w:cstheme="minorHAnsi"/>
          <w:b/>
          <w:smallCaps/>
          <w:sz w:val="20"/>
          <w:szCs w:val="20"/>
        </w:rPr>
        <w:t>l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B12156">
        <w:rPr>
          <w:rFonts w:asciiTheme="minorHAnsi" w:hAnsiTheme="minorHAnsi" w:cstheme="minorHAnsi"/>
          <w:b/>
          <w:smallCaps/>
          <w:sz w:val="20"/>
          <w:szCs w:val="20"/>
        </w:rPr>
        <w:t xml:space="preserve">mes de </w:t>
      </w:r>
      <w:r w:rsidR="00C27A05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B12156">
        <w:rPr>
          <w:rFonts w:asciiTheme="minorHAnsi" w:hAnsiTheme="minorHAnsi" w:cstheme="minorHAnsi"/>
          <w:b/>
          <w:smallCaps/>
          <w:sz w:val="20"/>
          <w:szCs w:val="20"/>
        </w:rPr>
        <w:t>b</w:t>
      </w:r>
      <w:r w:rsidR="00250C0F">
        <w:rPr>
          <w:rFonts w:asciiTheme="minorHAnsi" w:hAnsiTheme="minorHAnsi" w:cstheme="minorHAnsi"/>
          <w:b/>
          <w:smallCaps/>
          <w:sz w:val="20"/>
          <w:szCs w:val="20"/>
        </w:rPr>
        <w:t>r</w:t>
      </w:r>
      <w:r w:rsidR="00B12156">
        <w:rPr>
          <w:rFonts w:asciiTheme="minorHAnsi" w:hAnsiTheme="minorHAnsi" w:cstheme="minorHAnsi"/>
          <w:b/>
          <w:smallCaps/>
          <w:sz w:val="20"/>
          <w:szCs w:val="20"/>
        </w:rPr>
        <w:t>il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0"/>
        </w:rPr>
        <w:t>20</w:t>
      </w:r>
    </w:p>
    <w:p w14:paraId="2B1A4DC0" w14:textId="2D5A40B3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3D898384" w:rsidR="0041504A" w:rsidRDefault="0041504A" w:rsidP="00C061B4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 w:rsidRPr="00935FA4">
        <w:rPr>
          <w:rFonts w:asciiTheme="minorHAnsi" w:hAnsiTheme="minorHAnsi" w:cstheme="minorHAnsi"/>
          <w:sz w:val="16"/>
          <w:szCs w:val="18"/>
        </w:rPr>
        <w:t>(</w:t>
      </w:r>
      <w:r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Pr="00935FA4">
        <w:rPr>
          <w:rFonts w:asciiTheme="minorHAnsi" w:hAnsiTheme="minorHAnsi" w:cstheme="minorHAnsi"/>
          <w:sz w:val="16"/>
          <w:szCs w:val="18"/>
        </w:rPr>
        <w:t>)</w:t>
      </w:r>
      <w:r w:rsidR="00BF0FE3" w:rsidRPr="00BF0FE3">
        <w:rPr>
          <w:noProof/>
        </w:rPr>
        <w:t xml:space="preserve"> </w:t>
      </w:r>
    </w:p>
    <w:p w14:paraId="5BD7707A" w14:textId="5F87429B" w:rsidR="007B7086" w:rsidRDefault="002D1FE0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84192" behindDoc="0" locked="0" layoutInCell="1" allowOverlap="1" wp14:anchorId="7B24CA5C" wp14:editId="1B15D5CA">
            <wp:simplePos x="0" y="0"/>
            <wp:positionH relativeFrom="column">
              <wp:posOffset>3175</wp:posOffset>
            </wp:positionH>
            <wp:positionV relativeFrom="paragraph">
              <wp:posOffset>40005</wp:posOffset>
            </wp:positionV>
            <wp:extent cx="3059430" cy="2004695"/>
            <wp:effectExtent l="0" t="0" r="2667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CF76" w14:textId="569584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0EC83EB0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2A770093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C061B4">
      <w:pPr>
        <w:pStyle w:val="Textoindependiente"/>
        <w:spacing w:before="24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07544ED3" w14:textId="541A3492" w:rsidR="004D5643" w:rsidRDefault="002E32D2" w:rsidP="00D24B9E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scendi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(-)</w:t>
            </w:r>
            <w:r w:rsidR="00B1215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1215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 xml:space="preserve">el mes </w:t>
            </w:r>
            <w:r w:rsidR="000F7780">
              <w:rPr>
                <w:rFonts w:asciiTheme="minorHAnsi" w:hAnsiTheme="minorHAnsi" w:cstheme="minorHAnsi"/>
                <w:sz w:val="20"/>
                <w:szCs w:val="20"/>
              </w:rPr>
              <w:t>en cuestión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C27A0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12156">
              <w:rPr>
                <w:rFonts w:asciiTheme="minorHAnsi" w:hAnsiTheme="minorHAnsi" w:cstheme="minorHAnsi"/>
                <w:sz w:val="20"/>
                <w:szCs w:val="20"/>
              </w:rPr>
              <w:t>bril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216A14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4B9E" w:rsidRPr="00D24B9E">
              <w:rPr>
                <w:rFonts w:asciiTheme="minorHAnsi" w:hAnsiTheme="minorHAnsi" w:cstheme="minorHAnsi"/>
                <w:sz w:val="20"/>
                <w:szCs w:val="20"/>
              </w:rPr>
              <w:t>carbón no coquizable, plomo,</w:t>
            </w:r>
            <w:r w:rsidR="00D24B9E">
              <w:rPr>
                <w:rFonts w:asciiTheme="minorHAnsi" w:hAnsiTheme="minorHAnsi" w:cstheme="minorHAnsi"/>
                <w:sz w:val="20"/>
                <w:szCs w:val="20"/>
              </w:rPr>
              <w:t xml:space="preserve"> zinc, oro, coque, pellets de fierro, plata, fluorita, yeso y la de cobre.</w:t>
            </w:r>
            <w:r w:rsidR="00D518D0" w:rsidRPr="00D24B9E">
              <w:rPr>
                <w:rFonts w:asciiTheme="minorHAnsi" w:hAnsiTheme="minorHAnsi" w:cstheme="minorHAnsi"/>
                <w:sz w:val="20"/>
                <w:szCs w:val="20"/>
              </w:rPr>
              <w:t xml:space="preserve"> En contraste, </w:t>
            </w:r>
            <w:r w:rsidR="00947AC4" w:rsidRPr="00D24B9E">
              <w:rPr>
                <w:rFonts w:asciiTheme="minorHAnsi" w:hAnsiTheme="minorHAnsi" w:cstheme="minorHAnsi"/>
                <w:sz w:val="20"/>
                <w:szCs w:val="20"/>
              </w:rPr>
              <w:t>se incrementó</w:t>
            </w:r>
            <w:r w:rsidR="00D518D0" w:rsidRPr="00D24B9E">
              <w:rPr>
                <w:rFonts w:asciiTheme="minorHAnsi" w:hAnsiTheme="minorHAnsi" w:cstheme="minorHAnsi"/>
                <w:sz w:val="20"/>
                <w:szCs w:val="20"/>
              </w:rPr>
              <w:t xml:space="preserve"> la de </w:t>
            </w:r>
            <w:r w:rsidR="00D24B9E">
              <w:rPr>
                <w:rFonts w:asciiTheme="minorHAnsi" w:hAnsiTheme="minorHAnsi" w:cstheme="minorHAnsi"/>
                <w:sz w:val="20"/>
                <w:szCs w:val="20"/>
              </w:rPr>
              <w:t>azufre.</w:t>
            </w:r>
          </w:p>
          <w:p w14:paraId="0C5FA793" w14:textId="4CAC6068" w:rsidR="00D24B9E" w:rsidRDefault="00D24B9E" w:rsidP="00427A0B">
            <w:pPr>
              <w:pStyle w:val="Textoindependiente"/>
              <w:keepNext/>
              <w:keepLines/>
              <w:spacing w:before="16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0BFB63DB" w14:textId="77777777" w:rsidR="00D24B9E" w:rsidRDefault="00D24B9E" w:rsidP="00D24B9E">
            <w:pPr>
              <w:pStyle w:val="Textoindependiente"/>
              <w:keepNext/>
              <w:keepLines/>
              <w:spacing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18B8E30C" w:rsidR="005B1743" w:rsidRPr="00592901" w:rsidRDefault="008A26D5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Ab</w:t>
                  </w:r>
                  <w:r w:rsidR="00304D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r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0B64A033" w:rsidR="005B1743" w:rsidRPr="00592901" w:rsidRDefault="00191362" w:rsidP="004E42AF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0F4321B0" w:rsidR="005B1743" w:rsidRPr="00592901" w:rsidRDefault="005B1743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4E42AF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0CAFC15E" w:rsidR="005B1743" w:rsidRPr="009C4469" w:rsidRDefault="00F134D4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</w:t>
                  </w:r>
                  <w:r w:rsidR="00D24B9E">
                    <w:rPr>
                      <w:rFonts w:cs="Arial"/>
                      <w:sz w:val="16"/>
                      <w:szCs w:val="16"/>
                    </w:rPr>
                    <w:t>arbón no coquizable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506EF8C9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505,997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7BA965E5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73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1F2F6FB4" w:rsidR="005B1743" w:rsidRPr="00D24B9E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505A1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85</w:t>
                  </w: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7D117D2E" w:rsidR="005B1743" w:rsidRPr="009C4469" w:rsidRDefault="00F134D4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</w:t>
                  </w:r>
                  <w:r w:rsidR="00D24B9E">
                    <w:rPr>
                      <w:rFonts w:cs="Arial"/>
                      <w:sz w:val="16"/>
                      <w:szCs w:val="16"/>
                    </w:rPr>
                    <w:t>lomo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51F158DF" w:rsidR="005B1743" w:rsidRPr="00D24B9E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,726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04EF1182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B505A1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14EBB909" w:rsidR="005B1743" w:rsidRPr="00D24B9E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(-) 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53</w:t>
                  </w: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1327A4AF" w:rsidR="005B1743" w:rsidRPr="009C4469" w:rsidRDefault="00D24B9E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4C1AB8BC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28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6B3CD047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180BEB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673DA632" w:rsidR="005B1743" w:rsidRPr="00D24B9E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49</w:t>
                  </w:r>
                  <w:r w:rsidR="00776F4B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8087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29B9D24F" w:rsidR="005B1743" w:rsidRPr="009C4469" w:rsidRDefault="00D24B9E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3D151E8E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3D070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0BA2658F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30F2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2B89F298" w:rsidR="005B1743" w:rsidRPr="00D24B9E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0.9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4AD26D44" w:rsidR="005B1743" w:rsidRPr="009C4469" w:rsidRDefault="00D24B9E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1E131AA3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90</w:t>
                  </w:r>
                  <w:r w:rsidR="003D070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2ECC8AB6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57</w:t>
                  </w:r>
                  <w:r w:rsidR="003D070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1BD8714C" w:rsidR="005B1743" w:rsidRPr="00D24B9E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9C2A6C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36</w:t>
                  </w:r>
                  <w:r w:rsidR="007A11A2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E04EA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46BE3A63" w:rsidR="005B1743" w:rsidRPr="009C4469" w:rsidRDefault="00D24B9E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29991744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598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69BFA061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3AC3D8F2" w:rsidR="005B1743" w:rsidRPr="00D24B9E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547B96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2.5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6EAABA80" w:rsidR="005B1743" w:rsidRPr="009C4469" w:rsidRDefault="00D24B9E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3EE7080E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232</w:t>
                  </w:r>
                  <w:r w:rsidR="003D070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56DA34A1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183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,8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1499D5E8" w:rsidR="005B1743" w:rsidRPr="00D24B9E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4FF28857" w:rsidR="005B1743" w:rsidRPr="009C4469" w:rsidRDefault="00D24B9E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497F86F9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3D070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4283418D" w:rsidR="005B1743" w:rsidRPr="00D24B9E" w:rsidRDefault="009238AD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88</w:t>
                  </w:r>
                  <w:r w:rsidR="00811BF5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6ABE0BEE" w:rsidR="005B1743" w:rsidRPr="00D24B9E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480E8F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545AF9DC" w:rsidR="005B1743" w:rsidRPr="009C4469" w:rsidRDefault="00D24B9E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7C707F34" w:rsidR="005B1743" w:rsidRPr="00D24B9E" w:rsidRDefault="009238AD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483</w:t>
                  </w:r>
                  <w:r w:rsidR="00226C35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161D4EFA" w:rsidR="005B1743" w:rsidRPr="00D24B9E" w:rsidRDefault="009238AD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413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76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2202D04D" w:rsidR="005B1743" w:rsidRPr="00D24B9E" w:rsidRDefault="009238AD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2B82F7F" w:rsidR="00757F49" w:rsidRPr="009C4469" w:rsidRDefault="00F134D4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3E5AEE15" w:rsidR="00757F49" w:rsidRPr="00D24B9E" w:rsidRDefault="00F134D4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1419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60B212DF" w:rsidR="00757F49" w:rsidRPr="00D24B9E" w:rsidRDefault="00F134D4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614B6B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9238AD">
                    <w:rPr>
                      <w:rFonts w:asciiTheme="minorHAnsi" w:hAnsiTheme="minorHAnsi" w:cstheme="minorHAnsi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539F6EB2" w:rsidR="00757F49" w:rsidRPr="00D24B9E" w:rsidRDefault="009238AD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518D0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  <w:r w:rsidR="00FB01C7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757F49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72226FE3" w:rsidR="005B1743" w:rsidRPr="009C4469" w:rsidRDefault="00D24B9E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2D0AB087" w:rsidR="005B1743" w:rsidRPr="00D24B9E" w:rsidRDefault="009238AD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,62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484BB058" w:rsidR="005B1743" w:rsidRPr="00D24B9E" w:rsidRDefault="009238AD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29</w:t>
                  </w:r>
                  <w:r w:rsidR="00D62DAB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1AB8FE28" w:rsidR="005B1743" w:rsidRPr="00D24B9E" w:rsidRDefault="00D518D0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547B96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 w:rsidRPr="00D24B9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41188FD3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66527096" w14:textId="596EBADE" w:rsidR="00475809" w:rsidRDefault="00475809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9BBBEC0" w14:textId="77777777" w:rsidR="00CB6706" w:rsidRDefault="00CB6706" w:rsidP="00475809">
      <w:pPr>
        <w:pStyle w:val="n01"/>
        <w:keepLines w:val="0"/>
        <w:widowControl w:val="0"/>
        <w:tabs>
          <w:tab w:val="left" w:pos="10915"/>
        </w:tabs>
        <w:spacing w:before="60" w:line="100" w:lineRule="exact"/>
        <w:ind w:left="142" w:hanging="28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3D5AA98" w14:textId="0B022F81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  <w:r w:rsidR="00916788">
        <w:rPr>
          <w:rFonts w:asciiTheme="minorHAnsi" w:hAnsiTheme="minorHAnsi" w:cstheme="minorHAnsi"/>
          <w:b/>
          <w:smallCaps/>
          <w:sz w:val="20"/>
          <w:szCs w:val="22"/>
        </w:rPr>
        <w:t xml:space="preserve"> </w:t>
      </w:r>
    </w:p>
    <w:p w14:paraId="26FE6AC7" w14:textId="03BA1330" w:rsidR="00167F05" w:rsidRPr="009146AF" w:rsidRDefault="004E42AF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</w:t>
      </w:r>
      <w:r w:rsidR="009860DE">
        <w:rPr>
          <w:rFonts w:asciiTheme="minorHAnsi" w:hAnsiTheme="minorHAnsi" w:cstheme="minorHAnsi"/>
          <w:b/>
          <w:smallCaps/>
          <w:sz w:val="20"/>
          <w:szCs w:val="22"/>
        </w:rPr>
        <w:t>nero-</w:t>
      </w:r>
      <w:proofErr w:type="spellStart"/>
      <w:r w:rsidR="00305E52">
        <w:rPr>
          <w:rFonts w:asciiTheme="minorHAnsi" w:hAnsiTheme="minorHAnsi" w:cstheme="minorHAnsi"/>
          <w:b/>
          <w:smallCaps/>
          <w:sz w:val="20"/>
          <w:szCs w:val="22"/>
        </w:rPr>
        <w:t>a</w:t>
      </w:r>
      <w:r w:rsidR="00B353F2">
        <w:rPr>
          <w:rFonts w:asciiTheme="minorHAnsi" w:hAnsiTheme="minorHAnsi" w:cstheme="minorHAnsi"/>
          <w:b/>
          <w:smallCaps/>
          <w:sz w:val="20"/>
          <w:szCs w:val="22"/>
        </w:rPr>
        <w:t>b</w:t>
      </w:r>
      <w:r w:rsidR="00305E52">
        <w:rPr>
          <w:rFonts w:asciiTheme="minorHAnsi" w:hAnsiTheme="minorHAnsi" w:cstheme="minorHAnsi"/>
          <w:b/>
          <w:smallCaps/>
          <w:sz w:val="20"/>
          <w:szCs w:val="22"/>
        </w:rPr>
        <w:t>r</w:t>
      </w:r>
      <w:r w:rsidR="00B353F2">
        <w:rPr>
          <w:rFonts w:asciiTheme="minorHAnsi" w:hAnsiTheme="minorHAnsi" w:cstheme="minorHAnsi"/>
          <w:b/>
          <w:smallCaps/>
          <w:sz w:val="20"/>
          <w:szCs w:val="22"/>
        </w:rPr>
        <w:t>il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2"/>
        </w:rPr>
        <w:t>20</w:t>
      </w:r>
    </w:p>
    <w:p w14:paraId="09531ACE" w14:textId="63D2478A" w:rsidR="00167F05" w:rsidRDefault="00167F05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DC05DD">
        <w:rPr>
          <w:rFonts w:asciiTheme="minorHAnsi" w:hAnsiTheme="minorHAnsi" w:cstheme="minorHAnsi"/>
          <w:sz w:val="16"/>
          <w:szCs w:val="18"/>
        </w:rPr>
        <w:t>periodo</w:t>
      </w:r>
      <w:r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="005677C3" w:rsidRPr="005677C3">
        <w:rPr>
          <w:noProof/>
        </w:rPr>
        <w:t xml:space="preserve"> </w:t>
      </w:r>
    </w:p>
    <w:p w14:paraId="54380163" w14:textId="6736F8F7" w:rsidR="00FF2A33" w:rsidRDefault="00361D1A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83168" behindDoc="0" locked="0" layoutInCell="1" allowOverlap="1" wp14:anchorId="545C10B9" wp14:editId="38CD07CA">
            <wp:simplePos x="0" y="0"/>
            <wp:positionH relativeFrom="column">
              <wp:posOffset>84952</wp:posOffset>
            </wp:positionH>
            <wp:positionV relativeFrom="paragraph">
              <wp:posOffset>18415</wp:posOffset>
            </wp:positionV>
            <wp:extent cx="3060000" cy="2005200"/>
            <wp:effectExtent l="0" t="38100" r="2667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A068346B-9194-4305-B13B-DD264788A5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bookmarkEnd w:id="0"/>
    </w:p>
    <w:p w14:paraId="039A27C8" w14:textId="480E49EE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14B3E88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15A20C1C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07DD618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5F77B3B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C54E47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41DB0239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12127D27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011FA984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396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27A0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746D2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C27A0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746D2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il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de 20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141848AC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D346D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746D2E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746D2E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il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2FC93DF1" w:rsidR="00F24A5D" w:rsidRPr="00D12813" w:rsidRDefault="00DC1550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58CAA2D2" w:rsidR="00F24A5D" w:rsidRPr="00D12813" w:rsidRDefault="005B1743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513587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p/    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6ECB982A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154C6B68" w:rsidR="008729E5" w:rsidRPr="002F7045" w:rsidRDefault="001075C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9,299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5405B8D1" w:rsidR="008729E5" w:rsidRPr="002F7045" w:rsidRDefault="001075C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70AB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588451CF" w:rsidR="008729E5" w:rsidRPr="002F7045" w:rsidRDefault="00652AB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48.1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66A33D40" w:rsidR="00C454A4" w:rsidRPr="002F7045" w:rsidRDefault="001075C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0359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4C68DCE9" w:rsidR="00C454A4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5121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270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0D5424D7" w:rsidR="00C454A4" w:rsidRPr="002F7045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  <w:r w:rsidR="00F8553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2B4CEB1C" w:rsidR="008729E5" w:rsidRPr="00F12912" w:rsidRDefault="001075C7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42DFB5C8" w:rsidR="008729E5" w:rsidRPr="002F7045" w:rsidRDefault="00AF3B9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00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55958F49" w:rsidR="008729E5" w:rsidRPr="002F7045" w:rsidRDefault="001075C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5BA9F46A" w:rsidR="008729E5" w:rsidRPr="002F7045" w:rsidRDefault="001075C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B4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40825DE6" w:rsidR="008729E5" w:rsidRPr="00F12912" w:rsidRDefault="001075C7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2F4BD72A" w:rsidR="008729E5" w:rsidRPr="002F7045" w:rsidRDefault="00465EA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0F98D872" w:rsidR="008729E5" w:rsidRPr="002F7045" w:rsidRDefault="001075C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690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08CF4AD5" w:rsidR="008729E5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4546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8747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40DC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075C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5E94A17E" w:rsidR="008729E5" w:rsidRPr="00F12912" w:rsidRDefault="001075C7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AAB92C" w14:textId="4449EEEB" w:rsidR="008729E5" w:rsidRDefault="001075C7" w:rsidP="00D2041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968</w:t>
                                    </w:r>
                                  </w:p>
                                  <w:p w14:paraId="6053EA53" w14:textId="4ADE1475" w:rsidR="00D2041A" w:rsidRPr="002F7045" w:rsidRDefault="00D2041A" w:rsidP="00D2041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FA107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3029ED4D" w:rsidR="008729E5" w:rsidRPr="002F7045" w:rsidRDefault="00FA1071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  <w:p w14:paraId="5FE2E0AF" w14:textId="7C167ADD" w:rsidR="008729E5" w:rsidRPr="002F7045" w:rsidRDefault="00FA107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77E9D2" w14:textId="1A302C52" w:rsidR="00787477" w:rsidRPr="002F7045" w:rsidRDefault="00FA1071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2465A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0AB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9.1</w:t>
                                    </w:r>
                                  </w:p>
                                  <w:p w14:paraId="3214C7F8" w14:textId="5507715C" w:rsidR="008729E5" w:rsidRPr="002F7045" w:rsidRDefault="00D2041A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2C595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A107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87</w:t>
                                    </w:r>
                                    <w:r w:rsidR="00D6413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A107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0152F578" w:rsidR="008729E5" w:rsidRPr="002F7045" w:rsidRDefault="00621E19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496</w:t>
                                    </w:r>
                                    <w:r w:rsidR="00AF23E0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210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33F12125" w:rsidR="008729E5" w:rsidRPr="002F7045" w:rsidRDefault="00621E1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300</w:t>
                                    </w:r>
                                    <w:r w:rsidR="0030014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  <w:r w:rsidR="00087137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27CDD520" w:rsidR="008729E5" w:rsidRPr="002F7045" w:rsidRDefault="00563FF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21E1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21E1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630ACE05" w:rsidR="008729E5" w:rsidRPr="002F7045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621E1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656A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21E1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7EDE09C1" w:rsidR="008729E5" w:rsidRPr="002F7045" w:rsidRDefault="00087137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21E1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621E1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2C0F9E15" w:rsidR="008729E5" w:rsidRPr="002F7045" w:rsidRDefault="00621E1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5D0BA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7470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  <w:r w:rsidR="0078747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159C046C" w:rsidR="008729E5" w:rsidRPr="00F12912" w:rsidRDefault="00621E1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2B44D820" w:rsidR="008729E5" w:rsidRPr="002F7045" w:rsidRDefault="00621E1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70,200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3730D251" w:rsidR="008729E5" w:rsidRPr="002F7045" w:rsidRDefault="00621E1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</w:t>
                                    </w:r>
                                    <w:r w:rsidR="00890CF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12053B92" w:rsidR="008729E5" w:rsidRPr="002F7045" w:rsidRDefault="00B656A8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624B7F28" w:rsidR="008729E5" w:rsidRPr="00F12912" w:rsidRDefault="00621E1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24E6E818" w:rsidR="008729E5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108</w:t>
                                    </w:r>
                                    <w:r w:rsidR="00CE1E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659793EA" w:rsidR="008729E5" w:rsidRPr="002F7045" w:rsidRDefault="00D630BC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  <w:r w:rsidR="000E3CC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6EE34F3E" w:rsidR="008729E5" w:rsidRPr="002F7045" w:rsidRDefault="009A39D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937D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  <w:r w:rsidR="00C937D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61C3B54C" w:rsidR="008729E5" w:rsidRPr="002F7045" w:rsidRDefault="0044104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66165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7501CEC3" w:rsidR="008729E5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4410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3B879508" w:rsidR="008729E5" w:rsidRPr="002F7045" w:rsidRDefault="0044104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8780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9.9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40DACEDB" w:rsidR="00324337" w:rsidRPr="00F12912" w:rsidRDefault="00621E1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237248AB" w:rsidR="00324337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CE1E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5FA533F5" w:rsidR="00324337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="000E3CC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75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0D595282" w:rsidR="00324337" w:rsidRPr="002F7045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4438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F2E5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0C5B1A30" w:rsidR="00324337" w:rsidRPr="00F12912" w:rsidRDefault="00621E1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Sinaloa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08B4D908" w:rsidR="00324337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742D695F" w:rsidR="00324337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848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0A487C9E" w:rsidR="00324337" w:rsidRPr="002F7045" w:rsidRDefault="000B1F7B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66C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="00166C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414A30A7" w:rsidR="00324337" w:rsidRPr="00F12912" w:rsidRDefault="00FF000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4E1C7C7C" w:rsidR="00324337" w:rsidRPr="002F7045" w:rsidRDefault="00265FA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F000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7B75C5D1" w:rsidR="00324337" w:rsidRPr="002F7045" w:rsidRDefault="00D630BC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A39D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4A1DF9E9" w:rsidR="00324337" w:rsidRPr="002F7045" w:rsidRDefault="00FA6B8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B3EC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  <w:r w:rsidR="00FF000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630B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26827384" w:rsidR="008729E5" w:rsidRPr="002F7045" w:rsidRDefault="00405D55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30CF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584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59155C1C" w:rsidR="008729E5" w:rsidRPr="002F7045" w:rsidRDefault="0014467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934F5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211A3C0A" w:rsidR="008729E5" w:rsidRPr="002F7045" w:rsidRDefault="00405D55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5538D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5CF6BC0D" w:rsidR="008729E5" w:rsidRPr="002F7045" w:rsidRDefault="00405D55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BC02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427</w:t>
                                    </w:r>
                                    <w:r w:rsidR="00105CA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04E72641" w:rsidR="008729E5" w:rsidRPr="002F7045" w:rsidRDefault="00D8395C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03DE894C" w:rsidR="008729E5" w:rsidRPr="002F7045" w:rsidRDefault="0014467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AF68A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59.6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5CC7EE3F" w:rsidR="008729E5" w:rsidRPr="00F12912" w:rsidRDefault="00144672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  <w:p w14:paraId="48F6E41A" w14:textId="4F69AD44" w:rsidR="008C34BA" w:rsidRPr="00F12912" w:rsidRDefault="00144672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3FF80EA7" w:rsidR="008729E5" w:rsidRPr="002F7045" w:rsidRDefault="00144672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C2D7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951</w:t>
                                    </w:r>
                                  </w:p>
                                  <w:p w14:paraId="1766B832" w14:textId="355EFD92" w:rsidR="008C34BA" w:rsidRPr="002F7045" w:rsidRDefault="00D74C66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,478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2BBB4F5D" w:rsidR="008729E5" w:rsidRPr="002F7045" w:rsidRDefault="00D74C66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6143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481</w:t>
                                    </w:r>
                                  </w:p>
                                  <w:p w14:paraId="70D4CC81" w14:textId="490B6C6A" w:rsidR="008C34BA" w:rsidRPr="002F7045" w:rsidRDefault="0014467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74C6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65295577" w:rsidR="008729E5" w:rsidRPr="002F7045" w:rsidRDefault="004F2F7B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A290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C6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C02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23FA9A84" w14:textId="344FADA5" w:rsidR="008C34BA" w:rsidRPr="002F7045" w:rsidRDefault="00D74C66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BA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3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8395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4467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3BBBD72F" w:rsidR="008729E5" w:rsidRPr="002F7045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,7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360E2AD3" w:rsidR="008729E5" w:rsidRPr="002F7045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  <w:r w:rsidR="009E0EC1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5FE9D8E8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36D4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76A36EBB" w:rsidR="008729E5" w:rsidRPr="002F7045" w:rsidRDefault="00C16749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37F8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276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10E5FAED" w:rsidR="008729E5" w:rsidRPr="002F7045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</w:t>
                                    </w:r>
                                    <w:r w:rsidR="00FC03E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4E0752A6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C2D7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="00FC03E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4B0FADAD" w:rsidR="008729E5" w:rsidRPr="002F7045" w:rsidRDefault="00C37F8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06D2BD7D" w:rsidR="008729E5" w:rsidRPr="002F7045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729E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09E9D876" w:rsidR="008729E5" w:rsidRPr="002F7045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B6E2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8.4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03ECA285" w:rsidR="008729E5" w:rsidRPr="00F12912" w:rsidRDefault="007D76F1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Hidalgo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15493A75" w:rsidR="008729E5" w:rsidRPr="002F7045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2A0828B6" w:rsidR="008729E5" w:rsidRPr="002F7045" w:rsidRDefault="007D76F1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79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5B4F385B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EB6E2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D76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592B237C" w:rsidR="008729E5" w:rsidRPr="002F7045" w:rsidRDefault="003F7C4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330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4D3E191A" w:rsidR="008729E5" w:rsidRPr="002F7045" w:rsidRDefault="003F7C4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34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95D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640DA8E7" w:rsidR="008729E5" w:rsidRPr="002F7045" w:rsidRDefault="00595D8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90EC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F7C4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0.</w:t>
                                    </w:r>
                                    <w:r w:rsidR="008E35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43715077" w:rsidR="008729E5" w:rsidRPr="002F7045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8591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88591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446670AC" w:rsidR="008729E5" w:rsidRPr="002F7045" w:rsidRDefault="000912E7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2FD584E6" w:rsidR="008729E5" w:rsidRPr="002F7045" w:rsidRDefault="000912E7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566E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0D17C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64</w:t>
                                    </w:r>
                                    <w:r w:rsidR="00B56C7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44594291" w:rsidR="00946B84" w:rsidRPr="00F12912" w:rsidRDefault="00D617CC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6A91250F" w:rsidR="00946B84" w:rsidRPr="002F7045" w:rsidRDefault="000912E7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C16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548F73BF" w:rsidR="00946B84" w:rsidRPr="002F7045" w:rsidRDefault="00E83C23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014B9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291089E5" w:rsidR="00946B84" w:rsidRPr="002F7045" w:rsidRDefault="00584126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83C2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46B8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83C2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4A59B825" w:rsidR="00126814" w:rsidRPr="00F12912" w:rsidRDefault="00D617CC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378A7AE4" w:rsidR="00126814" w:rsidRPr="002F7045" w:rsidRDefault="00D617C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4B737FCB" w:rsidR="00126814" w:rsidRPr="002F7045" w:rsidRDefault="00D617C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2FA84F40" w:rsidR="00126814" w:rsidRPr="002F7045" w:rsidRDefault="00D617C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056ECD17" w:rsidR="00126814" w:rsidRPr="002F7045" w:rsidRDefault="00CB51B8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1CC37E38" w:rsidR="00126814" w:rsidRPr="002F7045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807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4541C59A" w:rsidR="00126814" w:rsidRPr="002F7045" w:rsidRDefault="00682BB2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B51B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  <w:r w:rsidR="000912E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1530CC53" w:rsidR="00126814" w:rsidRPr="002F7045" w:rsidRDefault="00F64D6E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2F125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E346C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F125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14D6ABFF" w:rsidR="00126814" w:rsidRPr="002F7045" w:rsidRDefault="002F125D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  <w:r w:rsidR="007F423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65EFB7E7" w:rsidR="00126814" w:rsidRPr="002F7045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296B2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F125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5E4F2F63" w:rsidR="00126814" w:rsidRPr="002F7045" w:rsidRDefault="00F64D6E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2F125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E4268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F125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434414C6" w:rsidR="00126814" w:rsidRPr="002F7045" w:rsidRDefault="002F125D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1939CBED" w:rsidR="00126814" w:rsidRPr="002F7045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296B2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F125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5CC5B13F" w:rsidR="00126814" w:rsidRPr="002F7045" w:rsidRDefault="000C7063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,7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06F8D337" w:rsidR="00126814" w:rsidRPr="002F7045" w:rsidRDefault="004C64A2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C706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C706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3034AE61" w:rsidR="00126814" w:rsidRPr="002F7045" w:rsidRDefault="00A210E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7D01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0C706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394DECC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</w:t>
                                    </w:r>
                                    <w:r w:rsidR="004C64A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15E25B6B" w:rsidR="00126814" w:rsidRPr="002F7045" w:rsidRDefault="004C64A2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188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07B8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51EA23AD" w:rsidR="00126814" w:rsidRPr="002F7045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66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48BC2610" w:rsidR="00126814" w:rsidRPr="002F7045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3E530176" w:rsidR="00126814" w:rsidRPr="00F12912" w:rsidRDefault="004C64A2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7264240D" w:rsidR="00126814" w:rsidRPr="002F7045" w:rsidRDefault="004C64A2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237</w:t>
                                    </w:r>
                                    <w:r w:rsidR="00E911E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20A40DB9" w:rsidR="00126814" w:rsidRPr="002F7045" w:rsidRDefault="004C64A2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13CC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045B38AD" w:rsidR="00126814" w:rsidRPr="002F7045" w:rsidRDefault="004C64A2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07B8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53AEC2B4" w:rsidR="00126814" w:rsidRPr="00F12912" w:rsidRDefault="004C64A2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1D0C3740" w:rsidR="00126814" w:rsidRPr="002F7045" w:rsidRDefault="004C64A2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186</w:t>
                                    </w:r>
                                    <w:r w:rsidR="00307B8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297882CA" w:rsidR="00126814" w:rsidRPr="002F7045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 w:rsidR="00213CC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2AE0438E" w:rsidR="00126814" w:rsidRPr="002F7045" w:rsidRDefault="00A210E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911E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22007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C64A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7EEAEC6B" w:rsidR="0012681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62FE8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1C4661DB" w:rsidR="00126814" w:rsidRPr="002F7045" w:rsidRDefault="00E911E0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967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57D1773A" w:rsidR="00126814" w:rsidRPr="002F7045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A65AF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004B41DD" w:rsidR="00126814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="005A65A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7B5120F2" w:rsidR="00126814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A65A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D2C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6E689156" w:rsidR="00126814" w:rsidRPr="002F7045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6BCD7F6E" w:rsidR="00924B64" w:rsidRDefault="00D3742D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3F049C05" w:rsidR="00924B6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D2C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7357A1A1" w:rsidR="00924B6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32F1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642B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133B3EE8" w:rsidR="00924B64" w:rsidRPr="002F7045" w:rsidRDefault="00924B6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F66D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11139BE9" w:rsidR="00924B64" w:rsidRDefault="00D3742D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1442FE55" w:rsidR="00924B64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512F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6DD1DCE3" w:rsidR="00924B64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B24F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5EE84AC4" w:rsidR="00924B64" w:rsidRPr="002F7045" w:rsidRDefault="00C512F6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6D328E" w:rsidRPr="00D12813" w14:paraId="3D359A5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C0DDAAE" w14:textId="3768DBC6" w:rsidR="006D328E" w:rsidRDefault="006D328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Tamaulipas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8B1191" w14:textId="6A7217C1" w:rsidR="006D328E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2D9EAD" w14:textId="29E8F4B8" w:rsidR="006D328E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1,470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52D12C3" w14:textId="45BA338D" w:rsidR="006D328E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N.C.</w:t>
                                    </w:r>
                                  </w:p>
                                </w:tc>
                              </w:tr>
                              <w:tr w:rsidR="006D328E" w:rsidRPr="00D12813" w14:paraId="654A7B2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718BF5D" w14:textId="3DE1085C" w:rsidR="006D328E" w:rsidRDefault="006D328E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7232B2" w14:textId="6D14E0ED" w:rsidR="006D328E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1,428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0F9D53" w14:textId="37E5EE3E" w:rsidR="006D328E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460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1337A4" w14:textId="08658CC1" w:rsidR="006D328E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67.8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0A0FE270" w:rsidR="00527A65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328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3C657CDF" w:rsidR="00527A65" w:rsidRPr="002F7045" w:rsidRDefault="006D328E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76A7FE45" w:rsidR="00527A65" w:rsidRPr="002F7045" w:rsidRDefault="006D328E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1584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B24F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1584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54B5574C" w:rsidR="00126814" w:rsidRPr="002F7045" w:rsidRDefault="004A170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,33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110D5710" w:rsidR="00126814" w:rsidRPr="002F7045" w:rsidRDefault="004A170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26D243C1" w:rsidR="00126814" w:rsidRPr="002F7045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C77DB7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A170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43BE9B8B" w:rsidR="00126814" w:rsidRPr="002F7045" w:rsidRDefault="004A170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102</w:t>
                                    </w:r>
                                    <w:r w:rsidR="00C77DB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28C1FF38" w:rsidR="00126814" w:rsidRPr="002F7045" w:rsidRDefault="004A170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85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755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6697AFCC" w:rsidR="00126814" w:rsidRPr="002F7045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A170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A170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1C0BE74B" w:rsidR="00126814" w:rsidRPr="002F7045" w:rsidRDefault="004A170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C0BF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36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4A17EEAD" w:rsidR="00126814" w:rsidRPr="002F7045" w:rsidRDefault="004A170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7099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454CA712" w:rsidR="00126814" w:rsidRPr="002F7045" w:rsidRDefault="0012681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4A170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A170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DD488C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219135E5" w:rsidR="00D032C8" w:rsidRDefault="00F24A5D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5ACD59F9" w14:textId="65426DF7" w:rsidR="00513587" w:rsidRDefault="00513587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N.C. No calculable.</w:t>
                  </w:r>
                </w:p>
                <w:p w14:paraId="4A9E1EFF" w14:textId="723DCD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2A84568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524D31" w:rsidRPr="00E74158">
          <w:rPr>
            <w:rStyle w:val="Hipervnculo"/>
            <w:rFonts w:cstheme="minorHAnsi"/>
            <w:sz w:val="20"/>
            <w:szCs w:val="20"/>
          </w:rPr>
          <w:t>https://www.inegi.org.mx/sistemas/bie/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DCDEB" w14:textId="77777777" w:rsidR="00D77C28" w:rsidRDefault="00D77C28" w:rsidP="0045458E">
      <w:pPr>
        <w:spacing w:after="0" w:line="240" w:lineRule="auto"/>
      </w:pPr>
      <w:r>
        <w:separator/>
      </w:r>
    </w:p>
  </w:endnote>
  <w:endnote w:type="continuationSeparator" w:id="0">
    <w:p w14:paraId="674F01FA" w14:textId="77777777" w:rsidR="00D77C28" w:rsidRDefault="00D77C28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6C97D7D9" w:rsidR="00D24B9E" w:rsidRDefault="00D24B9E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400A88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C3BF9" w14:textId="77777777" w:rsidR="00D77C28" w:rsidRDefault="00D77C28" w:rsidP="0045458E">
      <w:pPr>
        <w:spacing w:after="0" w:line="240" w:lineRule="auto"/>
      </w:pPr>
      <w:r>
        <w:separator/>
      </w:r>
    </w:p>
  </w:footnote>
  <w:footnote w:type="continuationSeparator" w:id="0">
    <w:p w14:paraId="4BAA520A" w14:textId="77777777" w:rsidR="00D77C28" w:rsidRDefault="00D77C28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D24B9E" w:rsidRPr="00AC19EB" w:rsidRDefault="00D24B9E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D24B9E" w:rsidRPr="00C07AE5" w:rsidRDefault="00D24B9E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D24B9E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D24B9E" w:rsidRDefault="00D24B9E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D24B9E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1EB85166" w:rsidR="00D24B9E" w:rsidRPr="00467A0A" w:rsidRDefault="00D24B9E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JUNIO 30 DE 2020</w:t>
                </w:r>
              </w:p>
            </w:tc>
          </w:tr>
          <w:tr w:rsidR="00D24B9E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D24B9E" w:rsidRPr="008828FB" w:rsidRDefault="00D24B9E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603259E3" w:rsidR="00D24B9E" w:rsidRPr="008828FB" w:rsidRDefault="00D24B9E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DURANTE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ABRIL DE 2020</w:t>
                </w:r>
              </w:p>
            </w:tc>
          </w:tr>
          <w:tr w:rsidR="00D24B9E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D24B9E" w:rsidRPr="009F3165" w:rsidRDefault="00D24B9E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D24B9E" w:rsidRPr="004E148E" w:rsidRDefault="00D24B9E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D24B9E" w:rsidRPr="00DD5C92" w:rsidRDefault="00D24B9E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D24B9E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D24B9E" w:rsidRDefault="00D24B9E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D24B9E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D24B9E" w:rsidRPr="00954400" w:rsidRDefault="00D24B9E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D24B9E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D24B9E" w:rsidRPr="008828FB" w:rsidRDefault="00D24B9E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D24B9E" w:rsidRPr="008828FB" w:rsidRDefault="00D24B9E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D24B9E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D24B9E" w:rsidRPr="009F3165" w:rsidRDefault="00D24B9E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D24B9E" w:rsidRPr="004E148E" w:rsidRDefault="00D24B9E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D24B9E" w:rsidRPr="00CF23F1" w:rsidRDefault="00D24B9E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2E06"/>
    <w:rsid w:val="00043452"/>
    <w:rsid w:val="00044A42"/>
    <w:rsid w:val="00044F37"/>
    <w:rsid w:val="000456D8"/>
    <w:rsid w:val="00045BFD"/>
    <w:rsid w:val="00047001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7137"/>
    <w:rsid w:val="0008732C"/>
    <w:rsid w:val="0008766F"/>
    <w:rsid w:val="00087D99"/>
    <w:rsid w:val="00087DE6"/>
    <w:rsid w:val="0009072B"/>
    <w:rsid w:val="00090FB2"/>
    <w:rsid w:val="00090FC4"/>
    <w:rsid w:val="000912E7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1F7B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063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CCA"/>
    <w:rsid w:val="000E3E93"/>
    <w:rsid w:val="000E4782"/>
    <w:rsid w:val="000E61BE"/>
    <w:rsid w:val="000E6DCE"/>
    <w:rsid w:val="000E7195"/>
    <w:rsid w:val="000E7358"/>
    <w:rsid w:val="000E7C32"/>
    <w:rsid w:val="000F0170"/>
    <w:rsid w:val="000F027D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5C7"/>
    <w:rsid w:val="001079CD"/>
    <w:rsid w:val="001079D7"/>
    <w:rsid w:val="0011141A"/>
    <w:rsid w:val="001118F2"/>
    <w:rsid w:val="00112510"/>
    <w:rsid w:val="00112BD5"/>
    <w:rsid w:val="001137EC"/>
    <w:rsid w:val="00113A15"/>
    <w:rsid w:val="00113FB5"/>
    <w:rsid w:val="001147D2"/>
    <w:rsid w:val="00114A19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72"/>
    <w:rsid w:val="001446A6"/>
    <w:rsid w:val="0014506C"/>
    <w:rsid w:val="00146159"/>
    <w:rsid w:val="0014701E"/>
    <w:rsid w:val="001478E3"/>
    <w:rsid w:val="00147C32"/>
    <w:rsid w:val="0015073F"/>
    <w:rsid w:val="00150C91"/>
    <w:rsid w:val="00150E3E"/>
    <w:rsid w:val="00150F72"/>
    <w:rsid w:val="00151B2D"/>
    <w:rsid w:val="001520CE"/>
    <w:rsid w:val="00152DC2"/>
    <w:rsid w:val="00153097"/>
    <w:rsid w:val="00156054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994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2B8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8F9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212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1893"/>
    <w:rsid w:val="001E2126"/>
    <w:rsid w:val="001E4FCB"/>
    <w:rsid w:val="001E5061"/>
    <w:rsid w:val="001E6A80"/>
    <w:rsid w:val="001E7038"/>
    <w:rsid w:val="001E74D4"/>
    <w:rsid w:val="001F02E5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0073"/>
    <w:rsid w:val="00220C16"/>
    <w:rsid w:val="0022170A"/>
    <w:rsid w:val="00221740"/>
    <w:rsid w:val="00221FE7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26C35"/>
    <w:rsid w:val="00230A1F"/>
    <w:rsid w:val="00230C83"/>
    <w:rsid w:val="00231099"/>
    <w:rsid w:val="00231285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C0F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77FB0"/>
    <w:rsid w:val="00280755"/>
    <w:rsid w:val="002807EE"/>
    <w:rsid w:val="00281201"/>
    <w:rsid w:val="00282592"/>
    <w:rsid w:val="002837EF"/>
    <w:rsid w:val="00283A71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2CFA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6B20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3E1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55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9"/>
    <w:rsid w:val="002C694A"/>
    <w:rsid w:val="002C69B6"/>
    <w:rsid w:val="002C7315"/>
    <w:rsid w:val="002C7BDA"/>
    <w:rsid w:val="002C7C08"/>
    <w:rsid w:val="002D0379"/>
    <w:rsid w:val="002D0C83"/>
    <w:rsid w:val="002D1871"/>
    <w:rsid w:val="002D1D75"/>
    <w:rsid w:val="002D1FE0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19E8"/>
    <w:rsid w:val="002E250D"/>
    <w:rsid w:val="002E277C"/>
    <w:rsid w:val="002E27F5"/>
    <w:rsid w:val="002E30E1"/>
    <w:rsid w:val="002E323A"/>
    <w:rsid w:val="002E32D2"/>
    <w:rsid w:val="002E4651"/>
    <w:rsid w:val="002E57A0"/>
    <w:rsid w:val="002E584D"/>
    <w:rsid w:val="002E70F0"/>
    <w:rsid w:val="002E7143"/>
    <w:rsid w:val="002E7DB1"/>
    <w:rsid w:val="002F0B55"/>
    <w:rsid w:val="002F125D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04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4D4F"/>
    <w:rsid w:val="00305640"/>
    <w:rsid w:val="00305E52"/>
    <w:rsid w:val="0030626D"/>
    <w:rsid w:val="003063EE"/>
    <w:rsid w:val="003076B8"/>
    <w:rsid w:val="00307B89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4B18"/>
    <w:rsid w:val="00315837"/>
    <w:rsid w:val="0031584B"/>
    <w:rsid w:val="00315AC7"/>
    <w:rsid w:val="00316682"/>
    <w:rsid w:val="00316CEE"/>
    <w:rsid w:val="00317BD9"/>
    <w:rsid w:val="00317C52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49A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1D1A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0E41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C61"/>
    <w:rsid w:val="00384F20"/>
    <w:rsid w:val="00384FC6"/>
    <w:rsid w:val="00385928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EB3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2E1"/>
    <w:rsid w:val="003D7C24"/>
    <w:rsid w:val="003E10AC"/>
    <w:rsid w:val="003E146B"/>
    <w:rsid w:val="003E21C5"/>
    <w:rsid w:val="003E2DE6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3F7C4E"/>
    <w:rsid w:val="00400448"/>
    <w:rsid w:val="00400A8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5D55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CDD"/>
    <w:rsid w:val="00425FF8"/>
    <w:rsid w:val="00426364"/>
    <w:rsid w:val="004270F4"/>
    <w:rsid w:val="00427A0B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1049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416E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18D0"/>
    <w:rsid w:val="004733C6"/>
    <w:rsid w:val="0047380E"/>
    <w:rsid w:val="00473A15"/>
    <w:rsid w:val="00474234"/>
    <w:rsid w:val="00475809"/>
    <w:rsid w:val="00476647"/>
    <w:rsid w:val="00477088"/>
    <w:rsid w:val="0048019D"/>
    <w:rsid w:val="0048091A"/>
    <w:rsid w:val="00480E8F"/>
    <w:rsid w:val="00483371"/>
    <w:rsid w:val="004849B3"/>
    <w:rsid w:val="004856B7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CC0"/>
    <w:rsid w:val="00494DEC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708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4C92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17E"/>
    <w:rsid w:val="004C3D30"/>
    <w:rsid w:val="004C446F"/>
    <w:rsid w:val="004C6090"/>
    <w:rsid w:val="004C64A2"/>
    <w:rsid w:val="004C6752"/>
    <w:rsid w:val="004C67F4"/>
    <w:rsid w:val="004C685F"/>
    <w:rsid w:val="004C6B73"/>
    <w:rsid w:val="004C7427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2AF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2F7B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587"/>
    <w:rsid w:val="00513685"/>
    <w:rsid w:val="005136DD"/>
    <w:rsid w:val="005136F7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4D31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BF7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5DC3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3FFA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A43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D8E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5A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17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CB5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28"/>
    <w:rsid w:val="005F5133"/>
    <w:rsid w:val="005F539F"/>
    <w:rsid w:val="005F6A54"/>
    <w:rsid w:val="005F76C2"/>
    <w:rsid w:val="006005EF"/>
    <w:rsid w:val="006016B5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099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9"/>
    <w:rsid w:val="00621E1D"/>
    <w:rsid w:val="00623403"/>
    <w:rsid w:val="006235D8"/>
    <w:rsid w:val="00623621"/>
    <w:rsid w:val="00623BAA"/>
    <w:rsid w:val="00623F36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19A"/>
    <w:rsid w:val="0063620F"/>
    <w:rsid w:val="00636912"/>
    <w:rsid w:val="00636D9B"/>
    <w:rsid w:val="00637BEF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811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2BE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B2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544"/>
    <w:rsid w:val="006B08BB"/>
    <w:rsid w:val="006B10A8"/>
    <w:rsid w:val="006B1298"/>
    <w:rsid w:val="006B165E"/>
    <w:rsid w:val="006B27C8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1AF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28E"/>
    <w:rsid w:val="006D3893"/>
    <w:rsid w:val="006D39CA"/>
    <w:rsid w:val="006D3C48"/>
    <w:rsid w:val="006D49AE"/>
    <w:rsid w:val="006D4A81"/>
    <w:rsid w:val="006D519E"/>
    <w:rsid w:val="006D5F4F"/>
    <w:rsid w:val="006D6484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96B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2CAB"/>
    <w:rsid w:val="00713BFB"/>
    <w:rsid w:val="007153C1"/>
    <w:rsid w:val="0071588F"/>
    <w:rsid w:val="00715A98"/>
    <w:rsid w:val="00715CCF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2E"/>
    <w:rsid w:val="00746DD7"/>
    <w:rsid w:val="00747AA9"/>
    <w:rsid w:val="007504A4"/>
    <w:rsid w:val="00750CBD"/>
    <w:rsid w:val="00751BE2"/>
    <w:rsid w:val="00751DFB"/>
    <w:rsid w:val="00752FD1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709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477"/>
    <w:rsid w:val="00787B15"/>
    <w:rsid w:val="007908F8"/>
    <w:rsid w:val="00790B94"/>
    <w:rsid w:val="0079100A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1A2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D76F1"/>
    <w:rsid w:val="007E02D5"/>
    <w:rsid w:val="007E07C0"/>
    <w:rsid w:val="007E0E05"/>
    <w:rsid w:val="007E16E0"/>
    <w:rsid w:val="007E33A7"/>
    <w:rsid w:val="007E372E"/>
    <w:rsid w:val="007E49AB"/>
    <w:rsid w:val="007E4BF8"/>
    <w:rsid w:val="007E582F"/>
    <w:rsid w:val="007E62C2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5910"/>
    <w:rsid w:val="00886162"/>
    <w:rsid w:val="008867DA"/>
    <w:rsid w:val="00887338"/>
    <w:rsid w:val="00887E4D"/>
    <w:rsid w:val="00887E87"/>
    <w:rsid w:val="00890BAB"/>
    <w:rsid w:val="00890CFA"/>
    <w:rsid w:val="0089198E"/>
    <w:rsid w:val="00892226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0CB"/>
    <w:rsid w:val="008A058F"/>
    <w:rsid w:val="008A1752"/>
    <w:rsid w:val="008A202F"/>
    <w:rsid w:val="008A26D5"/>
    <w:rsid w:val="008A2B20"/>
    <w:rsid w:val="008A30B9"/>
    <w:rsid w:val="008A388F"/>
    <w:rsid w:val="008A393C"/>
    <w:rsid w:val="008A3B5C"/>
    <w:rsid w:val="008A3BC5"/>
    <w:rsid w:val="008A401A"/>
    <w:rsid w:val="008A418C"/>
    <w:rsid w:val="008A48F3"/>
    <w:rsid w:val="008A6C11"/>
    <w:rsid w:val="008A7022"/>
    <w:rsid w:val="008A78AF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3D3F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AE2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3FF9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5B2"/>
    <w:rsid w:val="008E3F85"/>
    <w:rsid w:val="008E41EB"/>
    <w:rsid w:val="008E4BD5"/>
    <w:rsid w:val="008E4E94"/>
    <w:rsid w:val="008E58F8"/>
    <w:rsid w:val="008E5AD6"/>
    <w:rsid w:val="008E5F7C"/>
    <w:rsid w:val="008E627D"/>
    <w:rsid w:val="008E6658"/>
    <w:rsid w:val="008E6B2B"/>
    <w:rsid w:val="008E6B3F"/>
    <w:rsid w:val="008E70C2"/>
    <w:rsid w:val="008E7155"/>
    <w:rsid w:val="008E71B5"/>
    <w:rsid w:val="008E71DB"/>
    <w:rsid w:val="008E7361"/>
    <w:rsid w:val="008E7C39"/>
    <w:rsid w:val="008E7FD2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8F7EBF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6788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8AD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3ED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C4"/>
    <w:rsid w:val="00947AFB"/>
    <w:rsid w:val="00947E2F"/>
    <w:rsid w:val="00950DE0"/>
    <w:rsid w:val="0095137A"/>
    <w:rsid w:val="00951637"/>
    <w:rsid w:val="00951D56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CB8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AB9"/>
    <w:rsid w:val="0098532E"/>
    <w:rsid w:val="00985C94"/>
    <w:rsid w:val="00985D50"/>
    <w:rsid w:val="00985FE2"/>
    <w:rsid w:val="009860DE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4FB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677F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0468"/>
    <w:rsid w:val="00A210E6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D29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23E0"/>
    <w:rsid w:val="00AF3060"/>
    <w:rsid w:val="00AF34DD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8AE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144"/>
    <w:rsid w:val="00B12156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B91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3F2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B57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31DF"/>
    <w:rsid w:val="00B84A10"/>
    <w:rsid w:val="00B84ABE"/>
    <w:rsid w:val="00B84CF7"/>
    <w:rsid w:val="00B8518D"/>
    <w:rsid w:val="00B85A4B"/>
    <w:rsid w:val="00B85E51"/>
    <w:rsid w:val="00B85FA5"/>
    <w:rsid w:val="00B8657D"/>
    <w:rsid w:val="00B908D7"/>
    <w:rsid w:val="00B90B45"/>
    <w:rsid w:val="00B90CB8"/>
    <w:rsid w:val="00B91236"/>
    <w:rsid w:val="00B9286B"/>
    <w:rsid w:val="00B93B66"/>
    <w:rsid w:val="00B93DD6"/>
    <w:rsid w:val="00B942FE"/>
    <w:rsid w:val="00B9550C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706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244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14F6"/>
    <w:rsid w:val="00BD1D08"/>
    <w:rsid w:val="00BD225E"/>
    <w:rsid w:val="00BD2660"/>
    <w:rsid w:val="00BD311F"/>
    <w:rsid w:val="00BD41D8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AE3"/>
    <w:rsid w:val="00BF0FE3"/>
    <w:rsid w:val="00BF1517"/>
    <w:rsid w:val="00BF3055"/>
    <w:rsid w:val="00BF3B09"/>
    <w:rsid w:val="00BF4E0D"/>
    <w:rsid w:val="00BF5A48"/>
    <w:rsid w:val="00BF5D1F"/>
    <w:rsid w:val="00BF66D7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1B4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CA5"/>
    <w:rsid w:val="00C15D15"/>
    <w:rsid w:val="00C15E84"/>
    <w:rsid w:val="00C16749"/>
    <w:rsid w:val="00C16AC3"/>
    <w:rsid w:val="00C17DCF"/>
    <w:rsid w:val="00C200E5"/>
    <w:rsid w:val="00C205EF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27A05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2F6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2B3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7DF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596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1B8"/>
    <w:rsid w:val="00CB5592"/>
    <w:rsid w:val="00CB55A5"/>
    <w:rsid w:val="00CB6706"/>
    <w:rsid w:val="00CB78A4"/>
    <w:rsid w:val="00CB7A74"/>
    <w:rsid w:val="00CC0061"/>
    <w:rsid w:val="00CC0188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1C38"/>
    <w:rsid w:val="00CE1E15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2D5F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41A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B9E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6DA"/>
    <w:rsid w:val="00D34BA4"/>
    <w:rsid w:val="00D34DF8"/>
    <w:rsid w:val="00D35688"/>
    <w:rsid w:val="00D35FE9"/>
    <w:rsid w:val="00D3742D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18D0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7CC"/>
    <w:rsid w:val="00D61960"/>
    <w:rsid w:val="00D62609"/>
    <w:rsid w:val="00D627B7"/>
    <w:rsid w:val="00D62CDA"/>
    <w:rsid w:val="00D62D61"/>
    <w:rsid w:val="00D62DAB"/>
    <w:rsid w:val="00D62DBC"/>
    <w:rsid w:val="00D630BC"/>
    <w:rsid w:val="00D64130"/>
    <w:rsid w:val="00D64A4E"/>
    <w:rsid w:val="00D64B13"/>
    <w:rsid w:val="00D64FC1"/>
    <w:rsid w:val="00D65128"/>
    <w:rsid w:val="00D65B46"/>
    <w:rsid w:val="00D66502"/>
    <w:rsid w:val="00D665CB"/>
    <w:rsid w:val="00D666BE"/>
    <w:rsid w:val="00D66C0D"/>
    <w:rsid w:val="00D67A2B"/>
    <w:rsid w:val="00D67C89"/>
    <w:rsid w:val="00D67FCA"/>
    <w:rsid w:val="00D70ABC"/>
    <w:rsid w:val="00D70D32"/>
    <w:rsid w:val="00D7287C"/>
    <w:rsid w:val="00D73E62"/>
    <w:rsid w:val="00D7473E"/>
    <w:rsid w:val="00D749C0"/>
    <w:rsid w:val="00D74C66"/>
    <w:rsid w:val="00D7672A"/>
    <w:rsid w:val="00D7682A"/>
    <w:rsid w:val="00D76A0B"/>
    <w:rsid w:val="00D76A7E"/>
    <w:rsid w:val="00D778F2"/>
    <w:rsid w:val="00D77C28"/>
    <w:rsid w:val="00D77CA7"/>
    <w:rsid w:val="00D80ABC"/>
    <w:rsid w:val="00D80DC1"/>
    <w:rsid w:val="00D81273"/>
    <w:rsid w:val="00D81BE4"/>
    <w:rsid w:val="00D82004"/>
    <w:rsid w:val="00D82C04"/>
    <w:rsid w:val="00D8395C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020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E0A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05DD"/>
    <w:rsid w:val="00DC1472"/>
    <w:rsid w:val="00DC1550"/>
    <w:rsid w:val="00DC1FCA"/>
    <w:rsid w:val="00DC26F9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95A"/>
    <w:rsid w:val="00E01C6B"/>
    <w:rsid w:val="00E039D3"/>
    <w:rsid w:val="00E0427D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16CEE"/>
    <w:rsid w:val="00E17C99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527"/>
    <w:rsid w:val="00E36886"/>
    <w:rsid w:val="00E36D28"/>
    <w:rsid w:val="00E3745F"/>
    <w:rsid w:val="00E40658"/>
    <w:rsid w:val="00E409F2"/>
    <w:rsid w:val="00E41C93"/>
    <w:rsid w:val="00E42301"/>
    <w:rsid w:val="00E42486"/>
    <w:rsid w:val="00E426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0869"/>
    <w:rsid w:val="00E52465"/>
    <w:rsid w:val="00E52C9B"/>
    <w:rsid w:val="00E52C9D"/>
    <w:rsid w:val="00E547F8"/>
    <w:rsid w:val="00E54AAD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3C23"/>
    <w:rsid w:val="00E8454D"/>
    <w:rsid w:val="00E84AB2"/>
    <w:rsid w:val="00E84C25"/>
    <w:rsid w:val="00E84F84"/>
    <w:rsid w:val="00E851FA"/>
    <w:rsid w:val="00E85423"/>
    <w:rsid w:val="00E85662"/>
    <w:rsid w:val="00E859B5"/>
    <w:rsid w:val="00E860ED"/>
    <w:rsid w:val="00E86B58"/>
    <w:rsid w:val="00E86FEA"/>
    <w:rsid w:val="00E8700D"/>
    <w:rsid w:val="00E90BF2"/>
    <w:rsid w:val="00E911E0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8A1"/>
    <w:rsid w:val="00EF3C19"/>
    <w:rsid w:val="00EF3C59"/>
    <w:rsid w:val="00EF3FF5"/>
    <w:rsid w:val="00EF497C"/>
    <w:rsid w:val="00EF4BD9"/>
    <w:rsid w:val="00EF5203"/>
    <w:rsid w:val="00EF6382"/>
    <w:rsid w:val="00EF653A"/>
    <w:rsid w:val="00EF6E0C"/>
    <w:rsid w:val="00EF775E"/>
    <w:rsid w:val="00EF795E"/>
    <w:rsid w:val="00EF7EA5"/>
    <w:rsid w:val="00F002B4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4D4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32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814"/>
    <w:rsid w:val="00F64D6E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77F5A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71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B83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44AC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5D4"/>
    <w:rsid w:val="00FC776C"/>
    <w:rsid w:val="00FC7BC5"/>
    <w:rsid w:val="00FD0701"/>
    <w:rsid w:val="00FD07F0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Abril\Grafica%20serie%20desestacionalizada%204_202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LUGOS\Documents\Monica\INEGI\Miner&#236;a\Abril\Graficas%20anuales_4_2020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Abril\Grafica%20de%20acumulados-4_20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datos!$F$172:$G$235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datos!$J$172:$J$235</c:f>
              <c:numCache>
                <c:formatCode>0.0</c:formatCode>
                <c:ptCount val="64"/>
                <c:pt idx="0">
                  <c:v>105.650463950982</c:v>
                </c:pt>
                <c:pt idx="1">
                  <c:v>112.85152194970399</c:v>
                </c:pt>
                <c:pt idx="2">
                  <c:v>107.136765246561</c:v>
                </c:pt>
                <c:pt idx="3">
                  <c:v>104.27539513292299</c:v>
                </c:pt>
                <c:pt idx="4">
                  <c:v>100.32620928768399</c:v>
                </c:pt>
                <c:pt idx="5">
                  <c:v>109.031073451331</c:v>
                </c:pt>
                <c:pt idx="6">
                  <c:v>108.609069701827</c:v>
                </c:pt>
                <c:pt idx="7">
                  <c:v>111.997196292978</c:v>
                </c:pt>
                <c:pt idx="8">
                  <c:v>113.878283221038</c:v>
                </c:pt>
                <c:pt idx="9">
                  <c:v>110.366804545036</c:v>
                </c:pt>
                <c:pt idx="10">
                  <c:v>108.616318954915</c:v>
                </c:pt>
                <c:pt idx="11">
                  <c:v>103.66057563577699</c:v>
                </c:pt>
                <c:pt idx="12">
                  <c:v>104.288801631279</c:v>
                </c:pt>
                <c:pt idx="13">
                  <c:v>103.601663495517</c:v>
                </c:pt>
                <c:pt idx="14">
                  <c:v>93.513460638908299</c:v>
                </c:pt>
                <c:pt idx="15">
                  <c:v>101.867523091295</c:v>
                </c:pt>
                <c:pt idx="16">
                  <c:v>100.01169952503599</c:v>
                </c:pt>
                <c:pt idx="17">
                  <c:v>99.970795213065102</c:v>
                </c:pt>
                <c:pt idx="18">
                  <c:v>101.898735160858</c:v>
                </c:pt>
                <c:pt idx="19">
                  <c:v>99.493123437853498</c:v>
                </c:pt>
                <c:pt idx="20">
                  <c:v>99.955640117411704</c:v>
                </c:pt>
                <c:pt idx="21">
                  <c:v>99.0332580362047</c:v>
                </c:pt>
                <c:pt idx="22">
                  <c:v>103.18518060335001</c:v>
                </c:pt>
                <c:pt idx="23">
                  <c:v>95.964457123991494</c:v>
                </c:pt>
                <c:pt idx="24">
                  <c:v>97.557072647758005</c:v>
                </c:pt>
                <c:pt idx="25">
                  <c:v>95.2049840794499</c:v>
                </c:pt>
                <c:pt idx="26">
                  <c:v>93.491285823896504</c:v>
                </c:pt>
                <c:pt idx="27">
                  <c:v>93.250766109881695</c:v>
                </c:pt>
                <c:pt idx="28">
                  <c:v>93.080179701317704</c:v>
                </c:pt>
                <c:pt idx="29">
                  <c:v>96.270552732417599</c:v>
                </c:pt>
                <c:pt idx="30">
                  <c:v>92.046673859667195</c:v>
                </c:pt>
                <c:pt idx="31">
                  <c:v>95.386600263086095</c:v>
                </c:pt>
                <c:pt idx="32">
                  <c:v>92.335362599186197</c:v>
                </c:pt>
                <c:pt idx="33">
                  <c:v>91.852823004866806</c:v>
                </c:pt>
                <c:pt idx="34">
                  <c:v>90.672373319644507</c:v>
                </c:pt>
                <c:pt idx="35">
                  <c:v>93.322832758452606</c:v>
                </c:pt>
                <c:pt idx="36">
                  <c:v>90.274198347871405</c:v>
                </c:pt>
                <c:pt idx="37">
                  <c:v>87.295518421310405</c:v>
                </c:pt>
                <c:pt idx="38">
                  <c:v>93.019358900649195</c:v>
                </c:pt>
                <c:pt idx="39">
                  <c:v>94.702655113779798</c:v>
                </c:pt>
                <c:pt idx="40">
                  <c:v>91.180974236813597</c:v>
                </c:pt>
                <c:pt idx="41">
                  <c:v>87.986486393315005</c:v>
                </c:pt>
                <c:pt idx="42">
                  <c:v>88.593466030192204</c:v>
                </c:pt>
                <c:pt idx="43">
                  <c:v>85.915066456066199</c:v>
                </c:pt>
                <c:pt idx="44">
                  <c:v>88.967450385916493</c:v>
                </c:pt>
                <c:pt idx="45">
                  <c:v>86.966425676267207</c:v>
                </c:pt>
                <c:pt idx="46">
                  <c:v>87.367524340480102</c:v>
                </c:pt>
                <c:pt idx="47">
                  <c:v>87.723022887508506</c:v>
                </c:pt>
                <c:pt idx="48">
                  <c:v>84.440309181536406</c:v>
                </c:pt>
                <c:pt idx="49">
                  <c:v>82.704257382857307</c:v>
                </c:pt>
                <c:pt idx="50">
                  <c:v>85.503324104268401</c:v>
                </c:pt>
                <c:pt idx="51">
                  <c:v>82.065848496357006</c:v>
                </c:pt>
                <c:pt idx="52">
                  <c:v>81.2952998089511</c:v>
                </c:pt>
                <c:pt idx="53">
                  <c:v>80.445483747148899</c:v>
                </c:pt>
                <c:pt idx="54">
                  <c:v>82.423812913150201</c:v>
                </c:pt>
                <c:pt idx="55">
                  <c:v>85.826087409979195</c:v>
                </c:pt>
                <c:pt idx="56">
                  <c:v>81.225300049104206</c:v>
                </c:pt>
                <c:pt idx="57">
                  <c:v>78.577037395758495</c:v>
                </c:pt>
                <c:pt idx="58">
                  <c:v>84.966340774047694</c:v>
                </c:pt>
                <c:pt idx="59">
                  <c:v>83.595572269449903</c:v>
                </c:pt>
                <c:pt idx="60">
                  <c:v>86.017863114376794</c:v>
                </c:pt>
                <c:pt idx="61">
                  <c:v>85.375025699845295</c:v>
                </c:pt>
                <c:pt idx="62">
                  <c:v>81.1687104331168</c:v>
                </c:pt>
                <c:pt idx="63">
                  <c:v>61.401088757021199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4D-444A-9509-149ED953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144095456"/>
        <c:axId val="114409467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datos!$G$172:$G$235</c:f>
              <c:strCache>
                <c:ptCount val="64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</c:strCache>
            </c:strRef>
          </c:cat>
          <c:val>
            <c:numRef>
              <c:f>datos!$K$172:$K$235</c:f>
              <c:numCache>
                <c:formatCode>0.0</c:formatCode>
                <c:ptCount val="64"/>
                <c:pt idx="0">
                  <c:v>105.541519800855</c:v>
                </c:pt>
                <c:pt idx="1">
                  <c:v>105.951131606682</c:v>
                </c:pt>
                <c:pt idx="2">
                  <c:v>106.157643831237</c:v>
                </c:pt>
                <c:pt idx="3">
                  <c:v>106.582295700698</c:v>
                </c:pt>
                <c:pt idx="4">
                  <c:v>107.418395958188</c:v>
                </c:pt>
                <c:pt idx="5">
                  <c:v>108.61515219195201</c:v>
                </c:pt>
                <c:pt idx="6">
                  <c:v>109.839603343224</c:v>
                </c:pt>
                <c:pt idx="7">
                  <c:v>110.629987911776</c:v>
                </c:pt>
                <c:pt idx="8">
                  <c:v>110.621423040023</c:v>
                </c:pt>
                <c:pt idx="9">
                  <c:v>109.685847788838</c:v>
                </c:pt>
                <c:pt idx="10">
                  <c:v>108.069713541041</c:v>
                </c:pt>
                <c:pt idx="11">
                  <c:v>106.21415127176699</c:v>
                </c:pt>
                <c:pt idx="12">
                  <c:v>104.39699945553799</c:v>
                </c:pt>
                <c:pt idx="13">
                  <c:v>102.92857354992201</c:v>
                </c:pt>
                <c:pt idx="14">
                  <c:v>101.93478284497699</c:v>
                </c:pt>
                <c:pt idx="15">
                  <c:v>101.301002971849</c:v>
                </c:pt>
                <c:pt idx="16">
                  <c:v>100.895005190566</c:v>
                </c:pt>
                <c:pt idx="17">
                  <c:v>100.630608182304</c:v>
                </c:pt>
                <c:pt idx="18">
                  <c:v>100.37145621437099</c:v>
                </c:pt>
                <c:pt idx="19">
                  <c:v>100.075636971698</c:v>
                </c:pt>
                <c:pt idx="20">
                  <c:v>99.636252319379196</c:v>
                </c:pt>
                <c:pt idx="21">
                  <c:v>98.997689943362403</c:v>
                </c:pt>
                <c:pt idx="22">
                  <c:v>98.165649822793995</c:v>
                </c:pt>
                <c:pt idx="23">
                  <c:v>97.110835336238395</c:v>
                </c:pt>
                <c:pt idx="24">
                  <c:v>96.063888108748799</c:v>
                </c:pt>
                <c:pt idx="25">
                  <c:v>95.108572479963499</c:v>
                </c:pt>
                <c:pt idx="26">
                  <c:v>94.379626456453593</c:v>
                </c:pt>
                <c:pt idx="27">
                  <c:v>93.9975433057446</c:v>
                </c:pt>
                <c:pt idx="28">
                  <c:v>93.895478428898798</c:v>
                </c:pt>
                <c:pt idx="29">
                  <c:v>93.849522895367997</c:v>
                </c:pt>
                <c:pt idx="30">
                  <c:v>93.732982475127699</c:v>
                </c:pt>
                <c:pt idx="31">
                  <c:v>93.428646105151799</c:v>
                </c:pt>
                <c:pt idx="32">
                  <c:v>92.865891554168101</c:v>
                </c:pt>
                <c:pt idx="33">
                  <c:v>92.224473714720006</c:v>
                </c:pt>
                <c:pt idx="34">
                  <c:v>91.791876981414205</c:v>
                </c:pt>
                <c:pt idx="35">
                  <c:v>91.762935453217807</c:v>
                </c:pt>
                <c:pt idx="36">
                  <c:v>92.017818341971406</c:v>
                </c:pt>
                <c:pt idx="37">
                  <c:v>92.286597781040697</c:v>
                </c:pt>
                <c:pt idx="38">
                  <c:v>92.262107287086806</c:v>
                </c:pt>
                <c:pt idx="39">
                  <c:v>91.710814945872698</c:v>
                </c:pt>
                <c:pt idx="40">
                  <c:v>90.737940421599603</c:v>
                </c:pt>
                <c:pt idx="41">
                  <c:v>89.556060333632004</c:v>
                </c:pt>
                <c:pt idx="42">
                  <c:v>88.513838521524505</c:v>
                </c:pt>
                <c:pt idx="43">
                  <c:v>87.828934517686506</c:v>
                </c:pt>
                <c:pt idx="44">
                  <c:v>87.495322693509394</c:v>
                </c:pt>
                <c:pt idx="45">
                  <c:v>87.285983453219998</c:v>
                </c:pt>
                <c:pt idx="46">
                  <c:v>86.935821167506006</c:v>
                </c:pt>
                <c:pt idx="47">
                  <c:v>86.283479184599898</c:v>
                </c:pt>
                <c:pt idx="48">
                  <c:v>85.318959637934498</c:v>
                </c:pt>
                <c:pt idx="49">
                  <c:v>84.198898784122306</c:v>
                </c:pt>
                <c:pt idx="50">
                  <c:v>83.139721725476704</c:v>
                </c:pt>
                <c:pt idx="51">
                  <c:v>82.316457879468501</c:v>
                </c:pt>
                <c:pt idx="52">
                  <c:v>81.721903895083997</c:v>
                </c:pt>
                <c:pt idx="53">
                  <c:v>81.465054152477904</c:v>
                </c:pt>
                <c:pt idx="54">
                  <c:v>81.493596069460196</c:v>
                </c:pt>
                <c:pt idx="55">
                  <c:v>81.795959986296893</c:v>
                </c:pt>
                <c:pt idx="56">
                  <c:v>82.443318257034903</c:v>
                </c:pt>
                <c:pt idx="57">
                  <c:v>83.273582421527394</c:v>
                </c:pt>
                <c:pt idx="58">
                  <c:v>83.981760310995398</c:v>
                </c:pt>
                <c:pt idx="59">
                  <c:v>84.449202123384296</c:v>
                </c:pt>
                <c:pt idx="60">
                  <c:v>84.624966109436997</c:v>
                </c:pt>
                <c:pt idx="61">
                  <c:v>84.534045033457105</c:v>
                </c:pt>
                <c:pt idx="62">
                  <c:v>84.262676409635304</c:v>
                </c:pt>
                <c:pt idx="63">
                  <c:v>83.988566399339703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4D-444A-9509-149ED953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094280"/>
        <c:axId val="1144096240"/>
      </c:lineChart>
      <c:catAx>
        <c:axId val="11440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467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144094672"/>
        <c:scaling>
          <c:orientation val="minMax"/>
          <c:min val="5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5456"/>
        <c:crosses val="autoZero"/>
        <c:crossBetween val="between"/>
      </c:valAx>
      <c:catAx>
        <c:axId val="1144094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4096240"/>
        <c:crosses val="autoZero"/>
        <c:auto val="0"/>
        <c:lblAlgn val="ctr"/>
        <c:lblOffset val="100"/>
        <c:noMultiLvlLbl val="0"/>
      </c:catAx>
      <c:valAx>
        <c:axId val="1144096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4409428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21B-4C44-80A7-309A6C9DF0F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1B-4C44-80A7-309A6C9DF0F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21B-4C44-80A7-309A6C9DF0FE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21B-4C44-80A7-309A6C9DF0F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21B-4C44-80A7-309A6C9DF0FE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21B-4C44-80A7-309A6C9DF0FE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21B-4C44-80A7-309A6C9DF0FE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121B-4C44-80A7-309A6C9DF0FE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121B-4C44-80A7-309A6C9DF0FE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121B-4C44-80A7-309A6C9DF0FE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121B-4C44-80A7-309A6C9DF0FE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121B-4C44-80A7-309A6C9DF0FE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121B-4C44-80A7-309A6C9DF0FE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121B-4C44-80A7-309A6C9DF0FE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121B-4C44-80A7-309A6C9DF0FE}"/>
              </c:ext>
            </c:extLst>
          </c:dPt>
          <c:dPt>
            <c:idx val="1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121B-4C44-80A7-309A6C9DF0FE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121B-4C44-80A7-309A6C9DF0FE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121B-4C44-80A7-309A6C9DF0FE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121B-4C44-80A7-309A6C9DF0FE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121B-4C44-80A7-309A6C9DF0FE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121B-4C44-80A7-309A6C9DF0FE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121B-4C44-80A7-309A6C9DF0FE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121B-4C44-80A7-309A6C9DF0FE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121B-4C44-80A7-309A6C9DF0FE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121B-4C44-80A7-309A6C9DF0FE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121B-4C44-80A7-309A6C9DF0FE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121B-4C44-80A7-309A6C9DF0FE}"/>
              </c:ext>
            </c:extLst>
          </c:dPt>
          <c:dPt>
            <c:idx val="2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121B-4C44-80A7-309A6C9DF0FE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121B-4C44-80A7-309A6C9DF0FE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121B-4C44-80A7-309A6C9DF0FE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121B-4C44-80A7-309A6C9DF0FE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121B-4C44-80A7-309A6C9DF0FE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121B-4C44-80A7-309A6C9DF0FE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121B-4C44-80A7-309A6C9DF0FE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121B-4C44-80A7-309A6C9DF0FE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121B-4C44-80A7-309A6C9DF0FE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121B-4C44-80A7-309A6C9DF0FE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121B-4C44-80A7-309A6C9DF0FE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121B-4C44-80A7-309A6C9DF0FE}"/>
              </c:ext>
            </c:extLst>
          </c:dPt>
          <c:dPt>
            <c:idx val="3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121B-4C44-80A7-309A6C9DF0FE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121B-4C44-80A7-309A6C9DF0FE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121B-4C44-80A7-309A6C9DF0FE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121B-4C44-80A7-309A6C9DF0FE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121B-4C44-80A7-309A6C9DF0FE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121B-4C44-80A7-309A6C9DF0FE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121B-4C44-80A7-309A6C9DF0FE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121B-4C44-80A7-309A6C9DF0FE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121B-4C44-80A7-309A6C9DF0FE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121B-4C44-80A7-309A6C9DF0FE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121B-4C44-80A7-309A6C9DF0FE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121B-4C44-80A7-309A6C9DF0FE}"/>
              </c:ext>
            </c:extLst>
          </c:dPt>
          <c:dPt>
            <c:idx val="5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121B-4C44-80A7-309A6C9DF0FE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121B-4C44-80A7-309A6C9DF0FE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121B-4C44-80A7-309A6C9DF0FE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121B-4C44-80A7-309A6C9DF0FE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121B-4C44-80A7-309A6C9DF0FE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121B-4C44-80A7-309A6C9DF0FE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121B-4C44-80A7-309A6C9DF0FE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121B-4C44-80A7-309A6C9DF0FE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121B-4C44-80A7-309A6C9DF0FE}"/>
              </c:ext>
            </c:extLst>
          </c:dPt>
          <c:dPt>
            <c:idx val="6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121B-4C44-80A7-309A6C9DF0FE}"/>
              </c:ext>
            </c:extLst>
          </c:dPt>
          <c:dPt>
            <c:idx val="6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B-121B-4C44-80A7-309A6C9DF0FE}"/>
              </c:ext>
            </c:extLst>
          </c:dPt>
          <c:dPt>
            <c:idx val="6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D-121B-4C44-80A7-309A6C9DF0FE}"/>
              </c:ext>
            </c:extLst>
          </c:dPt>
          <c:dPt>
            <c:idx val="6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F-121B-4C44-80A7-309A6C9DF0FE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1B-4C44-80A7-309A6C9DF0FE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1B-4C44-80A7-309A6C9DF0FE}"/>
                </c:ext>
              </c:extLst>
            </c:dLbl>
            <c:dLbl>
              <c:idx val="2"/>
              <c:layout>
                <c:manualLayout>
                  <c:x val="-1.7091749152415845E-17"/>
                  <c:y val="1.7313081526291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1B-4C44-80A7-309A6C9DF0FE}"/>
                </c:ext>
              </c:extLst>
            </c:dLbl>
            <c:dLbl>
              <c:idx val="3"/>
              <c:layout>
                <c:manualLayout>
                  <c:x val="0"/>
                  <c:y val="1.729304165605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1B-4C44-80A7-309A6C9DF0FE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1B-4C44-80A7-309A6C9DF0FE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1B-4C44-80A7-309A6C9DF0FE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1B-4C44-80A7-309A6C9DF0FE}"/>
                </c:ext>
              </c:extLst>
            </c:dLbl>
            <c:dLbl>
              <c:idx val="7"/>
              <c:layout>
                <c:manualLayout>
                  <c:x val="-3.7291519849659387E-3"/>
                  <c:y val="2.8861512199498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1B-4C44-80A7-309A6C9DF0FE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21B-4C44-80A7-309A6C9DF0FE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21B-4C44-80A7-309A6C9DF0FE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21B-4C44-80A7-309A6C9DF0FE}"/>
                </c:ext>
              </c:extLst>
            </c:dLbl>
            <c:dLbl>
              <c:idx val="11"/>
              <c:layout>
                <c:manualLayout>
                  <c:x val="-3.418349830483169E-17"/>
                  <c:y val="2.88587794899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21B-4C44-80A7-309A6C9DF0FE}"/>
                </c:ext>
              </c:extLst>
            </c:dLbl>
            <c:dLbl>
              <c:idx val="12"/>
              <c:layout>
                <c:manualLayout>
                  <c:x val="0"/>
                  <c:y val="-5.78423527172014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21B-4C44-80A7-309A6C9DF0FE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21B-4C44-80A7-309A6C9DF0FE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21B-4C44-80A7-309A6C9DF0FE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21B-4C44-80A7-309A6C9DF0FE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21B-4C44-80A7-309A6C9DF0FE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21B-4C44-80A7-309A6C9DF0FE}"/>
                </c:ext>
              </c:extLst>
            </c:dLbl>
            <c:dLbl>
              <c:idx val="19"/>
              <c:layout>
                <c:manualLayout>
                  <c:x val="-3.7291519849660068E-3"/>
                  <c:y val="2.8839650522881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21B-4C44-80A7-309A6C9DF0FE}"/>
                </c:ext>
              </c:extLst>
            </c:dLbl>
            <c:dLbl>
              <c:idx val="20"/>
              <c:layout>
                <c:manualLayout>
                  <c:x val="0"/>
                  <c:y val="-5.84298852762974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21B-4C44-80A7-309A6C9DF0FE}"/>
                </c:ext>
              </c:extLst>
            </c:dLbl>
            <c:dLbl>
              <c:idx val="21"/>
              <c:layout>
                <c:manualLayout>
                  <c:x val="0"/>
                  <c:y val="2.8882462972923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121B-4C44-80A7-309A6C9DF0FE}"/>
                </c:ext>
              </c:extLst>
            </c:dLbl>
            <c:dLbl>
              <c:idx val="22"/>
              <c:layout>
                <c:manualLayout>
                  <c:x val="-6.8366996609663381E-17"/>
                  <c:y val="2.31373965384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121B-4C44-80A7-309A6C9DF0FE}"/>
                </c:ext>
              </c:extLst>
            </c:dLbl>
            <c:dLbl>
              <c:idx val="24"/>
              <c:layout>
                <c:manualLayout>
                  <c:x val="-6.8366996609663381E-17"/>
                  <c:y val="2.890250284315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121B-4C44-80A7-309A6C9DF0FE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121B-4C44-80A7-309A6C9DF0FE}"/>
                </c:ext>
              </c:extLst>
            </c:dLbl>
            <c:dLbl>
              <c:idx val="28"/>
              <c:layout>
                <c:manualLayout>
                  <c:x val="0"/>
                  <c:y val="2.8732619397774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121B-4C44-80A7-309A6C9DF0FE}"/>
                </c:ext>
              </c:extLst>
            </c:dLbl>
            <c:dLbl>
              <c:idx val="29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121B-4C44-80A7-309A6C9DF0FE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121B-4C44-80A7-309A6C9DF0FE}"/>
                </c:ext>
              </c:extLst>
            </c:dLbl>
            <c:dLbl>
              <c:idx val="32"/>
              <c:layout>
                <c:manualLayout>
                  <c:x val="-6.8366996609663381E-17"/>
                  <c:y val="-5.78423527172014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121B-4C44-80A7-309A6C9DF0FE}"/>
                </c:ext>
              </c:extLst>
            </c:dLbl>
            <c:dLbl>
              <c:idx val="33"/>
              <c:layout>
                <c:manualLayout>
                  <c:x val="0"/>
                  <c:y val="2.890204739156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121B-4C44-80A7-309A6C9DF0FE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121B-4C44-80A7-309A6C9DF0FE}"/>
                </c:ext>
              </c:extLst>
            </c:dLbl>
            <c:dLbl>
              <c:idx val="36"/>
              <c:layout>
                <c:manualLayout>
                  <c:x val="-6.8366996609663381E-17"/>
                  <c:y val="2.8841927780862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121B-4C44-80A7-309A6C9DF0FE}"/>
                </c:ext>
              </c:extLst>
            </c:dLbl>
            <c:dLbl>
              <c:idx val="37"/>
              <c:layout>
                <c:manualLayout>
                  <c:x val="4.1511000415110008E-3"/>
                  <c:y val="5.7455124096184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121B-4C44-80A7-309A6C9DF0FE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121B-4C44-80A7-309A6C9DF0FE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121B-4C44-80A7-309A6C9DF0FE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121B-4C44-80A7-309A6C9DF0FE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121B-4C44-80A7-309A6C9DF0FE}"/>
                </c:ext>
              </c:extLst>
            </c:dLbl>
            <c:dLbl>
              <c:idx val="44"/>
              <c:layout>
                <c:manualLayout>
                  <c:x val="0"/>
                  <c:y val="2.3137396538476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121B-4C44-80A7-309A6C9DF0FE}"/>
                </c:ext>
              </c:extLst>
            </c:dLbl>
            <c:dLbl>
              <c:idx val="46"/>
              <c:layout>
                <c:manualLayout>
                  <c:x val="0"/>
                  <c:y val="1.156847054344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121B-4C44-80A7-309A6C9DF0FE}"/>
                </c:ext>
              </c:extLst>
            </c:dLbl>
            <c:dLbl>
              <c:idx val="47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121B-4C44-80A7-309A6C9DF0FE}"/>
                </c:ext>
              </c:extLst>
            </c:dLbl>
            <c:dLbl>
              <c:idx val="48"/>
              <c:layout>
                <c:manualLayout>
                  <c:x val="0"/>
                  <c:y val="-3.0022023300302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121B-4C44-80A7-309A6C9DF0FE}"/>
                </c:ext>
              </c:extLst>
            </c:dLbl>
            <c:dLbl>
              <c:idx val="49"/>
              <c:layout>
                <c:manualLayout>
                  <c:x val="-1.3673399321932676E-16"/>
                  <c:y val="2.3074088766605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121B-4C44-80A7-309A6C9DF0FE}"/>
                </c:ext>
              </c:extLst>
            </c:dLbl>
            <c:dLbl>
              <c:idx val="51"/>
              <c:layout>
                <c:manualLayout>
                  <c:x val="4.1511000415110008E-3"/>
                  <c:y val="5.10800894899235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121B-4C44-80A7-309A6C9DF0FE}"/>
                </c:ext>
              </c:extLst>
            </c:dLbl>
            <c:dLbl>
              <c:idx val="52"/>
              <c:layout>
                <c:manualLayout>
                  <c:x val="-1.3673399321932676E-16"/>
                  <c:y val="2.31373965384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121B-4C44-80A7-309A6C9DF0FE}"/>
                </c:ext>
              </c:extLst>
            </c:dLbl>
            <c:dLbl>
              <c:idx val="53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121B-4C44-80A7-309A6C9DF0FE}"/>
                </c:ext>
              </c:extLst>
            </c:dLbl>
            <c:dLbl>
              <c:idx val="54"/>
              <c:layout>
                <c:manualLayout>
                  <c:x val="-1.3673399321932676E-16"/>
                  <c:y val="2.8921631810197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121B-4C44-80A7-309A6C9DF0FE}"/>
                </c:ext>
              </c:extLst>
            </c:dLbl>
            <c:dLbl>
              <c:idx val="56"/>
              <c:layout>
                <c:manualLayout>
                  <c:x val="0"/>
                  <c:y val="2.892163181019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121B-4C44-80A7-309A6C9DF0FE}"/>
                </c:ext>
              </c:extLst>
            </c:dLbl>
            <c:dLbl>
              <c:idx val="57"/>
              <c:layout>
                <c:manualLayout>
                  <c:x val="4.1511000415110008E-3"/>
                  <c:y val="1.2670755401694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3-121B-4C44-80A7-309A6C9DF0FE}"/>
                </c:ext>
              </c:extLst>
            </c:dLbl>
            <c:dLbl>
              <c:idx val="58"/>
              <c:layout>
                <c:manualLayout>
                  <c:x val="0"/>
                  <c:y val="1.7352705815160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121B-4C44-80A7-309A6C9DF0FE}"/>
                </c:ext>
              </c:extLst>
            </c:dLbl>
            <c:dLbl>
              <c:idx val="59"/>
              <c:layout>
                <c:manualLayout>
                  <c:x val="4.1511000415110008E-3"/>
                  <c:y val="1.900538485904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7-121B-4C44-80A7-309A6C9DF0FE}"/>
                </c:ext>
              </c:extLst>
            </c:dLbl>
            <c:dLbl>
              <c:idx val="60"/>
              <c:layout>
                <c:manualLayout>
                  <c:x val="0"/>
                  <c:y val="2.8921176358600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121B-4C44-80A7-309A6C9DF0FE}"/>
                </c:ext>
              </c:extLst>
            </c:dLbl>
            <c:dLbl>
              <c:idx val="63"/>
              <c:layout>
                <c:manualLayout>
                  <c:x val="-1.5220524323411199E-16"/>
                  <c:y val="6.33512828634791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F-121B-4C44-80A7-309A6C9DF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Datos!$I$444:$J$507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Datos!$L$444:$L$507</c:f>
              <c:numCache>
                <c:formatCode>0.0_)</c:formatCode>
                <c:ptCount val="64"/>
                <c:pt idx="0">
                  <c:v>8.9120990707018599</c:v>
                </c:pt>
                <c:pt idx="1">
                  <c:v>12.791747744910499</c:v>
                </c:pt>
                <c:pt idx="2">
                  <c:v>6.0641717136899445</c:v>
                </c:pt>
                <c:pt idx="3">
                  <c:v>2.300453593723824</c:v>
                </c:pt>
                <c:pt idx="4">
                  <c:v>-1.5340028562131924</c:v>
                </c:pt>
                <c:pt idx="5">
                  <c:v>4.8963599813913312</c:v>
                </c:pt>
                <c:pt idx="6">
                  <c:v>5.9073002509776851</c:v>
                </c:pt>
                <c:pt idx="7">
                  <c:v>13.091854171712253</c:v>
                </c:pt>
                <c:pt idx="8">
                  <c:v>14.532133975486078</c:v>
                </c:pt>
                <c:pt idx="9">
                  <c:v>6.8047420886121452</c:v>
                </c:pt>
                <c:pt idx="10">
                  <c:v>3.7912120906225519</c:v>
                </c:pt>
                <c:pt idx="11">
                  <c:v>-0.93864695868863346</c:v>
                </c:pt>
                <c:pt idx="12">
                  <c:v>-1.2888370469766823</c:v>
                </c:pt>
                <c:pt idx="13">
                  <c:v>-8.1964853414289767</c:v>
                </c:pt>
                <c:pt idx="14">
                  <c:v>-12.715807292016404</c:v>
                </c:pt>
                <c:pt idx="15">
                  <c:v>-2.3091468879677794</c:v>
                </c:pt>
                <c:pt idx="16">
                  <c:v>-0.31348713848656296</c:v>
                </c:pt>
                <c:pt idx="17">
                  <c:v>-8.3098129289813869</c:v>
                </c:pt>
                <c:pt idx="18">
                  <c:v>-6.1784292595373564</c:v>
                </c:pt>
                <c:pt idx="19">
                  <c:v>-11.164630248791759</c:v>
                </c:pt>
                <c:pt idx="20">
                  <c:v>-12.225898309866876</c:v>
                </c:pt>
                <c:pt idx="21">
                  <c:v>-10.268981289755983</c:v>
                </c:pt>
                <c:pt idx="22">
                  <c:v>-5.0002968281583726</c:v>
                </c:pt>
                <c:pt idx="23">
                  <c:v>-7.4243447565125162</c:v>
                </c:pt>
                <c:pt idx="24">
                  <c:v>-6.4548914919183131</c:v>
                </c:pt>
                <c:pt idx="25">
                  <c:v>-8.1047727736827682</c:v>
                </c:pt>
                <c:pt idx="26">
                  <c:v>-2.3712965877094622E-2</c:v>
                </c:pt>
                <c:pt idx="27">
                  <c:v>-8.458787177627606</c:v>
                </c:pt>
                <c:pt idx="28">
                  <c:v>-6.9307089636879109</c:v>
                </c:pt>
                <c:pt idx="29">
                  <c:v>-3.7013234442731746</c:v>
                </c:pt>
                <c:pt idx="30">
                  <c:v>-9.668482425849815</c:v>
                </c:pt>
                <c:pt idx="31">
                  <c:v>-4.1274442221451269</c:v>
                </c:pt>
                <c:pt idx="32">
                  <c:v>-7.6236593645685611</c:v>
                </c:pt>
                <c:pt idx="33">
                  <c:v>-7.2505289371706434</c:v>
                </c:pt>
                <c:pt idx="34">
                  <c:v>-12.126554618153431</c:v>
                </c:pt>
                <c:pt idx="35">
                  <c:v>-2.7527112065311434</c:v>
                </c:pt>
                <c:pt idx="36">
                  <c:v>-7.4652448071933524</c:v>
                </c:pt>
                <c:pt idx="37">
                  <c:v>-8.3078272998175553</c:v>
                </c:pt>
                <c:pt idx="38">
                  <c:v>-0.50478172279740363</c:v>
                </c:pt>
                <c:pt idx="39">
                  <c:v>1.5569727354167522</c:v>
                </c:pt>
                <c:pt idx="40">
                  <c:v>-2.0403972903774057</c:v>
                </c:pt>
                <c:pt idx="41">
                  <c:v>-8.6049847061001294</c:v>
                </c:pt>
                <c:pt idx="42">
                  <c:v>-3.7515835007136631</c:v>
                </c:pt>
                <c:pt idx="43">
                  <c:v>-9.929627202244788</c:v>
                </c:pt>
                <c:pt idx="44">
                  <c:v>-3.6474781908739566</c:v>
                </c:pt>
                <c:pt idx="45">
                  <c:v>-5.319811812796102</c:v>
                </c:pt>
                <c:pt idx="46">
                  <c:v>-3.6448246121383887</c:v>
                </c:pt>
                <c:pt idx="47">
                  <c:v>-6.0004713802870535</c:v>
                </c:pt>
                <c:pt idx="48">
                  <c:v>-6.4624103820386427</c:v>
                </c:pt>
                <c:pt idx="49">
                  <c:v>-5.2594464429370849</c:v>
                </c:pt>
                <c:pt idx="50">
                  <c:v>-8.0800758951783518</c:v>
                </c:pt>
                <c:pt idx="51">
                  <c:v>-13.343666660919268</c:v>
                </c:pt>
                <c:pt idx="52">
                  <c:v>-10.841817068314713</c:v>
                </c:pt>
                <c:pt idx="53">
                  <c:v>-8.5706373277101946</c:v>
                </c:pt>
                <c:pt idx="54">
                  <c:v>-6.9640046760778231</c:v>
                </c:pt>
                <c:pt idx="55">
                  <c:v>-0.10356628907748698</c:v>
                </c:pt>
                <c:pt idx="56">
                  <c:v>-8.7022279532896061</c:v>
                </c:pt>
                <c:pt idx="57">
                  <c:v>-9.6466978092651932</c:v>
                </c:pt>
                <c:pt idx="58">
                  <c:v>-2.7483708443823502</c:v>
                </c:pt>
                <c:pt idx="59">
                  <c:v>-4.7050939219814998</c:v>
                </c:pt>
                <c:pt idx="60">
                  <c:v>1.8682474615871418</c:v>
                </c:pt>
                <c:pt idx="61">
                  <c:v>3.2292996775539367</c:v>
                </c:pt>
                <c:pt idx="62">
                  <c:v>-5.0695264968478728</c:v>
                </c:pt>
                <c:pt idx="63">
                  <c:v>-25.180705638171936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80-121B-4C44-80A7-309A6C9DF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75380344"/>
        <c:axId val="463795320"/>
        <c:axId val="0"/>
      </c:bar3DChart>
      <c:catAx>
        <c:axId val="47538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3795320"/>
        <c:crossesAt val="0"/>
        <c:auto val="1"/>
        <c:lblAlgn val="ctr"/>
        <c:lblOffset val="100"/>
        <c:tickLblSkip val="1"/>
        <c:noMultiLvlLbl val="1"/>
      </c:catAx>
      <c:valAx>
        <c:axId val="463795320"/>
        <c:scaling>
          <c:orientation val="minMax"/>
          <c:max val="25"/>
          <c:min val="-35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380344"/>
        <c:crosses val="autoZero"/>
        <c:crossBetween val="between"/>
        <c:majorUnit val="10"/>
      </c:valAx>
      <c:spPr>
        <a:noFill/>
        <a:ln w="25400">
          <a:noFill/>
        </a:ln>
        <a:effectLst>
          <a:outerShdw dir="2700000" algn="ctr" rotWithShape="0">
            <a:srgbClr val="000000"/>
          </a:outerShdw>
        </a:effectLst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flat" cmpd="sng" algn="ctr">
      <a:solidFill>
        <a:schemeClr val="tx1"/>
      </a:solidFill>
      <a:round/>
    </a:ln>
    <a:effectLst>
      <a:outerShdw dist="12700" dir="2700000" algn="ctr" rotWithShape="0">
        <a:srgbClr val="000000"/>
      </a:outerShdw>
    </a:effectLst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3824176398871686"/>
          <c:y val="1.0605104517146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F06-4565-9C11-1DA10D84F17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F06-4565-9C11-1DA10D84F172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1F06-4565-9C11-1DA10D84F172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1F06-4565-9C11-1DA10D84F172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1F06-4565-9C11-1DA10D84F172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1F06-4565-9C11-1DA10D84F172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1F06-4565-9C11-1DA10D84F172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1F06-4565-9C11-1DA10D84F172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1F06-4565-9C11-1DA10D84F172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06-4565-9C11-1DA10D84F172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06-4565-9C11-1DA10D84F172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06-4565-9C11-1DA10D84F172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6-4565-9C11-1DA10D84F172}"/>
                </c:ext>
              </c:extLst>
            </c:dLbl>
            <c:dLbl>
              <c:idx val="4"/>
              <c:layout>
                <c:manualLayout>
                  <c:x val="-9.6969400564061448E-3"/>
                  <c:y val="3.580149130346412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6-4565-9C11-1DA10D84F172}"/>
                </c:ext>
              </c:extLst>
            </c:dLbl>
            <c:dLbl>
              <c:idx val="5"/>
              <c:layout>
                <c:manualLayout>
                  <c:x val="-8.3914510686165754E-3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6-4565-9C11-1DA10D84F172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06-4565-9C11-1DA10D84F172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F06-4565-9C11-1DA10D84F172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06-4565-9C11-1DA10D84F172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06-4565-9C11-1DA10D84F172}"/>
                </c:ext>
              </c:extLst>
            </c:dLbl>
            <c:dLbl>
              <c:idx val="10"/>
              <c:layout>
                <c:manualLayout>
                  <c:x val="-1.296718344989485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06-4565-9C11-1DA10D84F172}"/>
                </c:ext>
              </c:extLst>
            </c:dLbl>
            <c:dLbl>
              <c:idx val="11"/>
              <c:layout>
                <c:manualLayout>
                  <c:x val="-2.068143655956048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F06-4565-9C11-1DA10D84F172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Plomo</c:v>
                </c:pt>
                <c:pt idx="1">
                  <c:v>    Plata </c:v>
                </c:pt>
                <c:pt idx="2">
                  <c:v>    Azufre </c:v>
                </c:pt>
                <c:pt idx="3">
                  <c:v>    Yeso</c:v>
                </c:pt>
                <c:pt idx="4">
                  <c:v>    Zinc</c:v>
                </c:pt>
                <c:pt idx="5">
                  <c:v>    Cobre</c:v>
                </c:pt>
                <c:pt idx="6">
                  <c:v>Total</c:v>
                </c:pt>
                <c:pt idx="7">
                  <c:v>    Oro </c:v>
                </c:pt>
                <c:pt idx="8">
                  <c:v>    Fluorita</c:v>
                </c:pt>
                <c:pt idx="9">
                  <c:v>   Pellets de fierro </c:v>
                </c:pt>
                <c:pt idx="10">
                  <c:v>   Coque </c:v>
                </c:pt>
                <c:pt idx="11">
                  <c:v>   Carbón no coquizable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4.0383383941666153</c:v>
                </c:pt>
                <c:pt idx="1">
                  <c:v>0.52819357619218998</c:v>
                </c:pt>
                <c:pt idx="2">
                  <c:v>-0.76520166518801613</c:v>
                </c:pt>
                <c:pt idx="3">
                  <c:v>-1.4456449413465644</c:v>
                </c:pt>
                <c:pt idx="4">
                  <c:v>-2.4924932255938299</c:v>
                </c:pt>
                <c:pt idx="5">
                  <c:v>-3.9925067322327599</c:v>
                </c:pt>
                <c:pt idx="6">
                  <c:v>-6.0924219698592896</c:v>
                </c:pt>
                <c:pt idx="7">
                  <c:v>-10.166975881261596</c:v>
                </c:pt>
                <c:pt idx="8">
                  <c:v>-11.439794959578013</c:v>
                </c:pt>
                <c:pt idx="9">
                  <c:v>-16.970848772334708</c:v>
                </c:pt>
                <c:pt idx="10">
                  <c:v>-34.341247226570857</c:v>
                </c:pt>
                <c:pt idx="11">
                  <c:v>-38.08754746153604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F06-4565-9C11-1DA10D84F1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563990328"/>
        <c:axId val="1"/>
        <c:axId val="0"/>
      </c:bar3DChart>
      <c:catAx>
        <c:axId val="5639903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10"/>
          <c:min val="-5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63990328"/>
        <c:crosses val="autoZero"/>
        <c:crossBetween val="between"/>
        <c:majorUnit val="10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/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D486-B69C-4AF4-9956-6915A534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Usuario de Windows</cp:lastModifiedBy>
  <cp:revision>134</cp:revision>
  <cp:lastPrinted>2020-02-25T21:56:00Z</cp:lastPrinted>
  <dcterms:created xsi:type="dcterms:W3CDTF">2020-03-26T22:55:00Z</dcterms:created>
  <dcterms:modified xsi:type="dcterms:W3CDTF">2020-06-26T15:56:00Z</dcterms:modified>
</cp:coreProperties>
</file>