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33789"/>
    <w:bookmarkStart w:id="1" w:name="_Hlk71213925"/>
    <w:bookmarkEnd w:id="0"/>
    <w:p w14:paraId="7DE28220" w14:textId="77777777" w:rsidR="0022646F" w:rsidRDefault="0022646F" w:rsidP="0022646F">
      <w:pPr>
        <w:tabs>
          <w:tab w:val="left" w:pos="8789"/>
        </w:tabs>
        <w:ind w:right="51"/>
        <w:jc w:val="center"/>
        <w:rPr>
          <w:b/>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3F8DA539" wp14:editId="38084836">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2216A21" w14:textId="77777777" w:rsidR="00067E4A" w:rsidRPr="00265B8C" w:rsidRDefault="00067E4A" w:rsidP="0022646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DA53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2216A21" w14:textId="77777777" w:rsidR="00067E4A" w:rsidRPr="00265B8C" w:rsidRDefault="00067E4A" w:rsidP="0022646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w:t>
                      </w:r>
                    </w:p>
                  </w:txbxContent>
                </v:textbox>
                <w10:wrap type="square"/>
              </v:shape>
            </w:pict>
          </mc:Fallback>
        </mc:AlternateContent>
      </w:r>
    </w:p>
    <w:p w14:paraId="75A6F1F8" w14:textId="77777777" w:rsidR="0022646F" w:rsidRPr="00B24820" w:rsidRDefault="0022646F" w:rsidP="0022646F">
      <w:pPr>
        <w:pStyle w:val="Profesin"/>
        <w:spacing w:before="240"/>
        <w:rPr>
          <w:sz w:val="24"/>
          <w:szCs w:val="24"/>
        </w:rPr>
      </w:pPr>
      <w:r>
        <w:t xml:space="preserve">  </w:t>
      </w:r>
    </w:p>
    <w:p w14:paraId="209DAA1C" w14:textId="77777777" w:rsidR="0022646F" w:rsidRPr="00E94CDD" w:rsidRDefault="0022646F" w:rsidP="0022646F">
      <w:pPr>
        <w:pStyle w:val="Ttulo"/>
        <w:widowControl w:val="0"/>
        <w:rPr>
          <w:caps/>
          <w:snapToGrid w:val="0"/>
          <w:spacing w:val="25"/>
          <w:szCs w:val="24"/>
          <w:lang w:val="es-MX"/>
        </w:rPr>
      </w:pPr>
      <w:bookmarkStart w:id="2" w:name="_GoBack"/>
      <w:r w:rsidRPr="00E94CDD">
        <w:rPr>
          <w:caps/>
          <w:snapToGrid w:val="0"/>
          <w:spacing w:val="25"/>
          <w:szCs w:val="24"/>
          <w:lang w:val="es-MX"/>
        </w:rPr>
        <w:t>ENCUESTAS DE VIAJEROS INTERNACIONALES</w:t>
      </w:r>
    </w:p>
    <w:p w14:paraId="5B93C71E" w14:textId="77777777" w:rsidR="0022646F" w:rsidRPr="00E94CDD" w:rsidRDefault="0022646F" w:rsidP="0022646F">
      <w:pPr>
        <w:pStyle w:val="Ttulo"/>
        <w:widowControl w:val="0"/>
        <w:rPr>
          <w:caps/>
          <w:snapToGrid w:val="0"/>
          <w:spacing w:val="25"/>
          <w:szCs w:val="24"/>
          <w:lang w:val="es-MX"/>
        </w:rPr>
      </w:pPr>
      <w:r w:rsidRPr="00E94CDD">
        <w:rPr>
          <w:caps/>
          <w:snapToGrid w:val="0"/>
          <w:spacing w:val="25"/>
          <w:szCs w:val="24"/>
          <w:lang w:val="es-MX"/>
        </w:rPr>
        <w:t>CIFRAS preliminares DURANTE MAYO DE 2021</w:t>
      </w:r>
    </w:p>
    <w:bookmarkEnd w:id="2"/>
    <w:p w14:paraId="4F4AA6A9" w14:textId="77777777" w:rsidR="0022646F" w:rsidRPr="00B24820" w:rsidRDefault="0022646F" w:rsidP="0022646F">
      <w:pPr>
        <w:pStyle w:val="bulnot"/>
        <w:widowControl w:val="0"/>
        <w:tabs>
          <w:tab w:val="clear" w:pos="851"/>
          <w:tab w:val="left" w:pos="8364"/>
        </w:tabs>
        <w:spacing w:before="240"/>
        <w:ind w:left="-567" w:right="-547" w:firstLine="0"/>
        <w:rPr>
          <w:b w:val="0"/>
          <w:color w:val="auto"/>
          <w:sz w:val="24"/>
          <w:szCs w:val="24"/>
        </w:rPr>
      </w:pPr>
      <w:r w:rsidRPr="00B24820">
        <w:rPr>
          <w:b w:val="0"/>
          <w:color w:val="auto"/>
          <w:sz w:val="24"/>
          <w:szCs w:val="24"/>
        </w:rPr>
        <w:t>El Instituto Nacional de Estadística y Geografía (INEGI) presenta los resultados de las Encuestas de Viajeros Internacionales (EVI) -Encuesta de Turismo de Internación (ETI) y Encuesta de Viajeros Fronterizos (EVF)-, las cuales tienen la finalidad de dar a conocer el número de visitantes internacionales que ingresaron y salieron del país, así como los gastos realizados por éstos.</w:t>
      </w:r>
    </w:p>
    <w:p w14:paraId="7DE87649" w14:textId="77777777" w:rsidR="0022646F" w:rsidRPr="00B24820" w:rsidRDefault="0022646F" w:rsidP="0022646F">
      <w:pPr>
        <w:pStyle w:val="bulnot"/>
        <w:widowControl w:val="0"/>
        <w:tabs>
          <w:tab w:val="clear" w:pos="851"/>
          <w:tab w:val="left" w:pos="8364"/>
        </w:tabs>
        <w:spacing w:before="120"/>
        <w:ind w:left="-567" w:right="-547" w:firstLine="0"/>
        <w:rPr>
          <w:b w:val="0"/>
          <w:color w:val="auto"/>
          <w:sz w:val="24"/>
          <w:szCs w:val="24"/>
        </w:rPr>
      </w:pPr>
      <w:r w:rsidRPr="00B24820">
        <w:rPr>
          <w:b w:val="0"/>
          <w:color w:val="auto"/>
          <w:sz w:val="24"/>
          <w:szCs w:val="24"/>
        </w:rPr>
        <w:t xml:space="preserve">Durante mayo de 2021 ingresaron al país 4,592,917 visitantes, de los cuales 2,658,911 fueron turistas internacionales. </w:t>
      </w:r>
    </w:p>
    <w:p w14:paraId="5A0EC701" w14:textId="77777777" w:rsidR="0022646F" w:rsidRDefault="0022646F" w:rsidP="0022646F">
      <w:pPr>
        <w:ind w:right="-547"/>
        <w:jc w:val="center"/>
        <w:rPr>
          <w:b/>
          <w:smallCaps/>
          <w:sz w:val="20"/>
          <w:szCs w:val="18"/>
        </w:rPr>
      </w:pPr>
    </w:p>
    <w:p w14:paraId="03F54E34" w14:textId="77777777" w:rsidR="0022646F" w:rsidRPr="001C682E" w:rsidRDefault="0022646F" w:rsidP="00067E4A">
      <w:pPr>
        <w:spacing w:before="120"/>
        <w:jc w:val="center"/>
        <w:rPr>
          <w:b/>
          <w:smallCaps/>
          <w:sz w:val="20"/>
          <w:szCs w:val="18"/>
        </w:rPr>
      </w:pPr>
      <w:r>
        <w:rPr>
          <w:b/>
          <w:smallCaps/>
          <w:sz w:val="20"/>
          <w:szCs w:val="18"/>
        </w:rPr>
        <w:t>N</w:t>
      </w:r>
      <w:r w:rsidRPr="001C682E">
        <w:rPr>
          <w:b/>
          <w:smallCaps/>
          <w:sz w:val="20"/>
          <w:szCs w:val="18"/>
        </w:rPr>
        <w:t>ÚMERO DE VISITANTES, GASTO TOTAL Y GASTO MEDIO</w:t>
      </w:r>
    </w:p>
    <w:p w14:paraId="74C5D663" w14:textId="77777777" w:rsidR="0022646F" w:rsidRPr="001C682E" w:rsidRDefault="0022646F" w:rsidP="0022646F">
      <w:pPr>
        <w:jc w:val="center"/>
        <w:rPr>
          <w:sz w:val="16"/>
          <w:szCs w:val="20"/>
          <w:vertAlign w:val="superscript"/>
        </w:rPr>
      </w:pPr>
      <w:r w:rsidRPr="001C682E">
        <w:rPr>
          <w:b/>
          <w:smallCaps/>
          <w:sz w:val="20"/>
          <w:szCs w:val="18"/>
        </w:rPr>
        <w:t>(INGRESOS Y EGRESOS)</w:t>
      </w:r>
      <w:r w:rsidRPr="001C682E">
        <w:rPr>
          <w:sz w:val="16"/>
          <w:szCs w:val="20"/>
          <w:vertAlign w:val="superscript"/>
        </w:rPr>
        <w:t xml:space="preserve"> </w:t>
      </w:r>
    </w:p>
    <w:tbl>
      <w:tblPr>
        <w:tblpPr w:leftFromText="141" w:rightFromText="141" w:vertAnchor="text" w:horzAnchor="margin" w:tblpXSpec="center" w:tblpY="28"/>
        <w:tblW w:w="7859" w:type="dxa"/>
        <w:tblCellMar>
          <w:left w:w="70" w:type="dxa"/>
          <w:right w:w="70" w:type="dxa"/>
        </w:tblCellMar>
        <w:tblLook w:val="04A0" w:firstRow="1" w:lastRow="0" w:firstColumn="1" w:lastColumn="0" w:noHBand="0" w:noVBand="1"/>
      </w:tblPr>
      <w:tblGrid>
        <w:gridCol w:w="1716"/>
        <w:gridCol w:w="1663"/>
        <w:gridCol w:w="1613"/>
        <w:gridCol w:w="1562"/>
        <w:gridCol w:w="1305"/>
      </w:tblGrid>
      <w:tr w:rsidR="0022646F" w:rsidRPr="004F5430" w14:paraId="3A45A24B" w14:textId="77777777" w:rsidTr="00067E4A">
        <w:trPr>
          <w:trHeight w:val="244"/>
        </w:trPr>
        <w:tc>
          <w:tcPr>
            <w:tcW w:w="1716"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64BE8854" w14:textId="77777777" w:rsidR="0022646F" w:rsidRPr="004F5430" w:rsidRDefault="0022646F" w:rsidP="00067E4A">
            <w:pPr>
              <w:jc w:val="center"/>
              <w:rPr>
                <w:b/>
                <w:bCs/>
                <w:color w:val="000000"/>
                <w:sz w:val="16"/>
                <w:szCs w:val="16"/>
                <w:lang w:val="es-MX" w:eastAsia="es-MX"/>
              </w:rPr>
            </w:pPr>
            <w:r w:rsidRPr="00E206C7">
              <w:rPr>
                <w:b/>
                <w:bCs/>
                <w:color w:val="000000" w:themeColor="text1"/>
                <w:sz w:val="18"/>
                <w:szCs w:val="18"/>
                <w:lang w:eastAsia="es-MX"/>
              </w:rPr>
              <w:t>Concepto</w:t>
            </w:r>
          </w:p>
        </w:tc>
        <w:tc>
          <w:tcPr>
            <w:tcW w:w="4838" w:type="dxa"/>
            <w:gridSpan w:val="3"/>
            <w:tcBorders>
              <w:top w:val="double" w:sz="6" w:space="0" w:color="000000"/>
              <w:left w:val="nil"/>
              <w:bottom w:val="single" w:sz="8" w:space="0" w:color="auto"/>
              <w:right w:val="single" w:sz="8" w:space="0" w:color="000000"/>
            </w:tcBorders>
            <w:shd w:val="clear" w:color="000000" w:fill="548DD4"/>
            <w:noWrap/>
            <w:vAlign w:val="center"/>
            <w:hideMark/>
          </w:tcPr>
          <w:p w14:paraId="7C80DBCC" w14:textId="77777777" w:rsidR="0022646F" w:rsidRPr="004F5430" w:rsidRDefault="0022646F" w:rsidP="00067E4A">
            <w:pPr>
              <w:jc w:val="center"/>
              <w:rPr>
                <w:b/>
                <w:bCs/>
                <w:color w:val="000000"/>
                <w:sz w:val="16"/>
                <w:szCs w:val="16"/>
                <w:lang w:val="es-MX" w:eastAsia="es-MX"/>
              </w:rPr>
            </w:pPr>
            <w:r>
              <w:rPr>
                <w:b/>
                <w:bCs/>
                <w:color w:val="000000" w:themeColor="text1"/>
                <w:sz w:val="18"/>
                <w:szCs w:val="18"/>
                <w:lang w:eastAsia="es-MX"/>
              </w:rPr>
              <w:t>Mayo</w:t>
            </w:r>
          </w:p>
        </w:tc>
        <w:tc>
          <w:tcPr>
            <w:tcW w:w="1305"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767D26C7" w14:textId="77777777" w:rsidR="0022646F" w:rsidRPr="00346451" w:rsidRDefault="0022646F" w:rsidP="00067E4A">
            <w:pPr>
              <w:jc w:val="center"/>
              <w:rPr>
                <w:b/>
                <w:bCs/>
                <w:color w:val="000000"/>
                <w:sz w:val="16"/>
                <w:szCs w:val="16"/>
                <w:lang w:val="es-MX" w:eastAsia="es-MX"/>
              </w:rPr>
            </w:pPr>
            <w:r w:rsidRPr="00346451">
              <w:rPr>
                <w:b/>
                <w:bCs/>
                <w:color w:val="000000" w:themeColor="text1"/>
                <w:sz w:val="18"/>
                <w:szCs w:val="18"/>
                <w:lang w:eastAsia="es-MX"/>
              </w:rPr>
              <w:t>Variación % Anual</w:t>
            </w:r>
            <w:r>
              <w:rPr>
                <w:rFonts w:cstheme="minorHAnsi"/>
                <w:bCs/>
                <w:color w:val="000000"/>
                <w:sz w:val="16"/>
                <w:szCs w:val="16"/>
                <w:vertAlign w:val="superscript"/>
                <w:lang w:eastAsia="es-MX"/>
              </w:rPr>
              <w:t>5</w:t>
            </w:r>
            <w:r w:rsidRPr="00346451">
              <w:rPr>
                <w:b/>
                <w:bCs/>
                <w:color w:val="000000" w:themeColor="text1"/>
                <w:sz w:val="18"/>
                <w:szCs w:val="18"/>
                <w:lang w:eastAsia="es-MX"/>
              </w:rPr>
              <w:t xml:space="preserve">  </w:t>
            </w:r>
          </w:p>
        </w:tc>
      </w:tr>
      <w:tr w:rsidR="0022646F" w:rsidRPr="004F5430" w14:paraId="575A2B43" w14:textId="77777777" w:rsidTr="00067E4A">
        <w:trPr>
          <w:trHeight w:val="234"/>
        </w:trPr>
        <w:tc>
          <w:tcPr>
            <w:tcW w:w="1716" w:type="dxa"/>
            <w:vMerge/>
            <w:tcBorders>
              <w:top w:val="double" w:sz="6" w:space="0" w:color="000000"/>
              <w:left w:val="double" w:sz="6" w:space="0" w:color="000000"/>
              <w:bottom w:val="single" w:sz="8" w:space="0" w:color="000000"/>
              <w:right w:val="single" w:sz="8" w:space="0" w:color="000000"/>
            </w:tcBorders>
            <w:vAlign w:val="center"/>
            <w:hideMark/>
          </w:tcPr>
          <w:p w14:paraId="1C6FF6C8" w14:textId="77777777" w:rsidR="0022646F" w:rsidRPr="004F5430" w:rsidRDefault="0022646F" w:rsidP="00067E4A">
            <w:pPr>
              <w:jc w:val="left"/>
              <w:rPr>
                <w:b/>
                <w:bCs/>
                <w:color w:val="000000"/>
                <w:sz w:val="16"/>
                <w:szCs w:val="16"/>
                <w:lang w:val="es-MX" w:eastAsia="es-MX"/>
              </w:rPr>
            </w:pPr>
          </w:p>
        </w:tc>
        <w:tc>
          <w:tcPr>
            <w:tcW w:w="1663" w:type="dxa"/>
            <w:tcBorders>
              <w:top w:val="nil"/>
              <w:left w:val="nil"/>
              <w:bottom w:val="single" w:sz="8" w:space="0" w:color="000000"/>
              <w:right w:val="single" w:sz="8" w:space="0" w:color="000000"/>
            </w:tcBorders>
            <w:shd w:val="clear" w:color="000000" w:fill="548DD4"/>
            <w:noWrap/>
            <w:vAlign w:val="center"/>
            <w:hideMark/>
          </w:tcPr>
          <w:p w14:paraId="0E5B20D7" w14:textId="77777777" w:rsidR="0022646F" w:rsidRPr="004F5430" w:rsidRDefault="0022646F" w:rsidP="00067E4A">
            <w:pPr>
              <w:jc w:val="center"/>
              <w:rPr>
                <w:b/>
                <w:bCs/>
                <w:color w:val="000000"/>
                <w:sz w:val="18"/>
                <w:szCs w:val="16"/>
                <w:lang w:val="es-MX" w:eastAsia="es-MX"/>
              </w:rPr>
            </w:pPr>
            <w:r w:rsidRPr="004F5430">
              <w:rPr>
                <w:b/>
                <w:bCs/>
                <w:color w:val="000000"/>
                <w:sz w:val="18"/>
                <w:szCs w:val="16"/>
                <w:lang w:val="es-MX" w:eastAsia="es-MX"/>
              </w:rPr>
              <w:t>2019</w:t>
            </w:r>
          </w:p>
        </w:tc>
        <w:tc>
          <w:tcPr>
            <w:tcW w:w="1613" w:type="dxa"/>
            <w:tcBorders>
              <w:top w:val="nil"/>
              <w:left w:val="nil"/>
              <w:bottom w:val="single" w:sz="8" w:space="0" w:color="000000"/>
              <w:right w:val="single" w:sz="8" w:space="0" w:color="000000"/>
            </w:tcBorders>
            <w:shd w:val="clear" w:color="000000" w:fill="548DD4"/>
            <w:noWrap/>
            <w:vAlign w:val="center"/>
            <w:hideMark/>
          </w:tcPr>
          <w:p w14:paraId="590784D6" w14:textId="77777777" w:rsidR="0022646F" w:rsidRPr="004F5430" w:rsidRDefault="0022646F" w:rsidP="00067E4A">
            <w:pPr>
              <w:jc w:val="center"/>
              <w:rPr>
                <w:b/>
                <w:bCs/>
                <w:color w:val="000000"/>
                <w:sz w:val="18"/>
                <w:szCs w:val="16"/>
                <w:lang w:val="es-MX" w:eastAsia="es-MX"/>
              </w:rPr>
            </w:pPr>
            <w:r w:rsidRPr="004F5430">
              <w:rPr>
                <w:b/>
                <w:bCs/>
                <w:color w:val="000000" w:themeColor="text1"/>
                <w:sz w:val="18"/>
                <w:szCs w:val="16"/>
                <w:lang w:eastAsia="es-MX"/>
              </w:rPr>
              <w:t>2020</w:t>
            </w:r>
          </w:p>
        </w:tc>
        <w:tc>
          <w:tcPr>
            <w:tcW w:w="1559" w:type="dxa"/>
            <w:tcBorders>
              <w:top w:val="nil"/>
              <w:left w:val="nil"/>
              <w:bottom w:val="single" w:sz="8" w:space="0" w:color="000000"/>
              <w:right w:val="single" w:sz="8" w:space="0" w:color="000000"/>
            </w:tcBorders>
            <w:shd w:val="clear" w:color="000000" w:fill="548DD4"/>
            <w:noWrap/>
            <w:vAlign w:val="center"/>
            <w:hideMark/>
          </w:tcPr>
          <w:p w14:paraId="107FF071" w14:textId="77777777" w:rsidR="0022646F" w:rsidRPr="004F5430" w:rsidRDefault="0022646F" w:rsidP="00067E4A">
            <w:pPr>
              <w:jc w:val="center"/>
              <w:rPr>
                <w:b/>
                <w:bCs/>
                <w:color w:val="000000"/>
                <w:sz w:val="18"/>
                <w:szCs w:val="16"/>
                <w:lang w:val="es-MX" w:eastAsia="es-MX"/>
              </w:rPr>
            </w:pPr>
            <w:r w:rsidRPr="004F5430">
              <w:rPr>
                <w:b/>
                <w:bCs/>
                <w:color w:val="000000" w:themeColor="text1"/>
                <w:sz w:val="18"/>
                <w:szCs w:val="16"/>
                <w:lang w:eastAsia="es-MX"/>
              </w:rPr>
              <w:t>2021</w:t>
            </w:r>
          </w:p>
        </w:tc>
        <w:tc>
          <w:tcPr>
            <w:tcW w:w="1305" w:type="dxa"/>
            <w:vMerge/>
            <w:tcBorders>
              <w:top w:val="double" w:sz="6" w:space="0" w:color="000000"/>
              <w:left w:val="single" w:sz="8" w:space="0" w:color="auto"/>
              <w:bottom w:val="single" w:sz="8" w:space="0" w:color="000000"/>
              <w:right w:val="double" w:sz="6" w:space="0" w:color="000000"/>
            </w:tcBorders>
            <w:vAlign w:val="center"/>
            <w:hideMark/>
          </w:tcPr>
          <w:p w14:paraId="1737EBB5" w14:textId="77777777" w:rsidR="0022646F" w:rsidRPr="004F5430" w:rsidRDefault="0022646F" w:rsidP="00067E4A">
            <w:pPr>
              <w:jc w:val="left"/>
              <w:rPr>
                <w:b/>
                <w:bCs/>
                <w:color w:val="000000"/>
                <w:sz w:val="16"/>
                <w:szCs w:val="16"/>
                <w:lang w:val="es-MX" w:eastAsia="es-MX"/>
              </w:rPr>
            </w:pPr>
          </w:p>
        </w:tc>
      </w:tr>
      <w:tr w:rsidR="0022646F" w:rsidRPr="004F5430" w14:paraId="6294D162" w14:textId="77777777" w:rsidTr="00067E4A">
        <w:trPr>
          <w:trHeight w:val="234"/>
        </w:trPr>
        <w:tc>
          <w:tcPr>
            <w:tcW w:w="1716" w:type="dxa"/>
            <w:tcBorders>
              <w:top w:val="nil"/>
              <w:left w:val="double" w:sz="6" w:space="0" w:color="000000"/>
              <w:bottom w:val="single" w:sz="8" w:space="0" w:color="000000"/>
              <w:right w:val="nil"/>
            </w:tcBorders>
            <w:shd w:val="clear" w:color="000000" w:fill="C6D9F1"/>
            <w:noWrap/>
            <w:vAlign w:val="center"/>
            <w:hideMark/>
          </w:tcPr>
          <w:p w14:paraId="393A7F22" w14:textId="77777777" w:rsidR="0022646F" w:rsidRPr="004F5430" w:rsidRDefault="0022646F" w:rsidP="00067E4A">
            <w:pPr>
              <w:rPr>
                <w:b/>
                <w:bCs/>
                <w:color w:val="000000"/>
                <w:sz w:val="16"/>
                <w:szCs w:val="16"/>
                <w:lang w:val="es-MX" w:eastAsia="es-MX"/>
              </w:rPr>
            </w:pPr>
            <w:r w:rsidRPr="004F5430">
              <w:rPr>
                <w:b/>
                <w:bCs/>
                <w:color w:val="000000"/>
                <w:sz w:val="16"/>
                <w:szCs w:val="16"/>
                <w:lang w:eastAsia="es-MX"/>
              </w:rPr>
              <w:t>Ingresos</w:t>
            </w:r>
          </w:p>
        </w:tc>
        <w:tc>
          <w:tcPr>
            <w:tcW w:w="1663" w:type="dxa"/>
            <w:tcBorders>
              <w:top w:val="nil"/>
              <w:left w:val="nil"/>
              <w:bottom w:val="single" w:sz="8" w:space="0" w:color="000000"/>
              <w:right w:val="nil"/>
            </w:tcBorders>
            <w:shd w:val="clear" w:color="000000" w:fill="C6D9F1"/>
            <w:noWrap/>
            <w:vAlign w:val="center"/>
            <w:hideMark/>
          </w:tcPr>
          <w:p w14:paraId="142C145F" w14:textId="77777777" w:rsidR="0022646F" w:rsidRPr="004F5430" w:rsidRDefault="0022646F" w:rsidP="00067E4A">
            <w:pPr>
              <w:rPr>
                <w:b/>
                <w:bCs/>
                <w:color w:val="000000"/>
                <w:sz w:val="16"/>
                <w:szCs w:val="16"/>
                <w:lang w:val="es-MX" w:eastAsia="es-MX"/>
              </w:rPr>
            </w:pPr>
            <w:r w:rsidRPr="004F5430">
              <w:rPr>
                <w:b/>
                <w:bCs/>
                <w:color w:val="000000"/>
                <w:sz w:val="16"/>
                <w:szCs w:val="16"/>
                <w:lang w:val="es-MX" w:eastAsia="es-MX"/>
              </w:rPr>
              <w:t> </w:t>
            </w:r>
          </w:p>
        </w:tc>
        <w:tc>
          <w:tcPr>
            <w:tcW w:w="1613" w:type="dxa"/>
            <w:tcBorders>
              <w:top w:val="single" w:sz="8" w:space="0" w:color="000000"/>
              <w:left w:val="nil"/>
              <w:bottom w:val="single" w:sz="8" w:space="0" w:color="000000"/>
              <w:right w:val="nil"/>
            </w:tcBorders>
            <w:shd w:val="clear" w:color="000000" w:fill="C6D9F1"/>
            <w:noWrap/>
            <w:vAlign w:val="center"/>
            <w:hideMark/>
          </w:tcPr>
          <w:p w14:paraId="7A162BE4" w14:textId="77777777" w:rsidR="0022646F" w:rsidRPr="004F5430" w:rsidRDefault="0022646F" w:rsidP="00067E4A">
            <w:pPr>
              <w:rPr>
                <w:color w:val="000000"/>
                <w:sz w:val="16"/>
                <w:szCs w:val="16"/>
                <w:lang w:val="es-MX" w:eastAsia="es-MX"/>
              </w:rPr>
            </w:pPr>
            <w:r w:rsidRPr="004F5430">
              <w:rPr>
                <w:color w:val="000000"/>
                <w:sz w:val="16"/>
                <w:szCs w:val="16"/>
                <w:lang w:eastAsia="es-MX"/>
              </w:rPr>
              <w:t> </w:t>
            </w:r>
          </w:p>
        </w:tc>
        <w:tc>
          <w:tcPr>
            <w:tcW w:w="1559" w:type="dxa"/>
            <w:tcBorders>
              <w:top w:val="nil"/>
              <w:left w:val="nil"/>
              <w:bottom w:val="single" w:sz="8" w:space="0" w:color="000000"/>
              <w:right w:val="nil"/>
            </w:tcBorders>
            <w:shd w:val="clear" w:color="000000" w:fill="C6D9F1"/>
            <w:noWrap/>
            <w:vAlign w:val="center"/>
            <w:hideMark/>
          </w:tcPr>
          <w:p w14:paraId="3F9ED08D" w14:textId="77777777" w:rsidR="0022646F" w:rsidRPr="004F5430" w:rsidRDefault="0022646F" w:rsidP="00067E4A">
            <w:pPr>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4AB37B7A" w14:textId="77777777" w:rsidR="0022646F" w:rsidRPr="004F5430" w:rsidRDefault="0022646F" w:rsidP="00067E4A">
            <w:pPr>
              <w:rPr>
                <w:color w:val="000000"/>
                <w:sz w:val="16"/>
                <w:szCs w:val="16"/>
                <w:lang w:val="es-MX" w:eastAsia="es-MX"/>
              </w:rPr>
            </w:pPr>
            <w:r w:rsidRPr="004F5430">
              <w:rPr>
                <w:color w:val="000000"/>
                <w:sz w:val="16"/>
                <w:szCs w:val="16"/>
                <w:lang w:eastAsia="es-MX"/>
              </w:rPr>
              <w:t> </w:t>
            </w:r>
          </w:p>
        </w:tc>
      </w:tr>
      <w:tr w:rsidR="0022646F" w:rsidRPr="004F5430" w14:paraId="3C490226" w14:textId="77777777" w:rsidTr="00067E4A">
        <w:trPr>
          <w:trHeight w:val="234"/>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0231832F" w14:textId="77777777" w:rsidR="0022646F" w:rsidRPr="004F5430" w:rsidRDefault="0022646F" w:rsidP="00067E4A">
            <w:pPr>
              <w:rPr>
                <w:color w:val="000000"/>
                <w:sz w:val="16"/>
                <w:szCs w:val="16"/>
                <w:lang w:val="es-MX" w:eastAsia="es-MX"/>
              </w:rPr>
            </w:pPr>
            <w:r w:rsidRPr="004F5430">
              <w:rPr>
                <w:bCs/>
                <w:color w:val="000000"/>
                <w:sz w:val="16"/>
                <w:szCs w:val="16"/>
                <w:lang w:eastAsia="es-MX"/>
              </w:rPr>
              <w:t>Número de visitantes</w:t>
            </w:r>
            <w:r w:rsidRPr="00E206C7">
              <w:rPr>
                <w:bCs/>
                <w:color w:val="000000"/>
                <w:sz w:val="16"/>
                <w:szCs w:val="16"/>
                <w:vertAlign w:val="superscript"/>
                <w:lang w:eastAsia="es-MX"/>
              </w:rPr>
              <w:t>1</w:t>
            </w:r>
          </w:p>
        </w:tc>
        <w:tc>
          <w:tcPr>
            <w:tcW w:w="1663" w:type="dxa"/>
            <w:tcBorders>
              <w:top w:val="nil"/>
              <w:left w:val="nil"/>
              <w:bottom w:val="single" w:sz="8" w:space="0" w:color="auto"/>
              <w:right w:val="single" w:sz="8" w:space="0" w:color="000000"/>
            </w:tcBorders>
            <w:shd w:val="clear" w:color="auto" w:fill="auto"/>
            <w:noWrap/>
            <w:vAlign w:val="center"/>
          </w:tcPr>
          <w:p w14:paraId="408248BD" w14:textId="77777777" w:rsidR="0022646F" w:rsidRPr="00751C25" w:rsidRDefault="0022646F" w:rsidP="00067E4A">
            <w:pPr>
              <w:ind w:right="227" w:firstLineChars="300" w:firstLine="480"/>
              <w:jc w:val="right"/>
              <w:rPr>
                <w:color w:val="000000"/>
                <w:sz w:val="16"/>
                <w:szCs w:val="16"/>
                <w:lang w:val="es-MX" w:eastAsia="es-MX"/>
              </w:rPr>
            </w:pPr>
            <w:r w:rsidRPr="00751C25">
              <w:rPr>
                <w:color w:val="000000"/>
                <w:sz w:val="16"/>
                <w:szCs w:val="16"/>
                <w:lang w:val="es-MX" w:eastAsia="es-MX"/>
              </w:rPr>
              <w:t>7,767,355</w:t>
            </w:r>
          </w:p>
        </w:tc>
        <w:tc>
          <w:tcPr>
            <w:tcW w:w="1613" w:type="dxa"/>
            <w:tcBorders>
              <w:top w:val="nil"/>
              <w:left w:val="nil"/>
              <w:bottom w:val="single" w:sz="8" w:space="0" w:color="auto"/>
              <w:right w:val="single" w:sz="8" w:space="0" w:color="000000"/>
            </w:tcBorders>
            <w:shd w:val="clear" w:color="auto" w:fill="auto"/>
            <w:noWrap/>
            <w:vAlign w:val="center"/>
          </w:tcPr>
          <w:p w14:paraId="612D4A03" w14:textId="77777777" w:rsidR="0022646F" w:rsidRPr="00751C25" w:rsidRDefault="0022646F" w:rsidP="00067E4A">
            <w:pPr>
              <w:ind w:right="227" w:firstLineChars="300" w:firstLine="480"/>
              <w:jc w:val="right"/>
              <w:rPr>
                <w:color w:val="000000"/>
                <w:sz w:val="16"/>
                <w:szCs w:val="16"/>
                <w:lang w:val="es-MX" w:eastAsia="es-MX"/>
              </w:rPr>
            </w:pPr>
            <w:r w:rsidRPr="00751C25">
              <w:rPr>
                <w:color w:val="000000"/>
                <w:sz w:val="16"/>
                <w:szCs w:val="16"/>
                <w:lang w:val="es-MX" w:eastAsia="es-MX"/>
              </w:rPr>
              <w:t>2,385,380</w:t>
            </w:r>
          </w:p>
        </w:tc>
        <w:tc>
          <w:tcPr>
            <w:tcW w:w="1559" w:type="dxa"/>
            <w:tcBorders>
              <w:top w:val="nil"/>
              <w:left w:val="nil"/>
              <w:bottom w:val="single" w:sz="8" w:space="0" w:color="auto"/>
              <w:right w:val="single" w:sz="8" w:space="0" w:color="000000"/>
            </w:tcBorders>
            <w:shd w:val="clear" w:color="auto" w:fill="auto"/>
            <w:noWrap/>
            <w:vAlign w:val="center"/>
          </w:tcPr>
          <w:p w14:paraId="217D2D48" w14:textId="77777777" w:rsidR="0022646F" w:rsidRPr="00751C25" w:rsidRDefault="0022646F" w:rsidP="00067E4A">
            <w:pPr>
              <w:ind w:right="227" w:firstLineChars="300" w:firstLine="480"/>
              <w:jc w:val="right"/>
              <w:rPr>
                <w:color w:val="000000"/>
                <w:sz w:val="16"/>
                <w:szCs w:val="16"/>
                <w:lang w:val="es-MX" w:eastAsia="es-MX"/>
              </w:rPr>
            </w:pPr>
            <w:r w:rsidRPr="00751C25">
              <w:rPr>
                <w:color w:val="000000"/>
                <w:sz w:val="16"/>
                <w:szCs w:val="16"/>
              </w:rPr>
              <w:t>4,592,917</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5A3EF4FA" w14:textId="77777777" w:rsidR="0022646F" w:rsidRPr="00751C25" w:rsidRDefault="0022646F" w:rsidP="00067E4A">
            <w:pPr>
              <w:ind w:right="284" w:firstLineChars="300" w:firstLine="480"/>
              <w:jc w:val="right"/>
              <w:rPr>
                <w:color w:val="000000"/>
                <w:sz w:val="16"/>
                <w:szCs w:val="16"/>
                <w:lang w:val="es-MX" w:eastAsia="es-MX"/>
              </w:rPr>
            </w:pPr>
            <w:r w:rsidRPr="00751C25">
              <w:rPr>
                <w:color w:val="000000"/>
                <w:sz w:val="16"/>
                <w:szCs w:val="16"/>
              </w:rPr>
              <w:t>92.5</w:t>
            </w:r>
          </w:p>
        </w:tc>
      </w:tr>
      <w:tr w:rsidR="0022646F" w:rsidRPr="004F5430" w14:paraId="2820588E" w14:textId="77777777" w:rsidTr="00067E4A">
        <w:trPr>
          <w:trHeight w:val="234"/>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57E431C9" w14:textId="77777777" w:rsidR="0022646F" w:rsidRPr="004F5430" w:rsidRDefault="0022646F" w:rsidP="00067E4A">
            <w:pPr>
              <w:rPr>
                <w:color w:val="000000"/>
                <w:sz w:val="16"/>
                <w:szCs w:val="16"/>
                <w:lang w:val="es-MX" w:eastAsia="es-MX"/>
              </w:rPr>
            </w:pPr>
            <w:r w:rsidRPr="004F5430">
              <w:rPr>
                <w:bCs/>
                <w:color w:val="000000"/>
                <w:sz w:val="16"/>
                <w:szCs w:val="16"/>
                <w:lang w:eastAsia="es-MX"/>
              </w:rPr>
              <w:t>Gasto total</w:t>
            </w:r>
            <w:r w:rsidRPr="00E206C7">
              <w:rPr>
                <w:bCs/>
                <w:color w:val="000000"/>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tcPr>
          <w:p w14:paraId="6856DEE2" w14:textId="77777777" w:rsidR="0022646F" w:rsidRPr="004F5430" w:rsidRDefault="0022646F" w:rsidP="00067E4A">
            <w:pPr>
              <w:ind w:right="227" w:firstLineChars="300" w:firstLine="480"/>
              <w:jc w:val="right"/>
              <w:rPr>
                <w:color w:val="000000"/>
                <w:sz w:val="16"/>
                <w:szCs w:val="16"/>
                <w:lang w:val="es-MX" w:eastAsia="es-MX"/>
              </w:rPr>
            </w:pPr>
            <w:r w:rsidRPr="00016F3C">
              <w:rPr>
                <w:color w:val="000000"/>
                <w:sz w:val="16"/>
                <w:szCs w:val="16"/>
                <w:lang w:val="es-MX" w:eastAsia="es-MX"/>
              </w:rPr>
              <w:t>1,938.1</w:t>
            </w:r>
          </w:p>
        </w:tc>
        <w:tc>
          <w:tcPr>
            <w:tcW w:w="1613" w:type="dxa"/>
            <w:tcBorders>
              <w:top w:val="nil"/>
              <w:left w:val="nil"/>
              <w:bottom w:val="single" w:sz="8" w:space="0" w:color="auto"/>
              <w:right w:val="single" w:sz="8" w:space="0" w:color="000000"/>
            </w:tcBorders>
            <w:shd w:val="clear" w:color="auto" w:fill="auto"/>
            <w:noWrap/>
          </w:tcPr>
          <w:p w14:paraId="67B16F66" w14:textId="77777777" w:rsidR="0022646F" w:rsidRPr="004F5430" w:rsidRDefault="0022646F" w:rsidP="00067E4A">
            <w:pPr>
              <w:ind w:right="227" w:firstLineChars="300" w:firstLine="480"/>
              <w:jc w:val="right"/>
              <w:rPr>
                <w:color w:val="000000"/>
                <w:sz w:val="16"/>
                <w:szCs w:val="16"/>
                <w:lang w:val="es-MX" w:eastAsia="es-MX"/>
              </w:rPr>
            </w:pPr>
            <w:r w:rsidRPr="00016F3C">
              <w:rPr>
                <w:color w:val="000000"/>
                <w:sz w:val="16"/>
                <w:szCs w:val="16"/>
                <w:lang w:val="es-MX" w:eastAsia="es-MX"/>
              </w:rPr>
              <w:t>154.3</w:t>
            </w:r>
          </w:p>
        </w:tc>
        <w:tc>
          <w:tcPr>
            <w:tcW w:w="1559" w:type="dxa"/>
            <w:tcBorders>
              <w:top w:val="nil"/>
              <w:left w:val="nil"/>
              <w:bottom w:val="single" w:sz="8" w:space="0" w:color="auto"/>
              <w:right w:val="single" w:sz="8" w:space="0" w:color="000000"/>
            </w:tcBorders>
            <w:shd w:val="clear" w:color="auto" w:fill="auto"/>
            <w:noWrap/>
            <w:vAlign w:val="center"/>
          </w:tcPr>
          <w:p w14:paraId="1D0B7A18" w14:textId="77777777" w:rsidR="0022646F" w:rsidRPr="004F5430" w:rsidRDefault="0022646F" w:rsidP="00067E4A">
            <w:pPr>
              <w:ind w:right="227" w:firstLineChars="300" w:firstLine="480"/>
              <w:jc w:val="right"/>
              <w:rPr>
                <w:color w:val="000000"/>
                <w:sz w:val="16"/>
                <w:szCs w:val="16"/>
                <w:lang w:val="es-MX" w:eastAsia="es-MX"/>
              </w:rPr>
            </w:pPr>
            <w:r>
              <w:rPr>
                <w:color w:val="000000"/>
                <w:sz w:val="16"/>
                <w:szCs w:val="16"/>
              </w:rPr>
              <w:t>1,591.7</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5C579C9F" w14:textId="77777777" w:rsidR="0022646F" w:rsidRPr="004F5430" w:rsidRDefault="0022646F" w:rsidP="00067E4A">
            <w:pPr>
              <w:ind w:right="284" w:firstLineChars="300" w:firstLine="480"/>
              <w:jc w:val="right"/>
              <w:rPr>
                <w:color w:val="000000"/>
                <w:sz w:val="16"/>
                <w:szCs w:val="16"/>
                <w:lang w:val="es-MX" w:eastAsia="es-MX"/>
              </w:rPr>
            </w:pPr>
            <w:r>
              <w:rPr>
                <w:color w:val="000000"/>
                <w:sz w:val="16"/>
                <w:szCs w:val="16"/>
              </w:rPr>
              <w:t>931.5</w:t>
            </w:r>
          </w:p>
        </w:tc>
      </w:tr>
      <w:tr w:rsidR="0022646F" w:rsidRPr="004F5430" w14:paraId="6CF4B666" w14:textId="77777777" w:rsidTr="00067E4A">
        <w:trPr>
          <w:trHeight w:val="234"/>
        </w:trPr>
        <w:tc>
          <w:tcPr>
            <w:tcW w:w="1716" w:type="dxa"/>
            <w:tcBorders>
              <w:top w:val="nil"/>
              <w:left w:val="double" w:sz="6" w:space="0" w:color="000000"/>
              <w:bottom w:val="single" w:sz="8" w:space="0" w:color="000000"/>
              <w:right w:val="single" w:sz="8" w:space="0" w:color="000000"/>
            </w:tcBorders>
            <w:shd w:val="clear" w:color="auto" w:fill="auto"/>
            <w:noWrap/>
            <w:vAlign w:val="center"/>
            <w:hideMark/>
          </w:tcPr>
          <w:p w14:paraId="7BF1FC6D" w14:textId="77777777" w:rsidR="0022646F" w:rsidRPr="004F5430" w:rsidRDefault="0022646F" w:rsidP="00067E4A">
            <w:pPr>
              <w:rPr>
                <w:color w:val="000000"/>
                <w:sz w:val="16"/>
                <w:szCs w:val="16"/>
                <w:lang w:val="es-MX" w:eastAsia="es-MX"/>
              </w:rPr>
            </w:pPr>
            <w:r w:rsidRPr="004F5430">
              <w:rPr>
                <w:bCs/>
                <w:color w:val="000000"/>
                <w:sz w:val="16"/>
                <w:szCs w:val="16"/>
                <w:lang w:eastAsia="es-MX"/>
              </w:rPr>
              <w:t>Gasto medio</w:t>
            </w:r>
            <w:r w:rsidRPr="00E206C7">
              <w:rPr>
                <w:bCs/>
                <w:color w:val="000000"/>
                <w:sz w:val="16"/>
                <w:szCs w:val="16"/>
                <w:vertAlign w:val="superscript"/>
                <w:lang w:eastAsia="es-MX"/>
              </w:rPr>
              <w:t>3</w:t>
            </w:r>
          </w:p>
        </w:tc>
        <w:tc>
          <w:tcPr>
            <w:tcW w:w="1663" w:type="dxa"/>
            <w:tcBorders>
              <w:top w:val="nil"/>
              <w:left w:val="nil"/>
              <w:bottom w:val="single" w:sz="8" w:space="0" w:color="000000"/>
              <w:right w:val="single" w:sz="8" w:space="0" w:color="000000"/>
            </w:tcBorders>
            <w:shd w:val="clear" w:color="auto" w:fill="auto"/>
            <w:noWrap/>
            <w:vAlign w:val="center"/>
          </w:tcPr>
          <w:p w14:paraId="0D6DCE52" w14:textId="77777777" w:rsidR="0022646F" w:rsidRPr="004F5430" w:rsidRDefault="0022646F" w:rsidP="00067E4A">
            <w:pPr>
              <w:ind w:right="227" w:firstLineChars="300" w:firstLine="480"/>
              <w:jc w:val="right"/>
              <w:rPr>
                <w:color w:val="000000"/>
                <w:sz w:val="16"/>
                <w:szCs w:val="16"/>
                <w:lang w:val="es-MX" w:eastAsia="es-MX"/>
              </w:rPr>
            </w:pPr>
            <w:r w:rsidRPr="00016F3C">
              <w:rPr>
                <w:color w:val="000000"/>
                <w:sz w:val="16"/>
                <w:szCs w:val="16"/>
                <w:lang w:val="es-MX" w:eastAsia="es-MX"/>
              </w:rPr>
              <w:t>249.52</w:t>
            </w:r>
          </w:p>
        </w:tc>
        <w:tc>
          <w:tcPr>
            <w:tcW w:w="1613" w:type="dxa"/>
            <w:tcBorders>
              <w:top w:val="nil"/>
              <w:left w:val="nil"/>
              <w:bottom w:val="single" w:sz="8" w:space="0" w:color="000000"/>
              <w:right w:val="single" w:sz="8" w:space="0" w:color="000000"/>
            </w:tcBorders>
            <w:shd w:val="clear" w:color="auto" w:fill="auto"/>
            <w:noWrap/>
            <w:vAlign w:val="center"/>
          </w:tcPr>
          <w:p w14:paraId="4890E8D8" w14:textId="77777777" w:rsidR="0022646F" w:rsidRPr="004F5430" w:rsidRDefault="0022646F" w:rsidP="00067E4A">
            <w:pPr>
              <w:ind w:right="227" w:firstLineChars="300" w:firstLine="480"/>
              <w:jc w:val="right"/>
              <w:rPr>
                <w:color w:val="000000"/>
                <w:sz w:val="16"/>
                <w:szCs w:val="16"/>
                <w:lang w:val="es-MX" w:eastAsia="es-MX"/>
              </w:rPr>
            </w:pPr>
            <w:r w:rsidRPr="00016F3C">
              <w:rPr>
                <w:color w:val="000000"/>
                <w:sz w:val="16"/>
                <w:szCs w:val="16"/>
                <w:lang w:val="es-MX" w:eastAsia="es-MX"/>
              </w:rPr>
              <w:t>64.69</w:t>
            </w:r>
          </w:p>
        </w:tc>
        <w:tc>
          <w:tcPr>
            <w:tcW w:w="1559" w:type="dxa"/>
            <w:tcBorders>
              <w:top w:val="nil"/>
              <w:left w:val="nil"/>
              <w:bottom w:val="single" w:sz="8" w:space="0" w:color="000000"/>
              <w:right w:val="single" w:sz="8" w:space="0" w:color="000000"/>
            </w:tcBorders>
            <w:shd w:val="clear" w:color="auto" w:fill="auto"/>
            <w:noWrap/>
            <w:vAlign w:val="center"/>
          </w:tcPr>
          <w:p w14:paraId="7A418420" w14:textId="77777777" w:rsidR="0022646F" w:rsidRPr="004F5430" w:rsidRDefault="0022646F" w:rsidP="00067E4A">
            <w:pPr>
              <w:ind w:right="227" w:firstLineChars="300" w:firstLine="480"/>
              <w:jc w:val="right"/>
              <w:rPr>
                <w:color w:val="000000"/>
                <w:sz w:val="16"/>
                <w:szCs w:val="16"/>
                <w:lang w:val="es-MX" w:eastAsia="es-MX"/>
              </w:rPr>
            </w:pPr>
            <w:r>
              <w:rPr>
                <w:color w:val="000000"/>
                <w:sz w:val="16"/>
                <w:szCs w:val="16"/>
              </w:rPr>
              <w:t>346.56</w:t>
            </w:r>
          </w:p>
        </w:tc>
        <w:tc>
          <w:tcPr>
            <w:tcW w:w="1305" w:type="dxa"/>
            <w:tcBorders>
              <w:top w:val="nil"/>
              <w:left w:val="single" w:sz="8" w:space="0" w:color="auto"/>
              <w:bottom w:val="single" w:sz="8" w:space="0" w:color="000000"/>
              <w:right w:val="double" w:sz="6" w:space="0" w:color="000000"/>
            </w:tcBorders>
            <w:shd w:val="clear" w:color="auto" w:fill="auto"/>
            <w:noWrap/>
            <w:vAlign w:val="center"/>
          </w:tcPr>
          <w:p w14:paraId="3E76C1C7" w14:textId="77777777" w:rsidR="0022646F" w:rsidRPr="004F5430" w:rsidRDefault="0022646F" w:rsidP="00067E4A">
            <w:pPr>
              <w:ind w:right="284" w:firstLineChars="300" w:firstLine="480"/>
              <w:jc w:val="right"/>
              <w:rPr>
                <w:color w:val="000000"/>
                <w:sz w:val="16"/>
                <w:szCs w:val="16"/>
                <w:lang w:val="es-MX" w:eastAsia="es-MX"/>
              </w:rPr>
            </w:pPr>
            <w:r>
              <w:rPr>
                <w:color w:val="000000"/>
                <w:sz w:val="16"/>
                <w:szCs w:val="16"/>
              </w:rPr>
              <w:t>435.7</w:t>
            </w:r>
          </w:p>
        </w:tc>
      </w:tr>
      <w:tr w:rsidR="0022646F" w:rsidRPr="004F5430" w14:paraId="55FDA276" w14:textId="77777777" w:rsidTr="00067E4A">
        <w:trPr>
          <w:trHeight w:val="234"/>
        </w:trPr>
        <w:tc>
          <w:tcPr>
            <w:tcW w:w="1716" w:type="dxa"/>
            <w:tcBorders>
              <w:top w:val="nil"/>
              <w:left w:val="double" w:sz="6" w:space="0" w:color="000000"/>
              <w:bottom w:val="single" w:sz="8" w:space="0" w:color="000000"/>
              <w:right w:val="nil"/>
            </w:tcBorders>
            <w:shd w:val="clear" w:color="000000" w:fill="C6D9F1"/>
            <w:noWrap/>
            <w:vAlign w:val="center"/>
            <w:hideMark/>
          </w:tcPr>
          <w:p w14:paraId="03064F5C" w14:textId="77777777" w:rsidR="0022646F" w:rsidRPr="004F5430" w:rsidRDefault="0022646F" w:rsidP="00067E4A">
            <w:pPr>
              <w:rPr>
                <w:b/>
                <w:bCs/>
                <w:color w:val="000000"/>
                <w:sz w:val="16"/>
                <w:szCs w:val="16"/>
                <w:lang w:val="es-MX" w:eastAsia="es-MX"/>
              </w:rPr>
            </w:pPr>
            <w:r w:rsidRPr="004F5430">
              <w:rPr>
                <w:b/>
                <w:bCs/>
                <w:color w:val="000000"/>
                <w:sz w:val="16"/>
                <w:szCs w:val="16"/>
                <w:lang w:eastAsia="es-MX"/>
              </w:rPr>
              <w:t>Egresos</w:t>
            </w:r>
          </w:p>
        </w:tc>
        <w:tc>
          <w:tcPr>
            <w:tcW w:w="1663" w:type="dxa"/>
            <w:tcBorders>
              <w:top w:val="nil"/>
              <w:left w:val="nil"/>
              <w:bottom w:val="single" w:sz="8" w:space="0" w:color="000000"/>
              <w:right w:val="nil"/>
            </w:tcBorders>
            <w:shd w:val="clear" w:color="000000" w:fill="C6D9F1"/>
            <w:noWrap/>
            <w:vAlign w:val="center"/>
            <w:hideMark/>
          </w:tcPr>
          <w:p w14:paraId="241F29E8" w14:textId="77777777" w:rsidR="0022646F" w:rsidRPr="004F5430" w:rsidRDefault="0022646F" w:rsidP="00067E4A">
            <w:pPr>
              <w:ind w:firstLineChars="300" w:firstLine="482"/>
              <w:jc w:val="right"/>
              <w:rPr>
                <w:b/>
                <w:bCs/>
                <w:color w:val="000000"/>
                <w:sz w:val="16"/>
                <w:szCs w:val="16"/>
                <w:lang w:val="es-MX" w:eastAsia="es-MX"/>
              </w:rPr>
            </w:pPr>
            <w:r w:rsidRPr="004F5430">
              <w:rPr>
                <w:b/>
                <w:bCs/>
                <w:color w:val="000000"/>
                <w:sz w:val="16"/>
                <w:szCs w:val="16"/>
                <w:lang w:val="es-MX" w:eastAsia="es-MX"/>
              </w:rPr>
              <w:t> </w:t>
            </w:r>
          </w:p>
        </w:tc>
        <w:tc>
          <w:tcPr>
            <w:tcW w:w="1613" w:type="dxa"/>
            <w:tcBorders>
              <w:top w:val="nil"/>
              <w:left w:val="nil"/>
              <w:bottom w:val="single" w:sz="8" w:space="0" w:color="000000"/>
              <w:right w:val="nil"/>
            </w:tcBorders>
            <w:shd w:val="clear" w:color="000000" w:fill="C6D9F1"/>
            <w:noWrap/>
            <w:vAlign w:val="center"/>
            <w:hideMark/>
          </w:tcPr>
          <w:p w14:paraId="5A976693" w14:textId="77777777" w:rsidR="0022646F" w:rsidRPr="004F5430" w:rsidRDefault="0022646F" w:rsidP="00067E4A">
            <w:pPr>
              <w:ind w:firstLineChars="300" w:firstLine="480"/>
              <w:jc w:val="right"/>
              <w:rPr>
                <w:color w:val="000000"/>
                <w:sz w:val="16"/>
                <w:szCs w:val="16"/>
                <w:lang w:val="es-MX" w:eastAsia="es-MX"/>
              </w:rPr>
            </w:pPr>
            <w:r w:rsidRPr="004F5430">
              <w:rPr>
                <w:color w:val="000000"/>
                <w:sz w:val="16"/>
                <w:szCs w:val="16"/>
                <w:lang w:eastAsia="es-MX"/>
              </w:rPr>
              <w:t> </w:t>
            </w:r>
          </w:p>
        </w:tc>
        <w:tc>
          <w:tcPr>
            <w:tcW w:w="1559" w:type="dxa"/>
            <w:tcBorders>
              <w:top w:val="nil"/>
              <w:left w:val="nil"/>
              <w:bottom w:val="single" w:sz="8" w:space="0" w:color="000000"/>
              <w:right w:val="nil"/>
            </w:tcBorders>
            <w:shd w:val="clear" w:color="000000" w:fill="C6D9F1"/>
            <w:noWrap/>
            <w:vAlign w:val="center"/>
            <w:hideMark/>
          </w:tcPr>
          <w:p w14:paraId="7D46F635" w14:textId="77777777" w:rsidR="0022646F" w:rsidRPr="004F5430" w:rsidRDefault="0022646F" w:rsidP="00067E4A">
            <w:pPr>
              <w:ind w:firstLineChars="300" w:firstLine="480"/>
              <w:jc w:val="right"/>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2660432B" w14:textId="77777777" w:rsidR="0022646F" w:rsidRPr="004F5430" w:rsidRDefault="0022646F" w:rsidP="00067E4A">
            <w:pPr>
              <w:ind w:firstLineChars="300" w:firstLine="480"/>
              <w:jc w:val="right"/>
              <w:rPr>
                <w:color w:val="000000"/>
                <w:sz w:val="16"/>
                <w:szCs w:val="16"/>
                <w:lang w:val="es-MX" w:eastAsia="es-MX"/>
              </w:rPr>
            </w:pPr>
            <w:r w:rsidRPr="004F5430">
              <w:rPr>
                <w:color w:val="000000"/>
                <w:sz w:val="16"/>
                <w:szCs w:val="16"/>
                <w:lang w:eastAsia="es-MX"/>
              </w:rPr>
              <w:t> </w:t>
            </w:r>
          </w:p>
        </w:tc>
      </w:tr>
      <w:tr w:rsidR="0022646F" w:rsidRPr="004F5430" w14:paraId="1832160D" w14:textId="77777777" w:rsidTr="00067E4A">
        <w:trPr>
          <w:trHeight w:val="234"/>
        </w:trPr>
        <w:tc>
          <w:tcPr>
            <w:tcW w:w="1716" w:type="dxa"/>
            <w:tcBorders>
              <w:top w:val="single" w:sz="8" w:space="0" w:color="auto"/>
              <w:left w:val="double" w:sz="6" w:space="0" w:color="000000"/>
              <w:bottom w:val="single" w:sz="8" w:space="0" w:color="auto"/>
              <w:right w:val="single" w:sz="8" w:space="0" w:color="000000"/>
            </w:tcBorders>
            <w:shd w:val="clear" w:color="auto" w:fill="auto"/>
            <w:noWrap/>
            <w:vAlign w:val="center"/>
            <w:hideMark/>
          </w:tcPr>
          <w:p w14:paraId="7E4E5A89" w14:textId="77777777" w:rsidR="0022646F" w:rsidRPr="004F5430" w:rsidRDefault="0022646F" w:rsidP="00067E4A">
            <w:pPr>
              <w:rPr>
                <w:color w:val="000000"/>
                <w:sz w:val="16"/>
                <w:szCs w:val="16"/>
                <w:lang w:val="es-MX" w:eastAsia="es-MX"/>
              </w:rPr>
            </w:pPr>
            <w:r w:rsidRPr="004F5430">
              <w:rPr>
                <w:bCs/>
                <w:color w:val="000000"/>
                <w:sz w:val="16"/>
                <w:szCs w:val="16"/>
                <w:lang w:eastAsia="es-MX"/>
              </w:rPr>
              <w:t>Número de visitantes</w:t>
            </w:r>
            <w:r w:rsidRPr="00E206C7">
              <w:rPr>
                <w:bCs/>
                <w:color w:val="000000"/>
                <w:sz w:val="16"/>
                <w:szCs w:val="16"/>
                <w:vertAlign w:val="superscript"/>
                <w:lang w:eastAsia="es-MX"/>
              </w:rPr>
              <w:t>4</w:t>
            </w:r>
          </w:p>
        </w:tc>
        <w:tc>
          <w:tcPr>
            <w:tcW w:w="1663" w:type="dxa"/>
            <w:tcBorders>
              <w:top w:val="single" w:sz="8" w:space="0" w:color="auto"/>
              <w:left w:val="nil"/>
              <w:bottom w:val="single" w:sz="8" w:space="0" w:color="auto"/>
              <w:right w:val="single" w:sz="8" w:space="0" w:color="000000"/>
            </w:tcBorders>
            <w:shd w:val="clear" w:color="auto" w:fill="auto"/>
            <w:noWrap/>
            <w:vAlign w:val="bottom"/>
          </w:tcPr>
          <w:p w14:paraId="1EF43986" w14:textId="77777777" w:rsidR="0022646F" w:rsidRPr="00751C25" w:rsidRDefault="0022646F" w:rsidP="00067E4A">
            <w:pPr>
              <w:ind w:right="227" w:firstLineChars="300" w:firstLine="480"/>
              <w:jc w:val="right"/>
              <w:rPr>
                <w:color w:val="000000"/>
                <w:sz w:val="16"/>
                <w:szCs w:val="16"/>
                <w:lang w:val="es-MX" w:eastAsia="es-MX"/>
              </w:rPr>
            </w:pPr>
            <w:r w:rsidRPr="00751C25">
              <w:rPr>
                <w:color w:val="000000"/>
                <w:sz w:val="16"/>
                <w:szCs w:val="16"/>
                <w:lang w:val="es-MX" w:eastAsia="es-MX"/>
              </w:rPr>
              <w:t>7,137,579</w:t>
            </w:r>
          </w:p>
        </w:tc>
        <w:tc>
          <w:tcPr>
            <w:tcW w:w="1613" w:type="dxa"/>
            <w:tcBorders>
              <w:top w:val="single" w:sz="8" w:space="0" w:color="auto"/>
              <w:left w:val="nil"/>
              <w:bottom w:val="single" w:sz="8" w:space="0" w:color="auto"/>
              <w:right w:val="single" w:sz="8" w:space="0" w:color="000000"/>
            </w:tcBorders>
            <w:shd w:val="clear" w:color="auto" w:fill="auto"/>
            <w:noWrap/>
            <w:vAlign w:val="bottom"/>
          </w:tcPr>
          <w:p w14:paraId="1A4F97FB" w14:textId="77777777" w:rsidR="0022646F" w:rsidRPr="00751C25" w:rsidRDefault="0022646F" w:rsidP="00067E4A">
            <w:pPr>
              <w:ind w:right="227" w:firstLineChars="300" w:firstLine="480"/>
              <w:jc w:val="right"/>
              <w:rPr>
                <w:color w:val="000000"/>
                <w:sz w:val="16"/>
                <w:szCs w:val="16"/>
                <w:lang w:val="es-MX" w:eastAsia="es-MX"/>
              </w:rPr>
            </w:pPr>
            <w:r w:rsidRPr="00751C25">
              <w:rPr>
                <w:color w:val="000000"/>
                <w:sz w:val="16"/>
                <w:szCs w:val="16"/>
                <w:lang w:val="es-MX" w:eastAsia="es-MX"/>
              </w:rPr>
              <w:t>1,525,540</w:t>
            </w:r>
          </w:p>
        </w:tc>
        <w:tc>
          <w:tcPr>
            <w:tcW w:w="1559" w:type="dxa"/>
            <w:tcBorders>
              <w:top w:val="single" w:sz="8" w:space="0" w:color="auto"/>
              <w:left w:val="nil"/>
              <w:bottom w:val="single" w:sz="8" w:space="0" w:color="auto"/>
              <w:right w:val="single" w:sz="8" w:space="0" w:color="000000"/>
            </w:tcBorders>
            <w:shd w:val="clear" w:color="auto" w:fill="auto"/>
            <w:noWrap/>
            <w:vAlign w:val="center"/>
          </w:tcPr>
          <w:p w14:paraId="7A864AE7" w14:textId="77777777" w:rsidR="0022646F" w:rsidRPr="00751C25" w:rsidRDefault="0022646F" w:rsidP="00067E4A">
            <w:pPr>
              <w:ind w:right="227" w:firstLineChars="300" w:firstLine="480"/>
              <w:jc w:val="right"/>
              <w:rPr>
                <w:color w:val="000000"/>
                <w:sz w:val="16"/>
                <w:szCs w:val="16"/>
                <w:lang w:val="es-MX" w:eastAsia="es-MX"/>
              </w:rPr>
            </w:pPr>
            <w:r w:rsidRPr="00751C25">
              <w:rPr>
                <w:color w:val="000000"/>
                <w:sz w:val="16"/>
                <w:szCs w:val="16"/>
              </w:rPr>
              <w:t>2,811,231</w:t>
            </w:r>
          </w:p>
        </w:tc>
        <w:tc>
          <w:tcPr>
            <w:tcW w:w="1305" w:type="dxa"/>
            <w:tcBorders>
              <w:top w:val="single" w:sz="8" w:space="0" w:color="auto"/>
              <w:left w:val="single" w:sz="8" w:space="0" w:color="auto"/>
              <w:bottom w:val="single" w:sz="8" w:space="0" w:color="auto"/>
              <w:right w:val="double" w:sz="6" w:space="0" w:color="000000"/>
            </w:tcBorders>
            <w:shd w:val="clear" w:color="auto" w:fill="auto"/>
            <w:noWrap/>
            <w:vAlign w:val="center"/>
          </w:tcPr>
          <w:p w14:paraId="0CF46E24" w14:textId="77777777" w:rsidR="0022646F" w:rsidRPr="00751C25" w:rsidRDefault="0022646F" w:rsidP="00067E4A">
            <w:pPr>
              <w:ind w:right="284" w:firstLineChars="300" w:firstLine="480"/>
              <w:jc w:val="right"/>
              <w:rPr>
                <w:color w:val="000000"/>
                <w:sz w:val="16"/>
                <w:szCs w:val="16"/>
                <w:lang w:val="es-MX" w:eastAsia="es-MX"/>
              </w:rPr>
            </w:pPr>
            <w:r w:rsidRPr="00751C25">
              <w:rPr>
                <w:color w:val="000000"/>
                <w:sz w:val="16"/>
                <w:szCs w:val="16"/>
              </w:rPr>
              <w:t>84.3</w:t>
            </w:r>
          </w:p>
        </w:tc>
      </w:tr>
      <w:tr w:rsidR="0022646F" w:rsidRPr="004F5430" w14:paraId="006AE390" w14:textId="77777777" w:rsidTr="00067E4A">
        <w:trPr>
          <w:trHeight w:val="234"/>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5484A253" w14:textId="77777777" w:rsidR="0022646F" w:rsidRPr="004F5430" w:rsidRDefault="0022646F" w:rsidP="00067E4A">
            <w:pPr>
              <w:rPr>
                <w:color w:val="000000"/>
                <w:sz w:val="16"/>
                <w:szCs w:val="16"/>
                <w:lang w:val="es-MX" w:eastAsia="es-MX"/>
              </w:rPr>
            </w:pPr>
            <w:r w:rsidRPr="004F5430">
              <w:rPr>
                <w:bCs/>
                <w:color w:val="000000"/>
                <w:sz w:val="16"/>
                <w:szCs w:val="16"/>
                <w:lang w:eastAsia="es-MX"/>
              </w:rPr>
              <w:t>Gasto total</w:t>
            </w:r>
            <w:r w:rsidRPr="00E206C7">
              <w:rPr>
                <w:bCs/>
                <w:color w:val="000000"/>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7F542D6E" w14:textId="77777777" w:rsidR="0022646F" w:rsidRPr="004F5430" w:rsidRDefault="0022646F" w:rsidP="00067E4A">
            <w:pPr>
              <w:ind w:right="227" w:firstLineChars="300" w:firstLine="480"/>
              <w:jc w:val="right"/>
              <w:rPr>
                <w:color w:val="000000"/>
                <w:sz w:val="16"/>
                <w:szCs w:val="16"/>
                <w:lang w:val="es-MX" w:eastAsia="es-MX"/>
              </w:rPr>
            </w:pPr>
            <w:r w:rsidRPr="00016F3C">
              <w:rPr>
                <w:color w:val="000000"/>
                <w:sz w:val="16"/>
                <w:szCs w:val="16"/>
                <w:lang w:val="es-MX" w:eastAsia="es-MX"/>
              </w:rPr>
              <w:t>777.6</w:t>
            </w:r>
          </w:p>
        </w:tc>
        <w:tc>
          <w:tcPr>
            <w:tcW w:w="1613" w:type="dxa"/>
            <w:tcBorders>
              <w:top w:val="nil"/>
              <w:left w:val="nil"/>
              <w:bottom w:val="single" w:sz="8" w:space="0" w:color="auto"/>
              <w:right w:val="single" w:sz="8" w:space="0" w:color="000000"/>
            </w:tcBorders>
            <w:shd w:val="clear" w:color="auto" w:fill="auto"/>
            <w:noWrap/>
            <w:vAlign w:val="center"/>
          </w:tcPr>
          <w:p w14:paraId="5B5FC8A6" w14:textId="77777777" w:rsidR="0022646F" w:rsidRPr="004F5430" w:rsidRDefault="0022646F" w:rsidP="00067E4A">
            <w:pPr>
              <w:ind w:right="227" w:firstLineChars="300" w:firstLine="480"/>
              <w:jc w:val="right"/>
              <w:rPr>
                <w:color w:val="000000"/>
                <w:sz w:val="16"/>
                <w:szCs w:val="16"/>
                <w:lang w:val="es-MX" w:eastAsia="es-MX"/>
              </w:rPr>
            </w:pPr>
            <w:r w:rsidRPr="00016F3C">
              <w:rPr>
                <w:color w:val="000000"/>
                <w:sz w:val="16"/>
                <w:szCs w:val="16"/>
                <w:lang w:val="es-MX" w:eastAsia="es-MX"/>
              </w:rPr>
              <w:t>93.2</w:t>
            </w:r>
          </w:p>
        </w:tc>
        <w:tc>
          <w:tcPr>
            <w:tcW w:w="1559" w:type="dxa"/>
            <w:tcBorders>
              <w:top w:val="nil"/>
              <w:left w:val="nil"/>
              <w:bottom w:val="single" w:sz="8" w:space="0" w:color="auto"/>
              <w:right w:val="single" w:sz="8" w:space="0" w:color="000000"/>
            </w:tcBorders>
            <w:shd w:val="clear" w:color="auto" w:fill="auto"/>
            <w:noWrap/>
            <w:vAlign w:val="center"/>
          </w:tcPr>
          <w:p w14:paraId="04A17388" w14:textId="77777777" w:rsidR="0022646F" w:rsidRPr="004F5430" w:rsidRDefault="0022646F" w:rsidP="00067E4A">
            <w:pPr>
              <w:ind w:right="227" w:firstLineChars="300" w:firstLine="480"/>
              <w:jc w:val="right"/>
              <w:rPr>
                <w:color w:val="000000"/>
                <w:sz w:val="16"/>
                <w:szCs w:val="16"/>
                <w:lang w:val="es-MX" w:eastAsia="es-MX"/>
              </w:rPr>
            </w:pPr>
            <w:r>
              <w:rPr>
                <w:color w:val="000000"/>
                <w:sz w:val="16"/>
                <w:szCs w:val="16"/>
              </w:rPr>
              <w:t>510.8</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40D9D91C" w14:textId="77777777" w:rsidR="0022646F" w:rsidRPr="004F5430" w:rsidRDefault="0022646F" w:rsidP="00067E4A">
            <w:pPr>
              <w:ind w:right="284" w:firstLineChars="300" w:firstLine="480"/>
              <w:jc w:val="right"/>
              <w:rPr>
                <w:color w:val="000000"/>
                <w:sz w:val="16"/>
                <w:szCs w:val="16"/>
                <w:lang w:val="es-MX" w:eastAsia="es-MX"/>
              </w:rPr>
            </w:pPr>
            <w:r>
              <w:rPr>
                <w:color w:val="000000"/>
                <w:sz w:val="16"/>
                <w:szCs w:val="16"/>
              </w:rPr>
              <w:t>447.8</w:t>
            </w:r>
          </w:p>
        </w:tc>
      </w:tr>
      <w:tr w:rsidR="0022646F" w:rsidRPr="004F5430" w14:paraId="6AA97DD9" w14:textId="77777777" w:rsidTr="00067E4A">
        <w:trPr>
          <w:trHeight w:val="234"/>
        </w:trPr>
        <w:tc>
          <w:tcPr>
            <w:tcW w:w="1716" w:type="dxa"/>
            <w:tcBorders>
              <w:top w:val="nil"/>
              <w:left w:val="double" w:sz="6" w:space="0" w:color="000000"/>
              <w:bottom w:val="double" w:sz="6" w:space="0" w:color="000000"/>
              <w:right w:val="single" w:sz="8" w:space="0" w:color="000000"/>
            </w:tcBorders>
            <w:shd w:val="clear" w:color="auto" w:fill="auto"/>
            <w:noWrap/>
            <w:vAlign w:val="center"/>
            <w:hideMark/>
          </w:tcPr>
          <w:p w14:paraId="1FA8BD5E" w14:textId="77777777" w:rsidR="0022646F" w:rsidRPr="004F5430" w:rsidRDefault="0022646F" w:rsidP="00067E4A">
            <w:pPr>
              <w:rPr>
                <w:color w:val="000000"/>
                <w:sz w:val="16"/>
                <w:szCs w:val="16"/>
                <w:lang w:val="es-MX" w:eastAsia="es-MX"/>
              </w:rPr>
            </w:pPr>
            <w:r w:rsidRPr="004F5430">
              <w:rPr>
                <w:bCs/>
                <w:color w:val="000000"/>
                <w:sz w:val="16"/>
                <w:szCs w:val="16"/>
                <w:lang w:eastAsia="es-MX"/>
              </w:rPr>
              <w:t>Gasto medio</w:t>
            </w:r>
            <w:r w:rsidRPr="00E206C7">
              <w:rPr>
                <w:bCs/>
                <w:color w:val="000000"/>
                <w:sz w:val="16"/>
                <w:szCs w:val="16"/>
                <w:vertAlign w:val="superscript"/>
                <w:lang w:eastAsia="es-MX"/>
              </w:rPr>
              <w:t>3</w:t>
            </w:r>
          </w:p>
        </w:tc>
        <w:tc>
          <w:tcPr>
            <w:tcW w:w="1663" w:type="dxa"/>
            <w:tcBorders>
              <w:top w:val="nil"/>
              <w:left w:val="nil"/>
              <w:bottom w:val="double" w:sz="6" w:space="0" w:color="000000"/>
              <w:right w:val="single" w:sz="8" w:space="0" w:color="000000"/>
            </w:tcBorders>
            <w:shd w:val="clear" w:color="auto" w:fill="auto"/>
            <w:noWrap/>
            <w:vAlign w:val="center"/>
          </w:tcPr>
          <w:p w14:paraId="27757F84" w14:textId="77777777" w:rsidR="0022646F" w:rsidRPr="00016F3C" w:rsidRDefault="0022646F" w:rsidP="00067E4A">
            <w:pPr>
              <w:ind w:right="227" w:firstLineChars="300" w:firstLine="480"/>
              <w:jc w:val="right"/>
              <w:rPr>
                <w:color w:val="000000"/>
                <w:sz w:val="16"/>
                <w:szCs w:val="16"/>
                <w:lang w:val="es-MX" w:eastAsia="es-MX"/>
              </w:rPr>
            </w:pPr>
            <w:r w:rsidRPr="00016F3C">
              <w:rPr>
                <w:color w:val="000000"/>
                <w:sz w:val="16"/>
                <w:szCs w:val="16"/>
                <w:lang w:val="es-MX" w:eastAsia="es-MX"/>
              </w:rPr>
              <w:t>108.95</w:t>
            </w:r>
          </w:p>
        </w:tc>
        <w:tc>
          <w:tcPr>
            <w:tcW w:w="1613" w:type="dxa"/>
            <w:tcBorders>
              <w:top w:val="nil"/>
              <w:left w:val="nil"/>
              <w:bottom w:val="double" w:sz="6" w:space="0" w:color="000000"/>
              <w:right w:val="single" w:sz="8" w:space="0" w:color="000000"/>
            </w:tcBorders>
            <w:shd w:val="clear" w:color="auto" w:fill="auto"/>
            <w:noWrap/>
            <w:vAlign w:val="center"/>
          </w:tcPr>
          <w:p w14:paraId="61A9AB0D" w14:textId="77777777" w:rsidR="0022646F" w:rsidRPr="004F5430" w:rsidRDefault="0022646F" w:rsidP="00067E4A">
            <w:pPr>
              <w:ind w:right="227" w:firstLineChars="300" w:firstLine="480"/>
              <w:jc w:val="right"/>
              <w:rPr>
                <w:color w:val="000000"/>
                <w:sz w:val="16"/>
                <w:szCs w:val="16"/>
                <w:lang w:val="es-MX" w:eastAsia="es-MX"/>
              </w:rPr>
            </w:pPr>
            <w:r w:rsidRPr="00016F3C">
              <w:rPr>
                <w:color w:val="000000"/>
                <w:sz w:val="16"/>
                <w:szCs w:val="16"/>
                <w:lang w:val="es-MX" w:eastAsia="es-MX"/>
              </w:rPr>
              <w:t>61.11</w:t>
            </w:r>
          </w:p>
        </w:tc>
        <w:tc>
          <w:tcPr>
            <w:tcW w:w="1559" w:type="dxa"/>
            <w:tcBorders>
              <w:top w:val="nil"/>
              <w:left w:val="nil"/>
              <w:bottom w:val="double" w:sz="6" w:space="0" w:color="000000"/>
              <w:right w:val="single" w:sz="8" w:space="0" w:color="000000"/>
            </w:tcBorders>
            <w:shd w:val="clear" w:color="auto" w:fill="auto"/>
            <w:noWrap/>
            <w:vAlign w:val="center"/>
          </w:tcPr>
          <w:p w14:paraId="45140DD7" w14:textId="77777777" w:rsidR="0022646F" w:rsidRPr="004F5430" w:rsidRDefault="0022646F" w:rsidP="00067E4A">
            <w:pPr>
              <w:ind w:right="227" w:firstLineChars="300" w:firstLine="480"/>
              <w:jc w:val="right"/>
              <w:rPr>
                <w:color w:val="000000"/>
                <w:sz w:val="16"/>
                <w:szCs w:val="16"/>
                <w:lang w:val="es-MX" w:eastAsia="es-MX"/>
              </w:rPr>
            </w:pPr>
            <w:r>
              <w:rPr>
                <w:color w:val="000000"/>
                <w:sz w:val="16"/>
                <w:szCs w:val="16"/>
              </w:rPr>
              <w:t>181.68</w:t>
            </w:r>
          </w:p>
        </w:tc>
        <w:tc>
          <w:tcPr>
            <w:tcW w:w="1305" w:type="dxa"/>
            <w:tcBorders>
              <w:top w:val="nil"/>
              <w:left w:val="single" w:sz="8" w:space="0" w:color="auto"/>
              <w:bottom w:val="double" w:sz="6" w:space="0" w:color="000000"/>
              <w:right w:val="double" w:sz="6" w:space="0" w:color="000000"/>
            </w:tcBorders>
            <w:shd w:val="clear" w:color="auto" w:fill="auto"/>
            <w:noWrap/>
            <w:vAlign w:val="center"/>
          </w:tcPr>
          <w:p w14:paraId="2D63D9DB" w14:textId="77777777" w:rsidR="0022646F" w:rsidRPr="004F5430" w:rsidRDefault="0022646F" w:rsidP="00067E4A">
            <w:pPr>
              <w:ind w:right="284" w:firstLineChars="300" w:firstLine="480"/>
              <w:jc w:val="right"/>
              <w:rPr>
                <w:color w:val="000000"/>
                <w:sz w:val="16"/>
                <w:szCs w:val="16"/>
                <w:lang w:val="es-MX" w:eastAsia="es-MX"/>
              </w:rPr>
            </w:pPr>
            <w:r>
              <w:rPr>
                <w:color w:val="000000"/>
                <w:sz w:val="16"/>
                <w:szCs w:val="16"/>
              </w:rPr>
              <w:t>197.3</w:t>
            </w:r>
          </w:p>
        </w:tc>
      </w:tr>
    </w:tbl>
    <w:p w14:paraId="034DDF21" w14:textId="77777777" w:rsidR="0022646F" w:rsidRDefault="0022646F" w:rsidP="0022646F">
      <w:pPr>
        <w:rPr>
          <w:sz w:val="16"/>
          <w:szCs w:val="20"/>
          <w:vertAlign w:val="superscript"/>
        </w:rPr>
      </w:pPr>
    </w:p>
    <w:p w14:paraId="5D759AAD" w14:textId="77777777" w:rsidR="0022646F" w:rsidRDefault="0022646F" w:rsidP="0022646F">
      <w:pPr>
        <w:rPr>
          <w:sz w:val="16"/>
          <w:szCs w:val="20"/>
          <w:vertAlign w:val="superscript"/>
        </w:rPr>
      </w:pPr>
    </w:p>
    <w:p w14:paraId="03BBC6B4" w14:textId="77777777" w:rsidR="0022646F" w:rsidRDefault="0022646F" w:rsidP="0022646F">
      <w:pPr>
        <w:rPr>
          <w:sz w:val="16"/>
          <w:szCs w:val="20"/>
          <w:vertAlign w:val="superscript"/>
        </w:rPr>
      </w:pPr>
    </w:p>
    <w:p w14:paraId="55C2A86D" w14:textId="77777777" w:rsidR="0022646F" w:rsidRDefault="0022646F" w:rsidP="0022646F">
      <w:pPr>
        <w:rPr>
          <w:sz w:val="16"/>
          <w:szCs w:val="20"/>
          <w:vertAlign w:val="superscript"/>
        </w:rPr>
      </w:pPr>
    </w:p>
    <w:p w14:paraId="27C450EA" w14:textId="77777777" w:rsidR="0022646F" w:rsidRDefault="0022646F" w:rsidP="0022646F">
      <w:pPr>
        <w:rPr>
          <w:sz w:val="16"/>
          <w:szCs w:val="20"/>
          <w:vertAlign w:val="superscript"/>
        </w:rPr>
      </w:pPr>
    </w:p>
    <w:p w14:paraId="3160E964" w14:textId="77777777" w:rsidR="0022646F" w:rsidRDefault="0022646F" w:rsidP="0022646F">
      <w:pPr>
        <w:rPr>
          <w:sz w:val="16"/>
          <w:szCs w:val="20"/>
          <w:vertAlign w:val="superscript"/>
        </w:rPr>
      </w:pPr>
    </w:p>
    <w:p w14:paraId="6DE666A2" w14:textId="77777777" w:rsidR="0022646F" w:rsidRDefault="0022646F" w:rsidP="0022646F">
      <w:pPr>
        <w:rPr>
          <w:sz w:val="16"/>
          <w:szCs w:val="20"/>
          <w:vertAlign w:val="superscript"/>
        </w:rPr>
      </w:pPr>
    </w:p>
    <w:p w14:paraId="3AFC55BB" w14:textId="77777777" w:rsidR="0022646F" w:rsidRDefault="0022646F" w:rsidP="0022646F">
      <w:pPr>
        <w:rPr>
          <w:sz w:val="16"/>
          <w:szCs w:val="20"/>
          <w:vertAlign w:val="superscript"/>
        </w:rPr>
      </w:pPr>
    </w:p>
    <w:p w14:paraId="7D71AA97" w14:textId="77777777" w:rsidR="0022646F" w:rsidRDefault="0022646F" w:rsidP="0022646F">
      <w:pPr>
        <w:rPr>
          <w:sz w:val="16"/>
          <w:szCs w:val="20"/>
          <w:vertAlign w:val="superscript"/>
        </w:rPr>
      </w:pPr>
    </w:p>
    <w:p w14:paraId="0CAA63E3" w14:textId="77777777" w:rsidR="0022646F" w:rsidRDefault="0022646F" w:rsidP="0022646F">
      <w:pPr>
        <w:rPr>
          <w:sz w:val="16"/>
          <w:szCs w:val="20"/>
          <w:vertAlign w:val="superscript"/>
        </w:rPr>
      </w:pPr>
    </w:p>
    <w:p w14:paraId="7FC6A6D8" w14:textId="77777777" w:rsidR="0022646F" w:rsidRDefault="0022646F" w:rsidP="0022646F">
      <w:pPr>
        <w:rPr>
          <w:sz w:val="16"/>
          <w:szCs w:val="20"/>
          <w:vertAlign w:val="superscript"/>
        </w:rPr>
      </w:pPr>
    </w:p>
    <w:p w14:paraId="02FBB332" w14:textId="77777777" w:rsidR="0022646F" w:rsidRDefault="0022646F" w:rsidP="0022646F">
      <w:pPr>
        <w:rPr>
          <w:sz w:val="16"/>
          <w:szCs w:val="20"/>
          <w:vertAlign w:val="superscript"/>
        </w:rPr>
      </w:pPr>
    </w:p>
    <w:p w14:paraId="0D16290F" w14:textId="77777777" w:rsidR="0022646F" w:rsidRDefault="0022646F" w:rsidP="0022646F">
      <w:pPr>
        <w:rPr>
          <w:sz w:val="16"/>
          <w:szCs w:val="20"/>
          <w:vertAlign w:val="superscript"/>
        </w:rPr>
      </w:pPr>
    </w:p>
    <w:p w14:paraId="2631D827" w14:textId="77777777" w:rsidR="0022646F" w:rsidRDefault="0022646F" w:rsidP="0022646F">
      <w:pPr>
        <w:ind w:left="567"/>
        <w:rPr>
          <w:b/>
          <w:sz w:val="14"/>
          <w:szCs w:val="14"/>
          <w:vertAlign w:val="superscript"/>
        </w:rPr>
      </w:pPr>
      <w:r>
        <w:rPr>
          <w:b/>
          <w:sz w:val="14"/>
          <w:szCs w:val="14"/>
          <w:vertAlign w:val="superscript"/>
        </w:rPr>
        <w:t xml:space="preserve">     </w:t>
      </w:r>
    </w:p>
    <w:p w14:paraId="613E2760" w14:textId="77777777" w:rsidR="0022646F" w:rsidRDefault="0022646F" w:rsidP="0022646F">
      <w:pPr>
        <w:ind w:left="567"/>
        <w:rPr>
          <w:b/>
          <w:sz w:val="14"/>
          <w:szCs w:val="14"/>
          <w:vertAlign w:val="superscript"/>
        </w:rPr>
      </w:pPr>
    </w:p>
    <w:p w14:paraId="287968F4" w14:textId="77777777" w:rsidR="0022646F" w:rsidRPr="007832A4" w:rsidRDefault="0022646F" w:rsidP="0022646F">
      <w:pPr>
        <w:ind w:left="567"/>
        <w:rPr>
          <w:b/>
          <w:smallCaps/>
          <w:sz w:val="14"/>
          <w:szCs w:val="14"/>
        </w:rPr>
      </w:pPr>
      <w:r w:rsidRPr="007832A4">
        <w:rPr>
          <w:b/>
          <w:sz w:val="14"/>
          <w:szCs w:val="14"/>
          <w:vertAlign w:val="superscript"/>
        </w:rPr>
        <w:t xml:space="preserve">1 </w:t>
      </w:r>
      <w:proofErr w:type="gramStart"/>
      <w:r w:rsidRPr="007832A4">
        <w:rPr>
          <w:sz w:val="14"/>
          <w:szCs w:val="14"/>
        </w:rPr>
        <w:t>Entradas</w:t>
      </w:r>
      <w:proofErr w:type="gramEnd"/>
      <w:r w:rsidRPr="007832A4">
        <w:rPr>
          <w:sz w:val="14"/>
          <w:szCs w:val="14"/>
        </w:rPr>
        <w:t>.</w:t>
      </w:r>
    </w:p>
    <w:p w14:paraId="54BC16FB" w14:textId="77777777" w:rsidR="0022646F" w:rsidRPr="007832A4" w:rsidRDefault="0022646F" w:rsidP="0022646F">
      <w:pPr>
        <w:ind w:left="567"/>
        <w:rPr>
          <w:sz w:val="14"/>
          <w:szCs w:val="14"/>
        </w:rPr>
      </w:pPr>
      <w:r w:rsidRPr="007832A4">
        <w:rPr>
          <w:b/>
          <w:sz w:val="14"/>
          <w:szCs w:val="14"/>
          <w:vertAlign w:val="superscript"/>
        </w:rPr>
        <w:t xml:space="preserve">2 </w:t>
      </w:r>
      <w:proofErr w:type="gramStart"/>
      <w:r w:rsidRPr="007832A4">
        <w:rPr>
          <w:sz w:val="14"/>
          <w:szCs w:val="14"/>
        </w:rPr>
        <w:t>Millones</w:t>
      </w:r>
      <w:proofErr w:type="gramEnd"/>
      <w:r w:rsidRPr="007832A4">
        <w:rPr>
          <w:sz w:val="14"/>
          <w:szCs w:val="14"/>
        </w:rPr>
        <w:t xml:space="preserve"> de dólares.</w:t>
      </w:r>
    </w:p>
    <w:p w14:paraId="4ECA79D1" w14:textId="77777777" w:rsidR="0022646F" w:rsidRPr="007832A4" w:rsidRDefault="0022646F" w:rsidP="0022646F">
      <w:pPr>
        <w:ind w:left="567"/>
        <w:rPr>
          <w:sz w:val="14"/>
          <w:szCs w:val="14"/>
        </w:rPr>
      </w:pPr>
      <w:r w:rsidRPr="007832A4">
        <w:rPr>
          <w:b/>
          <w:sz w:val="14"/>
          <w:szCs w:val="14"/>
          <w:vertAlign w:val="superscript"/>
        </w:rPr>
        <w:t xml:space="preserve">3 </w:t>
      </w:r>
      <w:proofErr w:type="gramStart"/>
      <w:r w:rsidRPr="007832A4">
        <w:rPr>
          <w:sz w:val="14"/>
          <w:szCs w:val="14"/>
        </w:rPr>
        <w:t>Dólares</w:t>
      </w:r>
      <w:proofErr w:type="gramEnd"/>
      <w:r w:rsidRPr="007832A4">
        <w:rPr>
          <w:sz w:val="14"/>
          <w:szCs w:val="14"/>
        </w:rPr>
        <w:t>.</w:t>
      </w:r>
    </w:p>
    <w:p w14:paraId="48B03093" w14:textId="77777777" w:rsidR="0022646F" w:rsidRPr="007832A4" w:rsidRDefault="0022646F" w:rsidP="0022646F">
      <w:pPr>
        <w:ind w:left="567"/>
        <w:rPr>
          <w:sz w:val="14"/>
          <w:szCs w:val="14"/>
        </w:rPr>
      </w:pPr>
      <w:r w:rsidRPr="007832A4">
        <w:rPr>
          <w:bCs/>
          <w:sz w:val="14"/>
          <w:szCs w:val="14"/>
          <w:vertAlign w:val="superscript"/>
        </w:rPr>
        <w:t>4</w:t>
      </w:r>
      <w:r w:rsidRPr="007832A4">
        <w:rPr>
          <w:sz w:val="14"/>
          <w:szCs w:val="14"/>
          <w:vertAlign w:val="superscript"/>
        </w:rPr>
        <w:t xml:space="preserve"> </w:t>
      </w:r>
      <w:proofErr w:type="gramStart"/>
      <w:r w:rsidRPr="007832A4">
        <w:rPr>
          <w:sz w:val="14"/>
          <w:szCs w:val="14"/>
        </w:rPr>
        <w:t>Salidas</w:t>
      </w:r>
      <w:proofErr w:type="gramEnd"/>
      <w:r w:rsidRPr="007832A4">
        <w:rPr>
          <w:sz w:val="14"/>
          <w:szCs w:val="14"/>
        </w:rPr>
        <w:t>.</w:t>
      </w:r>
    </w:p>
    <w:p w14:paraId="2A445597" w14:textId="77777777" w:rsidR="0022646F" w:rsidRPr="007832A4" w:rsidRDefault="0022646F" w:rsidP="0022646F">
      <w:pPr>
        <w:ind w:left="567"/>
        <w:rPr>
          <w:rFonts w:cstheme="minorHAnsi"/>
          <w:sz w:val="14"/>
          <w:szCs w:val="14"/>
        </w:rPr>
      </w:pPr>
      <w:r w:rsidRPr="007832A4">
        <w:rPr>
          <w:b/>
          <w:sz w:val="14"/>
          <w:szCs w:val="14"/>
          <w:vertAlign w:val="superscript"/>
        </w:rPr>
        <w:t xml:space="preserve">5 </w:t>
      </w:r>
      <w:proofErr w:type="gramStart"/>
      <w:r w:rsidRPr="007832A4">
        <w:rPr>
          <w:sz w:val="14"/>
          <w:szCs w:val="14"/>
        </w:rPr>
        <w:t>Variación</w:t>
      </w:r>
      <w:proofErr w:type="gramEnd"/>
      <w:r w:rsidRPr="007832A4">
        <w:rPr>
          <w:sz w:val="14"/>
          <w:szCs w:val="14"/>
        </w:rPr>
        <w:t xml:space="preserve"> correspondiente a mayo 2020 y 2021</w:t>
      </w:r>
      <w:r w:rsidRPr="007832A4">
        <w:rPr>
          <w:rFonts w:cstheme="minorHAnsi"/>
          <w:sz w:val="14"/>
          <w:szCs w:val="14"/>
        </w:rPr>
        <w:t>.</w:t>
      </w:r>
    </w:p>
    <w:p w14:paraId="1A9441B2" w14:textId="77777777" w:rsidR="0022646F" w:rsidRPr="007832A4" w:rsidRDefault="0022646F" w:rsidP="0022646F">
      <w:pPr>
        <w:ind w:left="567"/>
        <w:rPr>
          <w:sz w:val="14"/>
          <w:szCs w:val="14"/>
        </w:rPr>
      </w:pPr>
      <w:r w:rsidRPr="007832A4">
        <w:rPr>
          <w:sz w:val="14"/>
          <w:szCs w:val="14"/>
        </w:rPr>
        <w:t>Fuente: INEGI. Encuestas de Viajeros Internacionales.</w:t>
      </w:r>
    </w:p>
    <w:p w14:paraId="44A91A36" w14:textId="77777777" w:rsidR="0022646F" w:rsidRDefault="0022646F" w:rsidP="0022646F">
      <w:pPr>
        <w:jc w:val="center"/>
        <w:rPr>
          <w:b/>
          <w:smallCaps/>
          <w:sz w:val="20"/>
          <w:szCs w:val="18"/>
        </w:rPr>
      </w:pPr>
    </w:p>
    <w:p w14:paraId="265F6D93" w14:textId="77777777" w:rsidR="0022646F" w:rsidRPr="00B24820" w:rsidRDefault="0022646F" w:rsidP="0022646F">
      <w:pPr>
        <w:pStyle w:val="bulnot"/>
        <w:widowControl w:val="0"/>
        <w:tabs>
          <w:tab w:val="clear" w:pos="851"/>
          <w:tab w:val="left" w:pos="8364"/>
        </w:tabs>
        <w:spacing w:before="240"/>
        <w:ind w:left="-567" w:right="-547" w:firstLine="0"/>
        <w:rPr>
          <w:b w:val="0"/>
          <w:color w:val="auto"/>
          <w:sz w:val="24"/>
          <w:szCs w:val="24"/>
        </w:rPr>
      </w:pPr>
      <w:r w:rsidRPr="00B24820">
        <w:rPr>
          <w:b w:val="0"/>
          <w:color w:val="auto"/>
          <w:sz w:val="24"/>
          <w:szCs w:val="24"/>
        </w:rPr>
        <w:t>En el mes en cuestión, el ingreso de divisas referente al gasto total de los visitantes internacionales reportó un monto de 1,591.7 millones, en tanto que para mayo de 2020 fue de 154.3 millones. Cabe mencionar que en el mismo mes de 2019 dicho monto fue de 1,938.1 millones de dólares.</w:t>
      </w:r>
    </w:p>
    <w:p w14:paraId="35FB5FB8" w14:textId="77777777" w:rsidR="0022646F" w:rsidRPr="00B24820" w:rsidRDefault="0022646F" w:rsidP="0022646F">
      <w:pPr>
        <w:pStyle w:val="bulnot"/>
        <w:widowControl w:val="0"/>
        <w:tabs>
          <w:tab w:val="clear" w:pos="851"/>
          <w:tab w:val="left" w:pos="8364"/>
        </w:tabs>
        <w:spacing w:before="240"/>
        <w:ind w:left="-567" w:right="-547" w:firstLine="0"/>
        <w:rPr>
          <w:b w:val="0"/>
          <w:color w:val="auto"/>
          <w:sz w:val="24"/>
          <w:szCs w:val="24"/>
        </w:rPr>
      </w:pPr>
      <w:r w:rsidRPr="00B24820">
        <w:rPr>
          <w:b w:val="0"/>
          <w:color w:val="auto"/>
          <w:sz w:val="24"/>
          <w:szCs w:val="24"/>
        </w:rPr>
        <w:t>El gasto medio realizado por los turistas de internación que ingresaron vía aérea fue de 1,062.41 dólares en mayo del 2021 y en igual mes de 2020 fue de 746.97. Por su parte, en el quinto mes de 2019 el gasto medio llegó a 1,009.37 dólares.</w:t>
      </w:r>
    </w:p>
    <w:p w14:paraId="0793DBFB" w14:textId="77777777" w:rsidR="0022646F" w:rsidRPr="00B24820" w:rsidRDefault="0022646F" w:rsidP="0022646F">
      <w:pPr>
        <w:pStyle w:val="bulnot"/>
        <w:widowControl w:val="0"/>
        <w:tabs>
          <w:tab w:val="clear" w:pos="851"/>
          <w:tab w:val="left" w:pos="8364"/>
        </w:tabs>
        <w:spacing w:before="240" w:after="720"/>
        <w:ind w:left="-567" w:right="-547" w:firstLine="0"/>
        <w:rPr>
          <w:b w:val="0"/>
          <w:color w:val="auto"/>
          <w:sz w:val="24"/>
          <w:szCs w:val="24"/>
        </w:rPr>
      </w:pPr>
      <w:r w:rsidRPr="00B24820">
        <w:rPr>
          <w:b w:val="0"/>
          <w:color w:val="auto"/>
          <w:sz w:val="24"/>
          <w:szCs w:val="24"/>
        </w:rPr>
        <w:t>Las divisas que egresaron del país por concepto de visitantes internacionales fueron de 510.8 millones de dólares, mientras que en mayo de 2020 fue de 93.2 millones y para el mismo mes de 2019 alcanzaron los 777.6 millones de dólares.</w:t>
      </w:r>
    </w:p>
    <w:p w14:paraId="4E6AE042" w14:textId="77777777" w:rsidR="0022646F" w:rsidRDefault="0022646F" w:rsidP="0022646F">
      <w:pPr>
        <w:spacing w:before="120"/>
        <w:ind w:left="-284" w:right="-547"/>
        <w:rPr>
          <w:b/>
          <w:i/>
        </w:rPr>
      </w:pPr>
    </w:p>
    <w:p w14:paraId="752A2707" w14:textId="77777777" w:rsidR="0022646F" w:rsidRPr="005C57B3" w:rsidRDefault="0022646F" w:rsidP="00DF1E22">
      <w:pPr>
        <w:spacing w:before="360"/>
        <w:ind w:left="-284" w:right="-547"/>
        <w:rPr>
          <w:b/>
          <w:i/>
        </w:rPr>
      </w:pPr>
      <w:r w:rsidRPr="005C57B3">
        <w:rPr>
          <w:b/>
          <w:i/>
        </w:rPr>
        <w:t>Nota al usuario</w:t>
      </w:r>
    </w:p>
    <w:p w14:paraId="6D283CB0" w14:textId="77777777" w:rsidR="0022646F" w:rsidRDefault="0022646F" w:rsidP="0022646F">
      <w:pPr>
        <w:spacing w:before="240"/>
        <w:ind w:left="-284" w:right="-547"/>
        <w:rPr>
          <w:lang w:val="es-MX"/>
        </w:rPr>
      </w:pPr>
      <w:r>
        <w:rPr>
          <w:lang w:val="es-MX"/>
        </w:rPr>
        <w:t xml:space="preserve">Respetando las disposiciones gubernamentales de cada entidad federativa debido a la emergencia sanitaria originada por COVID-19, se ha mantenido la captación de entrevistas cara a cara para las Encuestas de Viajeros Internacionales, siempre y cuando el semáforo de riesgo epidemiológico emitido por las autoridades lo permita. </w:t>
      </w:r>
    </w:p>
    <w:p w14:paraId="3BAD2399" w14:textId="77777777" w:rsidR="0022646F" w:rsidRPr="005C57B3" w:rsidRDefault="0022646F" w:rsidP="0022646F">
      <w:pPr>
        <w:spacing w:before="240"/>
        <w:ind w:left="-284" w:right="-547"/>
      </w:pPr>
      <w:r>
        <w:rPr>
          <w:lang w:val="es-MX"/>
        </w:rPr>
        <w:t>La tasa de respuesta de las Encuestas de Viajeros Internacionales para el mes de mayo registró porcentajes apropiados, lo que permitió la generación de estadísticas con niveles altos de calidad.</w:t>
      </w:r>
    </w:p>
    <w:p w14:paraId="7C3B8191" w14:textId="77777777" w:rsidR="0022646F" w:rsidRDefault="0022646F" w:rsidP="0022646F">
      <w:pPr>
        <w:pStyle w:val="texto0"/>
        <w:keepLines w:val="0"/>
        <w:spacing w:before="120"/>
        <w:ind w:left="-284" w:right="-263"/>
        <w:rPr>
          <w:rFonts w:cs="Arial"/>
          <w:b/>
          <w:i/>
          <w:color w:val="auto"/>
        </w:rPr>
      </w:pPr>
    </w:p>
    <w:p w14:paraId="11E6817A" w14:textId="77777777" w:rsidR="0022646F" w:rsidRDefault="0022646F" w:rsidP="0022646F">
      <w:pPr>
        <w:pStyle w:val="texto0"/>
        <w:keepLines w:val="0"/>
        <w:spacing w:before="120"/>
        <w:ind w:left="-284" w:right="-263"/>
        <w:rPr>
          <w:rFonts w:cs="Arial"/>
          <w:b/>
          <w:i/>
          <w:color w:val="auto"/>
        </w:rPr>
      </w:pPr>
    </w:p>
    <w:p w14:paraId="5301EB14" w14:textId="77777777" w:rsidR="0022646F" w:rsidRPr="00C07194" w:rsidRDefault="0022646F" w:rsidP="0022646F">
      <w:pPr>
        <w:pStyle w:val="p01"/>
        <w:keepLines w:val="0"/>
        <w:tabs>
          <w:tab w:val="left" w:pos="3261"/>
        </w:tabs>
        <w:spacing w:before="100" w:beforeAutospacing="1"/>
        <w:ind w:left="1418"/>
        <w:mirrorIndents/>
        <w:outlineLvl w:val="0"/>
        <w:rPr>
          <w:rFonts w:cs="Arial"/>
          <w:szCs w:val="24"/>
        </w:rPr>
      </w:pPr>
      <w:r w:rsidRPr="00C07194">
        <w:rPr>
          <w:rFonts w:ascii="Arial" w:hAnsi="Arial" w:cs="Arial"/>
          <w:b/>
          <w:color w:val="000000"/>
          <w:szCs w:val="24"/>
        </w:rPr>
        <w:t xml:space="preserve"> </w:t>
      </w:r>
      <w:r>
        <w:rPr>
          <w:rFonts w:ascii="Arial" w:hAnsi="Arial" w:cs="Arial"/>
          <w:b/>
          <w:color w:val="000000"/>
          <w:szCs w:val="24"/>
        </w:rPr>
        <w:tab/>
      </w:r>
      <w:r w:rsidRPr="00C07194">
        <w:rPr>
          <w:rFonts w:ascii="Arial" w:hAnsi="Arial" w:cs="Arial"/>
          <w:b/>
          <w:color w:val="000000"/>
          <w:szCs w:val="24"/>
        </w:rPr>
        <w:t>Se anexa Nota Técnica</w:t>
      </w:r>
      <w:r w:rsidRPr="00C07194">
        <w:rPr>
          <w:rFonts w:cs="Arial"/>
          <w:szCs w:val="24"/>
        </w:rPr>
        <w:tab/>
      </w:r>
    </w:p>
    <w:p w14:paraId="0BA43C3B"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36A74E5E"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4B76490F"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13DDA748"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39673F09"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48EA19DB"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57EEBB60"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7C974363"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52013449"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133FB029"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0D55CDFE"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2FCC4C7C"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4B9F0843"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2F0CDCAA"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1B7A35EF"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3A73D2F0"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0870151C" w14:textId="77777777" w:rsidR="0022646F" w:rsidRDefault="0022646F" w:rsidP="0022646F">
      <w:pPr>
        <w:pStyle w:val="NormalWeb"/>
        <w:spacing w:before="0" w:beforeAutospacing="0" w:after="0" w:afterAutospacing="0"/>
        <w:ind w:left="-426" w:right="-518"/>
        <w:contextualSpacing/>
        <w:jc w:val="center"/>
        <w:rPr>
          <w:rFonts w:ascii="Arial" w:hAnsi="Arial" w:cs="Arial"/>
          <w:sz w:val="20"/>
          <w:szCs w:val="20"/>
        </w:rPr>
      </w:pPr>
    </w:p>
    <w:p w14:paraId="4EE6976E" w14:textId="77777777" w:rsidR="0022646F" w:rsidRPr="000A2798" w:rsidRDefault="0022646F" w:rsidP="0022646F">
      <w:pPr>
        <w:pStyle w:val="NormalWeb"/>
        <w:spacing w:before="0" w:beforeAutospacing="0" w:after="0" w:afterAutospacing="0"/>
        <w:ind w:left="-426" w:right="-518"/>
        <w:contextualSpacing/>
        <w:jc w:val="center"/>
        <w:rPr>
          <w:rFonts w:ascii="Arial" w:hAnsi="Arial" w:cs="Arial"/>
          <w:sz w:val="22"/>
          <w:szCs w:val="22"/>
        </w:rPr>
      </w:pPr>
    </w:p>
    <w:p w14:paraId="7F4C4301" w14:textId="77777777" w:rsidR="0022646F" w:rsidRPr="00716065" w:rsidRDefault="0022646F" w:rsidP="0022646F">
      <w:pPr>
        <w:pStyle w:val="NormalWeb"/>
        <w:spacing w:before="0" w:beforeAutospacing="0" w:after="0" w:afterAutospacing="0"/>
        <w:ind w:left="-426" w:right="-518"/>
        <w:contextualSpacing/>
        <w:jc w:val="center"/>
        <w:rPr>
          <w:rFonts w:ascii="Arial" w:hAnsi="Arial" w:cs="Arial"/>
          <w:sz w:val="22"/>
          <w:szCs w:val="22"/>
        </w:rPr>
      </w:pPr>
      <w:r w:rsidRPr="00716065">
        <w:rPr>
          <w:rFonts w:ascii="Arial" w:hAnsi="Arial" w:cs="Arial"/>
          <w:sz w:val="22"/>
          <w:szCs w:val="22"/>
        </w:rPr>
        <w:t xml:space="preserve">Para consultas de medios y periodistas, contactar a: </w:t>
      </w:r>
      <w:hyperlink r:id="rId8" w:history="1">
        <w:r w:rsidRPr="00716065">
          <w:rPr>
            <w:rStyle w:val="Hipervnculo"/>
            <w:rFonts w:ascii="Arial" w:hAnsi="Arial" w:cs="Arial"/>
            <w:sz w:val="22"/>
            <w:szCs w:val="22"/>
          </w:rPr>
          <w:t>comunicacionsocial@inegi.org.mx</w:t>
        </w:r>
      </w:hyperlink>
      <w:r w:rsidRPr="00716065">
        <w:rPr>
          <w:rFonts w:ascii="Arial" w:hAnsi="Arial" w:cs="Arial"/>
          <w:sz w:val="22"/>
          <w:szCs w:val="22"/>
        </w:rPr>
        <w:t xml:space="preserve"> </w:t>
      </w:r>
    </w:p>
    <w:p w14:paraId="2BB37AB8" w14:textId="77777777" w:rsidR="0022646F" w:rsidRPr="00716065" w:rsidRDefault="0022646F" w:rsidP="0022646F">
      <w:pPr>
        <w:pStyle w:val="NormalWeb"/>
        <w:spacing w:before="0" w:beforeAutospacing="0" w:after="0" w:afterAutospacing="0"/>
        <w:ind w:left="-426" w:right="-518"/>
        <w:contextualSpacing/>
        <w:jc w:val="center"/>
        <w:rPr>
          <w:rFonts w:ascii="Arial" w:hAnsi="Arial" w:cs="Arial"/>
          <w:sz w:val="22"/>
          <w:szCs w:val="22"/>
        </w:rPr>
      </w:pPr>
      <w:r w:rsidRPr="00716065">
        <w:rPr>
          <w:rFonts w:ascii="Arial" w:hAnsi="Arial" w:cs="Arial"/>
          <w:sz w:val="22"/>
          <w:szCs w:val="22"/>
        </w:rPr>
        <w:t xml:space="preserve">o llamar al teléfono (55) 52-78-10-00, </w:t>
      </w:r>
      <w:proofErr w:type="spellStart"/>
      <w:r w:rsidRPr="00716065">
        <w:rPr>
          <w:rFonts w:ascii="Arial" w:hAnsi="Arial" w:cs="Arial"/>
          <w:sz w:val="22"/>
          <w:szCs w:val="22"/>
        </w:rPr>
        <w:t>exts</w:t>
      </w:r>
      <w:proofErr w:type="spellEnd"/>
      <w:r w:rsidRPr="00716065">
        <w:rPr>
          <w:rFonts w:ascii="Arial" w:hAnsi="Arial" w:cs="Arial"/>
          <w:sz w:val="22"/>
          <w:szCs w:val="22"/>
        </w:rPr>
        <w:t>. 1134, 1260 y 1241.</w:t>
      </w:r>
    </w:p>
    <w:p w14:paraId="1F77BA57" w14:textId="77777777" w:rsidR="0022646F" w:rsidRPr="00716065" w:rsidRDefault="0022646F" w:rsidP="0022646F">
      <w:pPr>
        <w:ind w:left="-426" w:right="-518"/>
        <w:contextualSpacing/>
        <w:jc w:val="center"/>
        <w:rPr>
          <w:sz w:val="22"/>
          <w:szCs w:val="22"/>
        </w:rPr>
      </w:pPr>
    </w:p>
    <w:p w14:paraId="4F3458BF" w14:textId="77777777" w:rsidR="0022646F" w:rsidRPr="00716065" w:rsidRDefault="0022646F" w:rsidP="0022646F">
      <w:pPr>
        <w:ind w:left="-426" w:right="-518"/>
        <w:contextualSpacing/>
        <w:jc w:val="center"/>
        <w:rPr>
          <w:sz w:val="22"/>
          <w:szCs w:val="22"/>
        </w:rPr>
      </w:pPr>
      <w:r w:rsidRPr="00716065">
        <w:rPr>
          <w:sz w:val="22"/>
          <w:szCs w:val="22"/>
        </w:rPr>
        <w:t>Dirección de Atención a Medios / Dirección General Adjunta de Comunicación</w:t>
      </w:r>
    </w:p>
    <w:p w14:paraId="263D799F" w14:textId="77777777" w:rsidR="0022646F" w:rsidRPr="000012F4" w:rsidRDefault="0022646F" w:rsidP="0022646F">
      <w:pPr>
        <w:ind w:left="-426" w:right="-518"/>
        <w:contextualSpacing/>
        <w:jc w:val="center"/>
        <w:rPr>
          <w:sz w:val="22"/>
          <w:szCs w:val="22"/>
        </w:rPr>
      </w:pPr>
    </w:p>
    <w:p w14:paraId="1F6F8143" w14:textId="77777777" w:rsidR="0022646F" w:rsidRPr="008F0992" w:rsidRDefault="0022646F" w:rsidP="0022646F">
      <w:pPr>
        <w:ind w:left="-425" w:right="-516"/>
        <w:contextualSpacing/>
        <w:jc w:val="center"/>
        <w:rPr>
          <w:noProof/>
          <w:lang w:eastAsia="es-MX"/>
        </w:rPr>
      </w:pPr>
      <w:r w:rsidRPr="00FF1218">
        <w:rPr>
          <w:noProof/>
          <w:lang w:val="es-MX" w:eastAsia="es-MX"/>
        </w:rPr>
        <w:drawing>
          <wp:inline distT="0" distB="0" distL="0" distR="0" wp14:anchorId="30C7048D" wp14:editId="5E067342">
            <wp:extent cx="274320" cy="365760"/>
            <wp:effectExtent l="0" t="0" r="0"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880833E" wp14:editId="3537BA50">
            <wp:extent cx="365760" cy="365760"/>
            <wp:effectExtent l="0" t="0" r="0" b="0"/>
            <wp:docPr id="9" name="Imagen 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5F37245" wp14:editId="5773876C">
            <wp:extent cx="365760" cy="365760"/>
            <wp:effectExtent l="0" t="0" r="0" b="0"/>
            <wp:docPr id="10" name="Imagen 1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61F2995" wp14:editId="748AE974">
            <wp:extent cx="365760" cy="365760"/>
            <wp:effectExtent l="0" t="0" r="0" b="0"/>
            <wp:docPr id="11" name="Imagen 11"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02B0D6A" wp14:editId="5EAE622A">
            <wp:extent cx="2286000" cy="274320"/>
            <wp:effectExtent l="0" t="0" r="0" b="0"/>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3BE992C" w14:textId="77777777" w:rsidR="0022646F" w:rsidRDefault="0022646F" w:rsidP="0022646F">
      <w:pPr>
        <w:pStyle w:val="NormalWeb"/>
        <w:spacing w:before="0" w:beforeAutospacing="0" w:after="0" w:afterAutospacing="0"/>
        <w:ind w:left="-426" w:right="-518"/>
        <w:jc w:val="center"/>
        <w:rPr>
          <w:rFonts w:ascii="Arial" w:hAnsi="Arial" w:cs="Arial"/>
          <w:sz w:val="18"/>
          <w:szCs w:val="18"/>
        </w:rPr>
      </w:pPr>
    </w:p>
    <w:p w14:paraId="1206D872" w14:textId="77777777" w:rsidR="0022646F" w:rsidRPr="005167F5" w:rsidRDefault="0022646F" w:rsidP="0022646F">
      <w:pPr>
        <w:pStyle w:val="p0"/>
        <w:jc w:val="center"/>
        <w:rPr>
          <w:sz w:val="18"/>
          <w:szCs w:val="18"/>
        </w:rPr>
        <w:sectPr w:rsidR="0022646F" w:rsidRPr="005167F5" w:rsidSect="00067E4A">
          <w:headerReference w:type="default" r:id="rId19"/>
          <w:footerReference w:type="default" r:id="rId20"/>
          <w:pgSz w:w="12240" w:h="15840" w:code="1"/>
          <w:pgMar w:top="1" w:right="1701" w:bottom="0" w:left="1588" w:header="510" w:footer="510" w:gutter="0"/>
          <w:cols w:space="720"/>
          <w:docGrid w:linePitch="272"/>
        </w:sectPr>
      </w:pPr>
    </w:p>
    <w:p w14:paraId="2BAA4E61" w14:textId="1A31D07C" w:rsidR="0022646F" w:rsidRPr="00FD7E9B" w:rsidRDefault="0022646F" w:rsidP="0022646F">
      <w:pPr>
        <w:tabs>
          <w:tab w:val="left" w:pos="8789"/>
        </w:tabs>
        <w:spacing w:before="120"/>
        <w:ind w:right="51"/>
        <w:jc w:val="center"/>
        <w:rPr>
          <w:b/>
          <w:color w:val="000000" w:themeColor="text1"/>
        </w:rPr>
      </w:pPr>
      <w:r w:rsidRPr="00FD7E9B">
        <w:rPr>
          <w:b/>
          <w:color w:val="000000" w:themeColor="text1"/>
        </w:rPr>
        <w:lastRenderedPageBreak/>
        <w:t>NOTA TÉCNICA</w:t>
      </w:r>
    </w:p>
    <w:bookmarkEnd w:id="1"/>
    <w:p w14:paraId="2C50871B" w14:textId="77777777" w:rsidR="002A2C87" w:rsidRPr="00FD7E9B" w:rsidRDefault="002A2C87" w:rsidP="002A2C87">
      <w:pPr>
        <w:pStyle w:val="Ttulo"/>
        <w:widowControl w:val="0"/>
        <w:rPr>
          <w:rFonts w:cs="Arial"/>
          <w:caps/>
          <w:snapToGrid w:val="0"/>
          <w:spacing w:val="25"/>
          <w:szCs w:val="24"/>
          <w:lang w:val="es-MX"/>
        </w:rPr>
      </w:pPr>
      <w:r w:rsidRPr="00FD7E9B">
        <w:rPr>
          <w:rFonts w:cs="Arial"/>
          <w:caps/>
          <w:snapToGrid w:val="0"/>
          <w:spacing w:val="25"/>
          <w:szCs w:val="24"/>
          <w:lang w:val="es-MX"/>
        </w:rPr>
        <w:t>ENCUESTAS DE VIAJEROS INTERNACIONALES</w:t>
      </w:r>
    </w:p>
    <w:p w14:paraId="2593A5E8" w14:textId="285BD7C6" w:rsidR="002A2C87" w:rsidRPr="00FD7E9B" w:rsidRDefault="002A2C87" w:rsidP="002A2C87">
      <w:pPr>
        <w:pStyle w:val="Ttulo"/>
        <w:widowControl w:val="0"/>
        <w:rPr>
          <w:rFonts w:cs="Arial"/>
          <w:caps/>
          <w:snapToGrid w:val="0"/>
          <w:spacing w:val="25"/>
          <w:szCs w:val="24"/>
          <w:lang w:val="es-MX"/>
        </w:rPr>
      </w:pPr>
      <w:r w:rsidRPr="00FD7E9B">
        <w:rPr>
          <w:rFonts w:cs="Arial"/>
          <w:caps/>
          <w:snapToGrid w:val="0"/>
          <w:spacing w:val="25"/>
          <w:szCs w:val="24"/>
          <w:lang w:val="es-MX"/>
        </w:rPr>
        <w:t>CIFRAS preliminares DURANTE MAYO DE 2021</w:t>
      </w:r>
    </w:p>
    <w:p w14:paraId="2C01230F" w14:textId="7423BBEE" w:rsidR="00950CFD" w:rsidRPr="0022646F" w:rsidRDefault="00950CFD">
      <w:pPr>
        <w:jc w:val="left"/>
        <w:rPr>
          <w:b/>
          <w:i/>
          <w:sz w:val="16"/>
          <w:szCs w:val="16"/>
          <w:lang w:val="es-ES"/>
        </w:rPr>
      </w:pPr>
    </w:p>
    <w:p w14:paraId="15F85BF1" w14:textId="77777777" w:rsidR="00165FD0" w:rsidRPr="00EC7171" w:rsidRDefault="00165FD0" w:rsidP="0022646F">
      <w:pPr>
        <w:ind w:left="-284"/>
        <w:rPr>
          <w:b/>
          <w:bCs/>
          <w:caps/>
          <w:snapToGrid w:val="0"/>
          <w:spacing w:val="25"/>
          <w:lang w:val="es-MX"/>
        </w:rPr>
      </w:pPr>
      <w:r w:rsidRPr="00EC7171">
        <w:rPr>
          <w:b/>
          <w:i/>
        </w:rPr>
        <w:t>Principales resultados</w:t>
      </w:r>
    </w:p>
    <w:p w14:paraId="01E198A0" w14:textId="77777777" w:rsidR="00CC0738" w:rsidRPr="00E81C5C" w:rsidRDefault="00CC0738" w:rsidP="0022646F">
      <w:pPr>
        <w:spacing w:before="120"/>
        <w:ind w:left="-284" w:right="-318"/>
        <w:rPr>
          <w:b/>
        </w:rPr>
      </w:pPr>
      <w:r w:rsidRPr="00CC0738">
        <w:rPr>
          <w:spacing w:val="10"/>
          <w:szCs w:val="22"/>
        </w:rPr>
        <w:t>Durante mayo de 2021 ingresaron al país 4,592,917 visitantes, de los cuales 2,658,911 fueron turistas internacionales.</w:t>
      </w:r>
      <w:r w:rsidRPr="001879AA">
        <w:t xml:space="preserve"> </w:t>
      </w:r>
    </w:p>
    <w:p w14:paraId="46A8D245" w14:textId="77777777" w:rsidR="00CC0738" w:rsidRPr="00A576A8" w:rsidRDefault="00CC0738" w:rsidP="00CC0738">
      <w:pPr>
        <w:spacing w:before="120"/>
        <w:ind w:left="-284" w:right="-176"/>
        <w:rPr>
          <w:sz w:val="2"/>
          <w:szCs w:val="2"/>
        </w:rPr>
      </w:pPr>
    </w:p>
    <w:p w14:paraId="559777FC" w14:textId="77777777" w:rsidR="00CC0738" w:rsidRPr="0073296C" w:rsidRDefault="00CC0738" w:rsidP="0022646F">
      <w:pPr>
        <w:jc w:val="center"/>
        <w:rPr>
          <w:b/>
          <w:snapToGrid w:val="0"/>
          <w:sz w:val="20"/>
          <w:szCs w:val="22"/>
        </w:rPr>
      </w:pPr>
      <w:r w:rsidRPr="004867D2">
        <w:rPr>
          <w:snapToGrid w:val="0"/>
          <w:sz w:val="20"/>
          <w:szCs w:val="22"/>
        </w:rPr>
        <w:t>Cuad</w:t>
      </w:r>
      <w:r>
        <w:rPr>
          <w:snapToGrid w:val="0"/>
          <w:sz w:val="20"/>
          <w:szCs w:val="22"/>
        </w:rPr>
        <w:t>r</w:t>
      </w:r>
      <w:r w:rsidRPr="004867D2">
        <w:rPr>
          <w:snapToGrid w:val="0"/>
          <w:sz w:val="20"/>
          <w:szCs w:val="22"/>
        </w:rPr>
        <w:t>o 1</w:t>
      </w:r>
    </w:p>
    <w:p w14:paraId="2EE2E400" w14:textId="77777777" w:rsidR="00CC0738" w:rsidRPr="001C682E" w:rsidRDefault="00CC0738" w:rsidP="00CC0738">
      <w:pPr>
        <w:jc w:val="center"/>
        <w:rPr>
          <w:b/>
          <w:smallCaps/>
          <w:sz w:val="20"/>
          <w:szCs w:val="18"/>
        </w:rPr>
      </w:pPr>
      <w:r>
        <w:rPr>
          <w:b/>
          <w:smallCaps/>
          <w:sz w:val="20"/>
          <w:szCs w:val="18"/>
        </w:rPr>
        <w:t>N</w:t>
      </w:r>
      <w:r w:rsidRPr="001C682E">
        <w:rPr>
          <w:b/>
          <w:smallCaps/>
          <w:sz w:val="20"/>
          <w:szCs w:val="18"/>
        </w:rPr>
        <w:t>ÚMERO DE VISITANTES, GASTO TOTAL Y GASTO MEDIO</w:t>
      </w:r>
    </w:p>
    <w:p w14:paraId="5151AB97" w14:textId="77777777" w:rsidR="00CC0738" w:rsidRPr="001C682E" w:rsidRDefault="00CC0738" w:rsidP="00CC0738">
      <w:pPr>
        <w:jc w:val="center"/>
        <w:rPr>
          <w:sz w:val="16"/>
          <w:szCs w:val="20"/>
          <w:vertAlign w:val="superscript"/>
        </w:rPr>
      </w:pPr>
      <w:r w:rsidRPr="001C682E">
        <w:rPr>
          <w:b/>
          <w:smallCaps/>
          <w:sz w:val="20"/>
          <w:szCs w:val="18"/>
        </w:rPr>
        <w:t>(INGRESOS Y EGRESOS)</w:t>
      </w:r>
      <w:r w:rsidRPr="001C682E">
        <w:rPr>
          <w:sz w:val="16"/>
          <w:szCs w:val="20"/>
          <w:vertAlign w:val="superscript"/>
        </w:rPr>
        <w:t xml:space="preserve"> </w:t>
      </w:r>
    </w:p>
    <w:tbl>
      <w:tblPr>
        <w:tblpPr w:leftFromText="141" w:rightFromText="141" w:vertAnchor="text" w:horzAnchor="margin" w:tblpXSpec="center" w:tblpY="28"/>
        <w:tblW w:w="7859" w:type="dxa"/>
        <w:tblCellMar>
          <w:left w:w="70" w:type="dxa"/>
          <w:right w:w="70" w:type="dxa"/>
        </w:tblCellMar>
        <w:tblLook w:val="04A0" w:firstRow="1" w:lastRow="0" w:firstColumn="1" w:lastColumn="0" w:noHBand="0" w:noVBand="1"/>
      </w:tblPr>
      <w:tblGrid>
        <w:gridCol w:w="1716"/>
        <w:gridCol w:w="1663"/>
        <w:gridCol w:w="1613"/>
        <w:gridCol w:w="1562"/>
        <w:gridCol w:w="1305"/>
      </w:tblGrid>
      <w:tr w:rsidR="00CC0738" w:rsidRPr="004F5430" w14:paraId="687B7F4E" w14:textId="77777777" w:rsidTr="0065414C">
        <w:trPr>
          <w:trHeight w:val="244"/>
        </w:trPr>
        <w:tc>
          <w:tcPr>
            <w:tcW w:w="1716"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4530A6A8" w14:textId="77777777" w:rsidR="00CC0738" w:rsidRPr="004F5430" w:rsidRDefault="00CC0738" w:rsidP="00067E4A">
            <w:pPr>
              <w:jc w:val="center"/>
              <w:rPr>
                <w:b/>
                <w:bCs/>
                <w:color w:val="000000"/>
                <w:sz w:val="16"/>
                <w:szCs w:val="16"/>
                <w:lang w:val="es-MX" w:eastAsia="es-MX"/>
              </w:rPr>
            </w:pPr>
            <w:r w:rsidRPr="00E206C7">
              <w:rPr>
                <w:b/>
                <w:bCs/>
                <w:color w:val="000000" w:themeColor="text1"/>
                <w:sz w:val="18"/>
                <w:szCs w:val="18"/>
                <w:lang w:eastAsia="es-MX"/>
              </w:rPr>
              <w:t>Concepto</w:t>
            </w:r>
          </w:p>
        </w:tc>
        <w:tc>
          <w:tcPr>
            <w:tcW w:w="4838" w:type="dxa"/>
            <w:gridSpan w:val="3"/>
            <w:tcBorders>
              <w:top w:val="double" w:sz="6" w:space="0" w:color="000000"/>
              <w:left w:val="nil"/>
              <w:bottom w:val="single" w:sz="8" w:space="0" w:color="auto"/>
              <w:right w:val="single" w:sz="8" w:space="0" w:color="000000"/>
            </w:tcBorders>
            <w:shd w:val="clear" w:color="000000" w:fill="548DD4"/>
            <w:noWrap/>
            <w:vAlign w:val="center"/>
            <w:hideMark/>
          </w:tcPr>
          <w:p w14:paraId="76765CF6" w14:textId="77777777" w:rsidR="00CC0738" w:rsidRPr="004F5430" w:rsidRDefault="00CC0738" w:rsidP="00067E4A">
            <w:pPr>
              <w:jc w:val="center"/>
              <w:rPr>
                <w:b/>
                <w:bCs/>
                <w:color w:val="000000"/>
                <w:sz w:val="16"/>
                <w:szCs w:val="16"/>
                <w:lang w:val="es-MX" w:eastAsia="es-MX"/>
              </w:rPr>
            </w:pPr>
            <w:r>
              <w:rPr>
                <w:b/>
                <w:bCs/>
                <w:color w:val="000000" w:themeColor="text1"/>
                <w:sz w:val="18"/>
                <w:szCs w:val="18"/>
                <w:lang w:eastAsia="es-MX"/>
              </w:rPr>
              <w:t>Mayo</w:t>
            </w:r>
          </w:p>
        </w:tc>
        <w:tc>
          <w:tcPr>
            <w:tcW w:w="1305"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35D932B8" w14:textId="77777777" w:rsidR="00CC0738" w:rsidRPr="00346451" w:rsidRDefault="00CC0738" w:rsidP="00067E4A">
            <w:pPr>
              <w:jc w:val="center"/>
              <w:rPr>
                <w:b/>
                <w:bCs/>
                <w:color w:val="000000"/>
                <w:sz w:val="16"/>
                <w:szCs w:val="16"/>
                <w:lang w:val="es-MX" w:eastAsia="es-MX"/>
              </w:rPr>
            </w:pPr>
            <w:r w:rsidRPr="00346451">
              <w:rPr>
                <w:b/>
                <w:bCs/>
                <w:color w:val="000000" w:themeColor="text1"/>
                <w:sz w:val="18"/>
                <w:szCs w:val="18"/>
                <w:lang w:eastAsia="es-MX"/>
              </w:rPr>
              <w:t>Variación % Anual</w:t>
            </w:r>
            <w:r>
              <w:rPr>
                <w:rFonts w:cstheme="minorHAnsi"/>
                <w:bCs/>
                <w:color w:val="000000"/>
                <w:sz w:val="16"/>
                <w:szCs w:val="16"/>
                <w:vertAlign w:val="superscript"/>
                <w:lang w:eastAsia="es-MX"/>
              </w:rPr>
              <w:t>5</w:t>
            </w:r>
            <w:r w:rsidRPr="00346451">
              <w:rPr>
                <w:b/>
                <w:bCs/>
                <w:color w:val="000000" w:themeColor="text1"/>
                <w:sz w:val="18"/>
                <w:szCs w:val="18"/>
                <w:lang w:eastAsia="es-MX"/>
              </w:rPr>
              <w:t xml:space="preserve">  </w:t>
            </w:r>
          </w:p>
        </w:tc>
      </w:tr>
      <w:tr w:rsidR="00CC0738" w:rsidRPr="004F5430" w14:paraId="05F3BF26" w14:textId="77777777" w:rsidTr="0065414C">
        <w:trPr>
          <w:trHeight w:val="234"/>
        </w:trPr>
        <w:tc>
          <w:tcPr>
            <w:tcW w:w="1716" w:type="dxa"/>
            <w:vMerge/>
            <w:tcBorders>
              <w:top w:val="double" w:sz="6" w:space="0" w:color="000000"/>
              <w:left w:val="double" w:sz="6" w:space="0" w:color="000000"/>
              <w:bottom w:val="single" w:sz="8" w:space="0" w:color="000000"/>
              <w:right w:val="single" w:sz="8" w:space="0" w:color="000000"/>
            </w:tcBorders>
            <w:vAlign w:val="center"/>
            <w:hideMark/>
          </w:tcPr>
          <w:p w14:paraId="64CFB198" w14:textId="77777777" w:rsidR="00CC0738" w:rsidRPr="004F5430" w:rsidRDefault="00CC0738" w:rsidP="00067E4A">
            <w:pPr>
              <w:jc w:val="left"/>
              <w:rPr>
                <w:b/>
                <w:bCs/>
                <w:color w:val="000000"/>
                <w:sz w:val="16"/>
                <w:szCs w:val="16"/>
                <w:lang w:val="es-MX" w:eastAsia="es-MX"/>
              </w:rPr>
            </w:pPr>
          </w:p>
        </w:tc>
        <w:tc>
          <w:tcPr>
            <w:tcW w:w="1663" w:type="dxa"/>
            <w:tcBorders>
              <w:top w:val="nil"/>
              <w:left w:val="nil"/>
              <w:bottom w:val="single" w:sz="8" w:space="0" w:color="000000"/>
              <w:right w:val="single" w:sz="8" w:space="0" w:color="000000"/>
            </w:tcBorders>
            <w:shd w:val="clear" w:color="000000" w:fill="548DD4"/>
            <w:noWrap/>
            <w:vAlign w:val="center"/>
            <w:hideMark/>
          </w:tcPr>
          <w:p w14:paraId="0EDD0165" w14:textId="77777777" w:rsidR="00CC0738" w:rsidRPr="004F5430" w:rsidRDefault="00CC0738" w:rsidP="00067E4A">
            <w:pPr>
              <w:jc w:val="center"/>
              <w:rPr>
                <w:b/>
                <w:bCs/>
                <w:color w:val="000000"/>
                <w:sz w:val="18"/>
                <w:szCs w:val="16"/>
                <w:lang w:val="es-MX" w:eastAsia="es-MX"/>
              </w:rPr>
            </w:pPr>
            <w:r w:rsidRPr="004F5430">
              <w:rPr>
                <w:b/>
                <w:bCs/>
                <w:color w:val="000000"/>
                <w:sz w:val="18"/>
                <w:szCs w:val="16"/>
                <w:lang w:val="es-MX" w:eastAsia="es-MX"/>
              </w:rPr>
              <w:t>2019</w:t>
            </w:r>
          </w:p>
        </w:tc>
        <w:tc>
          <w:tcPr>
            <w:tcW w:w="1613" w:type="dxa"/>
            <w:tcBorders>
              <w:top w:val="nil"/>
              <w:left w:val="nil"/>
              <w:bottom w:val="single" w:sz="8" w:space="0" w:color="000000"/>
              <w:right w:val="single" w:sz="8" w:space="0" w:color="000000"/>
            </w:tcBorders>
            <w:shd w:val="clear" w:color="000000" w:fill="548DD4"/>
            <w:noWrap/>
            <w:vAlign w:val="center"/>
            <w:hideMark/>
          </w:tcPr>
          <w:p w14:paraId="4F8B25C1" w14:textId="77777777" w:rsidR="00CC0738" w:rsidRPr="004F5430" w:rsidRDefault="00CC0738" w:rsidP="00067E4A">
            <w:pPr>
              <w:jc w:val="center"/>
              <w:rPr>
                <w:b/>
                <w:bCs/>
                <w:color w:val="000000"/>
                <w:sz w:val="18"/>
                <w:szCs w:val="16"/>
                <w:lang w:val="es-MX" w:eastAsia="es-MX"/>
              </w:rPr>
            </w:pPr>
            <w:r w:rsidRPr="004F5430">
              <w:rPr>
                <w:b/>
                <w:bCs/>
                <w:color w:val="000000" w:themeColor="text1"/>
                <w:sz w:val="18"/>
                <w:szCs w:val="16"/>
                <w:lang w:eastAsia="es-MX"/>
              </w:rPr>
              <w:t>2020</w:t>
            </w:r>
          </w:p>
        </w:tc>
        <w:tc>
          <w:tcPr>
            <w:tcW w:w="1559" w:type="dxa"/>
            <w:tcBorders>
              <w:top w:val="nil"/>
              <w:left w:val="nil"/>
              <w:bottom w:val="single" w:sz="8" w:space="0" w:color="000000"/>
              <w:right w:val="single" w:sz="8" w:space="0" w:color="000000"/>
            </w:tcBorders>
            <w:shd w:val="clear" w:color="000000" w:fill="548DD4"/>
            <w:noWrap/>
            <w:vAlign w:val="center"/>
            <w:hideMark/>
          </w:tcPr>
          <w:p w14:paraId="28344172" w14:textId="77777777" w:rsidR="00CC0738" w:rsidRPr="004F5430" w:rsidRDefault="00CC0738" w:rsidP="00067E4A">
            <w:pPr>
              <w:jc w:val="center"/>
              <w:rPr>
                <w:b/>
                <w:bCs/>
                <w:color w:val="000000"/>
                <w:sz w:val="18"/>
                <w:szCs w:val="16"/>
                <w:lang w:val="es-MX" w:eastAsia="es-MX"/>
              </w:rPr>
            </w:pPr>
            <w:r w:rsidRPr="004F5430">
              <w:rPr>
                <w:b/>
                <w:bCs/>
                <w:color w:val="000000" w:themeColor="text1"/>
                <w:sz w:val="18"/>
                <w:szCs w:val="16"/>
                <w:lang w:eastAsia="es-MX"/>
              </w:rPr>
              <w:t>2021</w:t>
            </w:r>
          </w:p>
        </w:tc>
        <w:tc>
          <w:tcPr>
            <w:tcW w:w="1305" w:type="dxa"/>
            <w:vMerge/>
            <w:tcBorders>
              <w:top w:val="double" w:sz="6" w:space="0" w:color="000000"/>
              <w:left w:val="single" w:sz="8" w:space="0" w:color="auto"/>
              <w:bottom w:val="single" w:sz="8" w:space="0" w:color="000000"/>
              <w:right w:val="double" w:sz="6" w:space="0" w:color="000000"/>
            </w:tcBorders>
            <w:vAlign w:val="center"/>
            <w:hideMark/>
          </w:tcPr>
          <w:p w14:paraId="77BF6E34" w14:textId="77777777" w:rsidR="00CC0738" w:rsidRPr="004F5430" w:rsidRDefault="00CC0738" w:rsidP="00067E4A">
            <w:pPr>
              <w:jc w:val="left"/>
              <w:rPr>
                <w:b/>
                <w:bCs/>
                <w:color w:val="000000"/>
                <w:sz w:val="16"/>
                <w:szCs w:val="16"/>
                <w:lang w:val="es-MX" w:eastAsia="es-MX"/>
              </w:rPr>
            </w:pPr>
          </w:p>
        </w:tc>
      </w:tr>
      <w:tr w:rsidR="00CC0738" w:rsidRPr="004F5430" w14:paraId="0747227C" w14:textId="77777777" w:rsidTr="0065414C">
        <w:trPr>
          <w:trHeight w:val="234"/>
        </w:trPr>
        <w:tc>
          <w:tcPr>
            <w:tcW w:w="1716" w:type="dxa"/>
            <w:tcBorders>
              <w:top w:val="nil"/>
              <w:left w:val="double" w:sz="6" w:space="0" w:color="000000"/>
              <w:bottom w:val="single" w:sz="8" w:space="0" w:color="000000"/>
              <w:right w:val="nil"/>
            </w:tcBorders>
            <w:shd w:val="clear" w:color="000000" w:fill="C6D9F1"/>
            <w:noWrap/>
            <w:vAlign w:val="center"/>
            <w:hideMark/>
          </w:tcPr>
          <w:p w14:paraId="72F8CAD3" w14:textId="77777777" w:rsidR="00CC0738" w:rsidRPr="004F5430" w:rsidRDefault="00CC0738" w:rsidP="00067E4A">
            <w:pPr>
              <w:rPr>
                <w:b/>
                <w:bCs/>
                <w:color w:val="000000"/>
                <w:sz w:val="16"/>
                <w:szCs w:val="16"/>
                <w:lang w:val="es-MX" w:eastAsia="es-MX"/>
              </w:rPr>
            </w:pPr>
            <w:r w:rsidRPr="004F5430">
              <w:rPr>
                <w:b/>
                <w:bCs/>
                <w:color w:val="000000"/>
                <w:sz w:val="16"/>
                <w:szCs w:val="16"/>
                <w:lang w:eastAsia="es-MX"/>
              </w:rPr>
              <w:t>Ingresos</w:t>
            </w:r>
          </w:p>
        </w:tc>
        <w:tc>
          <w:tcPr>
            <w:tcW w:w="1663" w:type="dxa"/>
            <w:tcBorders>
              <w:top w:val="nil"/>
              <w:left w:val="nil"/>
              <w:bottom w:val="single" w:sz="8" w:space="0" w:color="000000"/>
              <w:right w:val="nil"/>
            </w:tcBorders>
            <w:shd w:val="clear" w:color="000000" w:fill="C6D9F1"/>
            <w:noWrap/>
            <w:vAlign w:val="center"/>
            <w:hideMark/>
          </w:tcPr>
          <w:p w14:paraId="4D89FF6E" w14:textId="77777777" w:rsidR="00CC0738" w:rsidRPr="004F5430" w:rsidRDefault="00CC0738" w:rsidP="00067E4A">
            <w:pPr>
              <w:rPr>
                <w:b/>
                <w:bCs/>
                <w:color w:val="000000"/>
                <w:sz w:val="16"/>
                <w:szCs w:val="16"/>
                <w:lang w:val="es-MX" w:eastAsia="es-MX"/>
              </w:rPr>
            </w:pPr>
            <w:r w:rsidRPr="004F5430">
              <w:rPr>
                <w:b/>
                <w:bCs/>
                <w:color w:val="000000"/>
                <w:sz w:val="16"/>
                <w:szCs w:val="16"/>
                <w:lang w:val="es-MX" w:eastAsia="es-MX"/>
              </w:rPr>
              <w:t> </w:t>
            </w:r>
          </w:p>
        </w:tc>
        <w:tc>
          <w:tcPr>
            <w:tcW w:w="1613" w:type="dxa"/>
            <w:tcBorders>
              <w:top w:val="single" w:sz="8" w:space="0" w:color="000000"/>
              <w:left w:val="nil"/>
              <w:bottom w:val="single" w:sz="8" w:space="0" w:color="000000"/>
              <w:right w:val="nil"/>
            </w:tcBorders>
            <w:shd w:val="clear" w:color="000000" w:fill="C6D9F1"/>
            <w:noWrap/>
            <w:vAlign w:val="center"/>
            <w:hideMark/>
          </w:tcPr>
          <w:p w14:paraId="421905B0" w14:textId="77777777" w:rsidR="00CC0738" w:rsidRPr="004F5430" w:rsidRDefault="00CC0738" w:rsidP="00067E4A">
            <w:pPr>
              <w:rPr>
                <w:color w:val="000000"/>
                <w:sz w:val="16"/>
                <w:szCs w:val="16"/>
                <w:lang w:val="es-MX" w:eastAsia="es-MX"/>
              </w:rPr>
            </w:pPr>
            <w:r w:rsidRPr="004F5430">
              <w:rPr>
                <w:color w:val="000000"/>
                <w:sz w:val="16"/>
                <w:szCs w:val="16"/>
                <w:lang w:eastAsia="es-MX"/>
              </w:rPr>
              <w:t> </w:t>
            </w:r>
          </w:p>
        </w:tc>
        <w:tc>
          <w:tcPr>
            <w:tcW w:w="1559" w:type="dxa"/>
            <w:tcBorders>
              <w:top w:val="nil"/>
              <w:left w:val="nil"/>
              <w:bottom w:val="single" w:sz="8" w:space="0" w:color="000000"/>
              <w:right w:val="nil"/>
            </w:tcBorders>
            <w:shd w:val="clear" w:color="000000" w:fill="C6D9F1"/>
            <w:noWrap/>
            <w:vAlign w:val="center"/>
            <w:hideMark/>
          </w:tcPr>
          <w:p w14:paraId="54FC0BE6" w14:textId="77777777" w:rsidR="00CC0738" w:rsidRPr="004F5430" w:rsidRDefault="00CC0738" w:rsidP="00067E4A">
            <w:pPr>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64616406" w14:textId="77777777" w:rsidR="00CC0738" w:rsidRPr="004F5430" w:rsidRDefault="00CC0738" w:rsidP="00067E4A">
            <w:pPr>
              <w:rPr>
                <w:color w:val="000000"/>
                <w:sz w:val="16"/>
                <w:szCs w:val="16"/>
                <w:lang w:val="es-MX" w:eastAsia="es-MX"/>
              </w:rPr>
            </w:pPr>
            <w:r w:rsidRPr="004F5430">
              <w:rPr>
                <w:color w:val="000000"/>
                <w:sz w:val="16"/>
                <w:szCs w:val="16"/>
                <w:lang w:eastAsia="es-MX"/>
              </w:rPr>
              <w:t> </w:t>
            </w:r>
          </w:p>
        </w:tc>
      </w:tr>
      <w:tr w:rsidR="00CC0738" w:rsidRPr="004F5430" w14:paraId="4F45EA8B" w14:textId="77777777" w:rsidTr="0065414C">
        <w:trPr>
          <w:trHeight w:val="234"/>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4F029C87" w14:textId="77777777" w:rsidR="00CC0738" w:rsidRPr="004F5430" w:rsidRDefault="00CC0738" w:rsidP="00067E4A">
            <w:pPr>
              <w:rPr>
                <w:color w:val="000000"/>
                <w:sz w:val="16"/>
                <w:szCs w:val="16"/>
                <w:lang w:val="es-MX" w:eastAsia="es-MX"/>
              </w:rPr>
            </w:pPr>
            <w:r w:rsidRPr="004F5430">
              <w:rPr>
                <w:bCs/>
                <w:color w:val="000000"/>
                <w:sz w:val="16"/>
                <w:szCs w:val="16"/>
                <w:lang w:eastAsia="es-MX"/>
              </w:rPr>
              <w:t>Número de visitantes</w:t>
            </w:r>
            <w:r w:rsidRPr="00E206C7">
              <w:rPr>
                <w:bCs/>
                <w:color w:val="000000"/>
                <w:sz w:val="16"/>
                <w:szCs w:val="16"/>
                <w:vertAlign w:val="superscript"/>
                <w:lang w:eastAsia="es-MX"/>
              </w:rPr>
              <w:t>1</w:t>
            </w:r>
          </w:p>
        </w:tc>
        <w:tc>
          <w:tcPr>
            <w:tcW w:w="1663" w:type="dxa"/>
            <w:tcBorders>
              <w:top w:val="nil"/>
              <w:left w:val="nil"/>
              <w:bottom w:val="single" w:sz="8" w:space="0" w:color="auto"/>
              <w:right w:val="single" w:sz="8" w:space="0" w:color="000000"/>
            </w:tcBorders>
            <w:shd w:val="clear" w:color="auto" w:fill="auto"/>
            <w:noWrap/>
            <w:vAlign w:val="center"/>
          </w:tcPr>
          <w:p w14:paraId="323BCAB3" w14:textId="77777777" w:rsidR="00CC0738" w:rsidRPr="00751C25" w:rsidRDefault="00CC0738" w:rsidP="00B702BB">
            <w:pPr>
              <w:ind w:right="227" w:firstLineChars="300" w:firstLine="480"/>
              <w:jc w:val="right"/>
              <w:rPr>
                <w:color w:val="000000"/>
                <w:sz w:val="16"/>
                <w:szCs w:val="16"/>
                <w:lang w:val="es-MX" w:eastAsia="es-MX"/>
              </w:rPr>
            </w:pPr>
            <w:r w:rsidRPr="00751C25">
              <w:rPr>
                <w:color w:val="000000"/>
                <w:sz w:val="16"/>
                <w:szCs w:val="16"/>
                <w:lang w:val="es-MX" w:eastAsia="es-MX"/>
              </w:rPr>
              <w:t>7,767,355</w:t>
            </w:r>
          </w:p>
        </w:tc>
        <w:tc>
          <w:tcPr>
            <w:tcW w:w="1613" w:type="dxa"/>
            <w:tcBorders>
              <w:top w:val="nil"/>
              <w:left w:val="nil"/>
              <w:bottom w:val="single" w:sz="8" w:space="0" w:color="auto"/>
              <w:right w:val="single" w:sz="8" w:space="0" w:color="000000"/>
            </w:tcBorders>
            <w:shd w:val="clear" w:color="auto" w:fill="auto"/>
            <w:noWrap/>
            <w:vAlign w:val="center"/>
          </w:tcPr>
          <w:p w14:paraId="3ADBFED5" w14:textId="77777777" w:rsidR="00CC0738" w:rsidRPr="00751C25" w:rsidRDefault="00CC0738" w:rsidP="00B702BB">
            <w:pPr>
              <w:ind w:right="227" w:firstLineChars="300" w:firstLine="480"/>
              <w:jc w:val="right"/>
              <w:rPr>
                <w:color w:val="000000"/>
                <w:sz w:val="16"/>
                <w:szCs w:val="16"/>
                <w:lang w:val="es-MX" w:eastAsia="es-MX"/>
              </w:rPr>
            </w:pPr>
            <w:r w:rsidRPr="00751C25">
              <w:rPr>
                <w:color w:val="000000"/>
                <w:sz w:val="16"/>
                <w:szCs w:val="16"/>
                <w:lang w:val="es-MX" w:eastAsia="es-MX"/>
              </w:rPr>
              <w:t>2,385,380</w:t>
            </w:r>
          </w:p>
        </w:tc>
        <w:tc>
          <w:tcPr>
            <w:tcW w:w="1559" w:type="dxa"/>
            <w:tcBorders>
              <w:top w:val="nil"/>
              <w:left w:val="nil"/>
              <w:bottom w:val="single" w:sz="8" w:space="0" w:color="auto"/>
              <w:right w:val="single" w:sz="8" w:space="0" w:color="000000"/>
            </w:tcBorders>
            <w:shd w:val="clear" w:color="auto" w:fill="auto"/>
            <w:noWrap/>
            <w:vAlign w:val="center"/>
          </w:tcPr>
          <w:p w14:paraId="24CC07FF" w14:textId="77777777" w:rsidR="00CC0738" w:rsidRPr="00751C25" w:rsidRDefault="00CC0738" w:rsidP="00B702BB">
            <w:pPr>
              <w:ind w:right="227" w:firstLineChars="300" w:firstLine="480"/>
              <w:jc w:val="right"/>
              <w:rPr>
                <w:color w:val="000000"/>
                <w:sz w:val="16"/>
                <w:szCs w:val="16"/>
                <w:lang w:val="es-MX" w:eastAsia="es-MX"/>
              </w:rPr>
            </w:pPr>
            <w:r w:rsidRPr="00751C25">
              <w:rPr>
                <w:color w:val="000000"/>
                <w:sz w:val="16"/>
                <w:szCs w:val="16"/>
              </w:rPr>
              <w:t>4,592,917</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425B9A94" w14:textId="77777777" w:rsidR="00CC0738" w:rsidRPr="00751C25" w:rsidRDefault="00CC0738" w:rsidP="00B702BB">
            <w:pPr>
              <w:ind w:right="284" w:firstLineChars="300" w:firstLine="480"/>
              <w:jc w:val="right"/>
              <w:rPr>
                <w:color w:val="000000"/>
                <w:sz w:val="16"/>
                <w:szCs w:val="16"/>
                <w:lang w:val="es-MX" w:eastAsia="es-MX"/>
              </w:rPr>
            </w:pPr>
            <w:r w:rsidRPr="00751C25">
              <w:rPr>
                <w:color w:val="000000"/>
                <w:sz w:val="16"/>
                <w:szCs w:val="16"/>
              </w:rPr>
              <w:t>92.5</w:t>
            </w:r>
          </w:p>
        </w:tc>
      </w:tr>
      <w:tr w:rsidR="00CC0738" w:rsidRPr="004F5430" w14:paraId="52B83914" w14:textId="77777777" w:rsidTr="0065414C">
        <w:trPr>
          <w:trHeight w:val="234"/>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4843BAFA" w14:textId="77777777" w:rsidR="00CC0738" w:rsidRPr="004F5430" w:rsidRDefault="00CC0738" w:rsidP="00067E4A">
            <w:pPr>
              <w:rPr>
                <w:color w:val="000000"/>
                <w:sz w:val="16"/>
                <w:szCs w:val="16"/>
                <w:lang w:val="es-MX" w:eastAsia="es-MX"/>
              </w:rPr>
            </w:pPr>
            <w:r w:rsidRPr="004F5430">
              <w:rPr>
                <w:bCs/>
                <w:color w:val="000000"/>
                <w:sz w:val="16"/>
                <w:szCs w:val="16"/>
                <w:lang w:eastAsia="es-MX"/>
              </w:rPr>
              <w:t>Gasto total</w:t>
            </w:r>
            <w:r w:rsidRPr="00E206C7">
              <w:rPr>
                <w:bCs/>
                <w:color w:val="000000"/>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tcPr>
          <w:p w14:paraId="6968D28C" w14:textId="77777777" w:rsidR="00CC0738" w:rsidRPr="004F5430" w:rsidRDefault="00CC0738" w:rsidP="00B702BB">
            <w:pPr>
              <w:ind w:right="227" w:firstLineChars="300" w:firstLine="480"/>
              <w:jc w:val="right"/>
              <w:rPr>
                <w:color w:val="000000"/>
                <w:sz w:val="16"/>
                <w:szCs w:val="16"/>
                <w:lang w:val="es-MX" w:eastAsia="es-MX"/>
              </w:rPr>
            </w:pPr>
            <w:r w:rsidRPr="00016F3C">
              <w:rPr>
                <w:color w:val="000000"/>
                <w:sz w:val="16"/>
                <w:szCs w:val="16"/>
                <w:lang w:val="es-MX" w:eastAsia="es-MX"/>
              </w:rPr>
              <w:t>1,938.1</w:t>
            </w:r>
          </w:p>
        </w:tc>
        <w:tc>
          <w:tcPr>
            <w:tcW w:w="1613" w:type="dxa"/>
            <w:tcBorders>
              <w:top w:val="nil"/>
              <w:left w:val="nil"/>
              <w:bottom w:val="single" w:sz="8" w:space="0" w:color="auto"/>
              <w:right w:val="single" w:sz="8" w:space="0" w:color="000000"/>
            </w:tcBorders>
            <w:shd w:val="clear" w:color="auto" w:fill="auto"/>
            <w:noWrap/>
          </w:tcPr>
          <w:p w14:paraId="75623ADE" w14:textId="77777777" w:rsidR="00CC0738" w:rsidRPr="004F5430" w:rsidRDefault="00CC0738" w:rsidP="00B702BB">
            <w:pPr>
              <w:ind w:right="227" w:firstLineChars="300" w:firstLine="480"/>
              <w:jc w:val="right"/>
              <w:rPr>
                <w:color w:val="000000"/>
                <w:sz w:val="16"/>
                <w:szCs w:val="16"/>
                <w:lang w:val="es-MX" w:eastAsia="es-MX"/>
              </w:rPr>
            </w:pPr>
            <w:r w:rsidRPr="00016F3C">
              <w:rPr>
                <w:color w:val="000000"/>
                <w:sz w:val="16"/>
                <w:szCs w:val="16"/>
                <w:lang w:val="es-MX" w:eastAsia="es-MX"/>
              </w:rPr>
              <w:t>154.3</w:t>
            </w:r>
          </w:p>
        </w:tc>
        <w:tc>
          <w:tcPr>
            <w:tcW w:w="1559" w:type="dxa"/>
            <w:tcBorders>
              <w:top w:val="nil"/>
              <w:left w:val="nil"/>
              <w:bottom w:val="single" w:sz="8" w:space="0" w:color="auto"/>
              <w:right w:val="single" w:sz="8" w:space="0" w:color="000000"/>
            </w:tcBorders>
            <w:shd w:val="clear" w:color="auto" w:fill="auto"/>
            <w:noWrap/>
            <w:vAlign w:val="center"/>
          </w:tcPr>
          <w:p w14:paraId="54795A12" w14:textId="77777777" w:rsidR="00CC0738" w:rsidRPr="004F5430" w:rsidRDefault="00CC0738" w:rsidP="00B702BB">
            <w:pPr>
              <w:ind w:right="227" w:firstLineChars="300" w:firstLine="480"/>
              <w:jc w:val="right"/>
              <w:rPr>
                <w:color w:val="000000"/>
                <w:sz w:val="16"/>
                <w:szCs w:val="16"/>
                <w:lang w:val="es-MX" w:eastAsia="es-MX"/>
              </w:rPr>
            </w:pPr>
            <w:r>
              <w:rPr>
                <w:color w:val="000000"/>
                <w:sz w:val="16"/>
                <w:szCs w:val="16"/>
              </w:rPr>
              <w:t>1,591.7</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4E815575" w14:textId="77777777" w:rsidR="00CC0738" w:rsidRPr="004F5430" w:rsidRDefault="00CC0738" w:rsidP="00B702BB">
            <w:pPr>
              <w:ind w:right="284" w:firstLineChars="300" w:firstLine="480"/>
              <w:jc w:val="right"/>
              <w:rPr>
                <w:color w:val="000000"/>
                <w:sz w:val="16"/>
                <w:szCs w:val="16"/>
                <w:lang w:val="es-MX" w:eastAsia="es-MX"/>
              </w:rPr>
            </w:pPr>
            <w:r>
              <w:rPr>
                <w:color w:val="000000"/>
                <w:sz w:val="16"/>
                <w:szCs w:val="16"/>
              </w:rPr>
              <w:t>931.5</w:t>
            </w:r>
          </w:p>
        </w:tc>
      </w:tr>
      <w:tr w:rsidR="00CC0738" w:rsidRPr="004F5430" w14:paraId="1D3B8FF4" w14:textId="77777777" w:rsidTr="0065414C">
        <w:trPr>
          <w:trHeight w:val="234"/>
        </w:trPr>
        <w:tc>
          <w:tcPr>
            <w:tcW w:w="1716" w:type="dxa"/>
            <w:tcBorders>
              <w:top w:val="nil"/>
              <w:left w:val="double" w:sz="6" w:space="0" w:color="000000"/>
              <w:bottom w:val="single" w:sz="8" w:space="0" w:color="000000"/>
              <w:right w:val="single" w:sz="8" w:space="0" w:color="000000"/>
            </w:tcBorders>
            <w:shd w:val="clear" w:color="auto" w:fill="auto"/>
            <w:noWrap/>
            <w:vAlign w:val="center"/>
            <w:hideMark/>
          </w:tcPr>
          <w:p w14:paraId="00728A5D" w14:textId="77777777" w:rsidR="00CC0738" w:rsidRPr="004F5430" w:rsidRDefault="00CC0738" w:rsidP="00067E4A">
            <w:pPr>
              <w:rPr>
                <w:color w:val="000000"/>
                <w:sz w:val="16"/>
                <w:szCs w:val="16"/>
                <w:lang w:val="es-MX" w:eastAsia="es-MX"/>
              </w:rPr>
            </w:pPr>
            <w:r w:rsidRPr="004F5430">
              <w:rPr>
                <w:bCs/>
                <w:color w:val="000000"/>
                <w:sz w:val="16"/>
                <w:szCs w:val="16"/>
                <w:lang w:eastAsia="es-MX"/>
              </w:rPr>
              <w:t>Gasto medio</w:t>
            </w:r>
            <w:r w:rsidRPr="00E206C7">
              <w:rPr>
                <w:bCs/>
                <w:color w:val="000000"/>
                <w:sz w:val="16"/>
                <w:szCs w:val="16"/>
                <w:vertAlign w:val="superscript"/>
                <w:lang w:eastAsia="es-MX"/>
              </w:rPr>
              <w:t>3</w:t>
            </w:r>
          </w:p>
        </w:tc>
        <w:tc>
          <w:tcPr>
            <w:tcW w:w="1663" w:type="dxa"/>
            <w:tcBorders>
              <w:top w:val="nil"/>
              <w:left w:val="nil"/>
              <w:bottom w:val="single" w:sz="8" w:space="0" w:color="000000"/>
              <w:right w:val="single" w:sz="8" w:space="0" w:color="000000"/>
            </w:tcBorders>
            <w:shd w:val="clear" w:color="auto" w:fill="auto"/>
            <w:noWrap/>
            <w:vAlign w:val="center"/>
          </w:tcPr>
          <w:p w14:paraId="4532B9F2" w14:textId="77777777" w:rsidR="00CC0738" w:rsidRPr="004F5430" w:rsidRDefault="00CC0738" w:rsidP="00B702BB">
            <w:pPr>
              <w:ind w:right="227" w:firstLineChars="300" w:firstLine="480"/>
              <w:jc w:val="right"/>
              <w:rPr>
                <w:color w:val="000000"/>
                <w:sz w:val="16"/>
                <w:szCs w:val="16"/>
                <w:lang w:val="es-MX" w:eastAsia="es-MX"/>
              </w:rPr>
            </w:pPr>
            <w:r w:rsidRPr="00016F3C">
              <w:rPr>
                <w:color w:val="000000"/>
                <w:sz w:val="16"/>
                <w:szCs w:val="16"/>
                <w:lang w:val="es-MX" w:eastAsia="es-MX"/>
              </w:rPr>
              <w:t>249.52</w:t>
            </w:r>
          </w:p>
        </w:tc>
        <w:tc>
          <w:tcPr>
            <w:tcW w:w="1613" w:type="dxa"/>
            <w:tcBorders>
              <w:top w:val="nil"/>
              <w:left w:val="nil"/>
              <w:bottom w:val="single" w:sz="8" w:space="0" w:color="000000"/>
              <w:right w:val="single" w:sz="8" w:space="0" w:color="000000"/>
            </w:tcBorders>
            <w:shd w:val="clear" w:color="auto" w:fill="auto"/>
            <w:noWrap/>
            <w:vAlign w:val="center"/>
          </w:tcPr>
          <w:p w14:paraId="4614608A" w14:textId="77777777" w:rsidR="00CC0738" w:rsidRPr="004F5430" w:rsidRDefault="00CC0738" w:rsidP="00B702BB">
            <w:pPr>
              <w:ind w:right="227" w:firstLineChars="300" w:firstLine="480"/>
              <w:jc w:val="right"/>
              <w:rPr>
                <w:color w:val="000000"/>
                <w:sz w:val="16"/>
                <w:szCs w:val="16"/>
                <w:lang w:val="es-MX" w:eastAsia="es-MX"/>
              </w:rPr>
            </w:pPr>
            <w:r w:rsidRPr="00016F3C">
              <w:rPr>
                <w:color w:val="000000"/>
                <w:sz w:val="16"/>
                <w:szCs w:val="16"/>
                <w:lang w:val="es-MX" w:eastAsia="es-MX"/>
              </w:rPr>
              <w:t>64.69</w:t>
            </w:r>
          </w:p>
        </w:tc>
        <w:tc>
          <w:tcPr>
            <w:tcW w:w="1559" w:type="dxa"/>
            <w:tcBorders>
              <w:top w:val="nil"/>
              <w:left w:val="nil"/>
              <w:bottom w:val="single" w:sz="8" w:space="0" w:color="000000"/>
              <w:right w:val="single" w:sz="8" w:space="0" w:color="000000"/>
            </w:tcBorders>
            <w:shd w:val="clear" w:color="auto" w:fill="auto"/>
            <w:noWrap/>
            <w:vAlign w:val="center"/>
          </w:tcPr>
          <w:p w14:paraId="16C87B75" w14:textId="77777777" w:rsidR="00CC0738" w:rsidRPr="004F5430" w:rsidRDefault="00CC0738" w:rsidP="00B702BB">
            <w:pPr>
              <w:ind w:right="227" w:firstLineChars="300" w:firstLine="480"/>
              <w:jc w:val="right"/>
              <w:rPr>
                <w:color w:val="000000"/>
                <w:sz w:val="16"/>
                <w:szCs w:val="16"/>
                <w:lang w:val="es-MX" w:eastAsia="es-MX"/>
              </w:rPr>
            </w:pPr>
            <w:r>
              <w:rPr>
                <w:color w:val="000000"/>
                <w:sz w:val="16"/>
                <w:szCs w:val="16"/>
              </w:rPr>
              <w:t>346.56</w:t>
            </w:r>
          </w:p>
        </w:tc>
        <w:tc>
          <w:tcPr>
            <w:tcW w:w="1305" w:type="dxa"/>
            <w:tcBorders>
              <w:top w:val="nil"/>
              <w:left w:val="single" w:sz="8" w:space="0" w:color="auto"/>
              <w:bottom w:val="single" w:sz="8" w:space="0" w:color="000000"/>
              <w:right w:val="double" w:sz="6" w:space="0" w:color="000000"/>
            </w:tcBorders>
            <w:shd w:val="clear" w:color="auto" w:fill="auto"/>
            <w:noWrap/>
            <w:vAlign w:val="center"/>
          </w:tcPr>
          <w:p w14:paraId="2434EB82" w14:textId="77777777" w:rsidR="00CC0738" w:rsidRPr="004F5430" w:rsidRDefault="00CC0738" w:rsidP="00B702BB">
            <w:pPr>
              <w:ind w:right="284" w:firstLineChars="300" w:firstLine="480"/>
              <w:jc w:val="right"/>
              <w:rPr>
                <w:color w:val="000000"/>
                <w:sz w:val="16"/>
                <w:szCs w:val="16"/>
                <w:lang w:val="es-MX" w:eastAsia="es-MX"/>
              </w:rPr>
            </w:pPr>
            <w:r>
              <w:rPr>
                <w:color w:val="000000"/>
                <w:sz w:val="16"/>
                <w:szCs w:val="16"/>
              </w:rPr>
              <w:t>435.7</w:t>
            </w:r>
          </w:p>
        </w:tc>
      </w:tr>
      <w:tr w:rsidR="00CC0738" w:rsidRPr="004F5430" w14:paraId="64B8A375" w14:textId="77777777" w:rsidTr="0065414C">
        <w:trPr>
          <w:trHeight w:val="234"/>
        </w:trPr>
        <w:tc>
          <w:tcPr>
            <w:tcW w:w="1716" w:type="dxa"/>
            <w:tcBorders>
              <w:top w:val="nil"/>
              <w:left w:val="double" w:sz="6" w:space="0" w:color="000000"/>
              <w:bottom w:val="single" w:sz="8" w:space="0" w:color="000000"/>
              <w:right w:val="nil"/>
            </w:tcBorders>
            <w:shd w:val="clear" w:color="000000" w:fill="C6D9F1"/>
            <w:noWrap/>
            <w:vAlign w:val="center"/>
            <w:hideMark/>
          </w:tcPr>
          <w:p w14:paraId="110E4030" w14:textId="77777777" w:rsidR="00CC0738" w:rsidRPr="004F5430" w:rsidRDefault="00CC0738" w:rsidP="00067E4A">
            <w:pPr>
              <w:rPr>
                <w:b/>
                <w:bCs/>
                <w:color w:val="000000"/>
                <w:sz w:val="16"/>
                <w:szCs w:val="16"/>
                <w:lang w:val="es-MX" w:eastAsia="es-MX"/>
              </w:rPr>
            </w:pPr>
            <w:r w:rsidRPr="004F5430">
              <w:rPr>
                <w:b/>
                <w:bCs/>
                <w:color w:val="000000"/>
                <w:sz w:val="16"/>
                <w:szCs w:val="16"/>
                <w:lang w:eastAsia="es-MX"/>
              </w:rPr>
              <w:t>Egresos</w:t>
            </w:r>
          </w:p>
        </w:tc>
        <w:tc>
          <w:tcPr>
            <w:tcW w:w="1663" w:type="dxa"/>
            <w:tcBorders>
              <w:top w:val="nil"/>
              <w:left w:val="nil"/>
              <w:bottom w:val="single" w:sz="8" w:space="0" w:color="000000"/>
              <w:right w:val="nil"/>
            </w:tcBorders>
            <w:shd w:val="clear" w:color="000000" w:fill="C6D9F1"/>
            <w:noWrap/>
            <w:vAlign w:val="center"/>
            <w:hideMark/>
          </w:tcPr>
          <w:p w14:paraId="6AC11BEB" w14:textId="77777777" w:rsidR="00CC0738" w:rsidRPr="004F5430" w:rsidRDefault="00CC0738" w:rsidP="00067E4A">
            <w:pPr>
              <w:ind w:firstLineChars="300" w:firstLine="482"/>
              <w:jc w:val="right"/>
              <w:rPr>
                <w:b/>
                <w:bCs/>
                <w:color w:val="000000"/>
                <w:sz w:val="16"/>
                <w:szCs w:val="16"/>
                <w:lang w:val="es-MX" w:eastAsia="es-MX"/>
              </w:rPr>
            </w:pPr>
            <w:r w:rsidRPr="004F5430">
              <w:rPr>
                <w:b/>
                <w:bCs/>
                <w:color w:val="000000"/>
                <w:sz w:val="16"/>
                <w:szCs w:val="16"/>
                <w:lang w:val="es-MX" w:eastAsia="es-MX"/>
              </w:rPr>
              <w:t> </w:t>
            </w:r>
          </w:p>
        </w:tc>
        <w:tc>
          <w:tcPr>
            <w:tcW w:w="1613" w:type="dxa"/>
            <w:tcBorders>
              <w:top w:val="nil"/>
              <w:left w:val="nil"/>
              <w:bottom w:val="single" w:sz="8" w:space="0" w:color="000000"/>
              <w:right w:val="nil"/>
            </w:tcBorders>
            <w:shd w:val="clear" w:color="000000" w:fill="C6D9F1"/>
            <w:noWrap/>
            <w:vAlign w:val="center"/>
            <w:hideMark/>
          </w:tcPr>
          <w:p w14:paraId="0D590634" w14:textId="77777777" w:rsidR="00CC0738" w:rsidRPr="004F5430" w:rsidRDefault="00CC0738" w:rsidP="00067E4A">
            <w:pPr>
              <w:ind w:firstLineChars="300" w:firstLine="480"/>
              <w:jc w:val="right"/>
              <w:rPr>
                <w:color w:val="000000"/>
                <w:sz w:val="16"/>
                <w:szCs w:val="16"/>
                <w:lang w:val="es-MX" w:eastAsia="es-MX"/>
              </w:rPr>
            </w:pPr>
            <w:r w:rsidRPr="004F5430">
              <w:rPr>
                <w:color w:val="000000"/>
                <w:sz w:val="16"/>
                <w:szCs w:val="16"/>
                <w:lang w:eastAsia="es-MX"/>
              </w:rPr>
              <w:t> </w:t>
            </w:r>
          </w:p>
        </w:tc>
        <w:tc>
          <w:tcPr>
            <w:tcW w:w="1559" w:type="dxa"/>
            <w:tcBorders>
              <w:top w:val="nil"/>
              <w:left w:val="nil"/>
              <w:bottom w:val="single" w:sz="8" w:space="0" w:color="000000"/>
              <w:right w:val="nil"/>
            </w:tcBorders>
            <w:shd w:val="clear" w:color="000000" w:fill="C6D9F1"/>
            <w:noWrap/>
            <w:vAlign w:val="center"/>
            <w:hideMark/>
          </w:tcPr>
          <w:p w14:paraId="2B4FA7B9" w14:textId="77777777" w:rsidR="00CC0738" w:rsidRPr="004F5430" w:rsidRDefault="00CC0738" w:rsidP="00067E4A">
            <w:pPr>
              <w:ind w:firstLineChars="300" w:firstLine="480"/>
              <w:jc w:val="right"/>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29E22BD7" w14:textId="77777777" w:rsidR="00CC0738" w:rsidRPr="004F5430" w:rsidRDefault="00CC0738" w:rsidP="00067E4A">
            <w:pPr>
              <w:ind w:firstLineChars="300" w:firstLine="480"/>
              <w:jc w:val="right"/>
              <w:rPr>
                <w:color w:val="000000"/>
                <w:sz w:val="16"/>
                <w:szCs w:val="16"/>
                <w:lang w:val="es-MX" w:eastAsia="es-MX"/>
              </w:rPr>
            </w:pPr>
            <w:r w:rsidRPr="004F5430">
              <w:rPr>
                <w:color w:val="000000"/>
                <w:sz w:val="16"/>
                <w:szCs w:val="16"/>
                <w:lang w:eastAsia="es-MX"/>
              </w:rPr>
              <w:t> </w:t>
            </w:r>
          </w:p>
        </w:tc>
      </w:tr>
      <w:tr w:rsidR="00CC0738" w:rsidRPr="004F5430" w14:paraId="4CC6B3F2" w14:textId="77777777" w:rsidTr="0065414C">
        <w:trPr>
          <w:trHeight w:val="234"/>
        </w:trPr>
        <w:tc>
          <w:tcPr>
            <w:tcW w:w="1716" w:type="dxa"/>
            <w:tcBorders>
              <w:top w:val="single" w:sz="8" w:space="0" w:color="auto"/>
              <w:left w:val="double" w:sz="6" w:space="0" w:color="000000"/>
              <w:bottom w:val="single" w:sz="8" w:space="0" w:color="auto"/>
              <w:right w:val="single" w:sz="8" w:space="0" w:color="000000"/>
            </w:tcBorders>
            <w:shd w:val="clear" w:color="auto" w:fill="auto"/>
            <w:noWrap/>
            <w:vAlign w:val="center"/>
            <w:hideMark/>
          </w:tcPr>
          <w:p w14:paraId="1A639CDE" w14:textId="77777777" w:rsidR="00CC0738" w:rsidRPr="004F5430" w:rsidRDefault="00CC0738" w:rsidP="00067E4A">
            <w:pPr>
              <w:rPr>
                <w:color w:val="000000"/>
                <w:sz w:val="16"/>
                <w:szCs w:val="16"/>
                <w:lang w:val="es-MX" w:eastAsia="es-MX"/>
              </w:rPr>
            </w:pPr>
            <w:r w:rsidRPr="004F5430">
              <w:rPr>
                <w:bCs/>
                <w:color w:val="000000"/>
                <w:sz w:val="16"/>
                <w:szCs w:val="16"/>
                <w:lang w:eastAsia="es-MX"/>
              </w:rPr>
              <w:t>Número de visitantes</w:t>
            </w:r>
            <w:r w:rsidRPr="00E206C7">
              <w:rPr>
                <w:bCs/>
                <w:color w:val="000000"/>
                <w:sz w:val="16"/>
                <w:szCs w:val="16"/>
                <w:vertAlign w:val="superscript"/>
                <w:lang w:eastAsia="es-MX"/>
              </w:rPr>
              <w:t>4</w:t>
            </w:r>
          </w:p>
        </w:tc>
        <w:tc>
          <w:tcPr>
            <w:tcW w:w="1663" w:type="dxa"/>
            <w:tcBorders>
              <w:top w:val="single" w:sz="8" w:space="0" w:color="auto"/>
              <w:left w:val="nil"/>
              <w:bottom w:val="single" w:sz="8" w:space="0" w:color="auto"/>
              <w:right w:val="single" w:sz="8" w:space="0" w:color="000000"/>
            </w:tcBorders>
            <w:shd w:val="clear" w:color="auto" w:fill="auto"/>
            <w:noWrap/>
            <w:vAlign w:val="bottom"/>
          </w:tcPr>
          <w:p w14:paraId="7A85B08F" w14:textId="77777777" w:rsidR="00CC0738" w:rsidRPr="00751C25" w:rsidRDefault="00CC0738" w:rsidP="00B702BB">
            <w:pPr>
              <w:ind w:right="227" w:firstLineChars="300" w:firstLine="480"/>
              <w:jc w:val="right"/>
              <w:rPr>
                <w:color w:val="000000"/>
                <w:sz w:val="16"/>
                <w:szCs w:val="16"/>
                <w:lang w:val="es-MX" w:eastAsia="es-MX"/>
              </w:rPr>
            </w:pPr>
            <w:r w:rsidRPr="00751C25">
              <w:rPr>
                <w:color w:val="000000"/>
                <w:sz w:val="16"/>
                <w:szCs w:val="16"/>
                <w:lang w:val="es-MX" w:eastAsia="es-MX"/>
              </w:rPr>
              <w:t>7,137,579</w:t>
            </w:r>
          </w:p>
        </w:tc>
        <w:tc>
          <w:tcPr>
            <w:tcW w:w="1613" w:type="dxa"/>
            <w:tcBorders>
              <w:top w:val="single" w:sz="8" w:space="0" w:color="auto"/>
              <w:left w:val="nil"/>
              <w:bottom w:val="single" w:sz="8" w:space="0" w:color="auto"/>
              <w:right w:val="single" w:sz="8" w:space="0" w:color="000000"/>
            </w:tcBorders>
            <w:shd w:val="clear" w:color="auto" w:fill="auto"/>
            <w:noWrap/>
            <w:vAlign w:val="bottom"/>
          </w:tcPr>
          <w:p w14:paraId="75D35BD3" w14:textId="77777777" w:rsidR="00CC0738" w:rsidRPr="00751C25" w:rsidRDefault="00CC0738" w:rsidP="00B702BB">
            <w:pPr>
              <w:ind w:right="227" w:firstLineChars="300" w:firstLine="480"/>
              <w:jc w:val="right"/>
              <w:rPr>
                <w:color w:val="000000"/>
                <w:sz w:val="16"/>
                <w:szCs w:val="16"/>
                <w:lang w:val="es-MX" w:eastAsia="es-MX"/>
              </w:rPr>
            </w:pPr>
            <w:r w:rsidRPr="00751C25">
              <w:rPr>
                <w:color w:val="000000"/>
                <w:sz w:val="16"/>
                <w:szCs w:val="16"/>
                <w:lang w:val="es-MX" w:eastAsia="es-MX"/>
              </w:rPr>
              <w:t>1,525,540</w:t>
            </w:r>
          </w:p>
        </w:tc>
        <w:tc>
          <w:tcPr>
            <w:tcW w:w="1559" w:type="dxa"/>
            <w:tcBorders>
              <w:top w:val="single" w:sz="8" w:space="0" w:color="auto"/>
              <w:left w:val="nil"/>
              <w:bottom w:val="single" w:sz="8" w:space="0" w:color="auto"/>
              <w:right w:val="single" w:sz="8" w:space="0" w:color="000000"/>
            </w:tcBorders>
            <w:shd w:val="clear" w:color="auto" w:fill="auto"/>
            <w:noWrap/>
            <w:vAlign w:val="center"/>
          </w:tcPr>
          <w:p w14:paraId="4876B3D9" w14:textId="77777777" w:rsidR="00CC0738" w:rsidRPr="00751C25" w:rsidRDefault="00CC0738" w:rsidP="00B702BB">
            <w:pPr>
              <w:ind w:right="227" w:firstLineChars="300" w:firstLine="480"/>
              <w:jc w:val="right"/>
              <w:rPr>
                <w:color w:val="000000"/>
                <w:sz w:val="16"/>
                <w:szCs w:val="16"/>
                <w:lang w:val="es-MX" w:eastAsia="es-MX"/>
              </w:rPr>
            </w:pPr>
            <w:r w:rsidRPr="00751C25">
              <w:rPr>
                <w:color w:val="000000"/>
                <w:sz w:val="16"/>
                <w:szCs w:val="16"/>
              </w:rPr>
              <w:t>2,811,231</w:t>
            </w:r>
          </w:p>
        </w:tc>
        <w:tc>
          <w:tcPr>
            <w:tcW w:w="1305" w:type="dxa"/>
            <w:tcBorders>
              <w:top w:val="single" w:sz="8" w:space="0" w:color="auto"/>
              <w:left w:val="single" w:sz="8" w:space="0" w:color="auto"/>
              <w:bottom w:val="single" w:sz="8" w:space="0" w:color="auto"/>
              <w:right w:val="double" w:sz="6" w:space="0" w:color="000000"/>
            </w:tcBorders>
            <w:shd w:val="clear" w:color="auto" w:fill="auto"/>
            <w:noWrap/>
            <w:vAlign w:val="center"/>
          </w:tcPr>
          <w:p w14:paraId="0CDE71F6" w14:textId="77777777" w:rsidR="00CC0738" w:rsidRPr="00751C25" w:rsidRDefault="00CC0738" w:rsidP="00B702BB">
            <w:pPr>
              <w:ind w:right="284" w:firstLineChars="300" w:firstLine="480"/>
              <w:jc w:val="right"/>
              <w:rPr>
                <w:color w:val="000000"/>
                <w:sz w:val="16"/>
                <w:szCs w:val="16"/>
                <w:lang w:val="es-MX" w:eastAsia="es-MX"/>
              </w:rPr>
            </w:pPr>
            <w:r w:rsidRPr="00751C25">
              <w:rPr>
                <w:color w:val="000000"/>
                <w:sz w:val="16"/>
                <w:szCs w:val="16"/>
              </w:rPr>
              <w:t>84.3</w:t>
            </w:r>
          </w:p>
        </w:tc>
      </w:tr>
      <w:tr w:rsidR="00CC0738" w:rsidRPr="004F5430" w14:paraId="01995FE9" w14:textId="77777777" w:rsidTr="0065414C">
        <w:trPr>
          <w:trHeight w:val="234"/>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7DF232FC" w14:textId="77777777" w:rsidR="00CC0738" w:rsidRPr="004F5430" w:rsidRDefault="00CC0738" w:rsidP="00067E4A">
            <w:pPr>
              <w:rPr>
                <w:color w:val="000000"/>
                <w:sz w:val="16"/>
                <w:szCs w:val="16"/>
                <w:lang w:val="es-MX" w:eastAsia="es-MX"/>
              </w:rPr>
            </w:pPr>
            <w:r w:rsidRPr="004F5430">
              <w:rPr>
                <w:bCs/>
                <w:color w:val="000000"/>
                <w:sz w:val="16"/>
                <w:szCs w:val="16"/>
                <w:lang w:eastAsia="es-MX"/>
              </w:rPr>
              <w:t>Gasto total</w:t>
            </w:r>
            <w:r w:rsidRPr="00E206C7">
              <w:rPr>
                <w:bCs/>
                <w:color w:val="000000"/>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4F9AF936" w14:textId="77777777" w:rsidR="00CC0738" w:rsidRPr="004F5430" w:rsidRDefault="00CC0738" w:rsidP="00B702BB">
            <w:pPr>
              <w:ind w:right="227" w:firstLineChars="300" w:firstLine="480"/>
              <w:jc w:val="right"/>
              <w:rPr>
                <w:color w:val="000000"/>
                <w:sz w:val="16"/>
                <w:szCs w:val="16"/>
                <w:lang w:val="es-MX" w:eastAsia="es-MX"/>
              </w:rPr>
            </w:pPr>
            <w:r w:rsidRPr="00016F3C">
              <w:rPr>
                <w:color w:val="000000"/>
                <w:sz w:val="16"/>
                <w:szCs w:val="16"/>
                <w:lang w:val="es-MX" w:eastAsia="es-MX"/>
              </w:rPr>
              <w:t>777.6</w:t>
            </w:r>
          </w:p>
        </w:tc>
        <w:tc>
          <w:tcPr>
            <w:tcW w:w="1613" w:type="dxa"/>
            <w:tcBorders>
              <w:top w:val="nil"/>
              <w:left w:val="nil"/>
              <w:bottom w:val="single" w:sz="8" w:space="0" w:color="auto"/>
              <w:right w:val="single" w:sz="8" w:space="0" w:color="000000"/>
            </w:tcBorders>
            <w:shd w:val="clear" w:color="auto" w:fill="auto"/>
            <w:noWrap/>
            <w:vAlign w:val="center"/>
          </w:tcPr>
          <w:p w14:paraId="07577CA4" w14:textId="77777777" w:rsidR="00CC0738" w:rsidRPr="004F5430" w:rsidRDefault="00CC0738" w:rsidP="00B702BB">
            <w:pPr>
              <w:ind w:right="227" w:firstLineChars="300" w:firstLine="480"/>
              <w:jc w:val="right"/>
              <w:rPr>
                <w:color w:val="000000"/>
                <w:sz w:val="16"/>
                <w:szCs w:val="16"/>
                <w:lang w:val="es-MX" w:eastAsia="es-MX"/>
              </w:rPr>
            </w:pPr>
            <w:r w:rsidRPr="00016F3C">
              <w:rPr>
                <w:color w:val="000000"/>
                <w:sz w:val="16"/>
                <w:szCs w:val="16"/>
                <w:lang w:val="es-MX" w:eastAsia="es-MX"/>
              </w:rPr>
              <w:t>93.2</w:t>
            </w:r>
          </w:p>
        </w:tc>
        <w:tc>
          <w:tcPr>
            <w:tcW w:w="1559" w:type="dxa"/>
            <w:tcBorders>
              <w:top w:val="nil"/>
              <w:left w:val="nil"/>
              <w:bottom w:val="single" w:sz="8" w:space="0" w:color="auto"/>
              <w:right w:val="single" w:sz="8" w:space="0" w:color="000000"/>
            </w:tcBorders>
            <w:shd w:val="clear" w:color="auto" w:fill="auto"/>
            <w:noWrap/>
            <w:vAlign w:val="center"/>
          </w:tcPr>
          <w:p w14:paraId="425541E5" w14:textId="77777777" w:rsidR="00CC0738" w:rsidRPr="004F5430" w:rsidRDefault="00CC0738" w:rsidP="00B702BB">
            <w:pPr>
              <w:ind w:right="227" w:firstLineChars="300" w:firstLine="480"/>
              <w:jc w:val="right"/>
              <w:rPr>
                <w:color w:val="000000"/>
                <w:sz w:val="16"/>
                <w:szCs w:val="16"/>
                <w:lang w:val="es-MX" w:eastAsia="es-MX"/>
              </w:rPr>
            </w:pPr>
            <w:r>
              <w:rPr>
                <w:color w:val="000000"/>
                <w:sz w:val="16"/>
                <w:szCs w:val="16"/>
              </w:rPr>
              <w:t>510.8</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5BCDCF5F" w14:textId="77777777" w:rsidR="00CC0738" w:rsidRPr="004F5430" w:rsidRDefault="00CC0738" w:rsidP="00B702BB">
            <w:pPr>
              <w:ind w:right="284" w:firstLineChars="300" w:firstLine="480"/>
              <w:jc w:val="right"/>
              <w:rPr>
                <w:color w:val="000000"/>
                <w:sz w:val="16"/>
                <w:szCs w:val="16"/>
                <w:lang w:val="es-MX" w:eastAsia="es-MX"/>
              </w:rPr>
            </w:pPr>
            <w:r>
              <w:rPr>
                <w:color w:val="000000"/>
                <w:sz w:val="16"/>
                <w:szCs w:val="16"/>
              </w:rPr>
              <w:t>447.8</w:t>
            </w:r>
          </w:p>
        </w:tc>
      </w:tr>
      <w:tr w:rsidR="00CC0738" w:rsidRPr="004F5430" w14:paraId="66747FC0" w14:textId="77777777" w:rsidTr="0065414C">
        <w:trPr>
          <w:trHeight w:val="234"/>
        </w:trPr>
        <w:tc>
          <w:tcPr>
            <w:tcW w:w="1716" w:type="dxa"/>
            <w:tcBorders>
              <w:top w:val="nil"/>
              <w:left w:val="double" w:sz="6" w:space="0" w:color="000000"/>
              <w:bottom w:val="double" w:sz="6" w:space="0" w:color="000000"/>
              <w:right w:val="single" w:sz="8" w:space="0" w:color="000000"/>
            </w:tcBorders>
            <w:shd w:val="clear" w:color="auto" w:fill="auto"/>
            <w:noWrap/>
            <w:vAlign w:val="center"/>
            <w:hideMark/>
          </w:tcPr>
          <w:p w14:paraId="74010C70" w14:textId="77777777" w:rsidR="00CC0738" w:rsidRPr="004F5430" w:rsidRDefault="00CC0738" w:rsidP="00067E4A">
            <w:pPr>
              <w:rPr>
                <w:color w:val="000000"/>
                <w:sz w:val="16"/>
                <w:szCs w:val="16"/>
                <w:lang w:val="es-MX" w:eastAsia="es-MX"/>
              </w:rPr>
            </w:pPr>
            <w:r w:rsidRPr="004F5430">
              <w:rPr>
                <w:bCs/>
                <w:color w:val="000000"/>
                <w:sz w:val="16"/>
                <w:szCs w:val="16"/>
                <w:lang w:eastAsia="es-MX"/>
              </w:rPr>
              <w:t>Gasto medio</w:t>
            </w:r>
            <w:r w:rsidRPr="00E206C7">
              <w:rPr>
                <w:bCs/>
                <w:color w:val="000000"/>
                <w:sz w:val="16"/>
                <w:szCs w:val="16"/>
                <w:vertAlign w:val="superscript"/>
                <w:lang w:eastAsia="es-MX"/>
              </w:rPr>
              <w:t>3</w:t>
            </w:r>
          </w:p>
        </w:tc>
        <w:tc>
          <w:tcPr>
            <w:tcW w:w="1663" w:type="dxa"/>
            <w:tcBorders>
              <w:top w:val="nil"/>
              <w:left w:val="nil"/>
              <w:bottom w:val="double" w:sz="6" w:space="0" w:color="000000"/>
              <w:right w:val="single" w:sz="8" w:space="0" w:color="000000"/>
            </w:tcBorders>
            <w:shd w:val="clear" w:color="auto" w:fill="auto"/>
            <w:noWrap/>
            <w:vAlign w:val="center"/>
          </w:tcPr>
          <w:p w14:paraId="674717A0" w14:textId="77777777" w:rsidR="00CC0738" w:rsidRPr="00016F3C" w:rsidRDefault="00CC0738" w:rsidP="00B702BB">
            <w:pPr>
              <w:ind w:right="227" w:firstLineChars="300" w:firstLine="480"/>
              <w:jc w:val="right"/>
              <w:rPr>
                <w:color w:val="000000"/>
                <w:sz w:val="16"/>
                <w:szCs w:val="16"/>
                <w:lang w:val="es-MX" w:eastAsia="es-MX"/>
              </w:rPr>
            </w:pPr>
            <w:r w:rsidRPr="00016F3C">
              <w:rPr>
                <w:color w:val="000000"/>
                <w:sz w:val="16"/>
                <w:szCs w:val="16"/>
                <w:lang w:val="es-MX" w:eastAsia="es-MX"/>
              </w:rPr>
              <w:t>108.95</w:t>
            </w:r>
          </w:p>
        </w:tc>
        <w:tc>
          <w:tcPr>
            <w:tcW w:w="1613" w:type="dxa"/>
            <w:tcBorders>
              <w:top w:val="nil"/>
              <w:left w:val="nil"/>
              <w:bottom w:val="double" w:sz="6" w:space="0" w:color="000000"/>
              <w:right w:val="single" w:sz="8" w:space="0" w:color="000000"/>
            </w:tcBorders>
            <w:shd w:val="clear" w:color="auto" w:fill="auto"/>
            <w:noWrap/>
            <w:vAlign w:val="center"/>
          </w:tcPr>
          <w:p w14:paraId="2D6252EE" w14:textId="77777777" w:rsidR="00CC0738" w:rsidRPr="004F5430" w:rsidRDefault="00CC0738" w:rsidP="00B702BB">
            <w:pPr>
              <w:ind w:right="227" w:firstLineChars="300" w:firstLine="480"/>
              <w:jc w:val="right"/>
              <w:rPr>
                <w:color w:val="000000"/>
                <w:sz w:val="16"/>
                <w:szCs w:val="16"/>
                <w:lang w:val="es-MX" w:eastAsia="es-MX"/>
              </w:rPr>
            </w:pPr>
            <w:r w:rsidRPr="00016F3C">
              <w:rPr>
                <w:color w:val="000000"/>
                <w:sz w:val="16"/>
                <w:szCs w:val="16"/>
                <w:lang w:val="es-MX" w:eastAsia="es-MX"/>
              </w:rPr>
              <w:t>61.11</w:t>
            </w:r>
          </w:p>
        </w:tc>
        <w:tc>
          <w:tcPr>
            <w:tcW w:w="1559" w:type="dxa"/>
            <w:tcBorders>
              <w:top w:val="nil"/>
              <w:left w:val="nil"/>
              <w:bottom w:val="double" w:sz="6" w:space="0" w:color="000000"/>
              <w:right w:val="single" w:sz="8" w:space="0" w:color="000000"/>
            </w:tcBorders>
            <w:shd w:val="clear" w:color="auto" w:fill="auto"/>
            <w:noWrap/>
            <w:vAlign w:val="center"/>
          </w:tcPr>
          <w:p w14:paraId="30144D54" w14:textId="77777777" w:rsidR="00CC0738" w:rsidRPr="004F5430" w:rsidRDefault="00CC0738" w:rsidP="00B702BB">
            <w:pPr>
              <w:ind w:right="227" w:firstLineChars="300" w:firstLine="480"/>
              <w:jc w:val="right"/>
              <w:rPr>
                <w:color w:val="000000"/>
                <w:sz w:val="16"/>
                <w:szCs w:val="16"/>
                <w:lang w:val="es-MX" w:eastAsia="es-MX"/>
              </w:rPr>
            </w:pPr>
            <w:r>
              <w:rPr>
                <w:color w:val="000000"/>
                <w:sz w:val="16"/>
                <w:szCs w:val="16"/>
              </w:rPr>
              <w:t>181.68</w:t>
            </w:r>
          </w:p>
        </w:tc>
        <w:tc>
          <w:tcPr>
            <w:tcW w:w="1305" w:type="dxa"/>
            <w:tcBorders>
              <w:top w:val="nil"/>
              <w:left w:val="single" w:sz="8" w:space="0" w:color="auto"/>
              <w:bottom w:val="double" w:sz="6" w:space="0" w:color="000000"/>
              <w:right w:val="double" w:sz="6" w:space="0" w:color="000000"/>
            </w:tcBorders>
            <w:shd w:val="clear" w:color="auto" w:fill="auto"/>
            <w:noWrap/>
            <w:vAlign w:val="center"/>
          </w:tcPr>
          <w:p w14:paraId="15E75354" w14:textId="77777777" w:rsidR="00CC0738" w:rsidRPr="004F5430" w:rsidRDefault="00CC0738" w:rsidP="00B702BB">
            <w:pPr>
              <w:ind w:right="284" w:firstLineChars="300" w:firstLine="480"/>
              <w:jc w:val="right"/>
              <w:rPr>
                <w:color w:val="000000"/>
                <w:sz w:val="16"/>
                <w:szCs w:val="16"/>
                <w:lang w:val="es-MX" w:eastAsia="es-MX"/>
              </w:rPr>
            </w:pPr>
            <w:r>
              <w:rPr>
                <w:color w:val="000000"/>
                <w:sz w:val="16"/>
                <w:szCs w:val="16"/>
              </w:rPr>
              <w:t>197.3</w:t>
            </w:r>
          </w:p>
        </w:tc>
      </w:tr>
    </w:tbl>
    <w:p w14:paraId="1E55D878" w14:textId="77777777" w:rsidR="00CC0738" w:rsidRDefault="00CC0738" w:rsidP="00CC0738">
      <w:pPr>
        <w:rPr>
          <w:sz w:val="16"/>
          <w:szCs w:val="20"/>
          <w:vertAlign w:val="superscript"/>
        </w:rPr>
      </w:pPr>
    </w:p>
    <w:p w14:paraId="5E5E46C3" w14:textId="77777777" w:rsidR="00CC0738" w:rsidRDefault="00CC0738" w:rsidP="00CC0738">
      <w:pPr>
        <w:rPr>
          <w:sz w:val="16"/>
          <w:szCs w:val="20"/>
          <w:vertAlign w:val="superscript"/>
        </w:rPr>
      </w:pPr>
    </w:p>
    <w:p w14:paraId="61CD9881" w14:textId="77777777" w:rsidR="00CC0738" w:rsidRDefault="00CC0738" w:rsidP="00CC0738">
      <w:pPr>
        <w:rPr>
          <w:sz w:val="16"/>
          <w:szCs w:val="20"/>
          <w:vertAlign w:val="superscript"/>
        </w:rPr>
      </w:pPr>
    </w:p>
    <w:p w14:paraId="27607BC2" w14:textId="77777777" w:rsidR="00CC0738" w:rsidRDefault="00CC0738" w:rsidP="00CC0738">
      <w:pPr>
        <w:rPr>
          <w:sz w:val="16"/>
          <w:szCs w:val="20"/>
          <w:vertAlign w:val="superscript"/>
        </w:rPr>
      </w:pPr>
    </w:p>
    <w:p w14:paraId="3B7894B9" w14:textId="77777777" w:rsidR="00CC0738" w:rsidRDefault="00CC0738" w:rsidP="00CC0738">
      <w:pPr>
        <w:rPr>
          <w:sz w:val="16"/>
          <w:szCs w:val="20"/>
          <w:vertAlign w:val="superscript"/>
        </w:rPr>
      </w:pPr>
    </w:p>
    <w:p w14:paraId="1BEE4F7B" w14:textId="77777777" w:rsidR="00CC0738" w:rsidRDefault="00CC0738" w:rsidP="00CC0738">
      <w:pPr>
        <w:rPr>
          <w:sz w:val="16"/>
          <w:szCs w:val="20"/>
          <w:vertAlign w:val="superscript"/>
        </w:rPr>
      </w:pPr>
    </w:p>
    <w:p w14:paraId="206BE618" w14:textId="77777777" w:rsidR="00CC0738" w:rsidRDefault="00CC0738" w:rsidP="00CC0738">
      <w:pPr>
        <w:rPr>
          <w:sz w:val="16"/>
          <w:szCs w:val="20"/>
          <w:vertAlign w:val="superscript"/>
        </w:rPr>
      </w:pPr>
    </w:p>
    <w:p w14:paraId="6666FA56" w14:textId="77777777" w:rsidR="00CC0738" w:rsidRDefault="00CC0738" w:rsidP="00CC0738">
      <w:pPr>
        <w:rPr>
          <w:sz w:val="16"/>
          <w:szCs w:val="20"/>
          <w:vertAlign w:val="superscript"/>
        </w:rPr>
      </w:pPr>
    </w:p>
    <w:p w14:paraId="179EAA5C" w14:textId="77777777" w:rsidR="00CC0738" w:rsidRDefault="00CC0738" w:rsidP="00CC0738">
      <w:pPr>
        <w:rPr>
          <w:sz w:val="16"/>
          <w:szCs w:val="20"/>
          <w:vertAlign w:val="superscript"/>
        </w:rPr>
      </w:pPr>
    </w:p>
    <w:p w14:paraId="3CFA3B3A" w14:textId="77777777" w:rsidR="00CC0738" w:rsidRDefault="00CC0738" w:rsidP="00CC0738">
      <w:pPr>
        <w:rPr>
          <w:sz w:val="16"/>
          <w:szCs w:val="20"/>
          <w:vertAlign w:val="superscript"/>
        </w:rPr>
      </w:pPr>
    </w:p>
    <w:p w14:paraId="66BEF590" w14:textId="77777777" w:rsidR="00CC0738" w:rsidRDefault="00CC0738" w:rsidP="00CC0738">
      <w:pPr>
        <w:rPr>
          <w:sz w:val="16"/>
          <w:szCs w:val="20"/>
          <w:vertAlign w:val="superscript"/>
        </w:rPr>
      </w:pPr>
    </w:p>
    <w:p w14:paraId="46DF78D1" w14:textId="77777777" w:rsidR="00CC0738" w:rsidRDefault="00CC0738" w:rsidP="00CC0738">
      <w:pPr>
        <w:rPr>
          <w:sz w:val="16"/>
          <w:szCs w:val="20"/>
          <w:vertAlign w:val="superscript"/>
        </w:rPr>
      </w:pPr>
    </w:p>
    <w:p w14:paraId="062ACC29" w14:textId="77777777" w:rsidR="00CC0738" w:rsidRDefault="00CC0738" w:rsidP="00CC0738">
      <w:pPr>
        <w:rPr>
          <w:sz w:val="16"/>
          <w:szCs w:val="20"/>
          <w:vertAlign w:val="superscript"/>
        </w:rPr>
      </w:pPr>
    </w:p>
    <w:p w14:paraId="32E6F964" w14:textId="77777777" w:rsidR="00CC0738" w:rsidRDefault="00CC0738" w:rsidP="00CC0738">
      <w:pPr>
        <w:ind w:left="567"/>
        <w:rPr>
          <w:b/>
          <w:sz w:val="14"/>
          <w:szCs w:val="14"/>
          <w:vertAlign w:val="superscript"/>
        </w:rPr>
      </w:pPr>
      <w:r>
        <w:rPr>
          <w:b/>
          <w:sz w:val="14"/>
          <w:szCs w:val="14"/>
          <w:vertAlign w:val="superscript"/>
        </w:rPr>
        <w:t xml:space="preserve">     </w:t>
      </w:r>
    </w:p>
    <w:p w14:paraId="61FA4984" w14:textId="77777777" w:rsidR="00CC0738" w:rsidRDefault="00CC0738" w:rsidP="00CC0738">
      <w:pPr>
        <w:ind w:left="567"/>
        <w:rPr>
          <w:b/>
          <w:sz w:val="14"/>
          <w:szCs w:val="14"/>
          <w:vertAlign w:val="superscript"/>
        </w:rPr>
      </w:pPr>
    </w:p>
    <w:p w14:paraId="59E34523" w14:textId="77777777" w:rsidR="00CC0738" w:rsidRPr="007832A4" w:rsidRDefault="00CC0738" w:rsidP="00B702BB">
      <w:pPr>
        <w:ind w:left="851"/>
        <w:rPr>
          <w:b/>
          <w:smallCaps/>
          <w:sz w:val="14"/>
          <w:szCs w:val="14"/>
        </w:rPr>
      </w:pPr>
      <w:r w:rsidRPr="007832A4">
        <w:rPr>
          <w:b/>
          <w:sz w:val="14"/>
          <w:szCs w:val="14"/>
          <w:vertAlign w:val="superscript"/>
        </w:rPr>
        <w:t xml:space="preserve">1 </w:t>
      </w:r>
      <w:proofErr w:type="gramStart"/>
      <w:r w:rsidRPr="007832A4">
        <w:rPr>
          <w:sz w:val="14"/>
          <w:szCs w:val="14"/>
        </w:rPr>
        <w:t>Entradas</w:t>
      </w:r>
      <w:proofErr w:type="gramEnd"/>
      <w:r w:rsidRPr="007832A4">
        <w:rPr>
          <w:sz w:val="14"/>
          <w:szCs w:val="14"/>
        </w:rPr>
        <w:t>.</w:t>
      </w:r>
    </w:p>
    <w:p w14:paraId="7EE0370A" w14:textId="77777777" w:rsidR="00CC0738" w:rsidRPr="007832A4" w:rsidRDefault="00CC0738" w:rsidP="00B702BB">
      <w:pPr>
        <w:ind w:left="851"/>
        <w:rPr>
          <w:sz w:val="14"/>
          <w:szCs w:val="14"/>
        </w:rPr>
      </w:pPr>
      <w:r w:rsidRPr="007832A4">
        <w:rPr>
          <w:b/>
          <w:sz w:val="14"/>
          <w:szCs w:val="14"/>
          <w:vertAlign w:val="superscript"/>
        </w:rPr>
        <w:t xml:space="preserve">2 </w:t>
      </w:r>
      <w:proofErr w:type="gramStart"/>
      <w:r w:rsidRPr="007832A4">
        <w:rPr>
          <w:sz w:val="14"/>
          <w:szCs w:val="14"/>
        </w:rPr>
        <w:t>Millones</w:t>
      </w:r>
      <w:proofErr w:type="gramEnd"/>
      <w:r w:rsidRPr="007832A4">
        <w:rPr>
          <w:sz w:val="14"/>
          <w:szCs w:val="14"/>
        </w:rPr>
        <w:t xml:space="preserve"> de dólares.</w:t>
      </w:r>
    </w:p>
    <w:p w14:paraId="7AAC66FA" w14:textId="77777777" w:rsidR="00CC0738" w:rsidRPr="007832A4" w:rsidRDefault="00CC0738" w:rsidP="00B702BB">
      <w:pPr>
        <w:ind w:left="851"/>
        <w:rPr>
          <w:sz w:val="14"/>
          <w:szCs w:val="14"/>
        </w:rPr>
      </w:pPr>
      <w:r w:rsidRPr="007832A4">
        <w:rPr>
          <w:b/>
          <w:sz w:val="14"/>
          <w:szCs w:val="14"/>
          <w:vertAlign w:val="superscript"/>
        </w:rPr>
        <w:t xml:space="preserve">3 </w:t>
      </w:r>
      <w:proofErr w:type="gramStart"/>
      <w:r w:rsidRPr="007832A4">
        <w:rPr>
          <w:sz w:val="14"/>
          <w:szCs w:val="14"/>
        </w:rPr>
        <w:t>Dólares</w:t>
      </w:r>
      <w:proofErr w:type="gramEnd"/>
      <w:r w:rsidRPr="007832A4">
        <w:rPr>
          <w:sz w:val="14"/>
          <w:szCs w:val="14"/>
        </w:rPr>
        <w:t>.</w:t>
      </w:r>
    </w:p>
    <w:p w14:paraId="42F777D6" w14:textId="77777777" w:rsidR="00CC0738" w:rsidRPr="007832A4" w:rsidRDefault="00CC0738" w:rsidP="00B702BB">
      <w:pPr>
        <w:ind w:left="851"/>
        <w:rPr>
          <w:sz w:val="14"/>
          <w:szCs w:val="14"/>
        </w:rPr>
      </w:pPr>
      <w:r w:rsidRPr="007832A4">
        <w:rPr>
          <w:bCs/>
          <w:sz w:val="14"/>
          <w:szCs w:val="14"/>
          <w:vertAlign w:val="superscript"/>
        </w:rPr>
        <w:t>4</w:t>
      </w:r>
      <w:r w:rsidRPr="007832A4">
        <w:rPr>
          <w:sz w:val="14"/>
          <w:szCs w:val="14"/>
          <w:vertAlign w:val="superscript"/>
        </w:rPr>
        <w:t xml:space="preserve"> </w:t>
      </w:r>
      <w:proofErr w:type="gramStart"/>
      <w:r w:rsidRPr="007832A4">
        <w:rPr>
          <w:sz w:val="14"/>
          <w:szCs w:val="14"/>
        </w:rPr>
        <w:t>Salidas</w:t>
      </w:r>
      <w:proofErr w:type="gramEnd"/>
      <w:r w:rsidRPr="007832A4">
        <w:rPr>
          <w:sz w:val="14"/>
          <w:szCs w:val="14"/>
        </w:rPr>
        <w:t>.</w:t>
      </w:r>
    </w:p>
    <w:p w14:paraId="2ABD1FB0" w14:textId="77777777" w:rsidR="00CC0738" w:rsidRPr="007832A4" w:rsidRDefault="00CC0738" w:rsidP="00B702BB">
      <w:pPr>
        <w:ind w:left="851"/>
        <w:rPr>
          <w:rFonts w:cstheme="minorHAnsi"/>
          <w:sz w:val="14"/>
          <w:szCs w:val="14"/>
        </w:rPr>
      </w:pPr>
      <w:r w:rsidRPr="007832A4">
        <w:rPr>
          <w:b/>
          <w:sz w:val="14"/>
          <w:szCs w:val="14"/>
          <w:vertAlign w:val="superscript"/>
        </w:rPr>
        <w:t xml:space="preserve">5 </w:t>
      </w:r>
      <w:proofErr w:type="gramStart"/>
      <w:r w:rsidRPr="007832A4">
        <w:rPr>
          <w:sz w:val="14"/>
          <w:szCs w:val="14"/>
        </w:rPr>
        <w:t>Variación</w:t>
      </w:r>
      <w:proofErr w:type="gramEnd"/>
      <w:r w:rsidRPr="007832A4">
        <w:rPr>
          <w:sz w:val="14"/>
          <w:szCs w:val="14"/>
        </w:rPr>
        <w:t xml:space="preserve"> correspondiente a mayo 2020 y 2021</w:t>
      </w:r>
      <w:r w:rsidRPr="007832A4">
        <w:rPr>
          <w:rFonts w:cstheme="minorHAnsi"/>
          <w:sz w:val="14"/>
          <w:szCs w:val="14"/>
        </w:rPr>
        <w:t>.</w:t>
      </w:r>
    </w:p>
    <w:p w14:paraId="34757FB3" w14:textId="77777777" w:rsidR="00CC0738" w:rsidRPr="007832A4" w:rsidRDefault="00CC0738" w:rsidP="00B702BB">
      <w:pPr>
        <w:ind w:left="851"/>
        <w:rPr>
          <w:sz w:val="14"/>
          <w:szCs w:val="14"/>
        </w:rPr>
      </w:pPr>
      <w:r w:rsidRPr="007832A4">
        <w:rPr>
          <w:sz w:val="14"/>
          <w:szCs w:val="14"/>
        </w:rPr>
        <w:t>Fuente: INEGI. Encuestas de Viajeros Internacionales.</w:t>
      </w:r>
    </w:p>
    <w:p w14:paraId="1AB0CAEC" w14:textId="77777777" w:rsidR="00CC0738" w:rsidRPr="007832A4" w:rsidRDefault="00CC0738" w:rsidP="00CC0738">
      <w:pPr>
        <w:ind w:left="426" w:firstLine="142"/>
        <w:rPr>
          <w:sz w:val="16"/>
          <w:szCs w:val="16"/>
        </w:rPr>
      </w:pPr>
    </w:p>
    <w:p w14:paraId="1B1AEC49" w14:textId="77777777" w:rsidR="00165FD0" w:rsidRDefault="00165FD0" w:rsidP="0022646F">
      <w:pPr>
        <w:jc w:val="center"/>
        <w:rPr>
          <w:b/>
          <w:smallCaps/>
          <w:sz w:val="22"/>
          <w:szCs w:val="22"/>
        </w:rPr>
      </w:pPr>
      <w:r>
        <w:rPr>
          <w:snapToGrid w:val="0"/>
          <w:sz w:val="20"/>
          <w:szCs w:val="22"/>
        </w:rPr>
        <w:t>Gráfica</w:t>
      </w:r>
      <w:r w:rsidRPr="004867D2">
        <w:rPr>
          <w:snapToGrid w:val="0"/>
          <w:sz w:val="20"/>
          <w:szCs w:val="22"/>
        </w:rPr>
        <w:t xml:space="preserve"> 1</w:t>
      </w:r>
    </w:p>
    <w:p w14:paraId="72E767B6" w14:textId="77777777" w:rsidR="00165FD0" w:rsidRPr="00A24A3D" w:rsidRDefault="00165FD0" w:rsidP="00165FD0">
      <w:pPr>
        <w:jc w:val="center"/>
        <w:rPr>
          <w:b/>
          <w:sz w:val="20"/>
          <w:szCs w:val="18"/>
        </w:rPr>
      </w:pPr>
      <w:r w:rsidRPr="0054244C">
        <w:rPr>
          <w:b/>
          <w:smallCaps/>
          <w:sz w:val="20"/>
          <w:szCs w:val="18"/>
        </w:rPr>
        <w:t>NÚMERO DE VISITANTES</w:t>
      </w:r>
      <w:r w:rsidRPr="00A24A3D">
        <w:rPr>
          <w:b/>
          <w:sz w:val="20"/>
          <w:szCs w:val="18"/>
          <w:vertAlign w:val="superscript"/>
        </w:rPr>
        <w:t>1</w:t>
      </w:r>
    </w:p>
    <w:p w14:paraId="32829DFD" w14:textId="77777777" w:rsidR="00165FD0" w:rsidRPr="006B0EBA" w:rsidRDefault="00165FD0" w:rsidP="00165FD0">
      <w:pPr>
        <w:jc w:val="center"/>
        <w:rPr>
          <w:b/>
          <w:smallCaps/>
          <w:sz w:val="20"/>
          <w:szCs w:val="20"/>
        </w:rPr>
      </w:pPr>
      <w:r w:rsidRPr="00710B33">
        <w:rPr>
          <w:b/>
          <w:smallCaps/>
          <w:sz w:val="20"/>
          <w:szCs w:val="20"/>
        </w:rPr>
        <w:t>(MILES)</w:t>
      </w:r>
    </w:p>
    <w:p w14:paraId="57F3C9E7" w14:textId="3405F109" w:rsidR="00165FD0" w:rsidRDefault="00A1457D" w:rsidP="00165FD0">
      <w:pPr>
        <w:jc w:val="center"/>
        <w:rPr>
          <w:rFonts w:ascii="Calibri" w:hAnsi="Calibri" w:cs="Calibri"/>
          <w:sz w:val="14"/>
          <w:szCs w:val="18"/>
          <w:vertAlign w:val="superscript"/>
        </w:rPr>
      </w:pPr>
      <w:r w:rsidRPr="00A1457D">
        <w:rPr>
          <w:noProof/>
          <w:color w:val="000000" w:themeColor="text1"/>
        </w:rPr>
        <w:drawing>
          <wp:inline distT="0" distB="0" distL="0" distR="0" wp14:anchorId="62FCB491" wp14:editId="73546E0F">
            <wp:extent cx="4139565" cy="2843530"/>
            <wp:effectExtent l="0" t="0" r="13335" b="13970"/>
            <wp:docPr id="1" name="Gráfico 1">
              <a:extLst xmlns:a="http://schemas.openxmlformats.org/drawingml/2006/main">
                <a:ext uri="{FF2B5EF4-FFF2-40B4-BE49-F238E27FC236}">
                  <a16:creationId xmlns:a16="http://schemas.microsoft.com/office/drawing/2014/main" id="{2F66FC36-9AE7-4617-8D01-A2E044173C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D253A5" w14:textId="77777777" w:rsidR="00165FD0" w:rsidRPr="00025E14" w:rsidRDefault="00165FD0" w:rsidP="00165FD0">
      <w:pPr>
        <w:ind w:left="1701"/>
        <w:rPr>
          <w:sz w:val="16"/>
          <w:szCs w:val="20"/>
        </w:rPr>
      </w:pPr>
      <w:r w:rsidRPr="00025E14">
        <w:rPr>
          <w:sz w:val="16"/>
          <w:szCs w:val="20"/>
          <w:vertAlign w:val="superscript"/>
        </w:rPr>
        <w:t xml:space="preserve">1 </w:t>
      </w:r>
      <w:proofErr w:type="gramStart"/>
      <w:r w:rsidRPr="00025E14">
        <w:rPr>
          <w:sz w:val="16"/>
          <w:szCs w:val="20"/>
        </w:rPr>
        <w:t>Entradas</w:t>
      </w:r>
      <w:proofErr w:type="gramEnd"/>
      <w:r w:rsidRPr="00025E14">
        <w:rPr>
          <w:sz w:val="16"/>
          <w:szCs w:val="20"/>
        </w:rPr>
        <w:t xml:space="preserve"> y salidas.</w:t>
      </w:r>
    </w:p>
    <w:p w14:paraId="6325E470" w14:textId="26791150" w:rsidR="00E02C4E" w:rsidRDefault="00165FD0" w:rsidP="0022646F">
      <w:pPr>
        <w:ind w:left="1701"/>
        <w:rPr>
          <w:b/>
          <w:i/>
        </w:rPr>
      </w:pPr>
      <w:r w:rsidRPr="00025E14">
        <w:rPr>
          <w:sz w:val="16"/>
          <w:szCs w:val="20"/>
        </w:rPr>
        <w:t>Fuente: INEGI. Encuestas de Viajeros Internacionales.</w:t>
      </w:r>
      <w:r w:rsidR="00E02C4E">
        <w:rPr>
          <w:b/>
          <w:i/>
        </w:rPr>
        <w:br w:type="page"/>
      </w:r>
    </w:p>
    <w:p w14:paraId="2F08A86B" w14:textId="77777777" w:rsidR="00E206C7" w:rsidRDefault="00E206C7" w:rsidP="00165FD0">
      <w:pPr>
        <w:rPr>
          <w:b/>
          <w:i/>
        </w:rPr>
      </w:pPr>
    </w:p>
    <w:p w14:paraId="7FBF944E" w14:textId="64852694" w:rsidR="00165FD0" w:rsidRPr="00C931B5" w:rsidRDefault="00165FD0" w:rsidP="00165FD0">
      <w:pPr>
        <w:rPr>
          <w:b/>
          <w:szCs w:val="22"/>
        </w:rPr>
      </w:pPr>
      <w:r w:rsidRPr="00C931B5">
        <w:rPr>
          <w:b/>
          <w:i/>
        </w:rPr>
        <w:t>Número de turistas internacionales</w:t>
      </w:r>
    </w:p>
    <w:p w14:paraId="427192C0" w14:textId="6DD3E6CC" w:rsidR="00602C7D" w:rsidRPr="00346451" w:rsidRDefault="00602C7D" w:rsidP="00602C7D">
      <w:pPr>
        <w:spacing w:before="120"/>
        <w:rPr>
          <w:spacing w:val="10"/>
          <w:szCs w:val="22"/>
        </w:rPr>
      </w:pPr>
      <w:r w:rsidRPr="00346451">
        <w:rPr>
          <w:spacing w:val="10"/>
          <w:szCs w:val="22"/>
        </w:rPr>
        <w:t xml:space="preserve">En el mes en cuestión </w:t>
      </w:r>
      <w:r>
        <w:rPr>
          <w:spacing w:val="10"/>
          <w:szCs w:val="22"/>
        </w:rPr>
        <w:t xml:space="preserve">el número de turistas internacionales registró un total de </w:t>
      </w:r>
      <w:r w:rsidRPr="002B7890">
        <w:rPr>
          <w:spacing w:val="10"/>
          <w:szCs w:val="22"/>
        </w:rPr>
        <w:t xml:space="preserve">2,658,911, </w:t>
      </w:r>
      <w:r w:rsidRPr="00346451">
        <w:rPr>
          <w:spacing w:val="10"/>
          <w:szCs w:val="22"/>
        </w:rPr>
        <w:t xml:space="preserve">durante </w:t>
      </w:r>
      <w:r w:rsidRPr="002B7890">
        <w:rPr>
          <w:spacing w:val="10"/>
          <w:szCs w:val="22"/>
        </w:rPr>
        <w:t xml:space="preserve">mayo de 2020 fue de 890,642, mientras que para el mismo mes de 2019 se reportó un total </w:t>
      </w:r>
      <w:r w:rsidR="008445DC">
        <w:rPr>
          <w:spacing w:val="10"/>
          <w:szCs w:val="22"/>
        </w:rPr>
        <w:t xml:space="preserve">de </w:t>
      </w:r>
      <w:r w:rsidRPr="002B7890">
        <w:rPr>
          <w:spacing w:val="10"/>
          <w:szCs w:val="22"/>
        </w:rPr>
        <w:t>3,463,849 turistas.</w:t>
      </w:r>
    </w:p>
    <w:p w14:paraId="4E6CEA99" w14:textId="57E36823" w:rsidR="00602C7D" w:rsidRPr="00346451" w:rsidRDefault="00602C7D" w:rsidP="00602C7D">
      <w:pPr>
        <w:spacing w:before="120"/>
        <w:rPr>
          <w:spacing w:val="10"/>
          <w:szCs w:val="22"/>
        </w:rPr>
      </w:pPr>
      <w:r w:rsidRPr="002B7890">
        <w:rPr>
          <w:spacing w:val="10"/>
          <w:szCs w:val="22"/>
        </w:rPr>
        <w:t xml:space="preserve">En el caso de los turistas de internación, en el quinto mes del año </w:t>
      </w:r>
      <w:r w:rsidR="00ED5B9E">
        <w:rPr>
          <w:spacing w:val="10"/>
          <w:szCs w:val="22"/>
        </w:rPr>
        <w:t>en curso se presentó</w:t>
      </w:r>
      <w:r w:rsidRPr="002B7890">
        <w:rPr>
          <w:spacing w:val="10"/>
          <w:szCs w:val="22"/>
        </w:rPr>
        <w:t xml:space="preserve"> un total de 1,509,900, </w:t>
      </w:r>
      <w:r w:rsidR="00ED5B9E">
        <w:rPr>
          <w:spacing w:val="10"/>
          <w:szCs w:val="22"/>
        </w:rPr>
        <w:t>en tanto</w:t>
      </w:r>
      <w:r w:rsidRPr="002B7890">
        <w:rPr>
          <w:spacing w:val="10"/>
          <w:szCs w:val="22"/>
        </w:rPr>
        <w:t xml:space="preserve"> que en mayo de 2020 fue de 145,000 y en igual mes de 2019 de 1,835,676 turistas.</w:t>
      </w:r>
    </w:p>
    <w:p w14:paraId="3A73792D" w14:textId="77777777" w:rsidR="00602C7D" w:rsidRPr="002114DC" w:rsidRDefault="00602C7D" w:rsidP="00602C7D">
      <w:pPr>
        <w:spacing w:before="120"/>
        <w:jc w:val="center"/>
        <w:rPr>
          <w:bCs/>
          <w:smallCaps/>
          <w:sz w:val="22"/>
          <w:szCs w:val="20"/>
        </w:rPr>
      </w:pPr>
      <w:r w:rsidRPr="002114DC">
        <w:rPr>
          <w:bCs/>
          <w:snapToGrid w:val="0"/>
          <w:sz w:val="20"/>
          <w:szCs w:val="22"/>
        </w:rPr>
        <w:t xml:space="preserve">Cuadro </w:t>
      </w:r>
      <w:r>
        <w:rPr>
          <w:bCs/>
          <w:snapToGrid w:val="0"/>
          <w:sz w:val="20"/>
          <w:szCs w:val="22"/>
        </w:rPr>
        <w:t>2</w:t>
      </w:r>
    </w:p>
    <w:p w14:paraId="7AFC9341" w14:textId="77777777" w:rsidR="00602C7D" w:rsidRPr="00710B33" w:rsidRDefault="00602C7D" w:rsidP="00602C7D">
      <w:pPr>
        <w:jc w:val="center"/>
        <w:rPr>
          <w:b/>
          <w:smallCaps/>
          <w:sz w:val="20"/>
          <w:szCs w:val="18"/>
        </w:rPr>
      </w:pPr>
      <w:r w:rsidRPr="00710B33">
        <w:rPr>
          <w:b/>
          <w:smallCaps/>
          <w:sz w:val="20"/>
          <w:szCs w:val="18"/>
        </w:rPr>
        <w:t xml:space="preserve">NÚMERO DE TURISTAS INTERNACIONALES </w:t>
      </w:r>
    </w:p>
    <w:p w14:paraId="46AA11A2" w14:textId="77777777" w:rsidR="00602C7D" w:rsidRPr="004F5430" w:rsidRDefault="00602C7D" w:rsidP="00602C7D">
      <w:pPr>
        <w:jc w:val="center"/>
        <w:rPr>
          <w:b/>
          <w:sz w:val="20"/>
          <w:szCs w:val="18"/>
          <w:vertAlign w:val="superscript"/>
        </w:rPr>
      </w:pPr>
      <w:r w:rsidRPr="00710B33">
        <w:rPr>
          <w:b/>
          <w:smallCaps/>
          <w:sz w:val="20"/>
          <w:szCs w:val="18"/>
        </w:rPr>
        <w:t>QUE INGRESARON AL PAÍS SEGÚN TIPO</w:t>
      </w:r>
      <w:r w:rsidRPr="004C5273">
        <w:rPr>
          <w:b/>
          <w:sz w:val="20"/>
          <w:szCs w:val="18"/>
          <w:vertAlign w:val="superscript"/>
        </w:rPr>
        <w:t>1</w:t>
      </w:r>
      <w:r>
        <w:rPr>
          <w:vertAlign w:val="superscript"/>
        </w:rPr>
        <w:fldChar w:fldCharType="begin"/>
      </w:r>
      <w:r>
        <w:rPr>
          <w:vertAlign w:val="superscript"/>
        </w:rPr>
        <w:instrText xml:space="preserve"> LINK Excel.Sheet.12 Libro1 Hoja1!F3C8:F9C13 \a \f 4 \h  \* MERGEFORMAT </w:instrText>
      </w:r>
      <w:r>
        <w:rPr>
          <w:vertAlign w:val="superscript"/>
        </w:rPr>
        <w:fldChar w:fldCharType="separate"/>
      </w:r>
    </w:p>
    <w:tbl>
      <w:tblPr>
        <w:tblW w:w="6892" w:type="dxa"/>
        <w:jc w:val="center"/>
        <w:tblCellMar>
          <w:left w:w="70" w:type="dxa"/>
          <w:right w:w="70" w:type="dxa"/>
        </w:tblCellMar>
        <w:tblLook w:val="04A0" w:firstRow="1" w:lastRow="0" w:firstColumn="1" w:lastColumn="0" w:noHBand="0" w:noVBand="1"/>
      </w:tblPr>
      <w:tblGrid>
        <w:gridCol w:w="2130"/>
        <w:gridCol w:w="1093"/>
        <w:gridCol w:w="1129"/>
        <w:gridCol w:w="1129"/>
        <w:gridCol w:w="1411"/>
      </w:tblGrid>
      <w:tr w:rsidR="00602C7D" w:rsidRPr="004F5430" w14:paraId="43216611" w14:textId="77777777" w:rsidTr="00067E4A">
        <w:trPr>
          <w:trHeight w:val="245"/>
          <w:jc w:val="center"/>
        </w:trPr>
        <w:tc>
          <w:tcPr>
            <w:tcW w:w="2130"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057358C9" w14:textId="77777777" w:rsidR="00602C7D" w:rsidRPr="004F5430" w:rsidRDefault="00602C7D" w:rsidP="00067E4A">
            <w:pPr>
              <w:jc w:val="center"/>
              <w:rPr>
                <w:b/>
                <w:bCs/>
                <w:color w:val="000000"/>
                <w:sz w:val="16"/>
                <w:szCs w:val="16"/>
                <w:lang w:val="es-MX" w:eastAsia="es-MX"/>
              </w:rPr>
            </w:pPr>
            <w:r w:rsidRPr="00E02C4E">
              <w:rPr>
                <w:b/>
                <w:bCs/>
                <w:color w:val="000000" w:themeColor="text1"/>
                <w:sz w:val="18"/>
                <w:szCs w:val="18"/>
                <w:lang w:eastAsia="es-MX"/>
              </w:rPr>
              <w:t>Tipo de turistas</w:t>
            </w:r>
          </w:p>
        </w:tc>
        <w:tc>
          <w:tcPr>
            <w:tcW w:w="3351" w:type="dxa"/>
            <w:gridSpan w:val="3"/>
            <w:tcBorders>
              <w:top w:val="double" w:sz="6" w:space="0" w:color="000000"/>
              <w:left w:val="nil"/>
              <w:bottom w:val="single" w:sz="8" w:space="0" w:color="auto"/>
              <w:right w:val="single" w:sz="8" w:space="0" w:color="auto"/>
            </w:tcBorders>
            <w:shd w:val="clear" w:color="000000" w:fill="548DD4"/>
            <w:noWrap/>
            <w:vAlign w:val="center"/>
            <w:hideMark/>
          </w:tcPr>
          <w:p w14:paraId="3521BDD5" w14:textId="77777777" w:rsidR="00602C7D" w:rsidRPr="004F5430" w:rsidRDefault="00602C7D" w:rsidP="00067E4A">
            <w:pPr>
              <w:jc w:val="center"/>
              <w:rPr>
                <w:b/>
                <w:bCs/>
                <w:color w:val="000000"/>
                <w:sz w:val="16"/>
                <w:szCs w:val="16"/>
                <w:lang w:val="es-MX" w:eastAsia="es-MX"/>
              </w:rPr>
            </w:pPr>
            <w:r>
              <w:rPr>
                <w:b/>
                <w:bCs/>
                <w:color w:val="000000" w:themeColor="text1"/>
                <w:sz w:val="18"/>
                <w:szCs w:val="18"/>
                <w:lang w:eastAsia="es-MX"/>
              </w:rPr>
              <w:t>Mayo</w:t>
            </w:r>
          </w:p>
        </w:tc>
        <w:tc>
          <w:tcPr>
            <w:tcW w:w="1411"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6A7C71AA" w14:textId="2C2CDCEF" w:rsidR="00602C7D" w:rsidRPr="00346451" w:rsidRDefault="00602C7D" w:rsidP="00067E4A">
            <w:pPr>
              <w:jc w:val="center"/>
              <w:rPr>
                <w:b/>
                <w:bCs/>
                <w:color w:val="000000"/>
                <w:sz w:val="18"/>
                <w:szCs w:val="18"/>
                <w:lang w:val="es-MX" w:eastAsia="es-MX"/>
              </w:rPr>
            </w:pPr>
            <w:r w:rsidRPr="00346451">
              <w:rPr>
                <w:b/>
                <w:bCs/>
                <w:color w:val="000000" w:themeColor="text1"/>
                <w:sz w:val="18"/>
                <w:szCs w:val="18"/>
                <w:lang w:eastAsia="es-MX"/>
              </w:rPr>
              <w:t>Variación % Anual</w:t>
            </w:r>
            <w:r>
              <w:rPr>
                <w:rFonts w:cstheme="minorHAnsi"/>
                <w:bCs/>
                <w:color w:val="000000"/>
                <w:sz w:val="16"/>
                <w:szCs w:val="16"/>
                <w:vertAlign w:val="superscript"/>
                <w:lang w:eastAsia="es-MX"/>
              </w:rPr>
              <w:t>2</w:t>
            </w:r>
            <w:r w:rsidRPr="00346451">
              <w:rPr>
                <w:b/>
                <w:bCs/>
                <w:color w:val="000000" w:themeColor="text1"/>
                <w:sz w:val="18"/>
                <w:szCs w:val="18"/>
                <w:lang w:eastAsia="es-MX"/>
              </w:rPr>
              <w:t xml:space="preserve"> </w:t>
            </w:r>
          </w:p>
        </w:tc>
      </w:tr>
      <w:tr w:rsidR="00602C7D" w:rsidRPr="004F5430" w14:paraId="1397F2B0" w14:textId="77777777" w:rsidTr="00067E4A">
        <w:trPr>
          <w:trHeight w:val="245"/>
          <w:jc w:val="center"/>
        </w:trPr>
        <w:tc>
          <w:tcPr>
            <w:tcW w:w="2130" w:type="dxa"/>
            <w:vMerge/>
            <w:tcBorders>
              <w:top w:val="double" w:sz="6" w:space="0" w:color="000000"/>
              <w:left w:val="double" w:sz="6" w:space="0" w:color="000000"/>
              <w:bottom w:val="single" w:sz="8" w:space="0" w:color="000000"/>
              <w:right w:val="single" w:sz="8" w:space="0" w:color="000000"/>
            </w:tcBorders>
            <w:vAlign w:val="center"/>
            <w:hideMark/>
          </w:tcPr>
          <w:p w14:paraId="735575CF" w14:textId="77777777" w:rsidR="00602C7D" w:rsidRPr="004F5430" w:rsidRDefault="00602C7D" w:rsidP="00067E4A">
            <w:pPr>
              <w:jc w:val="left"/>
              <w:rPr>
                <w:b/>
                <w:bCs/>
                <w:color w:val="000000"/>
                <w:sz w:val="16"/>
                <w:szCs w:val="16"/>
                <w:lang w:val="es-MX" w:eastAsia="es-MX"/>
              </w:rPr>
            </w:pPr>
          </w:p>
        </w:tc>
        <w:tc>
          <w:tcPr>
            <w:tcW w:w="1093" w:type="dxa"/>
            <w:tcBorders>
              <w:top w:val="nil"/>
              <w:left w:val="nil"/>
              <w:bottom w:val="single" w:sz="8" w:space="0" w:color="000000"/>
              <w:right w:val="single" w:sz="8" w:space="0" w:color="000000"/>
            </w:tcBorders>
            <w:shd w:val="clear" w:color="000000" w:fill="548DD4"/>
            <w:noWrap/>
            <w:vAlign w:val="center"/>
            <w:hideMark/>
          </w:tcPr>
          <w:p w14:paraId="30958C06" w14:textId="77777777" w:rsidR="00602C7D" w:rsidRPr="00E02C4E" w:rsidRDefault="00602C7D" w:rsidP="00067E4A">
            <w:pPr>
              <w:jc w:val="center"/>
              <w:rPr>
                <w:b/>
                <w:bCs/>
                <w:color w:val="000000"/>
                <w:sz w:val="18"/>
                <w:szCs w:val="18"/>
                <w:lang w:val="es-MX" w:eastAsia="es-MX"/>
              </w:rPr>
            </w:pPr>
            <w:r w:rsidRPr="00E02C4E">
              <w:rPr>
                <w:b/>
                <w:bCs/>
                <w:color w:val="000000"/>
                <w:sz w:val="18"/>
                <w:szCs w:val="18"/>
                <w:lang w:val="es-MX" w:eastAsia="es-MX"/>
              </w:rPr>
              <w:t>2019</w:t>
            </w:r>
          </w:p>
        </w:tc>
        <w:tc>
          <w:tcPr>
            <w:tcW w:w="1129" w:type="dxa"/>
            <w:tcBorders>
              <w:top w:val="nil"/>
              <w:left w:val="nil"/>
              <w:bottom w:val="single" w:sz="8" w:space="0" w:color="000000"/>
              <w:right w:val="single" w:sz="8" w:space="0" w:color="000000"/>
            </w:tcBorders>
            <w:shd w:val="clear" w:color="000000" w:fill="548DD4"/>
            <w:noWrap/>
            <w:vAlign w:val="center"/>
            <w:hideMark/>
          </w:tcPr>
          <w:p w14:paraId="7429858A" w14:textId="77777777" w:rsidR="00602C7D" w:rsidRPr="00E02C4E" w:rsidRDefault="00602C7D" w:rsidP="00067E4A">
            <w:pPr>
              <w:jc w:val="center"/>
              <w:rPr>
                <w:b/>
                <w:bCs/>
                <w:color w:val="000000"/>
                <w:sz w:val="18"/>
                <w:szCs w:val="18"/>
                <w:lang w:val="es-MX" w:eastAsia="es-MX"/>
              </w:rPr>
            </w:pPr>
            <w:r w:rsidRPr="00E02C4E">
              <w:rPr>
                <w:b/>
                <w:bCs/>
                <w:color w:val="000000" w:themeColor="text1"/>
                <w:sz w:val="18"/>
                <w:szCs w:val="18"/>
                <w:lang w:eastAsia="es-MX"/>
              </w:rPr>
              <w:t>2020</w:t>
            </w:r>
          </w:p>
        </w:tc>
        <w:tc>
          <w:tcPr>
            <w:tcW w:w="1129" w:type="dxa"/>
            <w:tcBorders>
              <w:top w:val="nil"/>
              <w:left w:val="nil"/>
              <w:bottom w:val="single" w:sz="8" w:space="0" w:color="000000"/>
              <w:right w:val="single" w:sz="8" w:space="0" w:color="auto"/>
            </w:tcBorders>
            <w:shd w:val="clear" w:color="000000" w:fill="548DD4"/>
            <w:noWrap/>
            <w:vAlign w:val="center"/>
            <w:hideMark/>
          </w:tcPr>
          <w:p w14:paraId="77F4E448" w14:textId="77777777" w:rsidR="00602C7D" w:rsidRPr="00E02C4E" w:rsidRDefault="00602C7D" w:rsidP="00067E4A">
            <w:pPr>
              <w:jc w:val="center"/>
              <w:rPr>
                <w:b/>
                <w:bCs/>
                <w:color w:val="000000"/>
                <w:sz w:val="18"/>
                <w:szCs w:val="18"/>
                <w:lang w:val="es-MX" w:eastAsia="es-MX"/>
              </w:rPr>
            </w:pPr>
            <w:r w:rsidRPr="00E02C4E">
              <w:rPr>
                <w:b/>
                <w:bCs/>
                <w:color w:val="000000" w:themeColor="text1"/>
                <w:sz w:val="18"/>
                <w:szCs w:val="18"/>
                <w:lang w:eastAsia="es-MX"/>
              </w:rPr>
              <w:t>2021</w:t>
            </w:r>
          </w:p>
        </w:tc>
        <w:tc>
          <w:tcPr>
            <w:tcW w:w="1411" w:type="dxa"/>
            <w:vMerge/>
            <w:tcBorders>
              <w:top w:val="double" w:sz="6" w:space="0" w:color="000000"/>
              <w:left w:val="single" w:sz="8" w:space="0" w:color="auto"/>
              <w:bottom w:val="single" w:sz="8" w:space="0" w:color="000000"/>
              <w:right w:val="double" w:sz="6" w:space="0" w:color="000000"/>
            </w:tcBorders>
            <w:vAlign w:val="center"/>
            <w:hideMark/>
          </w:tcPr>
          <w:p w14:paraId="08E6A6C1" w14:textId="77777777" w:rsidR="00602C7D" w:rsidRPr="004F5430" w:rsidRDefault="00602C7D" w:rsidP="00067E4A">
            <w:pPr>
              <w:jc w:val="left"/>
              <w:rPr>
                <w:b/>
                <w:bCs/>
                <w:color w:val="000000"/>
                <w:sz w:val="16"/>
                <w:szCs w:val="16"/>
                <w:lang w:val="es-MX" w:eastAsia="es-MX"/>
              </w:rPr>
            </w:pPr>
          </w:p>
        </w:tc>
      </w:tr>
      <w:tr w:rsidR="00602C7D" w:rsidRPr="004F5430" w14:paraId="7BA9F67E" w14:textId="77777777" w:rsidTr="00067E4A">
        <w:trPr>
          <w:trHeight w:val="235"/>
          <w:jc w:val="center"/>
        </w:trPr>
        <w:tc>
          <w:tcPr>
            <w:tcW w:w="2130" w:type="dxa"/>
            <w:tcBorders>
              <w:top w:val="nil"/>
              <w:left w:val="double" w:sz="6" w:space="0" w:color="000000"/>
              <w:bottom w:val="single" w:sz="8" w:space="0" w:color="000000"/>
              <w:right w:val="single" w:sz="8" w:space="0" w:color="000000"/>
            </w:tcBorders>
            <w:shd w:val="clear" w:color="000000" w:fill="C6D9F1"/>
            <w:noWrap/>
            <w:vAlign w:val="center"/>
            <w:hideMark/>
          </w:tcPr>
          <w:p w14:paraId="474602BC" w14:textId="77777777" w:rsidR="00602C7D" w:rsidRPr="004F5430" w:rsidRDefault="00602C7D" w:rsidP="00067E4A">
            <w:pPr>
              <w:rPr>
                <w:b/>
                <w:bCs/>
                <w:color w:val="000000"/>
                <w:sz w:val="16"/>
                <w:szCs w:val="16"/>
                <w:lang w:val="es-MX" w:eastAsia="es-MX"/>
              </w:rPr>
            </w:pPr>
            <w:r w:rsidRPr="004F5430">
              <w:rPr>
                <w:b/>
                <w:bCs/>
                <w:color w:val="000000"/>
                <w:sz w:val="16"/>
                <w:szCs w:val="16"/>
                <w:lang w:eastAsia="es-MX"/>
              </w:rPr>
              <w:t>Turistas Internacionales</w:t>
            </w:r>
          </w:p>
        </w:tc>
        <w:tc>
          <w:tcPr>
            <w:tcW w:w="1093" w:type="dxa"/>
            <w:tcBorders>
              <w:top w:val="nil"/>
              <w:left w:val="nil"/>
              <w:bottom w:val="single" w:sz="8" w:space="0" w:color="000000"/>
              <w:right w:val="single" w:sz="8" w:space="0" w:color="000000"/>
            </w:tcBorders>
            <w:shd w:val="clear" w:color="000000" w:fill="C6D9F1"/>
            <w:noWrap/>
            <w:vAlign w:val="center"/>
          </w:tcPr>
          <w:p w14:paraId="63E3B3FF" w14:textId="77777777" w:rsidR="00602C7D" w:rsidRPr="004F5430" w:rsidRDefault="00602C7D" w:rsidP="00602C7D">
            <w:pPr>
              <w:ind w:right="113"/>
              <w:jc w:val="right"/>
              <w:rPr>
                <w:b/>
                <w:color w:val="000000"/>
                <w:sz w:val="16"/>
                <w:szCs w:val="16"/>
                <w:lang w:val="es-MX" w:eastAsia="es-MX"/>
              </w:rPr>
            </w:pPr>
            <w:r>
              <w:rPr>
                <w:b/>
                <w:bCs/>
                <w:color w:val="000000"/>
                <w:sz w:val="16"/>
                <w:szCs w:val="16"/>
              </w:rPr>
              <w:t>3,463,849</w:t>
            </w:r>
          </w:p>
        </w:tc>
        <w:tc>
          <w:tcPr>
            <w:tcW w:w="1129" w:type="dxa"/>
            <w:tcBorders>
              <w:top w:val="nil"/>
              <w:left w:val="nil"/>
              <w:bottom w:val="single" w:sz="8" w:space="0" w:color="000000"/>
              <w:right w:val="single" w:sz="8" w:space="0" w:color="000000"/>
            </w:tcBorders>
            <w:shd w:val="clear" w:color="000000" w:fill="C6D9F1"/>
            <w:noWrap/>
            <w:vAlign w:val="center"/>
          </w:tcPr>
          <w:p w14:paraId="317D2557" w14:textId="77777777" w:rsidR="00602C7D" w:rsidRPr="004F5430" w:rsidRDefault="00602C7D" w:rsidP="00602C7D">
            <w:pPr>
              <w:ind w:right="113"/>
              <w:jc w:val="right"/>
              <w:rPr>
                <w:b/>
                <w:color w:val="000000"/>
                <w:sz w:val="16"/>
                <w:szCs w:val="16"/>
                <w:lang w:val="es-MX" w:eastAsia="es-MX"/>
              </w:rPr>
            </w:pPr>
            <w:r>
              <w:rPr>
                <w:b/>
                <w:bCs/>
                <w:color w:val="000000"/>
                <w:sz w:val="16"/>
                <w:szCs w:val="16"/>
              </w:rPr>
              <w:t>890,642</w:t>
            </w:r>
          </w:p>
        </w:tc>
        <w:tc>
          <w:tcPr>
            <w:tcW w:w="1129" w:type="dxa"/>
            <w:tcBorders>
              <w:top w:val="nil"/>
              <w:left w:val="nil"/>
              <w:bottom w:val="single" w:sz="8" w:space="0" w:color="000000"/>
              <w:right w:val="single" w:sz="8" w:space="0" w:color="auto"/>
            </w:tcBorders>
            <w:shd w:val="clear" w:color="000000" w:fill="C6D9F1"/>
            <w:noWrap/>
            <w:vAlign w:val="center"/>
          </w:tcPr>
          <w:p w14:paraId="290E3D12" w14:textId="77777777" w:rsidR="00602C7D" w:rsidRPr="004F5430" w:rsidRDefault="00602C7D" w:rsidP="00602C7D">
            <w:pPr>
              <w:ind w:right="113"/>
              <w:jc w:val="right"/>
              <w:rPr>
                <w:b/>
                <w:color w:val="000000"/>
                <w:sz w:val="16"/>
                <w:szCs w:val="16"/>
                <w:lang w:val="es-MX" w:eastAsia="es-MX"/>
              </w:rPr>
            </w:pPr>
            <w:r>
              <w:rPr>
                <w:b/>
                <w:bCs/>
                <w:color w:val="000000"/>
                <w:sz w:val="16"/>
                <w:szCs w:val="16"/>
              </w:rPr>
              <w:t>2,658,911</w:t>
            </w:r>
          </w:p>
        </w:tc>
        <w:tc>
          <w:tcPr>
            <w:tcW w:w="1411" w:type="dxa"/>
            <w:tcBorders>
              <w:top w:val="nil"/>
              <w:left w:val="single" w:sz="8" w:space="0" w:color="auto"/>
              <w:bottom w:val="single" w:sz="8" w:space="0" w:color="000000"/>
              <w:right w:val="double" w:sz="6" w:space="0" w:color="000000"/>
            </w:tcBorders>
            <w:shd w:val="clear" w:color="000000" w:fill="C6D9F1"/>
            <w:noWrap/>
            <w:vAlign w:val="center"/>
          </w:tcPr>
          <w:p w14:paraId="22499370" w14:textId="77777777" w:rsidR="00602C7D" w:rsidRPr="00C524A8" w:rsidRDefault="00602C7D" w:rsidP="00602C7D">
            <w:pPr>
              <w:ind w:right="340"/>
              <w:jc w:val="right"/>
              <w:rPr>
                <w:b/>
                <w:bCs/>
                <w:color w:val="000000"/>
                <w:sz w:val="16"/>
                <w:szCs w:val="16"/>
                <w:lang w:val="es-MX" w:eastAsia="es-MX"/>
              </w:rPr>
            </w:pPr>
            <w:r w:rsidRPr="00C524A8">
              <w:rPr>
                <w:b/>
                <w:bCs/>
                <w:color w:val="000000"/>
                <w:sz w:val="16"/>
                <w:szCs w:val="16"/>
              </w:rPr>
              <w:t>198.5</w:t>
            </w:r>
          </w:p>
        </w:tc>
      </w:tr>
      <w:tr w:rsidR="00602C7D" w:rsidRPr="004F5430" w14:paraId="4FB80AB3" w14:textId="77777777" w:rsidTr="00F60532">
        <w:trPr>
          <w:trHeight w:val="235"/>
          <w:jc w:val="center"/>
        </w:trPr>
        <w:tc>
          <w:tcPr>
            <w:tcW w:w="2130" w:type="dxa"/>
            <w:tcBorders>
              <w:top w:val="nil"/>
              <w:left w:val="double" w:sz="6" w:space="0" w:color="000000"/>
              <w:bottom w:val="single" w:sz="8" w:space="0" w:color="000000"/>
              <w:right w:val="single" w:sz="8" w:space="0" w:color="000000"/>
            </w:tcBorders>
            <w:shd w:val="clear" w:color="auto" w:fill="auto"/>
            <w:noWrap/>
            <w:vAlign w:val="center"/>
            <w:hideMark/>
          </w:tcPr>
          <w:p w14:paraId="42623290" w14:textId="77777777" w:rsidR="00602C7D" w:rsidRPr="004F5430" w:rsidRDefault="00602C7D" w:rsidP="00067E4A">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de internación</w:t>
            </w:r>
          </w:p>
        </w:tc>
        <w:tc>
          <w:tcPr>
            <w:tcW w:w="1093" w:type="dxa"/>
            <w:tcBorders>
              <w:top w:val="nil"/>
              <w:left w:val="nil"/>
              <w:bottom w:val="single" w:sz="8" w:space="0" w:color="000000"/>
              <w:right w:val="single" w:sz="8" w:space="0" w:color="000000"/>
            </w:tcBorders>
            <w:shd w:val="clear" w:color="auto" w:fill="auto"/>
            <w:noWrap/>
            <w:vAlign w:val="center"/>
          </w:tcPr>
          <w:p w14:paraId="4C3AA2A4" w14:textId="77777777" w:rsidR="00602C7D" w:rsidRPr="004F5430" w:rsidRDefault="00602C7D" w:rsidP="00602C7D">
            <w:pPr>
              <w:ind w:right="113"/>
              <w:jc w:val="right"/>
              <w:rPr>
                <w:color w:val="000000"/>
                <w:sz w:val="16"/>
                <w:szCs w:val="16"/>
                <w:lang w:val="es-MX" w:eastAsia="es-MX"/>
              </w:rPr>
            </w:pPr>
            <w:r>
              <w:rPr>
                <w:color w:val="000000"/>
                <w:sz w:val="16"/>
                <w:szCs w:val="16"/>
              </w:rPr>
              <w:t>1,835,676</w:t>
            </w:r>
          </w:p>
        </w:tc>
        <w:tc>
          <w:tcPr>
            <w:tcW w:w="1129" w:type="dxa"/>
            <w:tcBorders>
              <w:top w:val="nil"/>
              <w:left w:val="nil"/>
              <w:bottom w:val="single" w:sz="8" w:space="0" w:color="000000"/>
              <w:right w:val="single" w:sz="8" w:space="0" w:color="000000"/>
            </w:tcBorders>
            <w:shd w:val="clear" w:color="auto" w:fill="auto"/>
            <w:noWrap/>
            <w:vAlign w:val="center"/>
          </w:tcPr>
          <w:p w14:paraId="007E4FBD" w14:textId="77777777" w:rsidR="00602C7D" w:rsidRPr="004F5430" w:rsidRDefault="00602C7D" w:rsidP="00602C7D">
            <w:pPr>
              <w:ind w:right="113"/>
              <w:jc w:val="right"/>
              <w:rPr>
                <w:color w:val="000000"/>
                <w:sz w:val="16"/>
                <w:szCs w:val="16"/>
                <w:lang w:val="es-MX" w:eastAsia="es-MX"/>
              </w:rPr>
            </w:pPr>
            <w:r>
              <w:rPr>
                <w:color w:val="000000"/>
                <w:sz w:val="16"/>
                <w:szCs w:val="16"/>
              </w:rPr>
              <w:t>145,000</w:t>
            </w:r>
          </w:p>
        </w:tc>
        <w:tc>
          <w:tcPr>
            <w:tcW w:w="1129" w:type="dxa"/>
            <w:tcBorders>
              <w:top w:val="nil"/>
              <w:left w:val="nil"/>
              <w:bottom w:val="single" w:sz="8" w:space="0" w:color="000000"/>
              <w:right w:val="single" w:sz="8" w:space="0" w:color="auto"/>
            </w:tcBorders>
            <w:shd w:val="clear" w:color="auto" w:fill="auto"/>
            <w:noWrap/>
            <w:vAlign w:val="center"/>
          </w:tcPr>
          <w:p w14:paraId="08C5B731" w14:textId="77777777" w:rsidR="00602C7D" w:rsidRPr="004F5430" w:rsidRDefault="00602C7D" w:rsidP="00602C7D">
            <w:pPr>
              <w:ind w:right="113"/>
              <w:jc w:val="right"/>
              <w:rPr>
                <w:color w:val="000000"/>
                <w:sz w:val="16"/>
                <w:szCs w:val="16"/>
                <w:lang w:val="es-MX" w:eastAsia="es-MX"/>
              </w:rPr>
            </w:pPr>
            <w:r>
              <w:rPr>
                <w:color w:val="000000"/>
                <w:sz w:val="16"/>
                <w:szCs w:val="16"/>
              </w:rPr>
              <w:t>1,509,900</w:t>
            </w:r>
          </w:p>
        </w:tc>
        <w:tc>
          <w:tcPr>
            <w:tcW w:w="1411" w:type="dxa"/>
            <w:tcBorders>
              <w:top w:val="nil"/>
              <w:left w:val="single" w:sz="8" w:space="0" w:color="auto"/>
              <w:bottom w:val="single" w:sz="8" w:space="0" w:color="000000"/>
              <w:right w:val="double" w:sz="6" w:space="0" w:color="000000"/>
            </w:tcBorders>
            <w:shd w:val="clear" w:color="auto" w:fill="auto"/>
            <w:noWrap/>
            <w:vAlign w:val="center"/>
          </w:tcPr>
          <w:p w14:paraId="241188C1" w14:textId="77777777" w:rsidR="00602C7D" w:rsidRPr="004F5430" w:rsidRDefault="00602C7D" w:rsidP="00602C7D">
            <w:pPr>
              <w:ind w:right="340"/>
              <w:jc w:val="right"/>
              <w:rPr>
                <w:color w:val="000000"/>
                <w:sz w:val="16"/>
                <w:szCs w:val="16"/>
                <w:lang w:val="es-MX" w:eastAsia="es-MX"/>
              </w:rPr>
            </w:pPr>
            <w:r>
              <w:rPr>
                <w:color w:val="000000"/>
                <w:sz w:val="16"/>
                <w:szCs w:val="16"/>
              </w:rPr>
              <w:t>941.3</w:t>
            </w:r>
          </w:p>
        </w:tc>
      </w:tr>
      <w:tr w:rsidR="00602C7D" w:rsidRPr="004F5430" w14:paraId="30F630B9" w14:textId="77777777" w:rsidTr="00F60532">
        <w:trPr>
          <w:trHeight w:val="235"/>
          <w:jc w:val="center"/>
        </w:trPr>
        <w:tc>
          <w:tcPr>
            <w:tcW w:w="2130" w:type="dxa"/>
            <w:tcBorders>
              <w:top w:val="nil"/>
              <w:left w:val="double" w:sz="6" w:space="0" w:color="000000"/>
              <w:bottom w:val="single" w:sz="8" w:space="0" w:color="000000"/>
              <w:right w:val="single" w:sz="8" w:space="0" w:color="000000"/>
            </w:tcBorders>
            <w:shd w:val="clear" w:color="auto" w:fill="auto"/>
            <w:noWrap/>
            <w:vAlign w:val="center"/>
            <w:hideMark/>
          </w:tcPr>
          <w:p w14:paraId="627F4829" w14:textId="77777777" w:rsidR="00602C7D" w:rsidRPr="004F5430" w:rsidRDefault="00602C7D" w:rsidP="00067E4A">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aérea</w:t>
            </w:r>
          </w:p>
        </w:tc>
        <w:tc>
          <w:tcPr>
            <w:tcW w:w="1093" w:type="dxa"/>
            <w:tcBorders>
              <w:top w:val="nil"/>
              <w:left w:val="nil"/>
              <w:bottom w:val="single" w:sz="8" w:space="0" w:color="000000"/>
              <w:right w:val="single" w:sz="8" w:space="0" w:color="000000"/>
            </w:tcBorders>
            <w:shd w:val="clear" w:color="auto" w:fill="auto"/>
            <w:noWrap/>
            <w:vAlign w:val="center"/>
          </w:tcPr>
          <w:p w14:paraId="480027DB" w14:textId="77777777" w:rsidR="00602C7D" w:rsidRPr="004F5430" w:rsidRDefault="00602C7D" w:rsidP="00602C7D">
            <w:pPr>
              <w:ind w:right="113"/>
              <w:jc w:val="right"/>
              <w:rPr>
                <w:color w:val="000000"/>
                <w:sz w:val="16"/>
                <w:szCs w:val="16"/>
                <w:lang w:val="es-MX" w:eastAsia="es-MX"/>
              </w:rPr>
            </w:pPr>
            <w:r>
              <w:rPr>
                <w:color w:val="000000"/>
                <w:sz w:val="16"/>
                <w:szCs w:val="16"/>
              </w:rPr>
              <w:t>1,535,433</w:t>
            </w:r>
          </w:p>
        </w:tc>
        <w:tc>
          <w:tcPr>
            <w:tcW w:w="1129" w:type="dxa"/>
            <w:tcBorders>
              <w:top w:val="nil"/>
              <w:left w:val="nil"/>
              <w:bottom w:val="single" w:sz="8" w:space="0" w:color="000000"/>
              <w:right w:val="single" w:sz="8" w:space="0" w:color="000000"/>
            </w:tcBorders>
            <w:shd w:val="clear" w:color="auto" w:fill="auto"/>
            <w:noWrap/>
            <w:vAlign w:val="center"/>
          </w:tcPr>
          <w:p w14:paraId="4905EA07" w14:textId="77777777" w:rsidR="00602C7D" w:rsidRPr="004F5430" w:rsidRDefault="00602C7D" w:rsidP="00602C7D">
            <w:pPr>
              <w:ind w:right="113"/>
              <w:jc w:val="right"/>
              <w:rPr>
                <w:color w:val="000000"/>
                <w:sz w:val="16"/>
                <w:szCs w:val="16"/>
                <w:lang w:val="es-MX" w:eastAsia="es-MX"/>
              </w:rPr>
            </w:pPr>
            <w:r>
              <w:rPr>
                <w:color w:val="000000"/>
                <w:sz w:val="16"/>
                <w:szCs w:val="16"/>
              </w:rPr>
              <w:t>36,210</w:t>
            </w:r>
          </w:p>
        </w:tc>
        <w:tc>
          <w:tcPr>
            <w:tcW w:w="1129" w:type="dxa"/>
            <w:tcBorders>
              <w:top w:val="nil"/>
              <w:left w:val="nil"/>
              <w:bottom w:val="single" w:sz="8" w:space="0" w:color="000000"/>
              <w:right w:val="single" w:sz="8" w:space="0" w:color="auto"/>
            </w:tcBorders>
            <w:shd w:val="clear" w:color="auto" w:fill="auto"/>
            <w:noWrap/>
            <w:vAlign w:val="center"/>
          </w:tcPr>
          <w:p w14:paraId="02EFF6D9" w14:textId="77777777" w:rsidR="00602C7D" w:rsidRPr="004F5430" w:rsidRDefault="00602C7D" w:rsidP="00602C7D">
            <w:pPr>
              <w:ind w:right="113"/>
              <w:jc w:val="right"/>
              <w:rPr>
                <w:color w:val="000000"/>
                <w:sz w:val="16"/>
                <w:szCs w:val="16"/>
                <w:lang w:val="es-MX" w:eastAsia="es-MX"/>
              </w:rPr>
            </w:pPr>
            <w:r>
              <w:rPr>
                <w:color w:val="000000"/>
                <w:sz w:val="16"/>
                <w:szCs w:val="16"/>
              </w:rPr>
              <w:t>1,221,290</w:t>
            </w:r>
          </w:p>
        </w:tc>
        <w:tc>
          <w:tcPr>
            <w:tcW w:w="1411" w:type="dxa"/>
            <w:tcBorders>
              <w:top w:val="nil"/>
              <w:left w:val="single" w:sz="8" w:space="0" w:color="auto"/>
              <w:bottom w:val="single" w:sz="8" w:space="0" w:color="000000"/>
              <w:right w:val="double" w:sz="6" w:space="0" w:color="000000"/>
            </w:tcBorders>
            <w:shd w:val="clear" w:color="auto" w:fill="auto"/>
            <w:noWrap/>
            <w:vAlign w:val="center"/>
          </w:tcPr>
          <w:p w14:paraId="4ADD9050" w14:textId="77777777" w:rsidR="00602C7D" w:rsidRPr="004F5430" w:rsidRDefault="00602C7D" w:rsidP="00602C7D">
            <w:pPr>
              <w:ind w:right="340"/>
              <w:jc w:val="right"/>
              <w:rPr>
                <w:color w:val="000000"/>
                <w:sz w:val="16"/>
                <w:szCs w:val="16"/>
                <w:lang w:val="es-MX" w:eastAsia="es-MX"/>
              </w:rPr>
            </w:pPr>
            <w:r>
              <w:rPr>
                <w:color w:val="000000"/>
                <w:sz w:val="16"/>
                <w:szCs w:val="16"/>
              </w:rPr>
              <w:t>3,272.8</w:t>
            </w:r>
          </w:p>
        </w:tc>
      </w:tr>
      <w:tr w:rsidR="00602C7D" w:rsidRPr="004F5430" w14:paraId="7D51AF5A" w14:textId="77777777" w:rsidTr="00F60532">
        <w:trPr>
          <w:trHeight w:val="235"/>
          <w:jc w:val="center"/>
        </w:trPr>
        <w:tc>
          <w:tcPr>
            <w:tcW w:w="2130" w:type="dxa"/>
            <w:tcBorders>
              <w:top w:val="nil"/>
              <w:left w:val="double" w:sz="6" w:space="0" w:color="000000"/>
              <w:bottom w:val="single" w:sz="8" w:space="0" w:color="000000"/>
              <w:right w:val="single" w:sz="8" w:space="0" w:color="000000"/>
            </w:tcBorders>
            <w:shd w:val="clear" w:color="auto" w:fill="auto"/>
            <w:noWrap/>
            <w:vAlign w:val="center"/>
            <w:hideMark/>
          </w:tcPr>
          <w:p w14:paraId="6FB7E3A6" w14:textId="77777777" w:rsidR="00602C7D" w:rsidRPr="004F5430" w:rsidRDefault="00602C7D" w:rsidP="00067E4A">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terrestre</w:t>
            </w:r>
          </w:p>
        </w:tc>
        <w:tc>
          <w:tcPr>
            <w:tcW w:w="1093" w:type="dxa"/>
            <w:tcBorders>
              <w:top w:val="nil"/>
              <w:left w:val="nil"/>
              <w:bottom w:val="single" w:sz="8" w:space="0" w:color="000000"/>
              <w:right w:val="single" w:sz="8" w:space="0" w:color="000000"/>
            </w:tcBorders>
            <w:shd w:val="clear" w:color="auto" w:fill="auto"/>
            <w:noWrap/>
            <w:vAlign w:val="center"/>
          </w:tcPr>
          <w:p w14:paraId="7CA54B37" w14:textId="77777777" w:rsidR="00602C7D" w:rsidRPr="004F5430" w:rsidRDefault="00602C7D" w:rsidP="00602C7D">
            <w:pPr>
              <w:ind w:right="113"/>
              <w:jc w:val="right"/>
              <w:rPr>
                <w:color w:val="000000"/>
                <w:sz w:val="16"/>
                <w:szCs w:val="16"/>
                <w:lang w:val="es-MX" w:eastAsia="es-MX"/>
              </w:rPr>
            </w:pPr>
            <w:r>
              <w:rPr>
                <w:color w:val="000000"/>
                <w:sz w:val="16"/>
                <w:szCs w:val="16"/>
              </w:rPr>
              <w:t>300,243</w:t>
            </w:r>
          </w:p>
        </w:tc>
        <w:tc>
          <w:tcPr>
            <w:tcW w:w="1129" w:type="dxa"/>
            <w:tcBorders>
              <w:top w:val="nil"/>
              <w:left w:val="nil"/>
              <w:bottom w:val="single" w:sz="8" w:space="0" w:color="000000"/>
              <w:right w:val="single" w:sz="8" w:space="0" w:color="000000"/>
            </w:tcBorders>
            <w:shd w:val="clear" w:color="auto" w:fill="auto"/>
            <w:noWrap/>
            <w:vAlign w:val="center"/>
          </w:tcPr>
          <w:p w14:paraId="6C437D2E" w14:textId="77777777" w:rsidR="00602C7D" w:rsidRPr="004F5430" w:rsidRDefault="00602C7D" w:rsidP="00602C7D">
            <w:pPr>
              <w:ind w:right="113"/>
              <w:jc w:val="right"/>
              <w:rPr>
                <w:color w:val="000000"/>
                <w:sz w:val="16"/>
                <w:szCs w:val="16"/>
                <w:lang w:val="es-MX" w:eastAsia="es-MX"/>
              </w:rPr>
            </w:pPr>
            <w:r>
              <w:rPr>
                <w:color w:val="000000"/>
                <w:sz w:val="16"/>
                <w:szCs w:val="16"/>
              </w:rPr>
              <w:t>108,790</w:t>
            </w:r>
          </w:p>
        </w:tc>
        <w:tc>
          <w:tcPr>
            <w:tcW w:w="1129" w:type="dxa"/>
            <w:tcBorders>
              <w:top w:val="nil"/>
              <w:left w:val="nil"/>
              <w:bottom w:val="single" w:sz="8" w:space="0" w:color="000000"/>
              <w:right w:val="single" w:sz="8" w:space="0" w:color="auto"/>
            </w:tcBorders>
            <w:shd w:val="clear" w:color="auto" w:fill="auto"/>
            <w:noWrap/>
            <w:vAlign w:val="center"/>
          </w:tcPr>
          <w:p w14:paraId="742645D1" w14:textId="77777777" w:rsidR="00602C7D" w:rsidRPr="004F5430" w:rsidRDefault="00602C7D" w:rsidP="00602C7D">
            <w:pPr>
              <w:ind w:right="113"/>
              <w:jc w:val="right"/>
              <w:rPr>
                <w:color w:val="000000"/>
                <w:sz w:val="16"/>
                <w:szCs w:val="16"/>
                <w:lang w:val="es-MX" w:eastAsia="es-MX"/>
              </w:rPr>
            </w:pPr>
            <w:r>
              <w:rPr>
                <w:color w:val="000000"/>
                <w:sz w:val="16"/>
                <w:szCs w:val="16"/>
              </w:rPr>
              <w:t>288,610</w:t>
            </w:r>
          </w:p>
        </w:tc>
        <w:tc>
          <w:tcPr>
            <w:tcW w:w="1411" w:type="dxa"/>
            <w:tcBorders>
              <w:top w:val="nil"/>
              <w:left w:val="single" w:sz="8" w:space="0" w:color="auto"/>
              <w:bottom w:val="single" w:sz="8" w:space="0" w:color="000000"/>
              <w:right w:val="double" w:sz="6" w:space="0" w:color="000000"/>
            </w:tcBorders>
            <w:shd w:val="clear" w:color="auto" w:fill="auto"/>
            <w:noWrap/>
            <w:vAlign w:val="center"/>
          </w:tcPr>
          <w:p w14:paraId="7B5169B8" w14:textId="77777777" w:rsidR="00602C7D" w:rsidRPr="004F5430" w:rsidRDefault="00602C7D" w:rsidP="00602C7D">
            <w:pPr>
              <w:ind w:right="340"/>
              <w:jc w:val="right"/>
              <w:rPr>
                <w:color w:val="000000"/>
                <w:sz w:val="16"/>
                <w:szCs w:val="16"/>
                <w:lang w:val="es-MX" w:eastAsia="es-MX"/>
              </w:rPr>
            </w:pPr>
            <w:r>
              <w:rPr>
                <w:color w:val="000000"/>
                <w:sz w:val="16"/>
                <w:szCs w:val="16"/>
              </w:rPr>
              <w:t>165.3</w:t>
            </w:r>
          </w:p>
        </w:tc>
      </w:tr>
      <w:tr w:rsidR="00602C7D" w:rsidRPr="004F5430" w14:paraId="0633C9C8" w14:textId="77777777" w:rsidTr="00F60532">
        <w:trPr>
          <w:trHeight w:val="235"/>
          <w:jc w:val="center"/>
        </w:trPr>
        <w:tc>
          <w:tcPr>
            <w:tcW w:w="2130" w:type="dxa"/>
            <w:tcBorders>
              <w:top w:val="nil"/>
              <w:left w:val="double" w:sz="6" w:space="0" w:color="000000"/>
              <w:bottom w:val="double" w:sz="6" w:space="0" w:color="000000"/>
              <w:right w:val="single" w:sz="8" w:space="0" w:color="000000"/>
            </w:tcBorders>
            <w:shd w:val="clear" w:color="auto" w:fill="auto"/>
            <w:noWrap/>
            <w:vAlign w:val="center"/>
            <w:hideMark/>
          </w:tcPr>
          <w:p w14:paraId="41C1051C" w14:textId="77777777" w:rsidR="00602C7D" w:rsidRPr="004F5430" w:rsidRDefault="00602C7D" w:rsidP="00067E4A">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fronterizos</w:t>
            </w:r>
          </w:p>
        </w:tc>
        <w:tc>
          <w:tcPr>
            <w:tcW w:w="1093" w:type="dxa"/>
            <w:tcBorders>
              <w:top w:val="nil"/>
              <w:left w:val="nil"/>
              <w:bottom w:val="double" w:sz="6" w:space="0" w:color="000000"/>
              <w:right w:val="single" w:sz="8" w:space="0" w:color="000000"/>
            </w:tcBorders>
            <w:shd w:val="clear" w:color="auto" w:fill="auto"/>
            <w:noWrap/>
            <w:vAlign w:val="center"/>
          </w:tcPr>
          <w:p w14:paraId="24EDCEED" w14:textId="77777777" w:rsidR="00602C7D" w:rsidRPr="004F5430" w:rsidRDefault="00602C7D" w:rsidP="00602C7D">
            <w:pPr>
              <w:ind w:right="113"/>
              <w:jc w:val="right"/>
              <w:rPr>
                <w:color w:val="000000"/>
                <w:sz w:val="16"/>
                <w:szCs w:val="16"/>
                <w:lang w:val="es-MX" w:eastAsia="es-MX"/>
              </w:rPr>
            </w:pPr>
            <w:r>
              <w:rPr>
                <w:color w:val="000000"/>
                <w:sz w:val="16"/>
                <w:szCs w:val="16"/>
              </w:rPr>
              <w:t>1,628,173</w:t>
            </w:r>
          </w:p>
        </w:tc>
        <w:tc>
          <w:tcPr>
            <w:tcW w:w="1129" w:type="dxa"/>
            <w:tcBorders>
              <w:top w:val="nil"/>
              <w:left w:val="nil"/>
              <w:bottom w:val="double" w:sz="6" w:space="0" w:color="000000"/>
              <w:right w:val="single" w:sz="8" w:space="0" w:color="000000"/>
            </w:tcBorders>
            <w:shd w:val="clear" w:color="auto" w:fill="auto"/>
            <w:noWrap/>
            <w:vAlign w:val="center"/>
          </w:tcPr>
          <w:p w14:paraId="52282613" w14:textId="77777777" w:rsidR="00602C7D" w:rsidRPr="004F5430" w:rsidRDefault="00602C7D" w:rsidP="00602C7D">
            <w:pPr>
              <w:ind w:right="113"/>
              <w:jc w:val="right"/>
              <w:rPr>
                <w:color w:val="000000"/>
                <w:sz w:val="16"/>
                <w:szCs w:val="16"/>
                <w:lang w:val="es-MX" w:eastAsia="es-MX"/>
              </w:rPr>
            </w:pPr>
            <w:r>
              <w:rPr>
                <w:color w:val="000000"/>
                <w:sz w:val="16"/>
                <w:szCs w:val="16"/>
              </w:rPr>
              <w:t>745,642</w:t>
            </w:r>
          </w:p>
        </w:tc>
        <w:tc>
          <w:tcPr>
            <w:tcW w:w="1129" w:type="dxa"/>
            <w:tcBorders>
              <w:top w:val="nil"/>
              <w:left w:val="nil"/>
              <w:bottom w:val="double" w:sz="6" w:space="0" w:color="000000"/>
              <w:right w:val="single" w:sz="8" w:space="0" w:color="auto"/>
            </w:tcBorders>
            <w:shd w:val="clear" w:color="auto" w:fill="auto"/>
            <w:noWrap/>
            <w:vAlign w:val="center"/>
          </w:tcPr>
          <w:p w14:paraId="694987C8" w14:textId="77777777" w:rsidR="00602C7D" w:rsidRPr="004F5430" w:rsidRDefault="00602C7D" w:rsidP="00602C7D">
            <w:pPr>
              <w:ind w:right="113"/>
              <w:jc w:val="right"/>
              <w:rPr>
                <w:color w:val="000000"/>
                <w:sz w:val="16"/>
                <w:szCs w:val="16"/>
                <w:lang w:val="es-MX" w:eastAsia="es-MX"/>
              </w:rPr>
            </w:pPr>
            <w:r>
              <w:rPr>
                <w:color w:val="000000"/>
                <w:sz w:val="16"/>
                <w:szCs w:val="16"/>
              </w:rPr>
              <w:t>1,149,011</w:t>
            </w:r>
          </w:p>
        </w:tc>
        <w:tc>
          <w:tcPr>
            <w:tcW w:w="1411" w:type="dxa"/>
            <w:tcBorders>
              <w:top w:val="nil"/>
              <w:left w:val="single" w:sz="8" w:space="0" w:color="auto"/>
              <w:bottom w:val="double" w:sz="6" w:space="0" w:color="000000"/>
              <w:right w:val="double" w:sz="6" w:space="0" w:color="000000"/>
            </w:tcBorders>
            <w:shd w:val="clear" w:color="auto" w:fill="auto"/>
            <w:noWrap/>
            <w:vAlign w:val="center"/>
          </w:tcPr>
          <w:p w14:paraId="44EAFE8A" w14:textId="77777777" w:rsidR="00602C7D" w:rsidRPr="004F5430" w:rsidRDefault="00602C7D" w:rsidP="00602C7D">
            <w:pPr>
              <w:ind w:right="340"/>
              <w:jc w:val="right"/>
              <w:rPr>
                <w:color w:val="000000"/>
                <w:sz w:val="16"/>
                <w:szCs w:val="16"/>
                <w:lang w:val="es-MX" w:eastAsia="es-MX"/>
              </w:rPr>
            </w:pPr>
            <w:r>
              <w:rPr>
                <w:color w:val="000000"/>
                <w:sz w:val="16"/>
                <w:szCs w:val="16"/>
              </w:rPr>
              <w:t>54.1</w:t>
            </w:r>
          </w:p>
        </w:tc>
      </w:tr>
    </w:tbl>
    <w:p w14:paraId="0BD0A260" w14:textId="77777777" w:rsidR="00602C7D" w:rsidRPr="007832A4" w:rsidRDefault="00602C7D" w:rsidP="00602C7D">
      <w:pPr>
        <w:ind w:left="709" w:firstLine="567"/>
        <w:jc w:val="left"/>
        <w:rPr>
          <w:sz w:val="14"/>
          <w:szCs w:val="14"/>
        </w:rPr>
      </w:pPr>
      <w:r>
        <w:rPr>
          <w:b/>
          <w:sz w:val="20"/>
          <w:szCs w:val="18"/>
          <w:vertAlign w:val="superscript"/>
        </w:rPr>
        <w:fldChar w:fldCharType="end"/>
      </w:r>
      <w:r w:rsidRPr="007832A4">
        <w:rPr>
          <w:sz w:val="14"/>
          <w:szCs w:val="14"/>
          <w:vertAlign w:val="superscript"/>
        </w:rPr>
        <w:t xml:space="preserve">1 </w:t>
      </w:r>
      <w:proofErr w:type="gramStart"/>
      <w:r w:rsidRPr="007832A4">
        <w:rPr>
          <w:sz w:val="14"/>
          <w:szCs w:val="14"/>
        </w:rPr>
        <w:t>Entradas</w:t>
      </w:r>
      <w:proofErr w:type="gramEnd"/>
      <w:r w:rsidRPr="007832A4">
        <w:rPr>
          <w:sz w:val="14"/>
          <w:szCs w:val="14"/>
        </w:rPr>
        <w:t>.</w:t>
      </w:r>
    </w:p>
    <w:p w14:paraId="5DF1F080" w14:textId="77777777" w:rsidR="00602C7D" w:rsidRPr="007832A4" w:rsidRDefault="00602C7D" w:rsidP="00602C7D">
      <w:pPr>
        <w:ind w:left="1276"/>
        <w:rPr>
          <w:sz w:val="14"/>
          <w:szCs w:val="14"/>
        </w:rPr>
      </w:pPr>
      <w:r w:rsidRPr="007832A4">
        <w:rPr>
          <w:bCs/>
          <w:sz w:val="14"/>
          <w:szCs w:val="14"/>
          <w:vertAlign w:val="superscript"/>
        </w:rPr>
        <w:t xml:space="preserve">2 </w:t>
      </w:r>
      <w:proofErr w:type="gramStart"/>
      <w:r w:rsidRPr="007832A4">
        <w:rPr>
          <w:sz w:val="14"/>
          <w:szCs w:val="14"/>
        </w:rPr>
        <w:t>Variación</w:t>
      </w:r>
      <w:proofErr w:type="gramEnd"/>
      <w:r w:rsidRPr="007832A4">
        <w:rPr>
          <w:sz w:val="14"/>
          <w:szCs w:val="14"/>
        </w:rPr>
        <w:t xml:space="preserve"> correspondiente a mayo 2020 y 2021.</w:t>
      </w:r>
    </w:p>
    <w:p w14:paraId="0172583C" w14:textId="25A43E1C" w:rsidR="00165FD0" w:rsidRPr="004C5273" w:rsidRDefault="00602C7D" w:rsidP="00602C7D">
      <w:pPr>
        <w:ind w:left="567" w:firstLine="709"/>
        <w:jc w:val="left"/>
        <w:rPr>
          <w:sz w:val="16"/>
          <w:szCs w:val="20"/>
        </w:rPr>
      </w:pPr>
      <w:r w:rsidRPr="007832A4">
        <w:rPr>
          <w:sz w:val="14"/>
          <w:szCs w:val="14"/>
        </w:rPr>
        <w:t>Fuente: INEGI. Encuestas de Viajeros Internacionales.</w:t>
      </w:r>
    </w:p>
    <w:p w14:paraId="05276976" w14:textId="7AB964DE" w:rsidR="00602C7D" w:rsidRDefault="00602C7D" w:rsidP="00F77411">
      <w:pPr>
        <w:spacing w:before="120"/>
        <w:rPr>
          <w:rFonts w:ascii="Calibri" w:hAnsi="Calibri" w:cs="Calibri"/>
          <w:sz w:val="20"/>
          <w:szCs w:val="18"/>
        </w:rPr>
      </w:pPr>
      <w:r w:rsidRPr="00B377CC">
        <w:rPr>
          <w:spacing w:val="10"/>
          <w:szCs w:val="22"/>
        </w:rPr>
        <w:t>Del total de turistas de internación que ingresaron al país durante mayo de este año, 80.9% correspondió a turistas por vía aérea y el restante 19.1% a turistas por vía terrestre.</w:t>
      </w:r>
    </w:p>
    <w:p w14:paraId="5EA7A37E" w14:textId="77777777" w:rsidR="00165FD0" w:rsidRDefault="00165FD0" w:rsidP="00165FD0">
      <w:pPr>
        <w:jc w:val="center"/>
        <w:rPr>
          <w:b/>
          <w:smallCaps/>
          <w:sz w:val="22"/>
          <w:szCs w:val="20"/>
        </w:rPr>
      </w:pPr>
      <w:r>
        <w:rPr>
          <w:snapToGrid w:val="0"/>
          <w:sz w:val="20"/>
          <w:szCs w:val="22"/>
        </w:rPr>
        <w:t>Gráfica</w:t>
      </w:r>
      <w:r w:rsidRPr="004867D2">
        <w:rPr>
          <w:snapToGrid w:val="0"/>
          <w:sz w:val="20"/>
          <w:szCs w:val="22"/>
        </w:rPr>
        <w:t xml:space="preserve"> </w:t>
      </w:r>
      <w:r>
        <w:rPr>
          <w:snapToGrid w:val="0"/>
          <w:sz w:val="20"/>
          <w:szCs w:val="22"/>
        </w:rPr>
        <w:t>2</w:t>
      </w:r>
    </w:p>
    <w:p w14:paraId="6037F558" w14:textId="77777777" w:rsidR="00165FD0" w:rsidRPr="00710B33" w:rsidRDefault="00165FD0" w:rsidP="00165FD0">
      <w:pPr>
        <w:jc w:val="center"/>
        <w:rPr>
          <w:b/>
          <w:smallCaps/>
          <w:sz w:val="20"/>
          <w:szCs w:val="18"/>
        </w:rPr>
      </w:pPr>
      <w:r w:rsidRPr="00710B33">
        <w:rPr>
          <w:b/>
          <w:smallCaps/>
          <w:sz w:val="20"/>
          <w:szCs w:val="18"/>
        </w:rPr>
        <w:t xml:space="preserve">DISTRIBUCIÓN PORCENTUAL DEL INGRESO DE TURISTAS DE </w:t>
      </w:r>
    </w:p>
    <w:p w14:paraId="5DCC2DF3" w14:textId="3CF20862" w:rsidR="00165FD0" w:rsidRPr="00A24A3D" w:rsidRDefault="00165FD0" w:rsidP="00165FD0">
      <w:pPr>
        <w:jc w:val="center"/>
        <w:rPr>
          <w:b/>
          <w:sz w:val="20"/>
          <w:szCs w:val="18"/>
        </w:rPr>
      </w:pPr>
      <w:r w:rsidRPr="00710B33">
        <w:rPr>
          <w:b/>
          <w:smallCaps/>
          <w:sz w:val="20"/>
          <w:szCs w:val="18"/>
        </w:rPr>
        <w:t xml:space="preserve">INTERNACIÓN SEGÚN TIPO DURANTE </w:t>
      </w:r>
      <w:r w:rsidR="00602C7D">
        <w:rPr>
          <w:b/>
          <w:smallCaps/>
          <w:sz w:val="20"/>
          <w:szCs w:val="18"/>
        </w:rPr>
        <w:t>MAYO</w:t>
      </w:r>
      <w:r w:rsidRPr="00710B33">
        <w:rPr>
          <w:b/>
          <w:smallCaps/>
          <w:sz w:val="20"/>
          <w:szCs w:val="18"/>
        </w:rPr>
        <w:t xml:space="preserve"> DE 2021</w:t>
      </w:r>
    </w:p>
    <w:p w14:paraId="7D0B9C37" w14:textId="5DD808E0" w:rsidR="00165FD0" w:rsidRDefault="00602C7D" w:rsidP="00165FD0">
      <w:pPr>
        <w:jc w:val="center"/>
        <w:rPr>
          <w:rFonts w:ascii="Calibri" w:hAnsi="Calibri" w:cs="Calibri"/>
          <w:sz w:val="20"/>
          <w:szCs w:val="18"/>
        </w:rPr>
      </w:pPr>
      <w:r>
        <w:rPr>
          <w:noProof/>
        </w:rPr>
        <w:drawing>
          <wp:inline distT="0" distB="0" distL="0" distR="0" wp14:anchorId="43D95F9D" wp14:editId="21889DA4">
            <wp:extent cx="4140000" cy="2844000"/>
            <wp:effectExtent l="0" t="0" r="13335" b="13970"/>
            <wp:docPr id="2" name="Gráfico 2">
              <a:extLst xmlns:a="http://schemas.openxmlformats.org/drawingml/2006/main">
                <a:ext uri="{FF2B5EF4-FFF2-40B4-BE49-F238E27FC236}">
                  <a16:creationId xmlns:a16="http://schemas.microsoft.com/office/drawing/2014/main" id="{C11BA6B0-EAAA-48B8-8EE2-F140D52228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A52BA7F" w14:textId="77777777" w:rsidR="00165FD0" w:rsidRDefault="00165FD0" w:rsidP="00165FD0">
      <w:pPr>
        <w:ind w:left="1701"/>
        <w:rPr>
          <w:sz w:val="16"/>
          <w:szCs w:val="20"/>
        </w:rPr>
      </w:pPr>
      <w:r w:rsidRPr="00025E14">
        <w:rPr>
          <w:sz w:val="16"/>
          <w:szCs w:val="20"/>
        </w:rPr>
        <w:t>Fuente: INEGI. Encuestas de Viajeros Internacionales.</w:t>
      </w:r>
    </w:p>
    <w:p w14:paraId="72C9618A" w14:textId="77777777" w:rsidR="00165FD0" w:rsidRPr="005A7962" w:rsidRDefault="00165FD0" w:rsidP="00165FD0">
      <w:pPr>
        <w:ind w:left="2268"/>
        <w:rPr>
          <w:sz w:val="18"/>
          <w:szCs w:val="22"/>
        </w:rPr>
      </w:pPr>
    </w:p>
    <w:p w14:paraId="300C8CC7" w14:textId="77777777" w:rsidR="00E206C7" w:rsidRDefault="00E206C7">
      <w:pPr>
        <w:jc w:val="left"/>
        <w:rPr>
          <w:b/>
          <w:i/>
        </w:rPr>
      </w:pPr>
      <w:r>
        <w:rPr>
          <w:b/>
          <w:i/>
        </w:rPr>
        <w:br w:type="page"/>
      </w:r>
    </w:p>
    <w:p w14:paraId="32AFEF4F" w14:textId="483B8FE8" w:rsidR="00165FD0" w:rsidRPr="00C931B5" w:rsidRDefault="00165FD0" w:rsidP="00165FD0">
      <w:pPr>
        <w:rPr>
          <w:b/>
          <w:i/>
        </w:rPr>
      </w:pPr>
      <w:r w:rsidRPr="00C931B5">
        <w:rPr>
          <w:b/>
          <w:i/>
        </w:rPr>
        <w:lastRenderedPageBreak/>
        <w:t>Ingreso de divisas</w:t>
      </w:r>
    </w:p>
    <w:p w14:paraId="43996535" w14:textId="3A233298" w:rsidR="00820EFE" w:rsidRPr="009A6B76" w:rsidRDefault="00820EFE" w:rsidP="00F77411">
      <w:pPr>
        <w:spacing w:before="240"/>
        <w:rPr>
          <w:spacing w:val="10"/>
          <w:szCs w:val="22"/>
        </w:rPr>
      </w:pPr>
      <w:r w:rsidRPr="005E3A66">
        <w:rPr>
          <w:spacing w:val="10"/>
          <w:szCs w:val="22"/>
        </w:rPr>
        <w:t>En el mes en cuestión, el ingreso de divisas por concepto de turistas internacionales alcanzó 1,489.1 millones de dólares, de los cuales el 93.5% se derivó de los turistas de internación y el 6.5% de los turistas fronterizos. Con relación a los primeros, destaca el monto de las divisas reportadas por los turistas que ingresaron por vía aérea con 1,297.5 millones de dólares.</w:t>
      </w:r>
    </w:p>
    <w:p w14:paraId="0DB76BF9" w14:textId="77777777" w:rsidR="00820EFE" w:rsidRPr="002114DC" w:rsidRDefault="00820EFE" w:rsidP="00C73902">
      <w:pPr>
        <w:spacing w:before="240"/>
        <w:jc w:val="center"/>
        <w:rPr>
          <w:bCs/>
          <w:szCs w:val="20"/>
          <w:lang w:val="es-MX"/>
        </w:rPr>
      </w:pPr>
      <w:r w:rsidRPr="002114DC">
        <w:rPr>
          <w:bCs/>
          <w:snapToGrid w:val="0"/>
          <w:sz w:val="20"/>
          <w:szCs w:val="22"/>
        </w:rPr>
        <w:t>Cuadro 3</w:t>
      </w:r>
    </w:p>
    <w:p w14:paraId="50B5FA16" w14:textId="77777777" w:rsidR="00820EFE" w:rsidRPr="00710B33" w:rsidRDefault="00820EFE" w:rsidP="00820EFE">
      <w:pPr>
        <w:jc w:val="center"/>
        <w:rPr>
          <w:b/>
          <w:smallCaps/>
          <w:sz w:val="20"/>
          <w:szCs w:val="18"/>
        </w:rPr>
      </w:pPr>
      <w:r w:rsidRPr="00710B33">
        <w:rPr>
          <w:b/>
          <w:smallCaps/>
          <w:sz w:val="20"/>
          <w:szCs w:val="18"/>
        </w:rPr>
        <w:t xml:space="preserve">INGRESO DE DIVISAS DE LOS TURISTAS INTERNACIONALES </w:t>
      </w:r>
    </w:p>
    <w:p w14:paraId="7047F488" w14:textId="77777777" w:rsidR="00820EFE" w:rsidRPr="004F5430" w:rsidRDefault="00820EFE" w:rsidP="00820EFE">
      <w:pPr>
        <w:jc w:val="center"/>
        <w:rPr>
          <w:b/>
          <w:sz w:val="20"/>
          <w:szCs w:val="18"/>
          <w:vertAlign w:val="superscript"/>
        </w:rPr>
      </w:pPr>
      <w:r w:rsidRPr="00710B33">
        <w:rPr>
          <w:b/>
          <w:smallCaps/>
          <w:sz w:val="20"/>
          <w:szCs w:val="18"/>
        </w:rPr>
        <w:t>SEGÚN FLUJO</w:t>
      </w:r>
      <w:r w:rsidRPr="0043248E">
        <w:rPr>
          <w:b/>
          <w:sz w:val="20"/>
          <w:szCs w:val="18"/>
          <w:vertAlign w:val="superscript"/>
        </w:rPr>
        <w:t>1</w:t>
      </w:r>
      <w:r>
        <w:rPr>
          <w:b/>
          <w:sz w:val="20"/>
          <w:szCs w:val="18"/>
          <w:vertAlign w:val="superscript"/>
        </w:rPr>
        <w:t xml:space="preserve"> </w:t>
      </w:r>
      <w:r>
        <w:rPr>
          <w:vertAlign w:val="superscript"/>
        </w:rPr>
        <w:fldChar w:fldCharType="begin"/>
      </w:r>
      <w:r>
        <w:rPr>
          <w:vertAlign w:val="superscript"/>
        </w:rPr>
        <w:instrText xml:space="preserve"> LINK Excel.Sheet.12 Libro1 Hoja1!F3C15:F11C20 \a \f 4 \h  \* MERGEFORMAT </w:instrText>
      </w:r>
      <w:r>
        <w:rPr>
          <w:vertAlign w:val="superscript"/>
        </w:rPr>
        <w:fldChar w:fldCharType="separate"/>
      </w:r>
    </w:p>
    <w:tbl>
      <w:tblPr>
        <w:tblW w:w="6639" w:type="dxa"/>
        <w:jc w:val="center"/>
        <w:tblCellMar>
          <w:left w:w="70" w:type="dxa"/>
          <w:right w:w="70" w:type="dxa"/>
        </w:tblCellMar>
        <w:tblLook w:val="04A0" w:firstRow="1" w:lastRow="0" w:firstColumn="1" w:lastColumn="0" w:noHBand="0" w:noVBand="1"/>
      </w:tblPr>
      <w:tblGrid>
        <w:gridCol w:w="2174"/>
        <w:gridCol w:w="922"/>
        <w:gridCol w:w="992"/>
        <w:gridCol w:w="1134"/>
        <w:gridCol w:w="1417"/>
      </w:tblGrid>
      <w:tr w:rsidR="00820EFE" w:rsidRPr="004F5430" w14:paraId="55D42623" w14:textId="77777777" w:rsidTr="00067E4A">
        <w:trPr>
          <w:trHeight w:val="248"/>
          <w:jc w:val="center"/>
        </w:trPr>
        <w:tc>
          <w:tcPr>
            <w:tcW w:w="2174" w:type="dxa"/>
            <w:vMerge w:val="restart"/>
            <w:tcBorders>
              <w:top w:val="double" w:sz="6" w:space="0" w:color="000000"/>
              <w:left w:val="double" w:sz="6" w:space="0" w:color="000000"/>
              <w:bottom w:val="single" w:sz="8" w:space="0" w:color="000000"/>
              <w:right w:val="single" w:sz="8" w:space="0" w:color="auto"/>
            </w:tcBorders>
            <w:shd w:val="clear" w:color="000000" w:fill="548DD4"/>
            <w:noWrap/>
            <w:vAlign w:val="center"/>
            <w:hideMark/>
          </w:tcPr>
          <w:p w14:paraId="137CFDBF" w14:textId="77777777" w:rsidR="00820EFE" w:rsidRPr="00E02C4E" w:rsidRDefault="00820EFE" w:rsidP="00067E4A">
            <w:pPr>
              <w:jc w:val="center"/>
              <w:rPr>
                <w:b/>
                <w:bCs/>
                <w:color w:val="000000"/>
                <w:sz w:val="18"/>
                <w:szCs w:val="18"/>
                <w:lang w:val="es-MX" w:eastAsia="es-MX"/>
              </w:rPr>
            </w:pPr>
            <w:r w:rsidRPr="00E02C4E">
              <w:rPr>
                <w:b/>
                <w:bCs/>
                <w:color w:val="000000" w:themeColor="text1"/>
                <w:sz w:val="18"/>
                <w:szCs w:val="18"/>
                <w:lang w:eastAsia="es-MX"/>
              </w:rPr>
              <w:t>Tipo de turistas</w:t>
            </w:r>
          </w:p>
        </w:tc>
        <w:tc>
          <w:tcPr>
            <w:tcW w:w="3048" w:type="dxa"/>
            <w:gridSpan w:val="3"/>
            <w:tcBorders>
              <w:top w:val="double" w:sz="6" w:space="0" w:color="000000"/>
              <w:left w:val="single" w:sz="8" w:space="0" w:color="auto"/>
              <w:bottom w:val="single" w:sz="8" w:space="0" w:color="auto"/>
              <w:right w:val="single" w:sz="8" w:space="0" w:color="auto"/>
            </w:tcBorders>
            <w:shd w:val="clear" w:color="000000" w:fill="548DD4"/>
            <w:noWrap/>
            <w:vAlign w:val="center"/>
            <w:hideMark/>
          </w:tcPr>
          <w:p w14:paraId="3D1F3113" w14:textId="77777777" w:rsidR="00820EFE" w:rsidRPr="00E02C4E" w:rsidRDefault="00820EFE" w:rsidP="00067E4A">
            <w:pPr>
              <w:jc w:val="center"/>
              <w:rPr>
                <w:b/>
                <w:bCs/>
                <w:color w:val="000000"/>
                <w:sz w:val="18"/>
                <w:szCs w:val="18"/>
                <w:lang w:val="es-MX" w:eastAsia="es-MX"/>
              </w:rPr>
            </w:pPr>
            <w:r>
              <w:rPr>
                <w:b/>
                <w:bCs/>
                <w:color w:val="000000" w:themeColor="text1"/>
                <w:sz w:val="18"/>
                <w:szCs w:val="18"/>
                <w:lang w:eastAsia="es-MX"/>
              </w:rPr>
              <w:t>Mayo</w:t>
            </w:r>
          </w:p>
        </w:tc>
        <w:tc>
          <w:tcPr>
            <w:tcW w:w="1417"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70AA7194" w14:textId="77777777" w:rsidR="00820EFE" w:rsidRPr="004D35EC" w:rsidRDefault="00820EFE" w:rsidP="00067E4A">
            <w:pPr>
              <w:jc w:val="center"/>
              <w:rPr>
                <w:b/>
                <w:bCs/>
                <w:color w:val="000000"/>
                <w:sz w:val="18"/>
                <w:szCs w:val="18"/>
                <w:lang w:val="es-MX" w:eastAsia="es-MX"/>
              </w:rPr>
            </w:pPr>
            <w:r w:rsidRPr="004D35EC">
              <w:rPr>
                <w:b/>
                <w:bCs/>
                <w:color w:val="000000" w:themeColor="text1"/>
                <w:sz w:val="18"/>
                <w:szCs w:val="18"/>
                <w:lang w:eastAsia="es-MX"/>
              </w:rPr>
              <w:t>Variación % Anual</w:t>
            </w:r>
            <w:r>
              <w:rPr>
                <w:rFonts w:cstheme="minorHAnsi"/>
                <w:bCs/>
                <w:color w:val="000000"/>
                <w:sz w:val="16"/>
                <w:szCs w:val="16"/>
                <w:vertAlign w:val="superscript"/>
                <w:lang w:eastAsia="es-MX"/>
              </w:rPr>
              <w:t>2</w:t>
            </w:r>
            <w:r w:rsidRPr="004D35EC">
              <w:rPr>
                <w:b/>
                <w:bCs/>
                <w:color w:val="000000" w:themeColor="text1"/>
                <w:sz w:val="18"/>
                <w:szCs w:val="18"/>
                <w:lang w:eastAsia="es-MX"/>
              </w:rPr>
              <w:t xml:space="preserve"> </w:t>
            </w:r>
          </w:p>
        </w:tc>
      </w:tr>
      <w:tr w:rsidR="00820EFE" w:rsidRPr="004F5430" w14:paraId="4E724C53" w14:textId="77777777" w:rsidTr="00067E4A">
        <w:trPr>
          <w:trHeight w:val="248"/>
          <w:jc w:val="center"/>
        </w:trPr>
        <w:tc>
          <w:tcPr>
            <w:tcW w:w="2174" w:type="dxa"/>
            <w:vMerge/>
            <w:tcBorders>
              <w:top w:val="double" w:sz="6" w:space="0" w:color="000000"/>
              <w:left w:val="double" w:sz="6" w:space="0" w:color="000000"/>
              <w:bottom w:val="single" w:sz="8" w:space="0" w:color="000000"/>
              <w:right w:val="single" w:sz="8" w:space="0" w:color="auto"/>
            </w:tcBorders>
            <w:vAlign w:val="center"/>
            <w:hideMark/>
          </w:tcPr>
          <w:p w14:paraId="46C7F1CB" w14:textId="77777777" w:rsidR="00820EFE" w:rsidRPr="004F5430" w:rsidRDefault="00820EFE" w:rsidP="00067E4A">
            <w:pPr>
              <w:jc w:val="left"/>
              <w:rPr>
                <w:b/>
                <w:bCs/>
                <w:color w:val="000000"/>
                <w:sz w:val="16"/>
                <w:szCs w:val="16"/>
                <w:lang w:val="es-MX" w:eastAsia="es-MX"/>
              </w:rPr>
            </w:pPr>
          </w:p>
        </w:tc>
        <w:tc>
          <w:tcPr>
            <w:tcW w:w="922" w:type="dxa"/>
            <w:tcBorders>
              <w:top w:val="nil"/>
              <w:left w:val="single" w:sz="8" w:space="0" w:color="auto"/>
              <w:bottom w:val="single" w:sz="8" w:space="0" w:color="000000"/>
              <w:right w:val="single" w:sz="8" w:space="0" w:color="auto"/>
            </w:tcBorders>
            <w:shd w:val="clear" w:color="000000" w:fill="548DD4"/>
            <w:noWrap/>
            <w:vAlign w:val="center"/>
            <w:hideMark/>
          </w:tcPr>
          <w:p w14:paraId="7F93D3DB" w14:textId="77777777" w:rsidR="00820EFE" w:rsidRPr="00E02C4E" w:rsidRDefault="00820EFE" w:rsidP="00067E4A">
            <w:pPr>
              <w:jc w:val="center"/>
              <w:rPr>
                <w:b/>
                <w:bCs/>
                <w:color w:val="000000"/>
                <w:sz w:val="18"/>
                <w:szCs w:val="18"/>
                <w:lang w:val="es-MX" w:eastAsia="es-MX"/>
              </w:rPr>
            </w:pPr>
            <w:r w:rsidRPr="00E02C4E">
              <w:rPr>
                <w:b/>
                <w:bCs/>
                <w:color w:val="000000"/>
                <w:sz w:val="18"/>
                <w:szCs w:val="18"/>
                <w:lang w:val="es-MX" w:eastAsia="es-MX"/>
              </w:rPr>
              <w:t>2019</w:t>
            </w:r>
          </w:p>
        </w:tc>
        <w:tc>
          <w:tcPr>
            <w:tcW w:w="992" w:type="dxa"/>
            <w:tcBorders>
              <w:top w:val="nil"/>
              <w:left w:val="single" w:sz="8" w:space="0" w:color="auto"/>
              <w:bottom w:val="single" w:sz="8" w:space="0" w:color="000000"/>
              <w:right w:val="single" w:sz="8" w:space="0" w:color="auto"/>
            </w:tcBorders>
            <w:shd w:val="clear" w:color="000000" w:fill="548DD4"/>
            <w:noWrap/>
            <w:vAlign w:val="center"/>
            <w:hideMark/>
          </w:tcPr>
          <w:p w14:paraId="653373F7" w14:textId="77777777" w:rsidR="00820EFE" w:rsidRPr="00E02C4E" w:rsidRDefault="00820EFE" w:rsidP="00067E4A">
            <w:pPr>
              <w:jc w:val="center"/>
              <w:rPr>
                <w:b/>
                <w:bCs/>
                <w:color w:val="000000"/>
                <w:sz w:val="18"/>
                <w:szCs w:val="18"/>
                <w:lang w:val="es-MX" w:eastAsia="es-MX"/>
              </w:rPr>
            </w:pPr>
            <w:r w:rsidRPr="00E02C4E">
              <w:rPr>
                <w:b/>
                <w:bCs/>
                <w:color w:val="000000" w:themeColor="text1"/>
                <w:sz w:val="18"/>
                <w:szCs w:val="18"/>
                <w:lang w:eastAsia="es-MX"/>
              </w:rPr>
              <w:t>2020</w:t>
            </w:r>
          </w:p>
        </w:tc>
        <w:tc>
          <w:tcPr>
            <w:tcW w:w="1134" w:type="dxa"/>
            <w:tcBorders>
              <w:top w:val="nil"/>
              <w:left w:val="single" w:sz="8" w:space="0" w:color="auto"/>
              <w:bottom w:val="single" w:sz="8" w:space="0" w:color="000000"/>
              <w:right w:val="single" w:sz="8" w:space="0" w:color="auto"/>
            </w:tcBorders>
            <w:shd w:val="clear" w:color="000000" w:fill="548DD4"/>
            <w:noWrap/>
            <w:vAlign w:val="center"/>
            <w:hideMark/>
          </w:tcPr>
          <w:p w14:paraId="01F4AADE" w14:textId="77777777" w:rsidR="00820EFE" w:rsidRPr="00E02C4E" w:rsidRDefault="00820EFE" w:rsidP="00067E4A">
            <w:pPr>
              <w:jc w:val="center"/>
              <w:rPr>
                <w:b/>
                <w:bCs/>
                <w:color w:val="000000"/>
                <w:sz w:val="18"/>
                <w:szCs w:val="18"/>
                <w:lang w:val="es-MX" w:eastAsia="es-MX"/>
              </w:rPr>
            </w:pPr>
            <w:r w:rsidRPr="00E02C4E">
              <w:rPr>
                <w:b/>
                <w:bCs/>
                <w:color w:val="000000" w:themeColor="text1"/>
                <w:sz w:val="18"/>
                <w:szCs w:val="18"/>
                <w:lang w:eastAsia="es-MX"/>
              </w:rPr>
              <w:t>2021</w:t>
            </w:r>
          </w:p>
        </w:tc>
        <w:tc>
          <w:tcPr>
            <w:tcW w:w="1417" w:type="dxa"/>
            <w:vMerge/>
            <w:tcBorders>
              <w:top w:val="double" w:sz="6" w:space="0" w:color="000000"/>
              <w:left w:val="single" w:sz="8" w:space="0" w:color="auto"/>
              <w:bottom w:val="single" w:sz="8" w:space="0" w:color="000000"/>
              <w:right w:val="double" w:sz="6" w:space="0" w:color="000000"/>
            </w:tcBorders>
            <w:vAlign w:val="center"/>
            <w:hideMark/>
          </w:tcPr>
          <w:p w14:paraId="224BBBDA" w14:textId="77777777" w:rsidR="00820EFE" w:rsidRPr="004F5430" w:rsidRDefault="00820EFE" w:rsidP="00067E4A">
            <w:pPr>
              <w:jc w:val="left"/>
              <w:rPr>
                <w:b/>
                <w:bCs/>
                <w:color w:val="000000"/>
                <w:sz w:val="16"/>
                <w:szCs w:val="16"/>
                <w:lang w:val="es-MX" w:eastAsia="es-MX"/>
              </w:rPr>
            </w:pPr>
          </w:p>
        </w:tc>
      </w:tr>
      <w:tr w:rsidR="00820EFE" w:rsidRPr="004F5430" w14:paraId="49A1178A" w14:textId="77777777" w:rsidTr="00067E4A">
        <w:trPr>
          <w:trHeight w:val="238"/>
          <w:jc w:val="center"/>
        </w:trPr>
        <w:tc>
          <w:tcPr>
            <w:tcW w:w="2174" w:type="dxa"/>
            <w:tcBorders>
              <w:top w:val="nil"/>
              <w:left w:val="double" w:sz="6" w:space="0" w:color="auto"/>
              <w:bottom w:val="single" w:sz="8" w:space="0" w:color="auto"/>
              <w:right w:val="single" w:sz="8" w:space="0" w:color="auto"/>
            </w:tcBorders>
            <w:shd w:val="clear" w:color="000000" w:fill="C6D9F1"/>
            <w:vAlign w:val="center"/>
            <w:hideMark/>
          </w:tcPr>
          <w:p w14:paraId="11E6EA7D" w14:textId="77777777" w:rsidR="00820EFE" w:rsidRPr="004F5430" w:rsidRDefault="00820EFE" w:rsidP="00067E4A">
            <w:pPr>
              <w:rPr>
                <w:b/>
                <w:bCs/>
                <w:color w:val="000000"/>
                <w:sz w:val="16"/>
                <w:szCs w:val="16"/>
                <w:lang w:val="es-MX" w:eastAsia="es-MX"/>
              </w:rPr>
            </w:pPr>
            <w:r w:rsidRPr="004F5430">
              <w:rPr>
                <w:b/>
                <w:bCs/>
                <w:color w:val="000000"/>
                <w:sz w:val="16"/>
                <w:szCs w:val="16"/>
                <w:lang w:eastAsia="es-MX"/>
              </w:rPr>
              <w:t>Turistas Internacionales</w:t>
            </w:r>
          </w:p>
        </w:tc>
        <w:tc>
          <w:tcPr>
            <w:tcW w:w="922" w:type="dxa"/>
            <w:tcBorders>
              <w:top w:val="nil"/>
              <w:left w:val="single" w:sz="8" w:space="0" w:color="auto"/>
              <w:bottom w:val="single" w:sz="8" w:space="0" w:color="auto"/>
              <w:right w:val="single" w:sz="8" w:space="0" w:color="auto"/>
            </w:tcBorders>
            <w:shd w:val="clear" w:color="000000" w:fill="C6D9F1"/>
            <w:vAlign w:val="center"/>
          </w:tcPr>
          <w:p w14:paraId="62BE8B2F" w14:textId="77777777" w:rsidR="00820EFE" w:rsidRPr="004F5430" w:rsidRDefault="00820EFE" w:rsidP="00F60532">
            <w:pPr>
              <w:ind w:right="113"/>
              <w:jc w:val="right"/>
              <w:rPr>
                <w:b/>
                <w:bCs/>
                <w:color w:val="000000"/>
                <w:sz w:val="16"/>
                <w:szCs w:val="16"/>
                <w:lang w:val="es-MX" w:eastAsia="es-MX"/>
              </w:rPr>
            </w:pPr>
            <w:r>
              <w:rPr>
                <w:b/>
                <w:bCs/>
                <w:color w:val="000000"/>
                <w:sz w:val="16"/>
                <w:szCs w:val="16"/>
              </w:rPr>
              <w:t>1,759.4</w:t>
            </w:r>
          </w:p>
        </w:tc>
        <w:tc>
          <w:tcPr>
            <w:tcW w:w="992" w:type="dxa"/>
            <w:tcBorders>
              <w:top w:val="nil"/>
              <w:left w:val="single" w:sz="8" w:space="0" w:color="auto"/>
              <w:bottom w:val="single" w:sz="8" w:space="0" w:color="auto"/>
              <w:right w:val="single" w:sz="8" w:space="0" w:color="auto"/>
            </w:tcBorders>
            <w:shd w:val="clear" w:color="000000" w:fill="C6D9F1"/>
            <w:noWrap/>
            <w:vAlign w:val="center"/>
          </w:tcPr>
          <w:p w14:paraId="42EE78BE" w14:textId="77777777" w:rsidR="00820EFE" w:rsidRPr="004F5430" w:rsidRDefault="00820EFE" w:rsidP="00F60532">
            <w:pPr>
              <w:ind w:right="227"/>
              <w:jc w:val="right"/>
              <w:rPr>
                <w:b/>
                <w:bCs/>
                <w:color w:val="000000"/>
                <w:sz w:val="16"/>
                <w:szCs w:val="16"/>
                <w:lang w:val="es-MX" w:eastAsia="es-MX"/>
              </w:rPr>
            </w:pPr>
            <w:r>
              <w:rPr>
                <w:b/>
                <w:bCs/>
                <w:color w:val="000000"/>
                <w:sz w:val="16"/>
                <w:szCs w:val="16"/>
              </w:rPr>
              <w:t>95.7</w:t>
            </w:r>
          </w:p>
        </w:tc>
        <w:tc>
          <w:tcPr>
            <w:tcW w:w="1134" w:type="dxa"/>
            <w:tcBorders>
              <w:top w:val="nil"/>
              <w:left w:val="single" w:sz="8" w:space="0" w:color="auto"/>
              <w:bottom w:val="single" w:sz="8" w:space="0" w:color="auto"/>
              <w:right w:val="single" w:sz="8" w:space="0" w:color="auto"/>
            </w:tcBorders>
            <w:shd w:val="clear" w:color="000000" w:fill="C6D9F1"/>
            <w:noWrap/>
            <w:vAlign w:val="center"/>
          </w:tcPr>
          <w:p w14:paraId="519AF5BA" w14:textId="77777777" w:rsidR="00820EFE" w:rsidRPr="004F5430" w:rsidRDefault="00820EFE" w:rsidP="00F60532">
            <w:pPr>
              <w:ind w:right="227"/>
              <w:jc w:val="right"/>
              <w:rPr>
                <w:b/>
                <w:bCs/>
                <w:color w:val="000000"/>
                <w:sz w:val="16"/>
                <w:szCs w:val="16"/>
                <w:lang w:val="es-MX" w:eastAsia="es-MX"/>
              </w:rPr>
            </w:pPr>
            <w:r>
              <w:rPr>
                <w:b/>
                <w:bCs/>
                <w:color w:val="000000"/>
                <w:sz w:val="16"/>
                <w:szCs w:val="16"/>
              </w:rPr>
              <w:t>1,489.1</w:t>
            </w:r>
          </w:p>
        </w:tc>
        <w:tc>
          <w:tcPr>
            <w:tcW w:w="1417" w:type="dxa"/>
            <w:tcBorders>
              <w:top w:val="nil"/>
              <w:left w:val="single" w:sz="8" w:space="0" w:color="auto"/>
              <w:bottom w:val="single" w:sz="8" w:space="0" w:color="auto"/>
              <w:right w:val="double" w:sz="6" w:space="0" w:color="auto"/>
            </w:tcBorders>
            <w:shd w:val="clear" w:color="000000" w:fill="C6D9F1"/>
            <w:noWrap/>
            <w:vAlign w:val="center"/>
          </w:tcPr>
          <w:p w14:paraId="40D1BF34" w14:textId="77777777" w:rsidR="00820EFE" w:rsidRPr="00C524A8" w:rsidRDefault="00820EFE" w:rsidP="00F60532">
            <w:pPr>
              <w:ind w:right="397"/>
              <w:jc w:val="right"/>
              <w:rPr>
                <w:b/>
                <w:bCs/>
                <w:color w:val="000000"/>
                <w:sz w:val="16"/>
                <w:szCs w:val="16"/>
                <w:lang w:val="es-MX" w:eastAsia="es-MX"/>
              </w:rPr>
            </w:pPr>
            <w:r w:rsidRPr="00C524A8">
              <w:rPr>
                <w:b/>
                <w:bCs/>
                <w:color w:val="000000"/>
                <w:sz w:val="16"/>
                <w:szCs w:val="16"/>
              </w:rPr>
              <w:t>1,455.6</w:t>
            </w:r>
          </w:p>
        </w:tc>
      </w:tr>
      <w:tr w:rsidR="00820EFE" w:rsidRPr="004F5430" w14:paraId="2D1BD9D7" w14:textId="77777777" w:rsidTr="00067E4A">
        <w:trPr>
          <w:trHeight w:val="238"/>
          <w:jc w:val="center"/>
        </w:trPr>
        <w:tc>
          <w:tcPr>
            <w:tcW w:w="2174" w:type="dxa"/>
            <w:tcBorders>
              <w:top w:val="nil"/>
              <w:left w:val="double" w:sz="6" w:space="0" w:color="auto"/>
              <w:bottom w:val="single" w:sz="8" w:space="0" w:color="auto"/>
              <w:right w:val="single" w:sz="8" w:space="0" w:color="auto"/>
            </w:tcBorders>
            <w:shd w:val="clear" w:color="000000" w:fill="F2F2F2"/>
            <w:vAlign w:val="center"/>
            <w:hideMark/>
          </w:tcPr>
          <w:p w14:paraId="4410E751" w14:textId="77777777" w:rsidR="00820EFE" w:rsidRPr="004F5430" w:rsidRDefault="00820EFE" w:rsidP="00067E4A">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de internación</w:t>
            </w:r>
          </w:p>
        </w:tc>
        <w:tc>
          <w:tcPr>
            <w:tcW w:w="922" w:type="dxa"/>
            <w:tcBorders>
              <w:top w:val="nil"/>
              <w:left w:val="single" w:sz="8" w:space="0" w:color="auto"/>
              <w:bottom w:val="single" w:sz="8" w:space="0" w:color="auto"/>
              <w:right w:val="single" w:sz="8" w:space="0" w:color="auto"/>
            </w:tcBorders>
            <w:shd w:val="clear" w:color="000000" w:fill="F2F2F2"/>
            <w:vAlign w:val="center"/>
          </w:tcPr>
          <w:p w14:paraId="5786F4A0" w14:textId="77777777" w:rsidR="00820EFE" w:rsidRPr="004F5430" w:rsidRDefault="00820EFE" w:rsidP="00F60532">
            <w:pPr>
              <w:ind w:right="113"/>
              <w:jc w:val="right"/>
              <w:rPr>
                <w:color w:val="000000"/>
                <w:sz w:val="16"/>
                <w:szCs w:val="16"/>
                <w:lang w:val="es-MX" w:eastAsia="es-MX"/>
              </w:rPr>
            </w:pPr>
            <w:r>
              <w:rPr>
                <w:color w:val="000000"/>
                <w:sz w:val="16"/>
                <w:szCs w:val="16"/>
              </w:rPr>
              <w:t>1,656.9</w:t>
            </w:r>
          </w:p>
        </w:tc>
        <w:tc>
          <w:tcPr>
            <w:tcW w:w="992" w:type="dxa"/>
            <w:tcBorders>
              <w:top w:val="nil"/>
              <w:left w:val="single" w:sz="8" w:space="0" w:color="auto"/>
              <w:bottom w:val="single" w:sz="8" w:space="0" w:color="auto"/>
              <w:right w:val="single" w:sz="8" w:space="0" w:color="auto"/>
            </w:tcBorders>
            <w:shd w:val="clear" w:color="000000" w:fill="F2F2F2"/>
            <w:noWrap/>
            <w:vAlign w:val="center"/>
          </w:tcPr>
          <w:p w14:paraId="6F639509" w14:textId="77777777" w:rsidR="00820EFE" w:rsidRPr="004F5430" w:rsidRDefault="00820EFE" w:rsidP="00F60532">
            <w:pPr>
              <w:ind w:right="227"/>
              <w:jc w:val="right"/>
              <w:rPr>
                <w:color w:val="000000"/>
                <w:sz w:val="16"/>
                <w:szCs w:val="16"/>
                <w:lang w:val="es-MX" w:eastAsia="es-MX"/>
              </w:rPr>
            </w:pPr>
            <w:r>
              <w:rPr>
                <w:color w:val="000000"/>
                <w:sz w:val="16"/>
                <w:szCs w:val="16"/>
              </w:rPr>
              <w:t>66.4</w:t>
            </w:r>
          </w:p>
        </w:tc>
        <w:tc>
          <w:tcPr>
            <w:tcW w:w="1134" w:type="dxa"/>
            <w:tcBorders>
              <w:top w:val="nil"/>
              <w:left w:val="single" w:sz="8" w:space="0" w:color="auto"/>
              <w:bottom w:val="single" w:sz="8" w:space="0" w:color="auto"/>
              <w:right w:val="single" w:sz="8" w:space="0" w:color="auto"/>
            </w:tcBorders>
            <w:shd w:val="clear" w:color="000000" w:fill="F2F2F2"/>
            <w:noWrap/>
            <w:vAlign w:val="center"/>
          </w:tcPr>
          <w:p w14:paraId="5A595E39" w14:textId="77777777" w:rsidR="00820EFE" w:rsidRPr="004F5430" w:rsidRDefault="00820EFE" w:rsidP="00F60532">
            <w:pPr>
              <w:ind w:right="227"/>
              <w:jc w:val="right"/>
              <w:rPr>
                <w:color w:val="000000"/>
                <w:sz w:val="16"/>
                <w:szCs w:val="16"/>
                <w:lang w:val="es-MX" w:eastAsia="es-MX"/>
              </w:rPr>
            </w:pPr>
            <w:r>
              <w:rPr>
                <w:color w:val="000000"/>
                <w:sz w:val="16"/>
                <w:szCs w:val="16"/>
              </w:rPr>
              <w:t>1,392.3</w:t>
            </w:r>
          </w:p>
        </w:tc>
        <w:tc>
          <w:tcPr>
            <w:tcW w:w="1417" w:type="dxa"/>
            <w:tcBorders>
              <w:top w:val="nil"/>
              <w:left w:val="single" w:sz="8" w:space="0" w:color="auto"/>
              <w:bottom w:val="single" w:sz="8" w:space="0" w:color="auto"/>
              <w:right w:val="double" w:sz="6" w:space="0" w:color="auto"/>
            </w:tcBorders>
            <w:shd w:val="clear" w:color="000000" w:fill="F2F2F2"/>
            <w:noWrap/>
            <w:vAlign w:val="center"/>
          </w:tcPr>
          <w:p w14:paraId="31809689" w14:textId="77777777" w:rsidR="00820EFE" w:rsidRPr="004F5430" w:rsidRDefault="00820EFE" w:rsidP="00F60532">
            <w:pPr>
              <w:ind w:right="397"/>
              <w:jc w:val="right"/>
              <w:rPr>
                <w:color w:val="000000"/>
                <w:sz w:val="16"/>
                <w:szCs w:val="16"/>
                <w:lang w:val="es-MX" w:eastAsia="es-MX"/>
              </w:rPr>
            </w:pPr>
            <w:r>
              <w:rPr>
                <w:color w:val="000000"/>
                <w:sz w:val="16"/>
                <w:szCs w:val="16"/>
              </w:rPr>
              <w:t>1,995.7</w:t>
            </w:r>
          </w:p>
        </w:tc>
      </w:tr>
      <w:tr w:rsidR="00820EFE" w:rsidRPr="004F5430" w14:paraId="3008D297" w14:textId="77777777" w:rsidTr="00067E4A">
        <w:trPr>
          <w:trHeight w:val="238"/>
          <w:jc w:val="center"/>
        </w:trPr>
        <w:tc>
          <w:tcPr>
            <w:tcW w:w="2174" w:type="dxa"/>
            <w:tcBorders>
              <w:top w:val="nil"/>
              <w:left w:val="double" w:sz="6" w:space="0" w:color="auto"/>
              <w:bottom w:val="single" w:sz="8" w:space="0" w:color="auto"/>
              <w:right w:val="single" w:sz="8" w:space="0" w:color="auto"/>
            </w:tcBorders>
            <w:shd w:val="clear" w:color="auto" w:fill="auto"/>
            <w:vAlign w:val="center"/>
            <w:hideMark/>
          </w:tcPr>
          <w:p w14:paraId="2080DF4E" w14:textId="77777777" w:rsidR="00820EFE" w:rsidRPr="004F5430" w:rsidRDefault="00820EFE" w:rsidP="00067E4A">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aérea</w:t>
            </w:r>
          </w:p>
        </w:tc>
        <w:tc>
          <w:tcPr>
            <w:tcW w:w="922" w:type="dxa"/>
            <w:tcBorders>
              <w:top w:val="nil"/>
              <w:left w:val="single" w:sz="8" w:space="0" w:color="auto"/>
              <w:bottom w:val="single" w:sz="8" w:space="0" w:color="auto"/>
              <w:right w:val="single" w:sz="8" w:space="0" w:color="auto"/>
            </w:tcBorders>
            <w:shd w:val="clear" w:color="auto" w:fill="auto"/>
            <w:vAlign w:val="center"/>
          </w:tcPr>
          <w:p w14:paraId="0B0370C8" w14:textId="77777777" w:rsidR="00820EFE" w:rsidRPr="004F5430" w:rsidRDefault="00820EFE" w:rsidP="00F60532">
            <w:pPr>
              <w:ind w:right="113"/>
              <w:jc w:val="right"/>
              <w:rPr>
                <w:color w:val="000000"/>
                <w:sz w:val="16"/>
                <w:szCs w:val="16"/>
                <w:lang w:val="es-MX" w:eastAsia="es-MX"/>
              </w:rPr>
            </w:pPr>
            <w:r>
              <w:rPr>
                <w:color w:val="000000"/>
                <w:sz w:val="16"/>
                <w:szCs w:val="16"/>
              </w:rPr>
              <w:t>1,549.8</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1E0A5A09" w14:textId="77777777" w:rsidR="00820EFE" w:rsidRPr="004F5430" w:rsidRDefault="00820EFE" w:rsidP="00F60532">
            <w:pPr>
              <w:ind w:right="227"/>
              <w:jc w:val="right"/>
              <w:rPr>
                <w:color w:val="000000"/>
                <w:sz w:val="16"/>
                <w:szCs w:val="16"/>
                <w:lang w:val="es-MX" w:eastAsia="es-MX"/>
              </w:rPr>
            </w:pPr>
            <w:r>
              <w:rPr>
                <w:color w:val="000000"/>
                <w:sz w:val="16"/>
                <w:szCs w:val="16"/>
              </w:rPr>
              <w:t>27.0</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0E2CD9A6" w14:textId="77777777" w:rsidR="00820EFE" w:rsidRPr="004F5430" w:rsidRDefault="00820EFE" w:rsidP="00F60532">
            <w:pPr>
              <w:ind w:right="227"/>
              <w:jc w:val="right"/>
              <w:rPr>
                <w:color w:val="000000"/>
                <w:sz w:val="16"/>
                <w:szCs w:val="16"/>
                <w:lang w:val="es-MX" w:eastAsia="es-MX"/>
              </w:rPr>
            </w:pPr>
            <w:r>
              <w:rPr>
                <w:color w:val="000000"/>
                <w:sz w:val="16"/>
                <w:szCs w:val="16"/>
              </w:rPr>
              <w:t>1,297.5</w:t>
            </w:r>
          </w:p>
        </w:tc>
        <w:tc>
          <w:tcPr>
            <w:tcW w:w="1417" w:type="dxa"/>
            <w:tcBorders>
              <w:top w:val="nil"/>
              <w:left w:val="single" w:sz="8" w:space="0" w:color="auto"/>
              <w:bottom w:val="single" w:sz="8" w:space="0" w:color="auto"/>
              <w:right w:val="double" w:sz="6" w:space="0" w:color="auto"/>
            </w:tcBorders>
            <w:shd w:val="clear" w:color="auto" w:fill="auto"/>
            <w:noWrap/>
            <w:vAlign w:val="center"/>
          </w:tcPr>
          <w:p w14:paraId="69A668A1" w14:textId="77777777" w:rsidR="00820EFE" w:rsidRPr="004F5430" w:rsidRDefault="00820EFE" w:rsidP="00F60532">
            <w:pPr>
              <w:ind w:right="397"/>
              <w:jc w:val="right"/>
              <w:rPr>
                <w:color w:val="000000"/>
                <w:sz w:val="16"/>
                <w:szCs w:val="16"/>
                <w:lang w:val="es-MX" w:eastAsia="es-MX"/>
              </w:rPr>
            </w:pPr>
            <w:r>
              <w:rPr>
                <w:color w:val="000000"/>
                <w:sz w:val="16"/>
                <w:szCs w:val="16"/>
              </w:rPr>
              <w:t>4,697.1</w:t>
            </w:r>
          </w:p>
        </w:tc>
      </w:tr>
      <w:tr w:rsidR="00820EFE" w:rsidRPr="004F5430" w14:paraId="34CD23F8" w14:textId="77777777" w:rsidTr="00067E4A">
        <w:trPr>
          <w:trHeight w:val="238"/>
          <w:jc w:val="center"/>
        </w:trPr>
        <w:tc>
          <w:tcPr>
            <w:tcW w:w="2174" w:type="dxa"/>
            <w:tcBorders>
              <w:top w:val="nil"/>
              <w:left w:val="double" w:sz="6" w:space="0" w:color="auto"/>
              <w:bottom w:val="single" w:sz="8" w:space="0" w:color="auto"/>
              <w:right w:val="single" w:sz="8" w:space="0" w:color="auto"/>
            </w:tcBorders>
            <w:shd w:val="clear" w:color="auto" w:fill="auto"/>
            <w:vAlign w:val="center"/>
            <w:hideMark/>
          </w:tcPr>
          <w:p w14:paraId="5D83A61F" w14:textId="77777777" w:rsidR="00820EFE" w:rsidRPr="004F5430" w:rsidRDefault="00820EFE" w:rsidP="00067E4A">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terrestre</w:t>
            </w:r>
          </w:p>
        </w:tc>
        <w:tc>
          <w:tcPr>
            <w:tcW w:w="922" w:type="dxa"/>
            <w:tcBorders>
              <w:top w:val="nil"/>
              <w:left w:val="single" w:sz="8" w:space="0" w:color="auto"/>
              <w:bottom w:val="single" w:sz="8" w:space="0" w:color="auto"/>
              <w:right w:val="single" w:sz="8" w:space="0" w:color="auto"/>
            </w:tcBorders>
            <w:shd w:val="clear" w:color="auto" w:fill="auto"/>
            <w:vAlign w:val="center"/>
          </w:tcPr>
          <w:p w14:paraId="1E88E71A" w14:textId="77777777" w:rsidR="00820EFE" w:rsidRPr="004F5430" w:rsidRDefault="00820EFE" w:rsidP="00F60532">
            <w:pPr>
              <w:ind w:right="113"/>
              <w:jc w:val="right"/>
              <w:rPr>
                <w:color w:val="000000"/>
                <w:sz w:val="16"/>
                <w:szCs w:val="16"/>
                <w:lang w:val="es-MX" w:eastAsia="es-MX"/>
              </w:rPr>
            </w:pPr>
            <w:r>
              <w:rPr>
                <w:color w:val="000000"/>
                <w:sz w:val="16"/>
                <w:szCs w:val="16"/>
              </w:rPr>
              <w:t>107.1</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0516A33F" w14:textId="77777777" w:rsidR="00820EFE" w:rsidRPr="004F5430" w:rsidRDefault="00820EFE" w:rsidP="00F60532">
            <w:pPr>
              <w:ind w:right="227"/>
              <w:jc w:val="right"/>
              <w:rPr>
                <w:color w:val="000000"/>
                <w:sz w:val="16"/>
                <w:szCs w:val="16"/>
                <w:lang w:val="es-MX" w:eastAsia="es-MX"/>
              </w:rPr>
            </w:pPr>
            <w:r>
              <w:rPr>
                <w:color w:val="000000"/>
                <w:sz w:val="16"/>
                <w:szCs w:val="16"/>
              </w:rPr>
              <w:t>39.4</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50815059" w14:textId="77777777" w:rsidR="00820EFE" w:rsidRPr="004F5430" w:rsidRDefault="00820EFE" w:rsidP="00F60532">
            <w:pPr>
              <w:ind w:right="227"/>
              <w:jc w:val="right"/>
              <w:rPr>
                <w:color w:val="000000"/>
                <w:sz w:val="16"/>
                <w:szCs w:val="16"/>
                <w:lang w:val="es-MX" w:eastAsia="es-MX"/>
              </w:rPr>
            </w:pPr>
            <w:r>
              <w:rPr>
                <w:color w:val="000000"/>
                <w:sz w:val="16"/>
                <w:szCs w:val="16"/>
              </w:rPr>
              <w:t>94.8</w:t>
            </w:r>
          </w:p>
        </w:tc>
        <w:tc>
          <w:tcPr>
            <w:tcW w:w="1417" w:type="dxa"/>
            <w:tcBorders>
              <w:top w:val="nil"/>
              <w:left w:val="single" w:sz="8" w:space="0" w:color="auto"/>
              <w:bottom w:val="single" w:sz="8" w:space="0" w:color="auto"/>
              <w:right w:val="double" w:sz="6" w:space="0" w:color="auto"/>
            </w:tcBorders>
            <w:shd w:val="clear" w:color="auto" w:fill="auto"/>
            <w:noWrap/>
            <w:vAlign w:val="center"/>
          </w:tcPr>
          <w:p w14:paraId="0BF44379" w14:textId="77777777" w:rsidR="00820EFE" w:rsidRPr="004F5430" w:rsidRDefault="00820EFE" w:rsidP="00F60532">
            <w:pPr>
              <w:ind w:right="397"/>
              <w:jc w:val="right"/>
              <w:rPr>
                <w:color w:val="000000"/>
                <w:sz w:val="16"/>
                <w:szCs w:val="16"/>
                <w:lang w:val="es-MX" w:eastAsia="es-MX"/>
              </w:rPr>
            </w:pPr>
            <w:r>
              <w:rPr>
                <w:color w:val="000000"/>
                <w:sz w:val="16"/>
                <w:szCs w:val="16"/>
              </w:rPr>
              <w:t>140.7</w:t>
            </w:r>
          </w:p>
        </w:tc>
      </w:tr>
      <w:tr w:rsidR="00820EFE" w:rsidRPr="004F5430" w14:paraId="3D78BDA2" w14:textId="77777777" w:rsidTr="00067E4A">
        <w:trPr>
          <w:trHeight w:val="238"/>
          <w:jc w:val="center"/>
        </w:trPr>
        <w:tc>
          <w:tcPr>
            <w:tcW w:w="2174" w:type="dxa"/>
            <w:tcBorders>
              <w:top w:val="nil"/>
              <w:left w:val="double" w:sz="6" w:space="0" w:color="auto"/>
              <w:bottom w:val="single" w:sz="8" w:space="0" w:color="auto"/>
              <w:right w:val="single" w:sz="8" w:space="0" w:color="auto"/>
            </w:tcBorders>
            <w:shd w:val="clear" w:color="000000" w:fill="F2F2F2"/>
            <w:vAlign w:val="center"/>
            <w:hideMark/>
          </w:tcPr>
          <w:p w14:paraId="3CE99E9C" w14:textId="77777777" w:rsidR="00820EFE" w:rsidRPr="004F5430" w:rsidRDefault="00820EFE" w:rsidP="00067E4A">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fronterizos</w:t>
            </w:r>
          </w:p>
        </w:tc>
        <w:tc>
          <w:tcPr>
            <w:tcW w:w="922" w:type="dxa"/>
            <w:tcBorders>
              <w:top w:val="nil"/>
              <w:left w:val="single" w:sz="8" w:space="0" w:color="auto"/>
              <w:bottom w:val="single" w:sz="8" w:space="0" w:color="auto"/>
              <w:right w:val="single" w:sz="8" w:space="0" w:color="auto"/>
            </w:tcBorders>
            <w:shd w:val="clear" w:color="000000" w:fill="F2F2F2"/>
            <w:vAlign w:val="center"/>
          </w:tcPr>
          <w:p w14:paraId="6976A561" w14:textId="77777777" w:rsidR="00820EFE" w:rsidRPr="004F5430" w:rsidRDefault="00820EFE" w:rsidP="00F60532">
            <w:pPr>
              <w:ind w:right="113"/>
              <w:jc w:val="right"/>
              <w:rPr>
                <w:color w:val="000000"/>
                <w:sz w:val="16"/>
                <w:szCs w:val="16"/>
                <w:lang w:val="es-MX" w:eastAsia="es-MX"/>
              </w:rPr>
            </w:pPr>
            <w:r>
              <w:rPr>
                <w:color w:val="000000"/>
                <w:sz w:val="16"/>
                <w:szCs w:val="16"/>
              </w:rPr>
              <w:t>102.5</w:t>
            </w:r>
          </w:p>
        </w:tc>
        <w:tc>
          <w:tcPr>
            <w:tcW w:w="992" w:type="dxa"/>
            <w:tcBorders>
              <w:top w:val="nil"/>
              <w:left w:val="single" w:sz="8" w:space="0" w:color="auto"/>
              <w:bottom w:val="single" w:sz="8" w:space="0" w:color="auto"/>
              <w:right w:val="single" w:sz="8" w:space="0" w:color="auto"/>
            </w:tcBorders>
            <w:shd w:val="clear" w:color="000000" w:fill="F2F2F2"/>
            <w:noWrap/>
            <w:vAlign w:val="center"/>
          </w:tcPr>
          <w:p w14:paraId="07B36ADC" w14:textId="77777777" w:rsidR="00820EFE" w:rsidRPr="004F5430" w:rsidRDefault="00820EFE" w:rsidP="00F60532">
            <w:pPr>
              <w:ind w:right="227"/>
              <w:jc w:val="right"/>
              <w:rPr>
                <w:color w:val="000000"/>
                <w:sz w:val="16"/>
                <w:szCs w:val="16"/>
                <w:lang w:val="es-MX" w:eastAsia="es-MX"/>
              </w:rPr>
            </w:pPr>
            <w:r>
              <w:rPr>
                <w:color w:val="000000"/>
                <w:sz w:val="16"/>
                <w:szCs w:val="16"/>
              </w:rPr>
              <w:t>29.3</w:t>
            </w:r>
          </w:p>
        </w:tc>
        <w:tc>
          <w:tcPr>
            <w:tcW w:w="1134" w:type="dxa"/>
            <w:tcBorders>
              <w:top w:val="nil"/>
              <w:left w:val="single" w:sz="8" w:space="0" w:color="auto"/>
              <w:bottom w:val="single" w:sz="8" w:space="0" w:color="auto"/>
              <w:right w:val="single" w:sz="8" w:space="0" w:color="auto"/>
            </w:tcBorders>
            <w:shd w:val="clear" w:color="000000" w:fill="F2F2F2"/>
            <w:noWrap/>
            <w:vAlign w:val="center"/>
          </w:tcPr>
          <w:p w14:paraId="09172DA0" w14:textId="77777777" w:rsidR="00820EFE" w:rsidRPr="004F5430" w:rsidRDefault="00820EFE" w:rsidP="00F60532">
            <w:pPr>
              <w:ind w:right="227"/>
              <w:jc w:val="right"/>
              <w:rPr>
                <w:color w:val="000000"/>
                <w:sz w:val="16"/>
                <w:szCs w:val="16"/>
                <w:lang w:val="es-MX" w:eastAsia="es-MX"/>
              </w:rPr>
            </w:pPr>
            <w:r>
              <w:rPr>
                <w:color w:val="000000"/>
                <w:sz w:val="16"/>
                <w:szCs w:val="16"/>
              </w:rPr>
              <w:t>96.8</w:t>
            </w:r>
          </w:p>
        </w:tc>
        <w:tc>
          <w:tcPr>
            <w:tcW w:w="1417" w:type="dxa"/>
            <w:tcBorders>
              <w:top w:val="nil"/>
              <w:left w:val="single" w:sz="8" w:space="0" w:color="auto"/>
              <w:bottom w:val="single" w:sz="8" w:space="0" w:color="auto"/>
              <w:right w:val="double" w:sz="6" w:space="0" w:color="auto"/>
            </w:tcBorders>
            <w:shd w:val="clear" w:color="000000" w:fill="F2F2F2"/>
            <w:noWrap/>
            <w:vAlign w:val="center"/>
          </w:tcPr>
          <w:p w14:paraId="593E1356" w14:textId="77777777" w:rsidR="00820EFE" w:rsidRPr="004F5430" w:rsidRDefault="00820EFE" w:rsidP="00F60532">
            <w:pPr>
              <w:ind w:right="397"/>
              <w:jc w:val="right"/>
              <w:rPr>
                <w:color w:val="000000"/>
                <w:sz w:val="16"/>
                <w:szCs w:val="16"/>
                <w:lang w:val="es-MX" w:eastAsia="es-MX"/>
              </w:rPr>
            </w:pPr>
            <w:r>
              <w:rPr>
                <w:color w:val="000000"/>
                <w:sz w:val="16"/>
                <w:szCs w:val="16"/>
              </w:rPr>
              <w:t>230.5</w:t>
            </w:r>
          </w:p>
        </w:tc>
      </w:tr>
      <w:tr w:rsidR="00820EFE" w:rsidRPr="004F5430" w14:paraId="1F7912F8" w14:textId="77777777" w:rsidTr="00067E4A">
        <w:trPr>
          <w:trHeight w:val="238"/>
          <w:jc w:val="center"/>
        </w:trPr>
        <w:tc>
          <w:tcPr>
            <w:tcW w:w="2174" w:type="dxa"/>
            <w:tcBorders>
              <w:top w:val="nil"/>
              <w:left w:val="double" w:sz="6" w:space="0" w:color="auto"/>
              <w:bottom w:val="single" w:sz="8" w:space="0" w:color="auto"/>
              <w:right w:val="single" w:sz="8" w:space="0" w:color="auto"/>
            </w:tcBorders>
            <w:shd w:val="clear" w:color="auto" w:fill="auto"/>
            <w:vAlign w:val="center"/>
            <w:hideMark/>
          </w:tcPr>
          <w:p w14:paraId="5C0FBF33" w14:textId="77777777" w:rsidR="00820EFE" w:rsidRPr="004F5430" w:rsidRDefault="00820EFE" w:rsidP="00067E4A">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Peatones</w:t>
            </w:r>
          </w:p>
        </w:tc>
        <w:tc>
          <w:tcPr>
            <w:tcW w:w="922" w:type="dxa"/>
            <w:tcBorders>
              <w:top w:val="nil"/>
              <w:left w:val="single" w:sz="8" w:space="0" w:color="auto"/>
              <w:bottom w:val="single" w:sz="8" w:space="0" w:color="auto"/>
              <w:right w:val="single" w:sz="8" w:space="0" w:color="auto"/>
            </w:tcBorders>
            <w:shd w:val="clear" w:color="auto" w:fill="auto"/>
            <w:vAlign w:val="center"/>
          </w:tcPr>
          <w:p w14:paraId="6326EF14" w14:textId="77777777" w:rsidR="00820EFE" w:rsidRPr="004F5430" w:rsidRDefault="00820EFE" w:rsidP="00F60532">
            <w:pPr>
              <w:ind w:right="113"/>
              <w:jc w:val="right"/>
              <w:rPr>
                <w:color w:val="000000"/>
                <w:sz w:val="16"/>
                <w:szCs w:val="16"/>
                <w:lang w:val="es-MX" w:eastAsia="es-MX"/>
              </w:rPr>
            </w:pPr>
            <w:r>
              <w:rPr>
                <w:color w:val="000000"/>
                <w:sz w:val="16"/>
                <w:szCs w:val="16"/>
              </w:rPr>
              <w:t>13.6</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67AEAD27" w14:textId="77777777" w:rsidR="00820EFE" w:rsidRPr="004F5430" w:rsidRDefault="00820EFE" w:rsidP="00F60532">
            <w:pPr>
              <w:ind w:right="227"/>
              <w:jc w:val="right"/>
              <w:rPr>
                <w:color w:val="000000"/>
                <w:sz w:val="16"/>
                <w:szCs w:val="16"/>
                <w:lang w:val="es-MX" w:eastAsia="es-MX"/>
              </w:rPr>
            </w:pPr>
            <w:r>
              <w:rPr>
                <w:color w:val="000000"/>
                <w:sz w:val="16"/>
                <w:szCs w:val="16"/>
              </w:rPr>
              <w:t>5.2</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333597AC" w14:textId="77777777" w:rsidR="00820EFE" w:rsidRPr="004F5430" w:rsidRDefault="00820EFE" w:rsidP="00F60532">
            <w:pPr>
              <w:ind w:right="227"/>
              <w:jc w:val="right"/>
              <w:rPr>
                <w:color w:val="000000"/>
                <w:sz w:val="16"/>
                <w:szCs w:val="16"/>
                <w:lang w:val="es-MX" w:eastAsia="es-MX"/>
              </w:rPr>
            </w:pPr>
            <w:r>
              <w:rPr>
                <w:color w:val="000000"/>
                <w:sz w:val="16"/>
                <w:szCs w:val="16"/>
              </w:rPr>
              <w:t>15.7</w:t>
            </w:r>
          </w:p>
        </w:tc>
        <w:tc>
          <w:tcPr>
            <w:tcW w:w="1417" w:type="dxa"/>
            <w:tcBorders>
              <w:top w:val="nil"/>
              <w:left w:val="single" w:sz="8" w:space="0" w:color="auto"/>
              <w:bottom w:val="single" w:sz="8" w:space="0" w:color="auto"/>
              <w:right w:val="double" w:sz="6" w:space="0" w:color="auto"/>
            </w:tcBorders>
            <w:shd w:val="clear" w:color="auto" w:fill="auto"/>
            <w:noWrap/>
            <w:vAlign w:val="center"/>
          </w:tcPr>
          <w:p w14:paraId="2A08678B" w14:textId="77777777" w:rsidR="00820EFE" w:rsidRPr="004F5430" w:rsidRDefault="00820EFE" w:rsidP="00F60532">
            <w:pPr>
              <w:ind w:right="397"/>
              <w:jc w:val="right"/>
              <w:rPr>
                <w:color w:val="000000"/>
                <w:sz w:val="16"/>
                <w:szCs w:val="16"/>
                <w:lang w:val="es-MX" w:eastAsia="es-MX"/>
              </w:rPr>
            </w:pPr>
            <w:r>
              <w:rPr>
                <w:color w:val="000000"/>
                <w:sz w:val="16"/>
                <w:szCs w:val="16"/>
              </w:rPr>
              <w:t>200.9</w:t>
            </w:r>
          </w:p>
        </w:tc>
      </w:tr>
      <w:tr w:rsidR="00820EFE" w:rsidRPr="004F5430" w14:paraId="357790F3" w14:textId="77777777" w:rsidTr="00067E4A">
        <w:trPr>
          <w:trHeight w:val="238"/>
          <w:jc w:val="center"/>
        </w:trPr>
        <w:tc>
          <w:tcPr>
            <w:tcW w:w="2174" w:type="dxa"/>
            <w:tcBorders>
              <w:top w:val="nil"/>
              <w:left w:val="double" w:sz="6" w:space="0" w:color="auto"/>
              <w:bottom w:val="double" w:sz="6" w:space="0" w:color="auto"/>
              <w:right w:val="single" w:sz="8" w:space="0" w:color="auto"/>
            </w:tcBorders>
            <w:shd w:val="clear" w:color="auto" w:fill="auto"/>
            <w:vAlign w:val="center"/>
            <w:hideMark/>
          </w:tcPr>
          <w:p w14:paraId="02D974E9" w14:textId="77777777" w:rsidR="00820EFE" w:rsidRPr="004F5430" w:rsidRDefault="00820EFE" w:rsidP="00067E4A">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En automóviles</w:t>
            </w:r>
          </w:p>
        </w:tc>
        <w:tc>
          <w:tcPr>
            <w:tcW w:w="922" w:type="dxa"/>
            <w:tcBorders>
              <w:top w:val="nil"/>
              <w:left w:val="single" w:sz="8" w:space="0" w:color="auto"/>
              <w:bottom w:val="double" w:sz="6" w:space="0" w:color="auto"/>
              <w:right w:val="single" w:sz="8" w:space="0" w:color="auto"/>
            </w:tcBorders>
            <w:shd w:val="clear" w:color="auto" w:fill="auto"/>
            <w:vAlign w:val="center"/>
          </w:tcPr>
          <w:p w14:paraId="6B66C6B0" w14:textId="77777777" w:rsidR="00820EFE" w:rsidRPr="004F5430" w:rsidRDefault="00820EFE" w:rsidP="00F60532">
            <w:pPr>
              <w:ind w:right="113"/>
              <w:jc w:val="right"/>
              <w:rPr>
                <w:color w:val="000000"/>
                <w:sz w:val="16"/>
                <w:szCs w:val="16"/>
                <w:lang w:val="es-MX" w:eastAsia="es-MX"/>
              </w:rPr>
            </w:pPr>
            <w:r>
              <w:rPr>
                <w:color w:val="000000"/>
                <w:sz w:val="16"/>
                <w:szCs w:val="16"/>
              </w:rPr>
              <w:t>89.0</w:t>
            </w:r>
          </w:p>
        </w:tc>
        <w:tc>
          <w:tcPr>
            <w:tcW w:w="992" w:type="dxa"/>
            <w:tcBorders>
              <w:top w:val="nil"/>
              <w:left w:val="single" w:sz="8" w:space="0" w:color="auto"/>
              <w:bottom w:val="double" w:sz="6" w:space="0" w:color="auto"/>
              <w:right w:val="single" w:sz="8" w:space="0" w:color="auto"/>
            </w:tcBorders>
            <w:shd w:val="clear" w:color="auto" w:fill="auto"/>
            <w:noWrap/>
            <w:vAlign w:val="center"/>
          </w:tcPr>
          <w:p w14:paraId="60E1490C" w14:textId="77777777" w:rsidR="00820EFE" w:rsidRPr="004F5430" w:rsidRDefault="00820EFE" w:rsidP="00F60532">
            <w:pPr>
              <w:ind w:right="227"/>
              <w:jc w:val="right"/>
              <w:rPr>
                <w:color w:val="000000"/>
                <w:sz w:val="16"/>
                <w:szCs w:val="16"/>
                <w:lang w:val="es-MX" w:eastAsia="es-MX"/>
              </w:rPr>
            </w:pPr>
            <w:r>
              <w:rPr>
                <w:color w:val="000000"/>
                <w:sz w:val="16"/>
                <w:szCs w:val="16"/>
              </w:rPr>
              <w:t>24.1</w:t>
            </w:r>
          </w:p>
        </w:tc>
        <w:tc>
          <w:tcPr>
            <w:tcW w:w="1134" w:type="dxa"/>
            <w:tcBorders>
              <w:top w:val="nil"/>
              <w:left w:val="single" w:sz="8" w:space="0" w:color="auto"/>
              <w:bottom w:val="double" w:sz="6" w:space="0" w:color="auto"/>
              <w:right w:val="single" w:sz="8" w:space="0" w:color="auto"/>
            </w:tcBorders>
            <w:shd w:val="clear" w:color="auto" w:fill="auto"/>
            <w:noWrap/>
            <w:vAlign w:val="center"/>
          </w:tcPr>
          <w:p w14:paraId="3DBC2C8C" w14:textId="77777777" w:rsidR="00820EFE" w:rsidRPr="004F5430" w:rsidRDefault="00820EFE" w:rsidP="00F60532">
            <w:pPr>
              <w:ind w:right="227"/>
              <w:jc w:val="right"/>
              <w:rPr>
                <w:color w:val="000000"/>
                <w:sz w:val="16"/>
                <w:szCs w:val="16"/>
                <w:lang w:val="es-MX" w:eastAsia="es-MX"/>
              </w:rPr>
            </w:pPr>
            <w:r>
              <w:rPr>
                <w:color w:val="000000"/>
                <w:sz w:val="16"/>
                <w:szCs w:val="16"/>
              </w:rPr>
              <w:t>81.1</w:t>
            </w:r>
          </w:p>
        </w:tc>
        <w:tc>
          <w:tcPr>
            <w:tcW w:w="1417" w:type="dxa"/>
            <w:tcBorders>
              <w:top w:val="nil"/>
              <w:left w:val="single" w:sz="8" w:space="0" w:color="auto"/>
              <w:bottom w:val="double" w:sz="6" w:space="0" w:color="auto"/>
              <w:right w:val="double" w:sz="6" w:space="0" w:color="auto"/>
            </w:tcBorders>
            <w:shd w:val="clear" w:color="auto" w:fill="auto"/>
            <w:noWrap/>
            <w:vAlign w:val="center"/>
          </w:tcPr>
          <w:p w14:paraId="7705D2DE" w14:textId="77777777" w:rsidR="00820EFE" w:rsidRPr="004F5430" w:rsidRDefault="00820EFE" w:rsidP="00F60532">
            <w:pPr>
              <w:ind w:right="397"/>
              <w:jc w:val="right"/>
              <w:rPr>
                <w:color w:val="000000"/>
                <w:sz w:val="16"/>
                <w:szCs w:val="16"/>
                <w:lang w:val="es-MX" w:eastAsia="es-MX"/>
              </w:rPr>
            </w:pPr>
            <w:r>
              <w:rPr>
                <w:color w:val="000000"/>
                <w:sz w:val="16"/>
                <w:szCs w:val="16"/>
              </w:rPr>
              <w:t>236.9</w:t>
            </w:r>
          </w:p>
        </w:tc>
      </w:tr>
    </w:tbl>
    <w:p w14:paraId="47008F52" w14:textId="77777777" w:rsidR="00820EFE" w:rsidRPr="007832A4" w:rsidRDefault="00820EFE" w:rsidP="00820EFE">
      <w:pPr>
        <w:ind w:left="709" w:firstLine="709"/>
        <w:rPr>
          <w:sz w:val="14"/>
          <w:szCs w:val="14"/>
        </w:rPr>
      </w:pPr>
      <w:r>
        <w:rPr>
          <w:b/>
          <w:sz w:val="20"/>
          <w:szCs w:val="18"/>
          <w:vertAlign w:val="superscript"/>
        </w:rPr>
        <w:fldChar w:fldCharType="end"/>
      </w:r>
      <w:r w:rsidRPr="007832A4">
        <w:rPr>
          <w:sz w:val="14"/>
          <w:szCs w:val="14"/>
          <w:vertAlign w:val="superscript"/>
        </w:rPr>
        <w:t xml:space="preserve">1 </w:t>
      </w:r>
      <w:proofErr w:type="gramStart"/>
      <w:r w:rsidRPr="007832A4">
        <w:rPr>
          <w:sz w:val="14"/>
          <w:szCs w:val="14"/>
        </w:rPr>
        <w:t>Millones</w:t>
      </w:r>
      <w:proofErr w:type="gramEnd"/>
      <w:r w:rsidRPr="007832A4">
        <w:rPr>
          <w:sz w:val="14"/>
          <w:szCs w:val="14"/>
        </w:rPr>
        <w:t xml:space="preserve"> de dólares.</w:t>
      </w:r>
    </w:p>
    <w:p w14:paraId="7B871CD8" w14:textId="77777777" w:rsidR="00820EFE" w:rsidRPr="007832A4" w:rsidRDefault="00820EFE" w:rsidP="00820EFE">
      <w:pPr>
        <w:ind w:left="1418"/>
        <w:rPr>
          <w:sz w:val="14"/>
          <w:szCs w:val="14"/>
        </w:rPr>
      </w:pPr>
      <w:r w:rsidRPr="007832A4">
        <w:rPr>
          <w:bCs/>
          <w:sz w:val="14"/>
          <w:szCs w:val="14"/>
          <w:vertAlign w:val="superscript"/>
        </w:rPr>
        <w:t xml:space="preserve">2 </w:t>
      </w:r>
      <w:proofErr w:type="gramStart"/>
      <w:r w:rsidRPr="007832A4">
        <w:rPr>
          <w:sz w:val="14"/>
          <w:szCs w:val="14"/>
        </w:rPr>
        <w:t>Variación</w:t>
      </w:r>
      <w:proofErr w:type="gramEnd"/>
      <w:r w:rsidRPr="007832A4">
        <w:rPr>
          <w:sz w:val="14"/>
          <w:szCs w:val="14"/>
        </w:rPr>
        <w:t xml:space="preserve"> correspondiente a mayo 2020 y 2021.</w:t>
      </w:r>
    </w:p>
    <w:p w14:paraId="769E3EA0" w14:textId="096A856E" w:rsidR="00165FD0" w:rsidRPr="0043248E" w:rsidRDefault="00820EFE" w:rsidP="00820EFE">
      <w:pPr>
        <w:ind w:left="709" w:firstLine="709"/>
        <w:rPr>
          <w:sz w:val="16"/>
          <w:szCs w:val="20"/>
        </w:rPr>
      </w:pPr>
      <w:r w:rsidRPr="007832A4">
        <w:rPr>
          <w:sz w:val="14"/>
          <w:szCs w:val="14"/>
        </w:rPr>
        <w:t>Fuente: INEGI. Encuestas de Viajeros Internacionales.</w:t>
      </w:r>
    </w:p>
    <w:p w14:paraId="2FD584C0" w14:textId="77777777" w:rsidR="00165FD0" w:rsidRDefault="00165FD0" w:rsidP="00165FD0">
      <w:pPr>
        <w:spacing w:before="360"/>
      </w:pPr>
      <w:r w:rsidRPr="0073296C">
        <w:rPr>
          <w:b/>
          <w:i/>
        </w:rPr>
        <w:t>Gasto Medio</w:t>
      </w:r>
    </w:p>
    <w:p w14:paraId="0F93B859" w14:textId="3113E196" w:rsidR="006A60DA" w:rsidRDefault="006A60DA" w:rsidP="00F77411">
      <w:pPr>
        <w:spacing w:before="240"/>
      </w:pPr>
      <w:r w:rsidRPr="005E3A66">
        <w:rPr>
          <w:spacing w:val="10"/>
          <w:szCs w:val="22"/>
        </w:rPr>
        <w:t>El gasto medio realizado por visitante fue de 346.56 dólares, mientras que el de los turistas de internación que ingresaron vía aérea fue de 1,062.41 dólares y vía terrestre de 328.53 dólares.</w:t>
      </w:r>
    </w:p>
    <w:p w14:paraId="51207A1E" w14:textId="77777777" w:rsidR="00165FD0" w:rsidRPr="00025E14" w:rsidRDefault="00165FD0" w:rsidP="00165FD0">
      <w:pPr>
        <w:ind w:left="1134"/>
        <w:rPr>
          <w:sz w:val="16"/>
          <w:szCs w:val="16"/>
          <w:lang w:val="es-MX"/>
        </w:rPr>
      </w:pPr>
    </w:p>
    <w:p w14:paraId="65F9ACFC" w14:textId="77777777" w:rsidR="00165FD0" w:rsidRPr="00335A12" w:rsidRDefault="00165FD0" w:rsidP="00165FD0">
      <w:pPr>
        <w:spacing w:before="120"/>
        <w:rPr>
          <w:b/>
          <w:i/>
        </w:rPr>
      </w:pPr>
      <w:r>
        <w:rPr>
          <w:b/>
          <w:i/>
        </w:rPr>
        <w:t xml:space="preserve">Turistas internacionales que egresaron del país </w:t>
      </w:r>
      <w:r w:rsidRPr="00335A12">
        <w:rPr>
          <w:b/>
          <w:i/>
        </w:rPr>
        <w:t xml:space="preserve"> </w:t>
      </w:r>
    </w:p>
    <w:p w14:paraId="366E2274" w14:textId="30918D9E" w:rsidR="00165FD0" w:rsidRPr="002702F4" w:rsidRDefault="006A60DA" w:rsidP="006A60DA">
      <w:pPr>
        <w:spacing w:before="240"/>
      </w:pPr>
      <w:r w:rsidRPr="005E3A66">
        <w:rPr>
          <w:spacing w:val="10"/>
          <w:szCs w:val="22"/>
        </w:rPr>
        <w:t>En cuanto a egresos del país en el quinto mes de 2021 se registró un total de 1,090,083 turistas internacionales, para mayo de 2020 de 228,543 y durante el mismo mes de 2019 de 1,604,530 turistas.</w:t>
      </w:r>
    </w:p>
    <w:p w14:paraId="25011DB5" w14:textId="77777777" w:rsidR="006A60DA" w:rsidRDefault="006A60DA" w:rsidP="006A60DA">
      <w:pPr>
        <w:spacing w:before="240"/>
        <w:jc w:val="center"/>
        <w:rPr>
          <w:szCs w:val="20"/>
          <w:lang w:val="es-MX"/>
        </w:rPr>
      </w:pPr>
      <w:r>
        <w:rPr>
          <w:snapToGrid w:val="0"/>
          <w:sz w:val="20"/>
          <w:szCs w:val="22"/>
        </w:rPr>
        <w:t>Cuadro</w:t>
      </w:r>
      <w:r w:rsidRPr="004867D2">
        <w:rPr>
          <w:snapToGrid w:val="0"/>
          <w:sz w:val="20"/>
          <w:szCs w:val="22"/>
        </w:rPr>
        <w:t xml:space="preserve"> </w:t>
      </w:r>
      <w:r>
        <w:rPr>
          <w:snapToGrid w:val="0"/>
          <w:sz w:val="20"/>
          <w:szCs w:val="22"/>
        </w:rPr>
        <w:t>4</w:t>
      </w:r>
    </w:p>
    <w:p w14:paraId="36DD77CE" w14:textId="77777777" w:rsidR="006A60DA" w:rsidRPr="006A60DA" w:rsidRDefault="006A60DA" w:rsidP="006A60DA">
      <w:pPr>
        <w:jc w:val="center"/>
        <w:rPr>
          <w:b/>
          <w:smallCaps/>
          <w:sz w:val="20"/>
          <w:szCs w:val="18"/>
        </w:rPr>
      </w:pPr>
      <w:r w:rsidRPr="006A60DA">
        <w:rPr>
          <w:b/>
          <w:smallCaps/>
          <w:sz w:val="20"/>
          <w:szCs w:val="18"/>
        </w:rPr>
        <w:t xml:space="preserve">NÚMERO DE TURISTAS INTERNACIONALES QUE </w:t>
      </w:r>
    </w:p>
    <w:p w14:paraId="6949E583" w14:textId="77777777" w:rsidR="006A60DA" w:rsidRPr="004F5430" w:rsidRDefault="006A60DA" w:rsidP="006A60DA">
      <w:pPr>
        <w:jc w:val="center"/>
        <w:rPr>
          <w:b/>
          <w:sz w:val="20"/>
          <w:szCs w:val="18"/>
          <w:vertAlign w:val="superscript"/>
        </w:rPr>
      </w:pPr>
      <w:r w:rsidRPr="006A60DA">
        <w:rPr>
          <w:b/>
          <w:smallCaps/>
          <w:sz w:val="20"/>
          <w:szCs w:val="18"/>
        </w:rPr>
        <w:t>EGRESARON DEL PAÍS SEGÚN TIPO</w:t>
      </w:r>
      <w:r w:rsidRPr="00DF6F81">
        <w:rPr>
          <w:b/>
          <w:sz w:val="20"/>
          <w:szCs w:val="18"/>
          <w:vertAlign w:val="superscript"/>
        </w:rPr>
        <w:t>1</w:t>
      </w:r>
      <w:r>
        <w:rPr>
          <w:vertAlign w:val="superscript"/>
        </w:rPr>
        <w:fldChar w:fldCharType="begin"/>
      </w:r>
      <w:r>
        <w:rPr>
          <w:vertAlign w:val="superscript"/>
        </w:rPr>
        <w:instrText xml:space="preserve"> LINK Excel.Sheet.12 Libro1 Hoja1!F3C22:F7C27 \a \f 4 \h  \* MERGEFORMAT </w:instrText>
      </w:r>
      <w:r>
        <w:rPr>
          <w:vertAlign w:val="superscript"/>
        </w:rPr>
        <w:fldChar w:fldCharType="separate"/>
      </w:r>
    </w:p>
    <w:tbl>
      <w:tblPr>
        <w:tblW w:w="7413" w:type="dxa"/>
        <w:jc w:val="center"/>
        <w:tblCellMar>
          <w:left w:w="70" w:type="dxa"/>
          <w:right w:w="70" w:type="dxa"/>
        </w:tblCellMar>
        <w:tblLook w:val="04A0" w:firstRow="1" w:lastRow="0" w:firstColumn="1" w:lastColumn="0" w:noHBand="0" w:noVBand="1"/>
      </w:tblPr>
      <w:tblGrid>
        <w:gridCol w:w="2245"/>
        <w:gridCol w:w="1276"/>
        <w:gridCol w:w="1276"/>
        <w:gridCol w:w="1160"/>
        <w:gridCol w:w="1456"/>
      </w:tblGrid>
      <w:tr w:rsidR="006A60DA" w:rsidRPr="004F5430" w14:paraId="761FD931" w14:textId="77777777" w:rsidTr="00067E4A">
        <w:trPr>
          <w:trHeight w:val="178"/>
          <w:jc w:val="center"/>
        </w:trPr>
        <w:tc>
          <w:tcPr>
            <w:tcW w:w="2245"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52F6BDF6" w14:textId="77777777" w:rsidR="006A60DA" w:rsidRPr="00683D1D" w:rsidRDefault="006A60DA" w:rsidP="00067E4A">
            <w:pPr>
              <w:jc w:val="center"/>
              <w:rPr>
                <w:b/>
                <w:bCs/>
                <w:color w:val="000000"/>
                <w:sz w:val="18"/>
                <w:szCs w:val="18"/>
                <w:lang w:val="es-MX" w:eastAsia="es-MX"/>
              </w:rPr>
            </w:pPr>
            <w:r w:rsidRPr="00683D1D">
              <w:rPr>
                <w:b/>
                <w:bCs/>
                <w:color w:val="000000" w:themeColor="text1"/>
                <w:sz w:val="18"/>
                <w:szCs w:val="18"/>
                <w:lang w:eastAsia="es-MX"/>
              </w:rPr>
              <w:t>Tipo de turistas</w:t>
            </w:r>
          </w:p>
        </w:tc>
        <w:tc>
          <w:tcPr>
            <w:tcW w:w="3712" w:type="dxa"/>
            <w:gridSpan w:val="3"/>
            <w:tcBorders>
              <w:top w:val="double" w:sz="6" w:space="0" w:color="000000"/>
              <w:left w:val="nil"/>
              <w:bottom w:val="single" w:sz="8" w:space="0" w:color="auto"/>
              <w:right w:val="single" w:sz="8" w:space="0" w:color="000000"/>
            </w:tcBorders>
            <w:shd w:val="clear" w:color="000000" w:fill="548DD4"/>
            <w:noWrap/>
            <w:vAlign w:val="center"/>
            <w:hideMark/>
          </w:tcPr>
          <w:p w14:paraId="5EE26B5E" w14:textId="77777777" w:rsidR="006A60DA" w:rsidRPr="00683D1D" w:rsidRDefault="006A60DA" w:rsidP="00067E4A">
            <w:pPr>
              <w:jc w:val="center"/>
              <w:rPr>
                <w:b/>
                <w:bCs/>
                <w:color w:val="000000"/>
                <w:sz w:val="18"/>
                <w:szCs w:val="18"/>
                <w:lang w:val="es-MX" w:eastAsia="es-MX"/>
              </w:rPr>
            </w:pPr>
            <w:r>
              <w:rPr>
                <w:b/>
                <w:bCs/>
                <w:color w:val="000000" w:themeColor="text1"/>
                <w:sz w:val="18"/>
                <w:szCs w:val="18"/>
                <w:lang w:eastAsia="es-MX"/>
              </w:rPr>
              <w:t>Mayo</w:t>
            </w:r>
          </w:p>
        </w:tc>
        <w:tc>
          <w:tcPr>
            <w:tcW w:w="1456"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2F3DEFA8" w14:textId="77777777" w:rsidR="006A60DA" w:rsidRPr="00683D1D" w:rsidRDefault="006A60DA" w:rsidP="00067E4A">
            <w:pPr>
              <w:jc w:val="center"/>
              <w:rPr>
                <w:b/>
                <w:bCs/>
                <w:color w:val="000000"/>
                <w:sz w:val="18"/>
                <w:szCs w:val="18"/>
                <w:lang w:val="es-MX" w:eastAsia="es-MX"/>
              </w:rPr>
            </w:pPr>
            <w:r w:rsidRPr="00683D1D">
              <w:rPr>
                <w:b/>
                <w:bCs/>
                <w:color w:val="000000" w:themeColor="text1"/>
                <w:sz w:val="18"/>
                <w:szCs w:val="18"/>
                <w:lang w:eastAsia="es-MX"/>
              </w:rPr>
              <w:t>Variación % Anual</w:t>
            </w:r>
            <w:r>
              <w:rPr>
                <w:rFonts w:cstheme="minorHAnsi"/>
                <w:bCs/>
                <w:color w:val="000000"/>
                <w:sz w:val="16"/>
                <w:szCs w:val="16"/>
                <w:vertAlign w:val="superscript"/>
                <w:lang w:eastAsia="es-MX"/>
              </w:rPr>
              <w:t>2</w:t>
            </w:r>
            <w:r w:rsidRPr="00683D1D">
              <w:rPr>
                <w:b/>
                <w:bCs/>
                <w:color w:val="000000" w:themeColor="text1"/>
                <w:sz w:val="18"/>
                <w:szCs w:val="18"/>
                <w:lang w:eastAsia="es-MX"/>
              </w:rPr>
              <w:t xml:space="preserve"> </w:t>
            </w:r>
          </w:p>
        </w:tc>
      </w:tr>
      <w:tr w:rsidR="006A60DA" w:rsidRPr="004F5430" w14:paraId="2DB874E0" w14:textId="77777777" w:rsidTr="00067E4A">
        <w:trPr>
          <w:trHeight w:val="178"/>
          <w:jc w:val="center"/>
        </w:trPr>
        <w:tc>
          <w:tcPr>
            <w:tcW w:w="2245" w:type="dxa"/>
            <w:vMerge/>
            <w:tcBorders>
              <w:top w:val="double" w:sz="6" w:space="0" w:color="000000"/>
              <w:left w:val="double" w:sz="6" w:space="0" w:color="000000"/>
              <w:bottom w:val="single" w:sz="8" w:space="0" w:color="000000"/>
              <w:right w:val="single" w:sz="8" w:space="0" w:color="000000"/>
            </w:tcBorders>
            <w:vAlign w:val="center"/>
            <w:hideMark/>
          </w:tcPr>
          <w:p w14:paraId="3EDC32D9" w14:textId="77777777" w:rsidR="006A60DA" w:rsidRPr="004F5430" w:rsidRDefault="006A60DA" w:rsidP="00067E4A">
            <w:pPr>
              <w:jc w:val="left"/>
              <w:rPr>
                <w:b/>
                <w:bCs/>
                <w:color w:val="000000"/>
                <w:sz w:val="16"/>
                <w:szCs w:val="16"/>
                <w:lang w:val="es-MX" w:eastAsia="es-MX"/>
              </w:rPr>
            </w:pPr>
          </w:p>
        </w:tc>
        <w:tc>
          <w:tcPr>
            <w:tcW w:w="1276" w:type="dxa"/>
            <w:tcBorders>
              <w:top w:val="single" w:sz="8" w:space="0" w:color="auto"/>
              <w:left w:val="nil"/>
              <w:bottom w:val="single" w:sz="8" w:space="0" w:color="000000"/>
              <w:right w:val="single" w:sz="8" w:space="0" w:color="000000"/>
            </w:tcBorders>
            <w:shd w:val="clear" w:color="000000" w:fill="548DD4"/>
            <w:noWrap/>
            <w:vAlign w:val="center"/>
            <w:hideMark/>
          </w:tcPr>
          <w:p w14:paraId="20978706" w14:textId="77777777" w:rsidR="006A60DA" w:rsidRPr="00683D1D" w:rsidRDefault="006A60DA" w:rsidP="00067E4A">
            <w:pPr>
              <w:jc w:val="center"/>
              <w:rPr>
                <w:b/>
                <w:bCs/>
                <w:color w:val="000000"/>
                <w:sz w:val="18"/>
                <w:szCs w:val="18"/>
                <w:lang w:val="es-MX" w:eastAsia="es-MX"/>
              </w:rPr>
            </w:pPr>
            <w:r w:rsidRPr="00683D1D">
              <w:rPr>
                <w:b/>
                <w:bCs/>
                <w:color w:val="000000"/>
                <w:sz w:val="18"/>
                <w:szCs w:val="18"/>
                <w:lang w:val="es-MX" w:eastAsia="es-MX"/>
              </w:rPr>
              <w:t>2019</w:t>
            </w:r>
          </w:p>
        </w:tc>
        <w:tc>
          <w:tcPr>
            <w:tcW w:w="1276" w:type="dxa"/>
            <w:tcBorders>
              <w:top w:val="nil"/>
              <w:left w:val="nil"/>
              <w:bottom w:val="single" w:sz="8" w:space="0" w:color="000000"/>
              <w:right w:val="single" w:sz="8" w:space="0" w:color="000000"/>
            </w:tcBorders>
            <w:shd w:val="clear" w:color="000000" w:fill="548DD4"/>
            <w:noWrap/>
            <w:vAlign w:val="center"/>
            <w:hideMark/>
          </w:tcPr>
          <w:p w14:paraId="7023C300" w14:textId="77777777" w:rsidR="006A60DA" w:rsidRPr="00683D1D" w:rsidRDefault="006A60DA" w:rsidP="00067E4A">
            <w:pPr>
              <w:jc w:val="center"/>
              <w:rPr>
                <w:b/>
                <w:bCs/>
                <w:color w:val="000000"/>
                <w:sz w:val="18"/>
                <w:szCs w:val="18"/>
                <w:lang w:val="es-MX" w:eastAsia="es-MX"/>
              </w:rPr>
            </w:pPr>
            <w:r w:rsidRPr="00683D1D">
              <w:rPr>
                <w:b/>
                <w:bCs/>
                <w:color w:val="000000" w:themeColor="text1"/>
                <w:sz w:val="18"/>
                <w:szCs w:val="18"/>
                <w:lang w:eastAsia="es-MX"/>
              </w:rPr>
              <w:t>2020</w:t>
            </w:r>
          </w:p>
        </w:tc>
        <w:tc>
          <w:tcPr>
            <w:tcW w:w="1160" w:type="dxa"/>
            <w:tcBorders>
              <w:top w:val="nil"/>
              <w:left w:val="nil"/>
              <w:bottom w:val="single" w:sz="8" w:space="0" w:color="000000"/>
              <w:right w:val="single" w:sz="8" w:space="0" w:color="000000"/>
            </w:tcBorders>
            <w:shd w:val="clear" w:color="000000" w:fill="548DD4"/>
            <w:noWrap/>
            <w:vAlign w:val="center"/>
            <w:hideMark/>
          </w:tcPr>
          <w:p w14:paraId="26FCBE54" w14:textId="77777777" w:rsidR="006A60DA" w:rsidRPr="00683D1D" w:rsidRDefault="006A60DA" w:rsidP="00067E4A">
            <w:pPr>
              <w:jc w:val="center"/>
              <w:rPr>
                <w:b/>
                <w:bCs/>
                <w:color w:val="000000"/>
                <w:sz w:val="18"/>
                <w:szCs w:val="18"/>
                <w:lang w:val="es-MX" w:eastAsia="es-MX"/>
              </w:rPr>
            </w:pPr>
            <w:r w:rsidRPr="00683D1D">
              <w:rPr>
                <w:b/>
                <w:bCs/>
                <w:color w:val="000000" w:themeColor="text1"/>
                <w:sz w:val="18"/>
                <w:szCs w:val="18"/>
                <w:lang w:eastAsia="es-MX"/>
              </w:rPr>
              <w:t>2021</w:t>
            </w:r>
          </w:p>
        </w:tc>
        <w:tc>
          <w:tcPr>
            <w:tcW w:w="1456" w:type="dxa"/>
            <w:vMerge/>
            <w:tcBorders>
              <w:top w:val="double" w:sz="6" w:space="0" w:color="000000"/>
              <w:left w:val="single" w:sz="8" w:space="0" w:color="auto"/>
              <w:bottom w:val="single" w:sz="8" w:space="0" w:color="000000"/>
              <w:right w:val="double" w:sz="6" w:space="0" w:color="000000"/>
            </w:tcBorders>
            <w:vAlign w:val="center"/>
            <w:hideMark/>
          </w:tcPr>
          <w:p w14:paraId="491E6293" w14:textId="77777777" w:rsidR="006A60DA" w:rsidRPr="004F5430" w:rsidRDefault="006A60DA" w:rsidP="00067E4A">
            <w:pPr>
              <w:jc w:val="left"/>
              <w:rPr>
                <w:b/>
                <w:bCs/>
                <w:color w:val="000000"/>
                <w:sz w:val="16"/>
                <w:szCs w:val="16"/>
                <w:lang w:val="es-MX" w:eastAsia="es-MX"/>
              </w:rPr>
            </w:pPr>
          </w:p>
        </w:tc>
      </w:tr>
      <w:tr w:rsidR="006A60DA" w:rsidRPr="004F5430" w14:paraId="06920E11" w14:textId="77777777" w:rsidTr="006A60DA">
        <w:trPr>
          <w:trHeight w:val="283"/>
          <w:jc w:val="center"/>
        </w:trPr>
        <w:tc>
          <w:tcPr>
            <w:tcW w:w="2245" w:type="dxa"/>
            <w:tcBorders>
              <w:top w:val="nil"/>
              <w:left w:val="double" w:sz="6" w:space="0" w:color="auto"/>
              <w:bottom w:val="single" w:sz="8" w:space="0" w:color="auto"/>
              <w:right w:val="single" w:sz="8" w:space="0" w:color="auto"/>
            </w:tcBorders>
            <w:shd w:val="clear" w:color="auto" w:fill="auto"/>
            <w:vAlign w:val="center"/>
            <w:hideMark/>
          </w:tcPr>
          <w:p w14:paraId="18687631" w14:textId="77777777" w:rsidR="006A60DA" w:rsidRPr="004F5430" w:rsidRDefault="006A60DA" w:rsidP="00067E4A">
            <w:pPr>
              <w:rPr>
                <w:b/>
                <w:bCs/>
                <w:color w:val="000000"/>
                <w:sz w:val="16"/>
                <w:szCs w:val="16"/>
                <w:lang w:val="es-MX" w:eastAsia="es-MX"/>
              </w:rPr>
            </w:pPr>
            <w:r w:rsidRPr="004F5430">
              <w:rPr>
                <w:b/>
                <w:bCs/>
                <w:color w:val="000000"/>
                <w:sz w:val="16"/>
                <w:szCs w:val="16"/>
                <w:lang w:eastAsia="es-MX"/>
              </w:rPr>
              <w:t>Turistas Internacionales</w:t>
            </w:r>
          </w:p>
        </w:tc>
        <w:tc>
          <w:tcPr>
            <w:tcW w:w="1276" w:type="dxa"/>
            <w:tcBorders>
              <w:top w:val="nil"/>
              <w:left w:val="nil"/>
              <w:bottom w:val="single" w:sz="8" w:space="0" w:color="auto"/>
              <w:right w:val="single" w:sz="8" w:space="0" w:color="auto"/>
            </w:tcBorders>
            <w:shd w:val="clear" w:color="auto" w:fill="auto"/>
            <w:vAlign w:val="center"/>
          </w:tcPr>
          <w:p w14:paraId="7A8AEDD8" w14:textId="77777777" w:rsidR="006A60DA" w:rsidRPr="004F5430" w:rsidRDefault="006A60DA" w:rsidP="002A4EAD">
            <w:pPr>
              <w:ind w:right="170"/>
              <w:jc w:val="right"/>
              <w:rPr>
                <w:b/>
                <w:bCs/>
                <w:color w:val="000000"/>
                <w:sz w:val="16"/>
                <w:szCs w:val="16"/>
                <w:lang w:val="es-MX" w:eastAsia="es-MX"/>
              </w:rPr>
            </w:pPr>
            <w:r>
              <w:rPr>
                <w:b/>
                <w:bCs/>
                <w:color w:val="000000"/>
                <w:sz w:val="16"/>
                <w:szCs w:val="16"/>
              </w:rPr>
              <w:t>1,604,530</w:t>
            </w:r>
          </w:p>
        </w:tc>
        <w:tc>
          <w:tcPr>
            <w:tcW w:w="1276" w:type="dxa"/>
            <w:tcBorders>
              <w:top w:val="nil"/>
              <w:left w:val="nil"/>
              <w:bottom w:val="single" w:sz="8" w:space="0" w:color="auto"/>
              <w:right w:val="single" w:sz="8" w:space="0" w:color="auto"/>
            </w:tcBorders>
            <w:shd w:val="clear" w:color="auto" w:fill="auto"/>
            <w:noWrap/>
            <w:vAlign w:val="center"/>
          </w:tcPr>
          <w:p w14:paraId="3ED37294" w14:textId="77777777" w:rsidR="006A60DA" w:rsidRPr="004F5430" w:rsidRDefault="006A60DA" w:rsidP="002A4EAD">
            <w:pPr>
              <w:ind w:right="170"/>
              <w:jc w:val="right"/>
              <w:rPr>
                <w:b/>
                <w:bCs/>
                <w:color w:val="000000"/>
                <w:sz w:val="16"/>
                <w:szCs w:val="16"/>
                <w:lang w:val="es-MX" w:eastAsia="es-MX"/>
              </w:rPr>
            </w:pPr>
            <w:r>
              <w:rPr>
                <w:b/>
                <w:bCs/>
                <w:color w:val="000000"/>
                <w:sz w:val="16"/>
                <w:szCs w:val="16"/>
              </w:rPr>
              <w:t>228,543</w:t>
            </w:r>
          </w:p>
        </w:tc>
        <w:tc>
          <w:tcPr>
            <w:tcW w:w="1160" w:type="dxa"/>
            <w:tcBorders>
              <w:top w:val="nil"/>
              <w:left w:val="nil"/>
              <w:bottom w:val="single" w:sz="8" w:space="0" w:color="auto"/>
              <w:right w:val="single" w:sz="8" w:space="0" w:color="auto"/>
            </w:tcBorders>
            <w:shd w:val="clear" w:color="auto" w:fill="auto"/>
            <w:noWrap/>
            <w:vAlign w:val="center"/>
          </w:tcPr>
          <w:p w14:paraId="50DF5C06" w14:textId="77777777" w:rsidR="006A60DA" w:rsidRPr="004F5430" w:rsidRDefault="006A60DA" w:rsidP="002A4EAD">
            <w:pPr>
              <w:ind w:right="170"/>
              <w:jc w:val="right"/>
              <w:rPr>
                <w:b/>
                <w:bCs/>
                <w:color w:val="000000"/>
                <w:sz w:val="16"/>
                <w:szCs w:val="16"/>
                <w:lang w:val="es-MX" w:eastAsia="es-MX"/>
              </w:rPr>
            </w:pPr>
            <w:r>
              <w:rPr>
                <w:b/>
                <w:bCs/>
                <w:color w:val="000000"/>
                <w:sz w:val="16"/>
                <w:szCs w:val="16"/>
              </w:rPr>
              <w:t>1,090,083</w:t>
            </w:r>
          </w:p>
        </w:tc>
        <w:tc>
          <w:tcPr>
            <w:tcW w:w="1456" w:type="dxa"/>
            <w:tcBorders>
              <w:top w:val="nil"/>
              <w:left w:val="nil"/>
              <w:bottom w:val="single" w:sz="8" w:space="0" w:color="auto"/>
              <w:right w:val="double" w:sz="6" w:space="0" w:color="auto"/>
            </w:tcBorders>
            <w:shd w:val="clear" w:color="auto" w:fill="auto"/>
            <w:noWrap/>
            <w:vAlign w:val="center"/>
          </w:tcPr>
          <w:p w14:paraId="23DA3E3A" w14:textId="77777777" w:rsidR="006A60DA" w:rsidRPr="00C524A8" w:rsidRDefault="006A60DA" w:rsidP="002A4EAD">
            <w:pPr>
              <w:ind w:right="284"/>
              <w:jc w:val="right"/>
              <w:rPr>
                <w:b/>
                <w:bCs/>
                <w:color w:val="000000"/>
                <w:sz w:val="16"/>
                <w:szCs w:val="16"/>
                <w:lang w:val="es-MX" w:eastAsia="es-MX"/>
              </w:rPr>
            </w:pPr>
            <w:r w:rsidRPr="00C524A8">
              <w:rPr>
                <w:b/>
                <w:bCs/>
                <w:color w:val="000000"/>
                <w:sz w:val="16"/>
                <w:szCs w:val="16"/>
              </w:rPr>
              <w:t>377.0</w:t>
            </w:r>
          </w:p>
        </w:tc>
      </w:tr>
      <w:tr w:rsidR="006A60DA" w:rsidRPr="004F5430" w14:paraId="2DCF5901" w14:textId="77777777" w:rsidTr="006A60DA">
        <w:trPr>
          <w:trHeight w:val="283"/>
          <w:jc w:val="center"/>
        </w:trPr>
        <w:tc>
          <w:tcPr>
            <w:tcW w:w="2245" w:type="dxa"/>
            <w:tcBorders>
              <w:top w:val="nil"/>
              <w:left w:val="double" w:sz="6" w:space="0" w:color="auto"/>
              <w:bottom w:val="single" w:sz="8" w:space="0" w:color="auto"/>
              <w:right w:val="single" w:sz="8" w:space="0" w:color="auto"/>
            </w:tcBorders>
            <w:shd w:val="clear" w:color="auto" w:fill="auto"/>
            <w:vAlign w:val="center"/>
            <w:hideMark/>
          </w:tcPr>
          <w:p w14:paraId="2C32513B" w14:textId="77777777" w:rsidR="006A60DA" w:rsidRPr="004F5430" w:rsidRDefault="006A60DA" w:rsidP="00067E4A">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Turistas de internación</w:t>
            </w:r>
          </w:p>
        </w:tc>
        <w:tc>
          <w:tcPr>
            <w:tcW w:w="1276" w:type="dxa"/>
            <w:tcBorders>
              <w:top w:val="nil"/>
              <w:left w:val="nil"/>
              <w:bottom w:val="single" w:sz="8" w:space="0" w:color="auto"/>
              <w:right w:val="single" w:sz="8" w:space="0" w:color="auto"/>
            </w:tcBorders>
            <w:shd w:val="clear" w:color="auto" w:fill="auto"/>
            <w:vAlign w:val="center"/>
          </w:tcPr>
          <w:p w14:paraId="216320F9" w14:textId="77777777" w:rsidR="006A60DA" w:rsidRPr="004F5430" w:rsidRDefault="006A60DA" w:rsidP="002A4EAD">
            <w:pPr>
              <w:ind w:right="170"/>
              <w:jc w:val="right"/>
              <w:rPr>
                <w:color w:val="000000"/>
                <w:sz w:val="16"/>
                <w:szCs w:val="16"/>
                <w:lang w:val="es-MX" w:eastAsia="es-MX"/>
              </w:rPr>
            </w:pPr>
            <w:r>
              <w:rPr>
                <w:color w:val="000000"/>
                <w:sz w:val="16"/>
                <w:szCs w:val="16"/>
              </w:rPr>
              <w:t>979,754</w:t>
            </w:r>
          </w:p>
        </w:tc>
        <w:tc>
          <w:tcPr>
            <w:tcW w:w="1276" w:type="dxa"/>
            <w:tcBorders>
              <w:top w:val="nil"/>
              <w:left w:val="nil"/>
              <w:bottom w:val="single" w:sz="8" w:space="0" w:color="auto"/>
              <w:right w:val="single" w:sz="8" w:space="0" w:color="auto"/>
            </w:tcBorders>
            <w:shd w:val="clear" w:color="auto" w:fill="auto"/>
            <w:noWrap/>
            <w:vAlign w:val="center"/>
          </w:tcPr>
          <w:p w14:paraId="72F4B071" w14:textId="77777777" w:rsidR="006A60DA" w:rsidRPr="004F5430" w:rsidRDefault="006A60DA" w:rsidP="002A4EAD">
            <w:pPr>
              <w:ind w:right="170"/>
              <w:jc w:val="right"/>
              <w:rPr>
                <w:color w:val="000000"/>
                <w:sz w:val="16"/>
                <w:szCs w:val="16"/>
                <w:lang w:val="es-MX" w:eastAsia="es-MX"/>
              </w:rPr>
            </w:pPr>
            <w:r>
              <w:rPr>
                <w:color w:val="000000"/>
                <w:sz w:val="16"/>
                <w:szCs w:val="16"/>
              </w:rPr>
              <w:t>58,180</w:t>
            </w:r>
          </w:p>
        </w:tc>
        <w:tc>
          <w:tcPr>
            <w:tcW w:w="1160" w:type="dxa"/>
            <w:tcBorders>
              <w:top w:val="nil"/>
              <w:left w:val="nil"/>
              <w:bottom w:val="single" w:sz="8" w:space="0" w:color="auto"/>
              <w:right w:val="single" w:sz="8" w:space="0" w:color="auto"/>
            </w:tcBorders>
            <w:shd w:val="clear" w:color="auto" w:fill="auto"/>
            <w:noWrap/>
            <w:vAlign w:val="center"/>
          </w:tcPr>
          <w:p w14:paraId="3021E3E6" w14:textId="77777777" w:rsidR="006A60DA" w:rsidRPr="004F5430" w:rsidRDefault="006A60DA" w:rsidP="002A4EAD">
            <w:pPr>
              <w:ind w:right="170"/>
              <w:jc w:val="right"/>
              <w:rPr>
                <w:color w:val="000000"/>
                <w:sz w:val="16"/>
                <w:szCs w:val="16"/>
                <w:lang w:val="es-MX" w:eastAsia="es-MX"/>
              </w:rPr>
            </w:pPr>
            <w:r>
              <w:rPr>
                <w:color w:val="000000"/>
                <w:sz w:val="16"/>
                <w:szCs w:val="16"/>
              </w:rPr>
              <w:t>863,760</w:t>
            </w:r>
          </w:p>
        </w:tc>
        <w:tc>
          <w:tcPr>
            <w:tcW w:w="1456" w:type="dxa"/>
            <w:tcBorders>
              <w:top w:val="nil"/>
              <w:left w:val="nil"/>
              <w:bottom w:val="single" w:sz="8" w:space="0" w:color="auto"/>
              <w:right w:val="double" w:sz="6" w:space="0" w:color="auto"/>
            </w:tcBorders>
            <w:shd w:val="clear" w:color="auto" w:fill="auto"/>
            <w:noWrap/>
            <w:vAlign w:val="center"/>
          </w:tcPr>
          <w:p w14:paraId="1F30CA58" w14:textId="77777777" w:rsidR="006A60DA" w:rsidRPr="004F5430" w:rsidRDefault="006A60DA" w:rsidP="002A4EAD">
            <w:pPr>
              <w:ind w:right="284"/>
              <w:jc w:val="right"/>
              <w:rPr>
                <w:color w:val="000000"/>
                <w:sz w:val="16"/>
                <w:szCs w:val="16"/>
                <w:lang w:val="es-MX" w:eastAsia="es-MX"/>
              </w:rPr>
            </w:pPr>
            <w:r>
              <w:rPr>
                <w:color w:val="000000"/>
                <w:sz w:val="16"/>
                <w:szCs w:val="16"/>
              </w:rPr>
              <w:t>1,384.6</w:t>
            </w:r>
          </w:p>
        </w:tc>
      </w:tr>
      <w:tr w:rsidR="006A60DA" w:rsidRPr="004F5430" w14:paraId="75DF58B0" w14:textId="77777777" w:rsidTr="006A60DA">
        <w:trPr>
          <w:trHeight w:val="283"/>
          <w:jc w:val="center"/>
        </w:trPr>
        <w:tc>
          <w:tcPr>
            <w:tcW w:w="2245" w:type="dxa"/>
            <w:tcBorders>
              <w:top w:val="nil"/>
              <w:left w:val="double" w:sz="6" w:space="0" w:color="auto"/>
              <w:bottom w:val="double" w:sz="6" w:space="0" w:color="auto"/>
              <w:right w:val="single" w:sz="8" w:space="0" w:color="auto"/>
            </w:tcBorders>
            <w:shd w:val="clear" w:color="auto" w:fill="auto"/>
            <w:vAlign w:val="center"/>
            <w:hideMark/>
          </w:tcPr>
          <w:p w14:paraId="06963656" w14:textId="77777777" w:rsidR="006A60DA" w:rsidRPr="004F5430" w:rsidRDefault="006A60DA" w:rsidP="00067E4A">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Turistas fronterizos</w:t>
            </w:r>
          </w:p>
        </w:tc>
        <w:tc>
          <w:tcPr>
            <w:tcW w:w="1276" w:type="dxa"/>
            <w:tcBorders>
              <w:top w:val="nil"/>
              <w:left w:val="nil"/>
              <w:bottom w:val="double" w:sz="6" w:space="0" w:color="auto"/>
              <w:right w:val="single" w:sz="8" w:space="0" w:color="auto"/>
            </w:tcBorders>
            <w:shd w:val="clear" w:color="auto" w:fill="auto"/>
            <w:vAlign w:val="center"/>
          </w:tcPr>
          <w:p w14:paraId="4BAF32D8" w14:textId="77777777" w:rsidR="006A60DA" w:rsidRPr="004F5430" w:rsidRDefault="006A60DA" w:rsidP="002A4EAD">
            <w:pPr>
              <w:ind w:right="170"/>
              <w:jc w:val="right"/>
              <w:rPr>
                <w:color w:val="000000"/>
                <w:sz w:val="16"/>
                <w:szCs w:val="16"/>
                <w:lang w:val="es-MX" w:eastAsia="es-MX"/>
              </w:rPr>
            </w:pPr>
            <w:r>
              <w:rPr>
                <w:color w:val="000000"/>
                <w:sz w:val="16"/>
                <w:szCs w:val="16"/>
              </w:rPr>
              <w:t>624,776</w:t>
            </w:r>
          </w:p>
        </w:tc>
        <w:tc>
          <w:tcPr>
            <w:tcW w:w="1276" w:type="dxa"/>
            <w:tcBorders>
              <w:top w:val="nil"/>
              <w:left w:val="nil"/>
              <w:bottom w:val="double" w:sz="6" w:space="0" w:color="auto"/>
              <w:right w:val="single" w:sz="8" w:space="0" w:color="auto"/>
            </w:tcBorders>
            <w:shd w:val="clear" w:color="auto" w:fill="auto"/>
            <w:noWrap/>
            <w:vAlign w:val="center"/>
          </w:tcPr>
          <w:p w14:paraId="1B3E6BC0" w14:textId="77777777" w:rsidR="006A60DA" w:rsidRPr="004F5430" w:rsidRDefault="006A60DA" w:rsidP="002A4EAD">
            <w:pPr>
              <w:ind w:right="170"/>
              <w:jc w:val="right"/>
              <w:rPr>
                <w:color w:val="000000"/>
                <w:sz w:val="16"/>
                <w:szCs w:val="16"/>
                <w:lang w:val="es-MX" w:eastAsia="es-MX"/>
              </w:rPr>
            </w:pPr>
            <w:r>
              <w:rPr>
                <w:color w:val="000000"/>
                <w:sz w:val="16"/>
                <w:szCs w:val="16"/>
              </w:rPr>
              <w:t>170,363</w:t>
            </w:r>
          </w:p>
        </w:tc>
        <w:tc>
          <w:tcPr>
            <w:tcW w:w="1160" w:type="dxa"/>
            <w:tcBorders>
              <w:top w:val="nil"/>
              <w:left w:val="nil"/>
              <w:bottom w:val="double" w:sz="6" w:space="0" w:color="auto"/>
              <w:right w:val="single" w:sz="8" w:space="0" w:color="auto"/>
            </w:tcBorders>
            <w:shd w:val="clear" w:color="auto" w:fill="auto"/>
            <w:noWrap/>
            <w:vAlign w:val="center"/>
          </w:tcPr>
          <w:p w14:paraId="44B87213" w14:textId="77777777" w:rsidR="006A60DA" w:rsidRPr="004F5430" w:rsidRDefault="006A60DA" w:rsidP="002A4EAD">
            <w:pPr>
              <w:ind w:right="170"/>
              <w:jc w:val="right"/>
              <w:rPr>
                <w:color w:val="000000"/>
                <w:sz w:val="16"/>
                <w:szCs w:val="16"/>
                <w:lang w:val="es-MX" w:eastAsia="es-MX"/>
              </w:rPr>
            </w:pPr>
            <w:r>
              <w:rPr>
                <w:color w:val="000000"/>
                <w:sz w:val="16"/>
                <w:szCs w:val="16"/>
              </w:rPr>
              <w:t>226,323</w:t>
            </w:r>
          </w:p>
        </w:tc>
        <w:tc>
          <w:tcPr>
            <w:tcW w:w="1456" w:type="dxa"/>
            <w:tcBorders>
              <w:top w:val="nil"/>
              <w:left w:val="nil"/>
              <w:bottom w:val="double" w:sz="6" w:space="0" w:color="auto"/>
              <w:right w:val="double" w:sz="6" w:space="0" w:color="auto"/>
            </w:tcBorders>
            <w:shd w:val="clear" w:color="auto" w:fill="auto"/>
            <w:noWrap/>
            <w:vAlign w:val="center"/>
          </w:tcPr>
          <w:p w14:paraId="72FD2E1F" w14:textId="77777777" w:rsidR="006A60DA" w:rsidRPr="004F5430" w:rsidRDefault="006A60DA" w:rsidP="002A4EAD">
            <w:pPr>
              <w:ind w:right="284"/>
              <w:jc w:val="right"/>
              <w:rPr>
                <w:color w:val="000000"/>
                <w:sz w:val="16"/>
                <w:szCs w:val="16"/>
                <w:lang w:val="es-MX" w:eastAsia="es-MX"/>
              </w:rPr>
            </w:pPr>
            <w:r>
              <w:rPr>
                <w:color w:val="000000"/>
                <w:sz w:val="16"/>
                <w:szCs w:val="16"/>
              </w:rPr>
              <w:t>32.8</w:t>
            </w:r>
          </w:p>
        </w:tc>
      </w:tr>
    </w:tbl>
    <w:p w14:paraId="145A5AD7" w14:textId="77777777" w:rsidR="006A60DA" w:rsidRPr="007832A4" w:rsidRDefault="006A60DA" w:rsidP="006A60DA">
      <w:pPr>
        <w:ind w:left="709" w:firstLine="284"/>
        <w:jc w:val="left"/>
        <w:rPr>
          <w:sz w:val="14"/>
          <w:szCs w:val="14"/>
        </w:rPr>
      </w:pPr>
      <w:r>
        <w:rPr>
          <w:b/>
          <w:sz w:val="20"/>
          <w:szCs w:val="18"/>
          <w:vertAlign w:val="superscript"/>
        </w:rPr>
        <w:fldChar w:fldCharType="end"/>
      </w:r>
      <w:r w:rsidRPr="007832A4">
        <w:rPr>
          <w:sz w:val="14"/>
          <w:szCs w:val="14"/>
          <w:vertAlign w:val="superscript"/>
        </w:rPr>
        <w:t xml:space="preserve">1 </w:t>
      </w:r>
      <w:proofErr w:type="gramStart"/>
      <w:r w:rsidRPr="007832A4">
        <w:rPr>
          <w:sz w:val="14"/>
          <w:szCs w:val="14"/>
        </w:rPr>
        <w:t>Salidas</w:t>
      </w:r>
      <w:proofErr w:type="gramEnd"/>
      <w:r w:rsidRPr="007832A4">
        <w:rPr>
          <w:sz w:val="14"/>
          <w:szCs w:val="14"/>
        </w:rPr>
        <w:t>.</w:t>
      </w:r>
    </w:p>
    <w:p w14:paraId="695BAA2B" w14:textId="77777777" w:rsidR="006A60DA" w:rsidRPr="007832A4" w:rsidRDefault="006A60DA" w:rsidP="006A60DA">
      <w:pPr>
        <w:ind w:left="709" w:firstLine="284"/>
        <w:jc w:val="left"/>
        <w:rPr>
          <w:b/>
          <w:sz w:val="14"/>
          <w:szCs w:val="14"/>
          <w:vertAlign w:val="superscript"/>
        </w:rPr>
      </w:pPr>
      <w:r w:rsidRPr="007832A4">
        <w:rPr>
          <w:bCs/>
          <w:sz w:val="14"/>
          <w:szCs w:val="14"/>
          <w:vertAlign w:val="superscript"/>
        </w:rPr>
        <w:t xml:space="preserve">2 </w:t>
      </w:r>
      <w:proofErr w:type="gramStart"/>
      <w:r w:rsidRPr="007832A4">
        <w:rPr>
          <w:sz w:val="14"/>
          <w:szCs w:val="14"/>
        </w:rPr>
        <w:t>Variación</w:t>
      </w:r>
      <w:proofErr w:type="gramEnd"/>
      <w:r w:rsidRPr="007832A4">
        <w:rPr>
          <w:sz w:val="14"/>
          <w:szCs w:val="14"/>
        </w:rPr>
        <w:t xml:space="preserve"> correspondiente a mayo 2020 y 2021.</w:t>
      </w:r>
    </w:p>
    <w:p w14:paraId="70090B16" w14:textId="7C9C1912" w:rsidR="00165FD0" w:rsidRDefault="006A60DA" w:rsidP="006A60DA">
      <w:pPr>
        <w:ind w:left="993"/>
        <w:jc w:val="left"/>
        <w:rPr>
          <w:snapToGrid w:val="0"/>
          <w:sz w:val="20"/>
          <w:szCs w:val="22"/>
        </w:rPr>
      </w:pPr>
      <w:r w:rsidRPr="007832A4">
        <w:rPr>
          <w:sz w:val="14"/>
          <w:szCs w:val="14"/>
        </w:rPr>
        <w:t>Fuente: INEGI. Encuestas de Viajeros Internacionales</w:t>
      </w:r>
      <w:r w:rsidRPr="005C57B3">
        <w:rPr>
          <w:sz w:val="16"/>
          <w:szCs w:val="20"/>
        </w:rPr>
        <w:t>.</w:t>
      </w:r>
    </w:p>
    <w:p w14:paraId="274A4DC7" w14:textId="77777777" w:rsidR="00866962" w:rsidRPr="005C57B3" w:rsidRDefault="00165FD0" w:rsidP="00866962">
      <w:pPr>
        <w:ind w:left="709"/>
        <w:jc w:val="center"/>
        <w:rPr>
          <w:b/>
          <w:smallCaps/>
          <w:sz w:val="20"/>
          <w:szCs w:val="22"/>
        </w:rPr>
      </w:pPr>
      <w:r>
        <w:rPr>
          <w:b/>
          <w:smallCaps/>
          <w:sz w:val="20"/>
          <w:szCs w:val="22"/>
        </w:rPr>
        <w:br w:type="page"/>
      </w:r>
      <w:r w:rsidR="00866962" w:rsidRPr="005C57B3">
        <w:rPr>
          <w:b/>
          <w:smallCaps/>
          <w:sz w:val="20"/>
          <w:szCs w:val="22"/>
        </w:rPr>
        <w:lastRenderedPageBreak/>
        <w:t>CUADRO RESUMEN DE LOS VISITANTES INTERNACIONALES</w:t>
      </w:r>
    </w:p>
    <w:p w14:paraId="68969C97" w14:textId="77777777" w:rsidR="00866962" w:rsidRDefault="00866962" w:rsidP="00866962">
      <w:pPr>
        <w:jc w:val="center"/>
        <w:rPr>
          <w:b/>
          <w:smallCaps/>
          <w:sz w:val="20"/>
          <w:szCs w:val="18"/>
        </w:rPr>
      </w:pPr>
      <w:r w:rsidRPr="003D01A7">
        <w:rPr>
          <w:b/>
          <w:smallCaps/>
          <w:sz w:val="20"/>
          <w:szCs w:val="18"/>
        </w:rPr>
        <w:t xml:space="preserve">DURANTE </w:t>
      </w:r>
      <w:r>
        <w:rPr>
          <w:b/>
          <w:smallCaps/>
          <w:sz w:val="20"/>
          <w:szCs w:val="18"/>
        </w:rPr>
        <w:t>MAYO</w:t>
      </w:r>
    </w:p>
    <w:p w14:paraId="6F092708" w14:textId="767C2C75" w:rsidR="00866962" w:rsidRPr="002E0319" w:rsidRDefault="00866962" w:rsidP="00866962">
      <w:pPr>
        <w:jc w:val="center"/>
        <w:rPr>
          <w:b/>
          <w:smallCaps/>
          <w:sz w:val="20"/>
          <w:szCs w:val="18"/>
        </w:rPr>
      </w:pPr>
      <w:r>
        <w:rPr>
          <w:b/>
          <w:smallCaps/>
          <w:sz w:val="20"/>
          <w:szCs w:val="18"/>
        </w:rPr>
        <w:t>COMPARATIVO INGRESOS</w:t>
      </w:r>
      <w:r>
        <w:rPr>
          <w:rFonts w:cs="Times New Roman"/>
          <w:color w:val="000080"/>
          <w:szCs w:val="20"/>
          <w:vertAlign w:val="superscript"/>
          <w:lang w:val="es-MX"/>
        </w:rPr>
        <w:fldChar w:fldCharType="begin"/>
      </w:r>
      <w:r>
        <w:rPr>
          <w:vertAlign w:val="superscript"/>
        </w:rPr>
        <w:instrText xml:space="preserve"> LINK Excel.Sheet.12 Libro1 Hoja3!F1C1:F31C6 \a \f 4 \h  \* MERGEFORMAT </w:instrText>
      </w:r>
      <w:r>
        <w:rPr>
          <w:rFonts w:cs="Times New Roman"/>
          <w:color w:val="000080"/>
          <w:szCs w:val="20"/>
          <w:vertAlign w:val="superscript"/>
          <w:lang w:val="es-MX"/>
        </w:rPr>
        <w:fldChar w:fldCharType="separate"/>
      </w:r>
    </w:p>
    <w:tbl>
      <w:tblPr>
        <w:tblW w:w="9333" w:type="dxa"/>
        <w:tblCellMar>
          <w:left w:w="70" w:type="dxa"/>
          <w:right w:w="70" w:type="dxa"/>
        </w:tblCellMar>
        <w:tblLook w:val="04A0" w:firstRow="1" w:lastRow="0" w:firstColumn="1" w:lastColumn="0" w:noHBand="0" w:noVBand="1"/>
      </w:tblPr>
      <w:tblGrid>
        <w:gridCol w:w="2954"/>
        <w:gridCol w:w="1519"/>
        <w:gridCol w:w="1600"/>
        <w:gridCol w:w="1559"/>
        <w:gridCol w:w="1701"/>
      </w:tblGrid>
      <w:tr w:rsidR="00866962" w:rsidRPr="002E0319" w14:paraId="61F34BE8" w14:textId="77777777" w:rsidTr="00067E4A">
        <w:trPr>
          <w:trHeight w:val="226"/>
        </w:trPr>
        <w:tc>
          <w:tcPr>
            <w:tcW w:w="2954" w:type="dxa"/>
            <w:vMerge w:val="restart"/>
            <w:tcBorders>
              <w:top w:val="double" w:sz="6" w:space="0" w:color="auto"/>
              <w:left w:val="double" w:sz="6" w:space="0" w:color="auto"/>
              <w:bottom w:val="single" w:sz="8" w:space="0" w:color="000000"/>
              <w:right w:val="single" w:sz="8" w:space="0" w:color="auto"/>
            </w:tcBorders>
            <w:shd w:val="clear" w:color="000000" w:fill="8DB3E2"/>
            <w:vAlign w:val="center"/>
            <w:hideMark/>
          </w:tcPr>
          <w:p w14:paraId="4D2B4E39" w14:textId="77777777" w:rsidR="00866962" w:rsidRPr="000F5E20" w:rsidRDefault="00866962" w:rsidP="00067E4A">
            <w:pPr>
              <w:jc w:val="center"/>
              <w:rPr>
                <w:b/>
                <w:bCs/>
                <w:color w:val="000000"/>
                <w:sz w:val="18"/>
                <w:szCs w:val="18"/>
                <w:lang w:val="es-MX" w:eastAsia="es-MX"/>
              </w:rPr>
            </w:pPr>
            <w:r w:rsidRPr="000F5E20">
              <w:rPr>
                <w:b/>
                <w:bCs/>
                <w:color w:val="000000" w:themeColor="text1"/>
                <w:sz w:val="18"/>
                <w:szCs w:val="18"/>
                <w:lang w:eastAsia="es-MX"/>
              </w:rPr>
              <w:t>Concepto</w:t>
            </w:r>
          </w:p>
        </w:tc>
        <w:tc>
          <w:tcPr>
            <w:tcW w:w="6379" w:type="dxa"/>
            <w:gridSpan w:val="4"/>
            <w:tcBorders>
              <w:top w:val="double" w:sz="6" w:space="0" w:color="auto"/>
              <w:left w:val="single" w:sz="8" w:space="0" w:color="auto"/>
              <w:bottom w:val="single" w:sz="8" w:space="0" w:color="auto"/>
              <w:right w:val="double" w:sz="6" w:space="0" w:color="000000"/>
            </w:tcBorders>
            <w:shd w:val="clear" w:color="000000" w:fill="8DB3E2"/>
            <w:vAlign w:val="center"/>
            <w:hideMark/>
          </w:tcPr>
          <w:p w14:paraId="1164C557" w14:textId="77777777" w:rsidR="00866962" w:rsidRPr="000F5E20" w:rsidRDefault="00866962" w:rsidP="00067E4A">
            <w:pPr>
              <w:jc w:val="center"/>
              <w:rPr>
                <w:b/>
                <w:bCs/>
                <w:color w:val="000000"/>
                <w:sz w:val="18"/>
                <w:szCs w:val="18"/>
                <w:lang w:val="es-MX" w:eastAsia="es-MX"/>
              </w:rPr>
            </w:pPr>
            <w:r w:rsidRPr="000F5E20">
              <w:rPr>
                <w:b/>
                <w:bCs/>
                <w:color w:val="000000" w:themeColor="text1"/>
                <w:sz w:val="18"/>
                <w:szCs w:val="18"/>
                <w:lang w:eastAsia="es-MX"/>
              </w:rPr>
              <w:t>Ingresos</w:t>
            </w:r>
          </w:p>
        </w:tc>
      </w:tr>
      <w:tr w:rsidR="00866962" w:rsidRPr="002E0319" w14:paraId="4795F3D1" w14:textId="77777777" w:rsidTr="00067E4A">
        <w:trPr>
          <w:trHeight w:val="226"/>
        </w:trPr>
        <w:tc>
          <w:tcPr>
            <w:tcW w:w="2954" w:type="dxa"/>
            <w:vMerge/>
            <w:tcBorders>
              <w:top w:val="double" w:sz="6" w:space="0" w:color="auto"/>
              <w:left w:val="double" w:sz="6" w:space="0" w:color="auto"/>
              <w:bottom w:val="single" w:sz="8" w:space="0" w:color="000000"/>
              <w:right w:val="single" w:sz="8" w:space="0" w:color="auto"/>
            </w:tcBorders>
            <w:vAlign w:val="center"/>
            <w:hideMark/>
          </w:tcPr>
          <w:p w14:paraId="4DB3F10D" w14:textId="77777777" w:rsidR="00866962" w:rsidRPr="000F5E20" w:rsidRDefault="00866962" w:rsidP="00067E4A">
            <w:pPr>
              <w:jc w:val="left"/>
              <w:rPr>
                <w:b/>
                <w:bCs/>
                <w:color w:val="000000"/>
                <w:sz w:val="18"/>
                <w:szCs w:val="18"/>
                <w:lang w:val="es-MX" w:eastAsia="es-MX"/>
              </w:rPr>
            </w:pPr>
          </w:p>
        </w:tc>
        <w:tc>
          <w:tcPr>
            <w:tcW w:w="1519" w:type="dxa"/>
            <w:tcBorders>
              <w:top w:val="nil"/>
              <w:left w:val="nil"/>
              <w:bottom w:val="single" w:sz="8" w:space="0" w:color="auto"/>
              <w:right w:val="single" w:sz="8" w:space="0" w:color="auto"/>
            </w:tcBorders>
            <w:shd w:val="clear" w:color="000000" w:fill="8DB3E2"/>
            <w:vAlign w:val="center"/>
            <w:hideMark/>
          </w:tcPr>
          <w:p w14:paraId="0B335D89" w14:textId="77777777" w:rsidR="00866962" w:rsidRPr="000F5E20" w:rsidRDefault="00866962" w:rsidP="00067E4A">
            <w:pPr>
              <w:jc w:val="center"/>
              <w:rPr>
                <w:b/>
                <w:bCs/>
                <w:color w:val="000000"/>
                <w:sz w:val="18"/>
                <w:szCs w:val="18"/>
                <w:lang w:val="es-MX" w:eastAsia="es-MX"/>
              </w:rPr>
            </w:pPr>
            <w:r w:rsidRPr="000F5E20">
              <w:rPr>
                <w:b/>
                <w:bCs/>
                <w:color w:val="000000" w:themeColor="text1"/>
                <w:sz w:val="18"/>
                <w:szCs w:val="18"/>
                <w:lang w:eastAsia="es-MX"/>
              </w:rPr>
              <w:t>2019</w:t>
            </w:r>
          </w:p>
        </w:tc>
        <w:tc>
          <w:tcPr>
            <w:tcW w:w="1600" w:type="dxa"/>
            <w:tcBorders>
              <w:top w:val="nil"/>
              <w:left w:val="nil"/>
              <w:bottom w:val="single" w:sz="8" w:space="0" w:color="auto"/>
              <w:right w:val="single" w:sz="8" w:space="0" w:color="auto"/>
            </w:tcBorders>
            <w:shd w:val="clear" w:color="000000" w:fill="8DB3E2"/>
            <w:vAlign w:val="center"/>
            <w:hideMark/>
          </w:tcPr>
          <w:p w14:paraId="4C981421" w14:textId="77777777" w:rsidR="00866962" w:rsidRPr="000F5E20" w:rsidRDefault="00866962" w:rsidP="00067E4A">
            <w:pPr>
              <w:jc w:val="center"/>
              <w:rPr>
                <w:b/>
                <w:bCs/>
                <w:color w:val="000000"/>
                <w:sz w:val="18"/>
                <w:szCs w:val="18"/>
                <w:lang w:val="es-MX" w:eastAsia="es-MX"/>
              </w:rPr>
            </w:pPr>
            <w:r w:rsidRPr="000F5E20">
              <w:rPr>
                <w:b/>
                <w:bCs/>
                <w:color w:val="000000" w:themeColor="text1"/>
                <w:sz w:val="18"/>
                <w:szCs w:val="18"/>
                <w:lang w:eastAsia="es-MX"/>
              </w:rPr>
              <w:t>2020</w:t>
            </w:r>
          </w:p>
        </w:tc>
        <w:tc>
          <w:tcPr>
            <w:tcW w:w="1559" w:type="dxa"/>
            <w:tcBorders>
              <w:top w:val="nil"/>
              <w:left w:val="nil"/>
              <w:bottom w:val="single" w:sz="8" w:space="0" w:color="auto"/>
              <w:right w:val="single" w:sz="8" w:space="0" w:color="auto"/>
            </w:tcBorders>
            <w:shd w:val="clear" w:color="000000" w:fill="8DB3E2"/>
            <w:vAlign w:val="center"/>
            <w:hideMark/>
          </w:tcPr>
          <w:p w14:paraId="01491B25" w14:textId="77777777" w:rsidR="00866962" w:rsidRPr="000F5E20" w:rsidRDefault="00866962" w:rsidP="00067E4A">
            <w:pPr>
              <w:jc w:val="center"/>
              <w:rPr>
                <w:b/>
                <w:bCs/>
                <w:color w:val="000000"/>
                <w:sz w:val="18"/>
                <w:szCs w:val="18"/>
                <w:lang w:val="es-MX" w:eastAsia="es-MX"/>
              </w:rPr>
            </w:pPr>
            <w:r w:rsidRPr="000F5E20">
              <w:rPr>
                <w:b/>
                <w:bCs/>
                <w:color w:val="000000" w:themeColor="text1"/>
                <w:sz w:val="18"/>
                <w:szCs w:val="18"/>
                <w:lang w:eastAsia="es-MX"/>
              </w:rPr>
              <w:t>2021</w:t>
            </w:r>
          </w:p>
        </w:tc>
        <w:tc>
          <w:tcPr>
            <w:tcW w:w="1701" w:type="dxa"/>
            <w:tcBorders>
              <w:top w:val="nil"/>
              <w:left w:val="single" w:sz="8" w:space="0" w:color="auto"/>
              <w:bottom w:val="single" w:sz="8" w:space="0" w:color="auto"/>
              <w:right w:val="double" w:sz="6" w:space="0" w:color="auto"/>
            </w:tcBorders>
            <w:shd w:val="clear" w:color="000000" w:fill="8DB3E2"/>
            <w:vAlign w:val="center"/>
            <w:hideMark/>
          </w:tcPr>
          <w:p w14:paraId="6CA31628" w14:textId="77777777" w:rsidR="00866962" w:rsidRPr="00582E00" w:rsidRDefault="00866962" w:rsidP="00067E4A">
            <w:pPr>
              <w:jc w:val="center"/>
              <w:rPr>
                <w:b/>
                <w:bCs/>
                <w:color w:val="000000"/>
                <w:sz w:val="18"/>
                <w:szCs w:val="18"/>
                <w:lang w:val="es-MX" w:eastAsia="es-MX"/>
              </w:rPr>
            </w:pPr>
            <w:r w:rsidRPr="00582E00">
              <w:rPr>
                <w:b/>
                <w:bCs/>
                <w:color w:val="000000" w:themeColor="text1"/>
                <w:sz w:val="18"/>
                <w:szCs w:val="18"/>
                <w:lang w:eastAsia="es-MX"/>
              </w:rPr>
              <w:t>Variación % Anual</w:t>
            </w:r>
            <w:r>
              <w:rPr>
                <w:rFonts w:cstheme="minorHAnsi"/>
                <w:bCs/>
                <w:color w:val="000000"/>
                <w:sz w:val="16"/>
                <w:szCs w:val="16"/>
                <w:vertAlign w:val="superscript"/>
                <w:lang w:eastAsia="es-MX"/>
              </w:rPr>
              <w:t>4</w:t>
            </w:r>
            <w:r w:rsidRPr="00582E00">
              <w:rPr>
                <w:b/>
                <w:bCs/>
                <w:color w:val="000000" w:themeColor="text1"/>
                <w:sz w:val="18"/>
                <w:szCs w:val="18"/>
                <w:lang w:eastAsia="es-MX"/>
              </w:rPr>
              <w:t xml:space="preserve"> </w:t>
            </w:r>
          </w:p>
        </w:tc>
      </w:tr>
      <w:tr w:rsidR="00866962" w:rsidRPr="002E0319" w14:paraId="7B5C63D0"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8DB3E2"/>
            <w:vAlign w:val="center"/>
            <w:hideMark/>
          </w:tcPr>
          <w:p w14:paraId="5EB784E5" w14:textId="77777777" w:rsidR="00866962" w:rsidRPr="002E0319" w:rsidRDefault="00866962" w:rsidP="00067E4A">
            <w:pPr>
              <w:rPr>
                <w:b/>
                <w:bCs/>
                <w:color w:val="000000"/>
                <w:sz w:val="16"/>
                <w:szCs w:val="16"/>
                <w:lang w:val="es-MX" w:eastAsia="es-MX"/>
              </w:rPr>
            </w:pPr>
            <w:r w:rsidRPr="002E0319">
              <w:rPr>
                <w:b/>
                <w:bCs/>
                <w:color w:val="000000"/>
                <w:sz w:val="16"/>
                <w:szCs w:val="16"/>
                <w:lang w:eastAsia="es-MX"/>
              </w:rPr>
              <w:t>Número de visitantes</w:t>
            </w:r>
            <w:r w:rsidRPr="007729C7">
              <w:rPr>
                <w:b/>
                <w:bCs/>
                <w:color w:val="000000"/>
                <w:sz w:val="16"/>
                <w:szCs w:val="16"/>
                <w:vertAlign w:val="superscript"/>
                <w:lang w:eastAsia="es-MX"/>
              </w:rPr>
              <w:t>1</w:t>
            </w:r>
          </w:p>
        </w:tc>
        <w:tc>
          <w:tcPr>
            <w:tcW w:w="1519" w:type="dxa"/>
            <w:tcBorders>
              <w:top w:val="nil"/>
              <w:left w:val="nil"/>
              <w:bottom w:val="single" w:sz="8" w:space="0" w:color="auto"/>
              <w:right w:val="single" w:sz="8" w:space="0" w:color="auto"/>
            </w:tcBorders>
            <w:shd w:val="clear" w:color="000000" w:fill="8DB3E2"/>
            <w:vAlign w:val="center"/>
          </w:tcPr>
          <w:p w14:paraId="41723B94" w14:textId="77777777" w:rsidR="00866962" w:rsidRPr="00C524A8" w:rsidRDefault="00866962" w:rsidP="00956B3B">
            <w:pPr>
              <w:ind w:right="170"/>
              <w:jc w:val="right"/>
              <w:rPr>
                <w:b/>
                <w:bCs/>
                <w:color w:val="000000"/>
                <w:sz w:val="16"/>
                <w:szCs w:val="16"/>
                <w:lang w:val="es-MX" w:eastAsia="es-MX"/>
              </w:rPr>
            </w:pPr>
            <w:r w:rsidRPr="00C524A8">
              <w:rPr>
                <w:b/>
                <w:bCs/>
                <w:color w:val="000000"/>
                <w:sz w:val="16"/>
                <w:szCs w:val="16"/>
              </w:rPr>
              <w:t>7,767,355</w:t>
            </w:r>
          </w:p>
        </w:tc>
        <w:tc>
          <w:tcPr>
            <w:tcW w:w="1600" w:type="dxa"/>
            <w:tcBorders>
              <w:top w:val="nil"/>
              <w:left w:val="nil"/>
              <w:bottom w:val="single" w:sz="8" w:space="0" w:color="auto"/>
              <w:right w:val="single" w:sz="8" w:space="0" w:color="auto"/>
            </w:tcBorders>
            <w:shd w:val="clear" w:color="000000" w:fill="8DB3E2"/>
            <w:vAlign w:val="center"/>
          </w:tcPr>
          <w:p w14:paraId="5664764E" w14:textId="77777777" w:rsidR="00866962" w:rsidRPr="00C524A8" w:rsidRDefault="00866962" w:rsidP="00956B3B">
            <w:pPr>
              <w:ind w:right="170"/>
              <w:jc w:val="right"/>
              <w:rPr>
                <w:b/>
                <w:bCs/>
                <w:color w:val="000000"/>
                <w:sz w:val="16"/>
                <w:szCs w:val="16"/>
                <w:lang w:val="es-MX" w:eastAsia="es-MX"/>
              </w:rPr>
            </w:pPr>
            <w:r w:rsidRPr="00C524A8">
              <w:rPr>
                <w:b/>
                <w:bCs/>
                <w:color w:val="000000"/>
                <w:sz w:val="16"/>
                <w:szCs w:val="16"/>
              </w:rPr>
              <w:t>2,385,380</w:t>
            </w:r>
          </w:p>
        </w:tc>
        <w:tc>
          <w:tcPr>
            <w:tcW w:w="1559" w:type="dxa"/>
            <w:tcBorders>
              <w:top w:val="nil"/>
              <w:left w:val="nil"/>
              <w:bottom w:val="single" w:sz="8" w:space="0" w:color="auto"/>
              <w:right w:val="single" w:sz="8" w:space="0" w:color="auto"/>
            </w:tcBorders>
            <w:shd w:val="clear" w:color="000000" w:fill="8DB3E2"/>
            <w:vAlign w:val="center"/>
          </w:tcPr>
          <w:p w14:paraId="671B6A7F" w14:textId="77777777" w:rsidR="00866962" w:rsidRPr="00C524A8" w:rsidRDefault="00866962" w:rsidP="00956B3B">
            <w:pPr>
              <w:ind w:right="170"/>
              <w:jc w:val="right"/>
              <w:rPr>
                <w:b/>
                <w:bCs/>
                <w:color w:val="000000"/>
                <w:sz w:val="16"/>
                <w:szCs w:val="16"/>
                <w:lang w:val="es-MX" w:eastAsia="es-MX"/>
              </w:rPr>
            </w:pPr>
            <w:r w:rsidRPr="00C524A8">
              <w:rPr>
                <w:b/>
                <w:bCs/>
                <w:color w:val="000000"/>
                <w:sz w:val="16"/>
                <w:szCs w:val="16"/>
              </w:rPr>
              <w:t>4,592,917</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21D17403" w14:textId="77777777" w:rsidR="00866962" w:rsidRPr="00C524A8" w:rsidRDefault="00866962" w:rsidP="00956B3B">
            <w:pPr>
              <w:ind w:right="454"/>
              <w:jc w:val="right"/>
              <w:rPr>
                <w:b/>
                <w:bCs/>
                <w:color w:val="000000"/>
                <w:sz w:val="16"/>
                <w:szCs w:val="16"/>
                <w:lang w:val="es-MX" w:eastAsia="es-MX"/>
              </w:rPr>
            </w:pPr>
            <w:r w:rsidRPr="00C524A8">
              <w:rPr>
                <w:b/>
                <w:bCs/>
                <w:color w:val="000000"/>
                <w:sz w:val="16"/>
                <w:szCs w:val="16"/>
              </w:rPr>
              <w:t>92.5</w:t>
            </w:r>
          </w:p>
        </w:tc>
      </w:tr>
      <w:tr w:rsidR="00866962" w:rsidRPr="002E0319" w14:paraId="67429F7A"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226E22C4" w14:textId="77777777" w:rsidR="00866962" w:rsidRPr="002E0319" w:rsidRDefault="00866962" w:rsidP="00067E4A">
            <w:pPr>
              <w:rPr>
                <w:color w:val="000000"/>
                <w:sz w:val="16"/>
                <w:szCs w:val="16"/>
                <w:lang w:val="es-MX" w:eastAsia="es-MX"/>
              </w:rPr>
            </w:pPr>
            <w:r w:rsidRPr="002E0319">
              <w:rPr>
                <w:bCs/>
                <w:color w:val="000000"/>
                <w:sz w:val="16"/>
                <w:szCs w:val="16"/>
                <w:lang w:eastAsia="es-MX"/>
              </w:rPr>
              <w:t>Turistas Internacionales</w:t>
            </w:r>
          </w:p>
        </w:tc>
        <w:tc>
          <w:tcPr>
            <w:tcW w:w="1519" w:type="dxa"/>
            <w:tcBorders>
              <w:top w:val="nil"/>
              <w:left w:val="nil"/>
              <w:bottom w:val="single" w:sz="8" w:space="0" w:color="auto"/>
              <w:right w:val="single" w:sz="8" w:space="0" w:color="auto"/>
            </w:tcBorders>
            <w:shd w:val="clear" w:color="000000" w:fill="C6D9F1"/>
            <w:vAlign w:val="center"/>
          </w:tcPr>
          <w:p w14:paraId="76388AF2" w14:textId="77777777" w:rsidR="00866962" w:rsidRPr="002E0319" w:rsidRDefault="00866962" w:rsidP="00956B3B">
            <w:pPr>
              <w:ind w:right="170"/>
              <w:jc w:val="right"/>
              <w:rPr>
                <w:color w:val="000000"/>
                <w:sz w:val="16"/>
                <w:szCs w:val="16"/>
                <w:lang w:val="es-MX" w:eastAsia="es-MX"/>
              </w:rPr>
            </w:pPr>
            <w:r>
              <w:rPr>
                <w:color w:val="000000"/>
                <w:sz w:val="16"/>
                <w:szCs w:val="16"/>
              </w:rPr>
              <w:t>3,463,849</w:t>
            </w:r>
          </w:p>
        </w:tc>
        <w:tc>
          <w:tcPr>
            <w:tcW w:w="1600" w:type="dxa"/>
            <w:tcBorders>
              <w:top w:val="nil"/>
              <w:left w:val="nil"/>
              <w:bottom w:val="single" w:sz="8" w:space="0" w:color="auto"/>
              <w:right w:val="single" w:sz="8" w:space="0" w:color="auto"/>
            </w:tcBorders>
            <w:shd w:val="clear" w:color="000000" w:fill="C6D9F1"/>
            <w:vAlign w:val="center"/>
          </w:tcPr>
          <w:p w14:paraId="72376CA2" w14:textId="77777777" w:rsidR="00866962" w:rsidRPr="002E0319" w:rsidRDefault="00866962" w:rsidP="00956B3B">
            <w:pPr>
              <w:ind w:right="170"/>
              <w:jc w:val="right"/>
              <w:rPr>
                <w:color w:val="000000"/>
                <w:sz w:val="16"/>
                <w:szCs w:val="16"/>
                <w:lang w:val="es-MX" w:eastAsia="es-MX"/>
              </w:rPr>
            </w:pPr>
            <w:r>
              <w:rPr>
                <w:color w:val="000000"/>
                <w:sz w:val="16"/>
                <w:szCs w:val="16"/>
              </w:rPr>
              <w:t>890,642</w:t>
            </w:r>
          </w:p>
        </w:tc>
        <w:tc>
          <w:tcPr>
            <w:tcW w:w="1559" w:type="dxa"/>
            <w:tcBorders>
              <w:top w:val="nil"/>
              <w:left w:val="nil"/>
              <w:bottom w:val="single" w:sz="8" w:space="0" w:color="auto"/>
              <w:right w:val="single" w:sz="8" w:space="0" w:color="auto"/>
            </w:tcBorders>
            <w:shd w:val="clear" w:color="000000" w:fill="C6D9F1"/>
            <w:vAlign w:val="center"/>
          </w:tcPr>
          <w:p w14:paraId="534F7378" w14:textId="77777777" w:rsidR="00866962" w:rsidRPr="002E0319" w:rsidRDefault="00866962" w:rsidP="00956B3B">
            <w:pPr>
              <w:ind w:right="170"/>
              <w:jc w:val="right"/>
              <w:rPr>
                <w:color w:val="000000"/>
                <w:sz w:val="16"/>
                <w:szCs w:val="16"/>
                <w:lang w:val="es-MX" w:eastAsia="es-MX"/>
              </w:rPr>
            </w:pPr>
            <w:r>
              <w:rPr>
                <w:color w:val="000000"/>
                <w:sz w:val="16"/>
                <w:szCs w:val="16"/>
              </w:rPr>
              <w:t>2,658,911</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2A0D9CBC" w14:textId="77777777" w:rsidR="00866962" w:rsidRPr="002E0319" w:rsidRDefault="00866962" w:rsidP="00956B3B">
            <w:pPr>
              <w:ind w:right="454"/>
              <w:jc w:val="right"/>
              <w:rPr>
                <w:color w:val="000000"/>
                <w:sz w:val="16"/>
                <w:szCs w:val="16"/>
                <w:lang w:val="es-MX" w:eastAsia="es-MX"/>
              </w:rPr>
            </w:pPr>
            <w:r>
              <w:rPr>
                <w:color w:val="000000"/>
                <w:sz w:val="16"/>
                <w:szCs w:val="16"/>
              </w:rPr>
              <w:t>198.5</w:t>
            </w:r>
          </w:p>
        </w:tc>
      </w:tr>
      <w:tr w:rsidR="00866962" w:rsidRPr="002E0319" w14:paraId="6983F3A3" w14:textId="77777777" w:rsidTr="00067E4A">
        <w:trPr>
          <w:trHeight w:val="226"/>
        </w:trPr>
        <w:tc>
          <w:tcPr>
            <w:tcW w:w="2954" w:type="dxa"/>
            <w:tcBorders>
              <w:top w:val="nil"/>
              <w:left w:val="double" w:sz="6" w:space="0" w:color="000000"/>
              <w:bottom w:val="single" w:sz="8" w:space="0" w:color="auto"/>
              <w:right w:val="single" w:sz="8" w:space="0" w:color="auto"/>
            </w:tcBorders>
            <w:shd w:val="clear" w:color="000000" w:fill="F2F2F2"/>
            <w:vAlign w:val="center"/>
            <w:hideMark/>
          </w:tcPr>
          <w:p w14:paraId="01ECFA98"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19" w:type="dxa"/>
            <w:tcBorders>
              <w:top w:val="nil"/>
              <w:left w:val="nil"/>
              <w:bottom w:val="single" w:sz="8" w:space="0" w:color="auto"/>
              <w:right w:val="single" w:sz="8" w:space="0" w:color="auto"/>
            </w:tcBorders>
            <w:shd w:val="clear" w:color="000000" w:fill="F2F2F2"/>
            <w:vAlign w:val="center"/>
          </w:tcPr>
          <w:p w14:paraId="7B564293" w14:textId="77777777" w:rsidR="00866962" w:rsidRPr="002E0319" w:rsidRDefault="00866962" w:rsidP="00956B3B">
            <w:pPr>
              <w:ind w:right="170"/>
              <w:jc w:val="right"/>
              <w:rPr>
                <w:color w:val="000000"/>
                <w:sz w:val="16"/>
                <w:szCs w:val="16"/>
                <w:lang w:val="es-MX" w:eastAsia="es-MX"/>
              </w:rPr>
            </w:pPr>
            <w:r>
              <w:rPr>
                <w:color w:val="000000"/>
                <w:sz w:val="16"/>
                <w:szCs w:val="16"/>
              </w:rPr>
              <w:t>1,835,676</w:t>
            </w:r>
          </w:p>
        </w:tc>
        <w:tc>
          <w:tcPr>
            <w:tcW w:w="1600" w:type="dxa"/>
            <w:tcBorders>
              <w:top w:val="nil"/>
              <w:left w:val="nil"/>
              <w:bottom w:val="single" w:sz="8" w:space="0" w:color="auto"/>
              <w:right w:val="single" w:sz="8" w:space="0" w:color="auto"/>
            </w:tcBorders>
            <w:shd w:val="clear" w:color="000000" w:fill="F2F2F2"/>
            <w:vAlign w:val="center"/>
          </w:tcPr>
          <w:p w14:paraId="37450BCC" w14:textId="77777777" w:rsidR="00866962" w:rsidRPr="002E0319" w:rsidRDefault="00866962" w:rsidP="00956B3B">
            <w:pPr>
              <w:ind w:right="170"/>
              <w:jc w:val="right"/>
              <w:rPr>
                <w:color w:val="000000"/>
                <w:sz w:val="16"/>
                <w:szCs w:val="16"/>
                <w:lang w:val="es-MX" w:eastAsia="es-MX"/>
              </w:rPr>
            </w:pPr>
            <w:r>
              <w:rPr>
                <w:color w:val="000000"/>
                <w:sz w:val="16"/>
                <w:szCs w:val="16"/>
              </w:rPr>
              <w:t>145,000</w:t>
            </w:r>
          </w:p>
        </w:tc>
        <w:tc>
          <w:tcPr>
            <w:tcW w:w="1559" w:type="dxa"/>
            <w:tcBorders>
              <w:top w:val="nil"/>
              <w:left w:val="nil"/>
              <w:bottom w:val="single" w:sz="8" w:space="0" w:color="auto"/>
              <w:right w:val="single" w:sz="8" w:space="0" w:color="auto"/>
            </w:tcBorders>
            <w:shd w:val="clear" w:color="000000" w:fill="F2F2F2"/>
            <w:vAlign w:val="center"/>
          </w:tcPr>
          <w:p w14:paraId="6EE26E64" w14:textId="77777777" w:rsidR="00866962" w:rsidRPr="002E0319" w:rsidRDefault="00866962" w:rsidP="00956B3B">
            <w:pPr>
              <w:ind w:right="170"/>
              <w:jc w:val="right"/>
              <w:rPr>
                <w:color w:val="000000"/>
                <w:sz w:val="16"/>
                <w:szCs w:val="16"/>
                <w:lang w:val="es-MX" w:eastAsia="es-MX"/>
              </w:rPr>
            </w:pPr>
            <w:r>
              <w:rPr>
                <w:color w:val="000000"/>
                <w:sz w:val="16"/>
                <w:szCs w:val="16"/>
              </w:rPr>
              <w:t>1,509,900</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7FB1F7FF" w14:textId="77777777" w:rsidR="00866962" w:rsidRPr="002E0319" w:rsidRDefault="00866962" w:rsidP="00956B3B">
            <w:pPr>
              <w:ind w:right="454"/>
              <w:jc w:val="right"/>
              <w:rPr>
                <w:color w:val="000000"/>
                <w:sz w:val="16"/>
                <w:szCs w:val="16"/>
                <w:lang w:val="es-MX" w:eastAsia="es-MX"/>
              </w:rPr>
            </w:pPr>
            <w:r>
              <w:rPr>
                <w:color w:val="000000"/>
                <w:sz w:val="16"/>
                <w:szCs w:val="16"/>
              </w:rPr>
              <w:t>941.3</w:t>
            </w:r>
          </w:p>
        </w:tc>
      </w:tr>
      <w:tr w:rsidR="00866962" w:rsidRPr="002E0319" w14:paraId="793F9CDA" w14:textId="77777777" w:rsidTr="00067E4A">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062693C1" w14:textId="77777777" w:rsidR="00866962" w:rsidRPr="002E0319" w:rsidRDefault="00866962" w:rsidP="00067E4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19" w:type="dxa"/>
            <w:tcBorders>
              <w:top w:val="nil"/>
              <w:left w:val="nil"/>
              <w:bottom w:val="single" w:sz="8" w:space="0" w:color="auto"/>
              <w:right w:val="single" w:sz="8" w:space="0" w:color="auto"/>
            </w:tcBorders>
            <w:shd w:val="clear" w:color="auto" w:fill="auto"/>
            <w:vAlign w:val="center"/>
          </w:tcPr>
          <w:p w14:paraId="10FEF6EF" w14:textId="77777777" w:rsidR="00866962" w:rsidRPr="002E0319" w:rsidRDefault="00866962" w:rsidP="00956B3B">
            <w:pPr>
              <w:ind w:right="170"/>
              <w:jc w:val="right"/>
              <w:rPr>
                <w:color w:val="000000"/>
                <w:sz w:val="16"/>
                <w:szCs w:val="16"/>
                <w:lang w:val="es-MX" w:eastAsia="es-MX"/>
              </w:rPr>
            </w:pPr>
            <w:r>
              <w:rPr>
                <w:color w:val="000000"/>
                <w:sz w:val="16"/>
                <w:szCs w:val="16"/>
              </w:rPr>
              <w:t>1,535,433</w:t>
            </w:r>
          </w:p>
        </w:tc>
        <w:tc>
          <w:tcPr>
            <w:tcW w:w="1600" w:type="dxa"/>
            <w:tcBorders>
              <w:top w:val="nil"/>
              <w:left w:val="nil"/>
              <w:bottom w:val="single" w:sz="8" w:space="0" w:color="auto"/>
              <w:right w:val="single" w:sz="8" w:space="0" w:color="auto"/>
            </w:tcBorders>
            <w:shd w:val="clear" w:color="auto" w:fill="auto"/>
            <w:vAlign w:val="center"/>
          </w:tcPr>
          <w:p w14:paraId="2053DB8F" w14:textId="77777777" w:rsidR="00866962" w:rsidRPr="002E0319" w:rsidRDefault="00866962" w:rsidP="00956B3B">
            <w:pPr>
              <w:ind w:right="170"/>
              <w:jc w:val="right"/>
              <w:rPr>
                <w:color w:val="000000"/>
                <w:sz w:val="16"/>
                <w:szCs w:val="16"/>
                <w:lang w:val="es-MX" w:eastAsia="es-MX"/>
              </w:rPr>
            </w:pPr>
            <w:r>
              <w:rPr>
                <w:color w:val="000000"/>
                <w:sz w:val="16"/>
                <w:szCs w:val="16"/>
              </w:rPr>
              <w:t>36,210</w:t>
            </w:r>
          </w:p>
        </w:tc>
        <w:tc>
          <w:tcPr>
            <w:tcW w:w="1559" w:type="dxa"/>
            <w:tcBorders>
              <w:top w:val="nil"/>
              <w:left w:val="nil"/>
              <w:bottom w:val="single" w:sz="8" w:space="0" w:color="auto"/>
              <w:right w:val="single" w:sz="8" w:space="0" w:color="auto"/>
            </w:tcBorders>
            <w:shd w:val="clear" w:color="auto" w:fill="auto"/>
            <w:vAlign w:val="center"/>
          </w:tcPr>
          <w:p w14:paraId="4C1AC149" w14:textId="77777777" w:rsidR="00866962" w:rsidRPr="002E0319" w:rsidRDefault="00866962" w:rsidP="00956B3B">
            <w:pPr>
              <w:ind w:right="170"/>
              <w:jc w:val="right"/>
              <w:rPr>
                <w:color w:val="000000"/>
                <w:sz w:val="16"/>
                <w:szCs w:val="16"/>
                <w:lang w:val="es-MX" w:eastAsia="es-MX"/>
              </w:rPr>
            </w:pPr>
            <w:r>
              <w:rPr>
                <w:color w:val="000000"/>
                <w:sz w:val="16"/>
                <w:szCs w:val="16"/>
              </w:rPr>
              <w:t>1,221,290</w:t>
            </w:r>
          </w:p>
        </w:tc>
        <w:tc>
          <w:tcPr>
            <w:tcW w:w="1701" w:type="dxa"/>
            <w:tcBorders>
              <w:top w:val="nil"/>
              <w:left w:val="single" w:sz="8" w:space="0" w:color="auto"/>
              <w:bottom w:val="single" w:sz="8" w:space="0" w:color="auto"/>
              <w:right w:val="double" w:sz="6" w:space="0" w:color="auto"/>
            </w:tcBorders>
            <w:shd w:val="clear" w:color="auto" w:fill="auto"/>
            <w:vAlign w:val="center"/>
          </w:tcPr>
          <w:p w14:paraId="3975DA2C" w14:textId="77777777" w:rsidR="00866962" w:rsidRPr="002E0319" w:rsidRDefault="00866962" w:rsidP="00956B3B">
            <w:pPr>
              <w:ind w:right="454"/>
              <w:jc w:val="right"/>
              <w:rPr>
                <w:color w:val="000000"/>
                <w:sz w:val="16"/>
                <w:szCs w:val="16"/>
                <w:lang w:val="es-MX" w:eastAsia="es-MX"/>
              </w:rPr>
            </w:pPr>
            <w:r>
              <w:rPr>
                <w:color w:val="000000"/>
                <w:sz w:val="16"/>
                <w:szCs w:val="16"/>
              </w:rPr>
              <w:t>3,272.8</w:t>
            </w:r>
          </w:p>
        </w:tc>
      </w:tr>
      <w:tr w:rsidR="00866962" w:rsidRPr="002E0319" w14:paraId="48DB80DB" w14:textId="77777777" w:rsidTr="00067E4A">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1871535B" w14:textId="77777777" w:rsidR="00866962" w:rsidRPr="002E0319" w:rsidRDefault="00866962" w:rsidP="00067E4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19" w:type="dxa"/>
            <w:tcBorders>
              <w:top w:val="nil"/>
              <w:left w:val="nil"/>
              <w:bottom w:val="single" w:sz="8" w:space="0" w:color="auto"/>
              <w:right w:val="single" w:sz="8" w:space="0" w:color="auto"/>
            </w:tcBorders>
            <w:shd w:val="clear" w:color="auto" w:fill="auto"/>
            <w:vAlign w:val="center"/>
          </w:tcPr>
          <w:p w14:paraId="4E977CC9" w14:textId="77777777" w:rsidR="00866962" w:rsidRPr="002E0319" w:rsidRDefault="00866962" w:rsidP="00956B3B">
            <w:pPr>
              <w:ind w:right="170"/>
              <w:jc w:val="right"/>
              <w:rPr>
                <w:color w:val="000000"/>
                <w:sz w:val="16"/>
                <w:szCs w:val="16"/>
                <w:lang w:val="es-MX" w:eastAsia="es-MX"/>
              </w:rPr>
            </w:pPr>
            <w:r>
              <w:rPr>
                <w:color w:val="000000"/>
                <w:sz w:val="16"/>
                <w:szCs w:val="16"/>
              </w:rPr>
              <w:t>300,243</w:t>
            </w:r>
          </w:p>
        </w:tc>
        <w:tc>
          <w:tcPr>
            <w:tcW w:w="1600" w:type="dxa"/>
            <w:tcBorders>
              <w:top w:val="nil"/>
              <w:left w:val="nil"/>
              <w:bottom w:val="single" w:sz="8" w:space="0" w:color="auto"/>
              <w:right w:val="single" w:sz="8" w:space="0" w:color="auto"/>
            </w:tcBorders>
            <w:shd w:val="clear" w:color="auto" w:fill="auto"/>
            <w:vAlign w:val="center"/>
          </w:tcPr>
          <w:p w14:paraId="249B03BD" w14:textId="77777777" w:rsidR="00866962" w:rsidRPr="002E0319" w:rsidRDefault="00866962" w:rsidP="00956B3B">
            <w:pPr>
              <w:ind w:right="170"/>
              <w:jc w:val="right"/>
              <w:rPr>
                <w:color w:val="000000"/>
                <w:sz w:val="16"/>
                <w:szCs w:val="16"/>
                <w:lang w:val="es-MX" w:eastAsia="es-MX"/>
              </w:rPr>
            </w:pPr>
            <w:r>
              <w:rPr>
                <w:color w:val="000000"/>
                <w:sz w:val="16"/>
                <w:szCs w:val="16"/>
              </w:rPr>
              <w:t>108,790</w:t>
            </w:r>
          </w:p>
        </w:tc>
        <w:tc>
          <w:tcPr>
            <w:tcW w:w="1559" w:type="dxa"/>
            <w:tcBorders>
              <w:top w:val="nil"/>
              <w:left w:val="nil"/>
              <w:bottom w:val="single" w:sz="8" w:space="0" w:color="auto"/>
              <w:right w:val="single" w:sz="8" w:space="0" w:color="auto"/>
            </w:tcBorders>
            <w:shd w:val="clear" w:color="auto" w:fill="auto"/>
            <w:vAlign w:val="center"/>
          </w:tcPr>
          <w:p w14:paraId="69EB1F88" w14:textId="77777777" w:rsidR="00866962" w:rsidRPr="002E0319" w:rsidRDefault="00866962" w:rsidP="00956B3B">
            <w:pPr>
              <w:ind w:right="170"/>
              <w:jc w:val="right"/>
              <w:rPr>
                <w:color w:val="000000"/>
                <w:sz w:val="16"/>
                <w:szCs w:val="16"/>
                <w:lang w:val="es-MX" w:eastAsia="es-MX"/>
              </w:rPr>
            </w:pPr>
            <w:r>
              <w:rPr>
                <w:color w:val="000000"/>
                <w:sz w:val="16"/>
                <w:szCs w:val="16"/>
              </w:rPr>
              <w:t>288,610</w:t>
            </w:r>
          </w:p>
        </w:tc>
        <w:tc>
          <w:tcPr>
            <w:tcW w:w="1701" w:type="dxa"/>
            <w:tcBorders>
              <w:top w:val="nil"/>
              <w:left w:val="single" w:sz="8" w:space="0" w:color="auto"/>
              <w:bottom w:val="single" w:sz="8" w:space="0" w:color="auto"/>
              <w:right w:val="double" w:sz="6" w:space="0" w:color="auto"/>
            </w:tcBorders>
            <w:shd w:val="clear" w:color="auto" w:fill="auto"/>
            <w:vAlign w:val="center"/>
          </w:tcPr>
          <w:p w14:paraId="7C25953F" w14:textId="77777777" w:rsidR="00866962" w:rsidRPr="002E0319" w:rsidRDefault="00866962" w:rsidP="00956B3B">
            <w:pPr>
              <w:ind w:right="454"/>
              <w:jc w:val="right"/>
              <w:rPr>
                <w:color w:val="000000"/>
                <w:sz w:val="16"/>
                <w:szCs w:val="16"/>
                <w:lang w:val="es-MX" w:eastAsia="es-MX"/>
              </w:rPr>
            </w:pPr>
            <w:r>
              <w:rPr>
                <w:color w:val="000000"/>
                <w:sz w:val="16"/>
                <w:szCs w:val="16"/>
              </w:rPr>
              <w:t>165.3</w:t>
            </w:r>
          </w:p>
        </w:tc>
      </w:tr>
      <w:tr w:rsidR="00866962" w:rsidRPr="002E0319" w14:paraId="1DAB9BF3"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27EB2BD9"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19" w:type="dxa"/>
            <w:tcBorders>
              <w:top w:val="nil"/>
              <w:left w:val="nil"/>
              <w:bottom w:val="single" w:sz="8" w:space="0" w:color="auto"/>
              <w:right w:val="single" w:sz="8" w:space="0" w:color="auto"/>
            </w:tcBorders>
            <w:shd w:val="clear" w:color="000000" w:fill="F2F2F2"/>
            <w:vAlign w:val="center"/>
          </w:tcPr>
          <w:p w14:paraId="03FDF8F4" w14:textId="77777777" w:rsidR="00866962" w:rsidRPr="002E0319" w:rsidRDefault="00866962" w:rsidP="00956B3B">
            <w:pPr>
              <w:ind w:right="170"/>
              <w:jc w:val="right"/>
              <w:rPr>
                <w:color w:val="000000"/>
                <w:sz w:val="16"/>
                <w:szCs w:val="16"/>
                <w:lang w:val="es-MX" w:eastAsia="es-MX"/>
              </w:rPr>
            </w:pPr>
            <w:r>
              <w:rPr>
                <w:color w:val="000000"/>
                <w:sz w:val="16"/>
                <w:szCs w:val="16"/>
              </w:rPr>
              <w:t>1,628,173</w:t>
            </w:r>
          </w:p>
        </w:tc>
        <w:tc>
          <w:tcPr>
            <w:tcW w:w="1600" w:type="dxa"/>
            <w:tcBorders>
              <w:top w:val="nil"/>
              <w:left w:val="nil"/>
              <w:bottom w:val="single" w:sz="8" w:space="0" w:color="auto"/>
              <w:right w:val="single" w:sz="8" w:space="0" w:color="auto"/>
            </w:tcBorders>
            <w:shd w:val="clear" w:color="000000" w:fill="F2F2F2"/>
            <w:vAlign w:val="center"/>
          </w:tcPr>
          <w:p w14:paraId="4144694E" w14:textId="77777777" w:rsidR="00866962" w:rsidRPr="002E0319" w:rsidRDefault="00866962" w:rsidP="00956B3B">
            <w:pPr>
              <w:ind w:right="170"/>
              <w:jc w:val="right"/>
              <w:rPr>
                <w:color w:val="000000"/>
                <w:sz w:val="16"/>
                <w:szCs w:val="16"/>
                <w:lang w:val="es-MX" w:eastAsia="es-MX"/>
              </w:rPr>
            </w:pPr>
            <w:r>
              <w:rPr>
                <w:color w:val="000000"/>
                <w:sz w:val="16"/>
                <w:szCs w:val="16"/>
              </w:rPr>
              <w:t>745,642</w:t>
            </w:r>
          </w:p>
        </w:tc>
        <w:tc>
          <w:tcPr>
            <w:tcW w:w="1559" w:type="dxa"/>
            <w:tcBorders>
              <w:top w:val="nil"/>
              <w:left w:val="nil"/>
              <w:bottom w:val="single" w:sz="8" w:space="0" w:color="auto"/>
              <w:right w:val="single" w:sz="8" w:space="0" w:color="auto"/>
            </w:tcBorders>
            <w:shd w:val="clear" w:color="000000" w:fill="F2F2F2"/>
            <w:vAlign w:val="center"/>
          </w:tcPr>
          <w:p w14:paraId="7888A5CE" w14:textId="77777777" w:rsidR="00866962" w:rsidRPr="002E0319" w:rsidRDefault="00866962" w:rsidP="00956B3B">
            <w:pPr>
              <w:ind w:right="170"/>
              <w:jc w:val="right"/>
              <w:rPr>
                <w:color w:val="000000"/>
                <w:sz w:val="16"/>
                <w:szCs w:val="16"/>
                <w:lang w:val="es-MX" w:eastAsia="es-MX"/>
              </w:rPr>
            </w:pPr>
            <w:r>
              <w:rPr>
                <w:color w:val="000000"/>
                <w:sz w:val="16"/>
                <w:szCs w:val="16"/>
              </w:rPr>
              <w:t>1,149,011</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2D4DD330" w14:textId="77777777" w:rsidR="00866962" w:rsidRPr="002E0319" w:rsidRDefault="00866962" w:rsidP="00956B3B">
            <w:pPr>
              <w:ind w:right="454"/>
              <w:jc w:val="right"/>
              <w:rPr>
                <w:color w:val="000000"/>
                <w:sz w:val="16"/>
                <w:szCs w:val="16"/>
                <w:lang w:val="es-MX" w:eastAsia="es-MX"/>
              </w:rPr>
            </w:pPr>
            <w:r>
              <w:rPr>
                <w:color w:val="000000"/>
                <w:sz w:val="16"/>
                <w:szCs w:val="16"/>
              </w:rPr>
              <w:t>54.1</w:t>
            </w:r>
          </w:p>
        </w:tc>
      </w:tr>
      <w:tr w:rsidR="00866962" w:rsidRPr="002E0319" w14:paraId="5BBC26CD"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5B8A8601" w14:textId="77777777" w:rsidR="00866962" w:rsidRPr="002E0319" w:rsidRDefault="00866962" w:rsidP="00067E4A">
            <w:pPr>
              <w:rPr>
                <w:color w:val="000000"/>
                <w:sz w:val="16"/>
                <w:szCs w:val="16"/>
                <w:lang w:val="es-MX" w:eastAsia="es-MX"/>
              </w:rPr>
            </w:pPr>
            <w:r w:rsidRPr="002E0319">
              <w:rPr>
                <w:bCs/>
                <w:color w:val="000000"/>
                <w:sz w:val="16"/>
                <w:szCs w:val="16"/>
                <w:lang w:eastAsia="es-MX"/>
              </w:rPr>
              <w:t>Excursionistas Internacionales</w:t>
            </w:r>
          </w:p>
        </w:tc>
        <w:tc>
          <w:tcPr>
            <w:tcW w:w="1519" w:type="dxa"/>
            <w:tcBorders>
              <w:top w:val="nil"/>
              <w:left w:val="nil"/>
              <w:bottom w:val="single" w:sz="8" w:space="0" w:color="auto"/>
              <w:right w:val="single" w:sz="8" w:space="0" w:color="auto"/>
            </w:tcBorders>
            <w:shd w:val="clear" w:color="000000" w:fill="C6D9F1"/>
            <w:vAlign w:val="center"/>
          </w:tcPr>
          <w:p w14:paraId="6C43AE33" w14:textId="77777777" w:rsidR="00866962" w:rsidRPr="002E0319" w:rsidRDefault="00866962" w:rsidP="00956B3B">
            <w:pPr>
              <w:ind w:right="170"/>
              <w:jc w:val="right"/>
              <w:rPr>
                <w:color w:val="000000"/>
                <w:sz w:val="16"/>
                <w:szCs w:val="16"/>
                <w:lang w:val="es-MX" w:eastAsia="es-MX"/>
              </w:rPr>
            </w:pPr>
            <w:r>
              <w:rPr>
                <w:color w:val="000000"/>
                <w:sz w:val="16"/>
                <w:szCs w:val="16"/>
              </w:rPr>
              <w:t>4,303,506</w:t>
            </w:r>
          </w:p>
        </w:tc>
        <w:tc>
          <w:tcPr>
            <w:tcW w:w="1600" w:type="dxa"/>
            <w:tcBorders>
              <w:top w:val="nil"/>
              <w:left w:val="nil"/>
              <w:bottom w:val="single" w:sz="8" w:space="0" w:color="auto"/>
              <w:right w:val="single" w:sz="8" w:space="0" w:color="auto"/>
            </w:tcBorders>
            <w:shd w:val="clear" w:color="000000" w:fill="C6D9F1"/>
            <w:vAlign w:val="center"/>
          </w:tcPr>
          <w:p w14:paraId="7B7ED28F" w14:textId="77777777" w:rsidR="00866962" w:rsidRPr="002E0319" w:rsidRDefault="00866962" w:rsidP="00956B3B">
            <w:pPr>
              <w:ind w:right="170"/>
              <w:jc w:val="right"/>
              <w:rPr>
                <w:color w:val="000000"/>
                <w:sz w:val="16"/>
                <w:szCs w:val="16"/>
                <w:lang w:val="es-MX" w:eastAsia="es-MX"/>
              </w:rPr>
            </w:pPr>
            <w:r>
              <w:rPr>
                <w:color w:val="000000"/>
                <w:sz w:val="16"/>
                <w:szCs w:val="16"/>
              </w:rPr>
              <w:t>1,494,738</w:t>
            </w:r>
          </w:p>
        </w:tc>
        <w:tc>
          <w:tcPr>
            <w:tcW w:w="1559" w:type="dxa"/>
            <w:tcBorders>
              <w:top w:val="nil"/>
              <w:left w:val="nil"/>
              <w:bottom w:val="single" w:sz="8" w:space="0" w:color="auto"/>
              <w:right w:val="single" w:sz="8" w:space="0" w:color="auto"/>
            </w:tcBorders>
            <w:shd w:val="clear" w:color="000000" w:fill="C6D9F1"/>
            <w:vAlign w:val="center"/>
          </w:tcPr>
          <w:p w14:paraId="4B60B7DA" w14:textId="77777777" w:rsidR="00866962" w:rsidRPr="002E0319" w:rsidRDefault="00866962" w:rsidP="00956B3B">
            <w:pPr>
              <w:ind w:right="170"/>
              <w:jc w:val="right"/>
              <w:rPr>
                <w:color w:val="000000"/>
                <w:sz w:val="16"/>
                <w:szCs w:val="16"/>
                <w:lang w:val="es-MX" w:eastAsia="es-MX"/>
              </w:rPr>
            </w:pPr>
            <w:r>
              <w:rPr>
                <w:color w:val="000000"/>
                <w:sz w:val="16"/>
                <w:szCs w:val="16"/>
              </w:rPr>
              <w:t>1,934,006</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587A026E" w14:textId="77777777" w:rsidR="00866962" w:rsidRPr="002E0319" w:rsidRDefault="00866962" w:rsidP="00956B3B">
            <w:pPr>
              <w:ind w:right="454"/>
              <w:jc w:val="right"/>
              <w:rPr>
                <w:color w:val="000000"/>
                <w:sz w:val="16"/>
                <w:szCs w:val="16"/>
                <w:lang w:val="es-MX" w:eastAsia="es-MX"/>
              </w:rPr>
            </w:pPr>
            <w:r>
              <w:rPr>
                <w:color w:val="000000"/>
                <w:sz w:val="16"/>
                <w:szCs w:val="16"/>
              </w:rPr>
              <w:t>29.4</w:t>
            </w:r>
          </w:p>
        </w:tc>
      </w:tr>
      <w:tr w:rsidR="00866962" w:rsidRPr="002E0319" w14:paraId="196A92B0"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5C297571"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19" w:type="dxa"/>
            <w:tcBorders>
              <w:top w:val="nil"/>
              <w:left w:val="nil"/>
              <w:bottom w:val="single" w:sz="8" w:space="0" w:color="auto"/>
              <w:right w:val="single" w:sz="8" w:space="0" w:color="auto"/>
            </w:tcBorders>
            <w:shd w:val="clear" w:color="000000" w:fill="F2F2F2"/>
            <w:vAlign w:val="center"/>
          </w:tcPr>
          <w:p w14:paraId="3D8B4A44" w14:textId="77777777" w:rsidR="00866962" w:rsidRPr="002E0319" w:rsidRDefault="00866962" w:rsidP="00956B3B">
            <w:pPr>
              <w:ind w:right="170"/>
              <w:jc w:val="right"/>
              <w:rPr>
                <w:color w:val="000000"/>
                <w:sz w:val="16"/>
                <w:szCs w:val="16"/>
                <w:lang w:val="es-MX" w:eastAsia="es-MX"/>
              </w:rPr>
            </w:pPr>
            <w:r>
              <w:rPr>
                <w:color w:val="000000"/>
                <w:sz w:val="16"/>
                <w:szCs w:val="16"/>
              </w:rPr>
              <w:t>3,756,565</w:t>
            </w:r>
          </w:p>
        </w:tc>
        <w:tc>
          <w:tcPr>
            <w:tcW w:w="1600" w:type="dxa"/>
            <w:tcBorders>
              <w:top w:val="nil"/>
              <w:left w:val="nil"/>
              <w:bottom w:val="single" w:sz="8" w:space="0" w:color="auto"/>
              <w:right w:val="single" w:sz="8" w:space="0" w:color="auto"/>
            </w:tcBorders>
            <w:shd w:val="clear" w:color="000000" w:fill="F2F2F2"/>
            <w:vAlign w:val="center"/>
          </w:tcPr>
          <w:p w14:paraId="23ACE0DB" w14:textId="77777777" w:rsidR="00866962" w:rsidRPr="002E0319" w:rsidRDefault="00866962" w:rsidP="00956B3B">
            <w:pPr>
              <w:ind w:right="170"/>
              <w:jc w:val="right"/>
              <w:rPr>
                <w:color w:val="000000"/>
                <w:sz w:val="16"/>
                <w:szCs w:val="16"/>
                <w:lang w:val="es-MX" w:eastAsia="es-MX"/>
              </w:rPr>
            </w:pPr>
            <w:r>
              <w:rPr>
                <w:color w:val="000000"/>
                <w:sz w:val="16"/>
                <w:szCs w:val="16"/>
              </w:rPr>
              <w:t>1,494,738</w:t>
            </w:r>
          </w:p>
        </w:tc>
        <w:tc>
          <w:tcPr>
            <w:tcW w:w="1559" w:type="dxa"/>
            <w:tcBorders>
              <w:top w:val="nil"/>
              <w:left w:val="nil"/>
              <w:bottom w:val="single" w:sz="8" w:space="0" w:color="auto"/>
              <w:right w:val="single" w:sz="8" w:space="0" w:color="auto"/>
            </w:tcBorders>
            <w:shd w:val="clear" w:color="000000" w:fill="F2F2F2"/>
            <w:vAlign w:val="center"/>
          </w:tcPr>
          <w:p w14:paraId="3A3AF658" w14:textId="77777777" w:rsidR="00866962" w:rsidRPr="002E0319" w:rsidRDefault="00866962" w:rsidP="00956B3B">
            <w:pPr>
              <w:ind w:right="170"/>
              <w:jc w:val="right"/>
              <w:rPr>
                <w:color w:val="000000"/>
                <w:sz w:val="16"/>
                <w:szCs w:val="16"/>
                <w:lang w:val="es-MX" w:eastAsia="es-MX"/>
              </w:rPr>
            </w:pPr>
            <w:r>
              <w:rPr>
                <w:color w:val="000000"/>
                <w:sz w:val="16"/>
                <w:szCs w:val="16"/>
              </w:rPr>
              <w:t>1,934,006</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03095E12" w14:textId="77777777" w:rsidR="00866962" w:rsidRPr="002E0319" w:rsidRDefault="00866962" w:rsidP="00956B3B">
            <w:pPr>
              <w:ind w:right="454"/>
              <w:jc w:val="right"/>
              <w:rPr>
                <w:color w:val="000000"/>
                <w:sz w:val="16"/>
                <w:szCs w:val="16"/>
                <w:lang w:val="es-MX" w:eastAsia="es-MX"/>
              </w:rPr>
            </w:pPr>
            <w:r>
              <w:rPr>
                <w:color w:val="000000"/>
                <w:sz w:val="16"/>
                <w:szCs w:val="16"/>
              </w:rPr>
              <w:t>29.4</w:t>
            </w:r>
          </w:p>
        </w:tc>
      </w:tr>
      <w:tr w:rsidR="00866962" w:rsidRPr="002E0319" w14:paraId="642B08AA" w14:textId="77777777" w:rsidTr="00067E4A">
        <w:trPr>
          <w:trHeight w:val="226"/>
        </w:trPr>
        <w:tc>
          <w:tcPr>
            <w:tcW w:w="2954" w:type="dxa"/>
            <w:tcBorders>
              <w:top w:val="nil"/>
              <w:left w:val="double" w:sz="6" w:space="0" w:color="auto"/>
              <w:bottom w:val="double" w:sz="6" w:space="0" w:color="auto"/>
              <w:right w:val="single" w:sz="8" w:space="0" w:color="auto"/>
            </w:tcBorders>
            <w:shd w:val="clear" w:color="000000" w:fill="F2F2F2"/>
            <w:vAlign w:val="center"/>
            <w:hideMark/>
          </w:tcPr>
          <w:p w14:paraId="288A1B9E"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19" w:type="dxa"/>
            <w:tcBorders>
              <w:top w:val="nil"/>
              <w:left w:val="nil"/>
              <w:bottom w:val="double" w:sz="6" w:space="0" w:color="auto"/>
              <w:right w:val="single" w:sz="8" w:space="0" w:color="auto"/>
            </w:tcBorders>
            <w:shd w:val="clear" w:color="000000" w:fill="F2F2F2"/>
            <w:vAlign w:val="center"/>
          </w:tcPr>
          <w:p w14:paraId="55525749" w14:textId="77777777" w:rsidR="00866962" w:rsidRPr="002E0319" w:rsidRDefault="00866962" w:rsidP="00956B3B">
            <w:pPr>
              <w:ind w:right="170"/>
              <w:jc w:val="right"/>
              <w:rPr>
                <w:color w:val="000000"/>
                <w:sz w:val="16"/>
                <w:szCs w:val="16"/>
                <w:lang w:val="es-MX" w:eastAsia="es-MX"/>
              </w:rPr>
            </w:pPr>
            <w:r>
              <w:rPr>
                <w:color w:val="000000"/>
                <w:sz w:val="16"/>
                <w:szCs w:val="16"/>
              </w:rPr>
              <w:t>546,941</w:t>
            </w:r>
          </w:p>
        </w:tc>
        <w:tc>
          <w:tcPr>
            <w:tcW w:w="1600" w:type="dxa"/>
            <w:tcBorders>
              <w:top w:val="nil"/>
              <w:left w:val="nil"/>
              <w:bottom w:val="double" w:sz="6" w:space="0" w:color="auto"/>
              <w:right w:val="single" w:sz="8" w:space="0" w:color="auto"/>
            </w:tcBorders>
            <w:shd w:val="clear" w:color="000000" w:fill="F2F2F2"/>
            <w:vAlign w:val="center"/>
          </w:tcPr>
          <w:p w14:paraId="52EB7205" w14:textId="77777777" w:rsidR="00866962" w:rsidRPr="002E0319" w:rsidRDefault="00866962" w:rsidP="00956B3B">
            <w:pPr>
              <w:ind w:right="170"/>
              <w:jc w:val="right"/>
              <w:rPr>
                <w:color w:val="000000"/>
                <w:sz w:val="16"/>
                <w:szCs w:val="16"/>
                <w:lang w:val="es-MX" w:eastAsia="es-MX"/>
              </w:rPr>
            </w:pPr>
            <w:r>
              <w:rPr>
                <w:color w:val="000000"/>
                <w:sz w:val="16"/>
                <w:szCs w:val="16"/>
              </w:rPr>
              <w:t>0</w:t>
            </w:r>
          </w:p>
        </w:tc>
        <w:tc>
          <w:tcPr>
            <w:tcW w:w="1559" w:type="dxa"/>
            <w:tcBorders>
              <w:top w:val="nil"/>
              <w:left w:val="nil"/>
              <w:bottom w:val="double" w:sz="6" w:space="0" w:color="auto"/>
              <w:right w:val="single" w:sz="8" w:space="0" w:color="auto"/>
            </w:tcBorders>
            <w:shd w:val="clear" w:color="000000" w:fill="F2F2F2"/>
            <w:vAlign w:val="center"/>
          </w:tcPr>
          <w:p w14:paraId="2D82163D" w14:textId="77777777" w:rsidR="00866962" w:rsidRPr="002E0319" w:rsidRDefault="00866962" w:rsidP="00956B3B">
            <w:pPr>
              <w:ind w:right="170"/>
              <w:jc w:val="right"/>
              <w:rPr>
                <w:color w:val="000000"/>
                <w:sz w:val="16"/>
                <w:szCs w:val="16"/>
                <w:lang w:val="es-MX" w:eastAsia="es-MX"/>
              </w:rPr>
            </w:pPr>
            <w:r>
              <w:rPr>
                <w:color w:val="000000"/>
                <w:sz w:val="16"/>
                <w:szCs w:val="16"/>
              </w:rPr>
              <w:t>0</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729BF5A1" w14:textId="77777777" w:rsidR="00866962" w:rsidRPr="002E0319" w:rsidRDefault="00866962" w:rsidP="00956B3B">
            <w:pPr>
              <w:ind w:right="454"/>
              <w:jc w:val="right"/>
              <w:rPr>
                <w:color w:val="000000"/>
                <w:sz w:val="16"/>
                <w:szCs w:val="16"/>
                <w:lang w:val="es-MX" w:eastAsia="es-MX"/>
              </w:rPr>
            </w:pPr>
            <w:r>
              <w:rPr>
                <w:color w:val="000000"/>
                <w:sz w:val="16"/>
                <w:szCs w:val="16"/>
              </w:rPr>
              <w:t>NC</w:t>
            </w:r>
          </w:p>
        </w:tc>
      </w:tr>
      <w:tr w:rsidR="00866962" w:rsidRPr="002E0319" w14:paraId="0BC5663D" w14:textId="77777777" w:rsidTr="00067E4A">
        <w:trPr>
          <w:trHeight w:val="226"/>
        </w:trPr>
        <w:tc>
          <w:tcPr>
            <w:tcW w:w="9333" w:type="dxa"/>
            <w:gridSpan w:val="5"/>
            <w:tcBorders>
              <w:top w:val="nil"/>
              <w:left w:val="double" w:sz="6" w:space="0" w:color="auto"/>
              <w:bottom w:val="double" w:sz="6" w:space="0" w:color="auto"/>
              <w:right w:val="double" w:sz="6" w:space="0" w:color="auto"/>
            </w:tcBorders>
            <w:shd w:val="clear" w:color="000000" w:fill="8DB3E2"/>
            <w:hideMark/>
          </w:tcPr>
          <w:p w14:paraId="61F8403E" w14:textId="77777777" w:rsidR="00866962" w:rsidRPr="002E0319" w:rsidRDefault="00866962" w:rsidP="00067E4A">
            <w:pPr>
              <w:jc w:val="left"/>
              <w:rPr>
                <w:color w:val="000000"/>
                <w:sz w:val="16"/>
                <w:szCs w:val="16"/>
                <w:lang w:val="es-MX" w:eastAsia="es-MX"/>
              </w:rPr>
            </w:pPr>
            <w:r w:rsidRPr="002E0319">
              <w:rPr>
                <w:color w:val="000000"/>
                <w:sz w:val="16"/>
                <w:szCs w:val="16"/>
                <w:lang w:val="es-MX" w:eastAsia="es-MX"/>
              </w:rPr>
              <w:t> </w:t>
            </w:r>
          </w:p>
        </w:tc>
      </w:tr>
      <w:tr w:rsidR="00866962" w:rsidRPr="002E0319" w14:paraId="78FD2930"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8DB3E2"/>
            <w:vAlign w:val="center"/>
            <w:hideMark/>
          </w:tcPr>
          <w:p w14:paraId="2EEFF23A" w14:textId="77777777" w:rsidR="00866962" w:rsidRPr="002E0319" w:rsidRDefault="00866962" w:rsidP="00067E4A">
            <w:pPr>
              <w:rPr>
                <w:b/>
                <w:bCs/>
                <w:color w:val="000000"/>
                <w:sz w:val="16"/>
                <w:szCs w:val="16"/>
                <w:lang w:val="es-MX" w:eastAsia="es-MX"/>
              </w:rPr>
            </w:pPr>
            <w:r w:rsidRPr="002E0319">
              <w:rPr>
                <w:b/>
                <w:bCs/>
                <w:color w:val="000000"/>
                <w:sz w:val="16"/>
                <w:szCs w:val="16"/>
                <w:lang w:eastAsia="es-MX"/>
              </w:rPr>
              <w:t>Gasto total</w:t>
            </w:r>
            <w:r w:rsidRPr="007729C7">
              <w:rPr>
                <w:b/>
                <w:bCs/>
                <w:color w:val="000000"/>
                <w:sz w:val="16"/>
                <w:szCs w:val="16"/>
                <w:vertAlign w:val="superscript"/>
                <w:lang w:eastAsia="es-MX"/>
              </w:rPr>
              <w:t>2</w:t>
            </w:r>
          </w:p>
        </w:tc>
        <w:tc>
          <w:tcPr>
            <w:tcW w:w="1519" w:type="dxa"/>
            <w:tcBorders>
              <w:top w:val="nil"/>
              <w:left w:val="nil"/>
              <w:bottom w:val="single" w:sz="8" w:space="0" w:color="auto"/>
              <w:right w:val="single" w:sz="8" w:space="0" w:color="auto"/>
            </w:tcBorders>
            <w:shd w:val="clear" w:color="000000" w:fill="8DB3E2"/>
            <w:vAlign w:val="center"/>
          </w:tcPr>
          <w:p w14:paraId="462C5A29" w14:textId="77777777" w:rsidR="00866962" w:rsidRPr="00C524A8" w:rsidRDefault="00866962" w:rsidP="00956B3B">
            <w:pPr>
              <w:ind w:right="170"/>
              <w:jc w:val="right"/>
              <w:rPr>
                <w:b/>
                <w:bCs/>
                <w:color w:val="000000"/>
                <w:sz w:val="16"/>
                <w:szCs w:val="16"/>
                <w:lang w:val="es-MX" w:eastAsia="es-MX"/>
              </w:rPr>
            </w:pPr>
            <w:r w:rsidRPr="00C524A8">
              <w:rPr>
                <w:b/>
                <w:bCs/>
                <w:color w:val="000000"/>
                <w:sz w:val="16"/>
                <w:szCs w:val="16"/>
              </w:rPr>
              <w:t>1,938.1</w:t>
            </w:r>
          </w:p>
        </w:tc>
        <w:tc>
          <w:tcPr>
            <w:tcW w:w="1600" w:type="dxa"/>
            <w:tcBorders>
              <w:top w:val="nil"/>
              <w:left w:val="nil"/>
              <w:bottom w:val="single" w:sz="8" w:space="0" w:color="auto"/>
              <w:right w:val="single" w:sz="8" w:space="0" w:color="auto"/>
            </w:tcBorders>
            <w:shd w:val="clear" w:color="000000" w:fill="8DB3E2"/>
            <w:vAlign w:val="center"/>
          </w:tcPr>
          <w:p w14:paraId="2E8BAE7D" w14:textId="77777777" w:rsidR="00866962" w:rsidRPr="00C524A8" w:rsidRDefault="00866962" w:rsidP="00956B3B">
            <w:pPr>
              <w:ind w:right="170"/>
              <w:jc w:val="right"/>
              <w:rPr>
                <w:b/>
                <w:bCs/>
                <w:color w:val="000000"/>
                <w:sz w:val="16"/>
                <w:szCs w:val="16"/>
                <w:lang w:val="es-MX" w:eastAsia="es-MX"/>
              </w:rPr>
            </w:pPr>
            <w:r w:rsidRPr="00C524A8">
              <w:rPr>
                <w:b/>
                <w:bCs/>
                <w:color w:val="000000"/>
                <w:sz w:val="16"/>
                <w:szCs w:val="16"/>
              </w:rPr>
              <w:t>154.3</w:t>
            </w:r>
          </w:p>
        </w:tc>
        <w:tc>
          <w:tcPr>
            <w:tcW w:w="1559" w:type="dxa"/>
            <w:tcBorders>
              <w:top w:val="nil"/>
              <w:left w:val="nil"/>
              <w:bottom w:val="single" w:sz="8" w:space="0" w:color="auto"/>
              <w:right w:val="single" w:sz="8" w:space="0" w:color="auto"/>
            </w:tcBorders>
            <w:shd w:val="clear" w:color="000000" w:fill="8DB3E2"/>
            <w:vAlign w:val="center"/>
          </w:tcPr>
          <w:p w14:paraId="3FB1B1D9" w14:textId="77777777" w:rsidR="00866962" w:rsidRPr="00C524A8" w:rsidRDefault="00866962" w:rsidP="00956B3B">
            <w:pPr>
              <w:ind w:right="170"/>
              <w:jc w:val="right"/>
              <w:rPr>
                <w:b/>
                <w:bCs/>
                <w:color w:val="000000"/>
                <w:sz w:val="16"/>
                <w:szCs w:val="16"/>
                <w:lang w:val="es-MX" w:eastAsia="es-MX"/>
              </w:rPr>
            </w:pPr>
            <w:r w:rsidRPr="00C524A8">
              <w:rPr>
                <w:b/>
                <w:bCs/>
                <w:color w:val="000000"/>
                <w:sz w:val="16"/>
                <w:szCs w:val="16"/>
              </w:rPr>
              <w:t>1,591.7</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1F00B3C4" w14:textId="77777777" w:rsidR="00866962" w:rsidRPr="00C524A8" w:rsidRDefault="00866962" w:rsidP="00956B3B">
            <w:pPr>
              <w:ind w:right="454"/>
              <w:jc w:val="right"/>
              <w:rPr>
                <w:b/>
                <w:bCs/>
                <w:color w:val="000000"/>
                <w:sz w:val="16"/>
                <w:szCs w:val="16"/>
                <w:lang w:val="es-MX" w:eastAsia="es-MX"/>
              </w:rPr>
            </w:pPr>
            <w:r w:rsidRPr="00C524A8">
              <w:rPr>
                <w:b/>
                <w:bCs/>
                <w:color w:val="000000"/>
                <w:sz w:val="16"/>
                <w:szCs w:val="16"/>
              </w:rPr>
              <w:t>931.5</w:t>
            </w:r>
          </w:p>
        </w:tc>
      </w:tr>
      <w:tr w:rsidR="00866962" w:rsidRPr="002E0319" w14:paraId="2D390174"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2321FF1D" w14:textId="77777777" w:rsidR="00866962" w:rsidRPr="002E0319" w:rsidRDefault="00866962" w:rsidP="00067E4A">
            <w:pPr>
              <w:rPr>
                <w:color w:val="000000"/>
                <w:sz w:val="16"/>
                <w:szCs w:val="16"/>
                <w:lang w:val="es-MX" w:eastAsia="es-MX"/>
              </w:rPr>
            </w:pPr>
            <w:r w:rsidRPr="002E0319">
              <w:rPr>
                <w:bCs/>
                <w:color w:val="000000"/>
                <w:sz w:val="16"/>
                <w:szCs w:val="16"/>
                <w:lang w:eastAsia="es-MX"/>
              </w:rPr>
              <w:t>Turistas Internacionales</w:t>
            </w:r>
          </w:p>
        </w:tc>
        <w:tc>
          <w:tcPr>
            <w:tcW w:w="1519" w:type="dxa"/>
            <w:tcBorders>
              <w:top w:val="nil"/>
              <w:left w:val="nil"/>
              <w:bottom w:val="single" w:sz="8" w:space="0" w:color="auto"/>
              <w:right w:val="single" w:sz="8" w:space="0" w:color="auto"/>
            </w:tcBorders>
            <w:shd w:val="clear" w:color="000000" w:fill="C6D9F1"/>
            <w:vAlign w:val="center"/>
          </w:tcPr>
          <w:p w14:paraId="6A44CBEE" w14:textId="77777777" w:rsidR="00866962" w:rsidRPr="002E0319" w:rsidRDefault="00866962" w:rsidP="00956B3B">
            <w:pPr>
              <w:ind w:right="170"/>
              <w:jc w:val="right"/>
              <w:rPr>
                <w:color w:val="000000"/>
                <w:sz w:val="16"/>
                <w:szCs w:val="16"/>
                <w:lang w:val="es-MX" w:eastAsia="es-MX"/>
              </w:rPr>
            </w:pPr>
            <w:r>
              <w:rPr>
                <w:color w:val="000000"/>
                <w:sz w:val="16"/>
                <w:szCs w:val="16"/>
              </w:rPr>
              <w:t>1,759.4</w:t>
            </w:r>
          </w:p>
        </w:tc>
        <w:tc>
          <w:tcPr>
            <w:tcW w:w="1600" w:type="dxa"/>
            <w:tcBorders>
              <w:top w:val="nil"/>
              <w:left w:val="nil"/>
              <w:bottom w:val="single" w:sz="8" w:space="0" w:color="auto"/>
              <w:right w:val="single" w:sz="8" w:space="0" w:color="auto"/>
            </w:tcBorders>
            <w:shd w:val="clear" w:color="000000" w:fill="C6D9F1"/>
            <w:vAlign w:val="center"/>
          </w:tcPr>
          <w:p w14:paraId="6C5065D7" w14:textId="77777777" w:rsidR="00866962" w:rsidRPr="002E0319" w:rsidRDefault="00866962" w:rsidP="00956B3B">
            <w:pPr>
              <w:ind w:right="170"/>
              <w:jc w:val="right"/>
              <w:rPr>
                <w:color w:val="000000"/>
                <w:sz w:val="16"/>
                <w:szCs w:val="16"/>
                <w:lang w:val="es-MX" w:eastAsia="es-MX"/>
              </w:rPr>
            </w:pPr>
            <w:r>
              <w:rPr>
                <w:color w:val="000000"/>
                <w:sz w:val="16"/>
                <w:szCs w:val="16"/>
              </w:rPr>
              <w:t>95.7</w:t>
            </w:r>
          </w:p>
        </w:tc>
        <w:tc>
          <w:tcPr>
            <w:tcW w:w="1559" w:type="dxa"/>
            <w:tcBorders>
              <w:top w:val="nil"/>
              <w:left w:val="nil"/>
              <w:bottom w:val="single" w:sz="8" w:space="0" w:color="auto"/>
              <w:right w:val="single" w:sz="8" w:space="0" w:color="auto"/>
            </w:tcBorders>
            <w:shd w:val="clear" w:color="000000" w:fill="C6D9F1"/>
            <w:vAlign w:val="center"/>
          </w:tcPr>
          <w:p w14:paraId="635FD706" w14:textId="77777777" w:rsidR="00866962" w:rsidRPr="002E0319" w:rsidRDefault="00866962" w:rsidP="00956B3B">
            <w:pPr>
              <w:ind w:right="170"/>
              <w:jc w:val="right"/>
              <w:rPr>
                <w:color w:val="000000"/>
                <w:sz w:val="16"/>
                <w:szCs w:val="16"/>
                <w:lang w:val="es-MX" w:eastAsia="es-MX"/>
              </w:rPr>
            </w:pPr>
            <w:r>
              <w:rPr>
                <w:color w:val="000000"/>
                <w:sz w:val="16"/>
                <w:szCs w:val="16"/>
              </w:rPr>
              <w:t>1,489.1</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6EC8ED00" w14:textId="77777777" w:rsidR="00866962" w:rsidRPr="002E0319" w:rsidRDefault="00866962" w:rsidP="00956B3B">
            <w:pPr>
              <w:ind w:right="454"/>
              <w:jc w:val="right"/>
              <w:rPr>
                <w:color w:val="000000"/>
                <w:sz w:val="16"/>
                <w:szCs w:val="16"/>
                <w:lang w:val="es-MX" w:eastAsia="es-MX"/>
              </w:rPr>
            </w:pPr>
            <w:r>
              <w:rPr>
                <w:color w:val="000000"/>
                <w:sz w:val="16"/>
                <w:szCs w:val="16"/>
              </w:rPr>
              <w:t>1,455.6</w:t>
            </w:r>
          </w:p>
        </w:tc>
      </w:tr>
      <w:tr w:rsidR="00866962" w:rsidRPr="002E0319" w14:paraId="3197F3A8" w14:textId="77777777" w:rsidTr="00067E4A">
        <w:trPr>
          <w:trHeight w:val="226"/>
        </w:trPr>
        <w:tc>
          <w:tcPr>
            <w:tcW w:w="2954" w:type="dxa"/>
            <w:tcBorders>
              <w:top w:val="nil"/>
              <w:left w:val="double" w:sz="6" w:space="0" w:color="000000"/>
              <w:bottom w:val="single" w:sz="8" w:space="0" w:color="auto"/>
              <w:right w:val="single" w:sz="8" w:space="0" w:color="auto"/>
            </w:tcBorders>
            <w:shd w:val="clear" w:color="000000" w:fill="F2F2F2"/>
            <w:vAlign w:val="center"/>
            <w:hideMark/>
          </w:tcPr>
          <w:p w14:paraId="7EF97AB5"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19" w:type="dxa"/>
            <w:tcBorders>
              <w:top w:val="nil"/>
              <w:left w:val="nil"/>
              <w:bottom w:val="single" w:sz="8" w:space="0" w:color="auto"/>
              <w:right w:val="single" w:sz="8" w:space="0" w:color="auto"/>
            </w:tcBorders>
            <w:shd w:val="clear" w:color="000000" w:fill="F2F2F2"/>
            <w:vAlign w:val="center"/>
          </w:tcPr>
          <w:p w14:paraId="43E55B1A" w14:textId="77777777" w:rsidR="00866962" w:rsidRPr="002E0319" w:rsidRDefault="00866962" w:rsidP="00956B3B">
            <w:pPr>
              <w:ind w:right="170"/>
              <w:jc w:val="right"/>
              <w:rPr>
                <w:color w:val="000000"/>
                <w:sz w:val="16"/>
                <w:szCs w:val="16"/>
                <w:lang w:val="es-MX" w:eastAsia="es-MX"/>
              </w:rPr>
            </w:pPr>
            <w:r>
              <w:rPr>
                <w:color w:val="000000"/>
                <w:sz w:val="16"/>
                <w:szCs w:val="16"/>
              </w:rPr>
              <w:t>1,656.9</w:t>
            </w:r>
          </w:p>
        </w:tc>
        <w:tc>
          <w:tcPr>
            <w:tcW w:w="1600" w:type="dxa"/>
            <w:tcBorders>
              <w:top w:val="nil"/>
              <w:left w:val="nil"/>
              <w:bottom w:val="single" w:sz="8" w:space="0" w:color="auto"/>
              <w:right w:val="single" w:sz="8" w:space="0" w:color="auto"/>
            </w:tcBorders>
            <w:shd w:val="clear" w:color="000000" w:fill="F2F2F2"/>
            <w:vAlign w:val="center"/>
          </w:tcPr>
          <w:p w14:paraId="50E4DD45" w14:textId="77777777" w:rsidR="00866962" w:rsidRPr="002E0319" w:rsidRDefault="00866962" w:rsidP="00956B3B">
            <w:pPr>
              <w:ind w:right="170"/>
              <w:jc w:val="right"/>
              <w:rPr>
                <w:color w:val="000000"/>
                <w:sz w:val="16"/>
                <w:szCs w:val="16"/>
                <w:lang w:val="es-MX" w:eastAsia="es-MX"/>
              </w:rPr>
            </w:pPr>
            <w:r>
              <w:rPr>
                <w:color w:val="000000"/>
                <w:sz w:val="16"/>
                <w:szCs w:val="16"/>
              </w:rPr>
              <w:t>66.4</w:t>
            </w:r>
          </w:p>
        </w:tc>
        <w:tc>
          <w:tcPr>
            <w:tcW w:w="1559" w:type="dxa"/>
            <w:tcBorders>
              <w:top w:val="nil"/>
              <w:left w:val="nil"/>
              <w:bottom w:val="single" w:sz="8" w:space="0" w:color="auto"/>
              <w:right w:val="single" w:sz="8" w:space="0" w:color="auto"/>
            </w:tcBorders>
            <w:shd w:val="clear" w:color="000000" w:fill="F2F2F2"/>
            <w:vAlign w:val="center"/>
          </w:tcPr>
          <w:p w14:paraId="77097E53" w14:textId="77777777" w:rsidR="00866962" w:rsidRPr="002E0319" w:rsidRDefault="00866962" w:rsidP="00956B3B">
            <w:pPr>
              <w:ind w:right="170"/>
              <w:jc w:val="right"/>
              <w:rPr>
                <w:color w:val="000000"/>
                <w:sz w:val="16"/>
                <w:szCs w:val="16"/>
                <w:lang w:val="es-MX" w:eastAsia="es-MX"/>
              </w:rPr>
            </w:pPr>
            <w:r>
              <w:rPr>
                <w:color w:val="000000"/>
                <w:sz w:val="16"/>
                <w:szCs w:val="16"/>
              </w:rPr>
              <w:t>1,392.3</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42402353" w14:textId="77777777" w:rsidR="00866962" w:rsidRPr="002E0319" w:rsidRDefault="00866962" w:rsidP="00956B3B">
            <w:pPr>
              <w:ind w:right="454"/>
              <w:jc w:val="right"/>
              <w:rPr>
                <w:color w:val="000000"/>
                <w:sz w:val="16"/>
                <w:szCs w:val="16"/>
                <w:lang w:val="es-MX" w:eastAsia="es-MX"/>
              </w:rPr>
            </w:pPr>
            <w:r>
              <w:rPr>
                <w:color w:val="000000"/>
                <w:sz w:val="16"/>
                <w:szCs w:val="16"/>
              </w:rPr>
              <w:t>1,995.7</w:t>
            </w:r>
          </w:p>
        </w:tc>
      </w:tr>
      <w:tr w:rsidR="00866962" w:rsidRPr="002E0319" w14:paraId="5C04C56D" w14:textId="77777777" w:rsidTr="00067E4A">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2D6B38F7" w14:textId="77777777" w:rsidR="00866962" w:rsidRPr="002E0319" w:rsidRDefault="00866962" w:rsidP="00067E4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19" w:type="dxa"/>
            <w:tcBorders>
              <w:top w:val="nil"/>
              <w:left w:val="nil"/>
              <w:bottom w:val="single" w:sz="8" w:space="0" w:color="auto"/>
              <w:right w:val="single" w:sz="8" w:space="0" w:color="auto"/>
            </w:tcBorders>
            <w:shd w:val="clear" w:color="auto" w:fill="auto"/>
            <w:vAlign w:val="center"/>
          </w:tcPr>
          <w:p w14:paraId="057539C5" w14:textId="77777777" w:rsidR="00866962" w:rsidRPr="002E0319" w:rsidRDefault="00866962" w:rsidP="00956B3B">
            <w:pPr>
              <w:ind w:right="170"/>
              <w:jc w:val="right"/>
              <w:rPr>
                <w:color w:val="000000"/>
                <w:sz w:val="16"/>
                <w:szCs w:val="16"/>
                <w:lang w:val="es-MX" w:eastAsia="es-MX"/>
              </w:rPr>
            </w:pPr>
            <w:r>
              <w:rPr>
                <w:color w:val="000000"/>
                <w:sz w:val="16"/>
                <w:szCs w:val="16"/>
              </w:rPr>
              <w:t>1,549.8</w:t>
            </w:r>
          </w:p>
        </w:tc>
        <w:tc>
          <w:tcPr>
            <w:tcW w:w="1600" w:type="dxa"/>
            <w:tcBorders>
              <w:top w:val="nil"/>
              <w:left w:val="nil"/>
              <w:bottom w:val="single" w:sz="8" w:space="0" w:color="auto"/>
              <w:right w:val="single" w:sz="8" w:space="0" w:color="auto"/>
            </w:tcBorders>
            <w:shd w:val="clear" w:color="auto" w:fill="auto"/>
            <w:vAlign w:val="center"/>
          </w:tcPr>
          <w:p w14:paraId="7D35EC77" w14:textId="77777777" w:rsidR="00866962" w:rsidRPr="002E0319" w:rsidRDefault="00866962" w:rsidP="00956B3B">
            <w:pPr>
              <w:ind w:right="170"/>
              <w:jc w:val="right"/>
              <w:rPr>
                <w:color w:val="000000"/>
                <w:sz w:val="16"/>
                <w:szCs w:val="16"/>
                <w:lang w:val="es-MX" w:eastAsia="es-MX"/>
              </w:rPr>
            </w:pPr>
            <w:r>
              <w:rPr>
                <w:color w:val="000000"/>
                <w:sz w:val="16"/>
                <w:szCs w:val="16"/>
              </w:rPr>
              <w:t>27.0</w:t>
            </w:r>
          </w:p>
        </w:tc>
        <w:tc>
          <w:tcPr>
            <w:tcW w:w="1559" w:type="dxa"/>
            <w:tcBorders>
              <w:top w:val="nil"/>
              <w:left w:val="nil"/>
              <w:bottom w:val="single" w:sz="8" w:space="0" w:color="auto"/>
              <w:right w:val="single" w:sz="8" w:space="0" w:color="auto"/>
            </w:tcBorders>
            <w:shd w:val="clear" w:color="auto" w:fill="auto"/>
            <w:vAlign w:val="center"/>
          </w:tcPr>
          <w:p w14:paraId="18BD9063" w14:textId="77777777" w:rsidR="00866962" w:rsidRPr="002E0319" w:rsidRDefault="00866962" w:rsidP="00956B3B">
            <w:pPr>
              <w:ind w:right="170"/>
              <w:jc w:val="right"/>
              <w:rPr>
                <w:color w:val="000000"/>
                <w:sz w:val="16"/>
                <w:szCs w:val="16"/>
                <w:lang w:val="es-MX" w:eastAsia="es-MX"/>
              </w:rPr>
            </w:pPr>
            <w:r>
              <w:rPr>
                <w:color w:val="000000"/>
                <w:sz w:val="16"/>
                <w:szCs w:val="16"/>
              </w:rPr>
              <w:t>1,297.5</w:t>
            </w:r>
          </w:p>
        </w:tc>
        <w:tc>
          <w:tcPr>
            <w:tcW w:w="1701" w:type="dxa"/>
            <w:tcBorders>
              <w:top w:val="nil"/>
              <w:left w:val="single" w:sz="8" w:space="0" w:color="auto"/>
              <w:bottom w:val="single" w:sz="8" w:space="0" w:color="auto"/>
              <w:right w:val="double" w:sz="6" w:space="0" w:color="auto"/>
            </w:tcBorders>
            <w:shd w:val="clear" w:color="auto" w:fill="auto"/>
            <w:vAlign w:val="center"/>
          </w:tcPr>
          <w:p w14:paraId="3B58E2E2" w14:textId="77777777" w:rsidR="00866962" w:rsidRPr="002E0319" w:rsidRDefault="00866962" w:rsidP="00956B3B">
            <w:pPr>
              <w:ind w:right="454"/>
              <w:jc w:val="right"/>
              <w:rPr>
                <w:color w:val="000000"/>
                <w:sz w:val="16"/>
                <w:szCs w:val="16"/>
                <w:lang w:val="es-MX" w:eastAsia="es-MX"/>
              </w:rPr>
            </w:pPr>
            <w:r>
              <w:rPr>
                <w:color w:val="000000"/>
                <w:sz w:val="16"/>
                <w:szCs w:val="16"/>
              </w:rPr>
              <w:t>4,697.1</w:t>
            </w:r>
          </w:p>
        </w:tc>
      </w:tr>
      <w:tr w:rsidR="00866962" w:rsidRPr="002E0319" w14:paraId="668AFEFC" w14:textId="77777777" w:rsidTr="00067E4A">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3E16D1D2" w14:textId="77777777" w:rsidR="00866962" w:rsidRPr="002E0319" w:rsidRDefault="00866962" w:rsidP="00067E4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19" w:type="dxa"/>
            <w:tcBorders>
              <w:top w:val="nil"/>
              <w:left w:val="nil"/>
              <w:bottom w:val="single" w:sz="8" w:space="0" w:color="auto"/>
              <w:right w:val="single" w:sz="8" w:space="0" w:color="auto"/>
            </w:tcBorders>
            <w:shd w:val="clear" w:color="auto" w:fill="auto"/>
            <w:vAlign w:val="center"/>
          </w:tcPr>
          <w:p w14:paraId="0C7C3C5C" w14:textId="77777777" w:rsidR="00866962" w:rsidRPr="002E0319" w:rsidRDefault="00866962" w:rsidP="00956B3B">
            <w:pPr>
              <w:ind w:right="170"/>
              <w:jc w:val="right"/>
              <w:rPr>
                <w:color w:val="000000"/>
                <w:sz w:val="16"/>
                <w:szCs w:val="16"/>
                <w:lang w:val="es-MX" w:eastAsia="es-MX"/>
              </w:rPr>
            </w:pPr>
            <w:r>
              <w:rPr>
                <w:color w:val="000000"/>
                <w:sz w:val="16"/>
                <w:szCs w:val="16"/>
              </w:rPr>
              <w:t>107.1</w:t>
            </w:r>
          </w:p>
        </w:tc>
        <w:tc>
          <w:tcPr>
            <w:tcW w:w="1600" w:type="dxa"/>
            <w:tcBorders>
              <w:top w:val="nil"/>
              <w:left w:val="nil"/>
              <w:bottom w:val="single" w:sz="8" w:space="0" w:color="auto"/>
              <w:right w:val="single" w:sz="8" w:space="0" w:color="auto"/>
            </w:tcBorders>
            <w:shd w:val="clear" w:color="auto" w:fill="auto"/>
            <w:vAlign w:val="center"/>
          </w:tcPr>
          <w:p w14:paraId="15244B73" w14:textId="77777777" w:rsidR="00866962" w:rsidRPr="002E0319" w:rsidRDefault="00866962" w:rsidP="00956B3B">
            <w:pPr>
              <w:ind w:right="170"/>
              <w:jc w:val="right"/>
              <w:rPr>
                <w:color w:val="000000"/>
                <w:sz w:val="16"/>
                <w:szCs w:val="16"/>
                <w:lang w:val="es-MX" w:eastAsia="es-MX"/>
              </w:rPr>
            </w:pPr>
            <w:r>
              <w:rPr>
                <w:color w:val="000000"/>
                <w:sz w:val="16"/>
                <w:szCs w:val="16"/>
              </w:rPr>
              <w:t>39.4</w:t>
            </w:r>
          </w:p>
        </w:tc>
        <w:tc>
          <w:tcPr>
            <w:tcW w:w="1559" w:type="dxa"/>
            <w:tcBorders>
              <w:top w:val="nil"/>
              <w:left w:val="nil"/>
              <w:bottom w:val="single" w:sz="8" w:space="0" w:color="auto"/>
              <w:right w:val="single" w:sz="8" w:space="0" w:color="auto"/>
            </w:tcBorders>
            <w:shd w:val="clear" w:color="auto" w:fill="auto"/>
            <w:vAlign w:val="center"/>
          </w:tcPr>
          <w:p w14:paraId="2C6F2CD5" w14:textId="77777777" w:rsidR="00866962" w:rsidRPr="002E0319" w:rsidRDefault="00866962" w:rsidP="00956B3B">
            <w:pPr>
              <w:ind w:right="170"/>
              <w:jc w:val="right"/>
              <w:rPr>
                <w:color w:val="000000"/>
                <w:sz w:val="16"/>
                <w:szCs w:val="16"/>
                <w:lang w:val="es-MX" w:eastAsia="es-MX"/>
              </w:rPr>
            </w:pPr>
            <w:r>
              <w:rPr>
                <w:color w:val="000000"/>
                <w:sz w:val="16"/>
                <w:szCs w:val="16"/>
              </w:rPr>
              <w:t>94.8</w:t>
            </w:r>
          </w:p>
        </w:tc>
        <w:tc>
          <w:tcPr>
            <w:tcW w:w="1701" w:type="dxa"/>
            <w:tcBorders>
              <w:top w:val="nil"/>
              <w:left w:val="single" w:sz="8" w:space="0" w:color="auto"/>
              <w:bottom w:val="single" w:sz="8" w:space="0" w:color="auto"/>
              <w:right w:val="double" w:sz="6" w:space="0" w:color="auto"/>
            </w:tcBorders>
            <w:shd w:val="clear" w:color="auto" w:fill="auto"/>
            <w:vAlign w:val="center"/>
          </w:tcPr>
          <w:p w14:paraId="4017A7BE" w14:textId="77777777" w:rsidR="00866962" w:rsidRPr="002E0319" w:rsidRDefault="00866962" w:rsidP="00956B3B">
            <w:pPr>
              <w:ind w:right="454"/>
              <w:jc w:val="right"/>
              <w:rPr>
                <w:color w:val="000000"/>
                <w:sz w:val="16"/>
                <w:szCs w:val="16"/>
                <w:lang w:val="es-MX" w:eastAsia="es-MX"/>
              </w:rPr>
            </w:pPr>
            <w:r>
              <w:rPr>
                <w:color w:val="000000"/>
                <w:sz w:val="16"/>
                <w:szCs w:val="16"/>
              </w:rPr>
              <w:t>140.7</w:t>
            </w:r>
          </w:p>
        </w:tc>
      </w:tr>
      <w:tr w:rsidR="00866962" w:rsidRPr="002E0319" w14:paraId="53B1A525"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7D64F704"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19" w:type="dxa"/>
            <w:tcBorders>
              <w:top w:val="nil"/>
              <w:left w:val="nil"/>
              <w:bottom w:val="single" w:sz="8" w:space="0" w:color="auto"/>
              <w:right w:val="single" w:sz="8" w:space="0" w:color="auto"/>
            </w:tcBorders>
            <w:shd w:val="clear" w:color="000000" w:fill="F2F2F2"/>
            <w:vAlign w:val="center"/>
          </w:tcPr>
          <w:p w14:paraId="25653CC1" w14:textId="77777777" w:rsidR="00866962" w:rsidRPr="002E0319" w:rsidRDefault="00866962" w:rsidP="00956B3B">
            <w:pPr>
              <w:ind w:right="170"/>
              <w:jc w:val="right"/>
              <w:rPr>
                <w:color w:val="000000"/>
                <w:sz w:val="16"/>
                <w:szCs w:val="16"/>
                <w:lang w:val="es-MX" w:eastAsia="es-MX"/>
              </w:rPr>
            </w:pPr>
            <w:r>
              <w:rPr>
                <w:color w:val="000000"/>
                <w:sz w:val="16"/>
                <w:szCs w:val="16"/>
              </w:rPr>
              <w:t>102.5</w:t>
            </w:r>
          </w:p>
        </w:tc>
        <w:tc>
          <w:tcPr>
            <w:tcW w:w="1600" w:type="dxa"/>
            <w:tcBorders>
              <w:top w:val="nil"/>
              <w:left w:val="nil"/>
              <w:bottom w:val="single" w:sz="8" w:space="0" w:color="auto"/>
              <w:right w:val="single" w:sz="8" w:space="0" w:color="auto"/>
            </w:tcBorders>
            <w:shd w:val="clear" w:color="000000" w:fill="F2F2F2"/>
            <w:vAlign w:val="center"/>
          </w:tcPr>
          <w:p w14:paraId="37D88BF5" w14:textId="77777777" w:rsidR="00866962" w:rsidRPr="002E0319" w:rsidRDefault="00866962" w:rsidP="00956B3B">
            <w:pPr>
              <w:ind w:right="170"/>
              <w:jc w:val="right"/>
              <w:rPr>
                <w:color w:val="000000"/>
                <w:sz w:val="16"/>
                <w:szCs w:val="16"/>
                <w:lang w:val="es-MX" w:eastAsia="es-MX"/>
              </w:rPr>
            </w:pPr>
            <w:r>
              <w:rPr>
                <w:color w:val="000000"/>
                <w:sz w:val="16"/>
                <w:szCs w:val="16"/>
              </w:rPr>
              <w:t>29.3</w:t>
            </w:r>
          </w:p>
        </w:tc>
        <w:tc>
          <w:tcPr>
            <w:tcW w:w="1559" w:type="dxa"/>
            <w:tcBorders>
              <w:top w:val="nil"/>
              <w:left w:val="nil"/>
              <w:bottom w:val="single" w:sz="8" w:space="0" w:color="auto"/>
              <w:right w:val="single" w:sz="8" w:space="0" w:color="auto"/>
            </w:tcBorders>
            <w:shd w:val="clear" w:color="000000" w:fill="F2F2F2"/>
            <w:vAlign w:val="center"/>
          </w:tcPr>
          <w:p w14:paraId="097E19AA" w14:textId="77777777" w:rsidR="00866962" w:rsidRPr="002E0319" w:rsidRDefault="00866962" w:rsidP="00956B3B">
            <w:pPr>
              <w:ind w:right="170"/>
              <w:jc w:val="right"/>
              <w:rPr>
                <w:color w:val="000000"/>
                <w:sz w:val="16"/>
                <w:szCs w:val="16"/>
                <w:lang w:val="es-MX" w:eastAsia="es-MX"/>
              </w:rPr>
            </w:pPr>
            <w:r>
              <w:rPr>
                <w:color w:val="000000"/>
                <w:sz w:val="16"/>
                <w:szCs w:val="16"/>
              </w:rPr>
              <w:t>96.8</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45AB3233" w14:textId="77777777" w:rsidR="00866962" w:rsidRPr="002E0319" w:rsidRDefault="00866962" w:rsidP="00956B3B">
            <w:pPr>
              <w:ind w:right="454"/>
              <w:jc w:val="right"/>
              <w:rPr>
                <w:color w:val="000000"/>
                <w:sz w:val="16"/>
                <w:szCs w:val="16"/>
                <w:lang w:val="es-MX" w:eastAsia="es-MX"/>
              </w:rPr>
            </w:pPr>
            <w:r>
              <w:rPr>
                <w:color w:val="000000"/>
                <w:sz w:val="16"/>
                <w:szCs w:val="16"/>
              </w:rPr>
              <w:t>230.5</w:t>
            </w:r>
          </w:p>
        </w:tc>
      </w:tr>
      <w:tr w:rsidR="00866962" w:rsidRPr="002E0319" w14:paraId="655292C8"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61195561" w14:textId="77777777" w:rsidR="00866962" w:rsidRPr="002E0319" w:rsidRDefault="00866962" w:rsidP="00067E4A">
            <w:pPr>
              <w:rPr>
                <w:color w:val="000000"/>
                <w:sz w:val="16"/>
                <w:szCs w:val="16"/>
                <w:lang w:val="es-MX" w:eastAsia="es-MX"/>
              </w:rPr>
            </w:pPr>
            <w:r w:rsidRPr="002E0319">
              <w:rPr>
                <w:bCs/>
                <w:color w:val="000000"/>
                <w:sz w:val="16"/>
                <w:szCs w:val="16"/>
                <w:lang w:eastAsia="es-MX"/>
              </w:rPr>
              <w:t>Excursionistas Internacionales</w:t>
            </w:r>
          </w:p>
        </w:tc>
        <w:tc>
          <w:tcPr>
            <w:tcW w:w="1519" w:type="dxa"/>
            <w:tcBorders>
              <w:top w:val="nil"/>
              <w:left w:val="nil"/>
              <w:bottom w:val="single" w:sz="8" w:space="0" w:color="auto"/>
              <w:right w:val="single" w:sz="8" w:space="0" w:color="auto"/>
            </w:tcBorders>
            <w:shd w:val="clear" w:color="000000" w:fill="C6D9F1"/>
            <w:vAlign w:val="center"/>
          </w:tcPr>
          <w:p w14:paraId="23ED5B62" w14:textId="77777777" w:rsidR="00866962" w:rsidRPr="002E0319" w:rsidRDefault="00866962" w:rsidP="00956B3B">
            <w:pPr>
              <w:ind w:right="170"/>
              <w:jc w:val="right"/>
              <w:rPr>
                <w:color w:val="000000"/>
                <w:sz w:val="16"/>
                <w:szCs w:val="16"/>
                <w:lang w:val="es-MX" w:eastAsia="es-MX"/>
              </w:rPr>
            </w:pPr>
            <w:r>
              <w:rPr>
                <w:color w:val="000000"/>
                <w:sz w:val="16"/>
                <w:szCs w:val="16"/>
              </w:rPr>
              <w:t>178.7</w:t>
            </w:r>
          </w:p>
        </w:tc>
        <w:tc>
          <w:tcPr>
            <w:tcW w:w="1600" w:type="dxa"/>
            <w:tcBorders>
              <w:top w:val="nil"/>
              <w:left w:val="nil"/>
              <w:bottom w:val="single" w:sz="8" w:space="0" w:color="auto"/>
              <w:right w:val="single" w:sz="8" w:space="0" w:color="auto"/>
            </w:tcBorders>
            <w:shd w:val="clear" w:color="000000" w:fill="C6D9F1"/>
            <w:vAlign w:val="center"/>
          </w:tcPr>
          <w:p w14:paraId="63D77CB7" w14:textId="77777777" w:rsidR="00866962" w:rsidRPr="002E0319" w:rsidRDefault="00866962" w:rsidP="00956B3B">
            <w:pPr>
              <w:ind w:right="170"/>
              <w:jc w:val="right"/>
              <w:rPr>
                <w:color w:val="000000"/>
                <w:sz w:val="16"/>
                <w:szCs w:val="16"/>
                <w:lang w:val="es-MX" w:eastAsia="es-MX"/>
              </w:rPr>
            </w:pPr>
            <w:r>
              <w:rPr>
                <w:color w:val="000000"/>
                <w:sz w:val="16"/>
                <w:szCs w:val="16"/>
              </w:rPr>
              <w:t>58.6</w:t>
            </w:r>
          </w:p>
        </w:tc>
        <w:tc>
          <w:tcPr>
            <w:tcW w:w="1559" w:type="dxa"/>
            <w:tcBorders>
              <w:top w:val="nil"/>
              <w:left w:val="nil"/>
              <w:bottom w:val="single" w:sz="8" w:space="0" w:color="auto"/>
              <w:right w:val="single" w:sz="8" w:space="0" w:color="auto"/>
            </w:tcBorders>
            <w:shd w:val="clear" w:color="000000" w:fill="C6D9F1"/>
            <w:vAlign w:val="center"/>
          </w:tcPr>
          <w:p w14:paraId="5CD86892" w14:textId="77777777" w:rsidR="00866962" w:rsidRPr="002E0319" w:rsidRDefault="00866962" w:rsidP="00956B3B">
            <w:pPr>
              <w:ind w:right="170"/>
              <w:jc w:val="right"/>
              <w:rPr>
                <w:color w:val="000000"/>
                <w:sz w:val="16"/>
                <w:szCs w:val="16"/>
                <w:lang w:val="es-MX" w:eastAsia="es-MX"/>
              </w:rPr>
            </w:pPr>
            <w:r>
              <w:rPr>
                <w:color w:val="000000"/>
                <w:sz w:val="16"/>
                <w:szCs w:val="16"/>
              </w:rPr>
              <w:t>102.6</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75309F0C" w14:textId="77777777" w:rsidR="00866962" w:rsidRPr="002E0319" w:rsidRDefault="00866962" w:rsidP="00956B3B">
            <w:pPr>
              <w:ind w:right="454"/>
              <w:jc w:val="right"/>
              <w:rPr>
                <w:color w:val="000000"/>
                <w:sz w:val="16"/>
                <w:szCs w:val="16"/>
                <w:lang w:val="es-MX" w:eastAsia="es-MX"/>
              </w:rPr>
            </w:pPr>
            <w:r>
              <w:rPr>
                <w:color w:val="000000"/>
                <w:sz w:val="16"/>
                <w:szCs w:val="16"/>
              </w:rPr>
              <w:t>75.1</w:t>
            </w:r>
          </w:p>
        </w:tc>
      </w:tr>
      <w:tr w:rsidR="00866962" w:rsidRPr="002E0319" w14:paraId="38A0D9D7"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2BD5F393"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19" w:type="dxa"/>
            <w:tcBorders>
              <w:top w:val="nil"/>
              <w:left w:val="nil"/>
              <w:bottom w:val="single" w:sz="8" w:space="0" w:color="auto"/>
              <w:right w:val="single" w:sz="8" w:space="0" w:color="auto"/>
            </w:tcBorders>
            <w:shd w:val="clear" w:color="000000" w:fill="F2F2F2"/>
            <w:vAlign w:val="center"/>
          </w:tcPr>
          <w:p w14:paraId="49EE1DFA" w14:textId="77777777" w:rsidR="00866962" w:rsidRPr="002E0319" w:rsidRDefault="00866962" w:rsidP="00956B3B">
            <w:pPr>
              <w:ind w:right="170"/>
              <w:jc w:val="right"/>
              <w:rPr>
                <w:color w:val="000000"/>
                <w:sz w:val="16"/>
                <w:szCs w:val="16"/>
                <w:lang w:val="es-MX" w:eastAsia="es-MX"/>
              </w:rPr>
            </w:pPr>
            <w:r>
              <w:rPr>
                <w:color w:val="000000"/>
                <w:sz w:val="16"/>
                <w:szCs w:val="16"/>
              </w:rPr>
              <w:t>141.4</w:t>
            </w:r>
          </w:p>
        </w:tc>
        <w:tc>
          <w:tcPr>
            <w:tcW w:w="1600" w:type="dxa"/>
            <w:tcBorders>
              <w:top w:val="nil"/>
              <w:left w:val="nil"/>
              <w:bottom w:val="single" w:sz="8" w:space="0" w:color="auto"/>
              <w:right w:val="single" w:sz="8" w:space="0" w:color="auto"/>
            </w:tcBorders>
            <w:shd w:val="clear" w:color="000000" w:fill="F2F2F2"/>
            <w:vAlign w:val="center"/>
          </w:tcPr>
          <w:p w14:paraId="4F00D5EA" w14:textId="77777777" w:rsidR="00866962" w:rsidRPr="002E0319" w:rsidRDefault="00866962" w:rsidP="00956B3B">
            <w:pPr>
              <w:ind w:right="170"/>
              <w:jc w:val="right"/>
              <w:rPr>
                <w:color w:val="000000"/>
                <w:sz w:val="16"/>
                <w:szCs w:val="16"/>
                <w:lang w:val="es-MX" w:eastAsia="es-MX"/>
              </w:rPr>
            </w:pPr>
            <w:r>
              <w:rPr>
                <w:color w:val="000000"/>
                <w:sz w:val="16"/>
                <w:szCs w:val="16"/>
              </w:rPr>
              <w:t>58.6</w:t>
            </w:r>
          </w:p>
        </w:tc>
        <w:tc>
          <w:tcPr>
            <w:tcW w:w="1559" w:type="dxa"/>
            <w:tcBorders>
              <w:top w:val="nil"/>
              <w:left w:val="nil"/>
              <w:bottom w:val="single" w:sz="8" w:space="0" w:color="auto"/>
              <w:right w:val="single" w:sz="8" w:space="0" w:color="auto"/>
            </w:tcBorders>
            <w:shd w:val="clear" w:color="000000" w:fill="F2F2F2"/>
            <w:vAlign w:val="center"/>
          </w:tcPr>
          <w:p w14:paraId="6E1B4088" w14:textId="77777777" w:rsidR="00866962" w:rsidRPr="002E0319" w:rsidRDefault="00866962" w:rsidP="00956B3B">
            <w:pPr>
              <w:ind w:right="170"/>
              <w:jc w:val="right"/>
              <w:rPr>
                <w:color w:val="000000"/>
                <w:sz w:val="16"/>
                <w:szCs w:val="16"/>
                <w:lang w:val="es-MX" w:eastAsia="es-MX"/>
              </w:rPr>
            </w:pPr>
            <w:r>
              <w:rPr>
                <w:color w:val="000000"/>
                <w:sz w:val="16"/>
                <w:szCs w:val="16"/>
              </w:rPr>
              <w:t>102.6</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26878909" w14:textId="77777777" w:rsidR="00866962" w:rsidRPr="002E0319" w:rsidRDefault="00866962" w:rsidP="00956B3B">
            <w:pPr>
              <w:ind w:right="454"/>
              <w:jc w:val="right"/>
              <w:rPr>
                <w:color w:val="000000"/>
                <w:sz w:val="16"/>
                <w:szCs w:val="16"/>
                <w:lang w:val="es-MX" w:eastAsia="es-MX"/>
              </w:rPr>
            </w:pPr>
            <w:r>
              <w:rPr>
                <w:color w:val="000000"/>
                <w:sz w:val="16"/>
                <w:szCs w:val="16"/>
              </w:rPr>
              <w:t>75.1</w:t>
            </w:r>
          </w:p>
        </w:tc>
      </w:tr>
      <w:tr w:rsidR="00866962" w:rsidRPr="002E0319" w14:paraId="76EEC494" w14:textId="77777777" w:rsidTr="00067E4A">
        <w:trPr>
          <w:trHeight w:val="226"/>
        </w:trPr>
        <w:tc>
          <w:tcPr>
            <w:tcW w:w="2954" w:type="dxa"/>
            <w:tcBorders>
              <w:top w:val="nil"/>
              <w:left w:val="double" w:sz="6" w:space="0" w:color="auto"/>
              <w:bottom w:val="double" w:sz="6" w:space="0" w:color="auto"/>
              <w:right w:val="single" w:sz="8" w:space="0" w:color="auto"/>
            </w:tcBorders>
            <w:shd w:val="clear" w:color="000000" w:fill="F2F2F2"/>
            <w:vAlign w:val="center"/>
            <w:hideMark/>
          </w:tcPr>
          <w:p w14:paraId="0DD1D018"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19" w:type="dxa"/>
            <w:tcBorders>
              <w:top w:val="nil"/>
              <w:left w:val="nil"/>
              <w:bottom w:val="double" w:sz="6" w:space="0" w:color="auto"/>
              <w:right w:val="single" w:sz="8" w:space="0" w:color="auto"/>
            </w:tcBorders>
            <w:shd w:val="clear" w:color="000000" w:fill="F2F2F2"/>
            <w:vAlign w:val="center"/>
          </w:tcPr>
          <w:p w14:paraId="4528EB08" w14:textId="77777777" w:rsidR="00866962" w:rsidRPr="002E0319" w:rsidRDefault="00866962" w:rsidP="00956B3B">
            <w:pPr>
              <w:ind w:right="170"/>
              <w:jc w:val="right"/>
              <w:rPr>
                <w:color w:val="000000"/>
                <w:sz w:val="16"/>
                <w:szCs w:val="16"/>
                <w:lang w:val="es-MX" w:eastAsia="es-MX"/>
              </w:rPr>
            </w:pPr>
            <w:r>
              <w:rPr>
                <w:color w:val="000000"/>
                <w:sz w:val="16"/>
                <w:szCs w:val="16"/>
              </w:rPr>
              <w:t>37.3</w:t>
            </w:r>
          </w:p>
        </w:tc>
        <w:tc>
          <w:tcPr>
            <w:tcW w:w="1600" w:type="dxa"/>
            <w:tcBorders>
              <w:top w:val="nil"/>
              <w:left w:val="nil"/>
              <w:bottom w:val="double" w:sz="6" w:space="0" w:color="auto"/>
              <w:right w:val="single" w:sz="8" w:space="0" w:color="auto"/>
            </w:tcBorders>
            <w:shd w:val="clear" w:color="000000" w:fill="F2F2F2"/>
            <w:vAlign w:val="center"/>
          </w:tcPr>
          <w:p w14:paraId="4DCD623B" w14:textId="77777777" w:rsidR="00866962" w:rsidRPr="002E0319" w:rsidRDefault="00866962" w:rsidP="00956B3B">
            <w:pPr>
              <w:ind w:right="170"/>
              <w:jc w:val="right"/>
              <w:rPr>
                <w:color w:val="000000"/>
                <w:sz w:val="16"/>
                <w:szCs w:val="16"/>
                <w:lang w:val="es-MX" w:eastAsia="es-MX"/>
              </w:rPr>
            </w:pPr>
            <w:r>
              <w:rPr>
                <w:color w:val="000000"/>
                <w:sz w:val="16"/>
                <w:szCs w:val="16"/>
              </w:rPr>
              <w:t>0.0</w:t>
            </w:r>
          </w:p>
        </w:tc>
        <w:tc>
          <w:tcPr>
            <w:tcW w:w="1559" w:type="dxa"/>
            <w:tcBorders>
              <w:top w:val="nil"/>
              <w:left w:val="nil"/>
              <w:bottom w:val="double" w:sz="6" w:space="0" w:color="auto"/>
              <w:right w:val="single" w:sz="8" w:space="0" w:color="auto"/>
            </w:tcBorders>
            <w:shd w:val="clear" w:color="000000" w:fill="F2F2F2"/>
            <w:vAlign w:val="center"/>
          </w:tcPr>
          <w:p w14:paraId="5B3E407B" w14:textId="77777777" w:rsidR="00866962" w:rsidRPr="002E0319" w:rsidRDefault="00866962" w:rsidP="00956B3B">
            <w:pPr>
              <w:ind w:right="170"/>
              <w:jc w:val="right"/>
              <w:rPr>
                <w:color w:val="000000"/>
                <w:sz w:val="16"/>
                <w:szCs w:val="16"/>
                <w:lang w:val="es-MX" w:eastAsia="es-MX"/>
              </w:rPr>
            </w:pPr>
            <w:r>
              <w:rPr>
                <w:color w:val="000000"/>
                <w:sz w:val="16"/>
                <w:szCs w:val="16"/>
              </w:rPr>
              <w:t>0.0</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7E3CA0B9" w14:textId="77777777" w:rsidR="00866962" w:rsidRPr="002E0319" w:rsidRDefault="00866962" w:rsidP="00956B3B">
            <w:pPr>
              <w:ind w:right="454"/>
              <w:jc w:val="right"/>
              <w:rPr>
                <w:color w:val="000000"/>
                <w:sz w:val="16"/>
                <w:szCs w:val="16"/>
                <w:lang w:val="es-MX" w:eastAsia="es-MX"/>
              </w:rPr>
            </w:pPr>
            <w:r>
              <w:rPr>
                <w:color w:val="000000"/>
                <w:sz w:val="16"/>
                <w:szCs w:val="16"/>
              </w:rPr>
              <w:t>NC</w:t>
            </w:r>
          </w:p>
        </w:tc>
      </w:tr>
      <w:tr w:rsidR="00866962" w:rsidRPr="002E0319" w14:paraId="0FC2A7A9" w14:textId="77777777" w:rsidTr="00067E4A">
        <w:trPr>
          <w:trHeight w:val="226"/>
        </w:trPr>
        <w:tc>
          <w:tcPr>
            <w:tcW w:w="9333" w:type="dxa"/>
            <w:gridSpan w:val="5"/>
            <w:tcBorders>
              <w:top w:val="double" w:sz="6" w:space="0" w:color="auto"/>
              <w:left w:val="double" w:sz="6" w:space="0" w:color="auto"/>
              <w:bottom w:val="double" w:sz="6" w:space="0" w:color="auto"/>
              <w:right w:val="double" w:sz="6" w:space="0" w:color="000000"/>
            </w:tcBorders>
            <w:shd w:val="clear" w:color="000000" w:fill="8DB3E2"/>
            <w:hideMark/>
          </w:tcPr>
          <w:p w14:paraId="40F846D8" w14:textId="77777777" w:rsidR="00866962" w:rsidRPr="002E0319" w:rsidRDefault="00866962" w:rsidP="00067E4A">
            <w:pPr>
              <w:jc w:val="left"/>
              <w:rPr>
                <w:color w:val="000000"/>
                <w:sz w:val="16"/>
                <w:szCs w:val="16"/>
                <w:lang w:val="es-MX" w:eastAsia="es-MX"/>
              </w:rPr>
            </w:pPr>
            <w:r w:rsidRPr="002E0319">
              <w:rPr>
                <w:color w:val="000000"/>
                <w:sz w:val="16"/>
                <w:szCs w:val="16"/>
                <w:lang w:val="es-MX" w:eastAsia="es-MX"/>
              </w:rPr>
              <w:t> </w:t>
            </w:r>
          </w:p>
        </w:tc>
      </w:tr>
      <w:tr w:rsidR="00866962" w:rsidRPr="002E0319" w14:paraId="5F75F8BD"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8DB3E2"/>
            <w:vAlign w:val="center"/>
            <w:hideMark/>
          </w:tcPr>
          <w:p w14:paraId="39A6B40B" w14:textId="77777777" w:rsidR="00866962" w:rsidRPr="002E0319" w:rsidRDefault="00866962" w:rsidP="00067E4A">
            <w:pPr>
              <w:rPr>
                <w:b/>
                <w:bCs/>
                <w:color w:val="000000"/>
                <w:sz w:val="16"/>
                <w:szCs w:val="16"/>
                <w:lang w:val="es-MX" w:eastAsia="es-MX"/>
              </w:rPr>
            </w:pPr>
            <w:r w:rsidRPr="002E0319">
              <w:rPr>
                <w:b/>
                <w:bCs/>
                <w:color w:val="000000"/>
                <w:sz w:val="16"/>
                <w:szCs w:val="16"/>
                <w:lang w:eastAsia="es-MX"/>
              </w:rPr>
              <w:t>Gasto medio</w:t>
            </w:r>
            <w:r w:rsidRPr="007729C7">
              <w:rPr>
                <w:b/>
                <w:bCs/>
                <w:color w:val="000000"/>
                <w:sz w:val="16"/>
                <w:szCs w:val="16"/>
                <w:vertAlign w:val="superscript"/>
                <w:lang w:eastAsia="es-MX"/>
              </w:rPr>
              <w:t>3</w:t>
            </w:r>
          </w:p>
        </w:tc>
        <w:tc>
          <w:tcPr>
            <w:tcW w:w="1519" w:type="dxa"/>
            <w:tcBorders>
              <w:top w:val="nil"/>
              <w:left w:val="nil"/>
              <w:bottom w:val="single" w:sz="8" w:space="0" w:color="auto"/>
              <w:right w:val="single" w:sz="8" w:space="0" w:color="auto"/>
            </w:tcBorders>
            <w:shd w:val="clear" w:color="000000" w:fill="8DB3E2"/>
            <w:vAlign w:val="center"/>
          </w:tcPr>
          <w:p w14:paraId="4B55E5EF" w14:textId="77777777" w:rsidR="00866962" w:rsidRPr="00C524A8" w:rsidRDefault="00866962" w:rsidP="00956B3B">
            <w:pPr>
              <w:ind w:right="170"/>
              <w:jc w:val="right"/>
              <w:rPr>
                <w:b/>
                <w:bCs/>
                <w:color w:val="000000"/>
                <w:sz w:val="16"/>
                <w:szCs w:val="16"/>
                <w:lang w:val="es-MX" w:eastAsia="es-MX"/>
              </w:rPr>
            </w:pPr>
            <w:r w:rsidRPr="00C524A8">
              <w:rPr>
                <w:b/>
                <w:bCs/>
                <w:color w:val="000000"/>
                <w:sz w:val="16"/>
                <w:szCs w:val="16"/>
              </w:rPr>
              <w:t>249.52</w:t>
            </w:r>
          </w:p>
        </w:tc>
        <w:tc>
          <w:tcPr>
            <w:tcW w:w="1600" w:type="dxa"/>
            <w:tcBorders>
              <w:top w:val="nil"/>
              <w:left w:val="nil"/>
              <w:bottom w:val="single" w:sz="8" w:space="0" w:color="auto"/>
              <w:right w:val="single" w:sz="8" w:space="0" w:color="auto"/>
            </w:tcBorders>
            <w:shd w:val="clear" w:color="000000" w:fill="8DB3E2"/>
            <w:vAlign w:val="center"/>
          </w:tcPr>
          <w:p w14:paraId="3962D6CB" w14:textId="77777777" w:rsidR="00866962" w:rsidRPr="00C524A8" w:rsidRDefault="00866962" w:rsidP="00956B3B">
            <w:pPr>
              <w:ind w:right="170"/>
              <w:jc w:val="right"/>
              <w:rPr>
                <w:b/>
                <w:bCs/>
                <w:color w:val="000000"/>
                <w:sz w:val="16"/>
                <w:szCs w:val="16"/>
                <w:lang w:val="es-MX" w:eastAsia="es-MX"/>
              </w:rPr>
            </w:pPr>
            <w:r w:rsidRPr="00C524A8">
              <w:rPr>
                <w:b/>
                <w:bCs/>
                <w:color w:val="000000"/>
                <w:sz w:val="16"/>
                <w:szCs w:val="16"/>
              </w:rPr>
              <w:t>64.69</w:t>
            </w:r>
          </w:p>
        </w:tc>
        <w:tc>
          <w:tcPr>
            <w:tcW w:w="1559" w:type="dxa"/>
            <w:tcBorders>
              <w:top w:val="nil"/>
              <w:left w:val="nil"/>
              <w:bottom w:val="single" w:sz="8" w:space="0" w:color="auto"/>
              <w:right w:val="single" w:sz="8" w:space="0" w:color="auto"/>
            </w:tcBorders>
            <w:shd w:val="clear" w:color="000000" w:fill="8DB3E2"/>
            <w:vAlign w:val="center"/>
          </w:tcPr>
          <w:p w14:paraId="1FD702D7" w14:textId="77777777" w:rsidR="00866962" w:rsidRPr="00C524A8" w:rsidRDefault="00866962" w:rsidP="00956B3B">
            <w:pPr>
              <w:ind w:right="170"/>
              <w:jc w:val="right"/>
              <w:rPr>
                <w:b/>
                <w:bCs/>
                <w:color w:val="000000"/>
                <w:sz w:val="16"/>
                <w:szCs w:val="16"/>
                <w:lang w:val="es-MX" w:eastAsia="es-MX"/>
              </w:rPr>
            </w:pPr>
            <w:r w:rsidRPr="00C524A8">
              <w:rPr>
                <w:b/>
                <w:bCs/>
                <w:color w:val="000000"/>
                <w:sz w:val="16"/>
                <w:szCs w:val="16"/>
              </w:rPr>
              <w:t>346.56</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1694A476" w14:textId="77777777" w:rsidR="00866962" w:rsidRPr="00C524A8" w:rsidRDefault="00866962" w:rsidP="00956B3B">
            <w:pPr>
              <w:ind w:right="454"/>
              <w:jc w:val="right"/>
              <w:rPr>
                <w:b/>
                <w:bCs/>
                <w:color w:val="000000"/>
                <w:sz w:val="16"/>
                <w:szCs w:val="16"/>
                <w:lang w:val="es-MX" w:eastAsia="es-MX"/>
              </w:rPr>
            </w:pPr>
            <w:r w:rsidRPr="00C524A8">
              <w:rPr>
                <w:b/>
                <w:bCs/>
                <w:color w:val="000000"/>
                <w:sz w:val="16"/>
                <w:szCs w:val="16"/>
              </w:rPr>
              <w:t>435.7</w:t>
            </w:r>
          </w:p>
        </w:tc>
      </w:tr>
      <w:tr w:rsidR="00866962" w:rsidRPr="002E0319" w14:paraId="54D27BA7"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4BD45B80" w14:textId="77777777" w:rsidR="00866962" w:rsidRPr="002E0319" w:rsidRDefault="00866962" w:rsidP="00067E4A">
            <w:pPr>
              <w:rPr>
                <w:color w:val="000000"/>
                <w:sz w:val="16"/>
                <w:szCs w:val="16"/>
                <w:lang w:val="es-MX" w:eastAsia="es-MX"/>
              </w:rPr>
            </w:pPr>
            <w:r w:rsidRPr="002E0319">
              <w:rPr>
                <w:bCs/>
                <w:color w:val="000000"/>
                <w:sz w:val="16"/>
                <w:szCs w:val="16"/>
                <w:lang w:eastAsia="es-MX"/>
              </w:rPr>
              <w:t>Turistas Internacionales</w:t>
            </w:r>
          </w:p>
        </w:tc>
        <w:tc>
          <w:tcPr>
            <w:tcW w:w="1519" w:type="dxa"/>
            <w:tcBorders>
              <w:top w:val="nil"/>
              <w:left w:val="nil"/>
              <w:bottom w:val="single" w:sz="8" w:space="0" w:color="auto"/>
              <w:right w:val="single" w:sz="8" w:space="0" w:color="auto"/>
            </w:tcBorders>
            <w:shd w:val="clear" w:color="000000" w:fill="C6D9F1"/>
            <w:vAlign w:val="center"/>
          </w:tcPr>
          <w:p w14:paraId="2CC72C78" w14:textId="77777777" w:rsidR="00866962" w:rsidRPr="002E0319" w:rsidRDefault="00866962" w:rsidP="00956B3B">
            <w:pPr>
              <w:ind w:right="170"/>
              <w:jc w:val="right"/>
              <w:rPr>
                <w:color w:val="000000"/>
                <w:sz w:val="16"/>
                <w:szCs w:val="16"/>
                <w:lang w:val="es-MX" w:eastAsia="es-MX"/>
              </w:rPr>
            </w:pPr>
            <w:r>
              <w:rPr>
                <w:color w:val="000000"/>
                <w:sz w:val="16"/>
                <w:szCs w:val="16"/>
              </w:rPr>
              <w:t>507.94</w:t>
            </w:r>
          </w:p>
        </w:tc>
        <w:tc>
          <w:tcPr>
            <w:tcW w:w="1600" w:type="dxa"/>
            <w:tcBorders>
              <w:top w:val="nil"/>
              <w:left w:val="nil"/>
              <w:bottom w:val="single" w:sz="8" w:space="0" w:color="auto"/>
              <w:right w:val="single" w:sz="8" w:space="0" w:color="auto"/>
            </w:tcBorders>
            <w:shd w:val="clear" w:color="000000" w:fill="C6D9F1"/>
            <w:vAlign w:val="center"/>
          </w:tcPr>
          <w:p w14:paraId="7001D1CE" w14:textId="77777777" w:rsidR="00866962" w:rsidRPr="002E0319" w:rsidRDefault="00866962" w:rsidP="00956B3B">
            <w:pPr>
              <w:ind w:right="170"/>
              <w:jc w:val="right"/>
              <w:rPr>
                <w:color w:val="000000"/>
                <w:sz w:val="16"/>
                <w:szCs w:val="16"/>
                <w:lang w:val="es-MX" w:eastAsia="es-MX"/>
              </w:rPr>
            </w:pPr>
            <w:r>
              <w:rPr>
                <w:color w:val="000000"/>
                <w:sz w:val="16"/>
                <w:szCs w:val="16"/>
              </w:rPr>
              <w:t>107.48</w:t>
            </w:r>
          </w:p>
        </w:tc>
        <w:tc>
          <w:tcPr>
            <w:tcW w:w="1559" w:type="dxa"/>
            <w:tcBorders>
              <w:top w:val="nil"/>
              <w:left w:val="nil"/>
              <w:bottom w:val="single" w:sz="8" w:space="0" w:color="auto"/>
              <w:right w:val="single" w:sz="8" w:space="0" w:color="auto"/>
            </w:tcBorders>
            <w:shd w:val="clear" w:color="000000" w:fill="C6D9F1"/>
            <w:vAlign w:val="center"/>
          </w:tcPr>
          <w:p w14:paraId="10DAC05A" w14:textId="77777777" w:rsidR="00866962" w:rsidRPr="002E0319" w:rsidRDefault="00866962" w:rsidP="00956B3B">
            <w:pPr>
              <w:ind w:right="170"/>
              <w:jc w:val="right"/>
              <w:rPr>
                <w:color w:val="000000"/>
                <w:sz w:val="16"/>
                <w:szCs w:val="16"/>
                <w:lang w:val="es-MX" w:eastAsia="es-MX"/>
              </w:rPr>
            </w:pPr>
            <w:r>
              <w:rPr>
                <w:color w:val="000000"/>
                <w:sz w:val="16"/>
                <w:szCs w:val="16"/>
              </w:rPr>
              <w:t>560.06</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3312018E" w14:textId="77777777" w:rsidR="00866962" w:rsidRPr="002E0319" w:rsidRDefault="00866962" w:rsidP="00956B3B">
            <w:pPr>
              <w:ind w:right="454"/>
              <w:jc w:val="right"/>
              <w:rPr>
                <w:color w:val="000000"/>
                <w:sz w:val="16"/>
                <w:szCs w:val="16"/>
                <w:lang w:val="es-MX" w:eastAsia="es-MX"/>
              </w:rPr>
            </w:pPr>
            <w:r>
              <w:rPr>
                <w:color w:val="000000"/>
                <w:sz w:val="16"/>
                <w:szCs w:val="16"/>
              </w:rPr>
              <w:t>421.1</w:t>
            </w:r>
          </w:p>
        </w:tc>
      </w:tr>
      <w:tr w:rsidR="00866962" w:rsidRPr="002E0319" w14:paraId="3BBB2B2D" w14:textId="77777777" w:rsidTr="00067E4A">
        <w:trPr>
          <w:trHeight w:val="226"/>
        </w:trPr>
        <w:tc>
          <w:tcPr>
            <w:tcW w:w="2954" w:type="dxa"/>
            <w:tcBorders>
              <w:top w:val="nil"/>
              <w:left w:val="double" w:sz="6" w:space="0" w:color="000000"/>
              <w:bottom w:val="single" w:sz="8" w:space="0" w:color="auto"/>
              <w:right w:val="single" w:sz="8" w:space="0" w:color="auto"/>
            </w:tcBorders>
            <w:shd w:val="clear" w:color="000000" w:fill="F2F2F2"/>
            <w:vAlign w:val="center"/>
            <w:hideMark/>
          </w:tcPr>
          <w:p w14:paraId="29DE920E"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19" w:type="dxa"/>
            <w:tcBorders>
              <w:top w:val="nil"/>
              <w:left w:val="nil"/>
              <w:bottom w:val="single" w:sz="8" w:space="0" w:color="auto"/>
              <w:right w:val="single" w:sz="8" w:space="0" w:color="auto"/>
            </w:tcBorders>
            <w:shd w:val="clear" w:color="000000" w:fill="F2F2F2"/>
            <w:vAlign w:val="center"/>
          </w:tcPr>
          <w:p w14:paraId="5A95FB80" w14:textId="77777777" w:rsidR="00866962" w:rsidRPr="002E0319" w:rsidRDefault="00866962" w:rsidP="00956B3B">
            <w:pPr>
              <w:ind w:right="170"/>
              <w:jc w:val="right"/>
              <w:rPr>
                <w:color w:val="000000"/>
                <w:sz w:val="16"/>
                <w:szCs w:val="16"/>
                <w:lang w:val="es-MX" w:eastAsia="es-MX"/>
              </w:rPr>
            </w:pPr>
            <w:r>
              <w:rPr>
                <w:color w:val="000000"/>
                <w:sz w:val="16"/>
                <w:szCs w:val="16"/>
              </w:rPr>
              <w:t>902.61</w:t>
            </w:r>
          </w:p>
        </w:tc>
        <w:tc>
          <w:tcPr>
            <w:tcW w:w="1600" w:type="dxa"/>
            <w:tcBorders>
              <w:top w:val="nil"/>
              <w:left w:val="nil"/>
              <w:bottom w:val="single" w:sz="8" w:space="0" w:color="auto"/>
              <w:right w:val="single" w:sz="8" w:space="0" w:color="auto"/>
            </w:tcBorders>
            <w:shd w:val="clear" w:color="000000" w:fill="F2F2F2"/>
            <w:vAlign w:val="center"/>
          </w:tcPr>
          <w:p w14:paraId="46DE443A" w14:textId="77777777" w:rsidR="00866962" w:rsidRPr="002E0319" w:rsidRDefault="00866962" w:rsidP="00956B3B">
            <w:pPr>
              <w:ind w:right="170"/>
              <w:jc w:val="right"/>
              <w:rPr>
                <w:color w:val="000000"/>
                <w:sz w:val="16"/>
                <w:szCs w:val="16"/>
                <w:lang w:val="es-MX" w:eastAsia="es-MX"/>
              </w:rPr>
            </w:pPr>
            <w:r>
              <w:rPr>
                <w:color w:val="000000"/>
                <w:sz w:val="16"/>
                <w:szCs w:val="16"/>
              </w:rPr>
              <w:t>458.18</w:t>
            </w:r>
          </w:p>
        </w:tc>
        <w:tc>
          <w:tcPr>
            <w:tcW w:w="1559" w:type="dxa"/>
            <w:tcBorders>
              <w:top w:val="nil"/>
              <w:left w:val="nil"/>
              <w:bottom w:val="single" w:sz="8" w:space="0" w:color="auto"/>
              <w:right w:val="single" w:sz="8" w:space="0" w:color="auto"/>
            </w:tcBorders>
            <w:shd w:val="clear" w:color="000000" w:fill="F2F2F2"/>
            <w:vAlign w:val="center"/>
          </w:tcPr>
          <w:p w14:paraId="57EC4008" w14:textId="77777777" w:rsidR="00866962" w:rsidRPr="002E0319" w:rsidRDefault="00866962" w:rsidP="00956B3B">
            <w:pPr>
              <w:ind w:right="170"/>
              <w:jc w:val="right"/>
              <w:rPr>
                <w:color w:val="000000"/>
                <w:sz w:val="16"/>
                <w:szCs w:val="16"/>
                <w:lang w:val="es-MX" w:eastAsia="es-MX"/>
              </w:rPr>
            </w:pPr>
            <w:r>
              <w:rPr>
                <w:color w:val="000000"/>
                <w:sz w:val="16"/>
                <w:szCs w:val="16"/>
              </w:rPr>
              <w:t>922.13</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1D616061" w14:textId="77777777" w:rsidR="00866962" w:rsidRPr="002E0319" w:rsidRDefault="00866962" w:rsidP="00956B3B">
            <w:pPr>
              <w:ind w:right="454"/>
              <w:jc w:val="right"/>
              <w:rPr>
                <w:color w:val="000000"/>
                <w:sz w:val="16"/>
                <w:szCs w:val="16"/>
                <w:lang w:val="es-MX" w:eastAsia="es-MX"/>
              </w:rPr>
            </w:pPr>
            <w:r>
              <w:rPr>
                <w:color w:val="000000"/>
                <w:sz w:val="16"/>
                <w:szCs w:val="16"/>
              </w:rPr>
              <w:t>101.3</w:t>
            </w:r>
          </w:p>
        </w:tc>
      </w:tr>
      <w:tr w:rsidR="00866962" w:rsidRPr="002E0319" w14:paraId="1597DC3A" w14:textId="77777777" w:rsidTr="00067E4A">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16743132" w14:textId="77777777" w:rsidR="00866962" w:rsidRPr="002E0319" w:rsidRDefault="00866962" w:rsidP="00067E4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19" w:type="dxa"/>
            <w:tcBorders>
              <w:top w:val="nil"/>
              <w:left w:val="nil"/>
              <w:bottom w:val="single" w:sz="8" w:space="0" w:color="auto"/>
              <w:right w:val="single" w:sz="8" w:space="0" w:color="auto"/>
            </w:tcBorders>
            <w:shd w:val="clear" w:color="auto" w:fill="auto"/>
            <w:vAlign w:val="center"/>
          </w:tcPr>
          <w:p w14:paraId="02900876" w14:textId="77777777" w:rsidR="00866962" w:rsidRPr="002E0319" w:rsidRDefault="00866962" w:rsidP="00956B3B">
            <w:pPr>
              <w:ind w:right="170"/>
              <w:jc w:val="right"/>
              <w:rPr>
                <w:color w:val="000000"/>
                <w:sz w:val="16"/>
                <w:szCs w:val="16"/>
                <w:lang w:val="es-MX" w:eastAsia="es-MX"/>
              </w:rPr>
            </w:pPr>
            <w:r>
              <w:rPr>
                <w:color w:val="000000"/>
                <w:sz w:val="16"/>
                <w:szCs w:val="16"/>
              </w:rPr>
              <w:t>1,009.37</w:t>
            </w:r>
          </w:p>
        </w:tc>
        <w:tc>
          <w:tcPr>
            <w:tcW w:w="1600" w:type="dxa"/>
            <w:tcBorders>
              <w:top w:val="nil"/>
              <w:left w:val="nil"/>
              <w:bottom w:val="single" w:sz="8" w:space="0" w:color="auto"/>
              <w:right w:val="single" w:sz="8" w:space="0" w:color="auto"/>
            </w:tcBorders>
            <w:shd w:val="clear" w:color="auto" w:fill="auto"/>
            <w:vAlign w:val="center"/>
          </w:tcPr>
          <w:p w14:paraId="6AA13A4E" w14:textId="77777777" w:rsidR="00866962" w:rsidRPr="002E0319" w:rsidRDefault="00866962" w:rsidP="00956B3B">
            <w:pPr>
              <w:ind w:right="170"/>
              <w:jc w:val="right"/>
              <w:rPr>
                <w:color w:val="000000"/>
                <w:sz w:val="16"/>
                <w:szCs w:val="16"/>
                <w:lang w:val="es-MX" w:eastAsia="es-MX"/>
              </w:rPr>
            </w:pPr>
            <w:r>
              <w:rPr>
                <w:color w:val="000000"/>
                <w:sz w:val="16"/>
                <w:szCs w:val="16"/>
              </w:rPr>
              <w:t>746.97</w:t>
            </w:r>
          </w:p>
        </w:tc>
        <w:tc>
          <w:tcPr>
            <w:tcW w:w="1559" w:type="dxa"/>
            <w:tcBorders>
              <w:top w:val="nil"/>
              <w:left w:val="nil"/>
              <w:bottom w:val="single" w:sz="8" w:space="0" w:color="auto"/>
              <w:right w:val="single" w:sz="8" w:space="0" w:color="auto"/>
            </w:tcBorders>
            <w:shd w:val="clear" w:color="auto" w:fill="auto"/>
            <w:vAlign w:val="center"/>
          </w:tcPr>
          <w:p w14:paraId="4646BF52" w14:textId="77777777" w:rsidR="00866962" w:rsidRPr="002E0319" w:rsidRDefault="00866962" w:rsidP="00956B3B">
            <w:pPr>
              <w:ind w:right="170"/>
              <w:jc w:val="right"/>
              <w:rPr>
                <w:color w:val="000000"/>
                <w:sz w:val="16"/>
                <w:szCs w:val="16"/>
                <w:lang w:val="es-MX" w:eastAsia="es-MX"/>
              </w:rPr>
            </w:pPr>
            <w:r>
              <w:rPr>
                <w:color w:val="000000"/>
                <w:sz w:val="16"/>
                <w:szCs w:val="16"/>
              </w:rPr>
              <w:t>1,062.41</w:t>
            </w:r>
          </w:p>
        </w:tc>
        <w:tc>
          <w:tcPr>
            <w:tcW w:w="1701" w:type="dxa"/>
            <w:tcBorders>
              <w:top w:val="nil"/>
              <w:left w:val="single" w:sz="8" w:space="0" w:color="auto"/>
              <w:bottom w:val="single" w:sz="8" w:space="0" w:color="auto"/>
              <w:right w:val="double" w:sz="6" w:space="0" w:color="auto"/>
            </w:tcBorders>
            <w:shd w:val="clear" w:color="auto" w:fill="auto"/>
            <w:vAlign w:val="center"/>
          </w:tcPr>
          <w:p w14:paraId="2326765F" w14:textId="77777777" w:rsidR="00866962" w:rsidRPr="002E0319" w:rsidRDefault="00866962" w:rsidP="00956B3B">
            <w:pPr>
              <w:ind w:right="454"/>
              <w:jc w:val="right"/>
              <w:rPr>
                <w:color w:val="000000"/>
                <w:sz w:val="16"/>
                <w:szCs w:val="16"/>
                <w:lang w:val="es-MX" w:eastAsia="es-MX"/>
              </w:rPr>
            </w:pPr>
            <w:r>
              <w:rPr>
                <w:color w:val="000000"/>
                <w:sz w:val="16"/>
                <w:szCs w:val="16"/>
              </w:rPr>
              <w:t>42.2</w:t>
            </w:r>
          </w:p>
        </w:tc>
      </w:tr>
      <w:tr w:rsidR="00866962" w:rsidRPr="002E0319" w14:paraId="1C2D633F" w14:textId="77777777" w:rsidTr="00067E4A">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7DE85C02" w14:textId="77777777" w:rsidR="00866962" w:rsidRPr="002E0319" w:rsidRDefault="00866962" w:rsidP="00067E4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19" w:type="dxa"/>
            <w:tcBorders>
              <w:top w:val="nil"/>
              <w:left w:val="nil"/>
              <w:bottom w:val="single" w:sz="8" w:space="0" w:color="auto"/>
              <w:right w:val="single" w:sz="8" w:space="0" w:color="auto"/>
            </w:tcBorders>
            <w:shd w:val="clear" w:color="auto" w:fill="auto"/>
            <w:vAlign w:val="center"/>
          </w:tcPr>
          <w:p w14:paraId="561EA8BE" w14:textId="77777777" w:rsidR="00866962" w:rsidRPr="002E0319" w:rsidRDefault="00866962" w:rsidP="00956B3B">
            <w:pPr>
              <w:ind w:right="170"/>
              <w:jc w:val="right"/>
              <w:rPr>
                <w:color w:val="000000"/>
                <w:sz w:val="16"/>
                <w:szCs w:val="16"/>
                <w:lang w:val="es-MX" w:eastAsia="es-MX"/>
              </w:rPr>
            </w:pPr>
            <w:r>
              <w:rPr>
                <w:color w:val="000000"/>
                <w:sz w:val="16"/>
                <w:szCs w:val="16"/>
              </w:rPr>
              <w:t>356.69</w:t>
            </w:r>
          </w:p>
        </w:tc>
        <w:tc>
          <w:tcPr>
            <w:tcW w:w="1600" w:type="dxa"/>
            <w:tcBorders>
              <w:top w:val="nil"/>
              <w:left w:val="nil"/>
              <w:bottom w:val="single" w:sz="8" w:space="0" w:color="auto"/>
              <w:right w:val="single" w:sz="8" w:space="0" w:color="auto"/>
            </w:tcBorders>
            <w:shd w:val="clear" w:color="auto" w:fill="auto"/>
            <w:vAlign w:val="center"/>
          </w:tcPr>
          <w:p w14:paraId="713C7024" w14:textId="77777777" w:rsidR="00866962" w:rsidRPr="002E0319" w:rsidRDefault="00866962" w:rsidP="00956B3B">
            <w:pPr>
              <w:ind w:right="170"/>
              <w:jc w:val="right"/>
              <w:rPr>
                <w:color w:val="000000"/>
                <w:sz w:val="16"/>
                <w:szCs w:val="16"/>
                <w:lang w:val="es-MX" w:eastAsia="es-MX"/>
              </w:rPr>
            </w:pPr>
            <w:r>
              <w:rPr>
                <w:color w:val="000000"/>
                <w:sz w:val="16"/>
                <w:szCs w:val="16"/>
              </w:rPr>
              <w:t>362.07</w:t>
            </w:r>
          </w:p>
        </w:tc>
        <w:tc>
          <w:tcPr>
            <w:tcW w:w="1559" w:type="dxa"/>
            <w:tcBorders>
              <w:top w:val="nil"/>
              <w:left w:val="nil"/>
              <w:bottom w:val="single" w:sz="8" w:space="0" w:color="auto"/>
              <w:right w:val="single" w:sz="8" w:space="0" w:color="auto"/>
            </w:tcBorders>
            <w:shd w:val="clear" w:color="auto" w:fill="auto"/>
            <w:vAlign w:val="center"/>
          </w:tcPr>
          <w:p w14:paraId="36A6FD3B" w14:textId="77777777" w:rsidR="00866962" w:rsidRPr="002E0319" w:rsidRDefault="00866962" w:rsidP="00956B3B">
            <w:pPr>
              <w:ind w:right="170"/>
              <w:jc w:val="right"/>
              <w:rPr>
                <w:color w:val="000000"/>
                <w:sz w:val="16"/>
                <w:szCs w:val="16"/>
                <w:lang w:val="es-MX" w:eastAsia="es-MX"/>
              </w:rPr>
            </w:pPr>
            <w:r>
              <w:rPr>
                <w:color w:val="000000"/>
                <w:sz w:val="16"/>
                <w:szCs w:val="16"/>
              </w:rPr>
              <w:t>328.53</w:t>
            </w:r>
          </w:p>
        </w:tc>
        <w:tc>
          <w:tcPr>
            <w:tcW w:w="1701" w:type="dxa"/>
            <w:tcBorders>
              <w:top w:val="nil"/>
              <w:left w:val="single" w:sz="8" w:space="0" w:color="auto"/>
              <w:bottom w:val="single" w:sz="8" w:space="0" w:color="auto"/>
              <w:right w:val="double" w:sz="6" w:space="0" w:color="auto"/>
            </w:tcBorders>
            <w:shd w:val="clear" w:color="auto" w:fill="auto"/>
            <w:vAlign w:val="center"/>
          </w:tcPr>
          <w:p w14:paraId="3F4D867E" w14:textId="77777777" w:rsidR="00866962" w:rsidRPr="002E0319" w:rsidRDefault="00866962" w:rsidP="00956B3B">
            <w:pPr>
              <w:ind w:right="454"/>
              <w:jc w:val="right"/>
              <w:rPr>
                <w:color w:val="000000"/>
                <w:sz w:val="16"/>
                <w:szCs w:val="16"/>
                <w:lang w:val="es-MX" w:eastAsia="es-MX"/>
              </w:rPr>
            </w:pPr>
            <w:r>
              <w:rPr>
                <w:color w:val="000000"/>
                <w:sz w:val="16"/>
                <w:szCs w:val="16"/>
              </w:rPr>
              <w:t>(-)     9.3</w:t>
            </w:r>
          </w:p>
        </w:tc>
      </w:tr>
      <w:tr w:rsidR="00866962" w:rsidRPr="002E0319" w14:paraId="6EBF1B85"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144528B4"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19" w:type="dxa"/>
            <w:tcBorders>
              <w:top w:val="nil"/>
              <w:left w:val="nil"/>
              <w:bottom w:val="single" w:sz="8" w:space="0" w:color="auto"/>
              <w:right w:val="single" w:sz="8" w:space="0" w:color="auto"/>
            </w:tcBorders>
            <w:shd w:val="clear" w:color="000000" w:fill="F2F2F2"/>
            <w:vAlign w:val="center"/>
          </w:tcPr>
          <w:p w14:paraId="3C373970" w14:textId="77777777" w:rsidR="00866962" w:rsidRPr="002E0319" w:rsidRDefault="00866962" w:rsidP="00956B3B">
            <w:pPr>
              <w:ind w:right="170"/>
              <w:jc w:val="right"/>
              <w:rPr>
                <w:color w:val="000000"/>
                <w:sz w:val="16"/>
                <w:szCs w:val="16"/>
                <w:lang w:val="es-MX" w:eastAsia="es-MX"/>
              </w:rPr>
            </w:pPr>
            <w:r>
              <w:rPr>
                <w:color w:val="000000"/>
                <w:sz w:val="16"/>
                <w:szCs w:val="16"/>
              </w:rPr>
              <w:t>62.97</w:t>
            </w:r>
          </w:p>
        </w:tc>
        <w:tc>
          <w:tcPr>
            <w:tcW w:w="1600" w:type="dxa"/>
            <w:tcBorders>
              <w:top w:val="nil"/>
              <w:left w:val="nil"/>
              <w:bottom w:val="single" w:sz="8" w:space="0" w:color="auto"/>
              <w:right w:val="single" w:sz="8" w:space="0" w:color="auto"/>
            </w:tcBorders>
            <w:shd w:val="clear" w:color="000000" w:fill="F2F2F2"/>
            <w:vAlign w:val="center"/>
          </w:tcPr>
          <w:p w14:paraId="2DA3526F" w14:textId="77777777" w:rsidR="00866962" w:rsidRPr="002E0319" w:rsidRDefault="00866962" w:rsidP="00956B3B">
            <w:pPr>
              <w:ind w:right="170"/>
              <w:jc w:val="right"/>
              <w:rPr>
                <w:color w:val="000000"/>
                <w:sz w:val="16"/>
                <w:szCs w:val="16"/>
                <w:lang w:val="es-MX" w:eastAsia="es-MX"/>
              </w:rPr>
            </w:pPr>
            <w:r>
              <w:rPr>
                <w:color w:val="000000"/>
                <w:sz w:val="16"/>
                <w:szCs w:val="16"/>
              </w:rPr>
              <w:t>39.28</w:t>
            </w:r>
          </w:p>
        </w:tc>
        <w:tc>
          <w:tcPr>
            <w:tcW w:w="1559" w:type="dxa"/>
            <w:tcBorders>
              <w:top w:val="nil"/>
              <w:left w:val="nil"/>
              <w:bottom w:val="single" w:sz="8" w:space="0" w:color="auto"/>
              <w:right w:val="single" w:sz="8" w:space="0" w:color="auto"/>
            </w:tcBorders>
            <w:shd w:val="clear" w:color="000000" w:fill="F2F2F2"/>
            <w:vAlign w:val="center"/>
          </w:tcPr>
          <w:p w14:paraId="6D9E3082" w14:textId="77777777" w:rsidR="00866962" w:rsidRPr="002E0319" w:rsidRDefault="00866962" w:rsidP="00956B3B">
            <w:pPr>
              <w:ind w:right="170"/>
              <w:jc w:val="right"/>
              <w:rPr>
                <w:color w:val="000000"/>
                <w:sz w:val="16"/>
                <w:szCs w:val="16"/>
                <w:lang w:val="es-MX" w:eastAsia="es-MX"/>
              </w:rPr>
            </w:pPr>
            <w:r>
              <w:rPr>
                <w:color w:val="000000"/>
                <w:sz w:val="16"/>
                <w:szCs w:val="16"/>
              </w:rPr>
              <w:t>84.26</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68B7D04D" w14:textId="77777777" w:rsidR="00866962" w:rsidRPr="002E0319" w:rsidRDefault="00866962" w:rsidP="00956B3B">
            <w:pPr>
              <w:ind w:right="454"/>
              <w:jc w:val="right"/>
              <w:rPr>
                <w:color w:val="000000"/>
                <w:sz w:val="16"/>
                <w:szCs w:val="16"/>
                <w:lang w:val="es-MX" w:eastAsia="es-MX"/>
              </w:rPr>
            </w:pPr>
            <w:r>
              <w:rPr>
                <w:color w:val="000000"/>
                <w:sz w:val="16"/>
                <w:szCs w:val="16"/>
              </w:rPr>
              <w:t>114.5</w:t>
            </w:r>
          </w:p>
        </w:tc>
      </w:tr>
      <w:tr w:rsidR="00866962" w:rsidRPr="002E0319" w14:paraId="5E97A96B"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348FBFB1" w14:textId="77777777" w:rsidR="00866962" w:rsidRPr="002E0319" w:rsidRDefault="00866962" w:rsidP="00067E4A">
            <w:pPr>
              <w:rPr>
                <w:color w:val="000000"/>
                <w:sz w:val="16"/>
                <w:szCs w:val="16"/>
                <w:lang w:val="es-MX" w:eastAsia="es-MX"/>
              </w:rPr>
            </w:pPr>
            <w:r w:rsidRPr="002E0319">
              <w:rPr>
                <w:bCs/>
                <w:color w:val="000000"/>
                <w:sz w:val="16"/>
                <w:szCs w:val="16"/>
                <w:lang w:eastAsia="es-MX"/>
              </w:rPr>
              <w:t>Excursionistas Internacionales</w:t>
            </w:r>
          </w:p>
        </w:tc>
        <w:tc>
          <w:tcPr>
            <w:tcW w:w="1519" w:type="dxa"/>
            <w:tcBorders>
              <w:top w:val="nil"/>
              <w:left w:val="nil"/>
              <w:bottom w:val="single" w:sz="8" w:space="0" w:color="auto"/>
              <w:right w:val="single" w:sz="8" w:space="0" w:color="auto"/>
            </w:tcBorders>
            <w:shd w:val="clear" w:color="000000" w:fill="C6D9F1"/>
            <w:vAlign w:val="center"/>
          </w:tcPr>
          <w:p w14:paraId="09B9C53E" w14:textId="77777777" w:rsidR="00866962" w:rsidRPr="002E0319" w:rsidRDefault="00866962" w:rsidP="00956B3B">
            <w:pPr>
              <w:ind w:right="170"/>
              <w:jc w:val="right"/>
              <w:rPr>
                <w:color w:val="000000"/>
                <w:sz w:val="16"/>
                <w:szCs w:val="16"/>
                <w:lang w:val="es-MX" w:eastAsia="es-MX"/>
              </w:rPr>
            </w:pPr>
            <w:r>
              <w:rPr>
                <w:color w:val="000000"/>
                <w:sz w:val="16"/>
                <w:szCs w:val="16"/>
              </w:rPr>
              <w:t>41.51</w:t>
            </w:r>
          </w:p>
        </w:tc>
        <w:tc>
          <w:tcPr>
            <w:tcW w:w="1600" w:type="dxa"/>
            <w:tcBorders>
              <w:top w:val="nil"/>
              <w:left w:val="nil"/>
              <w:bottom w:val="single" w:sz="8" w:space="0" w:color="auto"/>
              <w:right w:val="single" w:sz="8" w:space="0" w:color="auto"/>
            </w:tcBorders>
            <w:shd w:val="clear" w:color="000000" w:fill="C6D9F1"/>
            <w:vAlign w:val="center"/>
          </w:tcPr>
          <w:p w14:paraId="36D08A21" w14:textId="77777777" w:rsidR="00866962" w:rsidRPr="002E0319" w:rsidRDefault="00866962" w:rsidP="00956B3B">
            <w:pPr>
              <w:ind w:right="170"/>
              <w:jc w:val="right"/>
              <w:rPr>
                <w:color w:val="000000"/>
                <w:sz w:val="16"/>
                <w:szCs w:val="16"/>
                <w:lang w:val="es-MX" w:eastAsia="es-MX"/>
              </w:rPr>
            </w:pPr>
            <w:r>
              <w:rPr>
                <w:color w:val="000000"/>
                <w:sz w:val="16"/>
                <w:szCs w:val="16"/>
              </w:rPr>
              <w:t>39.20</w:t>
            </w:r>
          </w:p>
        </w:tc>
        <w:tc>
          <w:tcPr>
            <w:tcW w:w="1559" w:type="dxa"/>
            <w:tcBorders>
              <w:top w:val="nil"/>
              <w:left w:val="nil"/>
              <w:bottom w:val="single" w:sz="8" w:space="0" w:color="auto"/>
              <w:right w:val="single" w:sz="8" w:space="0" w:color="auto"/>
            </w:tcBorders>
            <w:shd w:val="clear" w:color="000000" w:fill="C6D9F1"/>
            <w:vAlign w:val="center"/>
          </w:tcPr>
          <w:p w14:paraId="794FED13" w14:textId="77777777" w:rsidR="00866962" w:rsidRPr="002E0319" w:rsidRDefault="00866962" w:rsidP="00956B3B">
            <w:pPr>
              <w:ind w:right="170"/>
              <w:jc w:val="right"/>
              <w:rPr>
                <w:color w:val="000000"/>
                <w:sz w:val="16"/>
                <w:szCs w:val="16"/>
                <w:lang w:val="es-MX" w:eastAsia="es-MX"/>
              </w:rPr>
            </w:pPr>
            <w:r>
              <w:rPr>
                <w:color w:val="000000"/>
                <w:sz w:val="16"/>
                <w:szCs w:val="16"/>
              </w:rPr>
              <w:t>53.04</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0A46F0FC" w14:textId="77777777" w:rsidR="00866962" w:rsidRPr="002E0319" w:rsidRDefault="00866962" w:rsidP="00956B3B">
            <w:pPr>
              <w:ind w:right="454"/>
              <w:jc w:val="right"/>
              <w:rPr>
                <w:color w:val="000000"/>
                <w:sz w:val="16"/>
                <w:szCs w:val="16"/>
                <w:lang w:val="es-MX" w:eastAsia="es-MX"/>
              </w:rPr>
            </w:pPr>
            <w:r>
              <w:rPr>
                <w:color w:val="000000"/>
                <w:sz w:val="16"/>
                <w:szCs w:val="16"/>
              </w:rPr>
              <w:t>35.3</w:t>
            </w:r>
          </w:p>
        </w:tc>
      </w:tr>
      <w:tr w:rsidR="00866962" w:rsidRPr="002E0319" w14:paraId="14598CFB"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7B4B5EB6"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19" w:type="dxa"/>
            <w:tcBorders>
              <w:top w:val="nil"/>
              <w:left w:val="nil"/>
              <w:bottom w:val="single" w:sz="8" w:space="0" w:color="auto"/>
              <w:right w:val="single" w:sz="8" w:space="0" w:color="auto"/>
            </w:tcBorders>
            <w:shd w:val="clear" w:color="000000" w:fill="F2F2F2"/>
            <w:vAlign w:val="center"/>
          </w:tcPr>
          <w:p w14:paraId="157D5B17" w14:textId="77777777" w:rsidR="00866962" w:rsidRPr="002E0319" w:rsidRDefault="00866962" w:rsidP="00956B3B">
            <w:pPr>
              <w:ind w:right="170"/>
              <w:jc w:val="right"/>
              <w:rPr>
                <w:color w:val="000000"/>
                <w:sz w:val="16"/>
                <w:szCs w:val="16"/>
                <w:lang w:val="es-MX" w:eastAsia="es-MX"/>
              </w:rPr>
            </w:pPr>
            <w:r>
              <w:rPr>
                <w:color w:val="000000"/>
                <w:sz w:val="16"/>
                <w:szCs w:val="16"/>
              </w:rPr>
              <w:t>37.64</w:t>
            </w:r>
          </w:p>
        </w:tc>
        <w:tc>
          <w:tcPr>
            <w:tcW w:w="1600" w:type="dxa"/>
            <w:tcBorders>
              <w:top w:val="nil"/>
              <w:left w:val="nil"/>
              <w:bottom w:val="single" w:sz="8" w:space="0" w:color="auto"/>
              <w:right w:val="single" w:sz="8" w:space="0" w:color="auto"/>
            </w:tcBorders>
            <w:shd w:val="clear" w:color="000000" w:fill="F2F2F2"/>
            <w:vAlign w:val="center"/>
          </w:tcPr>
          <w:p w14:paraId="051C3549" w14:textId="77777777" w:rsidR="00866962" w:rsidRPr="002E0319" w:rsidRDefault="00866962" w:rsidP="00956B3B">
            <w:pPr>
              <w:ind w:right="170"/>
              <w:jc w:val="right"/>
              <w:rPr>
                <w:color w:val="000000"/>
                <w:sz w:val="16"/>
                <w:szCs w:val="16"/>
                <w:lang w:val="es-MX" w:eastAsia="es-MX"/>
              </w:rPr>
            </w:pPr>
            <w:r>
              <w:rPr>
                <w:color w:val="000000"/>
                <w:sz w:val="16"/>
                <w:szCs w:val="16"/>
              </w:rPr>
              <w:t>39.20</w:t>
            </w:r>
          </w:p>
        </w:tc>
        <w:tc>
          <w:tcPr>
            <w:tcW w:w="1559" w:type="dxa"/>
            <w:tcBorders>
              <w:top w:val="nil"/>
              <w:left w:val="nil"/>
              <w:bottom w:val="single" w:sz="8" w:space="0" w:color="auto"/>
              <w:right w:val="single" w:sz="8" w:space="0" w:color="auto"/>
            </w:tcBorders>
            <w:shd w:val="clear" w:color="000000" w:fill="F2F2F2"/>
            <w:vAlign w:val="center"/>
          </w:tcPr>
          <w:p w14:paraId="2634E047" w14:textId="77777777" w:rsidR="00866962" w:rsidRPr="002E0319" w:rsidRDefault="00866962" w:rsidP="00956B3B">
            <w:pPr>
              <w:ind w:right="170"/>
              <w:jc w:val="right"/>
              <w:rPr>
                <w:color w:val="000000"/>
                <w:sz w:val="16"/>
                <w:szCs w:val="16"/>
                <w:lang w:val="es-MX" w:eastAsia="es-MX"/>
              </w:rPr>
            </w:pPr>
            <w:r>
              <w:rPr>
                <w:color w:val="000000"/>
                <w:sz w:val="16"/>
                <w:szCs w:val="16"/>
              </w:rPr>
              <w:t>53.04</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558CC475" w14:textId="77777777" w:rsidR="00866962" w:rsidRPr="002E0319" w:rsidRDefault="00866962" w:rsidP="00956B3B">
            <w:pPr>
              <w:ind w:right="454"/>
              <w:jc w:val="right"/>
              <w:rPr>
                <w:color w:val="000000"/>
                <w:sz w:val="16"/>
                <w:szCs w:val="16"/>
                <w:lang w:val="es-MX" w:eastAsia="es-MX"/>
              </w:rPr>
            </w:pPr>
            <w:r>
              <w:rPr>
                <w:color w:val="000000"/>
                <w:sz w:val="16"/>
                <w:szCs w:val="16"/>
              </w:rPr>
              <w:t>35.3</w:t>
            </w:r>
          </w:p>
        </w:tc>
      </w:tr>
      <w:tr w:rsidR="00866962" w:rsidRPr="002E0319" w14:paraId="0396CD6D" w14:textId="77777777" w:rsidTr="00067E4A">
        <w:trPr>
          <w:trHeight w:val="226"/>
        </w:trPr>
        <w:tc>
          <w:tcPr>
            <w:tcW w:w="2954" w:type="dxa"/>
            <w:tcBorders>
              <w:top w:val="nil"/>
              <w:left w:val="double" w:sz="6" w:space="0" w:color="auto"/>
              <w:bottom w:val="double" w:sz="6" w:space="0" w:color="auto"/>
              <w:right w:val="single" w:sz="8" w:space="0" w:color="auto"/>
            </w:tcBorders>
            <w:shd w:val="clear" w:color="000000" w:fill="F2F2F2"/>
            <w:vAlign w:val="center"/>
            <w:hideMark/>
          </w:tcPr>
          <w:p w14:paraId="4A822FCE"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19" w:type="dxa"/>
            <w:tcBorders>
              <w:top w:val="nil"/>
              <w:left w:val="nil"/>
              <w:bottom w:val="double" w:sz="6" w:space="0" w:color="auto"/>
              <w:right w:val="single" w:sz="8" w:space="0" w:color="auto"/>
            </w:tcBorders>
            <w:shd w:val="clear" w:color="000000" w:fill="F2F2F2"/>
            <w:vAlign w:val="center"/>
          </w:tcPr>
          <w:p w14:paraId="7F70DBA2" w14:textId="77777777" w:rsidR="00866962" w:rsidRPr="002E0319" w:rsidRDefault="00866962" w:rsidP="00956B3B">
            <w:pPr>
              <w:ind w:right="170"/>
              <w:jc w:val="right"/>
              <w:rPr>
                <w:color w:val="000000"/>
                <w:sz w:val="16"/>
                <w:szCs w:val="16"/>
                <w:lang w:val="es-MX" w:eastAsia="es-MX"/>
              </w:rPr>
            </w:pPr>
            <w:r>
              <w:rPr>
                <w:color w:val="000000"/>
                <w:sz w:val="16"/>
                <w:szCs w:val="16"/>
              </w:rPr>
              <w:t>68.14</w:t>
            </w:r>
          </w:p>
        </w:tc>
        <w:tc>
          <w:tcPr>
            <w:tcW w:w="1600" w:type="dxa"/>
            <w:tcBorders>
              <w:top w:val="nil"/>
              <w:left w:val="nil"/>
              <w:bottom w:val="double" w:sz="6" w:space="0" w:color="auto"/>
              <w:right w:val="single" w:sz="8" w:space="0" w:color="auto"/>
            </w:tcBorders>
            <w:shd w:val="clear" w:color="000000" w:fill="F2F2F2"/>
            <w:vAlign w:val="center"/>
          </w:tcPr>
          <w:p w14:paraId="27A6C1FA" w14:textId="77777777" w:rsidR="00866962" w:rsidRPr="002E0319" w:rsidRDefault="00866962" w:rsidP="00956B3B">
            <w:pPr>
              <w:ind w:right="170"/>
              <w:jc w:val="right"/>
              <w:rPr>
                <w:color w:val="000000"/>
                <w:sz w:val="16"/>
                <w:szCs w:val="16"/>
                <w:lang w:val="es-MX" w:eastAsia="es-MX"/>
              </w:rPr>
            </w:pPr>
            <w:r>
              <w:rPr>
                <w:color w:val="000000"/>
                <w:sz w:val="16"/>
                <w:szCs w:val="16"/>
              </w:rPr>
              <w:t>NC</w:t>
            </w:r>
          </w:p>
        </w:tc>
        <w:tc>
          <w:tcPr>
            <w:tcW w:w="1559" w:type="dxa"/>
            <w:tcBorders>
              <w:top w:val="nil"/>
              <w:left w:val="nil"/>
              <w:bottom w:val="double" w:sz="6" w:space="0" w:color="auto"/>
              <w:right w:val="single" w:sz="8" w:space="0" w:color="auto"/>
            </w:tcBorders>
            <w:shd w:val="clear" w:color="000000" w:fill="F2F2F2"/>
            <w:vAlign w:val="center"/>
          </w:tcPr>
          <w:p w14:paraId="436C4B7E" w14:textId="77777777" w:rsidR="00866962" w:rsidRPr="002E0319" w:rsidRDefault="00866962" w:rsidP="00956B3B">
            <w:pPr>
              <w:ind w:right="170"/>
              <w:jc w:val="right"/>
              <w:rPr>
                <w:color w:val="000000"/>
                <w:sz w:val="16"/>
                <w:szCs w:val="16"/>
                <w:lang w:val="es-MX" w:eastAsia="es-MX"/>
              </w:rPr>
            </w:pPr>
            <w:r>
              <w:rPr>
                <w:color w:val="000000"/>
                <w:sz w:val="16"/>
                <w:szCs w:val="16"/>
              </w:rPr>
              <w:t>NC</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2C98F90A" w14:textId="77777777" w:rsidR="00866962" w:rsidRPr="002E0319" w:rsidRDefault="00866962" w:rsidP="00956B3B">
            <w:pPr>
              <w:ind w:right="454"/>
              <w:jc w:val="right"/>
              <w:rPr>
                <w:color w:val="000000"/>
                <w:sz w:val="16"/>
                <w:szCs w:val="16"/>
                <w:lang w:val="es-MX" w:eastAsia="es-MX"/>
              </w:rPr>
            </w:pPr>
            <w:r>
              <w:rPr>
                <w:color w:val="000000"/>
                <w:sz w:val="16"/>
                <w:szCs w:val="16"/>
              </w:rPr>
              <w:t>NC</w:t>
            </w:r>
          </w:p>
        </w:tc>
      </w:tr>
    </w:tbl>
    <w:p w14:paraId="4B538B70" w14:textId="77777777" w:rsidR="00866962" w:rsidRPr="00CE41B1" w:rsidRDefault="00866962" w:rsidP="00866962">
      <w:pPr>
        <w:rPr>
          <w:sz w:val="14"/>
          <w:szCs w:val="14"/>
        </w:rPr>
      </w:pPr>
      <w:r>
        <w:rPr>
          <w:sz w:val="16"/>
          <w:szCs w:val="16"/>
          <w:vertAlign w:val="superscript"/>
        </w:rPr>
        <w:fldChar w:fldCharType="end"/>
      </w:r>
      <w:r w:rsidRPr="00CE41B1">
        <w:rPr>
          <w:sz w:val="14"/>
          <w:szCs w:val="14"/>
          <w:vertAlign w:val="superscript"/>
        </w:rPr>
        <w:t xml:space="preserve">1 </w:t>
      </w:r>
      <w:proofErr w:type="gramStart"/>
      <w:r w:rsidRPr="00CE41B1">
        <w:rPr>
          <w:sz w:val="14"/>
          <w:szCs w:val="14"/>
        </w:rPr>
        <w:t>Entradas</w:t>
      </w:r>
      <w:proofErr w:type="gramEnd"/>
      <w:r w:rsidRPr="00CE41B1">
        <w:rPr>
          <w:sz w:val="14"/>
          <w:szCs w:val="14"/>
        </w:rPr>
        <w:t xml:space="preserve"> y salidas.</w:t>
      </w:r>
    </w:p>
    <w:p w14:paraId="5F193468" w14:textId="77777777" w:rsidR="00866962" w:rsidRPr="00CE41B1" w:rsidRDefault="00866962" w:rsidP="00866962">
      <w:pPr>
        <w:rPr>
          <w:sz w:val="14"/>
          <w:szCs w:val="14"/>
        </w:rPr>
      </w:pPr>
      <w:r w:rsidRPr="00CE41B1">
        <w:rPr>
          <w:sz w:val="14"/>
          <w:szCs w:val="14"/>
          <w:vertAlign w:val="superscript"/>
        </w:rPr>
        <w:t xml:space="preserve">2 </w:t>
      </w:r>
      <w:proofErr w:type="gramStart"/>
      <w:r w:rsidRPr="00CE41B1">
        <w:rPr>
          <w:sz w:val="14"/>
          <w:szCs w:val="14"/>
        </w:rPr>
        <w:t>Millones</w:t>
      </w:r>
      <w:proofErr w:type="gramEnd"/>
      <w:r w:rsidRPr="00CE41B1">
        <w:rPr>
          <w:sz w:val="14"/>
          <w:szCs w:val="14"/>
        </w:rPr>
        <w:t xml:space="preserve"> de dólares.</w:t>
      </w:r>
    </w:p>
    <w:p w14:paraId="64FC691F" w14:textId="77777777" w:rsidR="00866962" w:rsidRPr="00CE41B1" w:rsidRDefault="00866962" w:rsidP="00866962">
      <w:pPr>
        <w:rPr>
          <w:sz w:val="14"/>
          <w:szCs w:val="14"/>
        </w:rPr>
      </w:pPr>
      <w:r w:rsidRPr="00CE41B1">
        <w:rPr>
          <w:sz w:val="14"/>
          <w:szCs w:val="14"/>
          <w:vertAlign w:val="superscript"/>
        </w:rPr>
        <w:t xml:space="preserve">3 </w:t>
      </w:r>
      <w:proofErr w:type="gramStart"/>
      <w:r w:rsidRPr="00CE41B1">
        <w:rPr>
          <w:sz w:val="14"/>
          <w:szCs w:val="14"/>
        </w:rPr>
        <w:t>Dólares</w:t>
      </w:r>
      <w:proofErr w:type="gramEnd"/>
      <w:r w:rsidRPr="00CE41B1">
        <w:rPr>
          <w:sz w:val="14"/>
          <w:szCs w:val="14"/>
        </w:rPr>
        <w:t>.</w:t>
      </w:r>
    </w:p>
    <w:p w14:paraId="4259C751" w14:textId="77777777" w:rsidR="00866962" w:rsidRPr="00CE41B1" w:rsidRDefault="00866962" w:rsidP="00866962">
      <w:pPr>
        <w:rPr>
          <w:sz w:val="14"/>
          <w:szCs w:val="14"/>
        </w:rPr>
      </w:pPr>
      <w:r w:rsidRPr="00CE41B1">
        <w:rPr>
          <w:bCs/>
          <w:sz w:val="14"/>
          <w:szCs w:val="14"/>
          <w:vertAlign w:val="superscript"/>
        </w:rPr>
        <w:t>4</w:t>
      </w:r>
      <w:r w:rsidRPr="00CE41B1">
        <w:rPr>
          <w:b/>
          <w:sz w:val="14"/>
          <w:szCs w:val="14"/>
          <w:vertAlign w:val="superscript"/>
        </w:rPr>
        <w:t xml:space="preserve"> </w:t>
      </w:r>
      <w:proofErr w:type="gramStart"/>
      <w:r w:rsidRPr="00CE41B1">
        <w:rPr>
          <w:sz w:val="14"/>
          <w:szCs w:val="14"/>
        </w:rPr>
        <w:t>Variación</w:t>
      </w:r>
      <w:proofErr w:type="gramEnd"/>
      <w:r w:rsidRPr="00CE41B1">
        <w:rPr>
          <w:sz w:val="14"/>
          <w:szCs w:val="14"/>
        </w:rPr>
        <w:t xml:space="preserve"> correspondiente a mayo 2020 y 2021.</w:t>
      </w:r>
    </w:p>
    <w:p w14:paraId="09404E56" w14:textId="77777777" w:rsidR="00866962" w:rsidRPr="00CE41B1" w:rsidRDefault="00866962" w:rsidP="00866962">
      <w:pPr>
        <w:rPr>
          <w:sz w:val="14"/>
          <w:szCs w:val="14"/>
        </w:rPr>
      </w:pPr>
      <w:r w:rsidRPr="00CE41B1">
        <w:rPr>
          <w:sz w:val="14"/>
          <w:szCs w:val="14"/>
        </w:rPr>
        <w:t>NC No Calculable.</w:t>
      </w:r>
    </w:p>
    <w:p w14:paraId="0309FFE7" w14:textId="77777777" w:rsidR="00866962" w:rsidRPr="00CE41B1" w:rsidRDefault="00866962" w:rsidP="00866962">
      <w:pPr>
        <w:jc w:val="left"/>
        <w:rPr>
          <w:b/>
          <w:i/>
          <w:sz w:val="14"/>
          <w:szCs w:val="14"/>
          <w:lang w:val="es-MX"/>
        </w:rPr>
      </w:pPr>
      <w:r w:rsidRPr="00CE41B1">
        <w:rPr>
          <w:sz w:val="14"/>
          <w:szCs w:val="14"/>
        </w:rPr>
        <w:t>Fuente: INEGI. Encuestas de Viajeros Internacionales.</w:t>
      </w:r>
    </w:p>
    <w:p w14:paraId="31AAFF69" w14:textId="77777777" w:rsidR="00866962" w:rsidRPr="00CE41B1" w:rsidRDefault="00866962" w:rsidP="00866962">
      <w:pPr>
        <w:jc w:val="left"/>
        <w:rPr>
          <w:b/>
          <w:i/>
          <w:sz w:val="14"/>
          <w:szCs w:val="14"/>
        </w:rPr>
      </w:pPr>
      <w:r w:rsidRPr="00CE41B1">
        <w:rPr>
          <w:b/>
          <w:i/>
          <w:sz w:val="14"/>
          <w:szCs w:val="14"/>
        </w:rPr>
        <w:br w:type="page"/>
      </w:r>
    </w:p>
    <w:p w14:paraId="0815255C" w14:textId="77777777" w:rsidR="00866962" w:rsidRDefault="00866962" w:rsidP="00866962">
      <w:pPr>
        <w:jc w:val="left"/>
        <w:rPr>
          <w:b/>
          <w:i/>
        </w:rPr>
      </w:pPr>
    </w:p>
    <w:p w14:paraId="2E46E61B" w14:textId="77777777" w:rsidR="00866962" w:rsidRPr="005C57B3" w:rsidRDefault="00866962" w:rsidP="00866962">
      <w:pPr>
        <w:jc w:val="center"/>
        <w:rPr>
          <w:b/>
          <w:smallCaps/>
          <w:sz w:val="20"/>
          <w:szCs w:val="22"/>
        </w:rPr>
      </w:pPr>
      <w:r w:rsidRPr="005C57B3">
        <w:rPr>
          <w:b/>
          <w:smallCaps/>
          <w:sz w:val="20"/>
          <w:szCs w:val="22"/>
        </w:rPr>
        <w:t>CUADRO RESUMEN DE LOS VISITANTES INTERNACIONALES</w:t>
      </w:r>
    </w:p>
    <w:p w14:paraId="70F66FAC" w14:textId="77777777" w:rsidR="00866962" w:rsidRDefault="00866962" w:rsidP="00866962">
      <w:pPr>
        <w:jc w:val="center"/>
        <w:rPr>
          <w:b/>
          <w:smallCaps/>
          <w:sz w:val="20"/>
          <w:szCs w:val="18"/>
        </w:rPr>
      </w:pPr>
      <w:r w:rsidRPr="003D01A7">
        <w:rPr>
          <w:b/>
          <w:smallCaps/>
          <w:sz w:val="20"/>
          <w:szCs w:val="18"/>
        </w:rPr>
        <w:t xml:space="preserve">DURANTE </w:t>
      </w:r>
      <w:r>
        <w:rPr>
          <w:b/>
          <w:smallCaps/>
          <w:sz w:val="20"/>
          <w:szCs w:val="18"/>
        </w:rPr>
        <w:t>MAYO</w:t>
      </w:r>
    </w:p>
    <w:p w14:paraId="2CFCFC15" w14:textId="14C282FC" w:rsidR="00866962" w:rsidRDefault="00866962" w:rsidP="00866962">
      <w:pPr>
        <w:jc w:val="center"/>
        <w:rPr>
          <w:b/>
          <w:smallCaps/>
          <w:sz w:val="20"/>
          <w:szCs w:val="18"/>
        </w:rPr>
      </w:pPr>
      <w:r>
        <w:rPr>
          <w:b/>
          <w:smallCaps/>
          <w:sz w:val="20"/>
          <w:szCs w:val="18"/>
        </w:rPr>
        <w:t>COMPARATIVO EGRESOS</w:t>
      </w:r>
    </w:p>
    <w:tbl>
      <w:tblPr>
        <w:tblW w:w="9333" w:type="dxa"/>
        <w:tblCellMar>
          <w:left w:w="70" w:type="dxa"/>
          <w:right w:w="70" w:type="dxa"/>
        </w:tblCellMar>
        <w:tblLook w:val="04A0" w:firstRow="1" w:lastRow="0" w:firstColumn="1" w:lastColumn="0" w:noHBand="0" w:noVBand="1"/>
      </w:tblPr>
      <w:tblGrid>
        <w:gridCol w:w="2954"/>
        <w:gridCol w:w="1519"/>
        <w:gridCol w:w="1600"/>
        <w:gridCol w:w="1559"/>
        <w:gridCol w:w="1701"/>
      </w:tblGrid>
      <w:tr w:rsidR="00866962" w:rsidRPr="002E0319" w14:paraId="356763D9" w14:textId="77777777" w:rsidTr="00067E4A">
        <w:trPr>
          <w:trHeight w:val="226"/>
        </w:trPr>
        <w:tc>
          <w:tcPr>
            <w:tcW w:w="2954" w:type="dxa"/>
            <w:vMerge w:val="restart"/>
            <w:tcBorders>
              <w:top w:val="double" w:sz="6" w:space="0" w:color="auto"/>
              <w:left w:val="double" w:sz="6" w:space="0" w:color="auto"/>
              <w:bottom w:val="single" w:sz="8" w:space="0" w:color="000000"/>
              <w:right w:val="single" w:sz="8" w:space="0" w:color="auto"/>
            </w:tcBorders>
            <w:shd w:val="clear" w:color="000000" w:fill="8DB3E2"/>
            <w:vAlign w:val="center"/>
            <w:hideMark/>
          </w:tcPr>
          <w:p w14:paraId="005F72F8" w14:textId="77777777" w:rsidR="00866962" w:rsidRPr="000F5E20" w:rsidRDefault="00866962" w:rsidP="00067E4A">
            <w:pPr>
              <w:jc w:val="center"/>
              <w:rPr>
                <w:b/>
                <w:bCs/>
                <w:color w:val="000000"/>
                <w:sz w:val="18"/>
                <w:szCs w:val="18"/>
                <w:lang w:val="es-MX" w:eastAsia="es-MX"/>
              </w:rPr>
            </w:pPr>
            <w:r w:rsidRPr="000F5E20">
              <w:rPr>
                <w:b/>
                <w:bCs/>
                <w:color w:val="000000" w:themeColor="text1"/>
                <w:sz w:val="18"/>
                <w:szCs w:val="18"/>
                <w:lang w:eastAsia="es-MX"/>
              </w:rPr>
              <w:t>Concepto</w:t>
            </w:r>
          </w:p>
        </w:tc>
        <w:tc>
          <w:tcPr>
            <w:tcW w:w="6379" w:type="dxa"/>
            <w:gridSpan w:val="4"/>
            <w:tcBorders>
              <w:top w:val="double" w:sz="6" w:space="0" w:color="auto"/>
              <w:left w:val="single" w:sz="8" w:space="0" w:color="auto"/>
              <w:bottom w:val="single" w:sz="8" w:space="0" w:color="auto"/>
              <w:right w:val="double" w:sz="6" w:space="0" w:color="000000"/>
            </w:tcBorders>
            <w:shd w:val="clear" w:color="000000" w:fill="8DB3E2"/>
            <w:vAlign w:val="center"/>
            <w:hideMark/>
          </w:tcPr>
          <w:p w14:paraId="68CA568E" w14:textId="77777777" w:rsidR="00866962" w:rsidRPr="000F5E20" w:rsidRDefault="00866962" w:rsidP="00067E4A">
            <w:pPr>
              <w:jc w:val="center"/>
              <w:rPr>
                <w:b/>
                <w:bCs/>
                <w:color w:val="000000"/>
                <w:sz w:val="18"/>
                <w:szCs w:val="18"/>
                <w:lang w:val="es-MX" w:eastAsia="es-MX"/>
              </w:rPr>
            </w:pPr>
            <w:r>
              <w:rPr>
                <w:b/>
                <w:bCs/>
                <w:color w:val="000000" w:themeColor="text1"/>
                <w:sz w:val="18"/>
                <w:szCs w:val="18"/>
                <w:lang w:eastAsia="es-MX"/>
              </w:rPr>
              <w:t>E</w:t>
            </w:r>
            <w:r w:rsidRPr="000F5E20">
              <w:rPr>
                <w:b/>
                <w:bCs/>
                <w:color w:val="000000" w:themeColor="text1"/>
                <w:sz w:val="18"/>
                <w:szCs w:val="18"/>
                <w:lang w:eastAsia="es-MX"/>
              </w:rPr>
              <w:t>gresos</w:t>
            </w:r>
          </w:p>
        </w:tc>
      </w:tr>
      <w:tr w:rsidR="00866962" w:rsidRPr="002E0319" w14:paraId="7A8F6109" w14:textId="77777777" w:rsidTr="00067E4A">
        <w:trPr>
          <w:trHeight w:val="226"/>
        </w:trPr>
        <w:tc>
          <w:tcPr>
            <w:tcW w:w="2954" w:type="dxa"/>
            <w:vMerge/>
            <w:tcBorders>
              <w:top w:val="double" w:sz="6" w:space="0" w:color="auto"/>
              <w:left w:val="double" w:sz="6" w:space="0" w:color="auto"/>
              <w:bottom w:val="single" w:sz="8" w:space="0" w:color="000000"/>
              <w:right w:val="single" w:sz="8" w:space="0" w:color="auto"/>
            </w:tcBorders>
            <w:vAlign w:val="center"/>
            <w:hideMark/>
          </w:tcPr>
          <w:p w14:paraId="5A6E5106" w14:textId="77777777" w:rsidR="00866962" w:rsidRPr="000F5E20" w:rsidRDefault="00866962" w:rsidP="00067E4A">
            <w:pPr>
              <w:jc w:val="left"/>
              <w:rPr>
                <w:b/>
                <w:bCs/>
                <w:color w:val="000000"/>
                <w:sz w:val="18"/>
                <w:szCs w:val="18"/>
                <w:lang w:val="es-MX" w:eastAsia="es-MX"/>
              </w:rPr>
            </w:pPr>
          </w:p>
        </w:tc>
        <w:tc>
          <w:tcPr>
            <w:tcW w:w="1519" w:type="dxa"/>
            <w:tcBorders>
              <w:top w:val="nil"/>
              <w:left w:val="nil"/>
              <w:bottom w:val="single" w:sz="8" w:space="0" w:color="auto"/>
              <w:right w:val="single" w:sz="8" w:space="0" w:color="auto"/>
            </w:tcBorders>
            <w:shd w:val="clear" w:color="000000" w:fill="8DB3E2"/>
            <w:vAlign w:val="center"/>
            <w:hideMark/>
          </w:tcPr>
          <w:p w14:paraId="5527412C" w14:textId="77777777" w:rsidR="00866962" w:rsidRPr="000F5E20" w:rsidRDefault="00866962" w:rsidP="00067E4A">
            <w:pPr>
              <w:jc w:val="center"/>
              <w:rPr>
                <w:b/>
                <w:bCs/>
                <w:color w:val="000000"/>
                <w:sz w:val="18"/>
                <w:szCs w:val="18"/>
                <w:lang w:val="es-MX" w:eastAsia="es-MX"/>
              </w:rPr>
            </w:pPr>
            <w:r w:rsidRPr="000F5E20">
              <w:rPr>
                <w:b/>
                <w:bCs/>
                <w:color w:val="000000" w:themeColor="text1"/>
                <w:sz w:val="18"/>
                <w:szCs w:val="18"/>
                <w:lang w:eastAsia="es-MX"/>
              </w:rPr>
              <w:t>2019</w:t>
            </w:r>
          </w:p>
        </w:tc>
        <w:tc>
          <w:tcPr>
            <w:tcW w:w="1600" w:type="dxa"/>
            <w:tcBorders>
              <w:top w:val="nil"/>
              <w:left w:val="nil"/>
              <w:bottom w:val="single" w:sz="8" w:space="0" w:color="auto"/>
              <w:right w:val="single" w:sz="8" w:space="0" w:color="auto"/>
            </w:tcBorders>
            <w:shd w:val="clear" w:color="000000" w:fill="8DB3E2"/>
            <w:vAlign w:val="center"/>
            <w:hideMark/>
          </w:tcPr>
          <w:p w14:paraId="5DFC27B3" w14:textId="77777777" w:rsidR="00866962" w:rsidRPr="000F5E20" w:rsidRDefault="00866962" w:rsidP="00067E4A">
            <w:pPr>
              <w:jc w:val="center"/>
              <w:rPr>
                <w:b/>
                <w:bCs/>
                <w:color w:val="000000"/>
                <w:sz w:val="18"/>
                <w:szCs w:val="18"/>
                <w:lang w:val="es-MX" w:eastAsia="es-MX"/>
              </w:rPr>
            </w:pPr>
            <w:r w:rsidRPr="000F5E20">
              <w:rPr>
                <w:b/>
                <w:bCs/>
                <w:color w:val="000000" w:themeColor="text1"/>
                <w:sz w:val="18"/>
                <w:szCs w:val="18"/>
                <w:lang w:eastAsia="es-MX"/>
              </w:rPr>
              <w:t>2020</w:t>
            </w:r>
          </w:p>
        </w:tc>
        <w:tc>
          <w:tcPr>
            <w:tcW w:w="1559" w:type="dxa"/>
            <w:tcBorders>
              <w:top w:val="nil"/>
              <w:left w:val="nil"/>
              <w:bottom w:val="single" w:sz="8" w:space="0" w:color="auto"/>
              <w:right w:val="single" w:sz="8" w:space="0" w:color="auto"/>
            </w:tcBorders>
            <w:shd w:val="clear" w:color="000000" w:fill="8DB3E2"/>
            <w:vAlign w:val="center"/>
            <w:hideMark/>
          </w:tcPr>
          <w:p w14:paraId="2D8BDB64" w14:textId="77777777" w:rsidR="00866962" w:rsidRPr="000F5E20" w:rsidRDefault="00866962" w:rsidP="00067E4A">
            <w:pPr>
              <w:jc w:val="center"/>
              <w:rPr>
                <w:b/>
                <w:bCs/>
                <w:color w:val="000000"/>
                <w:sz w:val="18"/>
                <w:szCs w:val="18"/>
                <w:lang w:val="es-MX" w:eastAsia="es-MX"/>
              </w:rPr>
            </w:pPr>
            <w:r w:rsidRPr="000F5E20">
              <w:rPr>
                <w:b/>
                <w:bCs/>
                <w:color w:val="000000" w:themeColor="text1"/>
                <w:sz w:val="18"/>
                <w:szCs w:val="18"/>
                <w:lang w:eastAsia="es-MX"/>
              </w:rPr>
              <w:t>2021</w:t>
            </w:r>
          </w:p>
        </w:tc>
        <w:tc>
          <w:tcPr>
            <w:tcW w:w="1701" w:type="dxa"/>
            <w:tcBorders>
              <w:top w:val="nil"/>
              <w:left w:val="single" w:sz="8" w:space="0" w:color="auto"/>
              <w:bottom w:val="single" w:sz="8" w:space="0" w:color="auto"/>
              <w:right w:val="double" w:sz="6" w:space="0" w:color="auto"/>
            </w:tcBorders>
            <w:shd w:val="clear" w:color="000000" w:fill="8DB3E2"/>
            <w:vAlign w:val="center"/>
            <w:hideMark/>
          </w:tcPr>
          <w:p w14:paraId="696C4B3D" w14:textId="77777777" w:rsidR="00866962" w:rsidRPr="00582E00" w:rsidRDefault="00866962" w:rsidP="00067E4A">
            <w:pPr>
              <w:jc w:val="center"/>
              <w:rPr>
                <w:b/>
                <w:bCs/>
                <w:color w:val="000000"/>
                <w:sz w:val="18"/>
                <w:szCs w:val="18"/>
                <w:lang w:val="es-MX" w:eastAsia="es-MX"/>
              </w:rPr>
            </w:pPr>
            <w:r w:rsidRPr="00582E00">
              <w:rPr>
                <w:b/>
                <w:bCs/>
                <w:color w:val="000000" w:themeColor="text1"/>
                <w:sz w:val="18"/>
                <w:szCs w:val="18"/>
                <w:lang w:eastAsia="es-MX"/>
              </w:rPr>
              <w:t>Variación % Anual</w:t>
            </w:r>
            <w:r>
              <w:rPr>
                <w:rFonts w:cstheme="minorHAnsi"/>
                <w:bCs/>
                <w:color w:val="000000"/>
                <w:sz w:val="16"/>
                <w:szCs w:val="16"/>
                <w:vertAlign w:val="superscript"/>
                <w:lang w:eastAsia="es-MX"/>
              </w:rPr>
              <w:t>4</w:t>
            </w:r>
            <w:r w:rsidRPr="00582E00">
              <w:rPr>
                <w:b/>
                <w:bCs/>
                <w:color w:val="000000" w:themeColor="text1"/>
                <w:sz w:val="18"/>
                <w:szCs w:val="18"/>
                <w:lang w:eastAsia="es-MX"/>
              </w:rPr>
              <w:t xml:space="preserve"> </w:t>
            </w:r>
          </w:p>
        </w:tc>
      </w:tr>
      <w:tr w:rsidR="00866962" w:rsidRPr="002E0319" w14:paraId="7EFDDEE8"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8DB3E2"/>
            <w:vAlign w:val="center"/>
            <w:hideMark/>
          </w:tcPr>
          <w:p w14:paraId="698A9C77" w14:textId="77777777" w:rsidR="00866962" w:rsidRPr="002E0319" w:rsidRDefault="00866962" w:rsidP="00067E4A">
            <w:pPr>
              <w:rPr>
                <w:b/>
                <w:bCs/>
                <w:color w:val="000000"/>
                <w:sz w:val="16"/>
                <w:szCs w:val="16"/>
                <w:lang w:val="es-MX" w:eastAsia="es-MX"/>
              </w:rPr>
            </w:pPr>
            <w:r w:rsidRPr="002E0319">
              <w:rPr>
                <w:b/>
                <w:bCs/>
                <w:color w:val="000000"/>
                <w:sz w:val="16"/>
                <w:szCs w:val="16"/>
                <w:lang w:eastAsia="es-MX"/>
              </w:rPr>
              <w:t>Número de visitantes</w:t>
            </w:r>
            <w:r w:rsidRPr="007729C7">
              <w:rPr>
                <w:b/>
                <w:bCs/>
                <w:color w:val="000000"/>
                <w:sz w:val="16"/>
                <w:szCs w:val="16"/>
                <w:vertAlign w:val="superscript"/>
                <w:lang w:eastAsia="es-MX"/>
              </w:rPr>
              <w:t>1</w:t>
            </w:r>
          </w:p>
        </w:tc>
        <w:tc>
          <w:tcPr>
            <w:tcW w:w="1519" w:type="dxa"/>
            <w:tcBorders>
              <w:top w:val="nil"/>
              <w:left w:val="nil"/>
              <w:bottom w:val="single" w:sz="8" w:space="0" w:color="auto"/>
              <w:right w:val="single" w:sz="8" w:space="0" w:color="auto"/>
            </w:tcBorders>
            <w:shd w:val="clear" w:color="000000" w:fill="8DB3E2"/>
            <w:vAlign w:val="center"/>
          </w:tcPr>
          <w:p w14:paraId="05A1675D" w14:textId="77777777" w:rsidR="00866962" w:rsidRPr="00C524A8" w:rsidRDefault="00866962" w:rsidP="002712DD">
            <w:pPr>
              <w:ind w:right="227"/>
              <w:jc w:val="right"/>
              <w:rPr>
                <w:b/>
                <w:bCs/>
                <w:color w:val="000000"/>
                <w:sz w:val="16"/>
                <w:szCs w:val="16"/>
                <w:lang w:val="es-MX" w:eastAsia="es-MX"/>
              </w:rPr>
            </w:pPr>
            <w:r w:rsidRPr="00C524A8">
              <w:rPr>
                <w:b/>
                <w:bCs/>
                <w:color w:val="000000"/>
                <w:sz w:val="16"/>
                <w:szCs w:val="16"/>
              </w:rPr>
              <w:t>7,137,579</w:t>
            </w:r>
          </w:p>
        </w:tc>
        <w:tc>
          <w:tcPr>
            <w:tcW w:w="1600" w:type="dxa"/>
            <w:tcBorders>
              <w:top w:val="nil"/>
              <w:left w:val="nil"/>
              <w:bottom w:val="single" w:sz="8" w:space="0" w:color="auto"/>
              <w:right w:val="single" w:sz="8" w:space="0" w:color="auto"/>
            </w:tcBorders>
            <w:shd w:val="clear" w:color="000000" w:fill="8DB3E2"/>
            <w:vAlign w:val="center"/>
          </w:tcPr>
          <w:p w14:paraId="1C06FE01" w14:textId="77777777" w:rsidR="00866962" w:rsidRPr="00C524A8" w:rsidRDefault="00866962" w:rsidP="002E77B8">
            <w:pPr>
              <w:ind w:right="227"/>
              <w:jc w:val="right"/>
              <w:rPr>
                <w:b/>
                <w:bCs/>
                <w:color w:val="000000"/>
                <w:sz w:val="16"/>
                <w:szCs w:val="16"/>
                <w:lang w:val="es-MX" w:eastAsia="es-MX"/>
              </w:rPr>
            </w:pPr>
            <w:r w:rsidRPr="00C524A8">
              <w:rPr>
                <w:b/>
                <w:bCs/>
                <w:color w:val="000000"/>
                <w:sz w:val="16"/>
                <w:szCs w:val="16"/>
              </w:rPr>
              <w:t>1,525,540</w:t>
            </w:r>
          </w:p>
        </w:tc>
        <w:tc>
          <w:tcPr>
            <w:tcW w:w="1559" w:type="dxa"/>
            <w:tcBorders>
              <w:top w:val="nil"/>
              <w:left w:val="nil"/>
              <w:bottom w:val="single" w:sz="8" w:space="0" w:color="auto"/>
              <w:right w:val="single" w:sz="8" w:space="0" w:color="auto"/>
            </w:tcBorders>
            <w:shd w:val="clear" w:color="000000" w:fill="8DB3E2"/>
            <w:vAlign w:val="center"/>
          </w:tcPr>
          <w:p w14:paraId="534B2E13" w14:textId="77777777" w:rsidR="00866962" w:rsidRPr="00C524A8" w:rsidRDefault="00866962" w:rsidP="002E77B8">
            <w:pPr>
              <w:ind w:right="227"/>
              <w:jc w:val="right"/>
              <w:rPr>
                <w:b/>
                <w:bCs/>
                <w:color w:val="000000"/>
                <w:sz w:val="16"/>
                <w:szCs w:val="16"/>
                <w:lang w:val="es-MX" w:eastAsia="es-MX"/>
              </w:rPr>
            </w:pPr>
            <w:r w:rsidRPr="00C524A8">
              <w:rPr>
                <w:b/>
                <w:bCs/>
                <w:color w:val="000000"/>
                <w:sz w:val="16"/>
                <w:szCs w:val="16"/>
              </w:rPr>
              <w:t>2,811,231</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06337436" w14:textId="77777777" w:rsidR="00866962" w:rsidRPr="00C524A8" w:rsidRDefault="00866962" w:rsidP="002E77B8">
            <w:pPr>
              <w:ind w:right="454"/>
              <w:jc w:val="right"/>
              <w:rPr>
                <w:b/>
                <w:bCs/>
                <w:color w:val="000000"/>
                <w:sz w:val="16"/>
                <w:szCs w:val="16"/>
                <w:lang w:val="es-MX" w:eastAsia="es-MX"/>
              </w:rPr>
            </w:pPr>
            <w:r w:rsidRPr="00C524A8">
              <w:rPr>
                <w:b/>
                <w:bCs/>
                <w:color w:val="000000"/>
                <w:sz w:val="16"/>
                <w:szCs w:val="16"/>
              </w:rPr>
              <w:t>84.3</w:t>
            </w:r>
          </w:p>
        </w:tc>
      </w:tr>
      <w:tr w:rsidR="00866962" w:rsidRPr="002E0319" w14:paraId="7366BF3D"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6C5D5953" w14:textId="77777777" w:rsidR="00866962" w:rsidRPr="002E0319" w:rsidRDefault="00866962" w:rsidP="00067E4A">
            <w:pPr>
              <w:rPr>
                <w:color w:val="000000"/>
                <w:sz w:val="16"/>
                <w:szCs w:val="16"/>
                <w:lang w:val="es-MX" w:eastAsia="es-MX"/>
              </w:rPr>
            </w:pPr>
            <w:r w:rsidRPr="002E0319">
              <w:rPr>
                <w:bCs/>
                <w:color w:val="000000"/>
                <w:sz w:val="16"/>
                <w:szCs w:val="16"/>
                <w:lang w:eastAsia="es-MX"/>
              </w:rPr>
              <w:t>Turistas Internacionales</w:t>
            </w:r>
          </w:p>
        </w:tc>
        <w:tc>
          <w:tcPr>
            <w:tcW w:w="1519" w:type="dxa"/>
            <w:tcBorders>
              <w:top w:val="nil"/>
              <w:left w:val="nil"/>
              <w:bottom w:val="single" w:sz="8" w:space="0" w:color="auto"/>
              <w:right w:val="single" w:sz="8" w:space="0" w:color="auto"/>
            </w:tcBorders>
            <w:shd w:val="clear" w:color="000000" w:fill="C6D9F1"/>
            <w:vAlign w:val="center"/>
          </w:tcPr>
          <w:p w14:paraId="5438A67C" w14:textId="77777777" w:rsidR="00866962" w:rsidRPr="002E0319" w:rsidRDefault="00866962" w:rsidP="002712DD">
            <w:pPr>
              <w:ind w:right="227"/>
              <w:jc w:val="right"/>
              <w:rPr>
                <w:color w:val="000000"/>
                <w:sz w:val="16"/>
                <w:szCs w:val="16"/>
                <w:lang w:val="es-MX" w:eastAsia="es-MX"/>
              </w:rPr>
            </w:pPr>
            <w:r>
              <w:rPr>
                <w:color w:val="000000"/>
                <w:sz w:val="16"/>
                <w:szCs w:val="16"/>
              </w:rPr>
              <w:t>1,604,530</w:t>
            </w:r>
          </w:p>
        </w:tc>
        <w:tc>
          <w:tcPr>
            <w:tcW w:w="1600" w:type="dxa"/>
            <w:tcBorders>
              <w:top w:val="nil"/>
              <w:left w:val="nil"/>
              <w:bottom w:val="single" w:sz="8" w:space="0" w:color="auto"/>
              <w:right w:val="single" w:sz="8" w:space="0" w:color="auto"/>
            </w:tcBorders>
            <w:shd w:val="clear" w:color="000000" w:fill="C6D9F1"/>
            <w:vAlign w:val="center"/>
          </w:tcPr>
          <w:p w14:paraId="1C57BB17" w14:textId="77777777" w:rsidR="00866962" w:rsidRPr="002E0319" w:rsidRDefault="00866962" w:rsidP="002E77B8">
            <w:pPr>
              <w:ind w:right="227"/>
              <w:jc w:val="right"/>
              <w:rPr>
                <w:color w:val="000000"/>
                <w:sz w:val="16"/>
                <w:szCs w:val="16"/>
                <w:lang w:val="es-MX" w:eastAsia="es-MX"/>
              </w:rPr>
            </w:pPr>
            <w:r>
              <w:rPr>
                <w:color w:val="000000"/>
                <w:sz w:val="16"/>
                <w:szCs w:val="16"/>
              </w:rPr>
              <w:t>228,543</w:t>
            </w:r>
          </w:p>
        </w:tc>
        <w:tc>
          <w:tcPr>
            <w:tcW w:w="1559" w:type="dxa"/>
            <w:tcBorders>
              <w:top w:val="nil"/>
              <w:left w:val="nil"/>
              <w:bottom w:val="single" w:sz="8" w:space="0" w:color="auto"/>
              <w:right w:val="single" w:sz="8" w:space="0" w:color="auto"/>
            </w:tcBorders>
            <w:shd w:val="clear" w:color="000000" w:fill="C6D9F1"/>
            <w:vAlign w:val="center"/>
          </w:tcPr>
          <w:p w14:paraId="6CB1253D" w14:textId="77777777" w:rsidR="00866962" w:rsidRPr="002E0319" w:rsidRDefault="00866962" w:rsidP="002E77B8">
            <w:pPr>
              <w:ind w:right="227"/>
              <w:jc w:val="right"/>
              <w:rPr>
                <w:color w:val="000000"/>
                <w:sz w:val="16"/>
                <w:szCs w:val="16"/>
                <w:lang w:val="es-MX" w:eastAsia="es-MX"/>
              </w:rPr>
            </w:pPr>
            <w:r>
              <w:rPr>
                <w:color w:val="000000"/>
                <w:sz w:val="16"/>
                <w:szCs w:val="16"/>
              </w:rPr>
              <w:t>1,090,083</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62EE84BA" w14:textId="77777777" w:rsidR="00866962" w:rsidRPr="002E0319" w:rsidRDefault="00866962" w:rsidP="002E77B8">
            <w:pPr>
              <w:ind w:right="454"/>
              <w:jc w:val="right"/>
              <w:rPr>
                <w:color w:val="000000"/>
                <w:sz w:val="16"/>
                <w:szCs w:val="16"/>
                <w:lang w:val="es-MX" w:eastAsia="es-MX"/>
              </w:rPr>
            </w:pPr>
            <w:r>
              <w:rPr>
                <w:color w:val="000000"/>
                <w:sz w:val="16"/>
                <w:szCs w:val="16"/>
              </w:rPr>
              <w:t>377.0</w:t>
            </w:r>
          </w:p>
        </w:tc>
      </w:tr>
      <w:tr w:rsidR="00866962" w:rsidRPr="002E0319" w14:paraId="0E96EC43" w14:textId="77777777" w:rsidTr="00067E4A">
        <w:trPr>
          <w:trHeight w:val="226"/>
        </w:trPr>
        <w:tc>
          <w:tcPr>
            <w:tcW w:w="2954" w:type="dxa"/>
            <w:tcBorders>
              <w:top w:val="nil"/>
              <w:left w:val="double" w:sz="6" w:space="0" w:color="000000"/>
              <w:bottom w:val="single" w:sz="8" w:space="0" w:color="auto"/>
              <w:right w:val="single" w:sz="8" w:space="0" w:color="auto"/>
            </w:tcBorders>
            <w:shd w:val="clear" w:color="000000" w:fill="F2F2F2"/>
            <w:vAlign w:val="center"/>
            <w:hideMark/>
          </w:tcPr>
          <w:p w14:paraId="47C38809"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19" w:type="dxa"/>
            <w:tcBorders>
              <w:top w:val="nil"/>
              <w:left w:val="nil"/>
              <w:bottom w:val="single" w:sz="8" w:space="0" w:color="auto"/>
              <w:right w:val="single" w:sz="8" w:space="0" w:color="auto"/>
            </w:tcBorders>
            <w:shd w:val="clear" w:color="000000" w:fill="F2F2F2"/>
            <w:vAlign w:val="center"/>
          </w:tcPr>
          <w:p w14:paraId="3346AB4B" w14:textId="77777777" w:rsidR="00866962" w:rsidRPr="002E0319" w:rsidRDefault="00866962" w:rsidP="002712DD">
            <w:pPr>
              <w:ind w:right="227"/>
              <w:jc w:val="right"/>
              <w:rPr>
                <w:color w:val="000000"/>
                <w:sz w:val="16"/>
                <w:szCs w:val="16"/>
                <w:lang w:val="es-MX" w:eastAsia="es-MX"/>
              </w:rPr>
            </w:pPr>
            <w:r>
              <w:rPr>
                <w:color w:val="000000"/>
                <w:sz w:val="16"/>
                <w:szCs w:val="16"/>
              </w:rPr>
              <w:t>979,754</w:t>
            </w:r>
          </w:p>
        </w:tc>
        <w:tc>
          <w:tcPr>
            <w:tcW w:w="1600" w:type="dxa"/>
            <w:tcBorders>
              <w:top w:val="nil"/>
              <w:left w:val="nil"/>
              <w:bottom w:val="single" w:sz="8" w:space="0" w:color="auto"/>
              <w:right w:val="single" w:sz="8" w:space="0" w:color="auto"/>
            </w:tcBorders>
            <w:shd w:val="clear" w:color="000000" w:fill="F2F2F2"/>
            <w:vAlign w:val="center"/>
          </w:tcPr>
          <w:p w14:paraId="392636E9" w14:textId="77777777" w:rsidR="00866962" w:rsidRPr="002E0319" w:rsidRDefault="00866962" w:rsidP="002E77B8">
            <w:pPr>
              <w:ind w:right="227"/>
              <w:jc w:val="right"/>
              <w:rPr>
                <w:color w:val="000000"/>
                <w:sz w:val="16"/>
                <w:szCs w:val="16"/>
                <w:lang w:val="es-MX" w:eastAsia="es-MX"/>
              </w:rPr>
            </w:pPr>
            <w:r>
              <w:rPr>
                <w:color w:val="000000"/>
                <w:sz w:val="16"/>
                <w:szCs w:val="16"/>
              </w:rPr>
              <w:t>58,180</w:t>
            </w:r>
          </w:p>
        </w:tc>
        <w:tc>
          <w:tcPr>
            <w:tcW w:w="1559" w:type="dxa"/>
            <w:tcBorders>
              <w:top w:val="nil"/>
              <w:left w:val="nil"/>
              <w:bottom w:val="single" w:sz="8" w:space="0" w:color="auto"/>
              <w:right w:val="single" w:sz="8" w:space="0" w:color="auto"/>
            </w:tcBorders>
            <w:shd w:val="clear" w:color="000000" w:fill="F2F2F2"/>
            <w:vAlign w:val="center"/>
          </w:tcPr>
          <w:p w14:paraId="0A155A3F" w14:textId="77777777" w:rsidR="00866962" w:rsidRPr="002E0319" w:rsidRDefault="00866962" w:rsidP="002E77B8">
            <w:pPr>
              <w:ind w:right="227"/>
              <w:jc w:val="right"/>
              <w:rPr>
                <w:color w:val="000000"/>
                <w:sz w:val="16"/>
                <w:szCs w:val="16"/>
                <w:lang w:val="es-MX" w:eastAsia="es-MX"/>
              </w:rPr>
            </w:pPr>
            <w:r>
              <w:rPr>
                <w:color w:val="000000"/>
                <w:sz w:val="16"/>
                <w:szCs w:val="16"/>
              </w:rPr>
              <w:t>863,760</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7033CEF1" w14:textId="77777777" w:rsidR="00866962" w:rsidRPr="002E0319" w:rsidRDefault="00866962" w:rsidP="002E77B8">
            <w:pPr>
              <w:ind w:right="454"/>
              <w:jc w:val="right"/>
              <w:rPr>
                <w:color w:val="000000"/>
                <w:sz w:val="16"/>
                <w:szCs w:val="16"/>
                <w:lang w:val="es-MX" w:eastAsia="es-MX"/>
              </w:rPr>
            </w:pPr>
            <w:r>
              <w:rPr>
                <w:color w:val="000000"/>
                <w:sz w:val="16"/>
                <w:szCs w:val="16"/>
              </w:rPr>
              <w:t>1,384.6</w:t>
            </w:r>
          </w:p>
        </w:tc>
      </w:tr>
      <w:tr w:rsidR="00866962" w:rsidRPr="002E0319" w14:paraId="622DD98D" w14:textId="77777777" w:rsidTr="00067E4A">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4EF291CB" w14:textId="77777777" w:rsidR="00866962" w:rsidRPr="002E0319" w:rsidRDefault="00866962" w:rsidP="00067E4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19" w:type="dxa"/>
            <w:tcBorders>
              <w:top w:val="nil"/>
              <w:left w:val="nil"/>
              <w:bottom w:val="single" w:sz="8" w:space="0" w:color="auto"/>
              <w:right w:val="single" w:sz="8" w:space="0" w:color="auto"/>
            </w:tcBorders>
            <w:shd w:val="clear" w:color="auto" w:fill="auto"/>
            <w:vAlign w:val="center"/>
          </w:tcPr>
          <w:p w14:paraId="4ACFEF37" w14:textId="77777777" w:rsidR="00866962" w:rsidRPr="002E0319" w:rsidRDefault="00866962" w:rsidP="002712DD">
            <w:pPr>
              <w:ind w:right="227"/>
              <w:jc w:val="right"/>
              <w:rPr>
                <w:color w:val="000000"/>
                <w:sz w:val="16"/>
                <w:szCs w:val="16"/>
                <w:lang w:val="es-MX" w:eastAsia="es-MX"/>
              </w:rPr>
            </w:pPr>
            <w:r>
              <w:rPr>
                <w:color w:val="000000"/>
                <w:sz w:val="16"/>
                <w:szCs w:val="16"/>
              </w:rPr>
              <w:t>474,571</w:t>
            </w:r>
          </w:p>
        </w:tc>
        <w:tc>
          <w:tcPr>
            <w:tcW w:w="1600" w:type="dxa"/>
            <w:tcBorders>
              <w:top w:val="nil"/>
              <w:left w:val="nil"/>
              <w:bottom w:val="single" w:sz="8" w:space="0" w:color="auto"/>
              <w:right w:val="single" w:sz="8" w:space="0" w:color="auto"/>
            </w:tcBorders>
            <w:shd w:val="clear" w:color="auto" w:fill="auto"/>
            <w:vAlign w:val="center"/>
          </w:tcPr>
          <w:p w14:paraId="2618DBFC" w14:textId="77777777" w:rsidR="00866962" w:rsidRPr="002E0319" w:rsidRDefault="00866962" w:rsidP="002E77B8">
            <w:pPr>
              <w:ind w:right="227"/>
              <w:jc w:val="right"/>
              <w:rPr>
                <w:color w:val="000000"/>
                <w:sz w:val="16"/>
                <w:szCs w:val="16"/>
                <w:lang w:val="es-MX" w:eastAsia="es-MX"/>
              </w:rPr>
            </w:pPr>
            <w:r>
              <w:rPr>
                <w:color w:val="000000"/>
                <w:sz w:val="16"/>
                <w:szCs w:val="16"/>
              </w:rPr>
              <w:t>28,988</w:t>
            </w:r>
          </w:p>
        </w:tc>
        <w:tc>
          <w:tcPr>
            <w:tcW w:w="1559" w:type="dxa"/>
            <w:tcBorders>
              <w:top w:val="nil"/>
              <w:left w:val="nil"/>
              <w:bottom w:val="single" w:sz="8" w:space="0" w:color="auto"/>
              <w:right w:val="single" w:sz="8" w:space="0" w:color="auto"/>
            </w:tcBorders>
            <w:shd w:val="clear" w:color="auto" w:fill="auto"/>
            <w:vAlign w:val="center"/>
          </w:tcPr>
          <w:p w14:paraId="22BC2592" w14:textId="77777777" w:rsidR="00866962" w:rsidRPr="002E0319" w:rsidRDefault="00866962" w:rsidP="002E77B8">
            <w:pPr>
              <w:ind w:right="227"/>
              <w:jc w:val="right"/>
              <w:rPr>
                <w:color w:val="000000"/>
                <w:sz w:val="16"/>
                <w:szCs w:val="16"/>
                <w:lang w:val="es-MX" w:eastAsia="es-MX"/>
              </w:rPr>
            </w:pPr>
            <w:r>
              <w:rPr>
                <w:color w:val="000000"/>
                <w:sz w:val="16"/>
                <w:szCs w:val="16"/>
              </w:rPr>
              <w:t>431,400</w:t>
            </w:r>
          </w:p>
        </w:tc>
        <w:tc>
          <w:tcPr>
            <w:tcW w:w="1701" w:type="dxa"/>
            <w:tcBorders>
              <w:top w:val="nil"/>
              <w:left w:val="single" w:sz="8" w:space="0" w:color="auto"/>
              <w:bottom w:val="single" w:sz="8" w:space="0" w:color="auto"/>
              <w:right w:val="double" w:sz="6" w:space="0" w:color="auto"/>
            </w:tcBorders>
            <w:shd w:val="clear" w:color="auto" w:fill="auto"/>
            <w:vAlign w:val="center"/>
          </w:tcPr>
          <w:p w14:paraId="26FA0F68" w14:textId="77777777" w:rsidR="00866962" w:rsidRPr="002E0319" w:rsidRDefault="00866962" w:rsidP="002E77B8">
            <w:pPr>
              <w:ind w:right="454"/>
              <w:jc w:val="right"/>
              <w:rPr>
                <w:color w:val="000000"/>
                <w:sz w:val="16"/>
                <w:szCs w:val="16"/>
                <w:lang w:val="es-MX" w:eastAsia="es-MX"/>
              </w:rPr>
            </w:pPr>
            <w:r>
              <w:rPr>
                <w:color w:val="000000"/>
                <w:sz w:val="16"/>
                <w:szCs w:val="16"/>
              </w:rPr>
              <w:t>1,388.2</w:t>
            </w:r>
          </w:p>
        </w:tc>
      </w:tr>
      <w:tr w:rsidR="00866962" w:rsidRPr="002E0319" w14:paraId="4E3B8715" w14:textId="77777777" w:rsidTr="00067E4A">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13FFEF16" w14:textId="77777777" w:rsidR="00866962" w:rsidRPr="002E0319" w:rsidRDefault="00866962" w:rsidP="00067E4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19" w:type="dxa"/>
            <w:tcBorders>
              <w:top w:val="nil"/>
              <w:left w:val="nil"/>
              <w:bottom w:val="single" w:sz="8" w:space="0" w:color="auto"/>
              <w:right w:val="single" w:sz="8" w:space="0" w:color="auto"/>
            </w:tcBorders>
            <w:shd w:val="clear" w:color="auto" w:fill="auto"/>
            <w:vAlign w:val="center"/>
          </w:tcPr>
          <w:p w14:paraId="5C83D1F1" w14:textId="77777777" w:rsidR="00866962" w:rsidRPr="002E0319" w:rsidRDefault="00866962" w:rsidP="002712DD">
            <w:pPr>
              <w:ind w:right="227"/>
              <w:jc w:val="right"/>
              <w:rPr>
                <w:color w:val="000000"/>
                <w:sz w:val="16"/>
                <w:szCs w:val="16"/>
                <w:lang w:val="es-MX" w:eastAsia="es-MX"/>
              </w:rPr>
            </w:pPr>
            <w:r>
              <w:rPr>
                <w:color w:val="000000"/>
                <w:sz w:val="16"/>
                <w:szCs w:val="16"/>
              </w:rPr>
              <w:t>505,183</w:t>
            </w:r>
          </w:p>
        </w:tc>
        <w:tc>
          <w:tcPr>
            <w:tcW w:w="1600" w:type="dxa"/>
            <w:tcBorders>
              <w:top w:val="nil"/>
              <w:left w:val="nil"/>
              <w:bottom w:val="single" w:sz="8" w:space="0" w:color="auto"/>
              <w:right w:val="single" w:sz="8" w:space="0" w:color="auto"/>
            </w:tcBorders>
            <w:shd w:val="clear" w:color="auto" w:fill="auto"/>
            <w:vAlign w:val="center"/>
          </w:tcPr>
          <w:p w14:paraId="4819F82C" w14:textId="77777777" w:rsidR="00866962" w:rsidRPr="002E0319" w:rsidRDefault="00866962" w:rsidP="002E77B8">
            <w:pPr>
              <w:ind w:right="227"/>
              <w:jc w:val="right"/>
              <w:rPr>
                <w:color w:val="000000"/>
                <w:sz w:val="16"/>
                <w:szCs w:val="16"/>
                <w:lang w:val="es-MX" w:eastAsia="es-MX"/>
              </w:rPr>
            </w:pPr>
            <w:r>
              <w:rPr>
                <w:color w:val="000000"/>
                <w:sz w:val="16"/>
                <w:szCs w:val="16"/>
              </w:rPr>
              <w:t>29,192</w:t>
            </w:r>
          </w:p>
        </w:tc>
        <w:tc>
          <w:tcPr>
            <w:tcW w:w="1559" w:type="dxa"/>
            <w:tcBorders>
              <w:top w:val="nil"/>
              <w:left w:val="nil"/>
              <w:bottom w:val="single" w:sz="8" w:space="0" w:color="auto"/>
              <w:right w:val="single" w:sz="8" w:space="0" w:color="auto"/>
            </w:tcBorders>
            <w:shd w:val="clear" w:color="auto" w:fill="auto"/>
            <w:vAlign w:val="center"/>
          </w:tcPr>
          <w:p w14:paraId="27527FDC" w14:textId="77777777" w:rsidR="00866962" w:rsidRPr="002E0319" w:rsidRDefault="00866962" w:rsidP="002E77B8">
            <w:pPr>
              <w:ind w:right="227"/>
              <w:jc w:val="right"/>
              <w:rPr>
                <w:color w:val="000000"/>
                <w:sz w:val="16"/>
                <w:szCs w:val="16"/>
                <w:lang w:val="es-MX" w:eastAsia="es-MX"/>
              </w:rPr>
            </w:pPr>
            <w:r>
              <w:rPr>
                <w:color w:val="000000"/>
                <w:sz w:val="16"/>
                <w:szCs w:val="16"/>
              </w:rPr>
              <w:t>432,360</w:t>
            </w:r>
          </w:p>
        </w:tc>
        <w:tc>
          <w:tcPr>
            <w:tcW w:w="1701" w:type="dxa"/>
            <w:tcBorders>
              <w:top w:val="nil"/>
              <w:left w:val="single" w:sz="8" w:space="0" w:color="auto"/>
              <w:bottom w:val="single" w:sz="8" w:space="0" w:color="auto"/>
              <w:right w:val="double" w:sz="6" w:space="0" w:color="auto"/>
            </w:tcBorders>
            <w:shd w:val="clear" w:color="auto" w:fill="auto"/>
            <w:vAlign w:val="center"/>
          </w:tcPr>
          <w:p w14:paraId="22FFE687" w14:textId="77777777" w:rsidR="00866962" w:rsidRPr="002E0319" w:rsidRDefault="00866962" w:rsidP="002E77B8">
            <w:pPr>
              <w:ind w:right="454"/>
              <w:jc w:val="right"/>
              <w:rPr>
                <w:color w:val="000000"/>
                <w:sz w:val="16"/>
                <w:szCs w:val="16"/>
                <w:lang w:val="es-MX" w:eastAsia="es-MX"/>
              </w:rPr>
            </w:pPr>
            <w:r>
              <w:rPr>
                <w:color w:val="000000"/>
                <w:sz w:val="16"/>
                <w:szCs w:val="16"/>
              </w:rPr>
              <w:t>1,381.1</w:t>
            </w:r>
          </w:p>
        </w:tc>
      </w:tr>
      <w:tr w:rsidR="00866962" w:rsidRPr="002E0319" w14:paraId="1C551704"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5CBA19C0"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19" w:type="dxa"/>
            <w:tcBorders>
              <w:top w:val="nil"/>
              <w:left w:val="nil"/>
              <w:bottom w:val="single" w:sz="8" w:space="0" w:color="auto"/>
              <w:right w:val="single" w:sz="8" w:space="0" w:color="auto"/>
            </w:tcBorders>
            <w:shd w:val="clear" w:color="000000" w:fill="F2F2F2"/>
            <w:vAlign w:val="center"/>
          </w:tcPr>
          <w:p w14:paraId="6A7AD4E1" w14:textId="77777777" w:rsidR="00866962" w:rsidRPr="002E0319" w:rsidRDefault="00866962" w:rsidP="002712DD">
            <w:pPr>
              <w:ind w:right="227"/>
              <w:jc w:val="right"/>
              <w:rPr>
                <w:color w:val="000000"/>
                <w:sz w:val="16"/>
                <w:szCs w:val="16"/>
                <w:lang w:val="es-MX" w:eastAsia="es-MX"/>
              </w:rPr>
            </w:pPr>
            <w:r>
              <w:rPr>
                <w:color w:val="000000"/>
                <w:sz w:val="16"/>
                <w:szCs w:val="16"/>
              </w:rPr>
              <w:t>624,776</w:t>
            </w:r>
          </w:p>
        </w:tc>
        <w:tc>
          <w:tcPr>
            <w:tcW w:w="1600" w:type="dxa"/>
            <w:tcBorders>
              <w:top w:val="nil"/>
              <w:left w:val="nil"/>
              <w:bottom w:val="single" w:sz="8" w:space="0" w:color="auto"/>
              <w:right w:val="single" w:sz="8" w:space="0" w:color="auto"/>
            </w:tcBorders>
            <w:shd w:val="clear" w:color="000000" w:fill="F2F2F2"/>
            <w:vAlign w:val="center"/>
          </w:tcPr>
          <w:p w14:paraId="0545BECB" w14:textId="77777777" w:rsidR="00866962" w:rsidRPr="002E0319" w:rsidRDefault="00866962" w:rsidP="002E77B8">
            <w:pPr>
              <w:ind w:right="227"/>
              <w:jc w:val="right"/>
              <w:rPr>
                <w:color w:val="000000"/>
                <w:sz w:val="16"/>
                <w:szCs w:val="16"/>
                <w:lang w:val="es-MX" w:eastAsia="es-MX"/>
              </w:rPr>
            </w:pPr>
            <w:r>
              <w:rPr>
                <w:color w:val="000000"/>
                <w:sz w:val="16"/>
                <w:szCs w:val="16"/>
              </w:rPr>
              <w:t>170,363</w:t>
            </w:r>
          </w:p>
        </w:tc>
        <w:tc>
          <w:tcPr>
            <w:tcW w:w="1559" w:type="dxa"/>
            <w:tcBorders>
              <w:top w:val="nil"/>
              <w:left w:val="nil"/>
              <w:bottom w:val="single" w:sz="8" w:space="0" w:color="auto"/>
              <w:right w:val="single" w:sz="8" w:space="0" w:color="auto"/>
            </w:tcBorders>
            <w:shd w:val="clear" w:color="000000" w:fill="F2F2F2"/>
            <w:vAlign w:val="center"/>
          </w:tcPr>
          <w:p w14:paraId="5FB5194E" w14:textId="77777777" w:rsidR="00866962" w:rsidRPr="002E0319" w:rsidRDefault="00866962" w:rsidP="002E77B8">
            <w:pPr>
              <w:ind w:right="227"/>
              <w:jc w:val="right"/>
              <w:rPr>
                <w:color w:val="000000"/>
                <w:sz w:val="16"/>
                <w:szCs w:val="16"/>
                <w:lang w:val="es-MX" w:eastAsia="es-MX"/>
              </w:rPr>
            </w:pPr>
            <w:r>
              <w:rPr>
                <w:color w:val="000000"/>
                <w:sz w:val="16"/>
                <w:szCs w:val="16"/>
              </w:rPr>
              <w:t>226,323</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4198C1F1" w14:textId="77777777" w:rsidR="00866962" w:rsidRPr="002E0319" w:rsidRDefault="00866962" w:rsidP="002E77B8">
            <w:pPr>
              <w:ind w:right="454"/>
              <w:jc w:val="right"/>
              <w:rPr>
                <w:color w:val="000000"/>
                <w:sz w:val="16"/>
                <w:szCs w:val="16"/>
                <w:lang w:val="es-MX" w:eastAsia="es-MX"/>
              </w:rPr>
            </w:pPr>
            <w:r>
              <w:rPr>
                <w:color w:val="000000"/>
                <w:sz w:val="16"/>
                <w:szCs w:val="16"/>
              </w:rPr>
              <w:t>32.8</w:t>
            </w:r>
          </w:p>
        </w:tc>
      </w:tr>
      <w:tr w:rsidR="00866962" w:rsidRPr="002E0319" w14:paraId="2C7D8B6B"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0760AD7A" w14:textId="77777777" w:rsidR="00866962" w:rsidRPr="002E0319" w:rsidRDefault="00866962" w:rsidP="00067E4A">
            <w:pPr>
              <w:rPr>
                <w:color w:val="000000"/>
                <w:sz w:val="16"/>
                <w:szCs w:val="16"/>
                <w:lang w:val="es-MX" w:eastAsia="es-MX"/>
              </w:rPr>
            </w:pPr>
            <w:r w:rsidRPr="002E0319">
              <w:rPr>
                <w:bCs/>
                <w:color w:val="000000"/>
                <w:sz w:val="16"/>
                <w:szCs w:val="16"/>
                <w:lang w:eastAsia="es-MX"/>
              </w:rPr>
              <w:t>Excursionistas Internacionales</w:t>
            </w:r>
          </w:p>
        </w:tc>
        <w:tc>
          <w:tcPr>
            <w:tcW w:w="1519" w:type="dxa"/>
            <w:tcBorders>
              <w:top w:val="nil"/>
              <w:left w:val="nil"/>
              <w:bottom w:val="single" w:sz="8" w:space="0" w:color="auto"/>
              <w:right w:val="single" w:sz="8" w:space="0" w:color="auto"/>
            </w:tcBorders>
            <w:shd w:val="clear" w:color="000000" w:fill="C6D9F1"/>
            <w:vAlign w:val="center"/>
          </w:tcPr>
          <w:p w14:paraId="22EBDD91" w14:textId="77777777" w:rsidR="00866962" w:rsidRPr="002E0319" w:rsidRDefault="00866962" w:rsidP="002712DD">
            <w:pPr>
              <w:ind w:right="227"/>
              <w:jc w:val="right"/>
              <w:rPr>
                <w:color w:val="000000"/>
                <w:sz w:val="16"/>
                <w:szCs w:val="16"/>
                <w:lang w:val="es-MX" w:eastAsia="es-MX"/>
              </w:rPr>
            </w:pPr>
            <w:r>
              <w:rPr>
                <w:color w:val="000000"/>
                <w:sz w:val="16"/>
                <w:szCs w:val="16"/>
              </w:rPr>
              <w:t>5,533,049</w:t>
            </w:r>
          </w:p>
        </w:tc>
        <w:tc>
          <w:tcPr>
            <w:tcW w:w="1600" w:type="dxa"/>
            <w:tcBorders>
              <w:top w:val="nil"/>
              <w:left w:val="nil"/>
              <w:bottom w:val="single" w:sz="8" w:space="0" w:color="auto"/>
              <w:right w:val="single" w:sz="8" w:space="0" w:color="auto"/>
            </w:tcBorders>
            <w:shd w:val="clear" w:color="000000" w:fill="C6D9F1"/>
            <w:vAlign w:val="center"/>
          </w:tcPr>
          <w:p w14:paraId="4D9FB8A6" w14:textId="77777777" w:rsidR="00866962" w:rsidRPr="002E0319" w:rsidRDefault="00866962" w:rsidP="002E77B8">
            <w:pPr>
              <w:ind w:right="227"/>
              <w:jc w:val="right"/>
              <w:rPr>
                <w:color w:val="000000"/>
                <w:sz w:val="16"/>
                <w:szCs w:val="16"/>
                <w:lang w:val="es-MX" w:eastAsia="es-MX"/>
              </w:rPr>
            </w:pPr>
            <w:r>
              <w:rPr>
                <w:color w:val="000000"/>
                <w:sz w:val="16"/>
                <w:szCs w:val="16"/>
              </w:rPr>
              <w:t>1,296,997</w:t>
            </w:r>
          </w:p>
        </w:tc>
        <w:tc>
          <w:tcPr>
            <w:tcW w:w="1559" w:type="dxa"/>
            <w:tcBorders>
              <w:top w:val="nil"/>
              <w:left w:val="nil"/>
              <w:bottom w:val="single" w:sz="8" w:space="0" w:color="auto"/>
              <w:right w:val="single" w:sz="8" w:space="0" w:color="auto"/>
            </w:tcBorders>
            <w:shd w:val="clear" w:color="000000" w:fill="C6D9F1"/>
            <w:vAlign w:val="center"/>
          </w:tcPr>
          <w:p w14:paraId="037BA242" w14:textId="77777777" w:rsidR="00866962" w:rsidRPr="002E0319" w:rsidRDefault="00866962" w:rsidP="002E77B8">
            <w:pPr>
              <w:ind w:right="227"/>
              <w:jc w:val="right"/>
              <w:rPr>
                <w:color w:val="000000"/>
                <w:sz w:val="16"/>
                <w:szCs w:val="16"/>
                <w:lang w:val="es-MX" w:eastAsia="es-MX"/>
              </w:rPr>
            </w:pPr>
            <w:r>
              <w:rPr>
                <w:color w:val="000000"/>
                <w:sz w:val="16"/>
                <w:szCs w:val="16"/>
              </w:rPr>
              <w:t>1,721,148</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390C6B4F" w14:textId="77777777" w:rsidR="00866962" w:rsidRPr="002E0319" w:rsidRDefault="00866962" w:rsidP="002E77B8">
            <w:pPr>
              <w:ind w:right="454"/>
              <w:jc w:val="right"/>
              <w:rPr>
                <w:color w:val="000000"/>
                <w:sz w:val="16"/>
                <w:szCs w:val="16"/>
                <w:lang w:val="es-MX" w:eastAsia="es-MX"/>
              </w:rPr>
            </w:pPr>
            <w:r>
              <w:rPr>
                <w:color w:val="000000"/>
                <w:sz w:val="16"/>
                <w:szCs w:val="16"/>
              </w:rPr>
              <w:t>32.7</w:t>
            </w:r>
          </w:p>
        </w:tc>
      </w:tr>
      <w:tr w:rsidR="00866962" w:rsidRPr="002E0319" w14:paraId="21F2E43B"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675A59EA"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19" w:type="dxa"/>
            <w:tcBorders>
              <w:top w:val="nil"/>
              <w:left w:val="nil"/>
              <w:bottom w:val="single" w:sz="8" w:space="0" w:color="auto"/>
              <w:right w:val="single" w:sz="8" w:space="0" w:color="auto"/>
            </w:tcBorders>
            <w:shd w:val="clear" w:color="000000" w:fill="F2F2F2"/>
            <w:vAlign w:val="center"/>
          </w:tcPr>
          <w:p w14:paraId="1038623E" w14:textId="77777777" w:rsidR="00866962" w:rsidRPr="002E0319" w:rsidRDefault="00866962" w:rsidP="002712DD">
            <w:pPr>
              <w:ind w:right="227"/>
              <w:jc w:val="right"/>
              <w:rPr>
                <w:color w:val="000000"/>
                <w:sz w:val="16"/>
                <w:szCs w:val="16"/>
                <w:lang w:val="es-MX" w:eastAsia="es-MX"/>
              </w:rPr>
            </w:pPr>
            <w:r>
              <w:rPr>
                <w:color w:val="000000"/>
                <w:sz w:val="16"/>
                <w:szCs w:val="16"/>
              </w:rPr>
              <w:t>5,533,049</w:t>
            </w:r>
          </w:p>
        </w:tc>
        <w:tc>
          <w:tcPr>
            <w:tcW w:w="1600" w:type="dxa"/>
            <w:tcBorders>
              <w:top w:val="nil"/>
              <w:left w:val="nil"/>
              <w:bottom w:val="single" w:sz="8" w:space="0" w:color="auto"/>
              <w:right w:val="single" w:sz="8" w:space="0" w:color="auto"/>
            </w:tcBorders>
            <w:shd w:val="clear" w:color="000000" w:fill="F2F2F2"/>
            <w:vAlign w:val="center"/>
          </w:tcPr>
          <w:p w14:paraId="5E1D9E24" w14:textId="77777777" w:rsidR="00866962" w:rsidRPr="002E0319" w:rsidRDefault="00866962" w:rsidP="002E77B8">
            <w:pPr>
              <w:ind w:right="227"/>
              <w:jc w:val="right"/>
              <w:rPr>
                <w:color w:val="000000"/>
                <w:sz w:val="16"/>
                <w:szCs w:val="16"/>
                <w:lang w:val="es-MX" w:eastAsia="es-MX"/>
              </w:rPr>
            </w:pPr>
            <w:r>
              <w:rPr>
                <w:color w:val="000000"/>
                <w:sz w:val="16"/>
                <w:szCs w:val="16"/>
              </w:rPr>
              <w:t>1,296,997</w:t>
            </w:r>
          </w:p>
        </w:tc>
        <w:tc>
          <w:tcPr>
            <w:tcW w:w="1559" w:type="dxa"/>
            <w:tcBorders>
              <w:top w:val="nil"/>
              <w:left w:val="nil"/>
              <w:bottom w:val="single" w:sz="8" w:space="0" w:color="auto"/>
              <w:right w:val="single" w:sz="8" w:space="0" w:color="auto"/>
            </w:tcBorders>
            <w:shd w:val="clear" w:color="000000" w:fill="F2F2F2"/>
            <w:vAlign w:val="center"/>
          </w:tcPr>
          <w:p w14:paraId="3148BF11" w14:textId="77777777" w:rsidR="00866962" w:rsidRPr="002E0319" w:rsidRDefault="00866962" w:rsidP="002E77B8">
            <w:pPr>
              <w:ind w:right="227"/>
              <w:jc w:val="right"/>
              <w:rPr>
                <w:color w:val="000000"/>
                <w:sz w:val="16"/>
                <w:szCs w:val="16"/>
                <w:lang w:val="es-MX" w:eastAsia="es-MX"/>
              </w:rPr>
            </w:pPr>
            <w:r>
              <w:rPr>
                <w:color w:val="000000"/>
                <w:sz w:val="16"/>
                <w:szCs w:val="16"/>
              </w:rPr>
              <w:t>1,721,148</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4ED6CFE8" w14:textId="77777777" w:rsidR="00866962" w:rsidRPr="002E0319" w:rsidRDefault="00866962" w:rsidP="002E77B8">
            <w:pPr>
              <w:ind w:right="454"/>
              <w:jc w:val="right"/>
              <w:rPr>
                <w:color w:val="000000"/>
                <w:sz w:val="16"/>
                <w:szCs w:val="16"/>
                <w:lang w:val="es-MX" w:eastAsia="es-MX"/>
              </w:rPr>
            </w:pPr>
            <w:r>
              <w:rPr>
                <w:color w:val="000000"/>
                <w:sz w:val="16"/>
                <w:szCs w:val="16"/>
              </w:rPr>
              <w:t>32.7</w:t>
            </w:r>
          </w:p>
        </w:tc>
      </w:tr>
      <w:tr w:rsidR="00866962" w:rsidRPr="002E0319" w14:paraId="39390BA9" w14:textId="77777777" w:rsidTr="00067E4A">
        <w:trPr>
          <w:trHeight w:val="226"/>
        </w:trPr>
        <w:tc>
          <w:tcPr>
            <w:tcW w:w="2954" w:type="dxa"/>
            <w:tcBorders>
              <w:top w:val="nil"/>
              <w:left w:val="double" w:sz="6" w:space="0" w:color="auto"/>
              <w:bottom w:val="double" w:sz="6" w:space="0" w:color="auto"/>
              <w:right w:val="single" w:sz="8" w:space="0" w:color="auto"/>
            </w:tcBorders>
            <w:shd w:val="clear" w:color="000000" w:fill="F2F2F2"/>
            <w:vAlign w:val="center"/>
            <w:hideMark/>
          </w:tcPr>
          <w:p w14:paraId="7E2A62F4"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19" w:type="dxa"/>
            <w:tcBorders>
              <w:top w:val="nil"/>
              <w:left w:val="nil"/>
              <w:bottom w:val="double" w:sz="6" w:space="0" w:color="auto"/>
              <w:right w:val="single" w:sz="8" w:space="0" w:color="auto"/>
            </w:tcBorders>
            <w:shd w:val="clear" w:color="000000" w:fill="F2F2F2"/>
            <w:vAlign w:val="center"/>
          </w:tcPr>
          <w:p w14:paraId="3B231B55" w14:textId="77777777" w:rsidR="00866962" w:rsidRPr="002E0319" w:rsidRDefault="00866962" w:rsidP="002712DD">
            <w:pPr>
              <w:ind w:right="227"/>
              <w:jc w:val="right"/>
              <w:rPr>
                <w:color w:val="000000"/>
                <w:sz w:val="16"/>
                <w:szCs w:val="16"/>
                <w:lang w:val="es-MX" w:eastAsia="es-MX"/>
              </w:rPr>
            </w:pPr>
            <w:r w:rsidRPr="002E0319">
              <w:rPr>
                <w:color w:val="000000"/>
                <w:sz w:val="16"/>
                <w:szCs w:val="16"/>
                <w:lang w:eastAsia="es-MX"/>
              </w:rPr>
              <w:t>N/A</w:t>
            </w:r>
          </w:p>
        </w:tc>
        <w:tc>
          <w:tcPr>
            <w:tcW w:w="1600" w:type="dxa"/>
            <w:tcBorders>
              <w:top w:val="nil"/>
              <w:left w:val="nil"/>
              <w:bottom w:val="double" w:sz="6" w:space="0" w:color="auto"/>
              <w:right w:val="single" w:sz="8" w:space="0" w:color="auto"/>
            </w:tcBorders>
            <w:shd w:val="clear" w:color="000000" w:fill="F2F2F2"/>
            <w:vAlign w:val="center"/>
          </w:tcPr>
          <w:p w14:paraId="4CDC6CE9" w14:textId="77777777" w:rsidR="00866962" w:rsidRPr="002E0319" w:rsidRDefault="00866962" w:rsidP="002E77B8">
            <w:pPr>
              <w:ind w:right="227"/>
              <w:jc w:val="right"/>
              <w:rPr>
                <w:color w:val="000000"/>
                <w:sz w:val="16"/>
                <w:szCs w:val="16"/>
                <w:lang w:val="es-MX" w:eastAsia="es-MX"/>
              </w:rPr>
            </w:pPr>
            <w:r w:rsidRPr="002E0319">
              <w:rPr>
                <w:color w:val="000000"/>
                <w:sz w:val="16"/>
                <w:szCs w:val="16"/>
                <w:lang w:eastAsia="es-MX"/>
              </w:rPr>
              <w:t>N/A</w:t>
            </w:r>
          </w:p>
        </w:tc>
        <w:tc>
          <w:tcPr>
            <w:tcW w:w="1559" w:type="dxa"/>
            <w:tcBorders>
              <w:top w:val="nil"/>
              <w:left w:val="nil"/>
              <w:bottom w:val="double" w:sz="6" w:space="0" w:color="auto"/>
              <w:right w:val="single" w:sz="8" w:space="0" w:color="auto"/>
            </w:tcBorders>
            <w:shd w:val="clear" w:color="000000" w:fill="F2F2F2"/>
            <w:vAlign w:val="center"/>
          </w:tcPr>
          <w:p w14:paraId="3F4B091A" w14:textId="77777777" w:rsidR="00866962" w:rsidRPr="002E0319" w:rsidRDefault="00866962" w:rsidP="002E77B8">
            <w:pPr>
              <w:ind w:right="227"/>
              <w:jc w:val="right"/>
              <w:rPr>
                <w:color w:val="000000"/>
                <w:sz w:val="16"/>
                <w:szCs w:val="16"/>
                <w:lang w:val="es-MX" w:eastAsia="es-MX"/>
              </w:rPr>
            </w:pPr>
            <w:r w:rsidRPr="002E0319">
              <w:rPr>
                <w:color w:val="000000"/>
                <w:sz w:val="16"/>
                <w:szCs w:val="16"/>
                <w:lang w:eastAsia="es-MX"/>
              </w:rPr>
              <w:t>N/A</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3CA8F7D9" w14:textId="77777777" w:rsidR="00866962" w:rsidRPr="002E0319" w:rsidRDefault="00866962" w:rsidP="002E77B8">
            <w:pPr>
              <w:ind w:right="454"/>
              <w:jc w:val="right"/>
              <w:rPr>
                <w:color w:val="000000"/>
                <w:sz w:val="16"/>
                <w:szCs w:val="16"/>
                <w:lang w:val="es-MX" w:eastAsia="es-MX"/>
              </w:rPr>
            </w:pPr>
            <w:r w:rsidRPr="002E0319">
              <w:rPr>
                <w:color w:val="000000"/>
                <w:sz w:val="16"/>
                <w:szCs w:val="16"/>
                <w:lang w:eastAsia="es-MX"/>
              </w:rPr>
              <w:t>N/A</w:t>
            </w:r>
          </w:p>
        </w:tc>
      </w:tr>
      <w:tr w:rsidR="00866962" w:rsidRPr="002E0319" w14:paraId="6182575D" w14:textId="77777777" w:rsidTr="00067E4A">
        <w:trPr>
          <w:trHeight w:val="226"/>
        </w:trPr>
        <w:tc>
          <w:tcPr>
            <w:tcW w:w="9333" w:type="dxa"/>
            <w:gridSpan w:val="5"/>
            <w:tcBorders>
              <w:top w:val="nil"/>
              <w:left w:val="double" w:sz="6" w:space="0" w:color="auto"/>
              <w:bottom w:val="double" w:sz="6" w:space="0" w:color="auto"/>
              <w:right w:val="double" w:sz="6" w:space="0" w:color="auto"/>
            </w:tcBorders>
            <w:shd w:val="clear" w:color="000000" w:fill="8DB3E2"/>
            <w:hideMark/>
          </w:tcPr>
          <w:p w14:paraId="5C812557" w14:textId="77777777" w:rsidR="00866962" w:rsidRPr="002E0319" w:rsidRDefault="00866962" w:rsidP="00067E4A">
            <w:pPr>
              <w:jc w:val="left"/>
              <w:rPr>
                <w:color w:val="000000"/>
                <w:sz w:val="16"/>
                <w:szCs w:val="16"/>
                <w:lang w:val="es-MX" w:eastAsia="es-MX"/>
              </w:rPr>
            </w:pPr>
            <w:r w:rsidRPr="002E0319">
              <w:rPr>
                <w:color w:val="000000"/>
                <w:sz w:val="16"/>
                <w:szCs w:val="16"/>
                <w:lang w:val="es-MX" w:eastAsia="es-MX"/>
              </w:rPr>
              <w:t> </w:t>
            </w:r>
          </w:p>
        </w:tc>
      </w:tr>
      <w:tr w:rsidR="00866962" w:rsidRPr="00C524A8" w14:paraId="0D8D4469"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8DB3E2"/>
            <w:vAlign w:val="center"/>
            <w:hideMark/>
          </w:tcPr>
          <w:p w14:paraId="605E860A" w14:textId="77777777" w:rsidR="00866962" w:rsidRPr="002E0319" w:rsidRDefault="00866962" w:rsidP="00067E4A">
            <w:pPr>
              <w:rPr>
                <w:b/>
                <w:bCs/>
                <w:color w:val="000000"/>
                <w:sz w:val="16"/>
                <w:szCs w:val="16"/>
                <w:lang w:val="es-MX" w:eastAsia="es-MX"/>
              </w:rPr>
            </w:pPr>
            <w:r w:rsidRPr="002E0319">
              <w:rPr>
                <w:b/>
                <w:bCs/>
                <w:color w:val="000000"/>
                <w:sz w:val="16"/>
                <w:szCs w:val="16"/>
                <w:lang w:eastAsia="es-MX"/>
              </w:rPr>
              <w:t>Gasto total</w:t>
            </w:r>
            <w:r w:rsidRPr="007729C7">
              <w:rPr>
                <w:b/>
                <w:bCs/>
                <w:color w:val="000000"/>
                <w:sz w:val="16"/>
                <w:szCs w:val="16"/>
                <w:vertAlign w:val="superscript"/>
                <w:lang w:eastAsia="es-MX"/>
              </w:rPr>
              <w:t>2</w:t>
            </w:r>
          </w:p>
        </w:tc>
        <w:tc>
          <w:tcPr>
            <w:tcW w:w="1519" w:type="dxa"/>
            <w:tcBorders>
              <w:top w:val="nil"/>
              <w:left w:val="nil"/>
              <w:bottom w:val="single" w:sz="8" w:space="0" w:color="auto"/>
              <w:right w:val="single" w:sz="8" w:space="0" w:color="auto"/>
            </w:tcBorders>
            <w:shd w:val="clear" w:color="000000" w:fill="8DB3E2"/>
            <w:vAlign w:val="center"/>
          </w:tcPr>
          <w:p w14:paraId="2549261F" w14:textId="77777777" w:rsidR="00866962" w:rsidRPr="00C524A8" w:rsidRDefault="00866962" w:rsidP="002712DD">
            <w:pPr>
              <w:ind w:right="227"/>
              <w:jc w:val="right"/>
              <w:rPr>
                <w:b/>
                <w:bCs/>
                <w:color w:val="000000"/>
                <w:sz w:val="16"/>
                <w:szCs w:val="16"/>
                <w:lang w:val="es-MX" w:eastAsia="es-MX"/>
              </w:rPr>
            </w:pPr>
            <w:r w:rsidRPr="00C524A8">
              <w:rPr>
                <w:b/>
                <w:bCs/>
                <w:color w:val="000000"/>
                <w:sz w:val="16"/>
                <w:szCs w:val="16"/>
              </w:rPr>
              <w:t>777.6</w:t>
            </w:r>
          </w:p>
        </w:tc>
        <w:tc>
          <w:tcPr>
            <w:tcW w:w="1600" w:type="dxa"/>
            <w:tcBorders>
              <w:top w:val="nil"/>
              <w:left w:val="nil"/>
              <w:bottom w:val="single" w:sz="8" w:space="0" w:color="auto"/>
              <w:right w:val="single" w:sz="8" w:space="0" w:color="auto"/>
            </w:tcBorders>
            <w:shd w:val="clear" w:color="000000" w:fill="8DB3E2"/>
            <w:vAlign w:val="center"/>
          </w:tcPr>
          <w:p w14:paraId="024829BD" w14:textId="77777777" w:rsidR="00866962" w:rsidRPr="00C524A8" w:rsidRDefault="00866962" w:rsidP="002E77B8">
            <w:pPr>
              <w:ind w:right="227"/>
              <w:jc w:val="right"/>
              <w:rPr>
                <w:b/>
                <w:bCs/>
                <w:color w:val="000000"/>
                <w:sz w:val="16"/>
                <w:szCs w:val="16"/>
                <w:lang w:val="es-MX" w:eastAsia="es-MX"/>
              </w:rPr>
            </w:pPr>
            <w:r w:rsidRPr="00C524A8">
              <w:rPr>
                <w:b/>
                <w:bCs/>
                <w:color w:val="000000"/>
                <w:sz w:val="16"/>
                <w:szCs w:val="16"/>
              </w:rPr>
              <w:t>93.2</w:t>
            </w:r>
          </w:p>
        </w:tc>
        <w:tc>
          <w:tcPr>
            <w:tcW w:w="1559" w:type="dxa"/>
            <w:tcBorders>
              <w:top w:val="nil"/>
              <w:left w:val="nil"/>
              <w:bottom w:val="single" w:sz="8" w:space="0" w:color="auto"/>
              <w:right w:val="single" w:sz="8" w:space="0" w:color="auto"/>
            </w:tcBorders>
            <w:shd w:val="clear" w:color="000000" w:fill="8DB3E2"/>
            <w:vAlign w:val="center"/>
          </w:tcPr>
          <w:p w14:paraId="2575ED29" w14:textId="77777777" w:rsidR="00866962" w:rsidRPr="00C524A8" w:rsidRDefault="00866962" w:rsidP="002E77B8">
            <w:pPr>
              <w:ind w:right="227"/>
              <w:jc w:val="right"/>
              <w:rPr>
                <w:b/>
                <w:bCs/>
                <w:color w:val="000000"/>
                <w:sz w:val="16"/>
                <w:szCs w:val="16"/>
                <w:lang w:val="es-MX" w:eastAsia="es-MX"/>
              </w:rPr>
            </w:pPr>
            <w:r w:rsidRPr="00C524A8">
              <w:rPr>
                <w:b/>
                <w:bCs/>
                <w:color w:val="000000"/>
                <w:sz w:val="16"/>
                <w:szCs w:val="16"/>
              </w:rPr>
              <w:t>510.8</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38180BE6" w14:textId="77777777" w:rsidR="00866962" w:rsidRPr="00C524A8" w:rsidRDefault="00866962" w:rsidP="002E77B8">
            <w:pPr>
              <w:ind w:right="454"/>
              <w:jc w:val="right"/>
              <w:rPr>
                <w:b/>
                <w:bCs/>
                <w:color w:val="000000"/>
                <w:sz w:val="16"/>
                <w:szCs w:val="16"/>
                <w:lang w:val="es-MX" w:eastAsia="es-MX"/>
              </w:rPr>
            </w:pPr>
            <w:r w:rsidRPr="00C524A8">
              <w:rPr>
                <w:b/>
                <w:bCs/>
                <w:color w:val="000000"/>
                <w:sz w:val="16"/>
                <w:szCs w:val="16"/>
              </w:rPr>
              <w:t>447.8</w:t>
            </w:r>
          </w:p>
        </w:tc>
      </w:tr>
      <w:tr w:rsidR="00866962" w:rsidRPr="002E0319" w14:paraId="26BF299A"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7F86190D" w14:textId="77777777" w:rsidR="00866962" w:rsidRPr="002E0319" w:rsidRDefault="00866962" w:rsidP="00067E4A">
            <w:pPr>
              <w:rPr>
                <w:color w:val="000000"/>
                <w:sz w:val="16"/>
                <w:szCs w:val="16"/>
                <w:lang w:val="es-MX" w:eastAsia="es-MX"/>
              </w:rPr>
            </w:pPr>
            <w:r w:rsidRPr="002E0319">
              <w:rPr>
                <w:bCs/>
                <w:color w:val="000000"/>
                <w:sz w:val="16"/>
                <w:szCs w:val="16"/>
                <w:lang w:eastAsia="es-MX"/>
              </w:rPr>
              <w:t>Turistas Internacionales</w:t>
            </w:r>
          </w:p>
        </w:tc>
        <w:tc>
          <w:tcPr>
            <w:tcW w:w="1519" w:type="dxa"/>
            <w:tcBorders>
              <w:top w:val="nil"/>
              <w:left w:val="nil"/>
              <w:bottom w:val="single" w:sz="8" w:space="0" w:color="auto"/>
              <w:right w:val="single" w:sz="8" w:space="0" w:color="auto"/>
            </w:tcBorders>
            <w:shd w:val="clear" w:color="000000" w:fill="C6D9F1"/>
            <w:vAlign w:val="center"/>
          </w:tcPr>
          <w:p w14:paraId="567C0EAB" w14:textId="77777777" w:rsidR="00866962" w:rsidRPr="002E0319" w:rsidRDefault="00866962" w:rsidP="002712DD">
            <w:pPr>
              <w:ind w:right="227"/>
              <w:jc w:val="right"/>
              <w:rPr>
                <w:color w:val="000000"/>
                <w:sz w:val="16"/>
                <w:szCs w:val="16"/>
                <w:lang w:val="es-MX" w:eastAsia="es-MX"/>
              </w:rPr>
            </w:pPr>
            <w:r>
              <w:rPr>
                <w:color w:val="000000"/>
                <w:sz w:val="16"/>
                <w:szCs w:val="16"/>
              </w:rPr>
              <w:t>535.2</w:t>
            </w:r>
          </w:p>
        </w:tc>
        <w:tc>
          <w:tcPr>
            <w:tcW w:w="1600" w:type="dxa"/>
            <w:tcBorders>
              <w:top w:val="nil"/>
              <w:left w:val="nil"/>
              <w:bottom w:val="single" w:sz="8" w:space="0" w:color="auto"/>
              <w:right w:val="single" w:sz="8" w:space="0" w:color="auto"/>
            </w:tcBorders>
            <w:shd w:val="clear" w:color="000000" w:fill="C6D9F1"/>
            <w:vAlign w:val="center"/>
          </w:tcPr>
          <w:p w14:paraId="704B9534" w14:textId="77777777" w:rsidR="00866962" w:rsidRPr="002E0319" w:rsidRDefault="00866962" w:rsidP="002E77B8">
            <w:pPr>
              <w:ind w:right="227"/>
              <w:jc w:val="right"/>
              <w:rPr>
                <w:color w:val="000000"/>
                <w:sz w:val="16"/>
                <w:szCs w:val="16"/>
                <w:lang w:val="es-MX" w:eastAsia="es-MX"/>
              </w:rPr>
            </w:pPr>
            <w:r>
              <w:rPr>
                <w:color w:val="000000"/>
                <w:sz w:val="16"/>
                <w:szCs w:val="16"/>
              </w:rPr>
              <w:t>34.4</w:t>
            </w:r>
          </w:p>
        </w:tc>
        <w:tc>
          <w:tcPr>
            <w:tcW w:w="1559" w:type="dxa"/>
            <w:tcBorders>
              <w:top w:val="nil"/>
              <w:left w:val="nil"/>
              <w:bottom w:val="single" w:sz="8" w:space="0" w:color="auto"/>
              <w:right w:val="single" w:sz="8" w:space="0" w:color="auto"/>
            </w:tcBorders>
            <w:shd w:val="clear" w:color="000000" w:fill="C6D9F1"/>
            <w:vAlign w:val="center"/>
          </w:tcPr>
          <w:p w14:paraId="1EA7D8FD" w14:textId="77777777" w:rsidR="00866962" w:rsidRPr="002E0319" w:rsidRDefault="00866962" w:rsidP="002E77B8">
            <w:pPr>
              <w:ind w:right="227"/>
              <w:jc w:val="right"/>
              <w:rPr>
                <w:color w:val="000000"/>
                <w:sz w:val="16"/>
                <w:szCs w:val="16"/>
                <w:lang w:val="es-MX" w:eastAsia="es-MX"/>
              </w:rPr>
            </w:pPr>
            <w:r>
              <w:rPr>
                <w:color w:val="000000"/>
                <w:sz w:val="16"/>
                <w:szCs w:val="16"/>
              </w:rPr>
              <w:t>425.1</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283C275F" w14:textId="77777777" w:rsidR="00866962" w:rsidRPr="002E0319" w:rsidRDefault="00866962" w:rsidP="002E77B8">
            <w:pPr>
              <w:ind w:right="454"/>
              <w:jc w:val="right"/>
              <w:rPr>
                <w:color w:val="000000"/>
                <w:sz w:val="16"/>
                <w:szCs w:val="16"/>
                <w:lang w:val="es-MX" w:eastAsia="es-MX"/>
              </w:rPr>
            </w:pPr>
            <w:r>
              <w:rPr>
                <w:color w:val="000000"/>
                <w:sz w:val="16"/>
                <w:szCs w:val="16"/>
              </w:rPr>
              <w:t>1,137.2</w:t>
            </w:r>
          </w:p>
        </w:tc>
      </w:tr>
      <w:tr w:rsidR="00866962" w:rsidRPr="002E0319" w14:paraId="0AF019F8" w14:textId="77777777" w:rsidTr="00067E4A">
        <w:trPr>
          <w:trHeight w:val="226"/>
        </w:trPr>
        <w:tc>
          <w:tcPr>
            <w:tcW w:w="2954" w:type="dxa"/>
            <w:tcBorders>
              <w:top w:val="nil"/>
              <w:left w:val="double" w:sz="6" w:space="0" w:color="000000"/>
              <w:bottom w:val="single" w:sz="8" w:space="0" w:color="auto"/>
              <w:right w:val="single" w:sz="8" w:space="0" w:color="auto"/>
            </w:tcBorders>
            <w:shd w:val="clear" w:color="000000" w:fill="F2F2F2"/>
            <w:vAlign w:val="center"/>
            <w:hideMark/>
          </w:tcPr>
          <w:p w14:paraId="0EABB45E"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19" w:type="dxa"/>
            <w:tcBorders>
              <w:top w:val="nil"/>
              <w:left w:val="nil"/>
              <w:bottom w:val="single" w:sz="8" w:space="0" w:color="auto"/>
              <w:right w:val="single" w:sz="8" w:space="0" w:color="auto"/>
            </w:tcBorders>
            <w:shd w:val="clear" w:color="000000" w:fill="F2F2F2"/>
            <w:vAlign w:val="center"/>
          </w:tcPr>
          <w:p w14:paraId="6C332F32" w14:textId="77777777" w:rsidR="00866962" w:rsidRPr="002E0319" w:rsidRDefault="00866962" w:rsidP="002712DD">
            <w:pPr>
              <w:ind w:right="227"/>
              <w:jc w:val="right"/>
              <w:rPr>
                <w:color w:val="000000"/>
                <w:sz w:val="16"/>
                <w:szCs w:val="16"/>
                <w:lang w:val="es-MX" w:eastAsia="es-MX"/>
              </w:rPr>
            </w:pPr>
            <w:r>
              <w:rPr>
                <w:color w:val="000000"/>
                <w:sz w:val="16"/>
                <w:szCs w:val="16"/>
              </w:rPr>
              <w:t>490.6</w:t>
            </w:r>
          </w:p>
        </w:tc>
        <w:tc>
          <w:tcPr>
            <w:tcW w:w="1600" w:type="dxa"/>
            <w:tcBorders>
              <w:top w:val="nil"/>
              <w:left w:val="nil"/>
              <w:bottom w:val="single" w:sz="8" w:space="0" w:color="auto"/>
              <w:right w:val="single" w:sz="8" w:space="0" w:color="auto"/>
            </w:tcBorders>
            <w:shd w:val="clear" w:color="000000" w:fill="F2F2F2"/>
            <w:vAlign w:val="center"/>
          </w:tcPr>
          <w:p w14:paraId="02A68216" w14:textId="77777777" w:rsidR="00866962" w:rsidRPr="002E0319" w:rsidRDefault="00866962" w:rsidP="002E77B8">
            <w:pPr>
              <w:ind w:right="227"/>
              <w:jc w:val="right"/>
              <w:rPr>
                <w:color w:val="000000"/>
                <w:sz w:val="16"/>
                <w:szCs w:val="16"/>
                <w:lang w:val="es-MX" w:eastAsia="es-MX"/>
              </w:rPr>
            </w:pPr>
            <w:r>
              <w:rPr>
                <w:color w:val="000000"/>
                <w:sz w:val="16"/>
                <w:szCs w:val="16"/>
              </w:rPr>
              <w:t>27.2</w:t>
            </w:r>
          </w:p>
        </w:tc>
        <w:tc>
          <w:tcPr>
            <w:tcW w:w="1559" w:type="dxa"/>
            <w:tcBorders>
              <w:top w:val="nil"/>
              <w:left w:val="nil"/>
              <w:bottom w:val="single" w:sz="8" w:space="0" w:color="auto"/>
              <w:right w:val="single" w:sz="8" w:space="0" w:color="auto"/>
            </w:tcBorders>
            <w:shd w:val="clear" w:color="000000" w:fill="F2F2F2"/>
            <w:vAlign w:val="center"/>
          </w:tcPr>
          <w:p w14:paraId="48D92F47" w14:textId="77777777" w:rsidR="00866962" w:rsidRPr="002E0319" w:rsidRDefault="00866962" w:rsidP="002E77B8">
            <w:pPr>
              <w:ind w:right="227"/>
              <w:jc w:val="right"/>
              <w:rPr>
                <w:color w:val="000000"/>
                <w:sz w:val="16"/>
                <w:szCs w:val="16"/>
                <w:lang w:val="es-MX" w:eastAsia="es-MX"/>
              </w:rPr>
            </w:pPr>
            <w:r>
              <w:rPr>
                <w:color w:val="000000"/>
                <w:sz w:val="16"/>
                <w:szCs w:val="16"/>
              </w:rPr>
              <w:t>411.5</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4EF793DB" w14:textId="77777777" w:rsidR="00866962" w:rsidRPr="002E0319" w:rsidRDefault="00866962" w:rsidP="002E77B8">
            <w:pPr>
              <w:ind w:right="454"/>
              <w:jc w:val="right"/>
              <w:rPr>
                <w:color w:val="000000"/>
                <w:sz w:val="16"/>
                <w:szCs w:val="16"/>
                <w:lang w:val="es-MX" w:eastAsia="es-MX"/>
              </w:rPr>
            </w:pPr>
            <w:r>
              <w:rPr>
                <w:color w:val="000000"/>
                <w:sz w:val="16"/>
                <w:szCs w:val="16"/>
              </w:rPr>
              <w:t>1,412.1</w:t>
            </w:r>
          </w:p>
        </w:tc>
      </w:tr>
      <w:tr w:rsidR="00866962" w:rsidRPr="002E0319" w14:paraId="326583CF" w14:textId="77777777" w:rsidTr="00067E4A">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3820F7AA" w14:textId="77777777" w:rsidR="00866962" w:rsidRPr="002E0319" w:rsidRDefault="00866962" w:rsidP="00067E4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19" w:type="dxa"/>
            <w:tcBorders>
              <w:top w:val="nil"/>
              <w:left w:val="nil"/>
              <w:bottom w:val="single" w:sz="8" w:space="0" w:color="auto"/>
              <w:right w:val="single" w:sz="8" w:space="0" w:color="auto"/>
            </w:tcBorders>
            <w:shd w:val="clear" w:color="auto" w:fill="auto"/>
            <w:vAlign w:val="center"/>
          </w:tcPr>
          <w:p w14:paraId="63CA13EA" w14:textId="77777777" w:rsidR="00866962" w:rsidRPr="002E0319" w:rsidRDefault="00866962" w:rsidP="002712DD">
            <w:pPr>
              <w:ind w:right="227"/>
              <w:jc w:val="right"/>
              <w:rPr>
                <w:color w:val="000000"/>
                <w:sz w:val="16"/>
                <w:szCs w:val="16"/>
                <w:lang w:val="es-MX" w:eastAsia="es-MX"/>
              </w:rPr>
            </w:pPr>
            <w:r>
              <w:rPr>
                <w:color w:val="000000"/>
                <w:sz w:val="16"/>
                <w:szCs w:val="16"/>
              </w:rPr>
              <w:t>373.0</w:t>
            </w:r>
          </w:p>
        </w:tc>
        <w:tc>
          <w:tcPr>
            <w:tcW w:w="1600" w:type="dxa"/>
            <w:tcBorders>
              <w:top w:val="nil"/>
              <w:left w:val="nil"/>
              <w:bottom w:val="single" w:sz="8" w:space="0" w:color="auto"/>
              <w:right w:val="single" w:sz="8" w:space="0" w:color="auto"/>
            </w:tcBorders>
            <w:shd w:val="clear" w:color="auto" w:fill="auto"/>
            <w:vAlign w:val="center"/>
          </w:tcPr>
          <w:p w14:paraId="5A6AEC12" w14:textId="77777777" w:rsidR="00866962" w:rsidRPr="002E0319" w:rsidRDefault="00866962" w:rsidP="002E77B8">
            <w:pPr>
              <w:ind w:right="227"/>
              <w:jc w:val="right"/>
              <w:rPr>
                <w:color w:val="000000"/>
                <w:sz w:val="16"/>
                <w:szCs w:val="16"/>
                <w:lang w:val="es-MX" w:eastAsia="es-MX"/>
              </w:rPr>
            </w:pPr>
            <w:r>
              <w:rPr>
                <w:color w:val="000000"/>
                <w:sz w:val="16"/>
                <w:szCs w:val="16"/>
              </w:rPr>
              <w:t>19.4</w:t>
            </w:r>
          </w:p>
        </w:tc>
        <w:tc>
          <w:tcPr>
            <w:tcW w:w="1559" w:type="dxa"/>
            <w:tcBorders>
              <w:top w:val="nil"/>
              <w:left w:val="nil"/>
              <w:bottom w:val="single" w:sz="8" w:space="0" w:color="auto"/>
              <w:right w:val="single" w:sz="8" w:space="0" w:color="auto"/>
            </w:tcBorders>
            <w:shd w:val="clear" w:color="auto" w:fill="auto"/>
            <w:vAlign w:val="center"/>
          </w:tcPr>
          <w:p w14:paraId="52EF563D" w14:textId="77777777" w:rsidR="00866962" w:rsidRPr="002E0319" w:rsidRDefault="00866962" w:rsidP="002E77B8">
            <w:pPr>
              <w:ind w:right="227"/>
              <w:jc w:val="right"/>
              <w:rPr>
                <w:color w:val="000000"/>
                <w:sz w:val="16"/>
                <w:szCs w:val="16"/>
                <w:lang w:val="es-MX" w:eastAsia="es-MX"/>
              </w:rPr>
            </w:pPr>
            <w:r>
              <w:rPr>
                <w:color w:val="000000"/>
                <w:sz w:val="16"/>
                <w:szCs w:val="16"/>
              </w:rPr>
              <w:t>292.8</w:t>
            </w:r>
          </w:p>
        </w:tc>
        <w:tc>
          <w:tcPr>
            <w:tcW w:w="1701" w:type="dxa"/>
            <w:tcBorders>
              <w:top w:val="nil"/>
              <w:left w:val="single" w:sz="8" w:space="0" w:color="auto"/>
              <w:bottom w:val="single" w:sz="8" w:space="0" w:color="auto"/>
              <w:right w:val="double" w:sz="6" w:space="0" w:color="auto"/>
            </w:tcBorders>
            <w:shd w:val="clear" w:color="auto" w:fill="auto"/>
            <w:vAlign w:val="center"/>
          </w:tcPr>
          <w:p w14:paraId="42CC4AFC" w14:textId="77777777" w:rsidR="00866962" w:rsidRPr="002E0319" w:rsidRDefault="00866962" w:rsidP="002E77B8">
            <w:pPr>
              <w:ind w:right="454"/>
              <w:jc w:val="right"/>
              <w:rPr>
                <w:color w:val="000000"/>
                <w:sz w:val="16"/>
                <w:szCs w:val="16"/>
                <w:lang w:val="es-MX" w:eastAsia="es-MX"/>
              </w:rPr>
            </w:pPr>
            <w:r>
              <w:rPr>
                <w:color w:val="000000"/>
                <w:sz w:val="16"/>
                <w:szCs w:val="16"/>
              </w:rPr>
              <w:t>1,410.5</w:t>
            </w:r>
          </w:p>
        </w:tc>
      </w:tr>
      <w:tr w:rsidR="00866962" w:rsidRPr="002E0319" w14:paraId="7F744904" w14:textId="77777777" w:rsidTr="00067E4A">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7B7E6301" w14:textId="77777777" w:rsidR="00866962" w:rsidRPr="002E0319" w:rsidRDefault="00866962" w:rsidP="00067E4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19" w:type="dxa"/>
            <w:tcBorders>
              <w:top w:val="nil"/>
              <w:left w:val="nil"/>
              <w:bottom w:val="single" w:sz="8" w:space="0" w:color="auto"/>
              <w:right w:val="single" w:sz="8" w:space="0" w:color="auto"/>
            </w:tcBorders>
            <w:shd w:val="clear" w:color="auto" w:fill="auto"/>
            <w:vAlign w:val="center"/>
          </w:tcPr>
          <w:p w14:paraId="3AA91027" w14:textId="77777777" w:rsidR="00866962" w:rsidRPr="002E0319" w:rsidRDefault="00866962" w:rsidP="002712DD">
            <w:pPr>
              <w:ind w:right="227"/>
              <w:jc w:val="right"/>
              <w:rPr>
                <w:color w:val="000000"/>
                <w:sz w:val="16"/>
                <w:szCs w:val="16"/>
                <w:lang w:val="es-MX" w:eastAsia="es-MX"/>
              </w:rPr>
            </w:pPr>
            <w:r>
              <w:rPr>
                <w:color w:val="000000"/>
                <w:sz w:val="16"/>
                <w:szCs w:val="16"/>
              </w:rPr>
              <w:t>117.6</w:t>
            </w:r>
          </w:p>
        </w:tc>
        <w:tc>
          <w:tcPr>
            <w:tcW w:w="1600" w:type="dxa"/>
            <w:tcBorders>
              <w:top w:val="nil"/>
              <w:left w:val="nil"/>
              <w:bottom w:val="single" w:sz="8" w:space="0" w:color="auto"/>
              <w:right w:val="single" w:sz="8" w:space="0" w:color="auto"/>
            </w:tcBorders>
            <w:shd w:val="clear" w:color="auto" w:fill="auto"/>
            <w:vAlign w:val="center"/>
          </w:tcPr>
          <w:p w14:paraId="02DD8C80" w14:textId="77777777" w:rsidR="00866962" w:rsidRPr="002E0319" w:rsidRDefault="00866962" w:rsidP="002E77B8">
            <w:pPr>
              <w:ind w:right="227"/>
              <w:jc w:val="right"/>
              <w:rPr>
                <w:color w:val="000000"/>
                <w:sz w:val="16"/>
                <w:szCs w:val="16"/>
                <w:lang w:val="es-MX" w:eastAsia="es-MX"/>
              </w:rPr>
            </w:pPr>
            <w:r>
              <w:rPr>
                <w:color w:val="000000"/>
                <w:sz w:val="16"/>
                <w:szCs w:val="16"/>
              </w:rPr>
              <w:t>7.8</w:t>
            </w:r>
          </w:p>
        </w:tc>
        <w:tc>
          <w:tcPr>
            <w:tcW w:w="1559" w:type="dxa"/>
            <w:tcBorders>
              <w:top w:val="nil"/>
              <w:left w:val="nil"/>
              <w:bottom w:val="single" w:sz="8" w:space="0" w:color="auto"/>
              <w:right w:val="single" w:sz="8" w:space="0" w:color="auto"/>
            </w:tcBorders>
            <w:shd w:val="clear" w:color="auto" w:fill="auto"/>
            <w:vAlign w:val="center"/>
          </w:tcPr>
          <w:p w14:paraId="0863C64C" w14:textId="77777777" w:rsidR="00866962" w:rsidRPr="002E0319" w:rsidRDefault="00866962" w:rsidP="002E77B8">
            <w:pPr>
              <w:ind w:right="227"/>
              <w:jc w:val="right"/>
              <w:rPr>
                <w:color w:val="000000"/>
                <w:sz w:val="16"/>
                <w:szCs w:val="16"/>
                <w:lang w:val="es-MX" w:eastAsia="es-MX"/>
              </w:rPr>
            </w:pPr>
            <w:r>
              <w:rPr>
                <w:color w:val="000000"/>
                <w:sz w:val="16"/>
                <w:szCs w:val="16"/>
              </w:rPr>
              <w:t>118.7</w:t>
            </w:r>
          </w:p>
        </w:tc>
        <w:tc>
          <w:tcPr>
            <w:tcW w:w="1701" w:type="dxa"/>
            <w:tcBorders>
              <w:top w:val="nil"/>
              <w:left w:val="single" w:sz="8" w:space="0" w:color="auto"/>
              <w:bottom w:val="single" w:sz="8" w:space="0" w:color="auto"/>
              <w:right w:val="double" w:sz="6" w:space="0" w:color="auto"/>
            </w:tcBorders>
            <w:shd w:val="clear" w:color="auto" w:fill="auto"/>
            <w:vAlign w:val="center"/>
          </w:tcPr>
          <w:p w14:paraId="76BB0323" w14:textId="77777777" w:rsidR="00866962" w:rsidRPr="002E0319" w:rsidRDefault="00866962" w:rsidP="002E77B8">
            <w:pPr>
              <w:ind w:right="454"/>
              <w:jc w:val="right"/>
              <w:rPr>
                <w:color w:val="000000"/>
                <w:sz w:val="16"/>
                <w:szCs w:val="16"/>
                <w:lang w:val="es-MX" w:eastAsia="es-MX"/>
              </w:rPr>
            </w:pPr>
            <w:r>
              <w:rPr>
                <w:color w:val="000000"/>
                <w:sz w:val="16"/>
                <w:szCs w:val="16"/>
              </w:rPr>
              <w:t>1,415.9</w:t>
            </w:r>
          </w:p>
        </w:tc>
      </w:tr>
      <w:tr w:rsidR="00866962" w:rsidRPr="002E0319" w14:paraId="5DA26ACB"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2B22245A"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19" w:type="dxa"/>
            <w:tcBorders>
              <w:top w:val="nil"/>
              <w:left w:val="nil"/>
              <w:bottom w:val="single" w:sz="8" w:space="0" w:color="auto"/>
              <w:right w:val="single" w:sz="8" w:space="0" w:color="auto"/>
            </w:tcBorders>
            <w:shd w:val="clear" w:color="000000" w:fill="F2F2F2"/>
            <w:vAlign w:val="center"/>
          </w:tcPr>
          <w:p w14:paraId="57D95AF3" w14:textId="77777777" w:rsidR="00866962" w:rsidRPr="002E0319" w:rsidRDefault="00866962" w:rsidP="002712DD">
            <w:pPr>
              <w:ind w:right="227"/>
              <w:jc w:val="right"/>
              <w:rPr>
                <w:color w:val="000000"/>
                <w:sz w:val="16"/>
                <w:szCs w:val="16"/>
                <w:lang w:val="es-MX" w:eastAsia="es-MX"/>
              </w:rPr>
            </w:pPr>
            <w:r>
              <w:rPr>
                <w:color w:val="000000"/>
                <w:sz w:val="16"/>
                <w:szCs w:val="16"/>
              </w:rPr>
              <w:t>44.6</w:t>
            </w:r>
          </w:p>
        </w:tc>
        <w:tc>
          <w:tcPr>
            <w:tcW w:w="1600" w:type="dxa"/>
            <w:tcBorders>
              <w:top w:val="nil"/>
              <w:left w:val="nil"/>
              <w:bottom w:val="single" w:sz="8" w:space="0" w:color="auto"/>
              <w:right w:val="single" w:sz="8" w:space="0" w:color="auto"/>
            </w:tcBorders>
            <w:shd w:val="clear" w:color="000000" w:fill="F2F2F2"/>
            <w:vAlign w:val="center"/>
          </w:tcPr>
          <w:p w14:paraId="4882F657" w14:textId="77777777" w:rsidR="00866962" w:rsidRPr="002E0319" w:rsidRDefault="00866962" w:rsidP="002E77B8">
            <w:pPr>
              <w:ind w:right="227"/>
              <w:jc w:val="right"/>
              <w:rPr>
                <w:color w:val="000000"/>
                <w:sz w:val="16"/>
                <w:szCs w:val="16"/>
                <w:lang w:val="es-MX" w:eastAsia="es-MX"/>
              </w:rPr>
            </w:pPr>
            <w:r>
              <w:rPr>
                <w:color w:val="000000"/>
                <w:sz w:val="16"/>
                <w:szCs w:val="16"/>
              </w:rPr>
              <w:t>7.1</w:t>
            </w:r>
          </w:p>
        </w:tc>
        <w:tc>
          <w:tcPr>
            <w:tcW w:w="1559" w:type="dxa"/>
            <w:tcBorders>
              <w:top w:val="nil"/>
              <w:left w:val="nil"/>
              <w:bottom w:val="single" w:sz="8" w:space="0" w:color="auto"/>
              <w:right w:val="single" w:sz="8" w:space="0" w:color="auto"/>
            </w:tcBorders>
            <w:shd w:val="clear" w:color="000000" w:fill="F2F2F2"/>
            <w:vAlign w:val="center"/>
          </w:tcPr>
          <w:p w14:paraId="63314E2E" w14:textId="77777777" w:rsidR="00866962" w:rsidRPr="002E0319" w:rsidRDefault="00866962" w:rsidP="002E77B8">
            <w:pPr>
              <w:ind w:right="227"/>
              <w:jc w:val="right"/>
              <w:rPr>
                <w:color w:val="000000"/>
                <w:sz w:val="16"/>
                <w:szCs w:val="16"/>
                <w:lang w:val="es-MX" w:eastAsia="es-MX"/>
              </w:rPr>
            </w:pPr>
            <w:r>
              <w:rPr>
                <w:color w:val="000000"/>
                <w:sz w:val="16"/>
                <w:szCs w:val="16"/>
              </w:rPr>
              <w:t>13.6</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75912E19" w14:textId="77777777" w:rsidR="00866962" w:rsidRPr="002E0319" w:rsidRDefault="00866962" w:rsidP="002E77B8">
            <w:pPr>
              <w:ind w:right="454"/>
              <w:jc w:val="right"/>
              <w:rPr>
                <w:color w:val="000000"/>
                <w:sz w:val="16"/>
                <w:szCs w:val="16"/>
                <w:lang w:val="es-MX" w:eastAsia="es-MX"/>
              </w:rPr>
            </w:pPr>
            <w:r>
              <w:rPr>
                <w:color w:val="000000"/>
                <w:sz w:val="16"/>
                <w:szCs w:val="16"/>
              </w:rPr>
              <w:t>90.7</w:t>
            </w:r>
          </w:p>
        </w:tc>
      </w:tr>
      <w:tr w:rsidR="00866962" w:rsidRPr="002E0319" w14:paraId="523C638C"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3AE7D55F" w14:textId="77777777" w:rsidR="00866962" w:rsidRPr="002E0319" w:rsidRDefault="00866962" w:rsidP="00067E4A">
            <w:pPr>
              <w:rPr>
                <w:color w:val="000000"/>
                <w:sz w:val="16"/>
                <w:szCs w:val="16"/>
                <w:lang w:val="es-MX" w:eastAsia="es-MX"/>
              </w:rPr>
            </w:pPr>
            <w:r w:rsidRPr="002E0319">
              <w:rPr>
                <w:bCs/>
                <w:color w:val="000000"/>
                <w:sz w:val="16"/>
                <w:szCs w:val="16"/>
                <w:lang w:eastAsia="es-MX"/>
              </w:rPr>
              <w:t>Excursionistas Internacionales</w:t>
            </w:r>
          </w:p>
        </w:tc>
        <w:tc>
          <w:tcPr>
            <w:tcW w:w="1519" w:type="dxa"/>
            <w:tcBorders>
              <w:top w:val="nil"/>
              <w:left w:val="nil"/>
              <w:bottom w:val="single" w:sz="8" w:space="0" w:color="auto"/>
              <w:right w:val="single" w:sz="8" w:space="0" w:color="auto"/>
            </w:tcBorders>
            <w:shd w:val="clear" w:color="000000" w:fill="C6D9F1"/>
            <w:vAlign w:val="center"/>
          </w:tcPr>
          <w:p w14:paraId="6AF17F5E" w14:textId="77777777" w:rsidR="00866962" w:rsidRPr="002E0319" w:rsidRDefault="00866962" w:rsidP="002712DD">
            <w:pPr>
              <w:ind w:right="227"/>
              <w:jc w:val="right"/>
              <w:rPr>
                <w:color w:val="000000"/>
                <w:sz w:val="16"/>
                <w:szCs w:val="16"/>
                <w:lang w:val="es-MX" w:eastAsia="es-MX"/>
              </w:rPr>
            </w:pPr>
            <w:r>
              <w:rPr>
                <w:color w:val="000000"/>
                <w:sz w:val="16"/>
                <w:szCs w:val="16"/>
              </w:rPr>
              <w:t>242.4</w:t>
            </w:r>
          </w:p>
        </w:tc>
        <w:tc>
          <w:tcPr>
            <w:tcW w:w="1600" w:type="dxa"/>
            <w:tcBorders>
              <w:top w:val="nil"/>
              <w:left w:val="nil"/>
              <w:bottom w:val="single" w:sz="8" w:space="0" w:color="auto"/>
              <w:right w:val="single" w:sz="8" w:space="0" w:color="auto"/>
            </w:tcBorders>
            <w:shd w:val="clear" w:color="000000" w:fill="C6D9F1"/>
            <w:vAlign w:val="center"/>
          </w:tcPr>
          <w:p w14:paraId="4DB01B87" w14:textId="77777777" w:rsidR="00866962" w:rsidRPr="002E0319" w:rsidRDefault="00866962" w:rsidP="002E77B8">
            <w:pPr>
              <w:ind w:right="227"/>
              <w:jc w:val="right"/>
              <w:rPr>
                <w:color w:val="000000"/>
                <w:sz w:val="16"/>
                <w:szCs w:val="16"/>
                <w:lang w:val="es-MX" w:eastAsia="es-MX"/>
              </w:rPr>
            </w:pPr>
            <w:r>
              <w:rPr>
                <w:color w:val="000000"/>
                <w:sz w:val="16"/>
                <w:szCs w:val="16"/>
              </w:rPr>
              <w:t>58.9</w:t>
            </w:r>
          </w:p>
        </w:tc>
        <w:tc>
          <w:tcPr>
            <w:tcW w:w="1559" w:type="dxa"/>
            <w:tcBorders>
              <w:top w:val="nil"/>
              <w:left w:val="nil"/>
              <w:bottom w:val="single" w:sz="8" w:space="0" w:color="auto"/>
              <w:right w:val="single" w:sz="8" w:space="0" w:color="auto"/>
            </w:tcBorders>
            <w:shd w:val="clear" w:color="000000" w:fill="C6D9F1"/>
            <w:vAlign w:val="center"/>
          </w:tcPr>
          <w:p w14:paraId="781CF6E9" w14:textId="77777777" w:rsidR="00866962" w:rsidRPr="002E0319" w:rsidRDefault="00866962" w:rsidP="002E77B8">
            <w:pPr>
              <w:ind w:right="227"/>
              <w:jc w:val="right"/>
              <w:rPr>
                <w:color w:val="000000"/>
                <w:sz w:val="16"/>
                <w:szCs w:val="16"/>
                <w:lang w:val="es-MX" w:eastAsia="es-MX"/>
              </w:rPr>
            </w:pPr>
            <w:r>
              <w:rPr>
                <w:color w:val="000000"/>
                <w:sz w:val="16"/>
                <w:szCs w:val="16"/>
              </w:rPr>
              <w:t>85.6</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0A3945EE" w14:textId="77777777" w:rsidR="00866962" w:rsidRPr="002E0319" w:rsidRDefault="00866962" w:rsidP="002E77B8">
            <w:pPr>
              <w:ind w:right="454"/>
              <w:jc w:val="right"/>
              <w:rPr>
                <w:color w:val="000000"/>
                <w:sz w:val="16"/>
                <w:szCs w:val="16"/>
                <w:lang w:val="es-MX" w:eastAsia="es-MX"/>
              </w:rPr>
            </w:pPr>
            <w:r>
              <w:rPr>
                <w:color w:val="000000"/>
                <w:sz w:val="16"/>
                <w:szCs w:val="16"/>
              </w:rPr>
              <w:t>45.5</w:t>
            </w:r>
          </w:p>
        </w:tc>
      </w:tr>
      <w:tr w:rsidR="00866962" w:rsidRPr="002E0319" w14:paraId="213EE2A0"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71C3D284"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19" w:type="dxa"/>
            <w:tcBorders>
              <w:top w:val="nil"/>
              <w:left w:val="nil"/>
              <w:bottom w:val="single" w:sz="8" w:space="0" w:color="auto"/>
              <w:right w:val="single" w:sz="8" w:space="0" w:color="auto"/>
            </w:tcBorders>
            <w:shd w:val="clear" w:color="000000" w:fill="F2F2F2"/>
            <w:vAlign w:val="center"/>
          </w:tcPr>
          <w:p w14:paraId="006FF7EF" w14:textId="77777777" w:rsidR="00866962" w:rsidRPr="002E0319" w:rsidRDefault="00866962" w:rsidP="002712DD">
            <w:pPr>
              <w:ind w:right="227"/>
              <w:jc w:val="right"/>
              <w:rPr>
                <w:color w:val="000000"/>
                <w:sz w:val="16"/>
                <w:szCs w:val="16"/>
                <w:lang w:val="es-MX" w:eastAsia="es-MX"/>
              </w:rPr>
            </w:pPr>
            <w:r>
              <w:rPr>
                <w:color w:val="000000"/>
                <w:sz w:val="16"/>
                <w:szCs w:val="16"/>
              </w:rPr>
              <w:t>242.4</w:t>
            </w:r>
          </w:p>
        </w:tc>
        <w:tc>
          <w:tcPr>
            <w:tcW w:w="1600" w:type="dxa"/>
            <w:tcBorders>
              <w:top w:val="nil"/>
              <w:left w:val="nil"/>
              <w:bottom w:val="single" w:sz="8" w:space="0" w:color="auto"/>
              <w:right w:val="single" w:sz="8" w:space="0" w:color="auto"/>
            </w:tcBorders>
            <w:shd w:val="clear" w:color="000000" w:fill="F2F2F2"/>
            <w:vAlign w:val="center"/>
          </w:tcPr>
          <w:p w14:paraId="6287478A" w14:textId="77777777" w:rsidR="00866962" w:rsidRPr="002E0319" w:rsidRDefault="00866962" w:rsidP="002E77B8">
            <w:pPr>
              <w:ind w:right="227"/>
              <w:jc w:val="right"/>
              <w:rPr>
                <w:color w:val="000000"/>
                <w:sz w:val="16"/>
                <w:szCs w:val="16"/>
                <w:lang w:val="es-MX" w:eastAsia="es-MX"/>
              </w:rPr>
            </w:pPr>
            <w:r>
              <w:rPr>
                <w:color w:val="000000"/>
                <w:sz w:val="16"/>
                <w:szCs w:val="16"/>
              </w:rPr>
              <w:t>58.9</w:t>
            </w:r>
          </w:p>
        </w:tc>
        <w:tc>
          <w:tcPr>
            <w:tcW w:w="1559" w:type="dxa"/>
            <w:tcBorders>
              <w:top w:val="nil"/>
              <w:left w:val="nil"/>
              <w:bottom w:val="single" w:sz="8" w:space="0" w:color="auto"/>
              <w:right w:val="single" w:sz="8" w:space="0" w:color="auto"/>
            </w:tcBorders>
            <w:shd w:val="clear" w:color="000000" w:fill="F2F2F2"/>
            <w:vAlign w:val="center"/>
          </w:tcPr>
          <w:p w14:paraId="7AD0706B" w14:textId="77777777" w:rsidR="00866962" w:rsidRPr="002E0319" w:rsidRDefault="00866962" w:rsidP="002E77B8">
            <w:pPr>
              <w:ind w:right="227"/>
              <w:jc w:val="right"/>
              <w:rPr>
                <w:color w:val="000000"/>
                <w:sz w:val="16"/>
                <w:szCs w:val="16"/>
                <w:lang w:val="es-MX" w:eastAsia="es-MX"/>
              </w:rPr>
            </w:pPr>
            <w:r>
              <w:rPr>
                <w:color w:val="000000"/>
                <w:sz w:val="16"/>
                <w:szCs w:val="16"/>
              </w:rPr>
              <w:t>85.6</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2975A4C5" w14:textId="77777777" w:rsidR="00866962" w:rsidRPr="002E0319" w:rsidRDefault="00866962" w:rsidP="002E77B8">
            <w:pPr>
              <w:ind w:right="454"/>
              <w:jc w:val="right"/>
              <w:rPr>
                <w:color w:val="000000"/>
                <w:sz w:val="16"/>
                <w:szCs w:val="16"/>
                <w:lang w:val="es-MX" w:eastAsia="es-MX"/>
              </w:rPr>
            </w:pPr>
            <w:r>
              <w:rPr>
                <w:color w:val="000000"/>
                <w:sz w:val="16"/>
                <w:szCs w:val="16"/>
              </w:rPr>
              <w:t>45.5</w:t>
            </w:r>
          </w:p>
        </w:tc>
      </w:tr>
      <w:tr w:rsidR="00866962" w:rsidRPr="002E0319" w14:paraId="339D2ACE" w14:textId="77777777" w:rsidTr="00067E4A">
        <w:trPr>
          <w:trHeight w:val="226"/>
        </w:trPr>
        <w:tc>
          <w:tcPr>
            <w:tcW w:w="2954" w:type="dxa"/>
            <w:tcBorders>
              <w:top w:val="nil"/>
              <w:left w:val="double" w:sz="6" w:space="0" w:color="auto"/>
              <w:bottom w:val="double" w:sz="6" w:space="0" w:color="auto"/>
              <w:right w:val="single" w:sz="8" w:space="0" w:color="auto"/>
            </w:tcBorders>
            <w:shd w:val="clear" w:color="000000" w:fill="F2F2F2"/>
            <w:vAlign w:val="center"/>
            <w:hideMark/>
          </w:tcPr>
          <w:p w14:paraId="0488CB6D"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19" w:type="dxa"/>
            <w:tcBorders>
              <w:top w:val="nil"/>
              <w:left w:val="nil"/>
              <w:bottom w:val="double" w:sz="6" w:space="0" w:color="auto"/>
              <w:right w:val="single" w:sz="8" w:space="0" w:color="auto"/>
            </w:tcBorders>
            <w:shd w:val="clear" w:color="000000" w:fill="F2F2F2"/>
            <w:vAlign w:val="center"/>
          </w:tcPr>
          <w:p w14:paraId="0EF0CA06" w14:textId="77777777" w:rsidR="00866962" w:rsidRPr="002E0319" w:rsidRDefault="00866962" w:rsidP="002712DD">
            <w:pPr>
              <w:ind w:right="227"/>
              <w:jc w:val="right"/>
              <w:rPr>
                <w:color w:val="000000"/>
                <w:sz w:val="16"/>
                <w:szCs w:val="16"/>
                <w:lang w:val="es-MX" w:eastAsia="es-MX"/>
              </w:rPr>
            </w:pPr>
            <w:r w:rsidRPr="002E0319">
              <w:rPr>
                <w:color w:val="000000"/>
                <w:sz w:val="16"/>
                <w:szCs w:val="16"/>
                <w:lang w:eastAsia="es-MX"/>
              </w:rPr>
              <w:t>N/A</w:t>
            </w:r>
          </w:p>
        </w:tc>
        <w:tc>
          <w:tcPr>
            <w:tcW w:w="1600" w:type="dxa"/>
            <w:tcBorders>
              <w:top w:val="nil"/>
              <w:left w:val="nil"/>
              <w:bottom w:val="double" w:sz="6" w:space="0" w:color="auto"/>
              <w:right w:val="single" w:sz="8" w:space="0" w:color="auto"/>
            </w:tcBorders>
            <w:shd w:val="clear" w:color="000000" w:fill="F2F2F2"/>
            <w:vAlign w:val="center"/>
          </w:tcPr>
          <w:p w14:paraId="46830F36" w14:textId="77777777" w:rsidR="00866962" w:rsidRPr="002E0319" w:rsidRDefault="00866962" w:rsidP="002E77B8">
            <w:pPr>
              <w:ind w:right="227"/>
              <w:jc w:val="right"/>
              <w:rPr>
                <w:color w:val="000000"/>
                <w:sz w:val="16"/>
                <w:szCs w:val="16"/>
                <w:lang w:val="es-MX" w:eastAsia="es-MX"/>
              </w:rPr>
            </w:pPr>
            <w:r w:rsidRPr="002E0319">
              <w:rPr>
                <w:color w:val="000000"/>
                <w:sz w:val="16"/>
                <w:szCs w:val="16"/>
                <w:lang w:eastAsia="es-MX"/>
              </w:rPr>
              <w:t>N/A</w:t>
            </w:r>
          </w:p>
        </w:tc>
        <w:tc>
          <w:tcPr>
            <w:tcW w:w="1559" w:type="dxa"/>
            <w:tcBorders>
              <w:top w:val="nil"/>
              <w:left w:val="nil"/>
              <w:bottom w:val="double" w:sz="6" w:space="0" w:color="auto"/>
              <w:right w:val="single" w:sz="8" w:space="0" w:color="auto"/>
            </w:tcBorders>
            <w:shd w:val="clear" w:color="000000" w:fill="F2F2F2"/>
            <w:vAlign w:val="center"/>
          </w:tcPr>
          <w:p w14:paraId="2CEB6BF3" w14:textId="77777777" w:rsidR="00866962" w:rsidRPr="002E0319" w:rsidRDefault="00866962" w:rsidP="002E77B8">
            <w:pPr>
              <w:ind w:right="227"/>
              <w:jc w:val="right"/>
              <w:rPr>
                <w:color w:val="000000"/>
                <w:sz w:val="16"/>
                <w:szCs w:val="16"/>
                <w:lang w:val="es-MX" w:eastAsia="es-MX"/>
              </w:rPr>
            </w:pPr>
            <w:r w:rsidRPr="002E0319">
              <w:rPr>
                <w:color w:val="000000"/>
                <w:sz w:val="16"/>
                <w:szCs w:val="16"/>
                <w:lang w:eastAsia="es-MX"/>
              </w:rPr>
              <w:t>N/A</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5E99213E" w14:textId="77777777" w:rsidR="00866962" w:rsidRPr="002E0319" w:rsidRDefault="00866962" w:rsidP="002E77B8">
            <w:pPr>
              <w:ind w:right="454"/>
              <w:jc w:val="right"/>
              <w:rPr>
                <w:color w:val="000000"/>
                <w:sz w:val="16"/>
                <w:szCs w:val="16"/>
                <w:lang w:val="es-MX" w:eastAsia="es-MX"/>
              </w:rPr>
            </w:pPr>
            <w:r w:rsidRPr="002E0319">
              <w:rPr>
                <w:color w:val="000000"/>
                <w:sz w:val="16"/>
                <w:szCs w:val="16"/>
                <w:lang w:eastAsia="es-MX"/>
              </w:rPr>
              <w:t>N/A</w:t>
            </w:r>
          </w:p>
        </w:tc>
      </w:tr>
      <w:tr w:rsidR="00866962" w:rsidRPr="002E0319" w14:paraId="59E0861E" w14:textId="77777777" w:rsidTr="00067E4A">
        <w:trPr>
          <w:trHeight w:val="226"/>
        </w:trPr>
        <w:tc>
          <w:tcPr>
            <w:tcW w:w="9333" w:type="dxa"/>
            <w:gridSpan w:val="5"/>
            <w:tcBorders>
              <w:top w:val="double" w:sz="6" w:space="0" w:color="auto"/>
              <w:left w:val="double" w:sz="6" w:space="0" w:color="auto"/>
              <w:bottom w:val="double" w:sz="6" w:space="0" w:color="auto"/>
              <w:right w:val="double" w:sz="6" w:space="0" w:color="000000"/>
            </w:tcBorders>
            <w:shd w:val="clear" w:color="000000" w:fill="8DB3E2"/>
            <w:hideMark/>
          </w:tcPr>
          <w:p w14:paraId="2F7FEE2A" w14:textId="77777777" w:rsidR="00866962" w:rsidRPr="002E0319" w:rsidRDefault="00866962" w:rsidP="00067E4A">
            <w:pPr>
              <w:jc w:val="left"/>
              <w:rPr>
                <w:color w:val="000000"/>
                <w:sz w:val="16"/>
                <w:szCs w:val="16"/>
                <w:lang w:val="es-MX" w:eastAsia="es-MX"/>
              </w:rPr>
            </w:pPr>
            <w:r w:rsidRPr="002E0319">
              <w:rPr>
                <w:color w:val="000000"/>
                <w:sz w:val="16"/>
                <w:szCs w:val="16"/>
                <w:lang w:val="es-MX" w:eastAsia="es-MX"/>
              </w:rPr>
              <w:t> </w:t>
            </w:r>
          </w:p>
        </w:tc>
      </w:tr>
      <w:tr w:rsidR="00866962" w:rsidRPr="002E0319" w14:paraId="5214324F"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8DB3E2"/>
            <w:vAlign w:val="center"/>
            <w:hideMark/>
          </w:tcPr>
          <w:p w14:paraId="158603F8" w14:textId="77777777" w:rsidR="00866962" w:rsidRPr="002E0319" w:rsidRDefault="00866962" w:rsidP="00067E4A">
            <w:pPr>
              <w:rPr>
                <w:b/>
                <w:bCs/>
                <w:color w:val="000000"/>
                <w:sz w:val="16"/>
                <w:szCs w:val="16"/>
                <w:lang w:val="es-MX" w:eastAsia="es-MX"/>
              </w:rPr>
            </w:pPr>
            <w:r w:rsidRPr="002E0319">
              <w:rPr>
                <w:b/>
                <w:bCs/>
                <w:color w:val="000000"/>
                <w:sz w:val="16"/>
                <w:szCs w:val="16"/>
                <w:lang w:eastAsia="es-MX"/>
              </w:rPr>
              <w:t>Gasto medio</w:t>
            </w:r>
            <w:r w:rsidRPr="007729C7">
              <w:rPr>
                <w:b/>
                <w:bCs/>
                <w:color w:val="000000"/>
                <w:sz w:val="16"/>
                <w:szCs w:val="16"/>
                <w:vertAlign w:val="superscript"/>
                <w:lang w:eastAsia="es-MX"/>
              </w:rPr>
              <w:t>3</w:t>
            </w:r>
          </w:p>
        </w:tc>
        <w:tc>
          <w:tcPr>
            <w:tcW w:w="1519" w:type="dxa"/>
            <w:tcBorders>
              <w:top w:val="nil"/>
              <w:left w:val="nil"/>
              <w:bottom w:val="single" w:sz="8" w:space="0" w:color="auto"/>
              <w:right w:val="single" w:sz="8" w:space="0" w:color="auto"/>
            </w:tcBorders>
            <w:shd w:val="clear" w:color="000000" w:fill="8DB3E2"/>
            <w:vAlign w:val="center"/>
          </w:tcPr>
          <w:p w14:paraId="5152F71E" w14:textId="77777777" w:rsidR="00866962" w:rsidRPr="00C524A8" w:rsidRDefault="00866962" w:rsidP="002712DD">
            <w:pPr>
              <w:ind w:right="227"/>
              <w:jc w:val="right"/>
              <w:rPr>
                <w:b/>
                <w:bCs/>
                <w:color w:val="000000"/>
                <w:sz w:val="16"/>
                <w:szCs w:val="16"/>
                <w:lang w:val="es-MX" w:eastAsia="es-MX"/>
              </w:rPr>
            </w:pPr>
            <w:r w:rsidRPr="00C524A8">
              <w:rPr>
                <w:b/>
                <w:bCs/>
                <w:color w:val="000000"/>
                <w:sz w:val="16"/>
                <w:szCs w:val="16"/>
              </w:rPr>
              <w:t>108.95</w:t>
            </w:r>
          </w:p>
        </w:tc>
        <w:tc>
          <w:tcPr>
            <w:tcW w:w="1600" w:type="dxa"/>
            <w:tcBorders>
              <w:top w:val="nil"/>
              <w:left w:val="nil"/>
              <w:bottom w:val="single" w:sz="8" w:space="0" w:color="auto"/>
              <w:right w:val="single" w:sz="8" w:space="0" w:color="auto"/>
            </w:tcBorders>
            <w:shd w:val="clear" w:color="000000" w:fill="8DB3E2"/>
            <w:vAlign w:val="center"/>
          </w:tcPr>
          <w:p w14:paraId="76DF1250" w14:textId="77777777" w:rsidR="00866962" w:rsidRPr="00C524A8" w:rsidRDefault="00866962" w:rsidP="002E77B8">
            <w:pPr>
              <w:ind w:right="227"/>
              <w:jc w:val="right"/>
              <w:rPr>
                <w:b/>
                <w:bCs/>
                <w:color w:val="000000"/>
                <w:sz w:val="16"/>
                <w:szCs w:val="16"/>
                <w:lang w:val="es-MX" w:eastAsia="es-MX"/>
              </w:rPr>
            </w:pPr>
            <w:r w:rsidRPr="00C524A8">
              <w:rPr>
                <w:b/>
                <w:bCs/>
                <w:color w:val="000000"/>
                <w:sz w:val="16"/>
                <w:szCs w:val="16"/>
              </w:rPr>
              <w:t>61.11</w:t>
            </w:r>
          </w:p>
        </w:tc>
        <w:tc>
          <w:tcPr>
            <w:tcW w:w="1559" w:type="dxa"/>
            <w:tcBorders>
              <w:top w:val="nil"/>
              <w:left w:val="nil"/>
              <w:bottom w:val="single" w:sz="8" w:space="0" w:color="auto"/>
              <w:right w:val="single" w:sz="8" w:space="0" w:color="auto"/>
            </w:tcBorders>
            <w:shd w:val="clear" w:color="000000" w:fill="8DB3E2"/>
            <w:vAlign w:val="center"/>
          </w:tcPr>
          <w:p w14:paraId="66CE6DCA" w14:textId="77777777" w:rsidR="00866962" w:rsidRPr="00C524A8" w:rsidRDefault="00866962" w:rsidP="002E77B8">
            <w:pPr>
              <w:ind w:right="227"/>
              <w:jc w:val="right"/>
              <w:rPr>
                <w:b/>
                <w:bCs/>
                <w:color w:val="000000"/>
                <w:sz w:val="16"/>
                <w:szCs w:val="16"/>
                <w:lang w:val="es-MX" w:eastAsia="es-MX"/>
              </w:rPr>
            </w:pPr>
            <w:r w:rsidRPr="00C524A8">
              <w:rPr>
                <w:b/>
                <w:bCs/>
                <w:color w:val="000000"/>
                <w:sz w:val="16"/>
                <w:szCs w:val="16"/>
              </w:rPr>
              <w:t>181.68</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1856B96C" w14:textId="77777777" w:rsidR="00866962" w:rsidRPr="00C524A8" w:rsidRDefault="00866962" w:rsidP="002E77B8">
            <w:pPr>
              <w:ind w:right="454"/>
              <w:jc w:val="right"/>
              <w:rPr>
                <w:b/>
                <w:bCs/>
                <w:color w:val="000000"/>
                <w:sz w:val="16"/>
                <w:szCs w:val="16"/>
                <w:lang w:val="es-MX" w:eastAsia="es-MX"/>
              </w:rPr>
            </w:pPr>
            <w:r w:rsidRPr="00C524A8">
              <w:rPr>
                <w:b/>
                <w:bCs/>
                <w:color w:val="000000"/>
                <w:sz w:val="16"/>
                <w:szCs w:val="16"/>
              </w:rPr>
              <w:t>197.3</w:t>
            </w:r>
          </w:p>
        </w:tc>
      </w:tr>
      <w:tr w:rsidR="00866962" w:rsidRPr="002E0319" w14:paraId="0A61AFDB"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6BDAE4E0" w14:textId="77777777" w:rsidR="00866962" w:rsidRPr="002E0319" w:rsidRDefault="00866962" w:rsidP="00067E4A">
            <w:pPr>
              <w:rPr>
                <w:color w:val="000000"/>
                <w:sz w:val="16"/>
                <w:szCs w:val="16"/>
                <w:lang w:val="es-MX" w:eastAsia="es-MX"/>
              </w:rPr>
            </w:pPr>
            <w:r w:rsidRPr="002E0319">
              <w:rPr>
                <w:bCs/>
                <w:color w:val="000000"/>
                <w:sz w:val="16"/>
                <w:szCs w:val="16"/>
                <w:lang w:eastAsia="es-MX"/>
              </w:rPr>
              <w:t>Turistas Internacionales</w:t>
            </w:r>
          </w:p>
        </w:tc>
        <w:tc>
          <w:tcPr>
            <w:tcW w:w="1519" w:type="dxa"/>
            <w:tcBorders>
              <w:top w:val="nil"/>
              <w:left w:val="nil"/>
              <w:bottom w:val="single" w:sz="8" w:space="0" w:color="auto"/>
              <w:right w:val="single" w:sz="8" w:space="0" w:color="auto"/>
            </w:tcBorders>
            <w:shd w:val="clear" w:color="000000" w:fill="C6D9F1"/>
            <w:vAlign w:val="center"/>
          </w:tcPr>
          <w:p w14:paraId="478B5FF5" w14:textId="77777777" w:rsidR="00866962" w:rsidRPr="002E0319" w:rsidRDefault="00866962" w:rsidP="002712DD">
            <w:pPr>
              <w:ind w:right="227"/>
              <w:jc w:val="right"/>
              <w:rPr>
                <w:color w:val="000000"/>
                <w:sz w:val="16"/>
                <w:szCs w:val="16"/>
                <w:lang w:val="es-MX" w:eastAsia="es-MX"/>
              </w:rPr>
            </w:pPr>
            <w:r>
              <w:rPr>
                <w:color w:val="000000"/>
                <w:sz w:val="16"/>
                <w:szCs w:val="16"/>
              </w:rPr>
              <w:t>333.56</w:t>
            </w:r>
          </w:p>
        </w:tc>
        <w:tc>
          <w:tcPr>
            <w:tcW w:w="1600" w:type="dxa"/>
            <w:tcBorders>
              <w:top w:val="nil"/>
              <w:left w:val="nil"/>
              <w:bottom w:val="single" w:sz="8" w:space="0" w:color="auto"/>
              <w:right w:val="single" w:sz="8" w:space="0" w:color="auto"/>
            </w:tcBorders>
            <w:shd w:val="clear" w:color="000000" w:fill="C6D9F1"/>
            <w:vAlign w:val="center"/>
          </w:tcPr>
          <w:p w14:paraId="48ED1A23" w14:textId="77777777" w:rsidR="00866962" w:rsidRPr="002E0319" w:rsidRDefault="00866962" w:rsidP="002E77B8">
            <w:pPr>
              <w:ind w:right="227"/>
              <w:jc w:val="right"/>
              <w:rPr>
                <w:color w:val="000000"/>
                <w:sz w:val="16"/>
                <w:szCs w:val="16"/>
                <w:lang w:val="es-MX" w:eastAsia="es-MX"/>
              </w:rPr>
            </w:pPr>
            <w:r>
              <w:rPr>
                <w:color w:val="000000"/>
                <w:sz w:val="16"/>
                <w:szCs w:val="16"/>
              </w:rPr>
              <w:t>150.35</w:t>
            </w:r>
          </w:p>
        </w:tc>
        <w:tc>
          <w:tcPr>
            <w:tcW w:w="1559" w:type="dxa"/>
            <w:tcBorders>
              <w:top w:val="nil"/>
              <w:left w:val="nil"/>
              <w:bottom w:val="single" w:sz="8" w:space="0" w:color="auto"/>
              <w:right w:val="single" w:sz="8" w:space="0" w:color="auto"/>
            </w:tcBorders>
            <w:shd w:val="clear" w:color="000000" w:fill="C6D9F1"/>
            <w:vAlign w:val="center"/>
          </w:tcPr>
          <w:p w14:paraId="4B108C47" w14:textId="77777777" w:rsidR="00866962" w:rsidRPr="002E0319" w:rsidRDefault="00866962" w:rsidP="002E77B8">
            <w:pPr>
              <w:ind w:right="227"/>
              <w:jc w:val="right"/>
              <w:rPr>
                <w:color w:val="000000"/>
                <w:sz w:val="16"/>
                <w:szCs w:val="16"/>
                <w:lang w:val="es-MX" w:eastAsia="es-MX"/>
              </w:rPr>
            </w:pPr>
            <w:r>
              <w:rPr>
                <w:color w:val="000000"/>
                <w:sz w:val="16"/>
                <w:szCs w:val="16"/>
              </w:rPr>
              <w:t>389.99</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54E25848" w14:textId="77777777" w:rsidR="00866962" w:rsidRPr="002E0319" w:rsidRDefault="00866962" w:rsidP="002E77B8">
            <w:pPr>
              <w:ind w:right="454"/>
              <w:jc w:val="right"/>
              <w:rPr>
                <w:color w:val="000000"/>
                <w:sz w:val="16"/>
                <w:szCs w:val="16"/>
                <w:lang w:val="es-MX" w:eastAsia="es-MX"/>
              </w:rPr>
            </w:pPr>
            <w:r>
              <w:rPr>
                <w:color w:val="000000"/>
                <w:sz w:val="16"/>
                <w:szCs w:val="16"/>
              </w:rPr>
              <w:t>159.4</w:t>
            </w:r>
          </w:p>
        </w:tc>
      </w:tr>
      <w:tr w:rsidR="00866962" w:rsidRPr="002E0319" w14:paraId="26105D15" w14:textId="77777777" w:rsidTr="00067E4A">
        <w:trPr>
          <w:trHeight w:val="226"/>
        </w:trPr>
        <w:tc>
          <w:tcPr>
            <w:tcW w:w="2954" w:type="dxa"/>
            <w:tcBorders>
              <w:top w:val="nil"/>
              <w:left w:val="double" w:sz="6" w:space="0" w:color="000000"/>
              <w:bottom w:val="single" w:sz="8" w:space="0" w:color="auto"/>
              <w:right w:val="single" w:sz="8" w:space="0" w:color="auto"/>
            </w:tcBorders>
            <w:shd w:val="clear" w:color="000000" w:fill="F2F2F2"/>
            <w:vAlign w:val="center"/>
            <w:hideMark/>
          </w:tcPr>
          <w:p w14:paraId="60A41509"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19" w:type="dxa"/>
            <w:tcBorders>
              <w:top w:val="nil"/>
              <w:left w:val="nil"/>
              <w:bottom w:val="single" w:sz="8" w:space="0" w:color="auto"/>
              <w:right w:val="single" w:sz="8" w:space="0" w:color="auto"/>
            </w:tcBorders>
            <w:shd w:val="clear" w:color="000000" w:fill="F2F2F2"/>
            <w:vAlign w:val="center"/>
          </w:tcPr>
          <w:p w14:paraId="11C7E81E" w14:textId="77777777" w:rsidR="00866962" w:rsidRPr="002E0319" w:rsidRDefault="00866962" w:rsidP="002712DD">
            <w:pPr>
              <w:ind w:right="227"/>
              <w:jc w:val="right"/>
              <w:rPr>
                <w:color w:val="000000"/>
                <w:sz w:val="16"/>
                <w:szCs w:val="16"/>
                <w:lang w:val="es-MX" w:eastAsia="es-MX"/>
              </w:rPr>
            </w:pPr>
            <w:r>
              <w:rPr>
                <w:color w:val="000000"/>
                <w:sz w:val="16"/>
                <w:szCs w:val="16"/>
              </w:rPr>
              <w:t>500.70</w:t>
            </w:r>
          </w:p>
        </w:tc>
        <w:tc>
          <w:tcPr>
            <w:tcW w:w="1600" w:type="dxa"/>
            <w:tcBorders>
              <w:top w:val="nil"/>
              <w:left w:val="nil"/>
              <w:bottom w:val="single" w:sz="8" w:space="0" w:color="auto"/>
              <w:right w:val="single" w:sz="8" w:space="0" w:color="auto"/>
            </w:tcBorders>
            <w:shd w:val="clear" w:color="000000" w:fill="F2F2F2"/>
            <w:vAlign w:val="center"/>
          </w:tcPr>
          <w:p w14:paraId="3D208550" w14:textId="77777777" w:rsidR="00866962" w:rsidRPr="002E0319" w:rsidRDefault="00866962" w:rsidP="002E77B8">
            <w:pPr>
              <w:ind w:right="227"/>
              <w:jc w:val="right"/>
              <w:rPr>
                <w:color w:val="000000"/>
                <w:sz w:val="16"/>
                <w:szCs w:val="16"/>
                <w:lang w:val="es-MX" w:eastAsia="es-MX"/>
              </w:rPr>
            </w:pPr>
            <w:r>
              <w:rPr>
                <w:color w:val="000000"/>
                <w:sz w:val="16"/>
                <w:szCs w:val="16"/>
              </w:rPr>
              <w:t>467.75</w:t>
            </w:r>
          </w:p>
        </w:tc>
        <w:tc>
          <w:tcPr>
            <w:tcW w:w="1559" w:type="dxa"/>
            <w:tcBorders>
              <w:top w:val="nil"/>
              <w:left w:val="nil"/>
              <w:bottom w:val="single" w:sz="8" w:space="0" w:color="auto"/>
              <w:right w:val="single" w:sz="8" w:space="0" w:color="auto"/>
            </w:tcBorders>
            <w:shd w:val="clear" w:color="000000" w:fill="F2F2F2"/>
            <w:vAlign w:val="center"/>
          </w:tcPr>
          <w:p w14:paraId="23A733AB" w14:textId="77777777" w:rsidR="00866962" w:rsidRPr="002E0319" w:rsidRDefault="00866962" w:rsidP="002E77B8">
            <w:pPr>
              <w:ind w:right="227"/>
              <w:jc w:val="right"/>
              <w:rPr>
                <w:color w:val="000000"/>
                <w:sz w:val="16"/>
                <w:szCs w:val="16"/>
                <w:lang w:val="es-MX" w:eastAsia="es-MX"/>
              </w:rPr>
            </w:pPr>
            <w:r>
              <w:rPr>
                <w:color w:val="000000"/>
                <w:sz w:val="16"/>
                <w:szCs w:val="16"/>
              </w:rPr>
              <w:t>476.39</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6075E649" w14:textId="77777777" w:rsidR="00866962" w:rsidRPr="002E0319" w:rsidRDefault="00866962" w:rsidP="002E77B8">
            <w:pPr>
              <w:ind w:right="454"/>
              <w:jc w:val="right"/>
              <w:rPr>
                <w:color w:val="000000"/>
                <w:sz w:val="16"/>
                <w:szCs w:val="16"/>
                <w:lang w:val="es-MX" w:eastAsia="es-MX"/>
              </w:rPr>
            </w:pPr>
            <w:r>
              <w:rPr>
                <w:color w:val="000000"/>
                <w:sz w:val="16"/>
                <w:szCs w:val="16"/>
              </w:rPr>
              <w:t>1.8</w:t>
            </w:r>
          </w:p>
        </w:tc>
      </w:tr>
      <w:tr w:rsidR="00866962" w:rsidRPr="002E0319" w14:paraId="2D1DB2F6" w14:textId="77777777" w:rsidTr="00067E4A">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5CCFAAF2" w14:textId="77777777" w:rsidR="00866962" w:rsidRPr="002E0319" w:rsidRDefault="00866962" w:rsidP="00067E4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19" w:type="dxa"/>
            <w:tcBorders>
              <w:top w:val="nil"/>
              <w:left w:val="nil"/>
              <w:bottom w:val="single" w:sz="8" w:space="0" w:color="auto"/>
              <w:right w:val="single" w:sz="8" w:space="0" w:color="auto"/>
            </w:tcBorders>
            <w:shd w:val="clear" w:color="auto" w:fill="auto"/>
            <w:vAlign w:val="center"/>
          </w:tcPr>
          <w:p w14:paraId="25DDE839" w14:textId="77777777" w:rsidR="00866962" w:rsidRPr="002E0319" w:rsidRDefault="00866962" w:rsidP="002712DD">
            <w:pPr>
              <w:ind w:right="227"/>
              <w:jc w:val="right"/>
              <w:rPr>
                <w:color w:val="000000"/>
                <w:sz w:val="16"/>
                <w:szCs w:val="16"/>
                <w:lang w:val="es-MX" w:eastAsia="es-MX"/>
              </w:rPr>
            </w:pPr>
            <w:r>
              <w:rPr>
                <w:color w:val="000000"/>
                <w:sz w:val="16"/>
                <w:szCs w:val="16"/>
              </w:rPr>
              <w:t>785.94</w:t>
            </w:r>
          </w:p>
        </w:tc>
        <w:tc>
          <w:tcPr>
            <w:tcW w:w="1600" w:type="dxa"/>
            <w:tcBorders>
              <w:top w:val="nil"/>
              <w:left w:val="nil"/>
              <w:bottom w:val="single" w:sz="8" w:space="0" w:color="auto"/>
              <w:right w:val="single" w:sz="8" w:space="0" w:color="auto"/>
            </w:tcBorders>
            <w:shd w:val="clear" w:color="auto" w:fill="auto"/>
            <w:vAlign w:val="center"/>
          </w:tcPr>
          <w:p w14:paraId="4D22922C" w14:textId="77777777" w:rsidR="00866962" w:rsidRPr="002E0319" w:rsidRDefault="00866962" w:rsidP="002E77B8">
            <w:pPr>
              <w:ind w:right="227"/>
              <w:jc w:val="right"/>
              <w:rPr>
                <w:color w:val="000000"/>
                <w:sz w:val="16"/>
                <w:szCs w:val="16"/>
                <w:lang w:val="es-MX" w:eastAsia="es-MX"/>
              </w:rPr>
            </w:pPr>
            <w:r>
              <w:rPr>
                <w:color w:val="000000"/>
                <w:sz w:val="16"/>
                <w:szCs w:val="16"/>
              </w:rPr>
              <w:t>668.59</w:t>
            </w:r>
          </w:p>
        </w:tc>
        <w:tc>
          <w:tcPr>
            <w:tcW w:w="1559" w:type="dxa"/>
            <w:tcBorders>
              <w:top w:val="nil"/>
              <w:left w:val="nil"/>
              <w:bottom w:val="single" w:sz="8" w:space="0" w:color="auto"/>
              <w:right w:val="single" w:sz="8" w:space="0" w:color="auto"/>
            </w:tcBorders>
            <w:shd w:val="clear" w:color="auto" w:fill="auto"/>
            <w:vAlign w:val="center"/>
          </w:tcPr>
          <w:p w14:paraId="424E760E" w14:textId="77777777" w:rsidR="00866962" w:rsidRPr="002E0319" w:rsidRDefault="00866962" w:rsidP="002E77B8">
            <w:pPr>
              <w:ind w:right="227"/>
              <w:jc w:val="right"/>
              <w:rPr>
                <w:color w:val="000000"/>
                <w:sz w:val="16"/>
                <w:szCs w:val="16"/>
                <w:lang w:val="es-MX" w:eastAsia="es-MX"/>
              </w:rPr>
            </w:pPr>
            <w:r>
              <w:rPr>
                <w:color w:val="000000"/>
                <w:sz w:val="16"/>
                <w:szCs w:val="16"/>
              </w:rPr>
              <w:t>678.62</w:t>
            </w:r>
          </w:p>
        </w:tc>
        <w:tc>
          <w:tcPr>
            <w:tcW w:w="1701" w:type="dxa"/>
            <w:tcBorders>
              <w:top w:val="nil"/>
              <w:left w:val="single" w:sz="8" w:space="0" w:color="auto"/>
              <w:bottom w:val="single" w:sz="8" w:space="0" w:color="auto"/>
              <w:right w:val="double" w:sz="6" w:space="0" w:color="auto"/>
            </w:tcBorders>
            <w:shd w:val="clear" w:color="auto" w:fill="auto"/>
            <w:vAlign w:val="center"/>
          </w:tcPr>
          <w:p w14:paraId="5713C948" w14:textId="77777777" w:rsidR="00866962" w:rsidRPr="002E0319" w:rsidRDefault="00866962" w:rsidP="002E77B8">
            <w:pPr>
              <w:ind w:right="454"/>
              <w:jc w:val="right"/>
              <w:rPr>
                <w:color w:val="000000"/>
                <w:sz w:val="16"/>
                <w:szCs w:val="16"/>
                <w:lang w:val="es-MX" w:eastAsia="es-MX"/>
              </w:rPr>
            </w:pPr>
            <w:r>
              <w:rPr>
                <w:color w:val="000000"/>
                <w:sz w:val="16"/>
                <w:szCs w:val="16"/>
              </w:rPr>
              <w:t>1.5</w:t>
            </w:r>
          </w:p>
        </w:tc>
      </w:tr>
      <w:tr w:rsidR="00866962" w:rsidRPr="002E0319" w14:paraId="1F4A8DB1" w14:textId="77777777" w:rsidTr="00067E4A">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67675F1B" w14:textId="77777777" w:rsidR="00866962" w:rsidRPr="002E0319" w:rsidRDefault="00866962" w:rsidP="00067E4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19" w:type="dxa"/>
            <w:tcBorders>
              <w:top w:val="nil"/>
              <w:left w:val="nil"/>
              <w:bottom w:val="single" w:sz="8" w:space="0" w:color="auto"/>
              <w:right w:val="single" w:sz="8" w:space="0" w:color="auto"/>
            </w:tcBorders>
            <w:shd w:val="clear" w:color="auto" w:fill="auto"/>
            <w:vAlign w:val="center"/>
          </w:tcPr>
          <w:p w14:paraId="03B8838D" w14:textId="77777777" w:rsidR="00866962" w:rsidRPr="002E0319" w:rsidRDefault="00866962" w:rsidP="002712DD">
            <w:pPr>
              <w:ind w:right="227"/>
              <w:jc w:val="right"/>
              <w:rPr>
                <w:color w:val="000000"/>
                <w:sz w:val="16"/>
                <w:szCs w:val="16"/>
                <w:lang w:val="es-MX" w:eastAsia="es-MX"/>
              </w:rPr>
            </w:pPr>
            <w:r>
              <w:rPr>
                <w:color w:val="000000"/>
                <w:sz w:val="16"/>
                <w:szCs w:val="16"/>
              </w:rPr>
              <w:t>232.75</w:t>
            </w:r>
          </w:p>
        </w:tc>
        <w:tc>
          <w:tcPr>
            <w:tcW w:w="1600" w:type="dxa"/>
            <w:tcBorders>
              <w:top w:val="nil"/>
              <w:left w:val="nil"/>
              <w:bottom w:val="single" w:sz="8" w:space="0" w:color="auto"/>
              <w:right w:val="single" w:sz="8" w:space="0" w:color="auto"/>
            </w:tcBorders>
            <w:shd w:val="clear" w:color="auto" w:fill="auto"/>
            <w:vAlign w:val="center"/>
          </w:tcPr>
          <w:p w14:paraId="589B6B8C" w14:textId="77777777" w:rsidR="00866962" w:rsidRPr="002E0319" w:rsidRDefault="00866962" w:rsidP="002E77B8">
            <w:pPr>
              <w:ind w:right="227"/>
              <w:jc w:val="right"/>
              <w:rPr>
                <w:color w:val="000000"/>
                <w:sz w:val="16"/>
                <w:szCs w:val="16"/>
                <w:lang w:val="es-MX" w:eastAsia="es-MX"/>
              </w:rPr>
            </w:pPr>
            <w:r>
              <w:rPr>
                <w:color w:val="000000"/>
                <w:sz w:val="16"/>
                <w:szCs w:val="16"/>
              </w:rPr>
              <w:t>268.31</w:t>
            </w:r>
          </w:p>
        </w:tc>
        <w:tc>
          <w:tcPr>
            <w:tcW w:w="1559" w:type="dxa"/>
            <w:tcBorders>
              <w:top w:val="nil"/>
              <w:left w:val="nil"/>
              <w:bottom w:val="single" w:sz="8" w:space="0" w:color="auto"/>
              <w:right w:val="single" w:sz="8" w:space="0" w:color="auto"/>
            </w:tcBorders>
            <w:shd w:val="clear" w:color="auto" w:fill="auto"/>
            <w:vAlign w:val="center"/>
          </w:tcPr>
          <w:p w14:paraId="5D79C3F5" w14:textId="77777777" w:rsidR="00866962" w:rsidRPr="002E0319" w:rsidRDefault="00866962" w:rsidP="002E77B8">
            <w:pPr>
              <w:ind w:right="227"/>
              <w:jc w:val="right"/>
              <w:rPr>
                <w:color w:val="000000"/>
                <w:sz w:val="16"/>
                <w:szCs w:val="16"/>
                <w:lang w:val="es-MX" w:eastAsia="es-MX"/>
              </w:rPr>
            </w:pPr>
            <w:r>
              <w:rPr>
                <w:color w:val="000000"/>
                <w:sz w:val="16"/>
                <w:szCs w:val="16"/>
              </w:rPr>
              <w:t>274.61</w:t>
            </w:r>
          </w:p>
        </w:tc>
        <w:tc>
          <w:tcPr>
            <w:tcW w:w="1701" w:type="dxa"/>
            <w:tcBorders>
              <w:top w:val="nil"/>
              <w:left w:val="single" w:sz="8" w:space="0" w:color="auto"/>
              <w:bottom w:val="single" w:sz="8" w:space="0" w:color="auto"/>
              <w:right w:val="double" w:sz="6" w:space="0" w:color="auto"/>
            </w:tcBorders>
            <w:shd w:val="clear" w:color="auto" w:fill="auto"/>
            <w:vAlign w:val="center"/>
          </w:tcPr>
          <w:p w14:paraId="235F6FA3" w14:textId="77777777" w:rsidR="00866962" w:rsidRPr="002E0319" w:rsidRDefault="00866962" w:rsidP="002E77B8">
            <w:pPr>
              <w:ind w:right="454"/>
              <w:jc w:val="right"/>
              <w:rPr>
                <w:color w:val="000000"/>
                <w:sz w:val="16"/>
                <w:szCs w:val="16"/>
                <w:lang w:val="es-MX" w:eastAsia="es-MX"/>
              </w:rPr>
            </w:pPr>
            <w:r>
              <w:rPr>
                <w:color w:val="000000"/>
                <w:sz w:val="16"/>
                <w:szCs w:val="16"/>
              </w:rPr>
              <w:t>2.3</w:t>
            </w:r>
          </w:p>
        </w:tc>
      </w:tr>
      <w:tr w:rsidR="00866962" w:rsidRPr="002E0319" w14:paraId="342D9A21"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0A2A921A"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19" w:type="dxa"/>
            <w:tcBorders>
              <w:top w:val="nil"/>
              <w:left w:val="nil"/>
              <w:bottom w:val="single" w:sz="8" w:space="0" w:color="auto"/>
              <w:right w:val="single" w:sz="8" w:space="0" w:color="auto"/>
            </w:tcBorders>
            <w:shd w:val="clear" w:color="000000" w:fill="F2F2F2"/>
            <w:vAlign w:val="center"/>
          </w:tcPr>
          <w:p w14:paraId="1E3397E9" w14:textId="77777777" w:rsidR="00866962" w:rsidRPr="002E0319" w:rsidRDefault="00866962" w:rsidP="002712DD">
            <w:pPr>
              <w:ind w:right="227"/>
              <w:jc w:val="right"/>
              <w:rPr>
                <w:color w:val="000000"/>
                <w:sz w:val="16"/>
                <w:szCs w:val="16"/>
                <w:lang w:val="es-MX" w:eastAsia="es-MX"/>
              </w:rPr>
            </w:pPr>
            <w:r>
              <w:rPr>
                <w:color w:val="000000"/>
                <w:sz w:val="16"/>
                <w:szCs w:val="16"/>
              </w:rPr>
              <w:t>71.44</w:t>
            </w:r>
          </w:p>
        </w:tc>
        <w:tc>
          <w:tcPr>
            <w:tcW w:w="1600" w:type="dxa"/>
            <w:tcBorders>
              <w:top w:val="nil"/>
              <w:left w:val="nil"/>
              <w:bottom w:val="single" w:sz="8" w:space="0" w:color="auto"/>
              <w:right w:val="single" w:sz="8" w:space="0" w:color="auto"/>
            </w:tcBorders>
            <w:shd w:val="clear" w:color="000000" w:fill="F2F2F2"/>
            <w:vAlign w:val="center"/>
          </w:tcPr>
          <w:p w14:paraId="3C577C6B" w14:textId="77777777" w:rsidR="00866962" w:rsidRPr="002E0319" w:rsidRDefault="00866962" w:rsidP="002E77B8">
            <w:pPr>
              <w:ind w:right="227"/>
              <w:jc w:val="right"/>
              <w:rPr>
                <w:color w:val="000000"/>
                <w:sz w:val="16"/>
                <w:szCs w:val="16"/>
                <w:lang w:val="es-MX" w:eastAsia="es-MX"/>
              </w:rPr>
            </w:pPr>
            <w:r>
              <w:rPr>
                <w:color w:val="000000"/>
                <w:sz w:val="16"/>
                <w:szCs w:val="16"/>
              </w:rPr>
              <w:t>41.95</w:t>
            </w:r>
          </w:p>
        </w:tc>
        <w:tc>
          <w:tcPr>
            <w:tcW w:w="1559" w:type="dxa"/>
            <w:tcBorders>
              <w:top w:val="nil"/>
              <w:left w:val="nil"/>
              <w:bottom w:val="single" w:sz="8" w:space="0" w:color="auto"/>
              <w:right w:val="single" w:sz="8" w:space="0" w:color="auto"/>
            </w:tcBorders>
            <w:shd w:val="clear" w:color="000000" w:fill="F2F2F2"/>
            <w:vAlign w:val="center"/>
          </w:tcPr>
          <w:p w14:paraId="034CE63F" w14:textId="77777777" w:rsidR="00866962" w:rsidRPr="002E0319" w:rsidRDefault="00866962" w:rsidP="002E77B8">
            <w:pPr>
              <w:ind w:right="227"/>
              <w:jc w:val="right"/>
              <w:rPr>
                <w:color w:val="000000"/>
                <w:sz w:val="16"/>
                <w:szCs w:val="16"/>
                <w:lang w:val="es-MX" w:eastAsia="es-MX"/>
              </w:rPr>
            </w:pPr>
            <w:r>
              <w:rPr>
                <w:color w:val="000000"/>
                <w:sz w:val="16"/>
                <w:szCs w:val="16"/>
              </w:rPr>
              <w:t>60.23</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3829BC67" w14:textId="77777777" w:rsidR="00866962" w:rsidRPr="002E0319" w:rsidRDefault="00866962" w:rsidP="002E77B8">
            <w:pPr>
              <w:ind w:right="454"/>
              <w:jc w:val="right"/>
              <w:rPr>
                <w:color w:val="000000"/>
                <w:sz w:val="16"/>
                <w:szCs w:val="16"/>
                <w:lang w:val="es-MX" w:eastAsia="es-MX"/>
              </w:rPr>
            </w:pPr>
            <w:r>
              <w:rPr>
                <w:color w:val="000000"/>
                <w:sz w:val="16"/>
                <w:szCs w:val="16"/>
              </w:rPr>
              <w:t>43.6</w:t>
            </w:r>
          </w:p>
        </w:tc>
      </w:tr>
      <w:tr w:rsidR="00866962" w:rsidRPr="002E0319" w14:paraId="03BD4203"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547EC53F" w14:textId="77777777" w:rsidR="00866962" w:rsidRPr="002E0319" w:rsidRDefault="00866962" w:rsidP="00067E4A">
            <w:pPr>
              <w:rPr>
                <w:color w:val="000000"/>
                <w:sz w:val="16"/>
                <w:szCs w:val="16"/>
                <w:lang w:val="es-MX" w:eastAsia="es-MX"/>
              </w:rPr>
            </w:pPr>
            <w:r w:rsidRPr="002E0319">
              <w:rPr>
                <w:bCs/>
                <w:color w:val="000000"/>
                <w:sz w:val="16"/>
                <w:szCs w:val="16"/>
                <w:lang w:eastAsia="es-MX"/>
              </w:rPr>
              <w:t>Excursionistas Internacionales</w:t>
            </w:r>
          </w:p>
        </w:tc>
        <w:tc>
          <w:tcPr>
            <w:tcW w:w="1519" w:type="dxa"/>
            <w:tcBorders>
              <w:top w:val="nil"/>
              <w:left w:val="nil"/>
              <w:bottom w:val="single" w:sz="8" w:space="0" w:color="auto"/>
              <w:right w:val="single" w:sz="8" w:space="0" w:color="auto"/>
            </w:tcBorders>
            <w:shd w:val="clear" w:color="000000" w:fill="C6D9F1"/>
            <w:vAlign w:val="center"/>
          </w:tcPr>
          <w:p w14:paraId="1E61D2E3" w14:textId="77777777" w:rsidR="00866962" w:rsidRPr="002E0319" w:rsidRDefault="00866962" w:rsidP="002712DD">
            <w:pPr>
              <w:ind w:right="227"/>
              <w:jc w:val="right"/>
              <w:rPr>
                <w:color w:val="000000"/>
                <w:sz w:val="16"/>
                <w:szCs w:val="16"/>
                <w:lang w:val="es-MX" w:eastAsia="es-MX"/>
              </w:rPr>
            </w:pPr>
            <w:r>
              <w:rPr>
                <w:color w:val="000000"/>
                <w:sz w:val="16"/>
                <w:szCs w:val="16"/>
              </w:rPr>
              <w:t>43.81</w:t>
            </w:r>
          </w:p>
        </w:tc>
        <w:tc>
          <w:tcPr>
            <w:tcW w:w="1600" w:type="dxa"/>
            <w:tcBorders>
              <w:top w:val="nil"/>
              <w:left w:val="nil"/>
              <w:bottom w:val="single" w:sz="8" w:space="0" w:color="auto"/>
              <w:right w:val="single" w:sz="8" w:space="0" w:color="auto"/>
            </w:tcBorders>
            <w:shd w:val="clear" w:color="000000" w:fill="C6D9F1"/>
            <w:vAlign w:val="center"/>
          </w:tcPr>
          <w:p w14:paraId="29E40F81" w14:textId="77777777" w:rsidR="00866962" w:rsidRPr="002E0319" w:rsidRDefault="00866962" w:rsidP="002E77B8">
            <w:pPr>
              <w:ind w:right="227"/>
              <w:jc w:val="right"/>
              <w:rPr>
                <w:color w:val="000000"/>
                <w:sz w:val="16"/>
                <w:szCs w:val="16"/>
                <w:lang w:val="es-MX" w:eastAsia="es-MX"/>
              </w:rPr>
            </w:pPr>
            <w:r>
              <w:rPr>
                <w:color w:val="000000"/>
                <w:sz w:val="16"/>
                <w:szCs w:val="16"/>
              </w:rPr>
              <w:t>45.39</w:t>
            </w:r>
          </w:p>
        </w:tc>
        <w:tc>
          <w:tcPr>
            <w:tcW w:w="1559" w:type="dxa"/>
            <w:tcBorders>
              <w:top w:val="nil"/>
              <w:left w:val="nil"/>
              <w:bottom w:val="single" w:sz="8" w:space="0" w:color="auto"/>
              <w:right w:val="single" w:sz="8" w:space="0" w:color="auto"/>
            </w:tcBorders>
            <w:shd w:val="clear" w:color="000000" w:fill="C6D9F1"/>
            <w:vAlign w:val="center"/>
          </w:tcPr>
          <w:p w14:paraId="2D3394D1" w14:textId="77777777" w:rsidR="00866962" w:rsidRPr="002E0319" w:rsidRDefault="00866962" w:rsidP="002E77B8">
            <w:pPr>
              <w:ind w:right="227"/>
              <w:jc w:val="right"/>
              <w:rPr>
                <w:color w:val="000000"/>
                <w:sz w:val="16"/>
                <w:szCs w:val="16"/>
                <w:lang w:val="es-MX" w:eastAsia="es-MX"/>
              </w:rPr>
            </w:pPr>
            <w:r>
              <w:rPr>
                <w:color w:val="000000"/>
                <w:sz w:val="16"/>
                <w:szCs w:val="16"/>
              </w:rPr>
              <w:t>49.76</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2EE0DE4F" w14:textId="77777777" w:rsidR="00866962" w:rsidRPr="002E0319" w:rsidRDefault="00866962" w:rsidP="002E77B8">
            <w:pPr>
              <w:ind w:right="454"/>
              <w:jc w:val="right"/>
              <w:rPr>
                <w:color w:val="000000"/>
                <w:sz w:val="16"/>
                <w:szCs w:val="16"/>
                <w:lang w:val="es-MX" w:eastAsia="es-MX"/>
              </w:rPr>
            </w:pPr>
            <w:r>
              <w:rPr>
                <w:color w:val="000000"/>
                <w:sz w:val="16"/>
                <w:szCs w:val="16"/>
              </w:rPr>
              <w:t>9.6</w:t>
            </w:r>
          </w:p>
        </w:tc>
      </w:tr>
      <w:tr w:rsidR="00866962" w:rsidRPr="002E0319" w14:paraId="111CF167" w14:textId="77777777" w:rsidTr="00067E4A">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0E9A213E"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19" w:type="dxa"/>
            <w:tcBorders>
              <w:top w:val="nil"/>
              <w:left w:val="nil"/>
              <w:bottom w:val="single" w:sz="8" w:space="0" w:color="auto"/>
              <w:right w:val="single" w:sz="8" w:space="0" w:color="auto"/>
            </w:tcBorders>
            <w:shd w:val="clear" w:color="000000" w:fill="F2F2F2"/>
            <w:vAlign w:val="center"/>
          </w:tcPr>
          <w:p w14:paraId="49FA0B2F" w14:textId="77777777" w:rsidR="00866962" w:rsidRPr="002E0319" w:rsidRDefault="00866962" w:rsidP="002712DD">
            <w:pPr>
              <w:ind w:right="227"/>
              <w:jc w:val="right"/>
              <w:rPr>
                <w:color w:val="000000"/>
                <w:sz w:val="16"/>
                <w:szCs w:val="16"/>
                <w:lang w:val="es-MX" w:eastAsia="es-MX"/>
              </w:rPr>
            </w:pPr>
            <w:r>
              <w:rPr>
                <w:color w:val="000000"/>
                <w:sz w:val="16"/>
                <w:szCs w:val="16"/>
              </w:rPr>
              <w:t>43.81</w:t>
            </w:r>
          </w:p>
        </w:tc>
        <w:tc>
          <w:tcPr>
            <w:tcW w:w="1600" w:type="dxa"/>
            <w:tcBorders>
              <w:top w:val="nil"/>
              <w:left w:val="nil"/>
              <w:bottom w:val="single" w:sz="8" w:space="0" w:color="auto"/>
              <w:right w:val="single" w:sz="8" w:space="0" w:color="auto"/>
            </w:tcBorders>
            <w:shd w:val="clear" w:color="000000" w:fill="F2F2F2"/>
            <w:vAlign w:val="center"/>
          </w:tcPr>
          <w:p w14:paraId="188BE4BD" w14:textId="77777777" w:rsidR="00866962" w:rsidRPr="002E0319" w:rsidRDefault="00866962" w:rsidP="002E77B8">
            <w:pPr>
              <w:ind w:right="227"/>
              <w:jc w:val="right"/>
              <w:rPr>
                <w:color w:val="000000"/>
                <w:sz w:val="16"/>
                <w:szCs w:val="16"/>
                <w:lang w:val="es-MX" w:eastAsia="es-MX"/>
              </w:rPr>
            </w:pPr>
            <w:r>
              <w:rPr>
                <w:color w:val="000000"/>
                <w:sz w:val="16"/>
                <w:szCs w:val="16"/>
              </w:rPr>
              <w:t>45.39</w:t>
            </w:r>
          </w:p>
        </w:tc>
        <w:tc>
          <w:tcPr>
            <w:tcW w:w="1559" w:type="dxa"/>
            <w:tcBorders>
              <w:top w:val="nil"/>
              <w:left w:val="nil"/>
              <w:bottom w:val="single" w:sz="8" w:space="0" w:color="auto"/>
              <w:right w:val="single" w:sz="8" w:space="0" w:color="auto"/>
            </w:tcBorders>
            <w:shd w:val="clear" w:color="000000" w:fill="F2F2F2"/>
            <w:vAlign w:val="center"/>
          </w:tcPr>
          <w:p w14:paraId="49D2F842" w14:textId="77777777" w:rsidR="00866962" w:rsidRPr="002E0319" w:rsidRDefault="00866962" w:rsidP="002E77B8">
            <w:pPr>
              <w:ind w:right="227"/>
              <w:jc w:val="right"/>
              <w:rPr>
                <w:color w:val="000000"/>
                <w:sz w:val="16"/>
                <w:szCs w:val="16"/>
                <w:lang w:val="es-MX" w:eastAsia="es-MX"/>
              </w:rPr>
            </w:pPr>
            <w:r>
              <w:rPr>
                <w:color w:val="000000"/>
                <w:sz w:val="16"/>
                <w:szCs w:val="16"/>
              </w:rPr>
              <w:t>49.76</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3D8ACE66" w14:textId="77777777" w:rsidR="00866962" w:rsidRPr="002E0319" w:rsidRDefault="00866962" w:rsidP="002E77B8">
            <w:pPr>
              <w:ind w:right="454"/>
              <w:jc w:val="right"/>
              <w:rPr>
                <w:color w:val="000000"/>
                <w:sz w:val="16"/>
                <w:szCs w:val="16"/>
                <w:lang w:val="es-MX" w:eastAsia="es-MX"/>
              </w:rPr>
            </w:pPr>
            <w:r>
              <w:rPr>
                <w:color w:val="000000"/>
                <w:sz w:val="16"/>
                <w:szCs w:val="16"/>
              </w:rPr>
              <w:t>9.6</w:t>
            </w:r>
          </w:p>
        </w:tc>
      </w:tr>
      <w:tr w:rsidR="00866962" w:rsidRPr="002E0319" w14:paraId="18BF572A" w14:textId="77777777" w:rsidTr="00067E4A">
        <w:trPr>
          <w:trHeight w:val="226"/>
        </w:trPr>
        <w:tc>
          <w:tcPr>
            <w:tcW w:w="2954" w:type="dxa"/>
            <w:tcBorders>
              <w:top w:val="nil"/>
              <w:left w:val="double" w:sz="6" w:space="0" w:color="auto"/>
              <w:bottom w:val="double" w:sz="6" w:space="0" w:color="auto"/>
              <w:right w:val="single" w:sz="8" w:space="0" w:color="auto"/>
            </w:tcBorders>
            <w:shd w:val="clear" w:color="000000" w:fill="F2F2F2"/>
            <w:vAlign w:val="center"/>
            <w:hideMark/>
          </w:tcPr>
          <w:p w14:paraId="1E65C7CC" w14:textId="77777777" w:rsidR="00866962" w:rsidRPr="002E0319" w:rsidRDefault="00866962" w:rsidP="00067E4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19" w:type="dxa"/>
            <w:tcBorders>
              <w:top w:val="nil"/>
              <w:left w:val="nil"/>
              <w:bottom w:val="double" w:sz="6" w:space="0" w:color="auto"/>
              <w:right w:val="single" w:sz="8" w:space="0" w:color="auto"/>
            </w:tcBorders>
            <w:shd w:val="clear" w:color="000000" w:fill="F2F2F2"/>
            <w:vAlign w:val="center"/>
          </w:tcPr>
          <w:p w14:paraId="41AEAC9C" w14:textId="77777777" w:rsidR="00866962" w:rsidRPr="002E0319" w:rsidRDefault="00866962" w:rsidP="002712DD">
            <w:pPr>
              <w:ind w:right="227"/>
              <w:jc w:val="right"/>
              <w:rPr>
                <w:color w:val="000000"/>
                <w:sz w:val="16"/>
                <w:szCs w:val="16"/>
                <w:lang w:val="es-MX" w:eastAsia="es-MX"/>
              </w:rPr>
            </w:pPr>
            <w:r w:rsidRPr="002E0319">
              <w:rPr>
                <w:color w:val="000000"/>
                <w:sz w:val="16"/>
                <w:szCs w:val="16"/>
                <w:lang w:eastAsia="es-MX"/>
              </w:rPr>
              <w:t>N/A</w:t>
            </w:r>
          </w:p>
        </w:tc>
        <w:tc>
          <w:tcPr>
            <w:tcW w:w="1600" w:type="dxa"/>
            <w:tcBorders>
              <w:top w:val="nil"/>
              <w:left w:val="nil"/>
              <w:bottom w:val="double" w:sz="6" w:space="0" w:color="auto"/>
              <w:right w:val="single" w:sz="8" w:space="0" w:color="auto"/>
            </w:tcBorders>
            <w:shd w:val="clear" w:color="000000" w:fill="F2F2F2"/>
            <w:vAlign w:val="center"/>
          </w:tcPr>
          <w:p w14:paraId="6520ABCB" w14:textId="77777777" w:rsidR="00866962" w:rsidRPr="002E0319" w:rsidRDefault="00866962" w:rsidP="002E77B8">
            <w:pPr>
              <w:ind w:right="227"/>
              <w:jc w:val="right"/>
              <w:rPr>
                <w:color w:val="000000"/>
                <w:sz w:val="16"/>
                <w:szCs w:val="16"/>
                <w:lang w:val="es-MX" w:eastAsia="es-MX"/>
              </w:rPr>
            </w:pPr>
            <w:r w:rsidRPr="002E0319">
              <w:rPr>
                <w:color w:val="000000"/>
                <w:sz w:val="16"/>
                <w:szCs w:val="16"/>
                <w:lang w:eastAsia="es-MX"/>
              </w:rPr>
              <w:t>N/A</w:t>
            </w:r>
          </w:p>
        </w:tc>
        <w:tc>
          <w:tcPr>
            <w:tcW w:w="1559" w:type="dxa"/>
            <w:tcBorders>
              <w:top w:val="nil"/>
              <w:left w:val="nil"/>
              <w:bottom w:val="double" w:sz="6" w:space="0" w:color="auto"/>
              <w:right w:val="single" w:sz="8" w:space="0" w:color="auto"/>
            </w:tcBorders>
            <w:shd w:val="clear" w:color="000000" w:fill="F2F2F2"/>
            <w:vAlign w:val="center"/>
          </w:tcPr>
          <w:p w14:paraId="316B83C2" w14:textId="77777777" w:rsidR="00866962" w:rsidRPr="002E0319" w:rsidRDefault="00866962" w:rsidP="002E77B8">
            <w:pPr>
              <w:ind w:right="227"/>
              <w:jc w:val="right"/>
              <w:rPr>
                <w:color w:val="000000"/>
                <w:sz w:val="16"/>
                <w:szCs w:val="16"/>
                <w:lang w:val="es-MX" w:eastAsia="es-MX"/>
              </w:rPr>
            </w:pPr>
            <w:r w:rsidRPr="002E0319">
              <w:rPr>
                <w:color w:val="000000"/>
                <w:sz w:val="16"/>
                <w:szCs w:val="16"/>
                <w:lang w:eastAsia="es-MX"/>
              </w:rPr>
              <w:t>N/A</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04AA6A5E" w14:textId="77777777" w:rsidR="00866962" w:rsidRPr="002E0319" w:rsidRDefault="00866962" w:rsidP="002E77B8">
            <w:pPr>
              <w:ind w:right="454"/>
              <w:jc w:val="right"/>
              <w:rPr>
                <w:color w:val="000000"/>
                <w:sz w:val="16"/>
                <w:szCs w:val="16"/>
                <w:lang w:val="es-MX" w:eastAsia="es-MX"/>
              </w:rPr>
            </w:pPr>
            <w:r w:rsidRPr="002E0319">
              <w:rPr>
                <w:color w:val="000000"/>
                <w:sz w:val="16"/>
                <w:szCs w:val="16"/>
                <w:lang w:eastAsia="es-MX"/>
              </w:rPr>
              <w:t>N/A</w:t>
            </w:r>
          </w:p>
        </w:tc>
      </w:tr>
    </w:tbl>
    <w:p w14:paraId="7F7FB6E1" w14:textId="77777777" w:rsidR="00866962" w:rsidRPr="00CE41B1" w:rsidRDefault="00866962" w:rsidP="00866962">
      <w:pPr>
        <w:rPr>
          <w:rFonts w:ascii="Times New Roman" w:hAnsi="Times New Roman"/>
          <w:sz w:val="14"/>
          <w:szCs w:val="14"/>
          <w:lang w:eastAsia="es-MX"/>
        </w:rPr>
      </w:pPr>
      <w:r w:rsidRPr="00CE41B1">
        <w:rPr>
          <w:color w:val="000080"/>
          <w:sz w:val="14"/>
          <w:szCs w:val="14"/>
        </w:rPr>
        <w:fldChar w:fldCharType="begin"/>
      </w:r>
      <w:r w:rsidRPr="00CE41B1">
        <w:rPr>
          <w:sz w:val="14"/>
          <w:szCs w:val="14"/>
        </w:rPr>
        <w:instrText xml:space="preserve"> LINK Excel.Sheet.12 Libro1 Hoja3!F1C8:F31C13 \a \f 4 \h  \* MERGEFORMAT </w:instrText>
      </w:r>
      <w:r w:rsidRPr="00CE41B1">
        <w:rPr>
          <w:color w:val="000080"/>
          <w:sz w:val="14"/>
          <w:szCs w:val="14"/>
        </w:rPr>
        <w:fldChar w:fldCharType="end"/>
      </w:r>
      <w:r w:rsidRPr="00CE41B1">
        <w:rPr>
          <w:sz w:val="14"/>
          <w:szCs w:val="14"/>
          <w:vertAlign w:val="superscript"/>
        </w:rPr>
        <w:t xml:space="preserve">1 </w:t>
      </w:r>
      <w:proofErr w:type="gramStart"/>
      <w:r w:rsidRPr="00CE41B1">
        <w:rPr>
          <w:sz w:val="14"/>
          <w:szCs w:val="14"/>
        </w:rPr>
        <w:t>Entradas</w:t>
      </w:r>
      <w:proofErr w:type="gramEnd"/>
      <w:r w:rsidRPr="00CE41B1">
        <w:rPr>
          <w:sz w:val="14"/>
          <w:szCs w:val="14"/>
        </w:rPr>
        <w:t xml:space="preserve"> y salidas.</w:t>
      </w:r>
    </w:p>
    <w:p w14:paraId="6197C0A9" w14:textId="77777777" w:rsidR="00866962" w:rsidRPr="00CE41B1" w:rsidRDefault="00866962" w:rsidP="00866962">
      <w:pPr>
        <w:rPr>
          <w:sz w:val="14"/>
          <w:szCs w:val="14"/>
        </w:rPr>
      </w:pPr>
      <w:r w:rsidRPr="00CE41B1">
        <w:rPr>
          <w:sz w:val="14"/>
          <w:szCs w:val="14"/>
          <w:vertAlign w:val="superscript"/>
        </w:rPr>
        <w:t xml:space="preserve">2 </w:t>
      </w:r>
      <w:proofErr w:type="gramStart"/>
      <w:r w:rsidRPr="00CE41B1">
        <w:rPr>
          <w:sz w:val="14"/>
          <w:szCs w:val="14"/>
        </w:rPr>
        <w:t>Millones</w:t>
      </w:r>
      <w:proofErr w:type="gramEnd"/>
      <w:r w:rsidRPr="00CE41B1">
        <w:rPr>
          <w:sz w:val="14"/>
          <w:szCs w:val="14"/>
        </w:rPr>
        <w:t xml:space="preserve"> de dólares.</w:t>
      </w:r>
    </w:p>
    <w:p w14:paraId="15C6F507" w14:textId="77777777" w:rsidR="00866962" w:rsidRPr="00CE41B1" w:rsidRDefault="00866962" w:rsidP="00866962">
      <w:pPr>
        <w:rPr>
          <w:sz w:val="14"/>
          <w:szCs w:val="14"/>
        </w:rPr>
      </w:pPr>
      <w:r w:rsidRPr="00CE41B1">
        <w:rPr>
          <w:sz w:val="14"/>
          <w:szCs w:val="14"/>
          <w:vertAlign w:val="superscript"/>
        </w:rPr>
        <w:t xml:space="preserve">3 </w:t>
      </w:r>
      <w:proofErr w:type="gramStart"/>
      <w:r w:rsidRPr="00CE41B1">
        <w:rPr>
          <w:sz w:val="14"/>
          <w:szCs w:val="14"/>
        </w:rPr>
        <w:t>Dólares</w:t>
      </w:r>
      <w:proofErr w:type="gramEnd"/>
      <w:r w:rsidRPr="00CE41B1">
        <w:rPr>
          <w:sz w:val="14"/>
          <w:szCs w:val="14"/>
        </w:rPr>
        <w:t>.</w:t>
      </w:r>
    </w:p>
    <w:p w14:paraId="0CB2DB06" w14:textId="77777777" w:rsidR="00866962" w:rsidRPr="00CE41B1" w:rsidRDefault="00866962" w:rsidP="00866962">
      <w:pPr>
        <w:rPr>
          <w:bCs/>
          <w:sz w:val="14"/>
          <w:szCs w:val="14"/>
        </w:rPr>
      </w:pPr>
      <w:r w:rsidRPr="00CE41B1">
        <w:rPr>
          <w:bCs/>
          <w:sz w:val="14"/>
          <w:szCs w:val="14"/>
          <w:vertAlign w:val="superscript"/>
        </w:rPr>
        <w:t xml:space="preserve">4 </w:t>
      </w:r>
      <w:proofErr w:type="gramStart"/>
      <w:r w:rsidRPr="00CE41B1">
        <w:rPr>
          <w:bCs/>
          <w:sz w:val="14"/>
          <w:szCs w:val="14"/>
        </w:rPr>
        <w:t>Variación</w:t>
      </w:r>
      <w:proofErr w:type="gramEnd"/>
      <w:r w:rsidRPr="00CE41B1">
        <w:rPr>
          <w:bCs/>
          <w:sz w:val="14"/>
          <w:szCs w:val="14"/>
        </w:rPr>
        <w:t xml:space="preserve"> correspondiente a mayo 2020 y 2021.</w:t>
      </w:r>
    </w:p>
    <w:p w14:paraId="4489219D" w14:textId="77777777" w:rsidR="00866962" w:rsidRPr="00CE41B1" w:rsidRDefault="00866962" w:rsidP="00866962">
      <w:pPr>
        <w:rPr>
          <w:sz w:val="14"/>
          <w:szCs w:val="14"/>
        </w:rPr>
      </w:pPr>
      <w:r w:rsidRPr="00CE41B1">
        <w:rPr>
          <w:sz w:val="14"/>
          <w:szCs w:val="14"/>
        </w:rPr>
        <w:t>N/A No Aplicable.</w:t>
      </w:r>
    </w:p>
    <w:p w14:paraId="5BDB52DC" w14:textId="77777777" w:rsidR="00866962" w:rsidRPr="00CE41B1" w:rsidRDefault="00866962" w:rsidP="00866962">
      <w:pPr>
        <w:jc w:val="left"/>
        <w:rPr>
          <w:b/>
          <w:i/>
          <w:sz w:val="14"/>
          <w:szCs w:val="14"/>
          <w:lang w:val="es-MX"/>
        </w:rPr>
      </w:pPr>
      <w:r w:rsidRPr="00CE41B1">
        <w:rPr>
          <w:sz w:val="14"/>
          <w:szCs w:val="14"/>
        </w:rPr>
        <w:t>Fuente: INEGI. Encuestas de Viajeros Internacionales.</w:t>
      </w:r>
    </w:p>
    <w:p w14:paraId="08069F10" w14:textId="77777777" w:rsidR="00866962" w:rsidRDefault="00866962" w:rsidP="00866962">
      <w:pPr>
        <w:jc w:val="left"/>
        <w:rPr>
          <w:b/>
          <w:i/>
          <w:szCs w:val="20"/>
          <w:lang w:val="es-MX"/>
        </w:rPr>
      </w:pPr>
    </w:p>
    <w:p w14:paraId="0110D3D3" w14:textId="77777777" w:rsidR="00866962" w:rsidRDefault="00866962" w:rsidP="00866962">
      <w:pPr>
        <w:jc w:val="left"/>
        <w:rPr>
          <w:b/>
          <w:i/>
          <w:szCs w:val="20"/>
          <w:lang w:val="es-MX"/>
        </w:rPr>
      </w:pPr>
    </w:p>
    <w:p w14:paraId="7D9B032A" w14:textId="77777777" w:rsidR="00866962" w:rsidRDefault="00866962" w:rsidP="00866962">
      <w:pPr>
        <w:jc w:val="left"/>
        <w:rPr>
          <w:b/>
          <w:i/>
          <w:szCs w:val="20"/>
          <w:lang w:val="es-MX"/>
        </w:rPr>
      </w:pPr>
    </w:p>
    <w:p w14:paraId="3ED56755" w14:textId="77777777" w:rsidR="00866962" w:rsidRDefault="00866962" w:rsidP="00866962">
      <w:pPr>
        <w:jc w:val="left"/>
        <w:rPr>
          <w:b/>
          <w:i/>
          <w:szCs w:val="20"/>
          <w:lang w:val="es-MX"/>
        </w:rPr>
      </w:pPr>
    </w:p>
    <w:p w14:paraId="1BE9FDAD" w14:textId="4845FE76" w:rsidR="007351FE" w:rsidRDefault="007351FE">
      <w:pPr>
        <w:jc w:val="left"/>
        <w:rPr>
          <w:b/>
          <w:i/>
          <w:szCs w:val="20"/>
          <w:lang w:val="es-MX"/>
        </w:rPr>
      </w:pPr>
      <w:r>
        <w:rPr>
          <w:b/>
          <w:i/>
          <w:szCs w:val="20"/>
          <w:lang w:val="es-MX"/>
        </w:rPr>
        <w:br w:type="page"/>
      </w:r>
    </w:p>
    <w:p w14:paraId="21426840" w14:textId="77777777" w:rsidR="00866962" w:rsidRPr="001A3A71" w:rsidRDefault="00866962" w:rsidP="00866962">
      <w:pPr>
        <w:jc w:val="left"/>
        <w:rPr>
          <w:b/>
          <w:i/>
          <w:szCs w:val="20"/>
          <w:lang w:val="es-MX"/>
        </w:rPr>
      </w:pPr>
    </w:p>
    <w:p w14:paraId="0BA61953" w14:textId="77777777" w:rsidR="00866962" w:rsidRPr="005C57B3" w:rsidRDefault="00866962" w:rsidP="00866962">
      <w:pPr>
        <w:spacing w:before="120"/>
        <w:rPr>
          <w:b/>
          <w:i/>
        </w:rPr>
      </w:pPr>
      <w:r w:rsidRPr="005C57B3">
        <w:rPr>
          <w:b/>
          <w:i/>
        </w:rPr>
        <w:t>Nota al usuario</w:t>
      </w:r>
    </w:p>
    <w:p w14:paraId="7E262FDC" w14:textId="77777777" w:rsidR="00866962" w:rsidRDefault="00866962" w:rsidP="00866962">
      <w:pPr>
        <w:spacing w:before="240"/>
        <w:rPr>
          <w:lang w:val="es-MX"/>
        </w:rPr>
      </w:pPr>
      <w:r>
        <w:rPr>
          <w:lang w:val="es-MX"/>
        </w:rPr>
        <w:t xml:space="preserve">Respetando las disposiciones gubernamentales de cada entidad federativa debido a la emergencia sanitaria originada por COVID-19, se ha mantenido la captación de entrevistas cara a cara para las Encuestas de Viajeros Internacionales, siempre y cuando el semáforo de riesgo epidemiológico emitido por las autoridades lo permita. </w:t>
      </w:r>
    </w:p>
    <w:p w14:paraId="1A06F94B" w14:textId="77777777" w:rsidR="00866962" w:rsidRPr="005C57B3" w:rsidRDefault="00866962" w:rsidP="00866962">
      <w:pPr>
        <w:spacing w:before="240"/>
      </w:pPr>
      <w:r>
        <w:rPr>
          <w:lang w:val="es-MX"/>
        </w:rPr>
        <w:t>La tasa de respuesta de las Encuestas de Viajeros Internacionales para el mes de mayo registró porcentajes apropiados, lo que permitió la generación de estadísticas con niveles altos de calidad.</w:t>
      </w:r>
    </w:p>
    <w:p w14:paraId="18967B27" w14:textId="77777777" w:rsidR="00866962" w:rsidRDefault="00866962" w:rsidP="00866962">
      <w:pPr>
        <w:spacing w:before="240"/>
        <w:rPr>
          <w:b/>
          <w:i/>
        </w:rPr>
      </w:pPr>
      <w:r w:rsidRPr="0049630B">
        <w:rPr>
          <w:b/>
          <w:i/>
        </w:rPr>
        <w:t xml:space="preserve">Nota metodológica </w:t>
      </w:r>
    </w:p>
    <w:p w14:paraId="5FFF56E4" w14:textId="77777777" w:rsidR="00866962" w:rsidRPr="00257CCD" w:rsidRDefault="00866962" w:rsidP="00866962">
      <w:pPr>
        <w:spacing w:before="240"/>
      </w:pPr>
      <w:r w:rsidRPr="00257CCD">
        <w:t xml:space="preserve">El objetivo de las Encuestas de Viajeros Internacionales (EVI) se centra en obtener información para generar estadística básica referida al momento de la entrevista, acerca del número de viajeros internacionales y los intercambios económicos efectuados por los ingresos o egresos de divisas que se derivan de las transacciones de dichos viajeros, que entran o salen del país; </w:t>
      </w:r>
      <w:r>
        <w:t>d</w:t>
      </w:r>
      <w:r w:rsidRPr="00257CCD">
        <w:t>el gasto medio generado, considerando su ciudad de origen y destino, así como las características generales del viaje.</w:t>
      </w:r>
    </w:p>
    <w:p w14:paraId="61B54CDB" w14:textId="77777777" w:rsidR="00866962" w:rsidRDefault="00866962" w:rsidP="00866962">
      <w:pPr>
        <w:spacing w:before="240"/>
      </w:pPr>
      <w:r>
        <w:t>Para la unidad de observación se considera a todos los viajeros internacionales, los cuales están conformados por turistas (pernoctan por lo menos una noche dentro del destino visitado) o excursionistas (no pernoctan o se les conoce como visitantes de día), los cuales pueden ser fronterizos (permanecen dentro de la delimitación de la franja fronteriza) o de internación (ingresan más allá de la delimitación de la franja fronteriza).</w:t>
      </w:r>
    </w:p>
    <w:p w14:paraId="03525A35" w14:textId="77777777" w:rsidR="00866962" w:rsidRDefault="00866962" w:rsidP="00866962">
      <w:pPr>
        <w:spacing w:before="240"/>
      </w:pPr>
      <w:r>
        <w:t>Se clasifican de acuerdo con el tipo de flujo (receptivo o egresivo) y por medio de transporte (vía aérea, terrestre o marítima). Los receptivos son los residentes</w:t>
      </w:r>
      <w:r w:rsidRPr="00DC2B99">
        <w:t xml:space="preserve"> en el extranjero que visitaron México</w:t>
      </w:r>
      <w:r>
        <w:t xml:space="preserve"> y los egresivos son los r</w:t>
      </w:r>
      <w:r w:rsidRPr="00DC2B99">
        <w:t>esidentes en México que visitaron otros países</w:t>
      </w:r>
      <w:r>
        <w:t xml:space="preserve"> por cualquier motivo de viaje</w:t>
      </w:r>
      <w:r w:rsidRPr="00DC2B99">
        <w:t>.</w:t>
      </w:r>
    </w:p>
    <w:p w14:paraId="095B6545" w14:textId="77777777" w:rsidR="00866962" w:rsidRDefault="00866962" w:rsidP="00866962">
      <w:pPr>
        <w:spacing w:before="240"/>
      </w:pPr>
      <w:bookmarkStart w:id="3" w:name="_Hlk76283876"/>
      <w:r w:rsidRPr="00750C12">
        <w:t xml:space="preserve">El diseño de </w:t>
      </w:r>
      <w:r>
        <w:t>las EVI</w:t>
      </w:r>
      <w:r w:rsidRPr="00750C12">
        <w:t xml:space="preserve"> tiene como base metodol</w:t>
      </w:r>
      <w:r>
        <w:t xml:space="preserve">ógica </w:t>
      </w:r>
      <w:r w:rsidRPr="00750C12">
        <w:t>y conceptual</w:t>
      </w:r>
      <w:r>
        <w:t>,</w:t>
      </w:r>
      <w:r w:rsidRPr="00750C12">
        <w:t xml:space="preserve"> las recomendaciones internacionales de la Organización Mundial de Turismo (OMT) que, en términos generales, establecen los lineamientos para la investigación </w:t>
      </w:r>
      <w:r>
        <w:t>d</w:t>
      </w:r>
      <w:r w:rsidRPr="00750C12">
        <w:t xml:space="preserve">el sector </w:t>
      </w:r>
      <w:r>
        <w:t>turístico</w:t>
      </w:r>
      <w:r w:rsidRPr="00750C12">
        <w:t>, la unidad de observación, los criterios para su clasificación y la definición de las variables de estudio</w:t>
      </w:r>
      <w:r>
        <w:t>, entre otras</w:t>
      </w:r>
      <w:r w:rsidRPr="00750C12">
        <w:t>.</w:t>
      </w:r>
    </w:p>
    <w:bookmarkEnd w:id="3"/>
    <w:p w14:paraId="1248BC86" w14:textId="77777777" w:rsidR="00866962" w:rsidRPr="007318FD" w:rsidRDefault="00866962" w:rsidP="00866962">
      <w:pPr>
        <w:spacing w:before="240"/>
      </w:pPr>
      <w:r w:rsidRPr="007318FD">
        <w:t xml:space="preserve">En cuanto a la cobertura temática, </w:t>
      </w:r>
      <w:r>
        <w:t>se</w:t>
      </w:r>
      <w:r w:rsidRPr="007318FD">
        <w:t xml:space="preserve"> obtiene información para las siguientes variables: </w:t>
      </w:r>
      <w:r>
        <w:t>número de visitantes internacionales, gasto total, gasto medio y</w:t>
      </w:r>
      <w:r w:rsidRPr="007318FD">
        <w:t xml:space="preserve"> </w:t>
      </w:r>
      <w:r>
        <w:t>motivo</w:t>
      </w:r>
      <w:r w:rsidRPr="007318FD">
        <w:t xml:space="preserve"> principal del viaje</w:t>
      </w:r>
      <w:r>
        <w:t>, entre otras</w:t>
      </w:r>
      <w:r w:rsidRPr="007318FD">
        <w:t xml:space="preserve">. </w:t>
      </w:r>
    </w:p>
    <w:p w14:paraId="0B750A7C" w14:textId="77777777" w:rsidR="00866962" w:rsidRDefault="00866962" w:rsidP="00866962">
      <w:pPr>
        <w:jc w:val="left"/>
      </w:pPr>
      <w:r>
        <w:br w:type="page"/>
      </w:r>
    </w:p>
    <w:p w14:paraId="241FE8EA" w14:textId="77777777" w:rsidR="00866962" w:rsidRDefault="00866962" w:rsidP="00866962">
      <w:pPr>
        <w:spacing w:before="240"/>
      </w:pPr>
    </w:p>
    <w:p w14:paraId="77371B21" w14:textId="77777777" w:rsidR="00866962" w:rsidRDefault="00866962" w:rsidP="00866962">
      <w:pPr>
        <w:spacing w:before="120"/>
      </w:pPr>
      <w:r w:rsidRPr="008F468F">
        <w:t xml:space="preserve">La cobertura geográfica de </w:t>
      </w:r>
      <w:r>
        <w:t>las EVI</w:t>
      </w:r>
      <w:r w:rsidRPr="008F468F">
        <w:t xml:space="preserve"> proporciona información con representatividad a nivel nacional.</w:t>
      </w:r>
    </w:p>
    <w:p w14:paraId="1818B970" w14:textId="77777777" w:rsidR="00866962" w:rsidRDefault="00866962" w:rsidP="00866962">
      <w:pPr>
        <w:autoSpaceDE w:val="0"/>
        <w:autoSpaceDN w:val="0"/>
        <w:adjustRightInd w:val="0"/>
        <w:spacing w:before="240"/>
      </w:pPr>
      <w:r>
        <w:t>Para turismo de internación se</w:t>
      </w:r>
      <w:r w:rsidRPr="007C7BDC">
        <w:t xml:space="preserve"> </w:t>
      </w:r>
      <w:r>
        <w:t>tiene</w:t>
      </w:r>
      <w:r w:rsidRPr="007C7BDC">
        <w:t xml:space="preserve"> como unidad de muestreo a los turistas de internación </w:t>
      </w:r>
      <w:r>
        <w:t>y</w:t>
      </w:r>
      <w:r w:rsidRPr="007C7BDC">
        <w:t xml:space="preserve"> a los excursionistas en cruceros.</w:t>
      </w:r>
      <w:r>
        <w:t xml:space="preserve"> </w:t>
      </w:r>
      <w:r w:rsidRPr="006A4C64">
        <w:t>El esquema de muestreo es estratificado y polietápico, y se determina en un periodo de captación de manera mensual, con un marco de muestreo integrado por los registros administrativos que proporciona la Unidad de Política Migratoria, Registro e Identidad de Personas</w:t>
      </w:r>
      <w:r>
        <w:t xml:space="preserve"> (UPMRIP)</w:t>
      </w:r>
      <w:r w:rsidRPr="006A4C64">
        <w:t xml:space="preserve"> de la SEGOB; la Secretaría de Comunicaciones y Transportes (SCT); Aeropuertos y Servicios Auxiliares (ASA) y el Banco Nacional del Ejército, Fuer</w:t>
      </w:r>
      <w:r>
        <w:t>z</w:t>
      </w:r>
      <w:r w:rsidRPr="006A4C64">
        <w:t xml:space="preserve">a Aérea y Armada, S.N.C. (Banjercito).  </w:t>
      </w:r>
      <w:r>
        <w:t>Adicionalmente, se</w:t>
      </w:r>
      <w:r w:rsidRPr="00133CDC">
        <w:t xml:space="preserve"> tiene como unidad de muestreo a los viajeros fronterizos, refiriéndose a </w:t>
      </w:r>
      <w:r>
        <w:t>é</w:t>
      </w:r>
      <w:r w:rsidRPr="00133CDC">
        <w:t>stos</w:t>
      </w:r>
      <w:r>
        <w:t>,</w:t>
      </w:r>
      <w:r w:rsidRPr="00133CDC">
        <w:t xml:space="preserve"> tanto a los turistas como a los excursionistas. El esquema de muestreo es estratificado y polietápico, siendo</w:t>
      </w:r>
      <w:r>
        <w:t xml:space="preserve"> el marco de muestreo</w:t>
      </w:r>
      <w:r w:rsidRPr="00133CDC">
        <w:t xml:space="preserve"> los conteos </w:t>
      </w:r>
      <w:r>
        <w:t xml:space="preserve">en frontera norte </w:t>
      </w:r>
      <w:r w:rsidRPr="00133CDC">
        <w:t>(entradas</w:t>
      </w:r>
      <w:r>
        <w:t xml:space="preserve"> de</w:t>
      </w:r>
      <w:r w:rsidRPr="00133CDC">
        <w:t xml:space="preserve"> auto</w:t>
      </w:r>
      <w:r>
        <w:t>móviles</w:t>
      </w:r>
      <w:r w:rsidRPr="00133CDC">
        <w:t xml:space="preserve"> y peatones).</w:t>
      </w:r>
    </w:p>
    <w:p w14:paraId="078EC3E6" w14:textId="77777777" w:rsidR="00866962" w:rsidRPr="003D0DBA" w:rsidRDefault="00866962" w:rsidP="00866962">
      <w:pPr>
        <w:spacing w:before="240"/>
      </w:pPr>
      <w:bookmarkStart w:id="4" w:name="_Hlk76283828"/>
      <w:r w:rsidRPr="008F2C30">
        <w:t>El tamaño de</w:t>
      </w:r>
      <w:r>
        <w:t xml:space="preserve"> </w:t>
      </w:r>
      <w:r w:rsidRPr="007C7BDC">
        <w:t xml:space="preserve">muestra </w:t>
      </w:r>
      <w:r w:rsidRPr="00036857">
        <w:t>mensual está compuesto por alrededor de 24,733</w:t>
      </w:r>
      <w:r>
        <w:t xml:space="preserve"> entrevistas</w:t>
      </w:r>
      <w:r w:rsidRPr="00D20ABC">
        <w:t>, siendo</w:t>
      </w:r>
      <w:r>
        <w:t xml:space="preserve"> é</w:t>
      </w:r>
      <w:r w:rsidRPr="00D20ABC">
        <w:t>stas, las cuotas mínimas a captar.</w:t>
      </w:r>
      <w:r>
        <w:t xml:space="preserve"> </w:t>
      </w:r>
      <w:r w:rsidRPr="003D0DBA">
        <w:t>Se utiliza la entrevista directa como modalidad de captación de la información en cuestionario impreso (en papel).</w:t>
      </w:r>
    </w:p>
    <w:bookmarkEnd w:id="4"/>
    <w:p w14:paraId="0AFE099A" w14:textId="77777777" w:rsidR="00866962" w:rsidRPr="003D0DBA" w:rsidRDefault="00866962" w:rsidP="00866962">
      <w:pPr>
        <w:spacing w:before="240"/>
      </w:pPr>
      <w:r w:rsidRPr="003D0DBA">
        <w:t>La estrategia de captación se encuentra referenciada a una matriz de horarios que ayuda a estimar la población objeto de estudio, definida estratégicamente para cumplir con los requerimientos necesarios correspondientes a una muestra probabilística para obtener una estimación con calidad y representatividad en diferentes niveles temporales y geográficos.</w:t>
      </w:r>
    </w:p>
    <w:p w14:paraId="4EC31184" w14:textId="77777777" w:rsidR="00866962" w:rsidRPr="003D0DBA" w:rsidRDefault="00866962" w:rsidP="00866962">
      <w:pPr>
        <w:spacing w:before="240"/>
      </w:pPr>
      <w:r w:rsidRPr="003D0DBA">
        <w:t>La información contenida en este documento es generada por el INEGI mediante las Encuestas de Viajeros Internacionales y se da a conocer en la fecha establecida en el Calendario de difusión de información estadística y geográfica y de Interés Nacional.</w:t>
      </w:r>
    </w:p>
    <w:p w14:paraId="2C83D41D" w14:textId="77777777" w:rsidR="00866962" w:rsidRPr="003D0DBA" w:rsidRDefault="00866962" w:rsidP="00866962">
      <w:pPr>
        <w:spacing w:before="240"/>
      </w:pPr>
      <w:r>
        <w:t>L</w:t>
      </w:r>
      <w:r w:rsidRPr="003D0DBA">
        <w:t>os resultados pueden ser consultados en la página del INEGI en Internet en las siguientes secciones:</w:t>
      </w:r>
    </w:p>
    <w:p w14:paraId="586D2A3C" w14:textId="77777777" w:rsidR="00866962" w:rsidRDefault="00866962" w:rsidP="00866962">
      <w:pPr>
        <w:spacing w:before="120"/>
      </w:pPr>
      <w:r w:rsidRPr="00D70735">
        <w:t>Tema</w:t>
      </w:r>
      <w:r>
        <w:t>:</w:t>
      </w:r>
    </w:p>
    <w:p w14:paraId="6EFA277F" w14:textId="77777777" w:rsidR="00866962" w:rsidRPr="003D0DBA" w:rsidRDefault="00866962" w:rsidP="00866962">
      <w:r>
        <w:t xml:space="preserve">Turismo </w:t>
      </w:r>
      <w:r w:rsidRPr="00D70735">
        <w:t xml:space="preserve"> </w:t>
      </w:r>
      <w:hyperlink r:id="rId23" w:history="1">
        <w:r w:rsidRPr="000C0B0B">
          <w:rPr>
            <w:rStyle w:val="Hipervnculo"/>
          </w:rPr>
          <w:t>https://www.inegi.org.mx/temas/turismo/</w:t>
        </w:r>
      </w:hyperlink>
      <w:r w:rsidRPr="00F67126">
        <w:rPr>
          <w:lang w:eastAsia="en-US"/>
        </w:rPr>
        <w:t xml:space="preserve"> </w:t>
      </w:r>
    </w:p>
    <w:p w14:paraId="0DCA1BF7" w14:textId="77777777" w:rsidR="00866962" w:rsidRPr="000C0B0B" w:rsidRDefault="00866962" w:rsidP="00866962">
      <w:pPr>
        <w:rPr>
          <w:rStyle w:val="Hipervnculo"/>
        </w:rPr>
      </w:pPr>
      <w:r w:rsidRPr="00D70735">
        <w:t>Programas:</w:t>
      </w:r>
    </w:p>
    <w:p w14:paraId="1D9F8AB4" w14:textId="77777777" w:rsidR="00866962" w:rsidRPr="000C0B0B" w:rsidRDefault="00866962" w:rsidP="00866962">
      <w:pPr>
        <w:rPr>
          <w:rStyle w:val="Hipervnculo"/>
        </w:rPr>
      </w:pPr>
      <w:r w:rsidRPr="000C0B0B">
        <w:rPr>
          <w:rStyle w:val="Hipervnculo"/>
          <w:color w:val="auto"/>
          <w:u w:val="none"/>
        </w:rPr>
        <w:t>Encuesta de Turismo de Internación (ETI)</w:t>
      </w:r>
      <w:r w:rsidRPr="000C0B0B">
        <w:rPr>
          <w:rStyle w:val="Hipervnculo"/>
          <w:color w:val="auto"/>
        </w:rPr>
        <w:t xml:space="preserve"> </w:t>
      </w:r>
      <w:hyperlink r:id="rId24" w:history="1">
        <w:r w:rsidRPr="000C0B0B">
          <w:rPr>
            <w:rStyle w:val="Hipervnculo"/>
          </w:rPr>
          <w:t>https://www.inegi.org.mx/programas/eti/2018/</w:t>
        </w:r>
      </w:hyperlink>
    </w:p>
    <w:p w14:paraId="0C98E92B" w14:textId="77777777" w:rsidR="00866962" w:rsidRPr="00743ADD" w:rsidRDefault="00866962" w:rsidP="00866962">
      <w:pPr>
        <w:rPr>
          <w:u w:val="single"/>
        </w:rPr>
      </w:pPr>
      <w:r w:rsidRPr="00D70735">
        <w:t xml:space="preserve">Encuesta de Viajeros Fronterizos (EVF) </w:t>
      </w:r>
      <w:r w:rsidRPr="000C0B0B">
        <w:rPr>
          <w:rStyle w:val="Hipervnculo"/>
        </w:rPr>
        <w:t>https://www.inegi.org.mx/programas/evf/2018</w:t>
      </w:r>
    </w:p>
    <w:p w14:paraId="258E6F09" w14:textId="6135DEED" w:rsidR="00743ADD" w:rsidRPr="00743ADD" w:rsidRDefault="00743ADD" w:rsidP="00866962">
      <w:pPr>
        <w:jc w:val="center"/>
        <w:rPr>
          <w:u w:val="single"/>
        </w:rPr>
      </w:pPr>
    </w:p>
    <w:sectPr w:rsidR="00743ADD" w:rsidRPr="00743ADD" w:rsidSect="004C791B">
      <w:headerReference w:type="default" r:id="rId25"/>
      <w:footerReference w:type="default" r:id="rId26"/>
      <w:pgSz w:w="12242" w:h="15842" w:code="1"/>
      <w:pgMar w:top="2260"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CAA73" w14:textId="77777777" w:rsidR="00055B43" w:rsidRDefault="00055B43">
      <w:r>
        <w:separator/>
      </w:r>
    </w:p>
  </w:endnote>
  <w:endnote w:type="continuationSeparator" w:id="0">
    <w:p w14:paraId="241A820C" w14:textId="77777777" w:rsidR="00055B43" w:rsidRDefault="0005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A665" w14:textId="77777777" w:rsidR="00067E4A" w:rsidRPr="006F4552" w:rsidRDefault="00067E4A" w:rsidP="00067E4A">
    <w:pPr>
      <w:pStyle w:val="Piedepgina"/>
      <w:contextualSpacing/>
      <w:jc w:val="center"/>
      <w:rPr>
        <w:color w:val="002060"/>
        <w:sz w:val="18"/>
        <w:szCs w:val="18"/>
      </w:rPr>
    </w:pPr>
    <w:r w:rsidRPr="006F4552">
      <w:rPr>
        <w:b/>
        <w:color w:val="002060"/>
        <w:sz w:val="18"/>
        <w:szCs w:val="18"/>
      </w:rPr>
      <w:t>COMUNICACIÓN SOCIAL</w:t>
    </w:r>
  </w:p>
  <w:p w14:paraId="52495864" w14:textId="77777777" w:rsidR="00067E4A" w:rsidRDefault="00067E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067E4A" w:rsidRPr="00BA425E" w:rsidRDefault="00067E4A" w:rsidP="003076C4">
    <w:pPr>
      <w:jc w:val="center"/>
      <w:rPr>
        <w:b/>
        <w:color w:val="002060"/>
        <w:sz w:val="20"/>
        <w:szCs w:val="20"/>
        <w:lang w:val="es-MX"/>
      </w:rPr>
    </w:pPr>
    <w:r w:rsidRPr="00BA425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ABA30" w14:textId="77777777" w:rsidR="00055B43" w:rsidRDefault="00055B43">
      <w:r>
        <w:separator/>
      </w:r>
    </w:p>
  </w:footnote>
  <w:footnote w:type="continuationSeparator" w:id="0">
    <w:p w14:paraId="2EAEBB9F" w14:textId="77777777" w:rsidR="00055B43" w:rsidRDefault="00055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CA1C" w14:textId="0758C6F3" w:rsidR="00067E4A" w:rsidRPr="00265B8C" w:rsidRDefault="00067E4A" w:rsidP="003D2896">
    <w:pPr>
      <w:pStyle w:val="Encabezado"/>
      <w:framePr w:w="5293" w:hSpace="141" w:wrap="auto" w:vAnchor="text" w:hAnchor="page" w:x="5800" w:y="31"/>
      <w:ind w:left="567" w:hanging="11"/>
      <w:jc w:val="right"/>
      <w:rPr>
        <w:b/>
        <w:color w:val="002060"/>
      </w:rPr>
    </w:pPr>
    <w:r w:rsidRPr="00265B8C">
      <w:rPr>
        <w:b/>
        <w:color w:val="002060"/>
      </w:rPr>
      <w:t xml:space="preserve">COMUNICADO </w:t>
    </w:r>
    <w:r w:rsidRPr="00E808E2">
      <w:rPr>
        <w:b/>
        <w:color w:val="002060"/>
      </w:rPr>
      <w:t xml:space="preserve">DE PRENSA </w:t>
    </w:r>
    <w:r w:rsidRPr="00265B8C">
      <w:rPr>
        <w:b/>
        <w:color w:val="002060"/>
      </w:rPr>
      <w:t xml:space="preserve">NÚM. </w:t>
    </w:r>
    <w:r w:rsidR="003D2896">
      <w:rPr>
        <w:b/>
        <w:color w:val="002060"/>
      </w:rPr>
      <w:t>379</w:t>
    </w:r>
    <w:r w:rsidRPr="00265B8C">
      <w:rPr>
        <w:b/>
        <w:color w:val="002060"/>
      </w:rPr>
      <w:t>/</w:t>
    </w:r>
    <w:r>
      <w:rPr>
        <w:b/>
        <w:color w:val="002060"/>
      </w:rPr>
      <w:t>21</w:t>
    </w:r>
  </w:p>
  <w:p w14:paraId="7D6E80BD" w14:textId="77777777" w:rsidR="00067E4A" w:rsidRPr="00265B8C" w:rsidRDefault="00067E4A" w:rsidP="003D2896">
    <w:pPr>
      <w:pStyle w:val="Encabezado"/>
      <w:framePr w:w="5293" w:hSpace="141" w:wrap="auto" w:vAnchor="text" w:hAnchor="page" w:x="5800" w:y="31"/>
      <w:ind w:left="567" w:hanging="11"/>
      <w:jc w:val="right"/>
      <w:rPr>
        <w:b/>
        <w:color w:val="002060"/>
        <w:lang w:val="pt-BR"/>
      </w:rPr>
    </w:pPr>
    <w:r>
      <w:rPr>
        <w:b/>
        <w:color w:val="002060"/>
        <w:lang w:val="pt-BR"/>
      </w:rPr>
      <w:t xml:space="preserve">9 DE JULIO </w:t>
    </w:r>
    <w:r w:rsidRPr="00265B8C">
      <w:rPr>
        <w:b/>
        <w:color w:val="002060"/>
        <w:lang w:val="pt-BR"/>
      </w:rPr>
      <w:t>DE 20</w:t>
    </w:r>
    <w:r>
      <w:rPr>
        <w:b/>
        <w:color w:val="002060"/>
        <w:lang w:val="pt-BR"/>
      </w:rPr>
      <w:t>21</w:t>
    </w:r>
  </w:p>
  <w:p w14:paraId="134DDA6F" w14:textId="77777777" w:rsidR="00067E4A" w:rsidRPr="00265B8C" w:rsidRDefault="00067E4A" w:rsidP="003D2896">
    <w:pPr>
      <w:pStyle w:val="Encabezado"/>
      <w:framePr w:w="5293" w:hSpace="141" w:wrap="auto" w:vAnchor="text" w:hAnchor="page" w:x="5800"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2CC18CE6" w14:textId="77777777" w:rsidR="00067E4A" w:rsidRDefault="00067E4A" w:rsidP="00067E4A">
    <w:pPr>
      <w:pStyle w:val="Encabezado"/>
      <w:ind w:left="-993"/>
    </w:pPr>
    <w:r>
      <w:rPr>
        <w:noProof/>
      </w:rPr>
      <w:drawing>
        <wp:inline distT="0" distB="0" distL="0" distR="0" wp14:anchorId="01C0FF6F" wp14:editId="6413E5C4">
          <wp:extent cx="927615" cy="963545"/>
          <wp:effectExtent l="0" t="0" r="635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1B594ABD" w:rsidR="00067E4A" w:rsidRDefault="00067E4A" w:rsidP="0022646F">
    <w:pPr>
      <w:pStyle w:val="Piedepgina"/>
      <w:jc w:val="center"/>
    </w:pPr>
    <w:r>
      <w:rPr>
        <w:noProof/>
        <w:lang w:val="es-MX" w:eastAsia="es-MX"/>
      </w:rPr>
      <w:drawing>
        <wp:inline distT="0" distB="0" distL="0" distR="0" wp14:anchorId="3BE03DD9" wp14:editId="24B185BA">
          <wp:extent cx="928370" cy="964565"/>
          <wp:effectExtent l="0" t="0" r="5080" b="6985"/>
          <wp:docPr id="5" name="Imagen 5"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96E63"/>
    <w:multiLevelType w:val="hybridMultilevel"/>
    <w:tmpl w:val="3E7E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6"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5"/>
  </w:num>
  <w:num w:numId="13">
    <w:abstractNumId w:val="16"/>
  </w:num>
  <w:num w:numId="14">
    <w:abstractNumId w:val="11"/>
  </w:num>
  <w:num w:numId="15">
    <w:abstractNumId w:val="9"/>
  </w:num>
  <w:num w:numId="16">
    <w:abstractNumId w:val="13"/>
  </w:num>
  <w:num w:numId="17">
    <w:abstractNumId w:val="10"/>
  </w:num>
  <w:num w:numId="18">
    <w:abstractNumId w:val="12"/>
  </w:num>
  <w:num w:numId="19">
    <w:abstractNumId w:val="5"/>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1C5"/>
    <w:rsid w:val="00022498"/>
    <w:rsid w:val="000228C4"/>
    <w:rsid w:val="00022CA3"/>
    <w:rsid w:val="00023718"/>
    <w:rsid w:val="00025E14"/>
    <w:rsid w:val="000260CF"/>
    <w:rsid w:val="000260EE"/>
    <w:rsid w:val="00026B3C"/>
    <w:rsid w:val="00026B52"/>
    <w:rsid w:val="00027EBB"/>
    <w:rsid w:val="00030480"/>
    <w:rsid w:val="0003065F"/>
    <w:rsid w:val="00030D10"/>
    <w:rsid w:val="00030FE7"/>
    <w:rsid w:val="00031231"/>
    <w:rsid w:val="000314D3"/>
    <w:rsid w:val="00031515"/>
    <w:rsid w:val="000315B7"/>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A4F"/>
    <w:rsid w:val="00055047"/>
    <w:rsid w:val="00055B43"/>
    <w:rsid w:val="00055B54"/>
    <w:rsid w:val="0005631C"/>
    <w:rsid w:val="00056F51"/>
    <w:rsid w:val="000573F5"/>
    <w:rsid w:val="00057F37"/>
    <w:rsid w:val="000602B0"/>
    <w:rsid w:val="0006056C"/>
    <w:rsid w:val="00060E46"/>
    <w:rsid w:val="0006135D"/>
    <w:rsid w:val="00061D51"/>
    <w:rsid w:val="0006228A"/>
    <w:rsid w:val="00063614"/>
    <w:rsid w:val="00063838"/>
    <w:rsid w:val="0006433F"/>
    <w:rsid w:val="000646BA"/>
    <w:rsid w:val="00064774"/>
    <w:rsid w:val="00064BBC"/>
    <w:rsid w:val="00064E9D"/>
    <w:rsid w:val="00064FDB"/>
    <w:rsid w:val="000650EA"/>
    <w:rsid w:val="00065106"/>
    <w:rsid w:val="000651F1"/>
    <w:rsid w:val="00065708"/>
    <w:rsid w:val="00065A07"/>
    <w:rsid w:val="00065BC1"/>
    <w:rsid w:val="00066638"/>
    <w:rsid w:val="00066EA7"/>
    <w:rsid w:val="00067AC6"/>
    <w:rsid w:val="00067E4A"/>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F7"/>
    <w:rsid w:val="00077255"/>
    <w:rsid w:val="00077690"/>
    <w:rsid w:val="00077C46"/>
    <w:rsid w:val="0008027F"/>
    <w:rsid w:val="0008084D"/>
    <w:rsid w:val="000814ED"/>
    <w:rsid w:val="000816D0"/>
    <w:rsid w:val="0008175A"/>
    <w:rsid w:val="0008195B"/>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971"/>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5239"/>
    <w:rsid w:val="000A53E6"/>
    <w:rsid w:val="000A574B"/>
    <w:rsid w:val="000A5B04"/>
    <w:rsid w:val="000A5E2A"/>
    <w:rsid w:val="000A643B"/>
    <w:rsid w:val="000A6FB8"/>
    <w:rsid w:val="000A707A"/>
    <w:rsid w:val="000A78BA"/>
    <w:rsid w:val="000B0710"/>
    <w:rsid w:val="000B077E"/>
    <w:rsid w:val="000B1C11"/>
    <w:rsid w:val="000B1D13"/>
    <w:rsid w:val="000B29B8"/>
    <w:rsid w:val="000B2A27"/>
    <w:rsid w:val="000B3CDD"/>
    <w:rsid w:val="000B4A6A"/>
    <w:rsid w:val="000B50FB"/>
    <w:rsid w:val="000B515D"/>
    <w:rsid w:val="000B5A74"/>
    <w:rsid w:val="000B5FA3"/>
    <w:rsid w:val="000B6AF6"/>
    <w:rsid w:val="000B6BA2"/>
    <w:rsid w:val="000C0B0B"/>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619"/>
    <w:rsid w:val="000D5EDB"/>
    <w:rsid w:val="000D6C0F"/>
    <w:rsid w:val="000D6F1E"/>
    <w:rsid w:val="000D7675"/>
    <w:rsid w:val="000D7A95"/>
    <w:rsid w:val="000D7AB1"/>
    <w:rsid w:val="000D7BBD"/>
    <w:rsid w:val="000D7FB0"/>
    <w:rsid w:val="000E03C0"/>
    <w:rsid w:val="000E0654"/>
    <w:rsid w:val="000E08EE"/>
    <w:rsid w:val="000E19B3"/>
    <w:rsid w:val="000E2970"/>
    <w:rsid w:val="000E3CC1"/>
    <w:rsid w:val="000E4A5F"/>
    <w:rsid w:val="000E5331"/>
    <w:rsid w:val="000E5526"/>
    <w:rsid w:val="000E5537"/>
    <w:rsid w:val="000E563F"/>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5E20"/>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B56"/>
    <w:rsid w:val="00114B96"/>
    <w:rsid w:val="00114E47"/>
    <w:rsid w:val="001156A1"/>
    <w:rsid w:val="00115A20"/>
    <w:rsid w:val="00115AAA"/>
    <w:rsid w:val="00116188"/>
    <w:rsid w:val="00116647"/>
    <w:rsid w:val="00116F84"/>
    <w:rsid w:val="001171DA"/>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27A4B"/>
    <w:rsid w:val="001301B7"/>
    <w:rsid w:val="001301E6"/>
    <w:rsid w:val="001304F2"/>
    <w:rsid w:val="00130C4C"/>
    <w:rsid w:val="00130E9D"/>
    <w:rsid w:val="001313EB"/>
    <w:rsid w:val="0013222E"/>
    <w:rsid w:val="00132EF4"/>
    <w:rsid w:val="00134520"/>
    <w:rsid w:val="00134904"/>
    <w:rsid w:val="001349AB"/>
    <w:rsid w:val="00134F4E"/>
    <w:rsid w:val="00134FB0"/>
    <w:rsid w:val="001350AC"/>
    <w:rsid w:val="001352EC"/>
    <w:rsid w:val="00135C31"/>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B7E"/>
    <w:rsid w:val="00143D3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30C2"/>
    <w:rsid w:val="001533B2"/>
    <w:rsid w:val="001534CA"/>
    <w:rsid w:val="0015369A"/>
    <w:rsid w:val="0015386A"/>
    <w:rsid w:val="001540F9"/>
    <w:rsid w:val="00154E90"/>
    <w:rsid w:val="00155554"/>
    <w:rsid w:val="001557A9"/>
    <w:rsid w:val="00155878"/>
    <w:rsid w:val="0015599D"/>
    <w:rsid w:val="00155A36"/>
    <w:rsid w:val="0015755C"/>
    <w:rsid w:val="00157CF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E36"/>
    <w:rsid w:val="00165FD0"/>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90180"/>
    <w:rsid w:val="00190A43"/>
    <w:rsid w:val="00190D0B"/>
    <w:rsid w:val="001912FB"/>
    <w:rsid w:val="00191608"/>
    <w:rsid w:val="00191664"/>
    <w:rsid w:val="00192065"/>
    <w:rsid w:val="001941AA"/>
    <w:rsid w:val="00194E4C"/>
    <w:rsid w:val="00194F73"/>
    <w:rsid w:val="00194F7F"/>
    <w:rsid w:val="00195EC2"/>
    <w:rsid w:val="00195F99"/>
    <w:rsid w:val="001961C6"/>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5E2"/>
    <w:rsid w:val="001B163A"/>
    <w:rsid w:val="001B253D"/>
    <w:rsid w:val="001B277C"/>
    <w:rsid w:val="001B2C6A"/>
    <w:rsid w:val="001B2E80"/>
    <w:rsid w:val="001B2F19"/>
    <w:rsid w:val="001B3280"/>
    <w:rsid w:val="001B356F"/>
    <w:rsid w:val="001B35ED"/>
    <w:rsid w:val="001B369D"/>
    <w:rsid w:val="001B4325"/>
    <w:rsid w:val="001B450E"/>
    <w:rsid w:val="001B46DB"/>
    <w:rsid w:val="001B4F75"/>
    <w:rsid w:val="001B5DDB"/>
    <w:rsid w:val="001B62D3"/>
    <w:rsid w:val="001B74F4"/>
    <w:rsid w:val="001B75DC"/>
    <w:rsid w:val="001C0136"/>
    <w:rsid w:val="001C0A6E"/>
    <w:rsid w:val="001C0AD1"/>
    <w:rsid w:val="001C0BCC"/>
    <w:rsid w:val="001C0D9E"/>
    <w:rsid w:val="001C117D"/>
    <w:rsid w:val="001C1F9C"/>
    <w:rsid w:val="001C226A"/>
    <w:rsid w:val="001C236E"/>
    <w:rsid w:val="001C29E7"/>
    <w:rsid w:val="001C32C6"/>
    <w:rsid w:val="001C3322"/>
    <w:rsid w:val="001C3E2D"/>
    <w:rsid w:val="001C404F"/>
    <w:rsid w:val="001C48C7"/>
    <w:rsid w:val="001C4A9E"/>
    <w:rsid w:val="001C5DAD"/>
    <w:rsid w:val="001C682E"/>
    <w:rsid w:val="001C6CAB"/>
    <w:rsid w:val="001C6CC1"/>
    <w:rsid w:val="001C7130"/>
    <w:rsid w:val="001C753D"/>
    <w:rsid w:val="001C7E70"/>
    <w:rsid w:val="001D0068"/>
    <w:rsid w:val="001D01C6"/>
    <w:rsid w:val="001D092F"/>
    <w:rsid w:val="001D16A2"/>
    <w:rsid w:val="001D1AEF"/>
    <w:rsid w:val="001D244E"/>
    <w:rsid w:val="001D24F1"/>
    <w:rsid w:val="001D2736"/>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6AF6"/>
    <w:rsid w:val="001E7358"/>
    <w:rsid w:val="001E7B4A"/>
    <w:rsid w:val="001E7C72"/>
    <w:rsid w:val="001E7EDD"/>
    <w:rsid w:val="001F02CD"/>
    <w:rsid w:val="001F0B7F"/>
    <w:rsid w:val="001F0CD0"/>
    <w:rsid w:val="001F0F71"/>
    <w:rsid w:val="001F19D1"/>
    <w:rsid w:val="001F1B69"/>
    <w:rsid w:val="001F1D9A"/>
    <w:rsid w:val="001F210B"/>
    <w:rsid w:val="001F2471"/>
    <w:rsid w:val="001F2740"/>
    <w:rsid w:val="001F2C3A"/>
    <w:rsid w:val="001F3142"/>
    <w:rsid w:val="001F3531"/>
    <w:rsid w:val="001F3696"/>
    <w:rsid w:val="001F3DB7"/>
    <w:rsid w:val="001F3EB7"/>
    <w:rsid w:val="001F42FF"/>
    <w:rsid w:val="001F44B4"/>
    <w:rsid w:val="001F44D3"/>
    <w:rsid w:val="001F4510"/>
    <w:rsid w:val="001F58D3"/>
    <w:rsid w:val="001F65A4"/>
    <w:rsid w:val="001F65E0"/>
    <w:rsid w:val="001F6EE3"/>
    <w:rsid w:val="001F7362"/>
    <w:rsid w:val="001F7A1F"/>
    <w:rsid w:val="001F7AE9"/>
    <w:rsid w:val="001F7CFD"/>
    <w:rsid w:val="002011D5"/>
    <w:rsid w:val="00201C2D"/>
    <w:rsid w:val="002022A4"/>
    <w:rsid w:val="00203244"/>
    <w:rsid w:val="00203367"/>
    <w:rsid w:val="002037E9"/>
    <w:rsid w:val="002040C1"/>
    <w:rsid w:val="00204438"/>
    <w:rsid w:val="00204A44"/>
    <w:rsid w:val="00205C32"/>
    <w:rsid w:val="00206147"/>
    <w:rsid w:val="002064F3"/>
    <w:rsid w:val="002069A8"/>
    <w:rsid w:val="00206EE7"/>
    <w:rsid w:val="0020789A"/>
    <w:rsid w:val="00207C83"/>
    <w:rsid w:val="00210869"/>
    <w:rsid w:val="002114DC"/>
    <w:rsid w:val="002116AD"/>
    <w:rsid w:val="00211999"/>
    <w:rsid w:val="002123A4"/>
    <w:rsid w:val="00212421"/>
    <w:rsid w:val="002126CD"/>
    <w:rsid w:val="00213773"/>
    <w:rsid w:val="00213B0E"/>
    <w:rsid w:val="00213CBC"/>
    <w:rsid w:val="002141FB"/>
    <w:rsid w:val="002146CA"/>
    <w:rsid w:val="002147D6"/>
    <w:rsid w:val="00214EBE"/>
    <w:rsid w:val="0021575B"/>
    <w:rsid w:val="00215783"/>
    <w:rsid w:val="0021669B"/>
    <w:rsid w:val="00216876"/>
    <w:rsid w:val="0021691E"/>
    <w:rsid w:val="00217051"/>
    <w:rsid w:val="0022018A"/>
    <w:rsid w:val="00220ADA"/>
    <w:rsid w:val="00220B7B"/>
    <w:rsid w:val="0022180E"/>
    <w:rsid w:val="002220BA"/>
    <w:rsid w:val="00222324"/>
    <w:rsid w:val="002227B3"/>
    <w:rsid w:val="00222CE3"/>
    <w:rsid w:val="002235D7"/>
    <w:rsid w:val="002239C4"/>
    <w:rsid w:val="00223E3F"/>
    <w:rsid w:val="00224617"/>
    <w:rsid w:val="00225119"/>
    <w:rsid w:val="00225591"/>
    <w:rsid w:val="00225690"/>
    <w:rsid w:val="0022574F"/>
    <w:rsid w:val="0022593A"/>
    <w:rsid w:val="00225B52"/>
    <w:rsid w:val="00225CE3"/>
    <w:rsid w:val="00225EEF"/>
    <w:rsid w:val="002260D7"/>
    <w:rsid w:val="0022646F"/>
    <w:rsid w:val="0022674D"/>
    <w:rsid w:val="00226B17"/>
    <w:rsid w:val="0022712B"/>
    <w:rsid w:val="002276A4"/>
    <w:rsid w:val="00227843"/>
    <w:rsid w:val="00227A99"/>
    <w:rsid w:val="00227C8B"/>
    <w:rsid w:val="0023069D"/>
    <w:rsid w:val="00230A44"/>
    <w:rsid w:val="00230A52"/>
    <w:rsid w:val="00230FA5"/>
    <w:rsid w:val="00231131"/>
    <w:rsid w:val="0023170E"/>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3D97"/>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6A8"/>
    <w:rsid w:val="00267949"/>
    <w:rsid w:val="00267A38"/>
    <w:rsid w:val="00267F5F"/>
    <w:rsid w:val="002702F4"/>
    <w:rsid w:val="00270965"/>
    <w:rsid w:val="002712DD"/>
    <w:rsid w:val="00271E5D"/>
    <w:rsid w:val="00272082"/>
    <w:rsid w:val="0027349D"/>
    <w:rsid w:val="00273516"/>
    <w:rsid w:val="00273985"/>
    <w:rsid w:val="00273B82"/>
    <w:rsid w:val="00273D07"/>
    <w:rsid w:val="00273E7A"/>
    <w:rsid w:val="00274372"/>
    <w:rsid w:val="00274606"/>
    <w:rsid w:val="0027475A"/>
    <w:rsid w:val="00274ABA"/>
    <w:rsid w:val="00275F56"/>
    <w:rsid w:val="002765B7"/>
    <w:rsid w:val="00276EAA"/>
    <w:rsid w:val="00277713"/>
    <w:rsid w:val="00277DBC"/>
    <w:rsid w:val="00277F64"/>
    <w:rsid w:val="00280550"/>
    <w:rsid w:val="00281063"/>
    <w:rsid w:val="00281676"/>
    <w:rsid w:val="00281E32"/>
    <w:rsid w:val="00282479"/>
    <w:rsid w:val="00282531"/>
    <w:rsid w:val="002825B9"/>
    <w:rsid w:val="0028276E"/>
    <w:rsid w:val="002827F3"/>
    <w:rsid w:val="002829BD"/>
    <w:rsid w:val="00282B3E"/>
    <w:rsid w:val="00282C1F"/>
    <w:rsid w:val="00282C6C"/>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2B49"/>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58C"/>
    <w:rsid w:val="002A1A8C"/>
    <w:rsid w:val="002A24EB"/>
    <w:rsid w:val="002A2C5E"/>
    <w:rsid w:val="002A2C87"/>
    <w:rsid w:val="002A2D66"/>
    <w:rsid w:val="002A4072"/>
    <w:rsid w:val="002A428E"/>
    <w:rsid w:val="002A46FA"/>
    <w:rsid w:val="002A4EAD"/>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A06"/>
    <w:rsid w:val="002B3B87"/>
    <w:rsid w:val="002B3E76"/>
    <w:rsid w:val="002B4552"/>
    <w:rsid w:val="002B4C84"/>
    <w:rsid w:val="002B5746"/>
    <w:rsid w:val="002B63D3"/>
    <w:rsid w:val="002B6681"/>
    <w:rsid w:val="002B6815"/>
    <w:rsid w:val="002B6AB1"/>
    <w:rsid w:val="002B71D1"/>
    <w:rsid w:val="002B7E8F"/>
    <w:rsid w:val="002C0144"/>
    <w:rsid w:val="002C0CAC"/>
    <w:rsid w:val="002C1371"/>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DF4"/>
    <w:rsid w:val="002E2C3B"/>
    <w:rsid w:val="002E3C37"/>
    <w:rsid w:val="002E4BA7"/>
    <w:rsid w:val="002E4D3D"/>
    <w:rsid w:val="002E59C3"/>
    <w:rsid w:val="002E5CA7"/>
    <w:rsid w:val="002E668B"/>
    <w:rsid w:val="002E6CB6"/>
    <w:rsid w:val="002E7235"/>
    <w:rsid w:val="002E77B8"/>
    <w:rsid w:val="002E7DEA"/>
    <w:rsid w:val="002F0276"/>
    <w:rsid w:val="002F078B"/>
    <w:rsid w:val="002F10E7"/>
    <w:rsid w:val="002F11F9"/>
    <w:rsid w:val="002F1274"/>
    <w:rsid w:val="002F13E0"/>
    <w:rsid w:val="002F16CB"/>
    <w:rsid w:val="002F1742"/>
    <w:rsid w:val="002F1AB0"/>
    <w:rsid w:val="002F3529"/>
    <w:rsid w:val="002F3C64"/>
    <w:rsid w:val="002F3EFA"/>
    <w:rsid w:val="002F4431"/>
    <w:rsid w:val="002F45F6"/>
    <w:rsid w:val="002F47E7"/>
    <w:rsid w:val="002F510D"/>
    <w:rsid w:val="002F5257"/>
    <w:rsid w:val="002F5F61"/>
    <w:rsid w:val="002F6382"/>
    <w:rsid w:val="002F7F8C"/>
    <w:rsid w:val="00300081"/>
    <w:rsid w:val="0030023E"/>
    <w:rsid w:val="0030059B"/>
    <w:rsid w:val="00300FC5"/>
    <w:rsid w:val="00301277"/>
    <w:rsid w:val="00301837"/>
    <w:rsid w:val="003019CD"/>
    <w:rsid w:val="00302E61"/>
    <w:rsid w:val="0030341B"/>
    <w:rsid w:val="003034D2"/>
    <w:rsid w:val="0030373E"/>
    <w:rsid w:val="00303A1B"/>
    <w:rsid w:val="00303BF7"/>
    <w:rsid w:val="003045BE"/>
    <w:rsid w:val="003055A3"/>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12"/>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451"/>
    <w:rsid w:val="00346579"/>
    <w:rsid w:val="00346C50"/>
    <w:rsid w:val="003474B3"/>
    <w:rsid w:val="00347A1B"/>
    <w:rsid w:val="00347CA3"/>
    <w:rsid w:val="00347F9F"/>
    <w:rsid w:val="00351032"/>
    <w:rsid w:val="0035149A"/>
    <w:rsid w:val="00351668"/>
    <w:rsid w:val="00352775"/>
    <w:rsid w:val="00352F14"/>
    <w:rsid w:val="003530B3"/>
    <w:rsid w:val="003537FD"/>
    <w:rsid w:val="00354779"/>
    <w:rsid w:val="0035546F"/>
    <w:rsid w:val="003554BD"/>
    <w:rsid w:val="003554CE"/>
    <w:rsid w:val="00355BF0"/>
    <w:rsid w:val="00356586"/>
    <w:rsid w:val="00356792"/>
    <w:rsid w:val="003571E2"/>
    <w:rsid w:val="0036080D"/>
    <w:rsid w:val="00360A82"/>
    <w:rsid w:val="00361062"/>
    <w:rsid w:val="003610F5"/>
    <w:rsid w:val="00361281"/>
    <w:rsid w:val="003616F4"/>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334A"/>
    <w:rsid w:val="003734B3"/>
    <w:rsid w:val="0037443B"/>
    <w:rsid w:val="00374D3E"/>
    <w:rsid w:val="00375820"/>
    <w:rsid w:val="00375B14"/>
    <w:rsid w:val="00375D85"/>
    <w:rsid w:val="003760FD"/>
    <w:rsid w:val="003762EF"/>
    <w:rsid w:val="003769D5"/>
    <w:rsid w:val="00377475"/>
    <w:rsid w:val="00377A8C"/>
    <w:rsid w:val="0038054C"/>
    <w:rsid w:val="0038061C"/>
    <w:rsid w:val="0038104E"/>
    <w:rsid w:val="00381168"/>
    <w:rsid w:val="00381E3D"/>
    <w:rsid w:val="003825F4"/>
    <w:rsid w:val="00383181"/>
    <w:rsid w:val="003831B7"/>
    <w:rsid w:val="003831C2"/>
    <w:rsid w:val="00383338"/>
    <w:rsid w:val="0038339B"/>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7BF1"/>
    <w:rsid w:val="003A0A67"/>
    <w:rsid w:val="003A1273"/>
    <w:rsid w:val="003A1596"/>
    <w:rsid w:val="003A1FEA"/>
    <w:rsid w:val="003A344A"/>
    <w:rsid w:val="003A3622"/>
    <w:rsid w:val="003A36D4"/>
    <w:rsid w:val="003A3711"/>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2ED"/>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236"/>
    <w:rsid w:val="003B68E3"/>
    <w:rsid w:val="003B69D0"/>
    <w:rsid w:val="003B7B4D"/>
    <w:rsid w:val="003C0125"/>
    <w:rsid w:val="003C03F7"/>
    <w:rsid w:val="003C05CD"/>
    <w:rsid w:val="003C093F"/>
    <w:rsid w:val="003C0FE5"/>
    <w:rsid w:val="003C16FA"/>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7965"/>
    <w:rsid w:val="003C7D06"/>
    <w:rsid w:val="003C7EF7"/>
    <w:rsid w:val="003D01A7"/>
    <w:rsid w:val="003D0266"/>
    <w:rsid w:val="003D0E1F"/>
    <w:rsid w:val="003D1182"/>
    <w:rsid w:val="003D1AE0"/>
    <w:rsid w:val="003D22DA"/>
    <w:rsid w:val="003D23A8"/>
    <w:rsid w:val="003D278A"/>
    <w:rsid w:val="003D2896"/>
    <w:rsid w:val="003D3779"/>
    <w:rsid w:val="003D425A"/>
    <w:rsid w:val="003D4866"/>
    <w:rsid w:val="003D507A"/>
    <w:rsid w:val="003D6280"/>
    <w:rsid w:val="003D644B"/>
    <w:rsid w:val="003D66CB"/>
    <w:rsid w:val="003D687A"/>
    <w:rsid w:val="003D691C"/>
    <w:rsid w:val="003D6DD3"/>
    <w:rsid w:val="003D6E45"/>
    <w:rsid w:val="003D7771"/>
    <w:rsid w:val="003D7A2D"/>
    <w:rsid w:val="003D7A78"/>
    <w:rsid w:val="003D7C91"/>
    <w:rsid w:val="003E0282"/>
    <w:rsid w:val="003E043F"/>
    <w:rsid w:val="003E07F1"/>
    <w:rsid w:val="003E0E8C"/>
    <w:rsid w:val="003E113F"/>
    <w:rsid w:val="003E1418"/>
    <w:rsid w:val="003E1ABA"/>
    <w:rsid w:val="003E2696"/>
    <w:rsid w:val="003E4979"/>
    <w:rsid w:val="003E4B79"/>
    <w:rsid w:val="003E4B85"/>
    <w:rsid w:val="003E581F"/>
    <w:rsid w:val="003E5F16"/>
    <w:rsid w:val="003E634D"/>
    <w:rsid w:val="003E64BB"/>
    <w:rsid w:val="003E6AC1"/>
    <w:rsid w:val="003E6F4D"/>
    <w:rsid w:val="003E7EEA"/>
    <w:rsid w:val="003F016C"/>
    <w:rsid w:val="003F01E7"/>
    <w:rsid w:val="003F18CF"/>
    <w:rsid w:val="003F20E2"/>
    <w:rsid w:val="003F2BFE"/>
    <w:rsid w:val="003F347D"/>
    <w:rsid w:val="003F38B8"/>
    <w:rsid w:val="003F3A44"/>
    <w:rsid w:val="003F3FB1"/>
    <w:rsid w:val="003F4355"/>
    <w:rsid w:val="003F5875"/>
    <w:rsid w:val="003F58B0"/>
    <w:rsid w:val="003F5F0A"/>
    <w:rsid w:val="003F6341"/>
    <w:rsid w:val="003F6DF4"/>
    <w:rsid w:val="003F7022"/>
    <w:rsid w:val="003F7263"/>
    <w:rsid w:val="003F773D"/>
    <w:rsid w:val="003F777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7CDA"/>
    <w:rsid w:val="00407E1C"/>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7D"/>
    <w:rsid w:val="004208D7"/>
    <w:rsid w:val="00420CA2"/>
    <w:rsid w:val="00421878"/>
    <w:rsid w:val="00421AE1"/>
    <w:rsid w:val="00421FA7"/>
    <w:rsid w:val="00422433"/>
    <w:rsid w:val="004228EE"/>
    <w:rsid w:val="00422BB1"/>
    <w:rsid w:val="00422D87"/>
    <w:rsid w:val="00422F7A"/>
    <w:rsid w:val="0042325A"/>
    <w:rsid w:val="0042336F"/>
    <w:rsid w:val="00423483"/>
    <w:rsid w:val="004234EF"/>
    <w:rsid w:val="004242F2"/>
    <w:rsid w:val="004249DB"/>
    <w:rsid w:val="00424C76"/>
    <w:rsid w:val="00425554"/>
    <w:rsid w:val="0042556A"/>
    <w:rsid w:val="00425B68"/>
    <w:rsid w:val="00425C9F"/>
    <w:rsid w:val="004267A6"/>
    <w:rsid w:val="004268A5"/>
    <w:rsid w:val="004300E1"/>
    <w:rsid w:val="00430294"/>
    <w:rsid w:val="004309CF"/>
    <w:rsid w:val="00430B44"/>
    <w:rsid w:val="00430F27"/>
    <w:rsid w:val="0043104B"/>
    <w:rsid w:val="0043181D"/>
    <w:rsid w:val="00431B53"/>
    <w:rsid w:val="0043248E"/>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37BFE"/>
    <w:rsid w:val="00440392"/>
    <w:rsid w:val="00440502"/>
    <w:rsid w:val="00440827"/>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5BF6"/>
    <w:rsid w:val="00456308"/>
    <w:rsid w:val="004566BE"/>
    <w:rsid w:val="0045682E"/>
    <w:rsid w:val="004568B4"/>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39DA"/>
    <w:rsid w:val="00464027"/>
    <w:rsid w:val="004641CB"/>
    <w:rsid w:val="0046443B"/>
    <w:rsid w:val="00464B04"/>
    <w:rsid w:val="00464BC7"/>
    <w:rsid w:val="004651B8"/>
    <w:rsid w:val="00465580"/>
    <w:rsid w:val="00465972"/>
    <w:rsid w:val="00465E7E"/>
    <w:rsid w:val="00466BB5"/>
    <w:rsid w:val="00466C0A"/>
    <w:rsid w:val="004672E8"/>
    <w:rsid w:val="004677E9"/>
    <w:rsid w:val="00467CE1"/>
    <w:rsid w:val="00467EDB"/>
    <w:rsid w:val="00470535"/>
    <w:rsid w:val="00471183"/>
    <w:rsid w:val="0047123C"/>
    <w:rsid w:val="004714F6"/>
    <w:rsid w:val="00472055"/>
    <w:rsid w:val="0047289C"/>
    <w:rsid w:val="00472E22"/>
    <w:rsid w:val="00472F67"/>
    <w:rsid w:val="00473343"/>
    <w:rsid w:val="004739A1"/>
    <w:rsid w:val="00473BED"/>
    <w:rsid w:val="004741C5"/>
    <w:rsid w:val="0047430D"/>
    <w:rsid w:val="00474FDF"/>
    <w:rsid w:val="00475688"/>
    <w:rsid w:val="004758F6"/>
    <w:rsid w:val="004759E3"/>
    <w:rsid w:val="00475C51"/>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5C06"/>
    <w:rsid w:val="004867D2"/>
    <w:rsid w:val="00486F54"/>
    <w:rsid w:val="004871B4"/>
    <w:rsid w:val="004876DD"/>
    <w:rsid w:val="00487E5A"/>
    <w:rsid w:val="00487F2A"/>
    <w:rsid w:val="004916C9"/>
    <w:rsid w:val="0049178A"/>
    <w:rsid w:val="00491C1D"/>
    <w:rsid w:val="00491DF1"/>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273"/>
    <w:rsid w:val="004C5570"/>
    <w:rsid w:val="004C5BD0"/>
    <w:rsid w:val="004C5D52"/>
    <w:rsid w:val="004C5DB0"/>
    <w:rsid w:val="004C60D8"/>
    <w:rsid w:val="004C62EE"/>
    <w:rsid w:val="004C6A0D"/>
    <w:rsid w:val="004C791B"/>
    <w:rsid w:val="004D1000"/>
    <w:rsid w:val="004D1D27"/>
    <w:rsid w:val="004D2EC3"/>
    <w:rsid w:val="004D2FF6"/>
    <w:rsid w:val="004D3483"/>
    <w:rsid w:val="004D35EC"/>
    <w:rsid w:val="004D3FD6"/>
    <w:rsid w:val="004D405F"/>
    <w:rsid w:val="004D41EE"/>
    <w:rsid w:val="004D55CA"/>
    <w:rsid w:val="004D5A27"/>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09F3"/>
    <w:rsid w:val="004F11D9"/>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5346"/>
    <w:rsid w:val="004F5C09"/>
    <w:rsid w:val="004F5E4E"/>
    <w:rsid w:val="004F6067"/>
    <w:rsid w:val="004F63CC"/>
    <w:rsid w:val="004F6678"/>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35A"/>
    <w:rsid w:val="0051646E"/>
    <w:rsid w:val="005166C3"/>
    <w:rsid w:val="00516AA1"/>
    <w:rsid w:val="00516EA5"/>
    <w:rsid w:val="005179DA"/>
    <w:rsid w:val="00517E2A"/>
    <w:rsid w:val="00520C1C"/>
    <w:rsid w:val="00521439"/>
    <w:rsid w:val="00522133"/>
    <w:rsid w:val="0052292E"/>
    <w:rsid w:val="005232E0"/>
    <w:rsid w:val="0052373B"/>
    <w:rsid w:val="00523E00"/>
    <w:rsid w:val="0052439F"/>
    <w:rsid w:val="005243EB"/>
    <w:rsid w:val="00525789"/>
    <w:rsid w:val="00525890"/>
    <w:rsid w:val="00525B71"/>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643E"/>
    <w:rsid w:val="00536A58"/>
    <w:rsid w:val="00536AB4"/>
    <w:rsid w:val="00537127"/>
    <w:rsid w:val="0053764B"/>
    <w:rsid w:val="0054069F"/>
    <w:rsid w:val="00541307"/>
    <w:rsid w:val="005413CB"/>
    <w:rsid w:val="00541725"/>
    <w:rsid w:val="00541B60"/>
    <w:rsid w:val="00541DB8"/>
    <w:rsid w:val="00541F9A"/>
    <w:rsid w:val="0054244C"/>
    <w:rsid w:val="00542599"/>
    <w:rsid w:val="00542EB4"/>
    <w:rsid w:val="00542FD7"/>
    <w:rsid w:val="005448B9"/>
    <w:rsid w:val="00545136"/>
    <w:rsid w:val="005452C1"/>
    <w:rsid w:val="00545B42"/>
    <w:rsid w:val="0054612B"/>
    <w:rsid w:val="00547753"/>
    <w:rsid w:val="005479F5"/>
    <w:rsid w:val="00547D90"/>
    <w:rsid w:val="005508EF"/>
    <w:rsid w:val="005510E3"/>
    <w:rsid w:val="00551686"/>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0C6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22"/>
    <w:rsid w:val="0057406C"/>
    <w:rsid w:val="00575051"/>
    <w:rsid w:val="005758E3"/>
    <w:rsid w:val="005763C8"/>
    <w:rsid w:val="005763D9"/>
    <w:rsid w:val="00576D35"/>
    <w:rsid w:val="005777C8"/>
    <w:rsid w:val="00577AD5"/>
    <w:rsid w:val="00577F23"/>
    <w:rsid w:val="00580306"/>
    <w:rsid w:val="00580A72"/>
    <w:rsid w:val="0058107B"/>
    <w:rsid w:val="0058149F"/>
    <w:rsid w:val="0058161B"/>
    <w:rsid w:val="005817A5"/>
    <w:rsid w:val="00581DF3"/>
    <w:rsid w:val="00582021"/>
    <w:rsid w:val="0058230F"/>
    <w:rsid w:val="00582853"/>
    <w:rsid w:val="00582893"/>
    <w:rsid w:val="00582C76"/>
    <w:rsid w:val="00582E00"/>
    <w:rsid w:val="00583A87"/>
    <w:rsid w:val="0058403B"/>
    <w:rsid w:val="00584081"/>
    <w:rsid w:val="005842BA"/>
    <w:rsid w:val="005843E6"/>
    <w:rsid w:val="005845FA"/>
    <w:rsid w:val="00584AC0"/>
    <w:rsid w:val="00585B34"/>
    <w:rsid w:val="00585C21"/>
    <w:rsid w:val="005861F7"/>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B40"/>
    <w:rsid w:val="00593DEC"/>
    <w:rsid w:val="005949FB"/>
    <w:rsid w:val="00594C1A"/>
    <w:rsid w:val="00595106"/>
    <w:rsid w:val="00595422"/>
    <w:rsid w:val="00595692"/>
    <w:rsid w:val="00595B7B"/>
    <w:rsid w:val="00595B9B"/>
    <w:rsid w:val="00596020"/>
    <w:rsid w:val="0059632F"/>
    <w:rsid w:val="005965B0"/>
    <w:rsid w:val="00597799"/>
    <w:rsid w:val="005977F9"/>
    <w:rsid w:val="0059787B"/>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60BA"/>
    <w:rsid w:val="005A761B"/>
    <w:rsid w:val="005A7962"/>
    <w:rsid w:val="005B096F"/>
    <w:rsid w:val="005B0987"/>
    <w:rsid w:val="005B0FB5"/>
    <w:rsid w:val="005B1191"/>
    <w:rsid w:val="005B1205"/>
    <w:rsid w:val="005B1287"/>
    <w:rsid w:val="005B162C"/>
    <w:rsid w:val="005B1D3B"/>
    <w:rsid w:val="005B2088"/>
    <w:rsid w:val="005B2466"/>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7B3"/>
    <w:rsid w:val="005C5CDF"/>
    <w:rsid w:val="005C61B0"/>
    <w:rsid w:val="005C66D8"/>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97"/>
    <w:rsid w:val="005D4EB4"/>
    <w:rsid w:val="005D593D"/>
    <w:rsid w:val="005D63A5"/>
    <w:rsid w:val="005D69A4"/>
    <w:rsid w:val="005D79B5"/>
    <w:rsid w:val="005D7A99"/>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AFB"/>
    <w:rsid w:val="005E3EB4"/>
    <w:rsid w:val="005E40C8"/>
    <w:rsid w:val="005E4220"/>
    <w:rsid w:val="005E43DF"/>
    <w:rsid w:val="005E48DE"/>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4B4"/>
    <w:rsid w:val="005F5576"/>
    <w:rsid w:val="005F5A4E"/>
    <w:rsid w:val="005F5A6F"/>
    <w:rsid w:val="005F5C6D"/>
    <w:rsid w:val="005F5E8E"/>
    <w:rsid w:val="005F5EF7"/>
    <w:rsid w:val="005F60E6"/>
    <w:rsid w:val="005F61DD"/>
    <w:rsid w:val="005F6662"/>
    <w:rsid w:val="005F764A"/>
    <w:rsid w:val="0060008E"/>
    <w:rsid w:val="006005C1"/>
    <w:rsid w:val="006011A0"/>
    <w:rsid w:val="00602A78"/>
    <w:rsid w:val="00602BCA"/>
    <w:rsid w:val="00602C7D"/>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AA"/>
    <w:rsid w:val="00607720"/>
    <w:rsid w:val="00607C10"/>
    <w:rsid w:val="00611BA6"/>
    <w:rsid w:val="00612D19"/>
    <w:rsid w:val="0061330F"/>
    <w:rsid w:val="00613641"/>
    <w:rsid w:val="00614139"/>
    <w:rsid w:val="00614483"/>
    <w:rsid w:val="0061478C"/>
    <w:rsid w:val="006148EF"/>
    <w:rsid w:val="0061516E"/>
    <w:rsid w:val="006151BC"/>
    <w:rsid w:val="00615204"/>
    <w:rsid w:val="006154F0"/>
    <w:rsid w:val="00615E77"/>
    <w:rsid w:val="006162A3"/>
    <w:rsid w:val="00616C7D"/>
    <w:rsid w:val="0061716B"/>
    <w:rsid w:val="00617273"/>
    <w:rsid w:val="0061735F"/>
    <w:rsid w:val="0061742E"/>
    <w:rsid w:val="0062038E"/>
    <w:rsid w:val="006205E1"/>
    <w:rsid w:val="006208EE"/>
    <w:rsid w:val="0062091D"/>
    <w:rsid w:val="00620C44"/>
    <w:rsid w:val="0062100E"/>
    <w:rsid w:val="006211A5"/>
    <w:rsid w:val="006219BC"/>
    <w:rsid w:val="00621AC1"/>
    <w:rsid w:val="00621DD8"/>
    <w:rsid w:val="00622789"/>
    <w:rsid w:val="006233C1"/>
    <w:rsid w:val="00624191"/>
    <w:rsid w:val="00624499"/>
    <w:rsid w:val="00624649"/>
    <w:rsid w:val="006249A7"/>
    <w:rsid w:val="006249D1"/>
    <w:rsid w:val="00624D4F"/>
    <w:rsid w:val="006254CF"/>
    <w:rsid w:val="00625713"/>
    <w:rsid w:val="0062583B"/>
    <w:rsid w:val="00625B22"/>
    <w:rsid w:val="00625C53"/>
    <w:rsid w:val="00626415"/>
    <w:rsid w:val="00626F92"/>
    <w:rsid w:val="0062768B"/>
    <w:rsid w:val="00627A49"/>
    <w:rsid w:val="00627D60"/>
    <w:rsid w:val="00627E30"/>
    <w:rsid w:val="006303FC"/>
    <w:rsid w:val="006309D1"/>
    <w:rsid w:val="00630DDC"/>
    <w:rsid w:val="00631497"/>
    <w:rsid w:val="00631716"/>
    <w:rsid w:val="0063179F"/>
    <w:rsid w:val="006317A4"/>
    <w:rsid w:val="00632259"/>
    <w:rsid w:val="00632765"/>
    <w:rsid w:val="00632DD8"/>
    <w:rsid w:val="006338DA"/>
    <w:rsid w:val="0063390C"/>
    <w:rsid w:val="00633A5E"/>
    <w:rsid w:val="00633F74"/>
    <w:rsid w:val="006348BC"/>
    <w:rsid w:val="00635AEB"/>
    <w:rsid w:val="00636EF8"/>
    <w:rsid w:val="00636FEF"/>
    <w:rsid w:val="0063715F"/>
    <w:rsid w:val="006377DB"/>
    <w:rsid w:val="006405A2"/>
    <w:rsid w:val="00640699"/>
    <w:rsid w:val="0064096C"/>
    <w:rsid w:val="00641059"/>
    <w:rsid w:val="006417E0"/>
    <w:rsid w:val="006418D2"/>
    <w:rsid w:val="006419D4"/>
    <w:rsid w:val="00641E1E"/>
    <w:rsid w:val="00642453"/>
    <w:rsid w:val="00642767"/>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14C"/>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86A"/>
    <w:rsid w:val="00664C16"/>
    <w:rsid w:val="00665140"/>
    <w:rsid w:val="0066527F"/>
    <w:rsid w:val="006655D8"/>
    <w:rsid w:val="00666754"/>
    <w:rsid w:val="00666AEA"/>
    <w:rsid w:val="00667FB2"/>
    <w:rsid w:val="00670D2E"/>
    <w:rsid w:val="0067269F"/>
    <w:rsid w:val="006726CB"/>
    <w:rsid w:val="0067272F"/>
    <w:rsid w:val="00673521"/>
    <w:rsid w:val="00673BA4"/>
    <w:rsid w:val="0067499C"/>
    <w:rsid w:val="00674C5D"/>
    <w:rsid w:val="00674DC1"/>
    <w:rsid w:val="00674ED8"/>
    <w:rsid w:val="00675793"/>
    <w:rsid w:val="00675C5E"/>
    <w:rsid w:val="00676F0B"/>
    <w:rsid w:val="006773D1"/>
    <w:rsid w:val="00677747"/>
    <w:rsid w:val="006801BB"/>
    <w:rsid w:val="006802E3"/>
    <w:rsid w:val="00680CC6"/>
    <w:rsid w:val="0068241B"/>
    <w:rsid w:val="00683889"/>
    <w:rsid w:val="00683A34"/>
    <w:rsid w:val="00683D1D"/>
    <w:rsid w:val="00683D4E"/>
    <w:rsid w:val="006842A2"/>
    <w:rsid w:val="006848BB"/>
    <w:rsid w:val="00685075"/>
    <w:rsid w:val="00685339"/>
    <w:rsid w:val="00685597"/>
    <w:rsid w:val="00686338"/>
    <w:rsid w:val="0068731C"/>
    <w:rsid w:val="006904AD"/>
    <w:rsid w:val="006905F1"/>
    <w:rsid w:val="006908C7"/>
    <w:rsid w:val="00690A41"/>
    <w:rsid w:val="00690D85"/>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5FDB"/>
    <w:rsid w:val="006A60DA"/>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57FE"/>
    <w:rsid w:val="006C5AB5"/>
    <w:rsid w:val="006C6278"/>
    <w:rsid w:val="006C6E36"/>
    <w:rsid w:val="006C705E"/>
    <w:rsid w:val="006C7216"/>
    <w:rsid w:val="006C7266"/>
    <w:rsid w:val="006D045E"/>
    <w:rsid w:val="006D07F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447"/>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7C6"/>
    <w:rsid w:val="00707C37"/>
    <w:rsid w:val="00710164"/>
    <w:rsid w:val="00710167"/>
    <w:rsid w:val="00710595"/>
    <w:rsid w:val="00710870"/>
    <w:rsid w:val="00710B33"/>
    <w:rsid w:val="007110B3"/>
    <w:rsid w:val="007117FE"/>
    <w:rsid w:val="00712020"/>
    <w:rsid w:val="00712026"/>
    <w:rsid w:val="007121C0"/>
    <w:rsid w:val="00712638"/>
    <w:rsid w:val="0071276A"/>
    <w:rsid w:val="00712B22"/>
    <w:rsid w:val="00712D93"/>
    <w:rsid w:val="0071390A"/>
    <w:rsid w:val="007139BF"/>
    <w:rsid w:val="00713AC9"/>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2BE6"/>
    <w:rsid w:val="00722CD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020"/>
    <w:rsid w:val="00730133"/>
    <w:rsid w:val="00730152"/>
    <w:rsid w:val="007301B7"/>
    <w:rsid w:val="0073071A"/>
    <w:rsid w:val="00730DD2"/>
    <w:rsid w:val="007310E4"/>
    <w:rsid w:val="00731129"/>
    <w:rsid w:val="00731500"/>
    <w:rsid w:val="00732732"/>
    <w:rsid w:val="0073296C"/>
    <w:rsid w:val="00732B0A"/>
    <w:rsid w:val="0073397C"/>
    <w:rsid w:val="00734051"/>
    <w:rsid w:val="00734519"/>
    <w:rsid w:val="0073458B"/>
    <w:rsid w:val="00734B42"/>
    <w:rsid w:val="00734B84"/>
    <w:rsid w:val="007351FE"/>
    <w:rsid w:val="00735EBF"/>
    <w:rsid w:val="007365ED"/>
    <w:rsid w:val="00736927"/>
    <w:rsid w:val="00737A4B"/>
    <w:rsid w:val="00740008"/>
    <w:rsid w:val="0074044B"/>
    <w:rsid w:val="007409A3"/>
    <w:rsid w:val="00741355"/>
    <w:rsid w:val="00741C56"/>
    <w:rsid w:val="00741C83"/>
    <w:rsid w:val="00741E9A"/>
    <w:rsid w:val="00742891"/>
    <w:rsid w:val="00742C3D"/>
    <w:rsid w:val="00742DAD"/>
    <w:rsid w:val="00743455"/>
    <w:rsid w:val="007435B8"/>
    <w:rsid w:val="0074368C"/>
    <w:rsid w:val="00743ADD"/>
    <w:rsid w:val="007444AE"/>
    <w:rsid w:val="007447C6"/>
    <w:rsid w:val="007449FE"/>
    <w:rsid w:val="00744CEC"/>
    <w:rsid w:val="00745A05"/>
    <w:rsid w:val="00745A07"/>
    <w:rsid w:val="00745D7D"/>
    <w:rsid w:val="00745D9A"/>
    <w:rsid w:val="00745F1E"/>
    <w:rsid w:val="00745F8E"/>
    <w:rsid w:val="00746564"/>
    <w:rsid w:val="00746721"/>
    <w:rsid w:val="00747741"/>
    <w:rsid w:val="00747B8B"/>
    <w:rsid w:val="007505F4"/>
    <w:rsid w:val="00750979"/>
    <w:rsid w:val="00751313"/>
    <w:rsid w:val="007514AA"/>
    <w:rsid w:val="00751760"/>
    <w:rsid w:val="007518C9"/>
    <w:rsid w:val="00751C25"/>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40"/>
    <w:rsid w:val="007741B0"/>
    <w:rsid w:val="0077429E"/>
    <w:rsid w:val="007743C4"/>
    <w:rsid w:val="007745D3"/>
    <w:rsid w:val="007746DC"/>
    <w:rsid w:val="007751EA"/>
    <w:rsid w:val="0077558B"/>
    <w:rsid w:val="007756A9"/>
    <w:rsid w:val="007756E4"/>
    <w:rsid w:val="00776874"/>
    <w:rsid w:val="0077726C"/>
    <w:rsid w:val="00777AAB"/>
    <w:rsid w:val="0078066A"/>
    <w:rsid w:val="00780FF9"/>
    <w:rsid w:val="0078285C"/>
    <w:rsid w:val="00782B30"/>
    <w:rsid w:val="00783A36"/>
    <w:rsid w:val="00783F98"/>
    <w:rsid w:val="0078437B"/>
    <w:rsid w:val="007845D4"/>
    <w:rsid w:val="00784DF0"/>
    <w:rsid w:val="00785A38"/>
    <w:rsid w:val="00785C2A"/>
    <w:rsid w:val="0078668F"/>
    <w:rsid w:val="0078700E"/>
    <w:rsid w:val="007870E4"/>
    <w:rsid w:val="00787339"/>
    <w:rsid w:val="00787B59"/>
    <w:rsid w:val="007900A9"/>
    <w:rsid w:val="007910C3"/>
    <w:rsid w:val="00791110"/>
    <w:rsid w:val="00791250"/>
    <w:rsid w:val="0079150D"/>
    <w:rsid w:val="00791DE1"/>
    <w:rsid w:val="00793181"/>
    <w:rsid w:val="007936BD"/>
    <w:rsid w:val="007936C1"/>
    <w:rsid w:val="00793D45"/>
    <w:rsid w:val="00794F98"/>
    <w:rsid w:val="00795E20"/>
    <w:rsid w:val="00796787"/>
    <w:rsid w:val="007975BD"/>
    <w:rsid w:val="00797B7E"/>
    <w:rsid w:val="007A04C1"/>
    <w:rsid w:val="007A05A2"/>
    <w:rsid w:val="007A10D6"/>
    <w:rsid w:val="007A12EE"/>
    <w:rsid w:val="007A138C"/>
    <w:rsid w:val="007A1834"/>
    <w:rsid w:val="007A1856"/>
    <w:rsid w:val="007A1E52"/>
    <w:rsid w:val="007A22B1"/>
    <w:rsid w:val="007A2A4D"/>
    <w:rsid w:val="007A31B2"/>
    <w:rsid w:val="007A3629"/>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BDD"/>
    <w:rsid w:val="007E304C"/>
    <w:rsid w:val="007E45CA"/>
    <w:rsid w:val="007E48C0"/>
    <w:rsid w:val="007E5885"/>
    <w:rsid w:val="007E61B7"/>
    <w:rsid w:val="007E64FF"/>
    <w:rsid w:val="007E6F62"/>
    <w:rsid w:val="007E6FEA"/>
    <w:rsid w:val="007E7C7B"/>
    <w:rsid w:val="007E7E0F"/>
    <w:rsid w:val="007E7F8F"/>
    <w:rsid w:val="007F015E"/>
    <w:rsid w:val="007F069F"/>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1336"/>
    <w:rsid w:val="0081165D"/>
    <w:rsid w:val="00811945"/>
    <w:rsid w:val="00811B28"/>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0EF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3D5"/>
    <w:rsid w:val="008266A2"/>
    <w:rsid w:val="008267AE"/>
    <w:rsid w:val="00827AF2"/>
    <w:rsid w:val="00830B33"/>
    <w:rsid w:val="0083118A"/>
    <w:rsid w:val="00831784"/>
    <w:rsid w:val="00832727"/>
    <w:rsid w:val="008337C1"/>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5DC"/>
    <w:rsid w:val="008449FE"/>
    <w:rsid w:val="00844AF3"/>
    <w:rsid w:val="00845515"/>
    <w:rsid w:val="00845520"/>
    <w:rsid w:val="00845CAB"/>
    <w:rsid w:val="00845FC4"/>
    <w:rsid w:val="008461B0"/>
    <w:rsid w:val="00846870"/>
    <w:rsid w:val="00846C9F"/>
    <w:rsid w:val="00846D16"/>
    <w:rsid w:val="00846F4C"/>
    <w:rsid w:val="00847652"/>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962"/>
    <w:rsid w:val="00866CF2"/>
    <w:rsid w:val="008675EC"/>
    <w:rsid w:val="008679CE"/>
    <w:rsid w:val="00867DA7"/>
    <w:rsid w:val="00870012"/>
    <w:rsid w:val="008705A8"/>
    <w:rsid w:val="008706EC"/>
    <w:rsid w:val="00871253"/>
    <w:rsid w:val="008718FC"/>
    <w:rsid w:val="00871CC2"/>
    <w:rsid w:val="00871F4F"/>
    <w:rsid w:val="0087200D"/>
    <w:rsid w:val="00872131"/>
    <w:rsid w:val="008723B8"/>
    <w:rsid w:val="008725F5"/>
    <w:rsid w:val="00873147"/>
    <w:rsid w:val="00873664"/>
    <w:rsid w:val="00873C1E"/>
    <w:rsid w:val="00873CD6"/>
    <w:rsid w:val="00873DE6"/>
    <w:rsid w:val="00873FBF"/>
    <w:rsid w:val="0087415E"/>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1FC7"/>
    <w:rsid w:val="0088515B"/>
    <w:rsid w:val="008851C4"/>
    <w:rsid w:val="00885696"/>
    <w:rsid w:val="0088570A"/>
    <w:rsid w:val="00885E9D"/>
    <w:rsid w:val="0088632A"/>
    <w:rsid w:val="0088636E"/>
    <w:rsid w:val="008864A7"/>
    <w:rsid w:val="0088666A"/>
    <w:rsid w:val="0088688A"/>
    <w:rsid w:val="00886A9E"/>
    <w:rsid w:val="00886DC9"/>
    <w:rsid w:val="00886EC7"/>
    <w:rsid w:val="00887184"/>
    <w:rsid w:val="008875D5"/>
    <w:rsid w:val="0088761D"/>
    <w:rsid w:val="008879EA"/>
    <w:rsid w:val="00890139"/>
    <w:rsid w:val="008906E5"/>
    <w:rsid w:val="0089160E"/>
    <w:rsid w:val="008921B1"/>
    <w:rsid w:val="00892687"/>
    <w:rsid w:val="00893386"/>
    <w:rsid w:val="0089363C"/>
    <w:rsid w:val="00893657"/>
    <w:rsid w:val="00893671"/>
    <w:rsid w:val="008941FB"/>
    <w:rsid w:val="00894565"/>
    <w:rsid w:val="008950D6"/>
    <w:rsid w:val="0089595A"/>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35DB"/>
    <w:rsid w:val="008A3AF9"/>
    <w:rsid w:val="008A3FBE"/>
    <w:rsid w:val="008A4013"/>
    <w:rsid w:val="008A4C9C"/>
    <w:rsid w:val="008A5692"/>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579E"/>
    <w:rsid w:val="008C6056"/>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3096"/>
    <w:rsid w:val="008E330C"/>
    <w:rsid w:val="008E332F"/>
    <w:rsid w:val="008E4114"/>
    <w:rsid w:val="008E45EA"/>
    <w:rsid w:val="008E4A1A"/>
    <w:rsid w:val="008E5E01"/>
    <w:rsid w:val="008E69A3"/>
    <w:rsid w:val="008E76D0"/>
    <w:rsid w:val="008E7959"/>
    <w:rsid w:val="008E7CC9"/>
    <w:rsid w:val="008F02A1"/>
    <w:rsid w:val="008F0E69"/>
    <w:rsid w:val="008F12FF"/>
    <w:rsid w:val="008F1654"/>
    <w:rsid w:val="008F184A"/>
    <w:rsid w:val="008F3D3E"/>
    <w:rsid w:val="008F3F31"/>
    <w:rsid w:val="008F4655"/>
    <w:rsid w:val="008F4779"/>
    <w:rsid w:val="008F4DBC"/>
    <w:rsid w:val="008F542B"/>
    <w:rsid w:val="008F5670"/>
    <w:rsid w:val="008F599F"/>
    <w:rsid w:val="008F61EF"/>
    <w:rsid w:val="008F63DF"/>
    <w:rsid w:val="008F64E5"/>
    <w:rsid w:val="008F677E"/>
    <w:rsid w:val="008F7C28"/>
    <w:rsid w:val="0090034D"/>
    <w:rsid w:val="00900D5B"/>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D04"/>
    <w:rsid w:val="00932E9E"/>
    <w:rsid w:val="00933198"/>
    <w:rsid w:val="00933380"/>
    <w:rsid w:val="00933563"/>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747"/>
    <w:rsid w:val="00945E7E"/>
    <w:rsid w:val="00945E8F"/>
    <w:rsid w:val="009463FD"/>
    <w:rsid w:val="009467FD"/>
    <w:rsid w:val="00946D2E"/>
    <w:rsid w:val="00946E64"/>
    <w:rsid w:val="009472F6"/>
    <w:rsid w:val="0094783F"/>
    <w:rsid w:val="00950B18"/>
    <w:rsid w:val="00950C55"/>
    <w:rsid w:val="00950CB3"/>
    <w:rsid w:val="00950CFD"/>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6B3B"/>
    <w:rsid w:val="0095702D"/>
    <w:rsid w:val="009571A6"/>
    <w:rsid w:val="0095752A"/>
    <w:rsid w:val="009577C1"/>
    <w:rsid w:val="009602BA"/>
    <w:rsid w:val="009615D7"/>
    <w:rsid w:val="00962AAD"/>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62E"/>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2786"/>
    <w:rsid w:val="009A3307"/>
    <w:rsid w:val="009A3520"/>
    <w:rsid w:val="009A3547"/>
    <w:rsid w:val="009A39FF"/>
    <w:rsid w:val="009A3CB5"/>
    <w:rsid w:val="009A3EAF"/>
    <w:rsid w:val="009A3F33"/>
    <w:rsid w:val="009A4B16"/>
    <w:rsid w:val="009A5501"/>
    <w:rsid w:val="009A5AE0"/>
    <w:rsid w:val="009A6621"/>
    <w:rsid w:val="009A6AEA"/>
    <w:rsid w:val="009A6B76"/>
    <w:rsid w:val="009A6CC5"/>
    <w:rsid w:val="009B1344"/>
    <w:rsid w:val="009B1F3A"/>
    <w:rsid w:val="009B2204"/>
    <w:rsid w:val="009B2766"/>
    <w:rsid w:val="009B32F0"/>
    <w:rsid w:val="009B3EB4"/>
    <w:rsid w:val="009B3F21"/>
    <w:rsid w:val="009B42BE"/>
    <w:rsid w:val="009B4684"/>
    <w:rsid w:val="009B5973"/>
    <w:rsid w:val="009B5B48"/>
    <w:rsid w:val="009B62E6"/>
    <w:rsid w:val="009B637A"/>
    <w:rsid w:val="009B67C4"/>
    <w:rsid w:val="009B6A0C"/>
    <w:rsid w:val="009B6A3F"/>
    <w:rsid w:val="009B6C5A"/>
    <w:rsid w:val="009B6D1E"/>
    <w:rsid w:val="009B71E1"/>
    <w:rsid w:val="009C0448"/>
    <w:rsid w:val="009C0615"/>
    <w:rsid w:val="009C0A18"/>
    <w:rsid w:val="009C0CF8"/>
    <w:rsid w:val="009C0EF6"/>
    <w:rsid w:val="009C125A"/>
    <w:rsid w:val="009C1619"/>
    <w:rsid w:val="009C1E09"/>
    <w:rsid w:val="009C1EB2"/>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49E"/>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776E"/>
    <w:rsid w:val="00A004D6"/>
    <w:rsid w:val="00A00D6B"/>
    <w:rsid w:val="00A00F42"/>
    <w:rsid w:val="00A01519"/>
    <w:rsid w:val="00A0195A"/>
    <w:rsid w:val="00A02D3C"/>
    <w:rsid w:val="00A032EA"/>
    <w:rsid w:val="00A0408F"/>
    <w:rsid w:val="00A04B96"/>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3A4E"/>
    <w:rsid w:val="00A1457D"/>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4A3D"/>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5D44"/>
    <w:rsid w:val="00A35D65"/>
    <w:rsid w:val="00A36799"/>
    <w:rsid w:val="00A36CCB"/>
    <w:rsid w:val="00A36CF6"/>
    <w:rsid w:val="00A36EC5"/>
    <w:rsid w:val="00A37EDA"/>
    <w:rsid w:val="00A4035D"/>
    <w:rsid w:val="00A413A3"/>
    <w:rsid w:val="00A43270"/>
    <w:rsid w:val="00A433C4"/>
    <w:rsid w:val="00A4539E"/>
    <w:rsid w:val="00A46080"/>
    <w:rsid w:val="00A461CB"/>
    <w:rsid w:val="00A46C6C"/>
    <w:rsid w:val="00A46EB1"/>
    <w:rsid w:val="00A47293"/>
    <w:rsid w:val="00A47A54"/>
    <w:rsid w:val="00A47C59"/>
    <w:rsid w:val="00A47C62"/>
    <w:rsid w:val="00A47F2E"/>
    <w:rsid w:val="00A50FEC"/>
    <w:rsid w:val="00A512FA"/>
    <w:rsid w:val="00A51FC3"/>
    <w:rsid w:val="00A532FC"/>
    <w:rsid w:val="00A53624"/>
    <w:rsid w:val="00A54F72"/>
    <w:rsid w:val="00A565B6"/>
    <w:rsid w:val="00A567E2"/>
    <w:rsid w:val="00A56806"/>
    <w:rsid w:val="00A572C2"/>
    <w:rsid w:val="00A575A4"/>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93A"/>
    <w:rsid w:val="00A7597F"/>
    <w:rsid w:val="00A75D3F"/>
    <w:rsid w:val="00A76174"/>
    <w:rsid w:val="00A768C8"/>
    <w:rsid w:val="00A76C21"/>
    <w:rsid w:val="00A76EE0"/>
    <w:rsid w:val="00A77303"/>
    <w:rsid w:val="00A77727"/>
    <w:rsid w:val="00A81AA0"/>
    <w:rsid w:val="00A8226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ACD"/>
    <w:rsid w:val="00AB1C10"/>
    <w:rsid w:val="00AB212D"/>
    <w:rsid w:val="00AB32C1"/>
    <w:rsid w:val="00AB3552"/>
    <w:rsid w:val="00AB49C3"/>
    <w:rsid w:val="00AB55F8"/>
    <w:rsid w:val="00AB5DF2"/>
    <w:rsid w:val="00AB6C4D"/>
    <w:rsid w:val="00AB7866"/>
    <w:rsid w:val="00AC1D3B"/>
    <w:rsid w:val="00AC226A"/>
    <w:rsid w:val="00AC246C"/>
    <w:rsid w:val="00AC2FB2"/>
    <w:rsid w:val="00AC32FB"/>
    <w:rsid w:val="00AC3A6C"/>
    <w:rsid w:val="00AC3ADE"/>
    <w:rsid w:val="00AC3F58"/>
    <w:rsid w:val="00AC4C92"/>
    <w:rsid w:val="00AC4E28"/>
    <w:rsid w:val="00AC4E71"/>
    <w:rsid w:val="00AC4F7E"/>
    <w:rsid w:val="00AC5700"/>
    <w:rsid w:val="00AC5A64"/>
    <w:rsid w:val="00AC7042"/>
    <w:rsid w:val="00AC7185"/>
    <w:rsid w:val="00AC752F"/>
    <w:rsid w:val="00AC7B8D"/>
    <w:rsid w:val="00AC7E49"/>
    <w:rsid w:val="00AD03E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23C8"/>
    <w:rsid w:val="00AE265A"/>
    <w:rsid w:val="00AE2A13"/>
    <w:rsid w:val="00AE2BA7"/>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32D"/>
    <w:rsid w:val="00AF37D5"/>
    <w:rsid w:val="00AF381B"/>
    <w:rsid w:val="00AF3F63"/>
    <w:rsid w:val="00AF4345"/>
    <w:rsid w:val="00AF463B"/>
    <w:rsid w:val="00AF4CC5"/>
    <w:rsid w:val="00AF52B9"/>
    <w:rsid w:val="00AF5319"/>
    <w:rsid w:val="00AF608B"/>
    <w:rsid w:val="00AF691F"/>
    <w:rsid w:val="00AF6A59"/>
    <w:rsid w:val="00AF7BDD"/>
    <w:rsid w:val="00B00B6F"/>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DA3"/>
    <w:rsid w:val="00B109DF"/>
    <w:rsid w:val="00B118E1"/>
    <w:rsid w:val="00B11A39"/>
    <w:rsid w:val="00B11A5F"/>
    <w:rsid w:val="00B11A9A"/>
    <w:rsid w:val="00B11AB6"/>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205"/>
    <w:rsid w:val="00B3091E"/>
    <w:rsid w:val="00B30FCB"/>
    <w:rsid w:val="00B31602"/>
    <w:rsid w:val="00B318B4"/>
    <w:rsid w:val="00B319FE"/>
    <w:rsid w:val="00B3232C"/>
    <w:rsid w:val="00B331B8"/>
    <w:rsid w:val="00B33786"/>
    <w:rsid w:val="00B337A4"/>
    <w:rsid w:val="00B34725"/>
    <w:rsid w:val="00B355F0"/>
    <w:rsid w:val="00B3578C"/>
    <w:rsid w:val="00B36D9E"/>
    <w:rsid w:val="00B37311"/>
    <w:rsid w:val="00B373FB"/>
    <w:rsid w:val="00B37975"/>
    <w:rsid w:val="00B4106F"/>
    <w:rsid w:val="00B41766"/>
    <w:rsid w:val="00B41BE7"/>
    <w:rsid w:val="00B424F7"/>
    <w:rsid w:val="00B42568"/>
    <w:rsid w:val="00B42D89"/>
    <w:rsid w:val="00B4316E"/>
    <w:rsid w:val="00B4339F"/>
    <w:rsid w:val="00B4381B"/>
    <w:rsid w:val="00B4383C"/>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855"/>
    <w:rsid w:val="00B54BD8"/>
    <w:rsid w:val="00B55812"/>
    <w:rsid w:val="00B5596C"/>
    <w:rsid w:val="00B569B2"/>
    <w:rsid w:val="00B56EB0"/>
    <w:rsid w:val="00B56FBD"/>
    <w:rsid w:val="00B5715A"/>
    <w:rsid w:val="00B57327"/>
    <w:rsid w:val="00B57595"/>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2BB"/>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0CA"/>
    <w:rsid w:val="00B76A3F"/>
    <w:rsid w:val="00B76A7D"/>
    <w:rsid w:val="00B76CBF"/>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5FA5"/>
    <w:rsid w:val="00B86429"/>
    <w:rsid w:val="00B8648F"/>
    <w:rsid w:val="00B866C7"/>
    <w:rsid w:val="00B86EFB"/>
    <w:rsid w:val="00B87074"/>
    <w:rsid w:val="00B87563"/>
    <w:rsid w:val="00B87EBC"/>
    <w:rsid w:val="00B87FF0"/>
    <w:rsid w:val="00B90219"/>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88C"/>
    <w:rsid w:val="00BA2F7D"/>
    <w:rsid w:val="00BA359B"/>
    <w:rsid w:val="00BA3A93"/>
    <w:rsid w:val="00BA41DC"/>
    <w:rsid w:val="00BA425E"/>
    <w:rsid w:val="00BA4C69"/>
    <w:rsid w:val="00BA4D05"/>
    <w:rsid w:val="00BA5165"/>
    <w:rsid w:val="00BA5599"/>
    <w:rsid w:val="00BA5A40"/>
    <w:rsid w:val="00BA5F21"/>
    <w:rsid w:val="00BA5FD5"/>
    <w:rsid w:val="00BA62AB"/>
    <w:rsid w:val="00BA7E0B"/>
    <w:rsid w:val="00BB0369"/>
    <w:rsid w:val="00BB0DE3"/>
    <w:rsid w:val="00BB0EA0"/>
    <w:rsid w:val="00BB10CD"/>
    <w:rsid w:val="00BB10F0"/>
    <w:rsid w:val="00BB122E"/>
    <w:rsid w:val="00BB25BB"/>
    <w:rsid w:val="00BB2EEC"/>
    <w:rsid w:val="00BB30EF"/>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690"/>
    <w:rsid w:val="00BD77DE"/>
    <w:rsid w:val="00BD79C2"/>
    <w:rsid w:val="00BE1F2E"/>
    <w:rsid w:val="00BE1FA7"/>
    <w:rsid w:val="00BE2AD7"/>
    <w:rsid w:val="00BE2BAA"/>
    <w:rsid w:val="00BE3FFA"/>
    <w:rsid w:val="00BE49C5"/>
    <w:rsid w:val="00BE4F8D"/>
    <w:rsid w:val="00BE590A"/>
    <w:rsid w:val="00BE5FEC"/>
    <w:rsid w:val="00BE770F"/>
    <w:rsid w:val="00BE778C"/>
    <w:rsid w:val="00BF01D4"/>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4E"/>
    <w:rsid w:val="00C05428"/>
    <w:rsid w:val="00C058A3"/>
    <w:rsid w:val="00C05E05"/>
    <w:rsid w:val="00C0711F"/>
    <w:rsid w:val="00C077E1"/>
    <w:rsid w:val="00C07B1A"/>
    <w:rsid w:val="00C07C02"/>
    <w:rsid w:val="00C1075E"/>
    <w:rsid w:val="00C107BE"/>
    <w:rsid w:val="00C10B65"/>
    <w:rsid w:val="00C10BD0"/>
    <w:rsid w:val="00C10C03"/>
    <w:rsid w:val="00C112F7"/>
    <w:rsid w:val="00C1161D"/>
    <w:rsid w:val="00C12391"/>
    <w:rsid w:val="00C12CC4"/>
    <w:rsid w:val="00C12CE6"/>
    <w:rsid w:val="00C12D9C"/>
    <w:rsid w:val="00C12ECB"/>
    <w:rsid w:val="00C13208"/>
    <w:rsid w:val="00C133F5"/>
    <w:rsid w:val="00C13434"/>
    <w:rsid w:val="00C1360E"/>
    <w:rsid w:val="00C13759"/>
    <w:rsid w:val="00C13819"/>
    <w:rsid w:val="00C1389D"/>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24BD"/>
    <w:rsid w:val="00C23BBD"/>
    <w:rsid w:val="00C2455C"/>
    <w:rsid w:val="00C24638"/>
    <w:rsid w:val="00C25988"/>
    <w:rsid w:val="00C26495"/>
    <w:rsid w:val="00C267EF"/>
    <w:rsid w:val="00C26C12"/>
    <w:rsid w:val="00C27201"/>
    <w:rsid w:val="00C273ED"/>
    <w:rsid w:val="00C27447"/>
    <w:rsid w:val="00C27891"/>
    <w:rsid w:val="00C27D45"/>
    <w:rsid w:val="00C300F5"/>
    <w:rsid w:val="00C30AED"/>
    <w:rsid w:val="00C31073"/>
    <w:rsid w:val="00C314B5"/>
    <w:rsid w:val="00C3228E"/>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0B0"/>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0BD5"/>
    <w:rsid w:val="00C510DE"/>
    <w:rsid w:val="00C52094"/>
    <w:rsid w:val="00C52306"/>
    <w:rsid w:val="00C524A8"/>
    <w:rsid w:val="00C53318"/>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33"/>
    <w:rsid w:val="00C6111A"/>
    <w:rsid w:val="00C61440"/>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902"/>
    <w:rsid w:val="00C73DCF"/>
    <w:rsid w:val="00C74BD6"/>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0"/>
    <w:rsid w:val="00C85A79"/>
    <w:rsid w:val="00C86242"/>
    <w:rsid w:val="00C86D64"/>
    <w:rsid w:val="00C87CDD"/>
    <w:rsid w:val="00C909EE"/>
    <w:rsid w:val="00C90D5B"/>
    <w:rsid w:val="00C90E27"/>
    <w:rsid w:val="00C910ED"/>
    <w:rsid w:val="00C914C9"/>
    <w:rsid w:val="00C9156F"/>
    <w:rsid w:val="00C91B13"/>
    <w:rsid w:val="00C91E57"/>
    <w:rsid w:val="00C922E8"/>
    <w:rsid w:val="00C92F29"/>
    <w:rsid w:val="00C92FC2"/>
    <w:rsid w:val="00C93188"/>
    <w:rsid w:val="00C931B5"/>
    <w:rsid w:val="00C93677"/>
    <w:rsid w:val="00C94E01"/>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4B8"/>
    <w:rsid w:val="00CA7807"/>
    <w:rsid w:val="00CB0652"/>
    <w:rsid w:val="00CB0A8A"/>
    <w:rsid w:val="00CB138C"/>
    <w:rsid w:val="00CB1531"/>
    <w:rsid w:val="00CB1B52"/>
    <w:rsid w:val="00CB1BD3"/>
    <w:rsid w:val="00CB21EF"/>
    <w:rsid w:val="00CB24EC"/>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38"/>
    <w:rsid w:val="00CC07A1"/>
    <w:rsid w:val="00CC0824"/>
    <w:rsid w:val="00CC08D7"/>
    <w:rsid w:val="00CC0A9A"/>
    <w:rsid w:val="00CC0C6C"/>
    <w:rsid w:val="00CC0EA3"/>
    <w:rsid w:val="00CC156F"/>
    <w:rsid w:val="00CC2062"/>
    <w:rsid w:val="00CC2B9C"/>
    <w:rsid w:val="00CC326E"/>
    <w:rsid w:val="00CC38EE"/>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6FB"/>
    <w:rsid w:val="00CD2B0E"/>
    <w:rsid w:val="00CD2C45"/>
    <w:rsid w:val="00CD387C"/>
    <w:rsid w:val="00CD3B0A"/>
    <w:rsid w:val="00CD474C"/>
    <w:rsid w:val="00CD506E"/>
    <w:rsid w:val="00CD5379"/>
    <w:rsid w:val="00CD5589"/>
    <w:rsid w:val="00CD55ED"/>
    <w:rsid w:val="00CD5CCC"/>
    <w:rsid w:val="00CD5DDD"/>
    <w:rsid w:val="00CD6B16"/>
    <w:rsid w:val="00CD6B5E"/>
    <w:rsid w:val="00CD7422"/>
    <w:rsid w:val="00CD7BB7"/>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7FD"/>
    <w:rsid w:val="00CF1AB9"/>
    <w:rsid w:val="00CF1B03"/>
    <w:rsid w:val="00CF1B1E"/>
    <w:rsid w:val="00CF1B2A"/>
    <w:rsid w:val="00CF1E58"/>
    <w:rsid w:val="00CF1F79"/>
    <w:rsid w:val="00CF2A75"/>
    <w:rsid w:val="00CF2B1C"/>
    <w:rsid w:val="00CF2B8E"/>
    <w:rsid w:val="00CF2BEB"/>
    <w:rsid w:val="00CF3425"/>
    <w:rsid w:val="00CF39B2"/>
    <w:rsid w:val="00CF3E3D"/>
    <w:rsid w:val="00CF4060"/>
    <w:rsid w:val="00CF52EB"/>
    <w:rsid w:val="00CF566F"/>
    <w:rsid w:val="00CF585D"/>
    <w:rsid w:val="00CF5CA8"/>
    <w:rsid w:val="00CF6B7B"/>
    <w:rsid w:val="00CF7146"/>
    <w:rsid w:val="00CF72BD"/>
    <w:rsid w:val="00CF767E"/>
    <w:rsid w:val="00CF78C0"/>
    <w:rsid w:val="00CF7A18"/>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BB2"/>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886"/>
    <w:rsid w:val="00D22998"/>
    <w:rsid w:val="00D22E00"/>
    <w:rsid w:val="00D243F0"/>
    <w:rsid w:val="00D251E6"/>
    <w:rsid w:val="00D255D3"/>
    <w:rsid w:val="00D259B0"/>
    <w:rsid w:val="00D26097"/>
    <w:rsid w:val="00D261C5"/>
    <w:rsid w:val="00D26391"/>
    <w:rsid w:val="00D2699D"/>
    <w:rsid w:val="00D273AE"/>
    <w:rsid w:val="00D27747"/>
    <w:rsid w:val="00D27A96"/>
    <w:rsid w:val="00D27BF7"/>
    <w:rsid w:val="00D30729"/>
    <w:rsid w:val="00D30EAF"/>
    <w:rsid w:val="00D314F6"/>
    <w:rsid w:val="00D31A4F"/>
    <w:rsid w:val="00D31D6C"/>
    <w:rsid w:val="00D31D99"/>
    <w:rsid w:val="00D32CDD"/>
    <w:rsid w:val="00D32E0D"/>
    <w:rsid w:val="00D33078"/>
    <w:rsid w:val="00D3326D"/>
    <w:rsid w:val="00D33977"/>
    <w:rsid w:val="00D34097"/>
    <w:rsid w:val="00D3544C"/>
    <w:rsid w:val="00D3544F"/>
    <w:rsid w:val="00D36535"/>
    <w:rsid w:val="00D3719F"/>
    <w:rsid w:val="00D371C8"/>
    <w:rsid w:val="00D4061B"/>
    <w:rsid w:val="00D4125F"/>
    <w:rsid w:val="00D41449"/>
    <w:rsid w:val="00D431DA"/>
    <w:rsid w:val="00D43450"/>
    <w:rsid w:val="00D43D75"/>
    <w:rsid w:val="00D43F48"/>
    <w:rsid w:val="00D43F90"/>
    <w:rsid w:val="00D44156"/>
    <w:rsid w:val="00D44198"/>
    <w:rsid w:val="00D445B3"/>
    <w:rsid w:val="00D453B5"/>
    <w:rsid w:val="00D45977"/>
    <w:rsid w:val="00D4656F"/>
    <w:rsid w:val="00D46DBF"/>
    <w:rsid w:val="00D46F26"/>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F0C"/>
    <w:rsid w:val="00D60190"/>
    <w:rsid w:val="00D602D3"/>
    <w:rsid w:val="00D605A5"/>
    <w:rsid w:val="00D606A0"/>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AFE"/>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ABE"/>
    <w:rsid w:val="00DB6292"/>
    <w:rsid w:val="00DB67E7"/>
    <w:rsid w:val="00DB68BB"/>
    <w:rsid w:val="00DB6955"/>
    <w:rsid w:val="00DB6FA2"/>
    <w:rsid w:val="00DB7F10"/>
    <w:rsid w:val="00DC1524"/>
    <w:rsid w:val="00DC1889"/>
    <w:rsid w:val="00DC1CA3"/>
    <w:rsid w:val="00DC249D"/>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1E22"/>
    <w:rsid w:val="00DF2170"/>
    <w:rsid w:val="00DF2203"/>
    <w:rsid w:val="00DF2FC2"/>
    <w:rsid w:val="00DF3B95"/>
    <w:rsid w:val="00DF3D62"/>
    <w:rsid w:val="00DF3E5A"/>
    <w:rsid w:val="00DF4F43"/>
    <w:rsid w:val="00DF4FD4"/>
    <w:rsid w:val="00DF562B"/>
    <w:rsid w:val="00DF572E"/>
    <w:rsid w:val="00DF596A"/>
    <w:rsid w:val="00DF6DA6"/>
    <w:rsid w:val="00DF6F81"/>
    <w:rsid w:val="00DF708D"/>
    <w:rsid w:val="00DF7EB8"/>
    <w:rsid w:val="00DF7F0A"/>
    <w:rsid w:val="00E0031E"/>
    <w:rsid w:val="00E00FD5"/>
    <w:rsid w:val="00E01956"/>
    <w:rsid w:val="00E02047"/>
    <w:rsid w:val="00E023E5"/>
    <w:rsid w:val="00E02420"/>
    <w:rsid w:val="00E02837"/>
    <w:rsid w:val="00E02C4E"/>
    <w:rsid w:val="00E0443C"/>
    <w:rsid w:val="00E04739"/>
    <w:rsid w:val="00E04B4F"/>
    <w:rsid w:val="00E052D0"/>
    <w:rsid w:val="00E06B03"/>
    <w:rsid w:val="00E06FD6"/>
    <w:rsid w:val="00E0719A"/>
    <w:rsid w:val="00E074C1"/>
    <w:rsid w:val="00E07B79"/>
    <w:rsid w:val="00E07CDC"/>
    <w:rsid w:val="00E1006A"/>
    <w:rsid w:val="00E103D6"/>
    <w:rsid w:val="00E105B9"/>
    <w:rsid w:val="00E1079E"/>
    <w:rsid w:val="00E10F6A"/>
    <w:rsid w:val="00E112FA"/>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6C7"/>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257"/>
    <w:rsid w:val="00E264AD"/>
    <w:rsid w:val="00E26F7F"/>
    <w:rsid w:val="00E27074"/>
    <w:rsid w:val="00E27E1C"/>
    <w:rsid w:val="00E300F2"/>
    <w:rsid w:val="00E31966"/>
    <w:rsid w:val="00E3203D"/>
    <w:rsid w:val="00E32950"/>
    <w:rsid w:val="00E32AE4"/>
    <w:rsid w:val="00E32D6A"/>
    <w:rsid w:val="00E33299"/>
    <w:rsid w:val="00E33396"/>
    <w:rsid w:val="00E335C5"/>
    <w:rsid w:val="00E33605"/>
    <w:rsid w:val="00E33D24"/>
    <w:rsid w:val="00E33E8E"/>
    <w:rsid w:val="00E34706"/>
    <w:rsid w:val="00E34ED4"/>
    <w:rsid w:val="00E35580"/>
    <w:rsid w:val="00E35622"/>
    <w:rsid w:val="00E36DD5"/>
    <w:rsid w:val="00E374D8"/>
    <w:rsid w:val="00E3751A"/>
    <w:rsid w:val="00E377A6"/>
    <w:rsid w:val="00E37DF9"/>
    <w:rsid w:val="00E4005E"/>
    <w:rsid w:val="00E40A1E"/>
    <w:rsid w:val="00E40C6E"/>
    <w:rsid w:val="00E40F8B"/>
    <w:rsid w:val="00E4113E"/>
    <w:rsid w:val="00E41CF2"/>
    <w:rsid w:val="00E41D23"/>
    <w:rsid w:val="00E4297F"/>
    <w:rsid w:val="00E429D6"/>
    <w:rsid w:val="00E438F7"/>
    <w:rsid w:val="00E43E29"/>
    <w:rsid w:val="00E43EE5"/>
    <w:rsid w:val="00E445DC"/>
    <w:rsid w:val="00E44ACD"/>
    <w:rsid w:val="00E44CB9"/>
    <w:rsid w:val="00E45343"/>
    <w:rsid w:val="00E45AF1"/>
    <w:rsid w:val="00E45B97"/>
    <w:rsid w:val="00E46852"/>
    <w:rsid w:val="00E46AB1"/>
    <w:rsid w:val="00E46B45"/>
    <w:rsid w:val="00E479FF"/>
    <w:rsid w:val="00E51392"/>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344"/>
    <w:rsid w:val="00E57E87"/>
    <w:rsid w:val="00E6023B"/>
    <w:rsid w:val="00E60DE1"/>
    <w:rsid w:val="00E61076"/>
    <w:rsid w:val="00E61403"/>
    <w:rsid w:val="00E61812"/>
    <w:rsid w:val="00E62CF0"/>
    <w:rsid w:val="00E62E5D"/>
    <w:rsid w:val="00E64C99"/>
    <w:rsid w:val="00E65073"/>
    <w:rsid w:val="00E65E8C"/>
    <w:rsid w:val="00E66800"/>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01A"/>
    <w:rsid w:val="00E7509A"/>
    <w:rsid w:val="00E7518B"/>
    <w:rsid w:val="00E7593F"/>
    <w:rsid w:val="00E76497"/>
    <w:rsid w:val="00E76970"/>
    <w:rsid w:val="00E76C33"/>
    <w:rsid w:val="00E8011B"/>
    <w:rsid w:val="00E801FE"/>
    <w:rsid w:val="00E80768"/>
    <w:rsid w:val="00E80B2A"/>
    <w:rsid w:val="00E80E1E"/>
    <w:rsid w:val="00E82135"/>
    <w:rsid w:val="00E8264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7F0"/>
    <w:rsid w:val="00E91C42"/>
    <w:rsid w:val="00E91E11"/>
    <w:rsid w:val="00E921AF"/>
    <w:rsid w:val="00E92341"/>
    <w:rsid w:val="00E93635"/>
    <w:rsid w:val="00E94464"/>
    <w:rsid w:val="00E94CDD"/>
    <w:rsid w:val="00E94F06"/>
    <w:rsid w:val="00E95243"/>
    <w:rsid w:val="00E956CB"/>
    <w:rsid w:val="00E9601E"/>
    <w:rsid w:val="00E960B8"/>
    <w:rsid w:val="00E96AEE"/>
    <w:rsid w:val="00E96C58"/>
    <w:rsid w:val="00E96D1C"/>
    <w:rsid w:val="00E971D5"/>
    <w:rsid w:val="00E977CB"/>
    <w:rsid w:val="00E977CE"/>
    <w:rsid w:val="00E97990"/>
    <w:rsid w:val="00E97A15"/>
    <w:rsid w:val="00E97A72"/>
    <w:rsid w:val="00E97D2F"/>
    <w:rsid w:val="00E97EA7"/>
    <w:rsid w:val="00E97FB1"/>
    <w:rsid w:val="00EA0E50"/>
    <w:rsid w:val="00EA1514"/>
    <w:rsid w:val="00EA16E1"/>
    <w:rsid w:val="00EA1767"/>
    <w:rsid w:val="00EA1F8E"/>
    <w:rsid w:val="00EA2360"/>
    <w:rsid w:val="00EA272B"/>
    <w:rsid w:val="00EA2F5D"/>
    <w:rsid w:val="00EA301E"/>
    <w:rsid w:val="00EA3A9E"/>
    <w:rsid w:val="00EA3BA1"/>
    <w:rsid w:val="00EA449C"/>
    <w:rsid w:val="00EA4F1E"/>
    <w:rsid w:val="00EA4F7D"/>
    <w:rsid w:val="00EA5F9C"/>
    <w:rsid w:val="00EA60F7"/>
    <w:rsid w:val="00EA633B"/>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2799"/>
    <w:rsid w:val="00EB30E8"/>
    <w:rsid w:val="00EB344E"/>
    <w:rsid w:val="00EB45D7"/>
    <w:rsid w:val="00EB47B3"/>
    <w:rsid w:val="00EB4926"/>
    <w:rsid w:val="00EB4B58"/>
    <w:rsid w:val="00EB4E5F"/>
    <w:rsid w:val="00EB5197"/>
    <w:rsid w:val="00EB55EB"/>
    <w:rsid w:val="00EB5629"/>
    <w:rsid w:val="00EB5734"/>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B93"/>
    <w:rsid w:val="00EC628F"/>
    <w:rsid w:val="00EC7171"/>
    <w:rsid w:val="00EC774B"/>
    <w:rsid w:val="00EC7D66"/>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D5B9E"/>
    <w:rsid w:val="00ED61FC"/>
    <w:rsid w:val="00EE0174"/>
    <w:rsid w:val="00EE01D1"/>
    <w:rsid w:val="00EE083C"/>
    <w:rsid w:val="00EE0CBD"/>
    <w:rsid w:val="00EE0D6A"/>
    <w:rsid w:val="00EE0F3C"/>
    <w:rsid w:val="00EE1093"/>
    <w:rsid w:val="00EE12E9"/>
    <w:rsid w:val="00EE13A7"/>
    <w:rsid w:val="00EE2B55"/>
    <w:rsid w:val="00EE3341"/>
    <w:rsid w:val="00EE3445"/>
    <w:rsid w:val="00EE3D4D"/>
    <w:rsid w:val="00EE4436"/>
    <w:rsid w:val="00EE4BB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9BC"/>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AF9"/>
    <w:rsid w:val="00F33B96"/>
    <w:rsid w:val="00F346B1"/>
    <w:rsid w:val="00F3484E"/>
    <w:rsid w:val="00F34E84"/>
    <w:rsid w:val="00F34FB3"/>
    <w:rsid w:val="00F35B84"/>
    <w:rsid w:val="00F36323"/>
    <w:rsid w:val="00F36B02"/>
    <w:rsid w:val="00F36F16"/>
    <w:rsid w:val="00F37507"/>
    <w:rsid w:val="00F37DBE"/>
    <w:rsid w:val="00F40042"/>
    <w:rsid w:val="00F415F2"/>
    <w:rsid w:val="00F42037"/>
    <w:rsid w:val="00F423F6"/>
    <w:rsid w:val="00F42415"/>
    <w:rsid w:val="00F424D3"/>
    <w:rsid w:val="00F4284C"/>
    <w:rsid w:val="00F43C60"/>
    <w:rsid w:val="00F443B0"/>
    <w:rsid w:val="00F444E7"/>
    <w:rsid w:val="00F447EA"/>
    <w:rsid w:val="00F44943"/>
    <w:rsid w:val="00F44BCB"/>
    <w:rsid w:val="00F453DF"/>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ED9"/>
    <w:rsid w:val="00F57F43"/>
    <w:rsid w:val="00F60058"/>
    <w:rsid w:val="00F60532"/>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3D3"/>
    <w:rsid w:val="00F666B5"/>
    <w:rsid w:val="00F67126"/>
    <w:rsid w:val="00F67275"/>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E3A"/>
    <w:rsid w:val="00F76FD6"/>
    <w:rsid w:val="00F77293"/>
    <w:rsid w:val="00F77411"/>
    <w:rsid w:val="00F77C33"/>
    <w:rsid w:val="00F77D71"/>
    <w:rsid w:val="00F808F0"/>
    <w:rsid w:val="00F80927"/>
    <w:rsid w:val="00F80A1E"/>
    <w:rsid w:val="00F819E1"/>
    <w:rsid w:val="00F822A0"/>
    <w:rsid w:val="00F827DD"/>
    <w:rsid w:val="00F82DB5"/>
    <w:rsid w:val="00F835DF"/>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624"/>
    <w:rsid w:val="00F907AF"/>
    <w:rsid w:val="00F90CB5"/>
    <w:rsid w:val="00F90E09"/>
    <w:rsid w:val="00F91CBC"/>
    <w:rsid w:val="00F91E36"/>
    <w:rsid w:val="00F922ED"/>
    <w:rsid w:val="00F925F3"/>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441"/>
    <w:rsid w:val="00FA1950"/>
    <w:rsid w:val="00FA203F"/>
    <w:rsid w:val="00FA38A1"/>
    <w:rsid w:val="00FA3C01"/>
    <w:rsid w:val="00FA3F41"/>
    <w:rsid w:val="00FA407B"/>
    <w:rsid w:val="00FA45A6"/>
    <w:rsid w:val="00FA4A3B"/>
    <w:rsid w:val="00FA567A"/>
    <w:rsid w:val="00FA62C1"/>
    <w:rsid w:val="00FA6B17"/>
    <w:rsid w:val="00FA7860"/>
    <w:rsid w:val="00FB0060"/>
    <w:rsid w:val="00FB012F"/>
    <w:rsid w:val="00FB08D6"/>
    <w:rsid w:val="00FB0A08"/>
    <w:rsid w:val="00FB0AD3"/>
    <w:rsid w:val="00FB0D58"/>
    <w:rsid w:val="00FB0FDD"/>
    <w:rsid w:val="00FB185F"/>
    <w:rsid w:val="00FB21EE"/>
    <w:rsid w:val="00FB2506"/>
    <w:rsid w:val="00FB2F14"/>
    <w:rsid w:val="00FB306B"/>
    <w:rsid w:val="00FB312F"/>
    <w:rsid w:val="00FB3784"/>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3C6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0D"/>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E9B"/>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paragraph" w:styleId="Piedepgina">
    <w:name w:val="footer"/>
    <w:basedOn w:val="Normal"/>
    <w:link w:val="PiedepginaCar"/>
    <w:uiPriority w:val="99"/>
    <w:rsid w:val="00170972"/>
    <w:pPr>
      <w:tabs>
        <w:tab w:val="center" w:pos="4320"/>
        <w:tab w:val="right" w:pos="8640"/>
      </w:tabs>
    </w:pPr>
  </w:style>
  <w:style w:type="character" w:customStyle="1" w:styleId="PiedepginaCar">
    <w:name w:val="Pie de página Car"/>
    <w:basedOn w:val="Fuentedeprrafopredeter"/>
    <w:link w:val="Piedepgina"/>
    <w:uiPriority w:val="99"/>
    <w:rsid w:val="00165FD0"/>
    <w:rPr>
      <w:rFonts w:ascii="Arial" w:hAnsi="Arial" w:cs="Arial"/>
      <w:sz w:val="24"/>
      <w:szCs w:val="24"/>
      <w:lang w:val="es-ES_tradnl" w:eastAsia="es-ES"/>
    </w:r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not31">
    <w:name w:val="not31"/>
    <w:basedOn w:val="Normal"/>
    <w:rsid w:val="005965B0"/>
    <w:pPr>
      <w:keepLines/>
      <w:spacing w:before="480"/>
      <w:ind w:right="14"/>
    </w:pPr>
    <w:rPr>
      <w:rFonts w:cs="Times New Roman"/>
      <w:color w:val="0000FF"/>
      <w:szCs w:val="20"/>
    </w:rPr>
  </w:style>
  <w:style w:type="table" w:customStyle="1" w:styleId="Tabladecuadrcula4-nfasis11">
    <w:name w:val="Tabla de cuadrícula 4 - Énfasis 11"/>
    <w:basedOn w:val="Tablanormal"/>
    <w:uiPriority w:val="49"/>
    <w:rsid w:val="00713AC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F67126"/>
    <w:rPr>
      <w:color w:val="605E5C"/>
      <w:shd w:val="clear" w:color="auto" w:fill="E1DFDD"/>
    </w:rPr>
  </w:style>
  <w:style w:type="paragraph" w:customStyle="1" w:styleId="p01">
    <w:name w:val="p01"/>
    <w:basedOn w:val="Normal1"/>
    <w:next w:val="p0"/>
    <w:rsid w:val="0022646F"/>
    <w:pPr>
      <w:keepLines/>
      <w:spacing w:before="240"/>
      <w:jc w:val="both"/>
    </w:pPr>
    <w:rPr>
      <w:rFonts w:ascii="Univers" w:hAnsi="Univers"/>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285619696">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59936614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9175482">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programas/eti/2018/"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yperlink" Target="https://www.inegi.org.mx/temas/turismo/"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Notas%20Trabajo%202021\Encuesta%20de%20Viajeros%20internacionales\2021\05-21\evi_14%20Viajeros%20internaciona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uesta%20de%20Viajeros%20internacionales\2021\05-21\Graficas%20viajer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096937882764655E-2"/>
          <c:y val="3.0730489074563504E-2"/>
          <c:w val="0.89486032707450025"/>
          <c:h val="0.79400644351079075"/>
        </c:manualLayout>
      </c:layout>
      <c:bar3DChart>
        <c:barDir val="col"/>
        <c:grouping val="clustered"/>
        <c:varyColors val="0"/>
        <c:ser>
          <c:idx val="0"/>
          <c:order val="0"/>
          <c:tx>
            <c:strRef>
              <c:f>EVI_14!$D$9</c:f>
              <c:strCache>
                <c:ptCount val="1"/>
                <c:pt idx="0">
                  <c:v>Ingreso de visitantes</c:v>
                </c:pt>
              </c:strCache>
            </c:strRef>
          </c:tx>
          <c:spPr>
            <a:solidFill>
              <a:schemeClr val="accent1">
                <a:lumMod val="75000"/>
              </a:schemeClr>
            </a:solidFill>
            <a:ln>
              <a:noFill/>
            </a:ln>
            <a:effectLst/>
            <a:sp3d/>
          </c:spPr>
          <c:invertIfNegative val="0"/>
          <c:dLbls>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EVI_14!$A$35:$B$51</c:f>
              <c:multiLvlStrCache>
                <c:ptCount val="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lvl>
                <c:lvl>
                  <c:pt idx="0">
                    <c:v>2020</c:v>
                  </c:pt>
                  <c:pt idx="12">
                    <c:v>2021</c:v>
                  </c:pt>
                </c:lvl>
              </c:multiLvlStrCache>
            </c:multiLvlStrRef>
          </c:cat>
          <c:val>
            <c:numRef>
              <c:f>EVI_14!$O$35:$O$51</c:f>
              <c:numCache>
                <c:formatCode>_-* #,##0_-;\-* #,##0_-;_-* "-"??_-;_-@_-</c:formatCode>
                <c:ptCount val="17"/>
                <c:pt idx="0">
                  <c:v>8420.9050000000007</c:v>
                </c:pt>
                <c:pt idx="1">
                  <c:v>8161.9</c:v>
                </c:pt>
                <c:pt idx="2">
                  <c:v>6578.1580000000004</c:v>
                </c:pt>
                <c:pt idx="3">
                  <c:v>2228.723</c:v>
                </c:pt>
                <c:pt idx="4">
                  <c:v>2385.38</c:v>
                </c:pt>
                <c:pt idx="5">
                  <c:v>2426.6120000000001</c:v>
                </c:pt>
                <c:pt idx="6">
                  <c:v>2854.9450000000002</c:v>
                </c:pt>
                <c:pt idx="7">
                  <c:v>2453.5610000000001</c:v>
                </c:pt>
                <c:pt idx="8">
                  <c:v>3444.1280000000002</c:v>
                </c:pt>
                <c:pt idx="9">
                  <c:v>3958.6379999999999</c:v>
                </c:pt>
                <c:pt idx="10">
                  <c:v>3916.7089999999998</c:v>
                </c:pt>
                <c:pt idx="11">
                  <c:v>4330.6059999999998</c:v>
                </c:pt>
                <c:pt idx="12">
                  <c:v>3800.94</c:v>
                </c:pt>
                <c:pt idx="13">
                  <c:v>3400.047</c:v>
                </c:pt>
                <c:pt idx="14">
                  <c:v>4208.6909999999998</c:v>
                </c:pt>
                <c:pt idx="15">
                  <c:v>4185.067</c:v>
                </c:pt>
                <c:pt idx="16">
                  <c:v>4592.9170000000004</c:v>
                </c:pt>
              </c:numCache>
            </c:numRef>
          </c:val>
          <c:extLst>
            <c:ext xmlns:c16="http://schemas.microsoft.com/office/drawing/2014/chart" uri="{C3380CC4-5D6E-409C-BE32-E72D297353CC}">
              <c16:uniqueId val="{00000000-781C-4D7C-9542-B5E184750407}"/>
            </c:ext>
          </c:extLst>
        </c:ser>
        <c:ser>
          <c:idx val="1"/>
          <c:order val="1"/>
          <c:tx>
            <c:strRef>
              <c:f>EVI_14!$H$9</c:f>
              <c:strCache>
                <c:ptCount val="1"/>
                <c:pt idx="0">
                  <c:v>Egreso de visitantes</c:v>
                </c:pt>
              </c:strCache>
            </c:strRef>
          </c:tx>
          <c:spPr>
            <a:solidFill>
              <a:schemeClr val="accent2"/>
            </a:solidFill>
            <a:ln>
              <a:noFill/>
            </a:ln>
            <a:effectLst/>
            <a:sp3d/>
          </c:spPr>
          <c:invertIfNegative val="0"/>
          <c:dLbls>
            <c:dLbl>
              <c:idx val="0"/>
              <c:layout>
                <c:manualLayout>
                  <c:x val="4.4025156505964561E-3"/>
                  <c:y val="-3.711694805791676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1C-4D7C-9542-B5E184750407}"/>
                </c:ext>
              </c:extLst>
            </c:dLbl>
            <c:dLbl>
              <c:idx val="1"/>
              <c:layout>
                <c:manualLayout>
                  <c:x val="4.402515650596483E-3"/>
                  <c:y val="-3.711694805791676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1C-4D7C-9542-B5E184750407}"/>
                </c:ext>
              </c:extLst>
            </c:dLbl>
            <c:dLbl>
              <c:idx val="2"/>
              <c:layout>
                <c:manualLayout>
                  <c:x val="4.402515650596456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1C-4D7C-9542-B5E184750407}"/>
                </c:ext>
              </c:extLst>
            </c:dLbl>
            <c:dLbl>
              <c:idx val="3"/>
              <c:layout>
                <c:manualLayout>
                  <c:x val="8.805031301192966E-3"/>
                  <c:y val="2.02458419105825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1C-4D7C-9542-B5E184750407}"/>
                </c:ext>
              </c:extLst>
            </c:dLbl>
            <c:dLbl>
              <c:idx val="4"/>
              <c:layout>
                <c:manualLayout>
                  <c:x val="8.805031301192966E-3"/>
                  <c:y val="-7.42338961158335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1C-4D7C-9542-B5E184750407}"/>
                </c:ext>
              </c:extLst>
            </c:dLbl>
            <c:dLbl>
              <c:idx val="5"/>
              <c:layout>
                <c:manualLayout>
                  <c:x val="4.4025156505964292E-3"/>
                  <c:y val="-7.42338961158335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1C-4D7C-9542-B5E184750407}"/>
                </c:ext>
              </c:extLst>
            </c:dLbl>
            <c:dLbl>
              <c:idx val="6"/>
              <c:layout>
                <c:manualLayout>
                  <c:x val="7.337526084327471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1C-4D7C-9542-B5E184750407}"/>
                </c:ext>
              </c:extLst>
            </c:dLbl>
            <c:dLbl>
              <c:idx val="7"/>
              <c:layout>
                <c:manualLayout>
                  <c:x val="7.3375260843274717E-3"/>
                  <c:y val="2.02458419105825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81C-4D7C-9542-B5E184750407}"/>
                </c:ext>
              </c:extLst>
            </c:dLbl>
            <c:dLbl>
              <c:idx val="8"/>
              <c:layout>
                <c:manualLayout>
                  <c:x val="4.4025156505963755E-3"/>
                  <c:y val="-7.42338961158335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1C-4D7C-9542-B5E184750407}"/>
                </c:ext>
              </c:extLst>
            </c:dLbl>
            <c:dLbl>
              <c:idx val="9"/>
              <c:layout>
                <c:manualLayout>
                  <c:x val="4.40251565059648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81C-4D7C-9542-B5E184750407}"/>
                </c:ext>
              </c:extLst>
            </c:dLbl>
            <c:dLbl>
              <c:idx val="10"/>
              <c:layout>
                <c:manualLayout>
                  <c:x val="7.3375260843273641E-3"/>
                  <c:y val="-2.02458419105825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81C-4D7C-9542-B5E184750407}"/>
                </c:ext>
              </c:extLst>
            </c:dLbl>
            <c:dLbl>
              <c:idx val="11"/>
              <c:layout>
                <c:manualLayout>
                  <c:x val="5.8700208674619773E-3"/>
                  <c:y val="-2.02458419105833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81C-4D7C-9542-B5E184750407}"/>
                </c:ext>
              </c:extLst>
            </c:dLbl>
            <c:dLbl>
              <c:idx val="12"/>
              <c:layout>
                <c:manualLayout>
                  <c:x val="5.8700208674619773E-3"/>
                  <c:y val="-2.02458419105825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81C-4D7C-9542-B5E184750407}"/>
                </c:ext>
              </c:extLst>
            </c:dLbl>
            <c:dLbl>
              <c:idx val="13"/>
              <c:layout>
                <c:manualLayout>
                  <c:x val="4.4025156505963755E-3"/>
                  <c:y val="-2.02458419105833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81C-4D7C-9542-B5E184750407}"/>
                </c:ext>
              </c:extLst>
            </c:dLbl>
            <c:dLbl>
              <c:idx val="14"/>
              <c:layout>
                <c:manualLayout>
                  <c:x val="4.402515650596483E-3"/>
                  <c:y val="-7.42338961158335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81C-4D7C-9542-B5E184750407}"/>
                </c:ext>
              </c:extLst>
            </c:dLbl>
            <c:dLbl>
              <c:idx val="15"/>
              <c:layout>
                <c:manualLayout>
                  <c:x val="4.4025156505963755E-3"/>
                  <c:y val="-2.02458419105833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81C-4D7C-9542-B5E184750407}"/>
                </c:ext>
              </c:extLst>
            </c:dLbl>
            <c:dLbl>
              <c:idx val="16"/>
              <c:layout>
                <c:manualLayout>
                  <c:x val="7.3375260843273641E-3"/>
                  <c:y val="2.02458419105825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81C-4D7C-9542-B5E184750407}"/>
                </c:ext>
              </c:extLst>
            </c:dLbl>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EVI_14!$A$35:$B$51</c:f>
              <c:multiLvlStrCache>
                <c:ptCount val="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lvl>
                <c:lvl>
                  <c:pt idx="0">
                    <c:v>2020</c:v>
                  </c:pt>
                  <c:pt idx="12">
                    <c:v>2021</c:v>
                  </c:pt>
                </c:lvl>
              </c:multiLvlStrCache>
            </c:multiLvlStrRef>
          </c:cat>
          <c:val>
            <c:numRef>
              <c:f>EVI_14!$P$35:$P$51</c:f>
              <c:numCache>
                <c:formatCode>_-* #,##0_-;\-* #,##0_-;_-* "-"??_-;_-@_-</c:formatCode>
                <c:ptCount val="17"/>
                <c:pt idx="0">
                  <c:v>6800</c:v>
                </c:pt>
                <c:pt idx="1">
                  <c:v>6283</c:v>
                </c:pt>
                <c:pt idx="2">
                  <c:v>5314</c:v>
                </c:pt>
                <c:pt idx="3">
                  <c:v>1433</c:v>
                </c:pt>
                <c:pt idx="4">
                  <c:v>1525.54</c:v>
                </c:pt>
                <c:pt idx="5">
                  <c:v>1538.4179999999999</c:v>
                </c:pt>
                <c:pt idx="6">
                  <c:v>2145.11</c:v>
                </c:pt>
                <c:pt idx="7">
                  <c:v>2077.9659999999999</c:v>
                </c:pt>
                <c:pt idx="8">
                  <c:v>2118.3649999999998</c:v>
                </c:pt>
                <c:pt idx="9">
                  <c:v>2190.5970000000002</c:v>
                </c:pt>
                <c:pt idx="10">
                  <c:v>2246.14</c:v>
                </c:pt>
                <c:pt idx="11">
                  <c:v>2564.9569999999999</c:v>
                </c:pt>
                <c:pt idx="12">
                  <c:v>2473.2339999999999</c:v>
                </c:pt>
                <c:pt idx="13">
                  <c:v>2093.694</c:v>
                </c:pt>
                <c:pt idx="14">
                  <c:v>2438.7379999999998</c:v>
                </c:pt>
                <c:pt idx="15">
                  <c:v>2586.1819999999998</c:v>
                </c:pt>
                <c:pt idx="16">
                  <c:v>2811.2310000000002</c:v>
                </c:pt>
              </c:numCache>
            </c:numRef>
          </c:val>
          <c:extLst>
            <c:ext xmlns:c16="http://schemas.microsoft.com/office/drawing/2014/chart" uri="{C3380CC4-5D6E-409C-BE32-E72D297353CC}">
              <c16:uniqueId val="{00000012-781C-4D7C-9542-B5E184750407}"/>
            </c:ext>
          </c:extLst>
        </c:ser>
        <c:dLbls>
          <c:showLegendKey val="0"/>
          <c:showVal val="0"/>
          <c:showCatName val="0"/>
          <c:showSerName val="0"/>
          <c:showPercent val="0"/>
          <c:showBubbleSize val="0"/>
        </c:dLbls>
        <c:gapWidth val="60"/>
        <c:gapDepth val="60"/>
        <c:shape val="box"/>
        <c:axId val="192172288"/>
        <c:axId val="192170328"/>
        <c:axId val="0"/>
      </c:bar3DChart>
      <c:catAx>
        <c:axId val="1921722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2170328"/>
        <c:crosses val="autoZero"/>
        <c:auto val="1"/>
        <c:lblAlgn val="ctr"/>
        <c:lblOffset val="100"/>
        <c:noMultiLvlLbl val="0"/>
      </c:catAx>
      <c:valAx>
        <c:axId val="192170328"/>
        <c:scaling>
          <c:orientation val="minMax"/>
          <c:max val="11000"/>
        </c:scaling>
        <c:delete val="0"/>
        <c:axPos val="l"/>
        <c:majorGridlines>
          <c:spPr>
            <a:ln w="9525" cap="flat" cmpd="sng" algn="ctr">
              <a:noFill/>
              <a:round/>
            </a:ln>
            <a:effectLst/>
          </c:spPr>
        </c:majorGridlines>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2172288"/>
        <c:crosses val="autoZero"/>
        <c:crossBetween val="between"/>
        <c:majorUnit val="1000"/>
      </c:valAx>
      <c:spPr>
        <a:solidFill>
          <a:schemeClr val="accent1">
            <a:lumMod val="20000"/>
            <a:lumOff val="80000"/>
          </a:schemeClr>
        </a:solidFill>
        <a:ln>
          <a:noFill/>
        </a:ln>
        <a:effectLst/>
      </c:spPr>
    </c:plotArea>
    <c:legend>
      <c:legendPos val="b"/>
      <c:layout>
        <c:manualLayout>
          <c:xMode val="edge"/>
          <c:yMode val="edge"/>
          <c:x val="1.4161124637075062E-2"/>
          <c:y val="0.93600173024374611"/>
          <c:w val="0.97900508063132341"/>
          <c:h val="5.1857374460617625E-2"/>
        </c:manualLayout>
      </c:layout>
      <c:overlay val="0"/>
      <c:spPr>
        <a:no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accent1">
        <a:lumMod val="20000"/>
        <a:lumOff val="80000"/>
      </a:schemeClr>
    </a:solidFill>
    <a:ln w="9525" cap="flat" cmpd="sng" algn="ctr">
      <a:solidFill>
        <a:schemeClr val="tx1"/>
      </a:solidFill>
      <a:round/>
    </a:ln>
    <a:effectLst/>
  </c:spPr>
  <c:txPr>
    <a:bodyPr/>
    <a:lstStyle/>
    <a:p>
      <a:pPr>
        <a:defRPr sz="800">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32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chemeClr val="accent2">
                <a:lumMod val="75000"/>
              </a:schemeClr>
            </a:solidFill>
          </c:spPr>
          <c:dPt>
            <c:idx val="0"/>
            <c:bubble3D val="0"/>
            <c:spPr>
              <a:solidFill>
                <a:schemeClr val="accent5"/>
              </a:solidFill>
              <a:ln w="25400">
                <a:noFill/>
              </a:ln>
              <a:effectLst/>
              <a:sp3d contourW="25400">
                <a:contourClr>
                  <a:schemeClr val="lt1"/>
                </a:contourClr>
              </a:sp3d>
            </c:spPr>
            <c:extLst>
              <c:ext xmlns:c16="http://schemas.microsoft.com/office/drawing/2014/chart" uri="{C3380CC4-5D6E-409C-BE32-E72D297353CC}">
                <c16:uniqueId val="{00000001-B145-4315-971F-BE99D33C8738}"/>
              </c:ext>
            </c:extLst>
          </c:dPt>
          <c:dPt>
            <c:idx val="1"/>
            <c:bubble3D val="0"/>
            <c:explosion val="12"/>
            <c:spPr>
              <a:solidFill>
                <a:srgbClr val="FF0000"/>
              </a:solidFill>
              <a:ln w="25400">
                <a:noFill/>
              </a:ln>
              <a:effectLst/>
              <a:sp3d contourW="25400">
                <a:contourClr>
                  <a:schemeClr val="lt1"/>
                </a:contourClr>
              </a:sp3d>
            </c:spPr>
            <c:extLst>
              <c:ext xmlns:c16="http://schemas.microsoft.com/office/drawing/2014/chart" uri="{C3380CC4-5D6E-409C-BE32-E72D297353CC}">
                <c16:uniqueId val="{00000003-B145-4315-971F-BE99D33C8738}"/>
              </c:ext>
            </c:extLst>
          </c:dPt>
          <c:dLbls>
            <c:dLbl>
              <c:idx val="0"/>
              <c:layout>
                <c:manualLayout>
                  <c:x val="-0.24513172966781213"/>
                  <c:y val="-0.15702736113902235"/>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609392898052692"/>
                      <c:h val="7.6566084411862315E-2"/>
                    </c:manualLayout>
                  </c15:layout>
                </c:ext>
                <c:ext xmlns:c16="http://schemas.microsoft.com/office/drawing/2014/chart" uri="{C3380CC4-5D6E-409C-BE32-E72D297353CC}">
                  <c16:uniqueId val="{00000001-B145-4315-971F-BE99D33C8738}"/>
                </c:ext>
              </c:extLst>
            </c:dLbl>
            <c:dLbl>
              <c:idx val="1"/>
              <c:layout>
                <c:manualLayout>
                  <c:x val="0.16968927853090524"/>
                  <c:y val="3.734439227579151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B145-4315-971F-BE99D33C8738}"/>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Hoja1!$E$11:$E$12</c:f>
              <c:strCache>
                <c:ptCount val="2"/>
                <c:pt idx="0">
                  <c:v>Vía aérea</c:v>
                </c:pt>
                <c:pt idx="1">
                  <c:v>Vía terrestre</c:v>
                </c:pt>
              </c:strCache>
            </c:strRef>
          </c:cat>
          <c:val>
            <c:numRef>
              <c:f>Hoja1!$F$11:$F$12</c:f>
              <c:numCache>
                <c:formatCode>0.0%</c:formatCode>
                <c:ptCount val="2"/>
                <c:pt idx="0">
                  <c:v>0.80900000000000005</c:v>
                </c:pt>
                <c:pt idx="1">
                  <c:v>0.191</c:v>
                </c:pt>
              </c:numCache>
            </c:numRef>
          </c:val>
          <c:extLst>
            <c:ext xmlns:c16="http://schemas.microsoft.com/office/drawing/2014/chart" uri="{C3380CC4-5D6E-409C-BE32-E72D297353CC}">
              <c16:uniqueId val="{00000004-B145-4315-971F-BE99D33C8738}"/>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
          <c:y val="0.92923397336353841"/>
          <c:w val="0.99734394025489082"/>
          <c:h val="7.076602663646162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20000"/>
        <a:lumOff val="80000"/>
      </a:schemeClr>
    </a:solidFill>
    <a:ln w="6350" cap="flat" cmpd="sng" algn="ctr">
      <a:solidFill>
        <a:schemeClr val="tx1"/>
      </a:solidFill>
      <a:round/>
    </a:ln>
    <a:effectLst/>
  </c:spPr>
  <c:txPr>
    <a:bodyPr/>
    <a:lstStyle/>
    <a:p>
      <a:pPr>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72FB4-ED8F-469C-AA9F-EB3FF26A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2376</Words>
  <Characters>13071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Comunicado de Prensa. Encuestas de Viajeros Internacionales</vt:lpstr>
    </vt:vector>
  </TitlesOfParts>
  <Company>INEGI</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Encuestas de Viajeros Internacionales</dc:title>
  <dc:creator>INEGI</dc:creator>
  <cp:keywords>EVI</cp:keywords>
  <cp:lastModifiedBy>GUILLEN MEDINA MOISES</cp:lastModifiedBy>
  <cp:revision>62</cp:revision>
  <cp:lastPrinted>2020-10-14T18:30:00Z</cp:lastPrinted>
  <dcterms:created xsi:type="dcterms:W3CDTF">2021-06-09T00:53:00Z</dcterms:created>
  <dcterms:modified xsi:type="dcterms:W3CDTF">2021-07-08T18:20:00Z</dcterms:modified>
  <cp:category>Encuestas de Viajeros Internacionales</cp:category>
  <cp:version>1</cp:version>
</cp:coreProperties>
</file>